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5" w:type="dxa"/>
        <w:shd w:val="clear" w:color="auto" w:fill="DC6900" w:themeFill="text2"/>
        <w:tblLook w:val="04A0" w:firstRow="1" w:lastRow="0" w:firstColumn="1" w:lastColumn="0" w:noHBand="0" w:noVBand="1"/>
      </w:tblPr>
      <w:tblGrid>
        <w:gridCol w:w="9461"/>
      </w:tblGrid>
      <w:tr w:rsidR="00E3482E" w:rsidRPr="00017CF4" w14:paraId="751D0C3A" w14:textId="77777777" w:rsidTr="00BA4617">
        <w:trPr>
          <w:trHeight w:val="386"/>
        </w:trPr>
        <w:tc>
          <w:tcPr>
            <w:tcW w:w="9461" w:type="dxa"/>
            <w:shd w:val="clear" w:color="auto" w:fill="FFA543"/>
            <w:vAlign w:val="center"/>
          </w:tcPr>
          <w:p w14:paraId="47F3F579" w14:textId="6E968160" w:rsidR="00E3482E" w:rsidRPr="00017CF4" w:rsidRDefault="00633941" w:rsidP="002342F0">
            <w:pPr>
              <w:tabs>
                <w:tab w:val="left" w:pos="517"/>
              </w:tabs>
              <w:spacing w:after="0" w:line="240" w:lineRule="auto"/>
              <w:ind w:left="547" w:hanging="547"/>
              <w:jc w:val="both"/>
              <w:rPr>
                <w:rFonts w:ascii="Arial" w:eastAsia="Arial Unicode MS" w:hAnsi="Arial" w:cs="Arial"/>
                <w:b/>
                <w:bCs/>
                <w:color w:val="FFFFFF" w:themeColor="background1"/>
                <w:sz w:val="18"/>
                <w:szCs w:val="18"/>
                <w:cs/>
                <w:lang w:val="en-GB" w:bidi="th-TH"/>
              </w:rPr>
            </w:pPr>
            <w:r w:rsidRPr="00017CF4">
              <w:rPr>
                <w:rFonts w:ascii="Arial" w:eastAsia="Arial Unicode MS" w:hAnsi="Arial" w:cs="Arial"/>
                <w:b/>
                <w:bCs/>
                <w:color w:val="FFFFFF" w:themeColor="background1"/>
                <w:sz w:val="18"/>
                <w:szCs w:val="18"/>
                <w:lang w:val="en-GB" w:bidi="th-TH"/>
              </w:rPr>
              <w:t>1</w:t>
            </w:r>
            <w:r w:rsidR="001F1924" w:rsidRPr="00017CF4">
              <w:rPr>
                <w:rFonts w:ascii="Arial" w:eastAsia="Arial Unicode MS" w:hAnsi="Arial" w:cs="Arial"/>
                <w:b/>
                <w:bCs/>
                <w:color w:val="FFFFFF" w:themeColor="background1"/>
                <w:sz w:val="18"/>
                <w:szCs w:val="18"/>
                <w:lang w:val="en-GB" w:bidi="th-TH"/>
              </w:rPr>
              <w:tab/>
            </w:r>
            <w:r w:rsidR="00E3482E" w:rsidRPr="00017CF4">
              <w:rPr>
                <w:rFonts w:ascii="Arial" w:eastAsia="Arial Unicode MS" w:hAnsi="Arial" w:cs="Arial"/>
                <w:b/>
                <w:bCs/>
                <w:color w:val="FFFFFF" w:themeColor="background1"/>
                <w:sz w:val="18"/>
                <w:szCs w:val="18"/>
                <w:lang w:val="en-GB" w:bidi="th-TH"/>
              </w:rPr>
              <w:t xml:space="preserve">General information </w:t>
            </w:r>
          </w:p>
        </w:tc>
      </w:tr>
    </w:tbl>
    <w:p w14:paraId="766B1523" w14:textId="77777777" w:rsidR="00CD7AC3" w:rsidRPr="00017CF4" w:rsidRDefault="00CD7AC3" w:rsidP="002342F0">
      <w:pPr>
        <w:spacing w:after="0" w:line="240" w:lineRule="auto"/>
        <w:ind w:left="567" w:hanging="567"/>
        <w:jc w:val="both"/>
        <w:rPr>
          <w:rFonts w:ascii="Arial" w:eastAsia="Arial Unicode MS" w:hAnsi="Arial" w:cs="Arial"/>
          <w:sz w:val="18"/>
          <w:szCs w:val="18"/>
          <w:lang w:val="en-GB" w:bidi="th-TH"/>
        </w:rPr>
      </w:pPr>
    </w:p>
    <w:p w14:paraId="47AC4D63" w14:textId="603A93A4" w:rsidR="00F82133" w:rsidRPr="00017CF4" w:rsidRDefault="00895A4F" w:rsidP="002342F0">
      <w:pPr>
        <w:spacing w:after="0" w:line="240" w:lineRule="auto"/>
        <w:jc w:val="both"/>
        <w:rPr>
          <w:rFonts w:ascii="Arial" w:hAnsi="Arial" w:cs="Arial"/>
          <w:sz w:val="18"/>
          <w:szCs w:val="18"/>
        </w:rPr>
      </w:pPr>
      <w:r w:rsidRPr="00017CF4">
        <w:rPr>
          <w:rFonts w:ascii="Arial" w:hAnsi="Arial" w:cs="Arial"/>
          <w:sz w:val="18"/>
          <w:szCs w:val="18"/>
          <w:lang w:bidi="th-TH"/>
        </w:rPr>
        <w:t xml:space="preserve">Euro Creations Company Limited </w:t>
      </w:r>
      <w:r w:rsidR="008337CF" w:rsidRPr="00017CF4">
        <w:rPr>
          <w:rFonts w:ascii="Arial" w:hAnsi="Arial" w:cs="Arial"/>
          <w:sz w:val="18"/>
          <w:szCs w:val="18"/>
        </w:rPr>
        <w:t xml:space="preserve">(the Company) </w:t>
      </w:r>
      <w:r w:rsidR="00CD7AC3" w:rsidRPr="00017CF4">
        <w:rPr>
          <w:rFonts w:ascii="Arial" w:hAnsi="Arial" w:cs="Arial"/>
          <w:sz w:val="18"/>
          <w:szCs w:val="18"/>
        </w:rPr>
        <w:t xml:space="preserve">is a </w:t>
      </w:r>
      <w:r w:rsidR="00283CB3" w:rsidRPr="00017CF4">
        <w:rPr>
          <w:rFonts w:ascii="Arial" w:hAnsi="Arial" w:cs="Arial"/>
          <w:sz w:val="18"/>
          <w:szCs w:val="18"/>
        </w:rPr>
        <w:t xml:space="preserve">limited </w:t>
      </w:r>
      <w:r w:rsidR="00CD7AC3" w:rsidRPr="00017CF4">
        <w:rPr>
          <w:rFonts w:ascii="Arial" w:hAnsi="Arial" w:cs="Arial"/>
          <w:sz w:val="18"/>
          <w:szCs w:val="18"/>
        </w:rPr>
        <w:t>company</w:t>
      </w:r>
      <w:r w:rsidR="00450DA9" w:rsidRPr="00017CF4">
        <w:rPr>
          <w:rFonts w:ascii="Arial" w:hAnsi="Arial" w:cs="Arial"/>
          <w:sz w:val="18"/>
          <w:szCs w:val="18"/>
        </w:rPr>
        <w:t>. The Company is</w:t>
      </w:r>
      <w:r w:rsidR="00CD7AC3" w:rsidRPr="00017CF4">
        <w:rPr>
          <w:rFonts w:ascii="Arial" w:hAnsi="Arial" w:cs="Arial"/>
          <w:sz w:val="18"/>
          <w:szCs w:val="18"/>
        </w:rPr>
        <w:t xml:space="preserve"> incorporated and reside</w:t>
      </w:r>
      <w:r w:rsidR="00450DA9" w:rsidRPr="00017CF4">
        <w:rPr>
          <w:rFonts w:ascii="Arial" w:hAnsi="Arial" w:cs="Arial"/>
          <w:sz w:val="18"/>
          <w:szCs w:val="18"/>
        </w:rPr>
        <w:t>d</w:t>
      </w:r>
      <w:r w:rsidR="00CD7AC3" w:rsidRPr="00017CF4">
        <w:rPr>
          <w:rFonts w:ascii="Arial" w:hAnsi="Arial" w:cs="Arial"/>
          <w:sz w:val="18"/>
          <w:szCs w:val="18"/>
        </w:rPr>
        <w:t xml:space="preserve"> in Thailand. The address of </w:t>
      </w:r>
      <w:r w:rsidR="00450DA9" w:rsidRPr="00017CF4">
        <w:rPr>
          <w:rFonts w:ascii="Arial" w:hAnsi="Arial" w:cs="Arial"/>
          <w:sz w:val="18"/>
          <w:szCs w:val="18"/>
        </w:rPr>
        <w:t xml:space="preserve">its registered office is </w:t>
      </w:r>
      <w:r w:rsidR="00633941" w:rsidRPr="00017CF4">
        <w:rPr>
          <w:rFonts w:ascii="Arial" w:hAnsi="Arial" w:cs="Arial"/>
          <w:sz w:val="18"/>
          <w:szCs w:val="18"/>
          <w:lang w:val="en-GB"/>
        </w:rPr>
        <w:t>1050</w:t>
      </w:r>
      <w:r w:rsidR="00F82133" w:rsidRPr="00017CF4">
        <w:rPr>
          <w:rFonts w:ascii="Arial" w:hAnsi="Arial" w:cs="Arial"/>
          <w:sz w:val="18"/>
          <w:szCs w:val="18"/>
        </w:rPr>
        <w:t xml:space="preserve"> Sukhumvit </w:t>
      </w:r>
      <w:r w:rsidR="00633941" w:rsidRPr="00017CF4">
        <w:rPr>
          <w:rFonts w:ascii="Arial" w:hAnsi="Arial" w:cs="Arial"/>
          <w:sz w:val="18"/>
          <w:szCs w:val="18"/>
          <w:lang w:val="en-GB"/>
        </w:rPr>
        <w:t>66</w:t>
      </w:r>
      <w:r w:rsidR="00F82133" w:rsidRPr="00017CF4">
        <w:rPr>
          <w:rFonts w:ascii="Arial" w:hAnsi="Arial" w:cs="Arial"/>
          <w:sz w:val="18"/>
          <w:szCs w:val="18"/>
        </w:rPr>
        <w:t>/</w:t>
      </w:r>
      <w:r w:rsidR="00633941" w:rsidRPr="00017CF4">
        <w:rPr>
          <w:rFonts w:ascii="Arial" w:hAnsi="Arial" w:cs="Arial"/>
          <w:sz w:val="18"/>
          <w:szCs w:val="18"/>
          <w:lang w:val="en-GB"/>
        </w:rPr>
        <w:t>1</w:t>
      </w:r>
      <w:r w:rsidR="00F82133" w:rsidRPr="00017CF4">
        <w:rPr>
          <w:rFonts w:ascii="Arial" w:hAnsi="Arial" w:cs="Arial"/>
          <w:sz w:val="18"/>
          <w:szCs w:val="18"/>
        </w:rPr>
        <w:t xml:space="preserve"> </w:t>
      </w:r>
      <w:r w:rsidR="00450DA9" w:rsidRPr="00017CF4">
        <w:rPr>
          <w:rFonts w:ascii="Arial" w:hAnsi="Arial" w:cs="Arial"/>
          <w:sz w:val="18"/>
          <w:szCs w:val="18"/>
        </w:rPr>
        <w:t xml:space="preserve">Sukhumvit road, </w:t>
      </w:r>
      <w:r w:rsidR="00F82133" w:rsidRPr="00017CF4">
        <w:rPr>
          <w:rFonts w:ascii="Arial" w:hAnsi="Arial" w:cs="Arial"/>
          <w:sz w:val="18"/>
          <w:szCs w:val="18"/>
        </w:rPr>
        <w:t xml:space="preserve">Phrakanong Tai </w:t>
      </w:r>
      <w:r w:rsidR="00450DA9" w:rsidRPr="00017CF4">
        <w:rPr>
          <w:rFonts w:ascii="Arial" w:hAnsi="Arial" w:cs="Arial"/>
          <w:sz w:val="18"/>
          <w:szCs w:val="18"/>
        </w:rPr>
        <w:t xml:space="preserve">Sub-district, </w:t>
      </w:r>
      <w:r w:rsidR="00F82133" w:rsidRPr="00017CF4">
        <w:rPr>
          <w:rFonts w:ascii="Arial" w:hAnsi="Arial" w:cs="Arial"/>
          <w:sz w:val="18"/>
          <w:szCs w:val="18"/>
        </w:rPr>
        <w:t>Phrakanong</w:t>
      </w:r>
      <w:r w:rsidR="00450DA9" w:rsidRPr="00017CF4">
        <w:rPr>
          <w:rFonts w:ascii="Arial" w:hAnsi="Arial" w:cs="Arial"/>
          <w:sz w:val="18"/>
          <w:szCs w:val="18"/>
        </w:rPr>
        <w:t xml:space="preserve"> District, Bangkok</w:t>
      </w:r>
      <w:r w:rsidR="001539B7" w:rsidRPr="00017CF4">
        <w:rPr>
          <w:rFonts w:ascii="Arial" w:hAnsi="Arial" w:cs="Arial"/>
          <w:sz w:val="18"/>
          <w:szCs w:val="18"/>
        </w:rPr>
        <w:t xml:space="preserve"> </w:t>
      </w:r>
      <w:r w:rsidR="00633941" w:rsidRPr="00017CF4">
        <w:rPr>
          <w:rFonts w:ascii="Arial" w:hAnsi="Arial" w:cs="Arial"/>
          <w:sz w:val="18"/>
          <w:szCs w:val="18"/>
          <w:lang w:val="en-GB"/>
        </w:rPr>
        <w:t>10260</w:t>
      </w:r>
      <w:r w:rsidR="00C32177" w:rsidRPr="00017CF4">
        <w:rPr>
          <w:rFonts w:ascii="Arial" w:hAnsi="Arial" w:cs="Arial"/>
          <w:sz w:val="18"/>
          <w:szCs w:val="18"/>
        </w:rPr>
        <w:t>.</w:t>
      </w:r>
    </w:p>
    <w:p w14:paraId="62100E7B" w14:textId="77777777" w:rsidR="00CD7AC3" w:rsidRPr="00017CF4" w:rsidRDefault="00CD7AC3" w:rsidP="002342F0">
      <w:pPr>
        <w:spacing w:after="0" w:line="240" w:lineRule="auto"/>
        <w:jc w:val="both"/>
        <w:rPr>
          <w:rFonts w:ascii="Arial" w:hAnsi="Arial" w:cs="Arial"/>
          <w:sz w:val="18"/>
          <w:szCs w:val="18"/>
        </w:rPr>
      </w:pPr>
    </w:p>
    <w:p w14:paraId="1D086831" w14:textId="6C14BDF2" w:rsidR="00CD7AC3" w:rsidRPr="00017CF4" w:rsidRDefault="00CD7AC3" w:rsidP="002342F0">
      <w:pPr>
        <w:spacing w:after="0" w:line="240" w:lineRule="auto"/>
        <w:jc w:val="both"/>
        <w:rPr>
          <w:rFonts w:ascii="Arial" w:hAnsi="Arial" w:cs="Arial"/>
          <w:sz w:val="18"/>
          <w:szCs w:val="18"/>
        </w:rPr>
      </w:pPr>
      <w:r w:rsidRPr="00017CF4">
        <w:rPr>
          <w:rFonts w:ascii="Arial" w:hAnsi="Arial" w:cs="Arial"/>
          <w:sz w:val="18"/>
          <w:szCs w:val="18"/>
        </w:rPr>
        <w:t>For reporting purposes, the Company and its subsidiar</w:t>
      </w:r>
      <w:r w:rsidR="00853BEC">
        <w:rPr>
          <w:rFonts w:ascii="Arial" w:hAnsi="Arial" w:cs="Arial"/>
          <w:sz w:val="18"/>
          <w:szCs w:val="18"/>
        </w:rPr>
        <w:t>y</w:t>
      </w:r>
      <w:r w:rsidRPr="00017CF4">
        <w:rPr>
          <w:rFonts w:ascii="Arial" w:hAnsi="Arial" w:cs="Arial"/>
          <w:sz w:val="18"/>
          <w:szCs w:val="18"/>
        </w:rPr>
        <w:t xml:space="preserve"> are referred to as the Group.</w:t>
      </w:r>
    </w:p>
    <w:p w14:paraId="6691DBAB" w14:textId="77777777" w:rsidR="00CD7AC3" w:rsidRPr="00017CF4" w:rsidRDefault="00CD7AC3" w:rsidP="002342F0">
      <w:pPr>
        <w:spacing w:after="0" w:line="240" w:lineRule="auto"/>
        <w:jc w:val="both"/>
        <w:rPr>
          <w:rFonts w:ascii="Arial" w:hAnsi="Arial" w:cs="Arial"/>
          <w:sz w:val="18"/>
          <w:szCs w:val="18"/>
        </w:rPr>
      </w:pPr>
    </w:p>
    <w:p w14:paraId="2CFDEAB3" w14:textId="66F96525" w:rsidR="00CD7AC3" w:rsidRPr="00017CF4" w:rsidRDefault="00CD7AC3" w:rsidP="002342F0">
      <w:pPr>
        <w:spacing w:after="0" w:line="240" w:lineRule="auto"/>
        <w:jc w:val="both"/>
        <w:rPr>
          <w:rFonts w:ascii="Arial" w:hAnsi="Arial" w:cs="Arial"/>
          <w:spacing w:val="-4"/>
          <w:sz w:val="18"/>
          <w:szCs w:val="18"/>
        </w:rPr>
      </w:pPr>
      <w:r w:rsidRPr="00017CF4">
        <w:rPr>
          <w:rFonts w:ascii="Arial" w:hAnsi="Arial" w:cs="Arial"/>
          <w:spacing w:val="-4"/>
          <w:sz w:val="18"/>
          <w:szCs w:val="18"/>
        </w:rPr>
        <w:t>The principal business operation of the Group is</w:t>
      </w:r>
      <w:r w:rsidR="004A37EF" w:rsidRPr="00017CF4">
        <w:rPr>
          <w:rFonts w:ascii="Arial" w:hAnsi="Arial" w:cs="Arial"/>
          <w:spacing w:val="-4"/>
          <w:sz w:val="18"/>
          <w:szCs w:val="18"/>
        </w:rPr>
        <w:t xml:space="preserve"> import and </w:t>
      </w:r>
      <w:r w:rsidR="004A37EF" w:rsidRPr="00017CF4">
        <w:rPr>
          <w:rFonts w:ascii="Arial" w:hAnsi="Arial" w:cs="Arial"/>
          <w:spacing w:val="-4"/>
          <w:sz w:val="18"/>
          <w:szCs w:val="18"/>
          <w:lang w:val="en-GB" w:bidi="th-TH"/>
        </w:rPr>
        <w:t>distribute furniture, exercise machine and related equipment</w:t>
      </w:r>
      <w:r w:rsidR="004A37EF" w:rsidRPr="00017CF4">
        <w:rPr>
          <w:rFonts w:ascii="Arial" w:hAnsi="Arial" w:cs="Arial"/>
          <w:spacing w:val="-4"/>
          <w:sz w:val="18"/>
          <w:szCs w:val="18"/>
        </w:rPr>
        <w:t>.</w:t>
      </w:r>
    </w:p>
    <w:p w14:paraId="242195FE" w14:textId="77777777" w:rsidR="00790C7A" w:rsidRPr="00017CF4" w:rsidRDefault="00790C7A" w:rsidP="002342F0">
      <w:pPr>
        <w:spacing w:after="0" w:line="240" w:lineRule="auto"/>
        <w:jc w:val="both"/>
        <w:rPr>
          <w:rFonts w:ascii="Arial" w:hAnsi="Arial" w:cs="Arial"/>
          <w:sz w:val="18"/>
          <w:szCs w:val="18"/>
        </w:rPr>
      </w:pPr>
    </w:p>
    <w:p w14:paraId="3783F742" w14:textId="34FF0CDB" w:rsidR="00CD7AC3" w:rsidRPr="00D65C1F" w:rsidRDefault="00CD7AC3" w:rsidP="002342F0">
      <w:pPr>
        <w:spacing w:after="0" w:line="240" w:lineRule="auto"/>
        <w:jc w:val="both"/>
        <w:rPr>
          <w:rFonts w:ascii="Arial" w:hAnsi="Arial" w:cs="Arial"/>
          <w:sz w:val="18"/>
          <w:szCs w:val="18"/>
          <w:lang w:val="en-GB"/>
        </w:rPr>
      </w:pPr>
      <w:r w:rsidRPr="00CA6A71">
        <w:rPr>
          <w:rFonts w:ascii="Arial" w:hAnsi="Arial" w:cs="Arial"/>
          <w:sz w:val="18"/>
          <w:szCs w:val="18"/>
        </w:rPr>
        <w:t>The consolidated and separate financial statements were authorised for issue by the Company’s Board of Directors on</w:t>
      </w:r>
      <w:bookmarkStart w:id="0" w:name="_Hlk109681000"/>
      <w:r w:rsidR="00CA6A71">
        <w:rPr>
          <w:rFonts w:ascii="Arial" w:hAnsi="Arial" w:cs="Arial"/>
          <w:sz w:val="18"/>
          <w:szCs w:val="18"/>
        </w:rPr>
        <w:t xml:space="preserve"> </w:t>
      </w:r>
      <w:r w:rsidR="00CA6A71" w:rsidRPr="00CA6A71">
        <w:rPr>
          <w:rFonts w:ascii="Arial" w:hAnsi="Arial"/>
          <w:sz w:val="18"/>
          <w:lang w:val="en-GB" w:bidi="th-TH"/>
        </w:rPr>
        <w:t>28 February</w:t>
      </w:r>
      <w:r w:rsidR="00C27303" w:rsidRPr="00CA6A71">
        <w:rPr>
          <w:rFonts w:ascii="Arial" w:hAnsi="Arial" w:cs="Arial"/>
          <w:sz w:val="18"/>
          <w:szCs w:val="18"/>
          <w:lang w:val="en-GB"/>
        </w:rPr>
        <w:t xml:space="preserve"> </w:t>
      </w:r>
      <w:r w:rsidR="00633941" w:rsidRPr="00CA6A71">
        <w:rPr>
          <w:rFonts w:ascii="Arial" w:hAnsi="Arial" w:cs="Arial"/>
          <w:sz w:val="18"/>
          <w:szCs w:val="18"/>
          <w:lang w:val="en-GB"/>
        </w:rPr>
        <w:t>202</w:t>
      </w:r>
      <w:bookmarkEnd w:id="0"/>
      <w:r w:rsidR="009F056B" w:rsidRPr="00CA6A71">
        <w:rPr>
          <w:rFonts w:ascii="Arial" w:hAnsi="Arial" w:cs="Arial"/>
          <w:sz w:val="18"/>
          <w:szCs w:val="18"/>
          <w:lang w:val="en-GB"/>
        </w:rPr>
        <w:t>3</w:t>
      </w:r>
      <w:r w:rsidRPr="00CA6A71">
        <w:rPr>
          <w:rFonts w:ascii="Arial" w:hAnsi="Arial" w:cs="Arial"/>
          <w:sz w:val="18"/>
          <w:szCs w:val="18"/>
        </w:rPr>
        <w:t>.</w:t>
      </w:r>
    </w:p>
    <w:p w14:paraId="19FDF10C" w14:textId="77777777" w:rsidR="00494EFF" w:rsidRPr="00017CF4" w:rsidRDefault="00494EFF" w:rsidP="002342F0">
      <w:pPr>
        <w:spacing w:after="0" w:line="240" w:lineRule="auto"/>
        <w:jc w:val="thaiDistribute"/>
        <w:rPr>
          <w:rFonts w:ascii="Arial" w:hAnsi="Arial" w:cs="Arial"/>
          <w:sz w:val="18"/>
          <w:szCs w:val="18"/>
          <w:lang w:val="en-GB"/>
        </w:rPr>
      </w:pPr>
    </w:p>
    <w:p w14:paraId="2FC275B6" w14:textId="77777777" w:rsidR="00D70AD8" w:rsidRPr="00017CF4" w:rsidRDefault="00D70AD8" w:rsidP="002342F0">
      <w:pPr>
        <w:spacing w:after="0" w:line="240" w:lineRule="auto"/>
        <w:jc w:val="both"/>
        <w:rPr>
          <w:rFonts w:ascii="Arial" w:hAnsi="Arial" w:cs="Arial"/>
          <w:sz w:val="18"/>
          <w:szCs w:val="18"/>
          <w:lang w:val="en-GB"/>
        </w:rPr>
      </w:pPr>
    </w:p>
    <w:tbl>
      <w:tblPr>
        <w:tblW w:w="0" w:type="auto"/>
        <w:tblInd w:w="-5" w:type="dxa"/>
        <w:shd w:val="clear" w:color="auto" w:fill="DC6900" w:themeFill="text2"/>
        <w:tblLook w:val="04A0" w:firstRow="1" w:lastRow="0" w:firstColumn="1" w:lastColumn="0" w:noHBand="0" w:noVBand="1"/>
      </w:tblPr>
      <w:tblGrid>
        <w:gridCol w:w="9464"/>
      </w:tblGrid>
      <w:tr w:rsidR="00A9554C" w:rsidRPr="00017CF4" w14:paraId="7625C72D" w14:textId="77777777" w:rsidTr="00293E8F">
        <w:trPr>
          <w:trHeight w:val="386"/>
        </w:trPr>
        <w:tc>
          <w:tcPr>
            <w:tcW w:w="9464" w:type="dxa"/>
            <w:shd w:val="clear" w:color="auto" w:fill="FFA543"/>
            <w:vAlign w:val="center"/>
          </w:tcPr>
          <w:p w14:paraId="0AE45F39" w14:textId="500064B1" w:rsidR="00A9554C" w:rsidRPr="00017CF4" w:rsidRDefault="00633941" w:rsidP="002342F0">
            <w:pPr>
              <w:tabs>
                <w:tab w:val="left" w:pos="517"/>
              </w:tabs>
              <w:spacing w:after="0" w:line="240" w:lineRule="auto"/>
              <w:ind w:left="547" w:hanging="547"/>
              <w:jc w:val="both"/>
              <w:rPr>
                <w:rFonts w:ascii="Arial" w:eastAsia="Arial Unicode MS" w:hAnsi="Arial" w:cs="Arial"/>
                <w:b/>
                <w:bCs/>
                <w:color w:val="FFFFFF" w:themeColor="background1"/>
                <w:sz w:val="18"/>
                <w:szCs w:val="18"/>
                <w:cs/>
                <w:lang w:val="en-GB" w:bidi="th-TH"/>
              </w:rPr>
            </w:pPr>
            <w:r w:rsidRPr="00017CF4">
              <w:rPr>
                <w:rFonts w:ascii="Arial" w:eastAsia="Arial Unicode MS" w:hAnsi="Arial" w:cs="Arial"/>
                <w:b/>
                <w:bCs/>
                <w:color w:val="FFFFFF" w:themeColor="background1"/>
                <w:sz w:val="18"/>
                <w:szCs w:val="18"/>
                <w:lang w:val="en-GB" w:bidi="th-TH"/>
              </w:rPr>
              <w:t>2</w:t>
            </w:r>
            <w:r w:rsidR="00A9554C" w:rsidRPr="00017CF4">
              <w:rPr>
                <w:rFonts w:ascii="Arial" w:eastAsia="Arial Unicode MS" w:hAnsi="Arial" w:cs="Arial"/>
                <w:b/>
                <w:bCs/>
                <w:color w:val="FFFFFF" w:themeColor="background1"/>
                <w:sz w:val="18"/>
                <w:szCs w:val="18"/>
                <w:lang w:val="en-GB" w:bidi="th-TH"/>
              </w:rPr>
              <w:tab/>
              <w:t>Basis of preparation</w:t>
            </w:r>
          </w:p>
        </w:tc>
      </w:tr>
    </w:tbl>
    <w:p w14:paraId="76BCF1E7" w14:textId="4999213B" w:rsidR="00A9554C" w:rsidRPr="00017CF4" w:rsidRDefault="00A9554C" w:rsidP="002342F0">
      <w:pPr>
        <w:spacing w:after="0" w:line="240" w:lineRule="auto"/>
        <w:jc w:val="both"/>
        <w:rPr>
          <w:rFonts w:ascii="Arial" w:hAnsi="Arial" w:cs="Arial"/>
          <w:sz w:val="18"/>
          <w:szCs w:val="18"/>
          <w:lang w:val="en-GB"/>
        </w:rPr>
      </w:pPr>
    </w:p>
    <w:p w14:paraId="5A0A46BC" w14:textId="28F6A5D1" w:rsidR="00895A4F" w:rsidRDefault="00742B67" w:rsidP="002342F0">
      <w:pPr>
        <w:spacing w:after="0" w:line="240" w:lineRule="auto"/>
        <w:jc w:val="both"/>
        <w:rPr>
          <w:rFonts w:ascii="Arial" w:eastAsia="Arial Unicode MS" w:hAnsi="Arial" w:cs="Arial"/>
          <w:sz w:val="18"/>
          <w:szCs w:val="18"/>
          <w:lang w:val="en-GB" w:bidi="th-TH"/>
        </w:rPr>
      </w:pPr>
      <w:r w:rsidRPr="009F056B">
        <w:rPr>
          <w:rFonts w:ascii="Arial" w:eastAsia="Arial Unicode MS" w:hAnsi="Arial" w:cs="Arial"/>
          <w:sz w:val="18"/>
          <w:szCs w:val="18"/>
          <w:lang w:val="en-GB" w:bidi="th-TH"/>
        </w:rPr>
        <w:t>The consolidated</w:t>
      </w:r>
      <w:r w:rsidR="009F056B" w:rsidRPr="009F056B">
        <w:rPr>
          <w:rFonts w:ascii="Arial" w:eastAsia="Arial Unicode MS" w:hAnsi="Arial" w:cs="Arial"/>
          <w:sz w:val="18"/>
          <w:szCs w:val="18"/>
          <w:lang w:val="en-GB" w:bidi="th-TH"/>
        </w:rPr>
        <w:t xml:space="preserve"> and separate financial statements have been prepared in accordance with Thai Financial Reporting Standards (“TFRS”) and the financial reporting requirements issued under the Securities and Exchange Act.</w:t>
      </w:r>
    </w:p>
    <w:p w14:paraId="41473208" w14:textId="77777777" w:rsidR="009F056B" w:rsidRPr="00017CF4" w:rsidRDefault="009F056B" w:rsidP="002342F0">
      <w:pPr>
        <w:spacing w:after="0" w:line="240" w:lineRule="auto"/>
        <w:jc w:val="both"/>
        <w:rPr>
          <w:rFonts w:ascii="Arial" w:eastAsia="Arial Unicode MS" w:hAnsi="Arial" w:cs="Arial"/>
          <w:sz w:val="18"/>
          <w:szCs w:val="18"/>
          <w:lang w:val="en-GB" w:bidi="th-TH"/>
        </w:rPr>
      </w:pPr>
    </w:p>
    <w:p w14:paraId="356F7E60" w14:textId="62179AEA" w:rsidR="00555BE3" w:rsidRDefault="00555BE3" w:rsidP="002342F0">
      <w:pPr>
        <w:spacing w:after="0" w:line="240" w:lineRule="auto"/>
        <w:jc w:val="both"/>
        <w:rPr>
          <w:rFonts w:ascii="Arial" w:hAnsi="Arial" w:cs="Arial"/>
          <w:sz w:val="18"/>
          <w:szCs w:val="18"/>
        </w:rPr>
      </w:pPr>
      <w:r w:rsidRPr="00A84112">
        <w:rPr>
          <w:rFonts w:ascii="Arial" w:hAnsi="Arial" w:cs="Arial"/>
          <w:sz w:val="18"/>
          <w:szCs w:val="18"/>
        </w:rPr>
        <w:t>The consolidated and separate financial statements have been prepared under the historical cost convention except financial reporting standards mentioned in Accounting policies section.</w:t>
      </w:r>
    </w:p>
    <w:p w14:paraId="3E9EDAE6" w14:textId="77777777" w:rsidR="00AE2F93" w:rsidRPr="00BB5BBE" w:rsidRDefault="00AE2F93" w:rsidP="002342F0">
      <w:pPr>
        <w:spacing w:after="0" w:line="240" w:lineRule="auto"/>
        <w:jc w:val="both"/>
        <w:rPr>
          <w:rFonts w:ascii="Arial" w:hAnsi="Arial" w:cs="Arial"/>
          <w:sz w:val="18"/>
          <w:szCs w:val="18"/>
          <w:lang w:val="en-GB"/>
        </w:rPr>
      </w:pPr>
    </w:p>
    <w:p w14:paraId="3494768A" w14:textId="6F4085DD" w:rsidR="009F056B" w:rsidRDefault="009F056B" w:rsidP="002342F0">
      <w:pPr>
        <w:spacing w:after="0" w:line="240" w:lineRule="auto"/>
        <w:jc w:val="both"/>
        <w:rPr>
          <w:rFonts w:cstheme="minorHAnsi"/>
          <w:sz w:val="18"/>
          <w:szCs w:val="18"/>
          <w:lang w:val="en-GB"/>
        </w:rPr>
      </w:pPr>
      <w:r w:rsidRPr="009F056B">
        <w:rPr>
          <w:rFonts w:cstheme="minorHAnsi"/>
          <w:sz w:val="18"/>
          <w:szCs w:val="18"/>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w:t>
      </w:r>
      <w:r w:rsidRPr="00555BE3">
        <w:rPr>
          <w:rFonts w:cstheme="minorHAnsi"/>
          <w:sz w:val="18"/>
          <w:szCs w:val="18"/>
          <w:lang w:val="en-GB"/>
        </w:rPr>
        <w:t xml:space="preserve">disclosed in Note </w:t>
      </w:r>
      <w:r w:rsidR="00E32A7E">
        <w:rPr>
          <w:rFonts w:cstheme="minorHAnsi"/>
          <w:sz w:val="18"/>
          <w:szCs w:val="18"/>
          <w:lang w:val="en-GB"/>
        </w:rPr>
        <w:t>8</w:t>
      </w:r>
      <w:r w:rsidR="00555BE3" w:rsidRPr="00555BE3">
        <w:rPr>
          <w:rFonts w:cstheme="minorHAnsi"/>
          <w:sz w:val="18"/>
          <w:szCs w:val="18"/>
          <w:lang w:val="en-GB"/>
        </w:rPr>
        <w:t>.</w:t>
      </w:r>
    </w:p>
    <w:p w14:paraId="195C6719" w14:textId="77777777" w:rsidR="00AE2F93" w:rsidRDefault="00AE2F93" w:rsidP="002342F0">
      <w:pPr>
        <w:spacing w:after="0" w:line="240" w:lineRule="auto"/>
        <w:jc w:val="both"/>
        <w:rPr>
          <w:rFonts w:cstheme="minorHAnsi"/>
          <w:sz w:val="18"/>
          <w:szCs w:val="18"/>
          <w:lang w:val="en-GB"/>
        </w:rPr>
      </w:pPr>
    </w:p>
    <w:p w14:paraId="4239F037" w14:textId="5B6665EC" w:rsidR="004E4002" w:rsidRPr="00017CF4" w:rsidRDefault="004E4002" w:rsidP="002342F0">
      <w:pPr>
        <w:spacing w:after="0" w:line="240" w:lineRule="auto"/>
        <w:jc w:val="both"/>
        <w:rPr>
          <w:rFonts w:ascii="Arial" w:hAnsi="Arial" w:cs="Arial"/>
          <w:sz w:val="18"/>
          <w:szCs w:val="18"/>
        </w:rPr>
      </w:pPr>
      <w:r w:rsidRPr="00017CF4">
        <w:rPr>
          <w:rFonts w:ascii="Arial" w:hAnsi="Arial" w:cs="Arial"/>
          <w:sz w:val="18"/>
          <w:szCs w:val="18"/>
        </w:rPr>
        <w:t xml:space="preserve">The Group has adopted Thai Financial Reporting Standards (TFRS) for the first time for the year ended </w:t>
      </w:r>
      <w:r w:rsidRPr="00017CF4">
        <w:rPr>
          <w:rFonts w:ascii="Arial" w:hAnsi="Arial" w:cs="Arial"/>
          <w:sz w:val="18"/>
          <w:szCs w:val="18"/>
          <w:lang w:val="en-GB"/>
        </w:rPr>
        <w:t>31</w:t>
      </w:r>
      <w:r w:rsidRPr="00017CF4">
        <w:rPr>
          <w:rFonts w:ascii="Arial" w:hAnsi="Arial" w:cs="Arial"/>
          <w:sz w:val="18"/>
          <w:szCs w:val="18"/>
        </w:rPr>
        <w:t xml:space="preserve"> December </w:t>
      </w:r>
      <w:r w:rsidRPr="00017CF4">
        <w:rPr>
          <w:rFonts w:ascii="Arial" w:hAnsi="Arial" w:cs="Arial"/>
          <w:sz w:val="18"/>
          <w:szCs w:val="18"/>
          <w:lang w:val="en-GB"/>
        </w:rPr>
        <w:t>2022</w:t>
      </w:r>
      <w:r w:rsidRPr="00017CF4">
        <w:rPr>
          <w:rFonts w:ascii="Arial" w:hAnsi="Arial" w:cs="Arial"/>
          <w:sz w:val="18"/>
          <w:szCs w:val="18"/>
        </w:rPr>
        <w:t xml:space="preserve">. In the previous year, the Company has prepared the statutory financial statements in accordance with Thai Financial Reporting Standard for Non-Publicly Accountable Entities (TFRS for NPAEs). The effect from the first time adoption of TFRS for the </w:t>
      </w:r>
      <w:r>
        <w:rPr>
          <w:rFonts w:ascii="Arial" w:hAnsi="Arial" w:cs="Arial"/>
          <w:sz w:val="18"/>
          <w:szCs w:val="18"/>
          <w:lang w:val="en-GB" w:bidi="th-TH"/>
        </w:rPr>
        <w:t>year</w:t>
      </w:r>
      <w:r w:rsidRPr="00017CF4">
        <w:rPr>
          <w:rFonts w:ascii="Arial" w:hAnsi="Arial" w:cs="Arial"/>
          <w:sz w:val="18"/>
          <w:szCs w:val="18"/>
        </w:rPr>
        <w:t xml:space="preserve"> ended </w:t>
      </w:r>
      <w:r w:rsidRPr="00017CF4">
        <w:rPr>
          <w:rFonts w:ascii="Arial" w:hAnsi="Arial" w:cs="Arial"/>
          <w:sz w:val="18"/>
          <w:szCs w:val="18"/>
          <w:lang w:val="en-GB"/>
        </w:rPr>
        <w:t>3</w:t>
      </w:r>
      <w:r>
        <w:rPr>
          <w:rFonts w:ascii="Arial" w:hAnsi="Arial" w:cs="Arial"/>
          <w:sz w:val="18"/>
          <w:szCs w:val="18"/>
          <w:lang w:val="en-GB"/>
        </w:rPr>
        <w:t>1 Dece</w:t>
      </w:r>
      <w:r w:rsidRPr="00017CF4">
        <w:rPr>
          <w:rFonts w:ascii="Arial" w:hAnsi="Arial" w:cs="Arial"/>
          <w:sz w:val="18"/>
          <w:szCs w:val="18"/>
          <w:lang w:val="en-GB"/>
        </w:rPr>
        <w:t>mber</w:t>
      </w:r>
      <w:r w:rsidRPr="00017CF4">
        <w:rPr>
          <w:rFonts w:ascii="Arial" w:hAnsi="Arial" w:cs="Arial"/>
          <w:sz w:val="18"/>
          <w:szCs w:val="18"/>
        </w:rPr>
        <w:t xml:space="preserve"> </w:t>
      </w:r>
      <w:r w:rsidRPr="00017CF4">
        <w:rPr>
          <w:rFonts w:ascii="Arial" w:hAnsi="Arial" w:cs="Arial"/>
          <w:sz w:val="18"/>
          <w:szCs w:val="18"/>
          <w:lang w:val="en-GB"/>
        </w:rPr>
        <w:t>2022</w:t>
      </w:r>
      <w:r w:rsidRPr="00017CF4">
        <w:rPr>
          <w:rFonts w:ascii="Arial" w:hAnsi="Arial" w:cs="Arial"/>
          <w:sz w:val="18"/>
          <w:szCs w:val="18"/>
        </w:rPr>
        <w:t xml:space="preserve"> has been disclosed in Note </w:t>
      </w:r>
      <w:r w:rsidRPr="00017CF4">
        <w:rPr>
          <w:rFonts w:ascii="Arial" w:hAnsi="Arial" w:cs="Arial"/>
          <w:sz w:val="18"/>
          <w:szCs w:val="18"/>
          <w:lang w:val="en-GB"/>
        </w:rPr>
        <w:t>3</w:t>
      </w:r>
      <w:r w:rsidRPr="00017CF4">
        <w:rPr>
          <w:rFonts w:ascii="Arial" w:hAnsi="Arial" w:cs="Arial"/>
          <w:sz w:val="18"/>
          <w:szCs w:val="18"/>
        </w:rPr>
        <w:t>.</w:t>
      </w:r>
    </w:p>
    <w:p w14:paraId="0F533FCB" w14:textId="77777777" w:rsidR="004E4002" w:rsidRDefault="004E4002" w:rsidP="002342F0">
      <w:pPr>
        <w:spacing w:after="0" w:line="240" w:lineRule="auto"/>
        <w:jc w:val="both"/>
        <w:rPr>
          <w:rFonts w:cstheme="minorHAnsi"/>
          <w:sz w:val="18"/>
          <w:szCs w:val="18"/>
          <w:lang w:val="en-GB"/>
        </w:rPr>
      </w:pPr>
    </w:p>
    <w:p w14:paraId="3E945D35" w14:textId="0B59CE7D" w:rsidR="009F056B" w:rsidRPr="009F056B" w:rsidRDefault="009F056B" w:rsidP="002342F0">
      <w:pPr>
        <w:spacing w:after="0" w:line="240" w:lineRule="auto"/>
        <w:jc w:val="both"/>
        <w:rPr>
          <w:rFonts w:cstheme="minorHAnsi"/>
          <w:sz w:val="18"/>
          <w:szCs w:val="18"/>
          <w:lang w:val="en-GB"/>
        </w:rPr>
      </w:pPr>
      <w:r w:rsidRPr="009F056B">
        <w:rPr>
          <w:rFonts w:cstheme="minorHAnsi"/>
          <w:sz w:val="18"/>
          <w:szCs w:val="18"/>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7A4CE3D" w14:textId="19D1234F" w:rsidR="006815E1" w:rsidRDefault="006815E1" w:rsidP="002342F0">
      <w:pPr>
        <w:spacing w:after="0" w:line="240" w:lineRule="auto"/>
        <w:jc w:val="both"/>
        <w:rPr>
          <w:rFonts w:ascii="Arial" w:eastAsia="Arial Unicode MS" w:hAnsi="Arial" w:cs="Arial"/>
          <w:sz w:val="18"/>
          <w:szCs w:val="18"/>
          <w:lang w:bidi="th-TH"/>
        </w:rPr>
      </w:pPr>
    </w:p>
    <w:p w14:paraId="07444BAB" w14:textId="77777777" w:rsidR="00AE2F93" w:rsidRPr="00017CF4" w:rsidRDefault="00AE2F93" w:rsidP="002342F0">
      <w:pPr>
        <w:spacing w:after="0" w:line="240" w:lineRule="auto"/>
        <w:jc w:val="both"/>
        <w:rPr>
          <w:rFonts w:ascii="Arial" w:eastAsia="Arial Unicode MS" w:hAnsi="Arial" w:cs="Arial"/>
          <w:sz w:val="18"/>
          <w:szCs w:val="18"/>
          <w:lang w:bidi="th-TH"/>
        </w:rPr>
      </w:pPr>
    </w:p>
    <w:tbl>
      <w:tblPr>
        <w:tblW w:w="9461" w:type="dxa"/>
        <w:shd w:val="clear" w:color="auto" w:fill="D04A02"/>
        <w:tblLook w:val="04A0" w:firstRow="1" w:lastRow="0" w:firstColumn="1" w:lastColumn="0" w:noHBand="0" w:noVBand="1"/>
      </w:tblPr>
      <w:tblGrid>
        <w:gridCol w:w="9461"/>
      </w:tblGrid>
      <w:tr w:rsidR="006815E1" w:rsidRPr="00017CF4" w14:paraId="74DDAE4C" w14:textId="77777777" w:rsidTr="000B2922">
        <w:trPr>
          <w:trHeight w:val="386"/>
        </w:trPr>
        <w:tc>
          <w:tcPr>
            <w:tcW w:w="9461" w:type="dxa"/>
            <w:shd w:val="clear" w:color="auto" w:fill="FFA543"/>
            <w:vAlign w:val="center"/>
          </w:tcPr>
          <w:p w14:paraId="3888D845" w14:textId="345904CB" w:rsidR="006815E1" w:rsidRPr="00017CF4" w:rsidRDefault="00633941" w:rsidP="002342F0">
            <w:pPr>
              <w:tabs>
                <w:tab w:val="left" w:pos="517"/>
              </w:tabs>
              <w:spacing w:after="0" w:line="240" w:lineRule="auto"/>
              <w:ind w:left="547" w:hanging="547"/>
              <w:jc w:val="both"/>
              <w:rPr>
                <w:rFonts w:ascii="Arial" w:eastAsia="Arial Unicode MS" w:hAnsi="Arial" w:cs="Arial"/>
                <w:b/>
                <w:bCs/>
                <w:color w:val="FFFFFF"/>
                <w:sz w:val="18"/>
                <w:szCs w:val="18"/>
                <w:cs/>
                <w:lang w:val="en-GB"/>
              </w:rPr>
            </w:pPr>
            <w:r w:rsidRPr="00017CF4">
              <w:rPr>
                <w:rFonts w:ascii="Arial" w:eastAsia="Arial Unicode MS" w:hAnsi="Arial" w:cs="Arial"/>
                <w:b/>
                <w:bCs/>
                <w:color w:val="FFFFFF"/>
                <w:sz w:val="18"/>
                <w:szCs w:val="18"/>
                <w:lang w:val="en-GB"/>
              </w:rPr>
              <w:t>3</w:t>
            </w:r>
            <w:r w:rsidR="006815E1" w:rsidRPr="00017CF4">
              <w:rPr>
                <w:rFonts w:ascii="Arial" w:eastAsia="Arial Unicode MS" w:hAnsi="Arial" w:cs="Arial"/>
                <w:b/>
                <w:bCs/>
                <w:color w:val="FFFFFF"/>
                <w:sz w:val="18"/>
                <w:szCs w:val="18"/>
                <w:lang w:val="en-GB"/>
              </w:rPr>
              <w:tab/>
            </w:r>
            <w:r w:rsidR="00405B18" w:rsidRPr="00AE2F93">
              <w:rPr>
                <w:rFonts w:ascii="Arial" w:eastAsia="Arial Unicode MS" w:hAnsi="Arial" w:cs="Arial"/>
                <w:b/>
                <w:bCs/>
                <w:color w:val="FFFFFF" w:themeColor="background1"/>
                <w:sz w:val="18"/>
                <w:szCs w:val="18"/>
                <w:lang w:val="en-GB" w:bidi="th-TH"/>
              </w:rPr>
              <w:t>Reclassification</w:t>
            </w:r>
            <w:r w:rsidR="00405B18" w:rsidRPr="00017CF4">
              <w:rPr>
                <w:rFonts w:ascii="Arial" w:eastAsia="Arial Unicode MS" w:hAnsi="Arial" w:cs="Arial"/>
                <w:b/>
                <w:bCs/>
                <w:color w:val="FFFFFF"/>
                <w:sz w:val="18"/>
                <w:szCs w:val="18"/>
                <w:cs/>
                <w:lang w:val="en-GB" w:bidi="th-TH"/>
              </w:rPr>
              <w:t xml:space="preserve"> </w:t>
            </w:r>
            <w:r w:rsidR="00405B18" w:rsidRPr="00017CF4">
              <w:rPr>
                <w:rFonts w:ascii="Arial" w:eastAsia="Arial Unicode MS" w:hAnsi="Arial" w:cs="Arial"/>
                <w:b/>
                <w:bCs/>
                <w:color w:val="FFFFFF"/>
                <w:sz w:val="18"/>
                <w:szCs w:val="18"/>
                <w:lang w:val="en-GB" w:bidi="th-TH"/>
              </w:rPr>
              <w:t>and i</w:t>
            </w:r>
            <w:r w:rsidR="006815E1" w:rsidRPr="00017CF4">
              <w:rPr>
                <w:rFonts w:ascii="Arial" w:eastAsia="Arial Unicode MS" w:hAnsi="Arial" w:cs="Arial"/>
                <w:b/>
                <w:bCs/>
                <w:color w:val="FFFFFF"/>
                <w:sz w:val="18"/>
                <w:szCs w:val="18"/>
                <w:lang w:val="en-GB"/>
              </w:rPr>
              <w:t>mpacts from the first</w:t>
            </w:r>
            <w:r w:rsidR="002E3D98" w:rsidRPr="00017CF4">
              <w:rPr>
                <w:rFonts w:ascii="Arial" w:eastAsia="Arial Unicode MS" w:hAnsi="Arial" w:cs="Arial"/>
                <w:b/>
                <w:bCs/>
                <w:color w:val="FFFFFF"/>
                <w:sz w:val="18"/>
                <w:szCs w:val="18"/>
                <w:lang w:val="en-GB"/>
              </w:rPr>
              <w:t>-</w:t>
            </w:r>
            <w:r w:rsidR="006815E1" w:rsidRPr="00017CF4">
              <w:rPr>
                <w:rFonts w:ascii="Arial" w:eastAsia="Arial Unicode MS" w:hAnsi="Arial" w:cs="Arial"/>
                <w:b/>
                <w:bCs/>
                <w:color w:val="FFFFFF"/>
                <w:sz w:val="18"/>
                <w:szCs w:val="18"/>
                <w:lang w:val="en-GB"/>
              </w:rPr>
              <w:t>time adoption of the new financial reporting standards</w:t>
            </w:r>
          </w:p>
        </w:tc>
      </w:tr>
    </w:tbl>
    <w:p w14:paraId="777494A3" w14:textId="77777777" w:rsidR="006815E1" w:rsidRPr="00017CF4" w:rsidRDefault="006815E1" w:rsidP="002342F0">
      <w:pPr>
        <w:tabs>
          <w:tab w:val="left" w:pos="1134"/>
          <w:tab w:val="left" w:pos="2352"/>
        </w:tabs>
        <w:spacing w:after="0" w:line="240" w:lineRule="auto"/>
        <w:jc w:val="thaiDistribute"/>
        <w:rPr>
          <w:rFonts w:ascii="Arial" w:hAnsi="Arial" w:cs="Arial"/>
          <w:sz w:val="18"/>
          <w:szCs w:val="18"/>
        </w:rPr>
      </w:pPr>
    </w:p>
    <w:p w14:paraId="01CA4B2B" w14:textId="77777777" w:rsidR="001539B7" w:rsidRPr="002C1494" w:rsidRDefault="001539B7" w:rsidP="002342F0">
      <w:pPr>
        <w:spacing w:after="0" w:line="240" w:lineRule="auto"/>
        <w:ind w:left="630" w:hanging="630"/>
        <w:jc w:val="both"/>
        <w:rPr>
          <w:rFonts w:ascii="Arial" w:eastAsia="Browallia New" w:hAnsi="Arial" w:cs="Arial"/>
          <w:iCs/>
          <w:color w:val="CF4A02"/>
          <w:sz w:val="18"/>
          <w:szCs w:val="18"/>
          <w:lang w:val="en-GB" w:bidi="th-TH"/>
        </w:rPr>
      </w:pPr>
      <w:r w:rsidRPr="002C1494">
        <w:rPr>
          <w:rFonts w:ascii="Arial" w:eastAsia="Browallia New" w:hAnsi="Arial" w:cs="Arial"/>
          <w:iCs/>
          <w:color w:val="CF4A02"/>
          <w:sz w:val="18"/>
          <w:szCs w:val="18"/>
          <w:lang w:val="en-GB" w:bidi="th-TH"/>
        </w:rPr>
        <w:t>Reclassification</w:t>
      </w:r>
    </w:p>
    <w:p w14:paraId="48B27268" w14:textId="77777777" w:rsidR="001539B7" w:rsidRPr="00017CF4" w:rsidRDefault="001539B7" w:rsidP="002342F0">
      <w:pPr>
        <w:spacing w:after="0" w:line="240" w:lineRule="auto"/>
        <w:ind w:left="630" w:hanging="630"/>
        <w:jc w:val="both"/>
        <w:rPr>
          <w:rFonts w:ascii="Arial" w:eastAsia="Browallia New" w:hAnsi="Arial" w:cs="Arial"/>
          <w:iCs/>
          <w:color w:val="CF4A02"/>
          <w:sz w:val="18"/>
          <w:szCs w:val="18"/>
          <w:lang w:val="en-GB" w:bidi="th-TH"/>
        </w:rPr>
      </w:pPr>
    </w:p>
    <w:p w14:paraId="4AC95251" w14:textId="3248144E" w:rsidR="00266F6B" w:rsidRPr="00017CF4" w:rsidRDefault="00266F6B" w:rsidP="002342F0">
      <w:pPr>
        <w:autoSpaceDE w:val="0"/>
        <w:autoSpaceDN w:val="0"/>
        <w:adjustRightInd w:val="0"/>
        <w:spacing w:after="0" w:line="240" w:lineRule="auto"/>
        <w:jc w:val="thaiDistribute"/>
        <w:rPr>
          <w:rFonts w:ascii="Arial" w:hAnsi="Arial" w:cs="Arial"/>
          <w:sz w:val="18"/>
          <w:szCs w:val="18"/>
          <w:lang w:val="en-GB" w:bidi="th-TH"/>
        </w:rPr>
      </w:pPr>
      <w:r w:rsidRPr="00017CF4">
        <w:rPr>
          <w:rFonts w:ascii="Arial" w:hAnsi="Arial" w:cs="Arial"/>
          <w:sz w:val="18"/>
          <w:szCs w:val="18"/>
          <w:lang w:val="en-GB" w:bidi="th-TH"/>
        </w:rPr>
        <w:t xml:space="preserve">The </w:t>
      </w:r>
      <w:r w:rsidR="0071185C" w:rsidRPr="00017CF4">
        <w:rPr>
          <w:rFonts w:ascii="Arial" w:hAnsi="Arial" w:cs="Arial"/>
          <w:sz w:val="18"/>
          <w:szCs w:val="18"/>
          <w:lang w:val="en-GB" w:bidi="th-TH"/>
        </w:rPr>
        <w:t>Group</w:t>
      </w:r>
      <w:r w:rsidRPr="00017CF4">
        <w:rPr>
          <w:rFonts w:ascii="Arial" w:hAnsi="Arial" w:cs="Arial"/>
          <w:sz w:val="18"/>
          <w:szCs w:val="18"/>
          <w:lang w:val="en-GB" w:bidi="th-TH"/>
        </w:rPr>
        <w:t xml:space="preserve"> </w:t>
      </w:r>
      <w:r w:rsidR="00B17C11" w:rsidRPr="00017CF4">
        <w:rPr>
          <w:rFonts w:ascii="Arial" w:hAnsi="Arial" w:cs="Arial"/>
          <w:sz w:val="18"/>
          <w:szCs w:val="18"/>
          <w:lang w:val="en-GB" w:bidi="th-TH"/>
        </w:rPr>
        <w:t xml:space="preserve">has reclassified comparative figures in the separate financial statements as at </w:t>
      </w:r>
      <w:r w:rsidR="00633941" w:rsidRPr="00017CF4">
        <w:rPr>
          <w:rFonts w:ascii="Arial" w:hAnsi="Arial" w:cs="Arial"/>
          <w:sz w:val="18"/>
          <w:szCs w:val="18"/>
          <w:lang w:val="en-GB" w:bidi="th-TH"/>
        </w:rPr>
        <w:t>31</w:t>
      </w:r>
      <w:r w:rsidR="00B17C11" w:rsidRPr="00017CF4">
        <w:rPr>
          <w:rFonts w:ascii="Arial" w:hAnsi="Arial" w:cs="Arial"/>
          <w:sz w:val="18"/>
          <w:szCs w:val="18"/>
          <w:lang w:val="en-GB" w:bidi="th-TH"/>
        </w:rPr>
        <w:t xml:space="preserve"> December </w:t>
      </w:r>
      <w:r w:rsidR="00633941" w:rsidRPr="00017CF4">
        <w:rPr>
          <w:rFonts w:ascii="Arial" w:hAnsi="Arial" w:cs="Arial"/>
          <w:sz w:val="18"/>
          <w:szCs w:val="18"/>
          <w:lang w:val="en-GB" w:bidi="th-TH"/>
        </w:rPr>
        <w:t>2021</w:t>
      </w:r>
      <w:r w:rsidR="00B17C11" w:rsidRPr="00017CF4">
        <w:rPr>
          <w:rFonts w:ascii="Arial" w:hAnsi="Arial" w:cs="Arial"/>
          <w:sz w:val="18"/>
          <w:szCs w:val="18"/>
          <w:lang w:val="en-GB" w:bidi="th-TH"/>
        </w:rPr>
        <w:t xml:space="preserve"> to conform with the current year presentation of the Group.</w:t>
      </w:r>
    </w:p>
    <w:p w14:paraId="3322ED0B" w14:textId="77777777" w:rsidR="00266F6B" w:rsidRPr="00017CF4" w:rsidRDefault="00266F6B" w:rsidP="002342F0">
      <w:pPr>
        <w:autoSpaceDE w:val="0"/>
        <w:autoSpaceDN w:val="0"/>
        <w:adjustRightInd w:val="0"/>
        <w:spacing w:after="0" w:line="240" w:lineRule="auto"/>
        <w:jc w:val="thaiDistribute"/>
        <w:rPr>
          <w:rFonts w:ascii="Arial" w:hAnsi="Arial" w:cs="Arial"/>
          <w:sz w:val="18"/>
          <w:szCs w:val="18"/>
          <w:lang w:val="en-GB" w:bidi="th-TH"/>
        </w:rPr>
      </w:pPr>
    </w:p>
    <w:p w14:paraId="088C51B8" w14:textId="68417C16" w:rsidR="001539B7" w:rsidRPr="002C1494" w:rsidRDefault="001539B7" w:rsidP="002342F0">
      <w:pPr>
        <w:spacing w:after="0" w:line="240" w:lineRule="auto"/>
        <w:ind w:left="630" w:hanging="630"/>
        <w:jc w:val="both"/>
        <w:rPr>
          <w:rFonts w:ascii="Arial" w:eastAsia="Browallia New" w:hAnsi="Arial" w:cs="Arial"/>
          <w:iCs/>
          <w:color w:val="CF4A02"/>
          <w:sz w:val="18"/>
          <w:szCs w:val="18"/>
          <w:lang w:val="en-GB" w:bidi="th-TH"/>
        </w:rPr>
      </w:pPr>
      <w:r w:rsidRPr="002C1494">
        <w:rPr>
          <w:rFonts w:ascii="Arial" w:eastAsia="Browallia New" w:hAnsi="Arial" w:cs="Arial"/>
          <w:iCs/>
          <w:color w:val="CF4A02"/>
          <w:sz w:val="18"/>
          <w:szCs w:val="18"/>
          <w:lang w:val="en-GB" w:bidi="th-TH"/>
        </w:rPr>
        <w:t>Impacts from the first</w:t>
      </w:r>
      <w:r w:rsidR="002E3D98" w:rsidRPr="002C1494">
        <w:rPr>
          <w:rFonts w:ascii="Arial" w:eastAsia="Browallia New" w:hAnsi="Arial" w:cs="Arial"/>
          <w:iCs/>
          <w:color w:val="CF4A02"/>
          <w:sz w:val="18"/>
          <w:szCs w:val="18"/>
          <w:lang w:val="en-GB" w:bidi="th-TH"/>
        </w:rPr>
        <w:t>-</w:t>
      </w:r>
      <w:r w:rsidRPr="002C1494">
        <w:rPr>
          <w:rFonts w:ascii="Arial" w:eastAsia="Browallia New" w:hAnsi="Arial" w:cs="Arial"/>
          <w:iCs/>
          <w:color w:val="CF4A02"/>
          <w:sz w:val="18"/>
          <w:szCs w:val="18"/>
          <w:lang w:val="en-GB" w:bidi="th-TH"/>
        </w:rPr>
        <w:t>time adoption of the new financial reporting standards</w:t>
      </w:r>
    </w:p>
    <w:p w14:paraId="4A4D69EB" w14:textId="0F3EC311" w:rsidR="001539B7" w:rsidRPr="00017CF4" w:rsidRDefault="001539B7" w:rsidP="002342F0">
      <w:pPr>
        <w:autoSpaceDE w:val="0"/>
        <w:autoSpaceDN w:val="0"/>
        <w:adjustRightInd w:val="0"/>
        <w:spacing w:after="0" w:line="240" w:lineRule="auto"/>
        <w:jc w:val="thaiDistribute"/>
        <w:rPr>
          <w:rFonts w:ascii="Arial" w:hAnsi="Arial" w:cs="Arial"/>
          <w:sz w:val="18"/>
          <w:szCs w:val="18"/>
          <w:lang w:val="en-GB" w:bidi="th-TH"/>
        </w:rPr>
      </w:pPr>
    </w:p>
    <w:p w14:paraId="1C39D4AC" w14:textId="1781871D" w:rsidR="009F343E" w:rsidRPr="00017CF4" w:rsidRDefault="00310A98" w:rsidP="002342F0">
      <w:pPr>
        <w:autoSpaceDE w:val="0"/>
        <w:autoSpaceDN w:val="0"/>
        <w:adjustRightInd w:val="0"/>
        <w:spacing w:after="0" w:line="240" w:lineRule="auto"/>
        <w:jc w:val="thaiDistribute"/>
        <w:rPr>
          <w:rFonts w:ascii="Arial" w:hAnsi="Arial" w:cs="Arial"/>
          <w:sz w:val="18"/>
          <w:szCs w:val="18"/>
          <w:lang w:val="en-GB" w:bidi="th-TH"/>
        </w:rPr>
      </w:pPr>
      <w:r w:rsidRPr="00017CF4">
        <w:rPr>
          <w:rFonts w:ascii="Arial" w:hAnsi="Arial" w:cs="Arial"/>
          <w:sz w:val="18"/>
          <w:szCs w:val="18"/>
          <w:lang w:val="en-GB" w:bidi="th-TH"/>
        </w:rPr>
        <w:t>According to the firs</w:t>
      </w:r>
      <w:r w:rsidR="00B17C11" w:rsidRPr="00017CF4">
        <w:rPr>
          <w:rFonts w:ascii="Arial" w:hAnsi="Arial" w:cs="Arial"/>
          <w:sz w:val="18"/>
          <w:szCs w:val="18"/>
          <w:lang w:val="en-GB" w:bidi="th-TH"/>
        </w:rPr>
        <w:t>t</w:t>
      </w:r>
      <w:r w:rsidR="002E3D98" w:rsidRPr="00017CF4">
        <w:rPr>
          <w:rFonts w:ascii="Arial" w:hAnsi="Arial" w:cs="Arial"/>
          <w:sz w:val="18"/>
          <w:szCs w:val="18"/>
          <w:lang w:val="en-GB" w:bidi="th-TH"/>
        </w:rPr>
        <w:t>-</w:t>
      </w:r>
      <w:r w:rsidRPr="00017CF4">
        <w:rPr>
          <w:rFonts w:ascii="Arial" w:hAnsi="Arial" w:cs="Arial"/>
          <w:sz w:val="18"/>
          <w:szCs w:val="18"/>
          <w:lang w:val="en-GB" w:bidi="th-TH"/>
        </w:rPr>
        <w:t xml:space="preserve">time adoption of TFRS for the preparation of the consolidated and separate financial statements for the year ended </w:t>
      </w:r>
      <w:r w:rsidR="00633941" w:rsidRPr="00017CF4">
        <w:rPr>
          <w:rFonts w:ascii="Arial" w:hAnsi="Arial" w:cs="Arial"/>
          <w:sz w:val="18"/>
          <w:szCs w:val="18"/>
          <w:lang w:val="en-GB" w:bidi="th-TH"/>
        </w:rPr>
        <w:t>31</w:t>
      </w:r>
      <w:r w:rsidRPr="00017CF4">
        <w:rPr>
          <w:rFonts w:ascii="Arial" w:hAnsi="Arial" w:cs="Arial"/>
          <w:sz w:val="18"/>
          <w:szCs w:val="18"/>
          <w:lang w:val="en-GB" w:bidi="th-TH"/>
        </w:rPr>
        <w:t xml:space="preserve"> December </w:t>
      </w:r>
      <w:r w:rsidR="00633941" w:rsidRPr="00017CF4">
        <w:rPr>
          <w:rFonts w:ascii="Arial" w:hAnsi="Arial" w:cs="Arial"/>
          <w:sz w:val="18"/>
          <w:szCs w:val="18"/>
          <w:lang w:val="en-GB" w:bidi="th-TH"/>
        </w:rPr>
        <w:t>2022</w:t>
      </w:r>
      <w:r w:rsidRPr="00017CF4">
        <w:rPr>
          <w:rFonts w:ascii="Arial" w:hAnsi="Arial" w:cs="Arial"/>
          <w:sz w:val="18"/>
          <w:szCs w:val="18"/>
          <w:lang w:val="en-GB" w:bidi="th-TH"/>
        </w:rPr>
        <w:t xml:space="preserve">, the Group applied TFRS </w:t>
      </w:r>
      <w:r w:rsidR="00633941" w:rsidRPr="00017CF4">
        <w:rPr>
          <w:rFonts w:ascii="Arial" w:hAnsi="Arial" w:cs="Arial"/>
          <w:sz w:val="18"/>
          <w:szCs w:val="18"/>
          <w:lang w:val="en-GB" w:bidi="th-TH"/>
        </w:rPr>
        <w:t>1</w:t>
      </w:r>
      <w:r w:rsidRPr="00017CF4">
        <w:rPr>
          <w:rFonts w:ascii="Arial" w:hAnsi="Arial" w:cs="Arial"/>
          <w:sz w:val="18"/>
          <w:szCs w:val="18"/>
          <w:lang w:val="en-GB" w:bidi="th-TH"/>
        </w:rPr>
        <w:t>,</w:t>
      </w:r>
      <w:r w:rsidR="007611DB" w:rsidRPr="00017CF4">
        <w:rPr>
          <w:rFonts w:ascii="Arial" w:hAnsi="Arial" w:cs="Arial"/>
          <w:sz w:val="18"/>
          <w:szCs w:val="18"/>
          <w:lang w:val="en-GB" w:bidi="th-TH"/>
        </w:rPr>
        <w:t xml:space="preserve"> the</w:t>
      </w:r>
      <w:r w:rsidRPr="00017CF4">
        <w:rPr>
          <w:rFonts w:ascii="Arial" w:hAnsi="Arial" w:cs="Arial"/>
          <w:sz w:val="18"/>
          <w:szCs w:val="18"/>
          <w:lang w:val="en-GB" w:bidi="th-TH"/>
        </w:rPr>
        <w:t xml:space="preserve"> </w:t>
      </w:r>
      <w:r w:rsidR="007611DB" w:rsidRPr="00017CF4">
        <w:rPr>
          <w:rFonts w:ascii="Arial" w:hAnsi="Arial" w:cs="Arial"/>
          <w:sz w:val="18"/>
          <w:szCs w:val="18"/>
          <w:lang w:val="en-GB" w:bidi="th-TH"/>
        </w:rPr>
        <w:t>f</w:t>
      </w:r>
      <w:r w:rsidRPr="00017CF4">
        <w:rPr>
          <w:rFonts w:ascii="Arial" w:hAnsi="Arial" w:cs="Arial"/>
          <w:sz w:val="18"/>
          <w:szCs w:val="18"/>
          <w:lang w:val="en-GB" w:bidi="th-TH"/>
        </w:rPr>
        <w:t xml:space="preserve">irst-time adoption of Thai Financial Reporting </w:t>
      </w:r>
      <w:r w:rsidRPr="00017CF4">
        <w:rPr>
          <w:rFonts w:ascii="Arial" w:hAnsi="Arial" w:cs="Arial"/>
          <w:spacing w:val="4"/>
          <w:sz w:val="18"/>
          <w:szCs w:val="18"/>
          <w:lang w:val="en-GB" w:bidi="th-TH"/>
        </w:rPr>
        <w:t xml:space="preserve">Standards. The retrospective adjustments to the financial statements have been made, which resulted in changes </w:t>
      </w:r>
      <w:r w:rsidR="003767A9" w:rsidRPr="00017CF4">
        <w:rPr>
          <w:rFonts w:ascii="Arial" w:hAnsi="Arial" w:cs="Arial"/>
          <w:spacing w:val="4"/>
          <w:sz w:val="18"/>
          <w:szCs w:val="18"/>
          <w:lang w:val="en-GB" w:bidi="th-TH"/>
        </w:rPr>
        <w:br/>
      </w:r>
      <w:r w:rsidRPr="00017CF4">
        <w:rPr>
          <w:rFonts w:ascii="Arial" w:hAnsi="Arial" w:cs="Arial"/>
          <w:sz w:val="18"/>
          <w:szCs w:val="18"/>
          <w:lang w:val="en-GB" w:bidi="th-TH"/>
        </w:rPr>
        <w:t xml:space="preserve">in accounting policy from TFRS for NPAEs to TFRS as disclosed in Note </w:t>
      </w:r>
      <w:r w:rsidR="00FF1CF6">
        <w:rPr>
          <w:rFonts w:ascii="Arial" w:hAnsi="Arial" w:cs="Arial"/>
          <w:sz w:val="18"/>
          <w:szCs w:val="18"/>
          <w:lang w:val="en-GB" w:bidi="th-TH"/>
        </w:rPr>
        <w:t>5.</w:t>
      </w:r>
    </w:p>
    <w:p w14:paraId="7C944D42" w14:textId="77777777" w:rsidR="00C15E7B" w:rsidRPr="00017CF4" w:rsidRDefault="00C15E7B" w:rsidP="002342F0">
      <w:pPr>
        <w:autoSpaceDE w:val="0"/>
        <w:autoSpaceDN w:val="0"/>
        <w:adjustRightInd w:val="0"/>
        <w:spacing w:after="0" w:line="240" w:lineRule="auto"/>
        <w:jc w:val="thaiDistribute"/>
        <w:rPr>
          <w:rFonts w:ascii="Arial" w:hAnsi="Arial" w:cs="Arial"/>
          <w:sz w:val="18"/>
          <w:szCs w:val="18"/>
          <w:lang w:val="en-GB" w:bidi="th-TH"/>
        </w:rPr>
      </w:pPr>
    </w:p>
    <w:p w14:paraId="67740A07" w14:textId="77777777" w:rsidR="00C32177" w:rsidRPr="00017CF4" w:rsidRDefault="00C32177" w:rsidP="002342F0">
      <w:pPr>
        <w:spacing w:after="0" w:line="240" w:lineRule="auto"/>
        <w:rPr>
          <w:rFonts w:ascii="Arial" w:hAnsi="Arial" w:cs="Arial"/>
          <w:sz w:val="18"/>
          <w:szCs w:val="18"/>
        </w:rPr>
      </w:pPr>
      <w:r w:rsidRPr="00017CF4">
        <w:rPr>
          <w:rFonts w:ascii="Arial" w:hAnsi="Arial" w:cs="Arial"/>
          <w:sz w:val="18"/>
          <w:szCs w:val="18"/>
        </w:rPr>
        <w:br w:type="page"/>
      </w:r>
    </w:p>
    <w:p w14:paraId="5F9F8BCD" w14:textId="69B18BAD" w:rsidR="009F343E" w:rsidRPr="00017CF4" w:rsidRDefault="007611DB" w:rsidP="002342F0">
      <w:pPr>
        <w:spacing w:after="0" w:line="240" w:lineRule="auto"/>
        <w:jc w:val="thaiDistribute"/>
        <w:rPr>
          <w:rFonts w:ascii="Arial" w:hAnsi="Arial" w:cs="Arial"/>
          <w:sz w:val="18"/>
          <w:szCs w:val="18"/>
        </w:rPr>
      </w:pPr>
      <w:r w:rsidRPr="00017CF4">
        <w:rPr>
          <w:rFonts w:ascii="Arial" w:hAnsi="Arial" w:cs="Arial"/>
          <w:sz w:val="18"/>
          <w:szCs w:val="18"/>
        </w:rPr>
        <w:lastRenderedPageBreak/>
        <w:t xml:space="preserve">Therefore, the Group has reclassified and adjusted arising from the first-time adoption of the new financial reporting </w:t>
      </w:r>
      <w:r w:rsidRPr="00017CF4">
        <w:rPr>
          <w:rFonts w:ascii="Arial" w:hAnsi="Arial" w:cs="Arial"/>
          <w:spacing w:val="-4"/>
          <w:sz w:val="18"/>
          <w:szCs w:val="18"/>
        </w:rPr>
        <w:t xml:space="preserve">standards. The effect of the changes to the consolidated and separate </w:t>
      </w:r>
      <w:r w:rsidR="00895A4F" w:rsidRPr="00017CF4">
        <w:rPr>
          <w:rFonts w:ascii="Arial" w:hAnsi="Arial" w:cs="Arial"/>
          <w:spacing w:val="4"/>
          <w:sz w:val="18"/>
          <w:szCs w:val="18"/>
          <w:lang w:val="en-GB" w:bidi="th-TH"/>
        </w:rPr>
        <w:t xml:space="preserve">financial statements </w:t>
      </w:r>
      <w:r w:rsidRPr="00017CF4">
        <w:rPr>
          <w:rFonts w:ascii="Arial" w:hAnsi="Arial" w:cs="Arial"/>
          <w:sz w:val="18"/>
          <w:szCs w:val="18"/>
        </w:rPr>
        <w:t>are as follows:</w:t>
      </w:r>
    </w:p>
    <w:p w14:paraId="277717F1" w14:textId="1EDE461B" w:rsidR="009445DA" w:rsidRPr="00017CF4" w:rsidRDefault="009445DA" w:rsidP="002342F0">
      <w:pPr>
        <w:spacing w:after="0" w:line="240" w:lineRule="auto"/>
        <w:jc w:val="thaiDistribute"/>
        <w:rPr>
          <w:rFonts w:ascii="Arial" w:hAnsi="Arial" w:cs="Arial"/>
          <w:sz w:val="18"/>
          <w:szCs w:val="18"/>
        </w:rPr>
      </w:pPr>
    </w:p>
    <w:tbl>
      <w:tblPr>
        <w:tblW w:w="5005" w:type="pct"/>
        <w:tblLayout w:type="fixed"/>
        <w:tblLook w:val="0600" w:firstRow="0" w:lastRow="0" w:firstColumn="0" w:lastColumn="0" w:noHBand="1" w:noVBand="1"/>
      </w:tblPr>
      <w:tblGrid>
        <w:gridCol w:w="3033"/>
        <w:gridCol w:w="715"/>
        <w:gridCol w:w="1411"/>
        <w:gridCol w:w="1485"/>
        <w:gridCol w:w="1411"/>
        <w:gridCol w:w="1413"/>
      </w:tblGrid>
      <w:tr w:rsidR="000B308C" w:rsidRPr="00017CF4" w14:paraId="0D22B9D4" w14:textId="77777777" w:rsidTr="00742B67">
        <w:trPr>
          <w:trHeight w:val="174"/>
        </w:trPr>
        <w:tc>
          <w:tcPr>
            <w:tcW w:w="1602" w:type="pct"/>
            <w:shd w:val="clear" w:color="auto" w:fill="auto"/>
            <w:vAlign w:val="bottom"/>
          </w:tcPr>
          <w:p w14:paraId="32F1E164" w14:textId="77777777" w:rsidR="000B308C" w:rsidRPr="00017CF4" w:rsidRDefault="000B308C" w:rsidP="002342F0">
            <w:pPr>
              <w:spacing w:after="0" w:line="240" w:lineRule="auto"/>
              <w:ind w:left="101" w:right="-72" w:hanging="187"/>
              <w:rPr>
                <w:rFonts w:ascii="Arial" w:eastAsia="Arial Unicode MS" w:hAnsi="Arial" w:cs="Arial"/>
                <w:b/>
                <w:bCs/>
                <w:sz w:val="18"/>
                <w:szCs w:val="18"/>
              </w:rPr>
            </w:pPr>
          </w:p>
        </w:tc>
        <w:tc>
          <w:tcPr>
            <w:tcW w:w="378" w:type="pct"/>
          </w:tcPr>
          <w:p w14:paraId="38CDA5D2" w14:textId="77777777" w:rsidR="000B308C" w:rsidRPr="00017CF4" w:rsidRDefault="000B308C" w:rsidP="002342F0">
            <w:pPr>
              <w:spacing w:after="0" w:line="240" w:lineRule="auto"/>
              <w:ind w:right="-72"/>
              <w:jc w:val="center"/>
              <w:rPr>
                <w:rFonts w:ascii="Arial" w:hAnsi="Arial" w:cs="Arial"/>
                <w:b/>
                <w:bCs/>
                <w:sz w:val="18"/>
                <w:szCs w:val="18"/>
              </w:rPr>
            </w:pPr>
          </w:p>
        </w:tc>
        <w:tc>
          <w:tcPr>
            <w:tcW w:w="3021" w:type="pct"/>
            <w:gridSpan w:val="4"/>
            <w:tcBorders>
              <w:top w:val="single" w:sz="4" w:space="0" w:color="auto"/>
            </w:tcBorders>
            <w:shd w:val="clear" w:color="auto" w:fill="auto"/>
            <w:vAlign w:val="bottom"/>
          </w:tcPr>
          <w:p w14:paraId="2CCE9B26" w14:textId="252844B9" w:rsidR="000B308C" w:rsidRPr="00017CF4" w:rsidRDefault="000B308C" w:rsidP="002342F0">
            <w:pPr>
              <w:spacing w:after="0" w:line="240" w:lineRule="auto"/>
              <w:ind w:right="-72"/>
              <w:jc w:val="right"/>
              <w:rPr>
                <w:rFonts w:ascii="Arial" w:hAnsi="Arial" w:cs="Arial"/>
                <w:b/>
                <w:bCs/>
                <w:sz w:val="18"/>
                <w:szCs w:val="18"/>
              </w:rPr>
            </w:pPr>
            <w:r w:rsidRPr="00017CF4">
              <w:rPr>
                <w:rFonts w:ascii="Arial" w:hAnsi="Arial" w:cs="Arial"/>
                <w:b/>
                <w:bCs/>
                <w:sz w:val="18"/>
                <w:szCs w:val="18"/>
              </w:rPr>
              <w:t xml:space="preserve">Separate </w:t>
            </w:r>
            <w:r w:rsidR="00CA56DD">
              <w:rPr>
                <w:rFonts w:ascii="Arial" w:hAnsi="Arial" w:cs="Arial"/>
                <w:b/>
                <w:bCs/>
                <w:sz w:val="18"/>
                <w:szCs w:val="18"/>
              </w:rPr>
              <w:t>financial statements</w:t>
            </w:r>
          </w:p>
        </w:tc>
      </w:tr>
      <w:tr w:rsidR="000B308C" w:rsidRPr="00017CF4" w14:paraId="4D65A33D" w14:textId="77777777" w:rsidTr="00742B67">
        <w:trPr>
          <w:trHeight w:val="476"/>
        </w:trPr>
        <w:tc>
          <w:tcPr>
            <w:tcW w:w="1602" w:type="pct"/>
            <w:vMerge w:val="restart"/>
            <w:shd w:val="clear" w:color="auto" w:fill="auto"/>
            <w:vAlign w:val="bottom"/>
          </w:tcPr>
          <w:p w14:paraId="5F80A2AD" w14:textId="77777777" w:rsidR="000B308C" w:rsidRPr="00017CF4" w:rsidRDefault="000B308C" w:rsidP="002342F0">
            <w:pPr>
              <w:spacing w:after="0" w:line="240" w:lineRule="auto"/>
              <w:ind w:left="101" w:right="-72" w:hanging="187"/>
              <w:rPr>
                <w:rFonts w:ascii="Arial" w:eastAsia="Arial Unicode MS" w:hAnsi="Arial" w:cs="Arial"/>
                <w:b/>
                <w:bCs/>
                <w:sz w:val="18"/>
                <w:szCs w:val="18"/>
              </w:rPr>
            </w:pPr>
          </w:p>
        </w:tc>
        <w:tc>
          <w:tcPr>
            <w:tcW w:w="378" w:type="pct"/>
          </w:tcPr>
          <w:p w14:paraId="155CFDA3" w14:textId="77777777" w:rsidR="000B308C" w:rsidRPr="00017CF4" w:rsidRDefault="000B308C" w:rsidP="002342F0">
            <w:pPr>
              <w:spacing w:after="0" w:line="240" w:lineRule="auto"/>
              <w:ind w:left="-171" w:right="-72" w:hanging="27"/>
              <w:jc w:val="center"/>
              <w:rPr>
                <w:rFonts w:ascii="Arial" w:eastAsia="Arial Unicode MS" w:hAnsi="Arial" w:cs="Arial"/>
                <w:b/>
                <w:bCs/>
                <w:sz w:val="18"/>
                <w:szCs w:val="18"/>
              </w:rPr>
            </w:pPr>
          </w:p>
        </w:tc>
        <w:tc>
          <w:tcPr>
            <w:tcW w:w="745" w:type="pct"/>
            <w:tcBorders>
              <w:top w:val="single" w:sz="4" w:space="0" w:color="auto"/>
            </w:tcBorders>
            <w:shd w:val="clear" w:color="auto" w:fill="auto"/>
            <w:vAlign w:val="bottom"/>
          </w:tcPr>
          <w:p w14:paraId="5E80847A" w14:textId="77777777" w:rsidR="000B308C" w:rsidRPr="00017CF4" w:rsidRDefault="000B308C" w:rsidP="002342F0">
            <w:pPr>
              <w:spacing w:after="0" w:line="240" w:lineRule="auto"/>
              <w:ind w:left="-171" w:right="-72" w:hanging="27"/>
              <w:jc w:val="right"/>
              <w:rPr>
                <w:rFonts w:ascii="Arial" w:eastAsia="Arial Unicode MS" w:hAnsi="Arial" w:cs="Arial"/>
                <w:b/>
                <w:bCs/>
                <w:sz w:val="18"/>
                <w:szCs w:val="18"/>
              </w:rPr>
            </w:pPr>
            <w:r w:rsidRPr="00017CF4">
              <w:rPr>
                <w:rFonts w:ascii="Arial" w:eastAsia="Arial Unicode MS" w:hAnsi="Arial" w:cs="Arial"/>
                <w:b/>
                <w:bCs/>
                <w:sz w:val="18"/>
                <w:szCs w:val="18"/>
              </w:rPr>
              <w:t>Previously reported</w:t>
            </w:r>
          </w:p>
          <w:p w14:paraId="23FF3690" w14:textId="2454AF4E" w:rsidR="00297AD7" w:rsidRPr="00017CF4" w:rsidRDefault="00297AD7" w:rsidP="002342F0">
            <w:pPr>
              <w:spacing w:after="0" w:line="240" w:lineRule="auto"/>
              <w:ind w:left="-171" w:right="-72" w:hanging="27"/>
              <w:jc w:val="right"/>
              <w:rPr>
                <w:rFonts w:ascii="Arial" w:eastAsia="Arial Unicode MS" w:hAnsi="Arial" w:cs="Arial"/>
                <w:b/>
                <w:bCs/>
                <w:spacing w:val="-6"/>
                <w:sz w:val="18"/>
                <w:szCs w:val="18"/>
                <w:lang w:val="en-GB" w:bidi="th-TH"/>
              </w:rPr>
            </w:pPr>
            <w:r w:rsidRPr="00017CF4">
              <w:rPr>
                <w:rFonts w:ascii="Arial" w:eastAsia="Arial Unicode MS" w:hAnsi="Arial" w:cs="Arial"/>
                <w:b/>
                <w:bCs/>
                <w:spacing w:val="-6"/>
                <w:sz w:val="18"/>
                <w:szCs w:val="18"/>
                <w:lang w:val="en-GB" w:bidi="th-TH"/>
              </w:rPr>
              <w:t>TFRS for NPAEs</w:t>
            </w:r>
          </w:p>
        </w:tc>
        <w:tc>
          <w:tcPr>
            <w:tcW w:w="784" w:type="pct"/>
            <w:tcBorders>
              <w:top w:val="single" w:sz="4" w:space="0" w:color="auto"/>
            </w:tcBorders>
            <w:shd w:val="clear" w:color="auto" w:fill="auto"/>
            <w:vAlign w:val="bottom"/>
          </w:tcPr>
          <w:p w14:paraId="461558FA" w14:textId="12D1D8AA" w:rsidR="000B308C" w:rsidRPr="00017CF4" w:rsidRDefault="000B308C" w:rsidP="002342F0">
            <w:pPr>
              <w:spacing w:after="0" w:line="240" w:lineRule="auto"/>
              <w:ind w:left="-51" w:right="-72"/>
              <w:jc w:val="right"/>
              <w:rPr>
                <w:rFonts w:ascii="Arial" w:eastAsia="Arial Unicode MS" w:hAnsi="Arial" w:cs="Arial"/>
                <w:b/>
                <w:bCs/>
                <w:sz w:val="18"/>
                <w:szCs w:val="18"/>
              </w:rPr>
            </w:pPr>
            <w:r w:rsidRPr="00017CF4">
              <w:rPr>
                <w:rFonts w:ascii="Arial" w:eastAsia="Arial Unicode MS" w:hAnsi="Arial" w:cs="Arial"/>
                <w:b/>
                <w:bCs/>
                <w:sz w:val="18"/>
                <w:szCs w:val="18"/>
              </w:rPr>
              <w:t>Reclassification</w:t>
            </w:r>
          </w:p>
        </w:tc>
        <w:tc>
          <w:tcPr>
            <w:tcW w:w="745" w:type="pct"/>
            <w:tcBorders>
              <w:top w:val="single" w:sz="4" w:space="0" w:color="auto"/>
            </w:tcBorders>
            <w:shd w:val="clear" w:color="auto" w:fill="auto"/>
            <w:vAlign w:val="bottom"/>
          </w:tcPr>
          <w:p w14:paraId="10DCE531" w14:textId="04F50033" w:rsidR="000B308C" w:rsidRPr="00017CF4" w:rsidRDefault="000B308C" w:rsidP="002342F0">
            <w:pPr>
              <w:spacing w:after="0" w:line="240" w:lineRule="auto"/>
              <w:ind w:left="-51" w:right="-72"/>
              <w:jc w:val="right"/>
              <w:rPr>
                <w:rFonts w:ascii="Arial" w:eastAsia="Arial Unicode MS" w:hAnsi="Arial" w:cs="Arial"/>
                <w:b/>
                <w:bCs/>
                <w:sz w:val="18"/>
                <w:szCs w:val="18"/>
              </w:rPr>
            </w:pPr>
            <w:r w:rsidRPr="00017CF4">
              <w:rPr>
                <w:rFonts w:ascii="Arial" w:eastAsia="Arial Unicode MS" w:hAnsi="Arial" w:cs="Arial"/>
                <w:b/>
                <w:bCs/>
                <w:sz w:val="18"/>
                <w:szCs w:val="18"/>
              </w:rPr>
              <w:t>Adjustment</w:t>
            </w:r>
          </w:p>
        </w:tc>
        <w:tc>
          <w:tcPr>
            <w:tcW w:w="746" w:type="pct"/>
            <w:tcBorders>
              <w:top w:val="single" w:sz="4" w:space="0" w:color="auto"/>
            </w:tcBorders>
            <w:shd w:val="clear" w:color="auto" w:fill="auto"/>
            <w:vAlign w:val="bottom"/>
          </w:tcPr>
          <w:p w14:paraId="301F4794" w14:textId="77777777" w:rsidR="000B308C" w:rsidRPr="00017CF4" w:rsidRDefault="000B308C" w:rsidP="002342F0">
            <w:pPr>
              <w:spacing w:after="0" w:line="240" w:lineRule="auto"/>
              <w:ind w:left="-69" w:right="-72" w:hanging="35"/>
              <w:jc w:val="right"/>
              <w:rPr>
                <w:rFonts w:ascii="Arial" w:eastAsia="Arial Unicode MS" w:hAnsi="Arial" w:cs="Arial"/>
                <w:b/>
                <w:bCs/>
                <w:sz w:val="18"/>
                <w:szCs w:val="18"/>
              </w:rPr>
            </w:pPr>
            <w:r w:rsidRPr="00017CF4">
              <w:rPr>
                <w:rFonts w:ascii="Arial" w:eastAsia="Arial Unicode MS" w:hAnsi="Arial" w:cs="Arial"/>
                <w:b/>
                <w:bCs/>
                <w:sz w:val="18"/>
                <w:szCs w:val="18"/>
              </w:rPr>
              <w:t>Restated</w:t>
            </w:r>
          </w:p>
          <w:p w14:paraId="68B6F1C3" w14:textId="45C9ED59" w:rsidR="00297AD7" w:rsidRPr="00017CF4" w:rsidRDefault="00297AD7" w:rsidP="002342F0">
            <w:pPr>
              <w:spacing w:after="0" w:line="240" w:lineRule="auto"/>
              <w:ind w:left="-69" w:right="-72" w:hanging="35"/>
              <w:jc w:val="right"/>
              <w:rPr>
                <w:rFonts w:ascii="Arial" w:eastAsia="Arial Unicode MS" w:hAnsi="Arial" w:cs="Arial"/>
                <w:b/>
                <w:bCs/>
                <w:sz w:val="18"/>
                <w:szCs w:val="18"/>
              </w:rPr>
            </w:pPr>
            <w:r w:rsidRPr="00017CF4">
              <w:rPr>
                <w:rFonts w:ascii="Arial" w:eastAsia="Arial Unicode MS" w:hAnsi="Arial" w:cs="Arial"/>
                <w:b/>
                <w:bCs/>
                <w:sz w:val="18"/>
                <w:szCs w:val="18"/>
              </w:rPr>
              <w:t>TFRS</w:t>
            </w:r>
          </w:p>
        </w:tc>
      </w:tr>
      <w:tr w:rsidR="000B308C" w:rsidRPr="00017CF4" w14:paraId="5B28DD3B" w14:textId="77777777" w:rsidTr="00742B67">
        <w:trPr>
          <w:trHeight w:val="70"/>
        </w:trPr>
        <w:tc>
          <w:tcPr>
            <w:tcW w:w="1602" w:type="pct"/>
            <w:vMerge/>
            <w:shd w:val="clear" w:color="auto" w:fill="auto"/>
          </w:tcPr>
          <w:p w14:paraId="4F3431C7" w14:textId="77777777" w:rsidR="000B308C" w:rsidRPr="00017CF4" w:rsidRDefault="000B308C" w:rsidP="002342F0">
            <w:pPr>
              <w:spacing w:after="0" w:line="240" w:lineRule="auto"/>
              <w:ind w:left="101" w:right="-72" w:hanging="187"/>
              <w:rPr>
                <w:rFonts w:ascii="Arial" w:eastAsia="Arial Unicode MS" w:hAnsi="Arial" w:cs="Arial"/>
                <w:b/>
                <w:bCs/>
                <w:sz w:val="18"/>
                <w:szCs w:val="18"/>
              </w:rPr>
            </w:pPr>
          </w:p>
        </w:tc>
        <w:tc>
          <w:tcPr>
            <w:tcW w:w="378" w:type="pct"/>
            <w:tcBorders>
              <w:bottom w:val="single" w:sz="4" w:space="0" w:color="auto"/>
            </w:tcBorders>
          </w:tcPr>
          <w:p w14:paraId="2CD31E95" w14:textId="759E8E98" w:rsidR="000B308C" w:rsidRPr="00017CF4" w:rsidRDefault="000B308C" w:rsidP="002342F0">
            <w:pPr>
              <w:spacing w:after="0" w:line="240" w:lineRule="auto"/>
              <w:ind w:right="-72"/>
              <w:jc w:val="center"/>
              <w:rPr>
                <w:rFonts w:ascii="Arial" w:eastAsia="Arial Unicode MS" w:hAnsi="Arial" w:cs="Arial"/>
                <w:b/>
                <w:bCs/>
                <w:spacing w:val="-6"/>
                <w:sz w:val="18"/>
                <w:szCs w:val="18"/>
                <w:lang w:val="en-GB" w:bidi="th-TH"/>
              </w:rPr>
            </w:pPr>
            <w:r w:rsidRPr="00017CF4">
              <w:rPr>
                <w:rFonts w:ascii="Arial" w:eastAsia="Arial Unicode MS" w:hAnsi="Arial" w:cs="Arial"/>
                <w:b/>
                <w:bCs/>
                <w:spacing w:val="-6"/>
                <w:sz w:val="18"/>
                <w:szCs w:val="18"/>
                <w:lang w:val="en-GB" w:bidi="th-TH"/>
              </w:rPr>
              <w:t>Notes</w:t>
            </w:r>
          </w:p>
        </w:tc>
        <w:tc>
          <w:tcPr>
            <w:tcW w:w="745" w:type="pct"/>
            <w:tcBorders>
              <w:bottom w:val="single" w:sz="4" w:space="0" w:color="auto"/>
            </w:tcBorders>
            <w:shd w:val="clear" w:color="auto" w:fill="auto"/>
            <w:hideMark/>
          </w:tcPr>
          <w:p w14:paraId="161F6094" w14:textId="0FA028F9" w:rsidR="000B308C" w:rsidRPr="00017CF4" w:rsidRDefault="00E2256A" w:rsidP="002342F0">
            <w:pPr>
              <w:spacing w:after="0" w:line="240" w:lineRule="auto"/>
              <w:ind w:right="-72"/>
              <w:jc w:val="right"/>
              <w:rPr>
                <w:rFonts w:ascii="Arial" w:eastAsia="Arial Unicode MS" w:hAnsi="Arial" w:cs="Arial"/>
                <w:b/>
                <w:bCs/>
                <w:spacing w:val="-6"/>
                <w:sz w:val="18"/>
                <w:szCs w:val="18"/>
              </w:rPr>
            </w:pPr>
            <w:r>
              <w:rPr>
                <w:rFonts w:ascii="Arial" w:eastAsia="Arial Unicode MS" w:hAnsi="Arial" w:cs="Arial"/>
                <w:b/>
                <w:bCs/>
                <w:spacing w:val="-6"/>
                <w:sz w:val="18"/>
                <w:szCs w:val="18"/>
              </w:rPr>
              <w:t>Baht</w:t>
            </w:r>
          </w:p>
        </w:tc>
        <w:tc>
          <w:tcPr>
            <w:tcW w:w="784" w:type="pct"/>
            <w:tcBorders>
              <w:bottom w:val="single" w:sz="4" w:space="0" w:color="auto"/>
            </w:tcBorders>
            <w:shd w:val="clear" w:color="auto" w:fill="auto"/>
          </w:tcPr>
          <w:p w14:paraId="65E1C33C" w14:textId="4EC3F000" w:rsidR="000B308C" w:rsidRPr="00017CF4" w:rsidRDefault="00E2256A" w:rsidP="002342F0">
            <w:pPr>
              <w:spacing w:after="0" w:line="240" w:lineRule="auto"/>
              <w:ind w:right="-72"/>
              <w:jc w:val="right"/>
              <w:rPr>
                <w:rFonts w:ascii="Arial" w:eastAsia="Arial Unicode MS" w:hAnsi="Arial" w:cs="Arial"/>
                <w:b/>
                <w:bCs/>
                <w:spacing w:val="-6"/>
                <w:sz w:val="18"/>
                <w:szCs w:val="18"/>
              </w:rPr>
            </w:pPr>
            <w:r>
              <w:rPr>
                <w:rFonts w:ascii="Arial" w:eastAsia="Arial Unicode MS" w:hAnsi="Arial" w:cs="Arial"/>
                <w:b/>
                <w:bCs/>
                <w:spacing w:val="-6"/>
                <w:sz w:val="18"/>
                <w:szCs w:val="18"/>
              </w:rPr>
              <w:t>Baht</w:t>
            </w:r>
            <w:r w:rsidR="000B308C" w:rsidRPr="00017CF4">
              <w:rPr>
                <w:rFonts w:ascii="Arial" w:eastAsia="Arial Unicode MS" w:hAnsi="Arial" w:cs="Arial"/>
                <w:b/>
                <w:bCs/>
                <w:spacing w:val="-6"/>
                <w:sz w:val="18"/>
                <w:szCs w:val="18"/>
              </w:rPr>
              <w:t xml:space="preserve"> </w:t>
            </w:r>
          </w:p>
        </w:tc>
        <w:tc>
          <w:tcPr>
            <w:tcW w:w="745" w:type="pct"/>
            <w:tcBorders>
              <w:bottom w:val="single" w:sz="4" w:space="0" w:color="auto"/>
            </w:tcBorders>
            <w:shd w:val="clear" w:color="auto" w:fill="auto"/>
          </w:tcPr>
          <w:p w14:paraId="4E4266D5" w14:textId="65C21E09" w:rsidR="000B308C" w:rsidRPr="00017CF4" w:rsidRDefault="00E2256A" w:rsidP="002342F0">
            <w:pPr>
              <w:spacing w:after="0" w:line="240" w:lineRule="auto"/>
              <w:ind w:right="-72"/>
              <w:jc w:val="right"/>
              <w:rPr>
                <w:rFonts w:ascii="Arial" w:eastAsia="Arial Unicode MS" w:hAnsi="Arial" w:cs="Arial"/>
                <w:b/>
                <w:bCs/>
                <w:spacing w:val="-6"/>
                <w:sz w:val="18"/>
                <w:szCs w:val="18"/>
              </w:rPr>
            </w:pPr>
            <w:r>
              <w:rPr>
                <w:rFonts w:ascii="Arial" w:eastAsia="Arial Unicode MS" w:hAnsi="Arial" w:cs="Arial"/>
                <w:b/>
                <w:bCs/>
                <w:spacing w:val="-6"/>
                <w:sz w:val="18"/>
                <w:szCs w:val="18"/>
              </w:rPr>
              <w:t>Baht</w:t>
            </w:r>
          </w:p>
        </w:tc>
        <w:tc>
          <w:tcPr>
            <w:tcW w:w="746" w:type="pct"/>
            <w:tcBorders>
              <w:bottom w:val="single" w:sz="4" w:space="0" w:color="auto"/>
            </w:tcBorders>
            <w:shd w:val="clear" w:color="auto" w:fill="auto"/>
            <w:hideMark/>
          </w:tcPr>
          <w:p w14:paraId="1FFD801F" w14:textId="262C6CE0" w:rsidR="000B308C" w:rsidRPr="00017CF4" w:rsidRDefault="00E2256A" w:rsidP="002342F0">
            <w:pPr>
              <w:spacing w:after="0" w:line="240" w:lineRule="auto"/>
              <w:ind w:right="-72"/>
              <w:jc w:val="right"/>
              <w:rPr>
                <w:rFonts w:ascii="Arial" w:eastAsia="Arial Unicode MS" w:hAnsi="Arial" w:cs="Arial"/>
                <w:b/>
                <w:bCs/>
                <w:spacing w:val="-6"/>
                <w:sz w:val="18"/>
                <w:szCs w:val="18"/>
              </w:rPr>
            </w:pPr>
            <w:r>
              <w:rPr>
                <w:rFonts w:ascii="Arial" w:eastAsia="Arial Unicode MS" w:hAnsi="Arial" w:cs="Arial"/>
                <w:b/>
                <w:bCs/>
                <w:spacing w:val="-6"/>
                <w:sz w:val="18"/>
                <w:szCs w:val="18"/>
              </w:rPr>
              <w:t>Baht</w:t>
            </w:r>
          </w:p>
        </w:tc>
      </w:tr>
      <w:tr w:rsidR="000B308C" w:rsidRPr="00017CF4" w14:paraId="51F7CBF8" w14:textId="77777777" w:rsidTr="00742B67">
        <w:trPr>
          <w:trHeight w:val="113"/>
        </w:trPr>
        <w:tc>
          <w:tcPr>
            <w:tcW w:w="1602" w:type="pct"/>
            <w:shd w:val="clear" w:color="auto" w:fill="auto"/>
          </w:tcPr>
          <w:p w14:paraId="49BC1492" w14:textId="77777777" w:rsidR="000B308C" w:rsidRPr="00017CF4" w:rsidRDefault="000B308C" w:rsidP="002342F0">
            <w:pPr>
              <w:spacing w:after="0" w:line="240" w:lineRule="auto"/>
              <w:ind w:left="101" w:right="-72" w:hanging="187"/>
              <w:rPr>
                <w:rFonts w:ascii="Arial" w:eastAsia="Arial Unicode MS" w:hAnsi="Arial" w:cs="Arial"/>
                <w:sz w:val="18"/>
                <w:szCs w:val="18"/>
              </w:rPr>
            </w:pPr>
          </w:p>
        </w:tc>
        <w:tc>
          <w:tcPr>
            <w:tcW w:w="378" w:type="pct"/>
            <w:tcBorders>
              <w:top w:val="single" w:sz="4" w:space="0" w:color="auto"/>
            </w:tcBorders>
          </w:tcPr>
          <w:p w14:paraId="1F1753B6" w14:textId="77777777" w:rsidR="000B308C" w:rsidRPr="00017CF4" w:rsidRDefault="000B308C" w:rsidP="002342F0">
            <w:pPr>
              <w:spacing w:after="0" w:line="240" w:lineRule="auto"/>
              <w:ind w:right="-72"/>
              <w:jc w:val="center"/>
              <w:rPr>
                <w:rFonts w:ascii="Arial" w:eastAsia="Arial Unicode MS" w:hAnsi="Arial" w:cs="Arial"/>
                <w:sz w:val="18"/>
                <w:szCs w:val="18"/>
              </w:rPr>
            </w:pPr>
          </w:p>
        </w:tc>
        <w:tc>
          <w:tcPr>
            <w:tcW w:w="745" w:type="pct"/>
            <w:tcBorders>
              <w:top w:val="single" w:sz="4" w:space="0" w:color="auto"/>
            </w:tcBorders>
            <w:shd w:val="clear" w:color="auto" w:fill="auto"/>
          </w:tcPr>
          <w:p w14:paraId="4F6E13B5" w14:textId="3A490A27" w:rsidR="000B308C" w:rsidRPr="00017CF4" w:rsidRDefault="000B308C" w:rsidP="002342F0">
            <w:pPr>
              <w:spacing w:after="0" w:line="240" w:lineRule="auto"/>
              <w:ind w:right="-72"/>
              <w:jc w:val="right"/>
              <w:rPr>
                <w:rFonts w:ascii="Arial" w:eastAsia="Arial Unicode MS" w:hAnsi="Arial" w:cs="Arial"/>
                <w:sz w:val="18"/>
                <w:szCs w:val="18"/>
              </w:rPr>
            </w:pPr>
          </w:p>
        </w:tc>
        <w:tc>
          <w:tcPr>
            <w:tcW w:w="784" w:type="pct"/>
            <w:tcBorders>
              <w:top w:val="single" w:sz="4" w:space="0" w:color="auto"/>
            </w:tcBorders>
            <w:shd w:val="clear" w:color="auto" w:fill="auto"/>
          </w:tcPr>
          <w:p w14:paraId="5CF47E4F" w14:textId="77777777" w:rsidR="000B308C" w:rsidRPr="00017CF4" w:rsidRDefault="000B308C" w:rsidP="002342F0">
            <w:pPr>
              <w:spacing w:after="0" w:line="240" w:lineRule="auto"/>
              <w:ind w:right="-72"/>
              <w:jc w:val="right"/>
              <w:rPr>
                <w:rFonts w:ascii="Arial" w:eastAsia="Arial Unicode MS" w:hAnsi="Arial" w:cs="Arial"/>
                <w:sz w:val="18"/>
                <w:szCs w:val="18"/>
              </w:rPr>
            </w:pPr>
          </w:p>
        </w:tc>
        <w:tc>
          <w:tcPr>
            <w:tcW w:w="745" w:type="pct"/>
            <w:tcBorders>
              <w:top w:val="single" w:sz="4" w:space="0" w:color="auto"/>
            </w:tcBorders>
            <w:shd w:val="clear" w:color="auto" w:fill="auto"/>
          </w:tcPr>
          <w:p w14:paraId="4CF6EB75" w14:textId="210BCE42" w:rsidR="000B308C" w:rsidRPr="00017CF4" w:rsidRDefault="000B308C" w:rsidP="002342F0">
            <w:pPr>
              <w:spacing w:after="0" w:line="240" w:lineRule="auto"/>
              <w:ind w:right="-72"/>
              <w:jc w:val="right"/>
              <w:rPr>
                <w:rFonts w:ascii="Arial" w:eastAsia="Arial Unicode MS" w:hAnsi="Arial" w:cs="Arial"/>
                <w:sz w:val="18"/>
                <w:szCs w:val="18"/>
              </w:rPr>
            </w:pPr>
          </w:p>
        </w:tc>
        <w:tc>
          <w:tcPr>
            <w:tcW w:w="746" w:type="pct"/>
            <w:tcBorders>
              <w:top w:val="single" w:sz="4" w:space="0" w:color="auto"/>
            </w:tcBorders>
            <w:shd w:val="clear" w:color="auto" w:fill="auto"/>
          </w:tcPr>
          <w:p w14:paraId="06C5165E" w14:textId="77777777" w:rsidR="000B308C" w:rsidRPr="00017CF4" w:rsidRDefault="000B308C" w:rsidP="002342F0">
            <w:pPr>
              <w:spacing w:after="0" w:line="240" w:lineRule="auto"/>
              <w:ind w:right="-72"/>
              <w:jc w:val="right"/>
              <w:rPr>
                <w:rFonts w:ascii="Arial" w:eastAsia="Arial Unicode MS" w:hAnsi="Arial" w:cs="Arial"/>
                <w:sz w:val="18"/>
                <w:szCs w:val="18"/>
              </w:rPr>
            </w:pPr>
          </w:p>
        </w:tc>
      </w:tr>
      <w:tr w:rsidR="000B308C" w:rsidRPr="00017CF4" w14:paraId="5C40FBC6" w14:textId="77777777" w:rsidTr="00742B67">
        <w:trPr>
          <w:trHeight w:val="113"/>
        </w:trPr>
        <w:tc>
          <w:tcPr>
            <w:tcW w:w="1602" w:type="pct"/>
            <w:shd w:val="clear" w:color="auto" w:fill="auto"/>
          </w:tcPr>
          <w:p w14:paraId="7C8C3005" w14:textId="3A05C74B" w:rsidR="000B308C" w:rsidRPr="00017CF4" w:rsidRDefault="000B308C" w:rsidP="002342F0">
            <w:pPr>
              <w:spacing w:after="0" w:line="240" w:lineRule="auto"/>
              <w:ind w:left="101" w:right="-72" w:hanging="187"/>
              <w:rPr>
                <w:rFonts w:ascii="Arial" w:eastAsia="Arial Unicode MS" w:hAnsi="Arial" w:cs="Arial"/>
                <w:b/>
                <w:bCs/>
                <w:sz w:val="18"/>
                <w:szCs w:val="18"/>
              </w:rPr>
            </w:pPr>
            <w:r w:rsidRPr="00017CF4">
              <w:rPr>
                <w:rFonts w:ascii="Arial" w:eastAsia="Arial Unicode MS" w:hAnsi="Arial" w:cs="Arial"/>
                <w:b/>
                <w:bCs/>
                <w:sz w:val="18"/>
                <w:szCs w:val="18"/>
              </w:rPr>
              <w:t xml:space="preserve">As at </w:t>
            </w:r>
            <w:r w:rsidR="00633941" w:rsidRPr="00017CF4">
              <w:rPr>
                <w:rFonts w:ascii="Arial" w:eastAsia="Arial Unicode MS" w:hAnsi="Arial" w:cs="Arial"/>
                <w:b/>
                <w:bCs/>
                <w:sz w:val="18"/>
                <w:szCs w:val="18"/>
                <w:lang w:val="en-GB"/>
              </w:rPr>
              <w:t>1</w:t>
            </w:r>
            <w:r w:rsidRPr="00017CF4">
              <w:rPr>
                <w:rFonts w:ascii="Arial" w:eastAsia="Arial Unicode MS" w:hAnsi="Arial" w:cs="Arial"/>
                <w:b/>
                <w:bCs/>
                <w:sz w:val="18"/>
                <w:szCs w:val="18"/>
              </w:rPr>
              <w:t xml:space="preserve"> January </w:t>
            </w:r>
            <w:r w:rsidR="00633941" w:rsidRPr="00017CF4">
              <w:rPr>
                <w:rFonts w:ascii="Arial" w:eastAsia="Arial Unicode MS" w:hAnsi="Arial" w:cs="Arial"/>
                <w:b/>
                <w:bCs/>
                <w:sz w:val="18"/>
                <w:szCs w:val="18"/>
                <w:lang w:val="en-GB"/>
              </w:rPr>
              <w:t>2021</w:t>
            </w:r>
          </w:p>
        </w:tc>
        <w:tc>
          <w:tcPr>
            <w:tcW w:w="378" w:type="pct"/>
          </w:tcPr>
          <w:p w14:paraId="768F54E1" w14:textId="77777777" w:rsidR="000B308C" w:rsidRPr="00017CF4" w:rsidRDefault="000B308C" w:rsidP="002342F0">
            <w:pPr>
              <w:spacing w:after="0" w:line="240" w:lineRule="auto"/>
              <w:ind w:right="-72"/>
              <w:jc w:val="center"/>
              <w:rPr>
                <w:rFonts w:ascii="Arial" w:eastAsia="Arial Unicode MS" w:hAnsi="Arial" w:cs="Arial"/>
                <w:sz w:val="18"/>
                <w:szCs w:val="18"/>
                <w:cs/>
                <w:lang w:bidi="th-TH"/>
              </w:rPr>
            </w:pPr>
          </w:p>
        </w:tc>
        <w:tc>
          <w:tcPr>
            <w:tcW w:w="745" w:type="pct"/>
            <w:shd w:val="clear" w:color="auto" w:fill="auto"/>
          </w:tcPr>
          <w:p w14:paraId="291B3D6F" w14:textId="5CF322EA" w:rsidR="000B308C" w:rsidRPr="00017CF4" w:rsidRDefault="000B308C" w:rsidP="002342F0">
            <w:pPr>
              <w:spacing w:after="0" w:line="240" w:lineRule="auto"/>
              <w:ind w:right="-72"/>
              <w:jc w:val="right"/>
              <w:rPr>
                <w:rFonts w:ascii="Arial" w:eastAsia="Arial Unicode MS" w:hAnsi="Arial" w:cs="Arial"/>
                <w:sz w:val="18"/>
                <w:szCs w:val="18"/>
              </w:rPr>
            </w:pPr>
          </w:p>
        </w:tc>
        <w:tc>
          <w:tcPr>
            <w:tcW w:w="784" w:type="pct"/>
            <w:shd w:val="clear" w:color="auto" w:fill="auto"/>
          </w:tcPr>
          <w:p w14:paraId="1FFC325A" w14:textId="77777777" w:rsidR="000B308C" w:rsidRPr="00017CF4" w:rsidRDefault="000B308C" w:rsidP="002342F0">
            <w:pPr>
              <w:spacing w:after="0" w:line="240" w:lineRule="auto"/>
              <w:ind w:right="-72"/>
              <w:jc w:val="right"/>
              <w:rPr>
                <w:rFonts w:ascii="Arial" w:eastAsia="Arial Unicode MS" w:hAnsi="Arial" w:cs="Arial"/>
                <w:sz w:val="18"/>
                <w:szCs w:val="18"/>
              </w:rPr>
            </w:pPr>
          </w:p>
        </w:tc>
        <w:tc>
          <w:tcPr>
            <w:tcW w:w="745" w:type="pct"/>
            <w:shd w:val="clear" w:color="auto" w:fill="auto"/>
          </w:tcPr>
          <w:p w14:paraId="15108A7E" w14:textId="2A9E8FB7" w:rsidR="000B308C" w:rsidRPr="00017CF4" w:rsidRDefault="000B308C" w:rsidP="002342F0">
            <w:pPr>
              <w:spacing w:after="0" w:line="240" w:lineRule="auto"/>
              <w:ind w:right="-72"/>
              <w:jc w:val="right"/>
              <w:rPr>
                <w:rFonts w:ascii="Arial" w:eastAsia="Arial Unicode MS" w:hAnsi="Arial" w:cs="Arial"/>
                <w:sz w:val="18"/>
                <w:szCs w:val="18"/>
              </w:rPr>
            </w:pPr>
          </w:p>
        </w:tc>
        <w:tc>
          <w:tcPr>
            <w:tcW w:w="746" w:type="pct"/>
            <w:shd w:val="clear" w:color="auto" w:fill="auto"/>
          </w:tcPr>
          <w:p w14:paraId="369DBBF8" w14:textId="77777777" w:rsidR="000B308C" w:rsidRPr="00017CF4" w:rsidRDefault="000B308C" w:rsidP="002342F0">
            <w:pPr>
              <w:spacing w:after="0" w:line="240" w:lineRule="auto"/>
              <w:ind w:right="-72"/>
              <w:jc w:val="right"/>
              <w:rPr>
                <w:rFonts w:ascii="Arial" w:eastAsia="Arial Unicode MS" w:hAnsi="Arial" w:cs="Arial"/>
                <w:sz w:val="18"/>
                <w:szCs w:val="18"/>
              </w:rPr>
            </w:pPr>
          </w:p>
        </w:tc>
      </w:tr>
      <w:tr w:rsidR="000B308C" w:rsidRPr="00017CF4" w14:paraId="030F0B13" w14:textId="77777777" w:rsidTr="00742B67">
        <w:trPr>
          <w:trHeight w:val="113"/>
        </w:trPr>
        <w:tc>
          <w:tcPr>
            <w:tcW w:w="1602" w:type="pct"/>
            <w:shd w:val="clear" w:color="auto" w:fill="auto"/>
          </w:tcPr>
          <w:p w14:paraId="69505A65" w14:textId="77777777" w:rsidR="000B308C" w:rsidRPr="00017CF4" w:rsidRDefault="000B308C" w:rsidP="002342F0">
            <w:pPr>
              <w:spacing w:after="0" w:line="240" w:lineRule="auto"/>
              <w:ind w:left="101" w:right="-72" w:hanging="187"/>
              <w:rPr>
                <w:rFonts w:ascii="Arial" w:eastAsia="Arial Unicode MS" w:hAnsi="Arial" w:cs="Arial"/>
                <w:b/>
                <w:bCs/>
                <w:sz w:val="18"/>
                <w:szCs w:val="18"/>
              </w:rPr>
            </w:pPr>
          </w:p>
        </w:tc>
        <w:tc>
          <w:tcPr>
            <w:tcW w:w="378" w:type="pct"/>
          </w:tcPr>
          <w:p w14:paraId="7BE954DA" w14:textId="77777777" w:rsidR="000B308C" w:rsidRPr="00017CF4" w:rsidRDefault="000B308C" w:rsidP="002342F0">
            <w:pPr>
              <w:spacing w:after="0" w:line="240" w:lineRule="auto"/>
              <w:ind w:right="-72"/>
              <w:jc w:val="center"/>
              <w:rPr>
                <w:rFonts w:ascii="Arial" w:eastAsia="Arial Unicode MS" w:hAnsi="Arial" w:cs="Arial"/>
                <w:sz w:val="18"/>
                <w:szCs w:val="18"/>
              </w:rPr>
            </w:pPr>
          </w:p>
        </w:tc>
        <w:tc>
          <w:tcPr>
            <w:tcW w:w="745" w:type="pct"/>
            <w:shd w:val="clear" w:color="auto" w:fill="auto"/>
          </w:tcPr>
          <w:p w14:paraId="4AA8C65B" w14:textId="73B82ED3" w:rsidR="000B308C" w:rsidRPr="00017CF4" w:rsidRDefault="000B308C" w:rsidP="002342F0">
            <w:pPr>
              <w:spacing w:after="0" w:line="240" w:lineRule="auto"/>
              <w:ind w:right="-72"/>
              <w:jc w:val="right"/>
              <w:rPr>
                <w:rFonts w:ascii="Arial" w:eastAsia="Arial Unicode MS" w:hAnsi="Arial" w:cs="Arial"/>
                <w:sz w:val="18"/>
                <w:szCs w:val="18"/>
              </w:rPr>
            </w:pPr>
          </w:p>
        </w:tc>
        <w:tc>
          <w:tcPr>
            <w:tcW w:w="784" w:type="pct"/>
            <w:shd w:val="clear" w:color="auto" w:fill="auto"/>
          </w:tcPr>
          <w:p w14:paraId="47CE7FF4" w14:textId="77777777" w:rsidR="000B308C" w:rsidRPr="00017CF4" w:rsidRDefault="000B308C" w:rsidP="002342F0">
            <w:pPr>
              <w:spacing w:after="0" w:line="240" w:lineRule="auto"/>
              <w:ind w:right="-72"/>
              <w:jc w:val="right"/>
              <w:rPr>
                <w:rFonts w:ascii="Arial" w:eastAsia="Arial Unicode MS" w:hAnsi="Arial" w:cs="Arial"/>
                <w:sz w:val="18"/>
                <w:szCs w:val="18"/>
              </w:rPr>
            </w:pPr>
          </w:p>
        </w:tc>
        <w:tc>
          <w:tcPr>
            <w:tcW w:w="745" w:type="pct"/>
            <w:shd w:val="clear" w:color="auto" w:fill="auto"/>
          </w:tcPr>
          <w:p w14:paraId="580F86E3" w14:textId="77777777" w:rsidR="000B308C" w:rsidRPr="00017CF4" w:rsidRDefault="000B308C" w:rsidP="002342F0">
            <w:pPr>
              <w:spacing w:after="0" w:line="240" w:lineRule="auto"/>
              <w:ind w:right="-72"/>
              <w:jc w:val="right"/>
              <w:rPr>
                <w:rFonts w:ascii="Arial" w:eastAsia="Arial Unicode MS" w:hAnsi="Arial" w:cs="Arial"/>
                <w:sz w:val="18"/>
                <w:szCs w:val="18"/>
              </w:rPr>
            </w:pPr>
          </w:p>
        </w:tc>
        <w:tc>
          <w:tcPr>
            <w:tcW w:w="746" w:type="pct"/>
            <w:shd w:val="clear" w:color="auto" w:fill="auto"/>
          </w:tcPr>
          <w:p w14:paraId="66B684BC" w14:textId="77777777" w:rsidR="000B308C" w:rsidRPr="00017CF4" w:rsidRDefault="000B308C" w:rsidP="002342F0">
            <w:pPr>
              <w:spacing w:after="0" w:line="240" w:lineRule="auto"/>
              <w:ind w:right="-72"/>
              <w:jc w:val="right"/>
              <w:rPr>
                <w:rFonts w:ascii="Arial" w:eastAsia="Arial Unicode MS" w:hAnsi="Arial" w:cs="Arial"/>
                <w:sz w:val="18"/>
                <w:szCs w:val="18"/>
              </w:rPr>
            </w:pPr>
          </w:p>
        </w:tc>
      </w:tr>
      <w:tr w:rsidR="000B308C" w:rsidRPr="00017CF4" w14:paraId="65A5CD0A" w14:textId="77777777" w:rsidTr="00742B67">
        <w:trPr>
          <w:trHeight w:val="113"/>
        </w:trPr>
        <w:tc>
          <w:tcPr>
            <w:tcW w:w="1602" w:type="pct"/>
            <w:shd w:val="clear" w:color="auto" w:fill="auto"/>
          </w:tcPr>
          <w:p w14:paraId="661880E9" w14:textId="77777777" w:rsidR="000B308C" w:rsidRPr="00017CF4" w:rsidRDefault="000B308C" w:rsidP="002342F0">
            <w:pPr>
              <w:spacing w:after="0" w:line="240" w:lineRule="auto"/>
              <w:ind w:left="101" w:right="-72" w:hanging="187"/>
              <w:rPr>
                <w:rFonts w:ascii="Arial" w:eastAsia="Arial Unicode MS" w:hAnsi="Arial" w:cs="Arial"/>
                <w:b/>
                <w:bCs/>
                <w:sz w:val="18"/>
                <w:szCs w:val="18"/>
              </w:rPr>
            </w:pPr>
            <w:r w:rsidRPr="00017CF4">
              <w:rPr>
                <w:rFonts w:ascii="Arial" w:eastAsia="Arial Unicode MS" w:hAnsi="Arial" w:cs="Arial"/>
                <w:b/>
                <w:bCs/>
                <w:sz w:val="18"/>
                <w:szCs w:val="18"/>
              </w:rPr>
              <w:t>Current assets</w:t>
            </w:r>
          </w:p>
        </w:tc>
        <w:tc>
          <w:tcPr>
            <w:tcW w:w="378" w:type="pct"/>
          </w:tcPr>
          <w:p w14:paraId="7A15BBC4" w14:textId="77777777" w:rsidR="000B308C" w:rsidRPr="00017CF4" w:rsidRDefault="000B308C" w:rsidP="002342F0">
            <w:pPr>
              <w:spacing w:after="0" w:line="240" w:lineRule="auto"/>
              <w:ind w:right="-72"/>
              <w:jc w:val="center"/>
              <w:rPr>
                <w:rFonts w:ascii="Arial" w:eastAsia="Arial Unicode MS" w:hAnsi="Arial" w:cs="Arial"/>
                <w:sz w:val="18"/>
                <w:szCs w:val="18"/>
              </w:rPr>
            </w:pPr>
          </w:p>
        </w:tc>
        <w:tc>
          <w:tcPr>
            <w:tcW w:w="745" w:type="pct"/>
            <w:shd w:val="clear" w:color="auto" w:fill="auto"/>
          </w:tcPr>
          <w:p w14:paraId="5516544B" w14:textId="4169274E" w:rsidR="000B308C" w:rsidRPr="00017CF4" w:rsidRDefault="000B308C" w:rsidP="002342F0">
            <w:pPr>
              <w:spacing w:after="0" w:line="240" w:lineRule="auto"/>
              <w:ind w:right="-72"/>
              <w:jc w:val="right"/>
              <w:rPr>
                <w:rFonts w:ascii="Arial" w:eastAsia="Arial Unicode MS" w:hAnsi="Arial" w:cs="Arial"/>
                <w:sz w:val="18"/>
                <w:szCs w:val="18"/>
              </w:rPr>
            </w:pPr>
          </w:p>
        </w:tc>
        <w:tc>
          <w:tcPr>
            <w:tcW w:w="784" w:type="pct"/>
            <w:shd w:val="clear" w:color="auto" w:fill="auto"/>
          </w:tcPr>
          <w:p w14:paraId="54ACB66F" w14:textId="77777777" w:rsidR="000B308C" w:rsidRPr="00017CF4" w:rsidRDefault="000B308C" w:rsidP="002342F0">
            <w:pPr>
              <w:spacing w:after="0" w:line="240" w:lineRule="auto"/>
              <w:ind w:right="-72"/>
              <w:jc w:val="right"/>
              <w:rPr>
                <w:rFonts w:ascii="Arial" w:eastAsia="Arial Unicode MS" w:hAnsi="Arial" w:cs="Arial"/>
                <w:sz w:val="18"/>
                <w:szCs w:val="18"/>
              </w:rPr>
            </w:pPr>
          </w:p>
        </w:tc>
        <w:tc>
          <w:tcPr>
            <w:tcW w:w="745" w:type="pct"/>
            <w:shd w:val="clear" w:color="auto" w:fill="auto"/>
          </w:tcPr>
          <w:p w14:paraId="00DF9D77" w14:textId="77777777" w:rsidR="000B308C" w:rsidRPr="00017CF4" w:rsidRDefault="000B308C" w:rsidP="002342F0">
            <w:pPr>
              <w:spacing w:after="0" w:line="240" w:lineRule="auto"/>
              <w:ind w:right="-72"/>
              <w:jc w:val="right"/>
              <w:rPr>
                <w:rFonts w:ascii="Arial" w:eastAsia="Arial Unicode MS" w:hAnsi="Arial" w:cs="Arial"/>
                <w:sz w:val="18"/>
                <w:szCs w:val="18"/>
              </w:rPr>
            </w:pPr>
          </w:p>
        </w:tc>
        <w:tc>
          <w:tcPr>
            <w:tcW w:w="746" w:type="pct"/>
            <w:shd w:val="clear" w:color="auto" w:fill="auto"/>
          </w:tcPr>
          <w:p w14:paraId="1DA8893E" w14:textId="77777777" w:rsidR="000B308C" w:rsidRPr="00017CF4" w:rsidRDefault="000B308C" w:rsidP="002342F0">
            <w:pPr>
              <w:spacing w:after="0" w:line="240" w:lineRule="auto"/>
              <w:ind w:right="-72"/>
              <w:jc w:val="right"/>
              <w:rPr>
                <w:rFonts w:ascii="Arial" w:eastAsia="Arial Unicode MS" w:hAnsi="Arial" w:cs="Arial"/>
                <w:sz w:val="18"/>
                <w:szCs w:val="18"/>
              </w:rPr>
            </w:pPr>
          </w:p>
        </w:tc>
      </w:tr>
      <w:tr w:rsidR="000B308C" w:rsidRPr="00017CF4" w14:paraId="7AF253FC" w14:textId="77777777" w:rsidTr="00742B67">
        <w:trPr>
          <w:trHeight w:val="113"/>
        </w:trPr>
        <w:tc>
          <w:tcPr>
            <w:tcW w:w="1602" w:type="pct"/>
            <w:shd w:val="clear" w:color="auto" w:fill="auto"/>
          </w:tcPr>
          <w:p w14:paraId="42B6A561" w14:textId="77777777" w:rsidR="000B308C" w:rsidRPr="00017CF4" w:rsidRDefault="000B308C" w:rsidP="002342F0">
            <w:pPr>
              <w:spacing w:after="0" w:line="240" w:lineRule="auto"/>
              <w:ind w:left="101" w:right="-72" w:hanging="187"/>
              <w:rPr>
                <w:rFonts w:ascii="Arial" w:eastAsia="Arial Unicode MS" w:hAnsi="Arial" w:cs="Arial"/>
                <w:b/>
                <w:bCs/>
                <w:sz w:val="18"/>
                <w:szCs w:val="18"/>
              </w:rPr>
            </w:pPr>
          </w:p>
        </w:tc>
        <w:tc>
          <w:tcPr>
            <w:tcW w:w="378" w:type="pct"/>
          </w:tcPr>
          <w:p w14:paraId="2D696CBC" w14:textId="77777777" w:rsidR="000B308C" w:rsidRPr="00017CF4" w:rsidRDefault="000B308C" w:rsidP="002342F0">
            <w:pPr>
              <w:spacing w:after="0" w:line="240" w:lineRule="auto"/>
              <w:ind w:right="-72"/>
              <w:jc w:val="center"/>
              <w:rPr>
                <w:rFonts w:ascii="Arial" w:eastAsia="Arial Unicode MS" w:hAnsi="Arial" w:cs="Arial"/>
                <w:sz w:val="18"/>
                <w:szCs w:val="18"/>
              </w:rPr>
            </w:pPr>
          </w:p>
        </w:tc>
        <w:tc>
          <w:tcPr>
            <w:tcW w:w="745" w:type="pct"/>
            <w:shd w:val="clear" w:color="auto" w:fill="auto"/>
          </w:tcPr>
          <w:p w14:paraId="73F34850" w14:textId="2ED145A4" w:rsidR="000B308C" w:rsidRPr="00017CF4" w:rsidRDefault="000B308C" w:rsidP="002342F0">
            <w:pPr>
              <w:spacing w:after="0" w:line="240" w:lineRule="auto"/>
              <w:ind w:right="-72"/>
              <w:jc w:val="right"/>
              <w:rPr>
                <w:rFonts w:ascii="Arial" w:eastAsia="Arial Unicode MS" w:hAnsi="Arial" w:cs="Arial"/>
                <w:sz w:val="18"/>
                <w:szCs w:val="18"/>
              </w:rPr>
            </w:pPr>
          </w:p>
        </w:tc>
        <w:tc>
          <w:tcPr>
            <w:tcW w:w="784" w:type="pct"/>
            <w:shd w:val="clear" w:color="auto" w:fill="auto"/>
          </w:tcPr>
          <w:p w14:paraId="572A093E" w14:textId="77777777" w:rsidR="000B308C" w:rsidRPr="00017CF4" w:rsidRDefault="000B308C" w:rsidP="002342F0">
            <w:pPr>
              <w:spacing w:after="0" w:line="240" w:lineRule="auto"/>
              <w:ind w:right="-72"/>
              <w:jc w:val="right"/>
              <w:rPr>
                <w:rFonts w:ascii="Arial" w:eastAsia="Arial Unicode MS" w:hAnsi="Arial" w:cs="Arial"/>
                <w:sz w:val="18"/>
                <w:szCs w:val="18"/>
              </w:rPr>
            </w:pPr>
          </w:p>
        </w:tc>
        <w:tc>
          <w:tcPr>
            <w:tcW w:w="745" w:type="pct"/>
            <w:shd w:val="clear" w:color="auto" w:fill="auto"/>
          </w:tcPr>
          <w:p w14:paraId="02B163D2" w14:textId="77777777" w:rsidR="000B308C" w:rsidRPr="00017CF4" w:rsidRDefault="000B308C" w:rsidP="002342F0">
            <w:pPr>
              <w:spacing w:after="0" w:line="240" w:lineRule="auto"/>
              <w:ind w:right="-72"/>
              <w:jc w:val="right"/>
              <w:rPr>
                <w:rFonts w:ascii="Arial" w:eastAsia="Arial Unicode MS" w:hAnsi="Arial" w:cs="Arial"/>
                <w:sz w:val="18"/>
                <w:szCs w:val="18"/>
              </w:rPr>
            </w:pPr>
          </w:p>
        </w:tc>
        <w:tc>
          <w:tcPr>
            <w:tcW w:w="746" w:type="pct"/>
            <w:shd w:val="clear" w:color="auto" w:fill="auto"/>
          </w:tcPr>
          <w:p w14:paraId="6A4F3006" w14:textId="77777777" w:rsidR="000B308C" w:rsidRPr="00017CF4" w:rsidRDefault="000B308C" w:rsidP="002342F0">
            <w:pPr>
              <w:spacing w:after="0" w:line="240" w:lineRule="auto"/>
              <w:ind w:right="-72"/>
              <w:jc w:val="right"/>
              <w:rPr>
                <w:rFonts w:ascii="Arial" w:eastAsia="Arial Unicode MS" w:hAnsi="Arial" w:cs="Arial"/>
                <w:sz w:val="18"/>
                <w:szCs w:val="18"/>
              </w:rPr>
            </w:pPr>
          </w:p>
        </w:tc>
      </w:tr>
      <w:tr w:rsidR="00F6495E" w:rsidRPr="00017CF4" w14:paraId="5FD9FEBF" w14:textId="77777777" w:rsidTr="00742B67">
        <w:trPr>
          <w:trHeight w:val="113"/>
        </w:trPr>
        <w:tc>
          <w:tcPr>
            <w:tcW w:w="1602" w:type="pct"/>
            <w:shd w:val="clear" w:color="auto" w:fill="auto"/>
          </w:tcPr>
          <w:p w14:paraId="712FDCC8" w14:textId="20D72CAF" w:rsidR="00F6495E" w:rsidRPr="00017CF4" w:rsidRDefault="00F6495E" w:rsidP="002342F0">
            <w:pPr>
              <w:spacing w:after="0" w:line="240" w:lineRule="auto"/>
              <w:ind w:left="101" w:right="-72" w:hanging="187"/>
              <w:rPr>
                <w:rFonts w:ascii="Arial" w:eastAsia="Arial Unicode MS" w:hAnsi="Arial" w:cs="Arial"/>
                <w:sz w:val="18"/>
                <w:szCs w:val="18"/>
              </w:rPr>
            </w:pPr>
            <w:bookmarkStart w:id="1" w:name="_Hlk107905883"/>
            <w:r w:rsidRPr="00017CF4">
              <w:rPr>
                <w:rFonts w:ascii="Arial" w:eastAsia="Arial Unicode MS" w:hAnsi="Arial" w:cs="Arial"/>
                <w:sz w:val="18"/>
                <w:szCs w:val="18"/>
              </w:rPr>
              <w:t>Trade and other receivables</w:t>
            </w:r>
          </w:p>
        </w:tc>
        <w:tc>
          <w:tcPr>
            <w:tcW w:w="378" w:type="pct"/>
          </w:tcPr>
          <w:p w14:paraId="1FE92FB1" w14:textId="509BEF27" w:rsidR="00F6495E" w:rsidRPr="00017CF4" w:rsidRDefault="00F6495E" w:rsidP="002342F0">
            <w:pPr>
              <w:spacing w:after="0" w:line="240" w:lineRule="auto"/>
              <w:ind w:right="-72"/>
              <w:jc w:val="center"/>
              <w:rPr>
                <w:rFonts w:ascii="Arial" w:eastAsia="Arial Unicode MS" w:hAnsi="Arial" w:cs="Arial"/>
                <w:sz w:val="18"/>
                <w:szCs w:val="18"/>
                <w:lang w:val="en-GB" w:bidi="th-TH"/>
              </w:rPr>
            </w:pPr>
            <w:r w:rsidRPr="00017CF4">
              <w:rPr>
                <w:rFonts w:ascii="Arial" w:eastAsia="Arial Unicode MS" w:hAnsi="Arial" w:cs="Arial"/>
                <w:sz w:val="18"/>
                <w:szCs w:val="18"/>
                <w:lang w:val="en-GB" w:bidi="th-TH"/>
              </w:rPr>
              <w:t>a</w:t>
            </w:r>
          </w:p>
        </w:tc>
        <w:tc>
          <w:tcPr>
            <w:tcW w:w="745" w:type="pct"/>
            <w:shd w:val="clear" w:color="auto" w:fill="auto"/>
          </w:tcPr>
          <w:p w14:paraId="5435E828" w14:textId="28F7C16F" w:rsidR="00F6495E" w:rsidRPr="00F6495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84,058,408</w:t>
            </w:r>
          </w:p>
        </w:tc>
        <w:tc>
          <w:tcPr>
            <w:tcW w:w="784" w:type="pct"/>
            <w:shd w:val="clear" w:color="auto" w:fill="auto"/>
          </w:tcPr>
          <w:p w14:paraId="331817FB" w14:textId="43C487B4" w:rsidR="00F6495E" w:rsidRPr="00F6495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w:t>
            </w:r>
          </w:p>
        </w:tc>
        <w:tc>
          <w:tcPr>
            <w:tcW w:w="745" w:type="pct"/>
            <w:shd w:val="clear" w:color="auto" w:fill="auto"/>
          </w:tcPr>
          <w:p w14:paraId="3E5CBCAB" w14:textId="75D60A2C" w:rsidR="00F6495E" w:rsidRPr="00F6495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(453,663)</w:t>
            </w:r>
          </w:p>
        </w:tc>
        <w:tc>
          <w:tcPr>
            <w:tcW w:w="746" w:type="pct"/>
            <w:shd w:val="clear" w:color="auto" w:fill="auto"/>
          </w:tcPr>
          <w:p w14:paraId="06BEC6B7" w14:textId="0B6CF91A" w:rsidR="00F6495E" w:rsidRPr="00F6495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83,604,745</w:t>
            </w:r>
          </w:p>
        </w:tc>
      </w:tr>
      <w:tr w:rsidR="00742B67" w:rsidRPr="00017CF4" w14:paraId="79FAEDF7" w14:textId="77777777" w:rsidTr="00742B67">
        <w:trPr>
          <w:trHeight w:val="113"/>
        </w:trPr>
        <w:tc>
          <w:tcPr>
            <w:tcW w:w="1602" w:type="pct"/>
            <w:shd w:val="clear" w:color="auto" w:fill="auto"/>
          </w:tcPr>
          <w:p w14:paraId="06D120B7" w14:textId="77777777" w:rsidR="00742B67" w:rsidRPr="00017CF4" w:rsidRDefault="00742B67" w:rsidP="002342F0">
            <w:pPr>
              <w:spacing w:after="0" w:line="240" w:lineRule="auto"/>
              <w:ind w:left="101" w:right="-72" w:hanging="187"/>
              <w:rPr>
                <w:rFonts w:ascii="Arial" w:eastAsia="Arial Unicode MS" w:hAnsi="Arial" w:cs="Arial"/>
                <w:sz w:val="18"/>
                <w:szCs w:val="18"/>
              </w:rPr>
            </w:pPr>
          </w:p>
        </w:tc>
        <w:tc>
          <w:tcPr>
            <w:tcW w:w="378" w:type="pct"/>
          </w:tcPr>
          <w:p w14:paraId="13EB05F9" w14:textId="77777777" w:rsidR="00742B67" w:rsidRPr="00017CF4" w:rsidRDefault="00742B67" w:rsidP="002342F0">
            <w:pPr>
              <w:spacing w:after="0" w:line="240" w:lineRule="auto"/>
              <w:ind w:right="-72"/>
              <w:jc w:val="center"/>
              <w:rPr>
                <w:rFonts w:ascii="Arial" w:eastAsia="Arial Unicode MS" w:hAnsi="Arial" w:cs="Arial"/>
                <w:sz w:val="18"/>
                <w:szCs w:val="18"/>
              </w:rPr>
            </w:pPr>
          </w:p>
        </w:tc>
        <w:tc>
          <w:tcPr>
            <w:tcW w:w="745" w:type="pct"/>
            <w:shd w:val="clear" w:color="auto" w:fill="auto"/>
          </w:tcPr>
          <w:p w14:paraId="1FE0BE63" w14:textId="4FD75BD6" w:rsidR="00742B67" w:rsidRPr="00F6495E" w:rsidRDefault="00742B67" w:rsidP="002342F0">
            <w:pPr>
              <w:spacing w:after="0" w:line="240" w:lineRule="auto"/>
              <w:ind w:right="-72"/>
              <w:jc w:val="right"/>
              <w:rPr>
                <w:rFonts w:ascii="Arial" w:eastAsia="Arial Unicode MS" w:hAnsi="Arial" w:cs="Arial"/>
                <w:sz w:val="18"/>
                <w:szCs w:val="18"/>
              </w:rPr>
            </w:pPr>
          </w:p>
        </w:tc>
        <w:tc>
          <w:tcPr>
            <w:tcW w:w="784" w:type="pct"/>
            <w:shd w:val="clear" w:color="auto" w:fill="auto"/>
          </w:tcPr>
          <w:p w14:paraId="0BF48E65" w14:textId="77777777" w:rsidR="00742B67" w:rsidRPr="00F6495E" w:rsidRDefault="00742B67" w:rsidP="002342F0">
            <w:pPr>
              <w:spacing w:after="0" w:line="240" w:lineRule="auto"/>
              <w:ind w:right="-72"/>
              <w:jc w:val="right"/>
              <w:rPr>
                <w:rFonts w:ascii="Arial" w:eastAsia="Arial Unicode MS" w:hAnsi="Arial" w:cs="Arial"/>
                <w:sz w:val="18"/>
                <w:szCs w:val="18"/>
              </w:rPr>
            </w:pPr>
          </w:p>
        </w:tc>
        <w:tc>
          <w:tcPr>
            <w:tcW w:w="745" w:type="pct"/>
            <w:shd w:val="clear" w:color="auto" w:fill="auto"/>
          </w:tcPr>
          <w:p w14:paraId="40077589" w14:textId="77777777" w:rsidR="00742B67" w:rsidRPr="00F6495E" w:rsidRDefault="00742B67" w:rsidP="002342F0">
            <w:pPr>
              <w:spacing w:after="0" w:line="240" w:lineRule="auto"/>
              <w:ind w:right="-72"/>
              <w:jc w:val="right"/>
              <w:rPr>
                <w:rFonts w:ascii="Arial" w:eastAsia="Arial Unicode MS" w:hAnsi="Arial" w:cs="Arial"/>
                <w:sz w:val="18"/>
                <w:szCs w:val="18"/>
              </w:rPr>
            </w:pPr>
          </w:p>
        </w:tc>
        <w:tc>
          <w:tcPr>
            <w:tcW w:w="746" w:type="pct"/>
            <w:shd w:val="clear" w:color="auto" w:fill="auto"/>
          </w:tcPr>
          <w:p w14:paraId="7934CF20" w14:textId="77777777" w:rsidR="00742B67" w:rsidRPr="00F6495E" w:rsidRDefault="00742B67" w:rsidP="002342F0">
            <w:pPr>
              <w:spacing w:after="0" w:line="240" w:lineRule="auto"/>
              <w:ind w:right="-72"/>
              <w:jc w:val="right"/>
              <w:rPr>
                <w:rFonts w:ascii="Arial" w:eastAsia="Arial Unicode MS" w:hAnsi="Arial" w:cs="Arial"/>
                <w:sz w:val="18"/>
                <w:szCs w:val="18"/>
              </w:rPr>
            </w:pPr>
          </w:p>
        </w:tc>
      </w:tr>
      <w:bookmarkEnd w:id="1"/>
      <w:tr w:rsidR="00742B67" w:rsidRPr="00017CF4" w14:paraId="46110D62" w14:textId="77777777" w:rsidTr="00742B67">
        <w:trPr>
          <w:trHeight w:val="113"/>
        </w:trPr>
        <w:tc>
          <w:tcPr>
            <w:tcW w:w="1602" w:type="pct"/>
            <w:shd w:val="clear" w:color="auto" w:fill="auto"/>
          </w:tcPr>
          <w:p w14:paraId="6B8D181F" w14:textId="17456248" w:rsidR="00742B67" w:rsidRPr="00017CF4" w:rsidRDefault="00742B67" w:rsidP="002342F0">
            <w:pPr>
              <w:spacing w:after="0" w:line="240" w:lineRule="auto"/>
              <w:ind w:left="101" w:right="-72" w:hanging="187"/>
              <w:rPr>
                <w:rFonts w:ascii="Arial" w:eastAsia="Arial Unicode MS" w:hAnsi="Arial" w:cs="Arial"/>
                <w:b/>
                <w:bCs/>
                <w:sz w:val="18"/>
                <w:szCs w:val="18"/>
              </w:rPr>
            </w:pPr>
            <w:r w:rsidRPr="00017CF4">
              <w:rPr>
                <w:rFonts w:ascii="Arial" w:eastAsia="Arial Unicode MS" w:hAnsi="Arial" w:cs="Arial"/>
                <w:b/>
                <w:bCs/>
                <w:sz w:val="18"/>
                <w:szCs w:val="18"/>
              </w:rPr>
              <w:t>Non-current assets</w:t>
            </w:r>
          </w:p>
        </w:tc>
        <w:tc>
          <w:tcPr>
            <w:tcW w:w="378" w:type="pct"/>
          </w:tcPr>
          <w:p w14:paraId="4C4D2C3E" w14:textId="77777777" w:rsidR="00742B67" w:rsidRPr="00017CF4" w:rsidRDefault="00742B67" w:rsidP="002342F0">
            <w:pPr>
              <w:spacing w:after="0" w:line="240" w:lineRule="auto"/>
              <w:ind w:right="-72"/>
              <w:jc w:val="center"/>
              <w:rPr>
                <w:rFonts w:ascii="Arial" w:eastAsia="Arial Unicode MS" w:hAnsi="Arial" w:cs="Arial"/>
                <w:sz w:val="18"/>
                <w:szCs w:val="18"/>
              </w:rPr>
            </w:pPr>
          </w:p>
        </w:tc>
        <w:tc>
          <w:tcPr>
            <w:tcW w:w="745" w:type="pct"/>
            <w:shd w:val="clear" w:color="auto" w:fill="auto"/>
          </w:tcPr>
          <w:p w14:paraId="1EE33D3F" w14:textId="3A50E425" w:rsidR="00742B67" w:rsidRPr="00F6495E" w:rsidRDefault="00742B67" w:rsidP="002342F0">
            <w:pPr>
              <w:spacing w:after="0" w:line="240" w:lineRule="auto"/>
              <w:ind w:right="-72"/>
              <w:jc w:val="right"/>
              <w:rPr>
                <w:rFonts w:ascii="Arial" w:eastAsia="Arial Unicode MS" w:hAnsi="Arial" w:cs="Arial"/>
                <w:sz w:val="18"/>
                <w:szCs w:val="18"/>
              </w:rPr>
            </w:pPr>
          </w:p>
        </w:tc>
        <w:tc>
          <w:tcPr>
            <w:tcW w:w="784" w:type="pct"/>
            <w:shd w:val="clear" w:color="auto" w:fill="auto"/>
          </w:tcPr>
          <w:p w14:paraId="0EB16797" w14:textId="77777777" w:rsidR="00742B67" w:rsidRPr="00F6495E" w:rsidRDefault="00742B67" w:rsidP="002342F0">
            <w:pPr>
              <w:spacing w:after="0" w:line="240" w:lineRule="auto"/>
              <w:ind w:right="-72"/>
              <w:jc w:val="right"/>
              <w:rPr>
                <w:rFonts w:ascii="Arial" w:eastAsia="Arial Unicode MS" w:hAnsi="Arial" w:cs="Arial"/>
                <w:sz w:val="18"/>
                <w:szCs w:val="18"/>
              </w:rPr>
            </w:pPr>
          </w:p>
        </w:tc>
        <w:tc>
          <w:tcPr>
            <w:tcW w:w="745" w:type="pct"/>
            <w:shd w:val="clear" w:color="auto" w:fill="auto"/>
          </w:tcPr>
          <w:p w14:paraId="46DFCD31" w14:textId="77777777" w:rsidR="00742B67" w:rsidRPr="00F6495E" w:rsidRDefault="00742B67" w:rsidP="002342F0">
            <w:pPr>
              <w:spacing w:after="0" w:line="240" w:lineRule="auto"/>
              <w:ind w:right="-72"/>
              <w:jc w:val="right"/>
              <w:rPr>
                <w:rFonts w:ascii="Arial" w:eastAsia="Arial Unicode MS" w:hAnsi="Arial" w:cs="Arial"/>
                <w:sz w:val="18"/>
                <w:szCs w:val="18"/>
              </w:rPr>
            </w:pPr>
          </w:p>
        </w:tc>
        <w:tc>
          <w:tcPr>
            <w:tcW w:w="746" w:type="pct"/>
            <w:shd w:val="clear" w:color="auto" w:fill="auto"/>
          </w:tcPr>
          <w:p w14:paraId="12CFB9A1" w14:textId="77777777" w:rsidR="00742B67" w:rsidRPr="00F6495E" w:rsidRDefault="00742B67" w:rsidP="002342F0">
            <w:pPr>
              <w:spacing w:after="0" w:line="240" w:lineRule="auto"/>
              <w:ind w:right="-72"/>
              <w:jc w:val="right"/>
              <w:rPr>
                <w:rFonts w:ascii="Arial" w:eastAsia="Arial Unicode MS" w:hAnsi="Arial" w:cs="Arial"/>
                <w:sz w:val="18"/>
                <w:szCs w:val="18"/>
              </w:rPr>
            </w:pPr>
          </w:p>
        </w:tc>
      </w:tr>
      <w:tr w:rsidR="00742B67" w:rsidRPr="00017CF4" w14:paraId="66138E42" w14:textId="77777777" w:rsidTr="00742B67">
        <w:trPr>
          <w:trHeight w:val="113"/>
        </w:trPr>
        <w:tc>
          <w:tcPr>
            <w:tcW w:w="1602" w:type="pct"/>
            <w:shd w:val="clear" w:color="auto" w:fill="auto"/>
          </w:tcPr>
          <w:p w14:paraId="403F86D1" w14:textId="77777777" w:rsidR="00742B67" w:rsidRPr="00017CF4" w:rsidRDefault="00742B67" w:rsidP="002342F0">
            <w:pPr>
              <w:spacing w:after="0" w:line="240" w:lineRule="auto"/>
              <w:ind w:left="101" w:right="-72" w:hanging="187"/>
              <w:rPr>
                <w:rFonts w:ascii="Arial" w:eastAsia="Arial Unicode MS" w:hAnsi="Arial" w:cs="Arial"/>
                <w:b/>
                <w:bCs/>
                <w:sz w:val="18"/>
                <w:szCs w:val="18"/>
              </w:rPr>
            </w:pPr>
          </w:p>
        </w:tc>
        <w:tc>
          <w:tcPr>
            <w:tcW w:w="378" w:type="pct"/>
          </w:tcPr>
          <w:p w14:paraId="729CB56D" w14:textId="77777777" w:rsidR="00742B67" w:rsidRPr="00017CF4" w:rsidRDefault="00742B67" w:rsidP="002342F0">
            <w:pPr>
              <w:spacing w:after="0" w:line="240" w:lineRule="auto"/>
              <w:ind w:right="-72"/>
              <w:jc w:val="center"/>
              <w:rPr>
                <w:rFonts w:ascii="Arial" w:eastAsia="Arial Unicode MS" w:hAnsi="Arial" w:cs="Arial"/>
                <w:sz w:val="18"/>
                <w:szCs w:val="18"/>
              </w:rPr>
            </w:pPr>
          </w:p>
        </w:tc>
        <w:tc>
          <w:tcPr>
            <w:tcW w:w="745" w:type="pct"/>
            <w:shd w:val="clear" w:color="auto" w:fill="auto"/>
          </w:tcPr>
          <w:p w14:paraId="6023DC50" w14:textId="47A72755" w:rsidR="00742B67" w:rsidRPr="00F6495E" w:rsidRDefault="00742B67" w:rsidP="002342F0">
            <w:pPr>
              <w:spacing w:after="0" w:line="240" w:lineRule="auto"/>
              <w:ind w:right="-72"/>
              <w:jc w:val="right"/>
              <w:rPr>
                <w:rFonts w:ascii="Arial" w:eastAsia="Arial Unicode MS" w:hAnsi="Arial" w:cs="Arial"/>
                <w:sz w:val="18"/>
                <w:szCs w:val="18"/>
              </w:rPr>
            </w:pPr>
          </w:p>
        </w:tc>
        <w:tc>
          <w:tcPr>
            <w:tcW w:w="784" w:type="pct"/>
            <w:shd w:val="clear" w:color="auto" w:fill="auto"/>
          </w:tcPr>
          <w:p w14:paraId="5AC7C17A" w14:textId="77777777" w:rsidR="00742B67" w:rsidRPr="00F6495E" w:rsidRDefault="00742B67" w:rsidP="002342F0">
            <w:pPr>
              <w:spacing w:after="0" w:line="240" w:lineRule="auto"/>
              <w:ind w:right="-72"/>
              <w:jc w:val="right"/>
              <w:rPr>
                <w:rFonts w:ascii="Arial" w:eastAsia="Arial Unicode MS" w:hAnsi="Arial" w:cs="Arial"/>
                <w:sz w:val="18"/>
                <w:szCs w:val="18"/>
              </w:rPr>
            </w:pPr>
          </w:p>
        </w:tc>
        <w:tc>
          <w:tcPr>
            <w:tcW w:w="745" w:type="pct"/>
            <w:shd w:val="clear" w:color="auto" w:fill="auto"/>
          </w:tcPr>
          <w:p w14:paraId="3C564C0C" w14:textId="77777777" w:rsidR="00742B67" w:rsidRPr="00F6495E" w:rsidRDefault="00742B67" w:rsidP="002342F0">
            <w:pPr>
              <w:spacing w:after="0" w:line="240" w:lineRule="auto"/>
              <w:ind w:right="-72"/>
              <w:jc w:val="right"/>
              <w:rPr>
                <w:rFonts w:ascii="Arial" w:eastAsia="Arial Unicode MS" w:hAnsi="Arial" w:cs="Arial"/>
                <w:sz w:val="18"/>
                <w:szCs w:val="18"/>
              </w:rPr>
            </w:pPr>
          </w:p>
        </w:tc>
        <w:tc>
          <w:tcPr>
            <w:tcW w:w="746" w:type="pct"/>
            <w:shd w:val="clear" w:color="auto" w:fill="auto"/>
          </w:tcPr>
          <w:p w14:paraId="55B04352" w14:textId="77777777" w:rsidR="00742B67" w:rsidRPr="00F6495E" w:rsidRDefault="00742B67" w:rsidP="002342F0">
            <w:pPr>
              <w:spacing w:after="0" w:line="240" w:lineRule="auto"/>
              <w:ind w:right="-72"/>
              <w:jc w:val="right"/>
              <w:rPr>
                <w:rFonts w:ascii="Arial" w:eastAsia="Arial Unicode MS" w:hAnsi="Arial" w:cs="Arial"/>
                <w:sz w:val="18"/>
                <w:szCs w:val="18"/>
              </w:rPr>
            </w:pPr>
          </w:p>
        </w:tc>
      </w:tr>
      <w:tr w:rsidR="00F6495E" w:rsidRPr="00017CF4" w14:paraId="18DFD355" w14:textId="77777777" w:rsidTr="00742B67">
        <w:trPr>
          <w:trHeight w:val="113"/>
        </w:trPr>
        <w:tc>
          <w:tcPr>
            <w:tcW w:w="1602" w:type="pct"/>
            <w:shd w:val="clear" w:color="auto" w:fill="auto"/>
          </w:tcPr>
          <w:p w14:paraId="6092C93B" w14:textId="4674D61E" w:rsidR="00F6495E" w:rsidRPr="00017CF4" w:rsidRDefault="003B2A4C" w:rsidP="002342F0">
            <w:pPr>
              <w:spacing w:after="0" w:line="240" w:lineRule="auto"/>
              <w:ind w:left="101" w:right="-72" w:hanging="187"/>
              <w:rPr>
                <w:rFonts w:ascii="Arial" w:eastAsia="Arial Unicode MS" w:hAnsi="Arial" w:cs="Arial"/>
                <w:sz w:val="18"/>
                <w:szCs w:val="18"/>
              </w:rPr>
            </w:pPr>
            <w:r>
              <w:rPr>
                <w:rFonts w:ascii="Arial" w:eastAsia="Arial Unicode MS" w:hAnsi="Arial" w:cs="Arial"/>
                <w:sz w:val="18"/>
                <w:szCs w:val="18"/>
                <w:lang w:val="en-GB"/>
              </w:rPr>
              <w:t>Land, b</w:t>
            </w:r>
            <w:r w:rsidR="00F6495E" w:rsidRPr="00017CF4">
              <w:rPr>
                <w:rFonts w:ascii="Arial" w:eastAsia="Arial Unicode MS" w:hAnsi="Arial" w:cs="Arial"/>
                <w:sz w:val="18"/>
                <w:szCs w:val="18"/>
              </w:rPr>
              <w:t>uilding</w:t>
            </w:r>
            <w:r>
              <w:rPr>
                <w:rFonts w:ascii="Arial" w:eastAsia="Arial Unicode MS" w:hAnsi="Arial" w:cs="Arial"/>
                <w:sz w:val="18"/>
                <w:szCs w:val="18"/>
              </w:rPr>
              <w:t>s</w:t>
            </w:r>
            <w:r w:rsidR="00F6495E" w:rsidRPr="00017CF4">
              <w:rPr>
                <w:rFonts w:ascii="Arial" w:eastAsia="Arial Unicode MS" w:hAnsi="Arial" w:cs="Arial"/>
                <w:sz w:val="18"/>
                <w:szCs w:val="18"/>
              </w:rPr>
              <w:t xml:space="preserve"> and equipment, net</w:t>
            </w:r>
          </w:p>
        </w:tc>
        <w:tc>
          <w:tcPr>
            <w:tcW w:w="378" w:type="pct"/>
          </w:tcPr>
          <w:p w14:paraId="0919A86D" w14:textId="77777777" w:rsidR="00F6495E" w:rsidRPr="00017CF4" w:rsidRDefault="00F6495E" w:rsidP="002342F0">
            <w:pPr>
              <w:spacing w:after="0" w:line="240" w:lineRule="auto"/>
              <w:ind w:right="-72"/>
              <w:jc w:val="center"/>
              <w:rPr>
                <w:rFonts w:ascii="Arial" w:eastAsia="Arial Unicode MS" w:hAnsi="Arial" w:cs="Arial"/>
                <w:sz w:val="18"/>
                <w:szCs w:val="18"/>
              </w:rPr>
            </w:pPr>
          </w:p>
        </w:tc>
        <w:tc>
          <w:tcPr>
            <w:tcW w:w="745" w:type="pct"/>
            <w:shd w:val="clear" w:color="auto" w:fill="auto"/>
          </w:tcPr>
          <w:p w14:paraId="7A3EC674" w14:textId="6606163B" w:rsidR="00F6495E" w:rsidRPr="00F6495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82,965,504</w:t>
            </w:r>
          </w:p>
        </w:tc>
        <w:tc>
          <w:tcPr>
            <w:tcW w:w="784" w:type="pct"/>
            <w:shd w:val="clear" w:color="auto" w:fill="auto"/>
          </w:tcPr>
          <w:p w14:paraId="5550512B" w14:textId="05F8047E" w:rsidR="00F6495E" w:rsidRPr="00F6495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(23,127,101)</w:t>
            </w:r>
          </w:p>
        </w:tc>
        <w:tc>
          <w:tcPr>
            <w:tcW w:w="745" w:type="pct"/>
            <w:shd w:val="clear" w:color="auto" w:fill="auto"/>
          </w:tcPr>
          <w:p w14:paraId="0546B05F" w14:textId="16D10847" w:rsidR="00F6495E" w:rsidRPr="00F6495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w:t>
            </w:r>
          </w:p>
        </w:tc>
        <w:tc>
          <w:tcPr>
            <w:tcW w:w="746" w:type="pct"/>
            <w:shd w:val="clear" w:color="auto" w:fill="auto"/>
          </w:tcPr>
          <w:p w14:paraId="03E8E683" w14:textId="0C5C5738" w:rsidR="00F6495E" w:rsidRPr="00F6495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59,838,403</w:t>
            </w:r>
          </w:p>
        </w:tc>
      </w:tr>
      <w:tr w:rsidR="00F6495E" w:rsidRPr="00017CF4" w14:paraId="45F8A90D" w14:textId="77777777" w:rsidTr="00742B67">
        <w:trPr>
          <w:trHeight w:val="113"/>
        </w:trPr>
        <w:tc>
          <w:tcPr>
            <w:tcW w:w="1602" w:type="pct"/>
            <w:shd w:val="clear" w:color="auto" w:fill="auto"/>
          </w:tcPr>
          <w:p w14:paraId="0D150B8A" w14:textId="314EBE06" w:rsidR="00F6495E" w:rsidRPr="00017CF4" w:rsidRDefault="00F6495E" w:rsidP="002342F0">
            <w:pPr>
              <w:spacing w:after="0" w:line="240" w:lineRule="auto"/>
              <w:ind w:left="101" w:right="-72" w:hanging="187"/>
              <w:rPr>
                <w:rFonts w:ascii="Arial" w:eastAsia="Arial Unicode MS" w:hAnsi="Arial" w:cs="Arial"/>
                <w:sz w:val="18"/>
                <w:szCs w:val="18"/>
              </w:rPr>
            </w:pPr>
            <w:r w:rsidRPr="00017CF4">
              <w:rPr>
                <w:rFonts w:ascii="Arial" w:eastAsia="Arial Unicode MS" w:hAnsi="Arial" w:cs="Arial"/>
                <w:sz w:val="18"/>
                <w:szCs w:val="18"/>
              </w:rPr>
              <w:t>Right-of-use assets, net</w:t>
            </w:r>
          </w:p>
        </w:tc>
        <w:tc>
          <w:tcPr>
            <w:tcW w:w="378" w:type="pct"/>
          </w:tcPr>
          <w:p w14:paraId="34C264AF" w14:textId="09327DBE" w:rsidR="00F6495E" w:rsidRPr="00017CF4" w:rsidRDefault="00F6495E" w:rsidP="002342F0">
            <w:pPr>
              <w:spacing w:after="0" w:line="240" w:lineRule="auto"/>
              <w:ind w:right="-72"/>
              <w:jc w:val="center"/>
              <w:rPr>
                <w:rFonts w:ascii="Arial" w:eastAsia="Arial Unicode MS" w:hAnsi="Arial" w:cs="Arial"/>
                <w:sz w:val="18"/>
                <w:szCs w:val="18"/>
              </w:rPr>
            </w:pPr>
            <w:r w:rsidRPr="00017CF4">
              <w:rPr>
                <w:rFonts w:ascii="Arial" w:eastAsia="Arial Unicode MS" w:hAnsi="Arial" w:cs="Arial"/>
                <w:sz w:val="18"/>
                <w:szCs w:val="18"/>
              </w:rPr>
              <w:t>b</w:t>
            </w:r>
          </w:p>
        </w:tc>
        <w:tc>
          <w:tcPr>
            <w:tcW w:w="745" w:type="pct"/>
            <w:shd w:val="clear" w:color="auto" w:fill="auto"/>
          </w:tcPr>
          <w:p w14:paraId="7B685BF6" w14:textId="4D8AAC26" w:rsidR="00F6495E" w:rsidRPr="00F6495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w:t>
            </w:r>
          </w:p>
        </w:tc>
        <w:tc>
          <w:tcPr>
            <w:tcW w:w="784" w:type="pct"/>
            <w:shd w:val="clear" w:color="auto" w:fill="auto"/>
          </w:tcPr>
          <w:p w14:paraId="6D9CDA5C" w14:textId="4B24E7A8" w:rsidR="00F6495E" w:rsidRPr="00F6495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32,375,206</w:t>
            </w:r>
          </w:p>
        </w:tc>
        <w:tc>
          <w:tcPr>
            <w:tcW w:w="745" w:type="pct"/>
            <w:shd w:val="clear" w:color="auto" w:fill="auto"/>
          </w:tcPr>
          <w:p w14:paraId="3571EE23" w14:textId="648C5101" w:rsidR="00F6495E" w:rsidRPr="00F6495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28,308,254</w:t>
            </w:r>
          </w:p>
        </w:tc>
        <w:tc>
          <w:tcPr>
            <w:tcW w:w="746" w:type="pct"/>
            <w:shd w:val="clear" w:color="auto" w:fill="auto"/>
          </w:tcPr>
          <w:p w14:paraId="6EC99226" w14:textId="7C203F0D" w:rsidR="00F6495E" w:rsidRPr="00F6495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60,683,460</w:t>
            </w:r>
          </w:p>
        </w:tc>
      </w:tr>
      <w:tr w:rsidR="00F6495E" w:rsidRPr="00017CF4" w14:paraId="7E09D0B8" w14:textId="77777777" w:rsidTr="00742B67">
        <w:trPr>
          <w:trHeight w:val="113"/>
        </w:trPr>
        <w:tc>
          <w:tcPr>
            <w:tcW w:w="1602" w:type="pct"/>
            <w:shd w:val="clear" w:color="auto" w:fill="auto"/>
          </w:tcPr>
          <w:p w14:paraId="4A884B5E" w14:textId="34DCC7F8" w:rsidR="00F6495E" w:rsidRPr="00017CF4" w:rsidRDefault="00F6495E" w:rsidP="002342F0">
            <w:pPr>
              <w:spacing w:after="0" w:line="240" w:lineRule="auto"/>
              <w:ind w:left="101" w:right="-72" w:hanging="187"/>
              <w:rPr>
                <w:rFonts w:ascii="Arial" w:eastAsia="Arial Unicode MS" w:hAnsi="Arial" w:cs="Arial"/>
                <w:sz w:val="18"/>
                <w:szCs w:val="18"/>
              </w:rPr>
            </w:pPr>
            <w:r w:rsidRPr="00017CF4">
              <w:rPr>
                <w:rFonts w:ascii="Arial" w:eastAsia="Arial Unicode MS" w:hAnsi="Arial" w:cs="Arial"/>
                <w:sz w:val="18"/>
                <w:szCs w:val="18"/>
              </w:rPr>
              <w:t>Leasehold rights</w:t>
            </w:r>
          </w:p>
        </w:tc>
        <w:tc>
          <w:tcPr>
            <w:tcW w:w="378" w:type="pct"/>
          </w:tcPr>
          <w:p w14:paraId="524FF6C6" w14:textId="03A53ED1" w:rsidR="00F6495E" w:rsidRPr="00017CF4" w:rsidRDefault="00F6495E" w:rsidP="002342F0">
            <w:pPr>
              <w:spacing w:after="0" w:line="240" w:lineRule="auto"/>
              <w:ind w:right="-72"/>
              <w:jc w:val="center"/>
              <w:rPr>
                <w:rFonts w:ascii="Arial" w:eastAsia="Arial Unicode MS" w:hAnsi="Arial" w:cs="Arial"/>
                <w:sz w:val="18"/>
                <w:szCs w:val="18"/>
              </w:rPr>
            </w:pPr>
          </w:p>
        </w:tc>
        <w:tc>
          <w:tcPr>
            <w:tcW w:w="745" w:type="pct"/>
            <w:shd w:val="clear" w:color="auto" w:fill="auto"/>
          </w:tcPr>
          <w:p w14:paraId="69C04397" w14:textId="2C6CC050" w:rsidR="00F6495E" w:rsidRPr="00F6495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9,248,105</w:t>
            </w:r>
          </w:p>
        </w:tc>
        <w:tc>
          <w:tcPr>
            <w:tcW w:w="784" w:type="pct"/>
            <w:shd w:val="clear" w:color="auto" w:fill="auto"/>
          </w:tcPr>
          <w:p w14:paraId="0FEDEE05" w14:textId="42908E36" w:rsidR="00F6495E" w:rsidRPr="00F6495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(9,248,105)</w:t>
            </w:r>
          </w:p>
        </w:tc>
        <w:tc>
          <w:tcPr>
            <w:tcW w:w="745" w:type="pct"/>
            <w:shd w:val="clear" w:color="auto" w:fill="auto"/>
          </w:tcPr>
          <w:p w14:paraId="35D0FA74" w14:textId="3EAC8A4E" w:rsidR="00F6495E" w:rsidRPr="00F6495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w:t>
            </w:r>
          </w:p>
        </w:tc>
        <w:tc>
          <w:tcPr>
            <w:tcW w:w="746" w:type="pct"/>
            <w:shd w:val="clear" w:color="auto" w:fill="auto"/>
          </w:tcPr>
          <w:p w14:paraId="2D24F64E" w14:textId="7C42A042" w:rsidR="00F6495E" w:rsidRPr="00F6495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w:t>
            </w:r>
          </w:p>
        </w:tc>
      </w:tr>
      <w:tr w:rsidR="00F6495E" w:rsidRPr="00017CF4" w14:paraId="6A457C2D" w14:textId="77777777" w:rsidTr="00742B67">
        <w:trPr>
          <w:trHeight w:val="113"/>
        </w:trPr>
        <w:tc>
          <w:tcPr>
            <w:tcW w:w="1602" w:type="pct"/>
            <w:shd w:val="clear" w:color="auto" w:fill="auto"/>
          </w:tcPr>
          <w:p w14:paraId="76BB6A43" w14:textId="14F03C21" w:rsidR="00F6495E" w:rsidRPr="00017CF4" w:rsidRDefault="00F6495E" w:rsidP="002342F0">
            <w:pPr>
              <w:spacing w:after="0" w:line="240" w:lineRule="auto"/>
              <w:ind w:left="101" w:right="-72" w:hanging="187"/>
              <w:rPr>
                <w:rFonts w:ascii="Arial" w:eastAsia="Arial Unicode MS" w:hAnsi="Arial" w:cs="Arial"/>
                <w:sz w:val="18"/>
                <w:szCs w:val="18"/>
              </w:rPr>
            </w:pPr>
            <w:r w:rsidRPr="00017CF4">
              <w:rPr>
                <w:rFonts w:ascii="Arial" w:eastAsia="Arial Unicode MS" w:hAnsi="Arial" w:cs="Arial"/>
                <w:sz w:val="18"/>
                <w:szCs w:val="18"/>
              </w:rPr>
              <w:t>Deferred tax assets, net</w:t>
            </w:r>
          </w:p>
        </w:tc>
        <w:tc>
          <w:tcPr>
            <w:tcW w:w="378" w:type="pct"/>
          </w:tcPr>
          <w:p w14:paraId="7CC96DD9" w14:textId="710E9BF1" w:rsidR="00F6495E" w:rsidRPr="00017CF4" w:rsidRDefault="00F6495E" w:rsidP="002342F0">
            <w:pPr>
              <w:spacing w:after="0" w:line="240" w:lineRule="auto"/>
              <w:ind w:right="-72"/>
              <w:jc w:val="center"/>
              <w:rPr>
                <w:rFonts w:ascii="Arial" w:eastAsia="Arial Unicode MS" w:hAnsi="Arial" w:cs="Arial"/>
                <w:sz w:val="18"/>
                <w:szCs w:val="18"/>
              </w:rPr>
            </w:pPr>
            <w:r w:rsidRPr="00017CF4">
              <w:rPr>
                <w:rFonts w:ascii="Arial" w:eastAsia="Arial Unicode MS" w:hAnsi="Arial" w:cs="Arial"/>
                <w:sz w:val="18"/>
                <w:szCs w:val="18"/>
              </w:rPr>
              <w:t>c</w:t>
            </w:r>
          </w:p>
        </w:tc>
        <w:tc>
          <w:tcPr>
            <w:tcW w:w="745" w:type="pct"/>
            <w:shd w:val="clear" w:color="auto" w:fill="auto"/>
          </w:tcPr>
          <w:p w14:paraId="0EE87A30" w14:textId="230B0096" w:rsidR="00F6495E" w:rsidRPr="00F6495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w:t>
            </w:r>
          </w:p>
        </w:tc>
        <w:tc>
          <w:tcPr>
            <w:tcW w:w="784" w:type="pct"/>
            <w:shd w:val="clear" w:color="auto" w:fill="auto"/>
          </w:tcPr>
          <w:p w14:paraId="07A44202" w14:textId="782230AA" w:rsidR="00F6495E" w:rsidRPr="00F6495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w:t>
            </w:r>
          </w:p>
        </w:tc>
        <w:tc>
          <w:tcPr>
            <w:tcW w:w="745" w:type="pct"/>
            <w:shd w:val="clear" w:color="auto" w:fill="auto"/>
          </w:tcPr>
          <w:p w14:paraId="4384ED8A" w14:textId="5CEAE87C" w:rsidR="00F6495E" w:rsidRPr="00F6495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1,524,072</w:t>
            </w:r>
          </w:p>
        </w:tc>
        <w:tc>
          <w:tcPr>
            <w:tcW w:w="746" w:type="pct"/>
            <w:shd w:val="clear" w:color="auto" w:fill="auto"/>
          </w:tcPr>
          <w:p w14:paraId="5D99A46B" w14:textId="0A87B9C4" w:rsidR="00F6495E" w:rsidRPr="00F6495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1,524,072</w:t>
            </w:r>
          </w:p>
        </w:tc>
      </w:tr>
      <w:tr w:rsidR="00742B67" w:rsidRPr="00017CF4" w14:paraId="65E81344" w14:textId="77777777" w:rsidTr="00742B67">
        <w:trPr>
          <w:trHeight w:val="113"/>
        </w:trPr>
        <w:tc>
          <w:tcPr>
            <w:tcW w:w="1602" w:type="pct"/>
            <w:shd w:val="clear" w:color="auto" w:fill="auto"/>
          </w:tcPr>
          <w:p w14:paraId="5A7FAFF6" w14:textId="77777777" w:rsidR="00742B67" w:rsidRPr="00017CF4" w:rsidRDefault="00742B67" w:rsidP="002342F0">
            <w:pPr>
              <w:spacing w:after="0" w:line="240" w:lineRule="auto"/>
              <w:ind w:left="101" w:right="-72" w:hanging="187"/>
              <w:rPr>
                <w:rFonts w:ascii="Arial" w:eastAsia="Arial Unicode MS" w:hAnsi="Arial" w:cs="Arial"/>
                <w:b/>
                <w:bCs/>
                <w:sz w:val="18"/>
                <w:szCs w:val="18"/>
              </w:rPr>
            </w:pPr>
          </w:p>
        </w:tc>
        <w:tc>
          <w:tcPr>
            <w:tcW w:w="378" w:type="pct"/>
          </w:tcPr>
          <w:p w14:paraId="3D09870E" w14:textId="77777777" w:rsidR="00742B67" w:rsidRPr="00017CF4" w:rsidRDefault="00742B67" w:rsidP="002342F0">
            <w:pPr>
              <w:spacing w:after="0" w:line="240" w:lineRule="auto"/>
              <w:ind w:right="-72"/>
              <w:jc w:val="center"/>
              <w:rPr>
                <w:rFonts w:ascii="Arial" w:eastAsia="Arial Unicode MS" w:hAnsi="Arial" w:cs="Arial"/>
                <w:sz w:val="18"/>
                <w:szCs w:val="18"/>
              </w:rPr>
            </w:pPr>
          </w:p>
        </w:tc>
        <w:tc>
          <w:tcPr>
            <w:tcW w:w="745" w:type="pct"/>
            <w:shd w:val="clear" w:color="auto" w:fill="auto"/>
          </w:tcPr>
          <w:p w14:paraId="6F8E5644" w14:textId="56881138" w:rsidR="00742B67" w:rsidRPr="00F6495E" w:rsidRDefault="00742B67" w:rsidP="002342F0">
            <w:pPr>
              <w:spacing w:after="0" w:line="240" w:lineRule="auto"/>
              <w:ind w:right="-72"/>
              <w:jc w:val="right"/>
              <w:rPr>
                <w:rFonts w:ascii="Arial" w:eastAsia="Arial Unicode MS" w:hAnsi="Arial" w:cs="Arial"/>
                <w:sz w:val="18"/>
                <w:szCs w:val="18"/>
              </w:rPr>
            </w:pPr>
          </w:p>
        </w:tc>
        <w:tc>
          <w:tcPr>
            <w:tcW w:w="784" w:type="pct"/>
            <w:shd w:val="clear" w:color="auto" w:fill="auto"/>
          </w:tcPr>
          <w:p w14:paraId="4290701B" w14:textId="77777777" w:rsidR="00742B67" w:rsidRPr="00F6495E" w:rsidRDefault="00742B67" w:rsidP="002342F0">
            <w:pPr>
              <w:spacing w:after="0" w:line="240" w:lineRule="auto"/>
              <w:ind w:right="-72"/>
              <w:jc w:val="right"/>
              <w:rPr>
                <w:rFonts w:ascii="Arial" w:eastAsia="Arial Unicode MS" w:hAnsi="Arial" w:cs="Arial"/>
                <w:sz w:val="18"/>
                <w:szCs w:val="18"/>
              </w:rPr>
            </w:pPr>
          </w:p>
        </w:tc>
        <w:tc>
          <w:tcPr>
            <w:tcW w:w="745" w:type="pct"/>
            <w:shd w:val="clear" w:color="auto" w:fill="auto"/>
          </w:tcPr>
          <w:p w14:paraId="3A2989F6" w14:textId="77777777" w:rsidR="00742B67" w:rsidRPr="00F6495E" w:rsidRDefault="00742B67" w:rsidP="002342F0">
            <w:pPr>
              <w:spacing w:after="0" w:line="240" w:lineRule="auto"/>
              <w:ind w:right="-72"/>
              <w:jc w:val="right"/>
              <w:rPr>
                <w:rFonts w:ascii="Arial" w:eastAsia="Arial Unicode MS" w:hAnsi="Arial" w:cs="Arial"/>
                <w:sz w:val="18"/>
                <w:szCs w:val="18"/>
              </w:rPr>
            </w:pPr>
          </w:p>
        </w:tc>
        <w:tc>
          <w:tcPr>
            <w:tcW w:w="746" w:type="pct"/>
            <w:shd w:val="clear" w:color="auto" w:fill="auto"/>
          </w:tcPr>
          <w:p w14:paraId="669E6726" w14:textId="77777777" w:rsidR="00742B67" w:rsidRPr="00F6495E" w:rsidRDefault="00742B67" w:rsidP="002342F0">
            <w:pPr>
              <w:spacing w:after="0" w:line="240" w:lineRule="auto"/>
              <w:ind w:right="-72"/>
              <w:jc w:val="right"/>
              <w:rPr>
                <w:rFonts w:ascii="Arial" w:eastAsia="Arial Unicode MS" w:hAnsi="Arial" w:cs="Arial"/>
                <w:sz w:val="18"/>
                <w:szCs w:val="18"/>
              </w:rPr>
            </w:pPr>
          </w:p>
        </w:tc>
      </w:tr>
      <w:tr w:rsidR="00742B67" w:rsidRPr="00017CF4" w14:paraId="13147FD2" w14:textId="77777777" w:rsidTr="00742B67">
        <w:trPr>
          <w:trHeight w:val="113"/>
        </w:trPr>
        <w:tc>
          <w:tcPr>
            <w:tcW w:w="1602" w:type="pct"/>
            <w:shd w:val="clear" w:color="auto" w:fill="auto"/>
          </w:tcPr>
          <w:p w14:paraId="36F20F43" w14:textId="58F73670" w:rsidR="00742B67" w:rsidRPr="00017CF4" w:rsidRDefault="00742B67" w:rsidP="002342F0">
            <w:pPr>
              <w:spacing w:after="0" w:line="240" w:lineRule="auto"/>
              <w:ind w:left="101" w:right="-72" w:hanging="187"/>
              <w:rPr>
                <w:rFonts w:ascii="Arial" w:eastAsia="Arial Unicode MS" w:hAnsi="Arial" w:cs="Arial"/>
                <w:b/>
                <w:bCs/>
                <w:sz w:val="18"/>
                <w:szCs w:val="18"/>
              </w:rPr>
            </w:pPr>
            <w:r w:rsidRPr="00017CF4">
              <w:rPr>
                <w:rFonts w:ascii="Arial" w:eastAsia="Arial Unicode MS" w:hAnsi="Arial" w:cs="Arial"/>
                <w:b/>
                <w:bCs/>
                <w:sz w:val="18"/>
                <w:szCs w:val="18"/>
              </w:rPr>
              <w:t>Current liabilities</w:t>
            </w:r>
          </w:p>
        </w:tc>
        <w:tc>
          <w:tcPr>
            <w:tcW w:w="378" w:type="pct"/>
          </w:tcPr>
          <w:p w14:paraId="57BE471A" w14:textId="77777777" w:rsidR="00742B67" w:rsidRPr="00017CF4" w:rsidRDefault="00742B67" w:rsidP="002342F0">
            <w:pPr>
              <w:spacing w:after="0" w:line="240" w:lineRule="auto"/>
              <w:ind w:right="-72"/>
              <w:jc w:val="center"/>
              <w:rPr>
                <w:rFonts w:ascii="Arial" w:eastAsia="Arial Unicode MS" w:hAnsi="Arial" w:cs="Arial"/>
                <w:sz w:val="18"/>
                <w:szCs w:val="18"/>
              </w:rPr>
            </w:pPr>
          </w:p>
        </w:tc>
        <w:tc>
          <w:tcPr>
            <w:tcW w:w="745" w:type="pct"/>
            <w:shd w:val="clear" w:color="auto" w:fill="auto"/>
          </w:tcPr>
          <w:p w14:paraId="7F405CCC" w14:textId="318F0BA3" w:rsidR="00742B67" w:rsidRPr="00F6495E" w:rsidRDefault="00742B67" w:rsidP="002342F0">
            <w:pPr>
              <w:spacing w:after="0" w:line="240" w:lineRule="auto"/>
              <w:ind w:right="-72"/>
              <w:jc w:val="right"/>
              <w:rPr>
                <w:rFonts w:ascii="Arial" w:eastAsia="Arial Unicode MS" w:hAnsi="Arial" w:cs="Arial"/>
                <w:sz w:val="18"/>
                <w:szCs w:val="18"/>
              </w:rPr>
            </w:pPr>
          </w:p>
        </w:tc>
        <w:tc>
          <w:tcPr>
            <w:tcW w:w="784" w:type="pct"/>
            <w:shd w:val="clear" w:color="auto" w:fill="auto"/>
          </w:tcPr>
          <w:p w14:paraId="6334E7AE" w14:textId="77777777" w:rsidR="00742B67" w:rsidRPr="00F6495E" w:rsidRDefault="00742B67" w:rsidP="002342F0">
            <w:pPr>
              <w:spacing w:after="0" w:line="240" w:lineRule="auto"/>
              <w:ind w:right="-72"/>
              <w:jc w:val="right"/>
              <w:rPr>
                <w:rFonts w:ascii="Arial" w:eastAsia="Arial Unicode MS" w:hAnsi="Arial" w:cs="Arial"/>
                <w:sz w:val="18"/>
                <w:szCs w:val="18"/>
              </w:rPr>
            </w:pPr>
          </w:p>
        </w:tc>
        <w:tc>
          <w:tcPr>
            <w:tcW w:w="745" w:type="pct"/>
            <w:shd w:val="clear" w:color="auto" w:fill="auto"/>
          </w:tcPr>
          <w:p w14:paraId="7FA8FBDD" w14:textId="77777777" w:rsidR="00742B67" w:rsidRPr="00F6495E" w:rsidRDefault="00742B67" w:rsidP="002342F0">
            <w:pPr>
              <w:spacing w:after="0" w:line="240" w:lineRule="auto"/>
              <w:ind w:right="-72"/>
              <w:jc w:val="right"/>
              <w:rPr>
                <w:rFonts w:ascii="Arial" w:eastAsia="Arial Unicode MS" w:hAnsi="Arial" w:cs="Arial"/>
                <w:sz w:val="18"/>
                <w:szCs w:val="18"/>
              </w:rPr>
            </w:pPr>
          </w:p>
        </w:tc>
        <w:tc>
          <w:tcPr>
            <w:tcW w:w="746" w:type="pct"/>
            <w:shd w:val="clear" w:color="auto" w:fill="auto"/>
          </w:tcPr>
          <w:p w14:paraId="10D33E94" w14:textId="77777777" w:rsidR="00742B67" w:rsidRPr="00F6495E" w:rsidRDefault="00742B67" w:rsidP="002342F0">
            <w:pPr>
              <w:spacing w:after="0" w:line="240" w:lineRule="auto"/>
              <w:ind w:right="-72"/>
              <w:jc w:val="right"/>
              <w:rPr>
                <w:rFonts w:ascii="Arial" w:eastAsia="Arial Unicode MS" w:hAnsi="Arial" w:cs="Arial"/>
                <w:sz w:val="18"/>
                <w:szCs w:val="18"/>
              </w:rPr>
            </w:pPr>
          </w:p>
        </w:tc>
      </w:tr>
      <w:tr w:rsidR="00742B67" w:rsidRPr="00017CF4" w14:paraId="15F67E6D" w14:textId="77777777" w:rsidTr="00742B67">
        <w:trPr>
          <w:trHeight w:val="113"/>
        </w:trPr>
        <w:tc>
          <w:tcPr>
            <w:tcW w:w="1602" w:type="pct"/>
            <w:shd w:val="clear" w:color="auto" w:fill="auto"/>
          </w:tcPr>
          <w:p w14:paraId="5ADD70BD" w14:textId="77777777" w:rsidR="00742B67" w:rsidRPr="00017CF4" w:rsidRDefault="00742B67" w:rsidP="002342F0">
            <w:pPr>
              <w:spacing w:after="0" w:line="240" w:lineRule="auto"/>
              <w:ind w:left="101" w:right="-72" w:hanging="187"/>
              <w:rPr>
                <w:rFonts w:ascii="Arial" w:eastAsia="Arial Unicode MS" w:hAnsi="Arial" w:cs="Arial"/>
                <w:b/>
                <w:bCs/>
                <w:sz w:val="18"/>
                <w:szCs w:val="18"/>
              </w:rPr>
            </w:pPr>
          </w:p>
        </w:tc>
        <w:tc>
          <w:tcPr>
            <w:tcW w:w="378" w:type="pct"/>
          </w:tcPr>
          <w:p w14:paraId="463DAE56" w14:textId="77777777" w:rsidR="00742B67" w:rsidRPr="00017CF4" w:rsidRDefault="00742B67" w:rsidP="002342F0">
            <w:pPr>
              <w:spacing w:after="0" w:line="240" w:lineRule="auto"/>
              <w:ind w:right="-72"/>
              <w:jc w:val="center"/>
              <w:rPr>
                <w:rFonts w:ascii="Arial" w:eastAsia="Arial Unicode MS" w:hAnsi="Arial" w:cs="Arial"/>
                <w:sz w:val="18"/>
                <w:szCs w:val="18"/>
              </w:rPr>
            </w:pPr>
          </w:p>
        </w:tc>
        <w:tc>
          <w:tcPr>
            <w:tcW w:w="745" w:type="pct"/>
            <w:shd w:val="clear" w:color="auto" w:fill="auto"/>
          </w:tcPr>
          <w:p w14:paraId="7C3ADB5F" w14:textId="39BA96F3" w:rsidR="00742B67" w:rsidRPr="00F6495E" w:rsidRDefault="00742B67" w:rsidP="002342F0">
            <w:pPr>
              <w:spacing w:after="0" w:line="240" w:lineRule="auto"/>
              <w:ind w:right="-72"/>
              <w:jc w:val="right"/>
              <w:rPr>
                <w:rFonts w:ascii="Arial" w:eastAsia="Arial Unicode MS" w:hAnsi="Arial" w:cs="Arial"/>
                <w:sz w:val="18"/>
                <w:szCs w:val="18"/>
              </w:rPr>
            </w:pPr>
          </w:p>
        </w:tc>
        <w:tc>
          <w:tcPr>
            <w:tcW w:w="784" w:type="pct"/>
            <w:shd w:val="clear" w:color="auto" w:fill="auto"/>
          </w:tcPr>
          <w:p w14:paraId="78FECE1C" w14:textId="77777777" w:rsidR="00742B67" w:rsidRPr="00F6495E" w:rsidRDefault="00742B67" w:rsidP="002342F0">
            <w:pPr>
              <w:spacing w:after="0" w:line="240" w:lineRule="auto"/>
              <w:ind w:right="-72"/>
              <w:jc w:val="right"/>
              <w:rPr>
                <w:rFonts w:ascii="Arial" w:eastAsia="Arial Unicode MS" w:hAnsi="Arial" w:cs="Arial"/>
                <w:sz w:val="18"/>
                <w:szCs w:val="18"/>
              </w:rPr>
            </w:pPr>
          </w:p>
        </w:tc>
        <w:tc>
          <w:tcPr>
            <w:tcW w:w="745" w:type="pct"/>
            <w:shd w:val="clear" w:color="auto" w:fill="auto"/>
          </w:tcPr>
          <w:p w14:paraId="6235F916" w14:textId="77777777" w:rsidR="00742B67" w:rsidRPr="00F6495E" w:rsidRDefault="00742B67" w:rsidP="002342F0">
            <w:pPr>
              <w:spacing w:after="0" w:line="240" w:lineRule="auto"/>
              <w:ind w:right="-72"/>
              <w:jc w:val="right"/>
              <w:rPr>
                <w:rFonts w:ascii="Arial" w:eastAsia="Arial Unicode MS" w:hAnsi="Arial" w:cs="Arial"/>
                <w:sz w:val="18"/>
                <w:szCs w:val="18"/>
              </w:rPr>
            </w:pPr>
          </w:p>
        </w:tc>
        <w:tc>
          <w:tcPr>
            <w:tcW w:w="746" w:type="pct"/>
            <w:shd w:val="clear" w:color="auto" w:fill="auto"/>
          </w:tcPr>
          <w:p w14:paraId="4BA1B701" w14:textId="77777777" w:rsidR="00742B67" w:rsidRPr="00F6495E" w:rsidRDefault="00742B67" w:rsidP="002342F0">
            <w:pPr>
              <w:spacing w:after="0" w:line="240" w:lineRule="auto"/>
              <w:ind w:right="-72"/>
              <w:jc w:val="right"/>
              <w:rPr>
                <w:rFonts w:ascii="Arial" w:eastAsia="Arial Unicode MS" w:hAnsi="Arial" w:cs="Arial"/>
                <w:sz w:val="18"/>
                <w:szCs w:val="18"/>
              </w:rPr>
            </w:pPr>
          </w:p>
        </w:tc>
      </w:tr>
      <w:tr w:rsidR="00F6495E" w:rsidRPr="00017CF4" w14:paraId="45D0B2EA" w14:textId="77777777" w:rsidTr="00742B67">
        <w:trPr>
          <w:trHeight w:val="113"/>
        </w:trPr>
        <w:tc>
          <w:tcPr>
            <w:tcW w:w="1602" w:type="pct"/>
            <w:shd w:val="clear" w:color="auto" w:fill="auto"/>
          </w:tcPr>
          <w:p w14:paraId="473E05B0" w14:textId="7C7F698C" w:rsidR="00F6495E" w:rsidRPr="00017CF4" w:rsidRDefault="00F6495E" w:rsidP="002342F0">
            <w:pPr>
              <w:spacing w:after="0" w:line="240" w:lineRule="auto"/>
              <w:ind w:left="101" w:right="-72" w:hanging="187"/>
              <w:rPr>
                <w:rFonts w:ascii="Arial" w:eastAsia="Arial Unicode MS" w:hAnsi="Arial" w:cs="Arial"/>
                <w:sz w:val="18"/>
                <w:szCs w:val="18"/>
              </w:rPr>
            </w:pPr>
            <w:r w:rsidRPr="00742B67">
              <w:rPr>
                <w:rFonts w:ascii="Arial" w:eastAsia="Arial Unicode MS" w:hAnsi="Arial" w:cs="Arial"/>
                <w:sz w:val="18"/>
                <w:szCs w:val="18"/>
              </w:rPr>
              <w:t>Trade and other payables</w:t>
            </w:r>
          </w:p>
        </w:tc>
        <w:tc>
          <w:tcPr>
            <w:tcW w:w="378" w:type="pct"/>
          </w:tcPr>
          <w:p w14:paraId="316D13D8" w14:textId="77777777" w:rsidR="00F6495E" w:rsidRPr="00017CF4" w:rsidRDefault="00F6495E" w:rsidP="002342F0">
            <w:pPr>
              <w:spacing w:after="0" w:line="240" w:lineRule="auto"/>
              <w:ind w:right="-72"/>
              <w:jc w:val="center"/>
              <w:rPr>
                <w:rFonts w:ascii="Arial" w:eastAsia="Arial Unicode MS" w:hAnsi="Arial" w:cs="Arial"/>
                <w:sz w:val="18"/>
                <w:szCs w:val="18"/>
              </w:rPr>
            </w:pPr>
          </w:p>
        </w:tc>
        <w:tc>
          <w:tcPr>
            <w:tcW w:w="745" w:type="pct"/>
            <w:shd w:val="clear" w:color="auto" w:fill="auto"/>
          </w:tcPr>
          <w:p w14:paraId="409F1651" w14:textId="13EE51CC" w:rsidR="00F6495E" w:rsidRPr="00BB5BB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349,818,034</w:t>
            </w:r>
          </w:p>
        </w:tc>
        <w:tc>
          <w:tcPr>
            <w:tcW w:w="784" w:type="pct"/>
            <w:shd w:val="clear" w:color="auto" w:fill="auto"/>
          </w:tcPr>
          <w:p w14:paraId="3227FAE4" w14:textId="38C4BE6D" w:rsidR="00F6495E" w:rsidRPr="00F6495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(180,357,074)</w:t>
            </w:r>
          </w:p>
        </w:tc>
        <w:tc>
          <w:tcPr>
            <w:tcW w:w="745" w:type="pct"/>
            <w:shd w:val="clear" w:color="auto" w:fill="auto"/>
          </w:tcPr>
          <w:p w14:paraId="42D0D206" w14:textId="6ECA21BA" w:rsidR="00F6495E" w:rsidRPr="00BB5BB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w:t>
            </w:r>
          </w:p>
        </w:tc>
        <w:tc>
          <w:tcPr>
            <w:tcW w:w="746" w:type="pct"/>
            <w:shd w:val="clear" w:color="auto" w:fill="auto"/>
          </w:tcPr>
          <w:p w14:paraId="6015F7CF" w14:textId="5B7CDD5F" w:rsidR="00F6495E" w:rsidRPr="00BB5BB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169,460,960</w:t>
            </w:r>
          </w:p>
        </w:tc>
      </w:tr>
      <w:tr w:rsidR="00F6495E" w:rsidRPr="00017CF4" w14:paraId="02651701" w14:textId="77777777" w:rsidTr="00742B67">
        <w:trPr>
          <w:trHeight w:val="113"/>
        </w:trPr>
        <w:tc>
          <w:tcPr>
            <w:tcW w:w="1602" w:type="pct"/>
            <w:shd w:val="clear" w:color="auto" w:fill="auto"/>
          </w:tcPr>
          <w:p w14:paraId="2E86FE64" w14:textId="6AF4B752" w:rsidR="00F6495E" w:rsidRPr="00017CF4" w:rsidRDefault="00F6495E" w:rsidP="002342F0">
            <w:pPr>
              <w:spacing w:after="0" w:line="240" w:lineRule="auto"/>
              <w:ind w:left="101" w:right="-72" w:hanging="187"/>
              <w:rPr>
                <w:rFonts w:ascii="Arial" w:eastAsia="Arial Unicode MS" w:hAnsi="Arial" w:cs="Arial"/>
                <w:sz w:val="18"/>
                <w:szCs w:val="18"/>
              </w:rPr>
            </w:pPr>
            <w:r>
              <w:rPr>
                <w:rFonts w:ascii="Arial" w:eastAsia="Arial Unicode MS" w:hAnsi="Arial" w:cs="Arial"/>
                <w:sz w:val="18"/>
                <w:szCs w:val="18"/>
              </w:rPr>
              <w:t>Unearned revenue</w:t>
            </w:r>
          </w:p>
        </w:tc>
        <w:tc>
          <w:tcPr>
            <w:tcW w:w="378" w:type="pct"/>
          </w:tcPr>
          <w:p w14:paraId="0BDA1C05" w14:textId="77777777" w:rsidR="00F6495E" w:rsidRPr="00017CF4" w:rsidRDefault="00F6495E" w:rsidP="002342F0">
            <w:pPr>
              <w:spacing w:after="0" w:line="240" w:lineRule="auto"/>
              <w:ind w:right="-72"/>
              <w:jc w:val="center"/>
              <w:rPr>
                <w:rFonts w:ascii="Arial" w:eastAsia="Arial Unicode MS" w:hAnsi="Arial" w:cs="Arial"/>
                <w:sz w:val="18"/>
                <w:szCs w:val="18"/>
              </w:rPr>
            </w:pPr>
          </w:p>
        </w:tc>
        <w:tc>
          <w:tcPr>
            <w:tcW w:w="745" w:type="pct"/>
            <w:shd w:val="clear" w:color="auto" w:fill="auto"/>
          </w:tcPr>
          <w:p w14:paraId="4971AF8D" w14:textId="604568A4" w:rsidR="00F6495E" w:rsidRPr="00BB5BB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w:t>
            </w:r>
          </w:p>
        </w:tc>
        <w:tc>
          <w:tcPr>
            <w:tcW w:w="784" w:type="pct"/>
            <w:shd w:val="clear" w:color="auto" w:fill="auto"/>
          </w:tcPr>
          <w:p w14:paraId="296895DB" w14:textId="61CC4154" w:rsidR="00F6495E" w:rsidRPr="00F6495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180,357,074</w:t>
            </w:r>
          </w:p>
        </w:tc>
        <w:tc>
          <w:tcPr>
            <w:tcW w:w="745" w:type="pct"/>
            <w:shd w:val="clear" w:color="auto" w:fill="auto"/>
          </w:tcPr>
          <w:p w14:paraId="2C49C009" w14:textId="73F326FA" w:rsidR="00F6495E" w:rsidRPr="00BB5BB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w:t>
            </w:r>
          </w:p>
        </w:tc>
        <w:tc>
          <w:tcPr>
            <w:tcW w:w="746" w:type="pct"/>
            <w:shd w:val="clear" w:color="auto" w:fill="auto"/>
          </w:tcPr>
          <w:p w14:paraId="2458EC11" w14:textId="522B4180" w:rsidR="00F6495E" w:rsidRPr="00BB5BB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180,357,074</w:t>
            </w:r>
          </w:p>
        </w:tc>
      </w:tr>
      <w:tr w:rsidR="00F6495E" w:rsidRPr="00017CF4" w14:paraId="3976A382" w14:textId="77777777" w:rsidTr="00742B67">
        <w:trPr>
          <w:trHeight w:val="113"/>
        </w:trPr>
        <w:tc>
          <w:tcPr>
            <w:tcW w:w="1602" w:type="pct"/>
            <w:shd w:val="clear" w:color="auto" w:fill="auto"/>
          </w:tcPr>
          <w:p w14:paraId="38FC91F9" w14:textId="473C92CE" w:rsidR="00F6495E" w:rsidRPr="00017CF4" w:rsidRDefault="00F6495E" w:rsidP="002342F0">
            <w:pPr>
              <w:spacing w:after="0" w:line="240" w:lineRule="auto"/>
              <w:ind w:left="101" w:right="-72" w:hanging="187"/>
              <w:rPr>
                <w:rFonts w:ascii="Arial" w:eastAsia="Arial Unicode MS" w:hAnsi="Arial" w:cs="Arial"/>
                <w:sz w:val="18"/>
                <w:szCs w:val="18"/>
              </w:rPr>
            </w:pPr>
            <w:r w:rsidRPr="00017CF4">
              <w:rPr>
                <w:rFonts w:ascii="Arial" w:eastAsia="Arial Unicode MS" w:hAnsi="Arial" w:cs="Arial"/>
                <w:sz w:val="18"/>
                <w:szCs w:val="18"/>
              </w:rPr>
              <w:t>Current portion of lease liabilities, net</w:t>
            </w:r>
          </w:p>
        </w:tc>
        <w:tc>
          <w:tcPr>
            <w:tcW w:w="378" w:type="pct"/>
          </w:tcPr>
          <w:p w14:paraId="4666E94B" w14:textId="756B3614" w:rsidR="00F6495E" w:rsidRPr="00017CF4" w:rsidRDefault="00F6495E" w:rsidP="002342F0">
            <w:pPr>
              <w:spacing w:after="0" w:line="240" w:lineRule="auto"/>
              <w:ind w:right="-72"/>
              <w:jc w:val="center"/>
              <w:rPr>
                <w:rFonts w:ascii="Arial" w:eastAsia="Arial Unicode MS" w:hAnsi="Arial" w:cs="Arial"/>
                <w:sz w:val="18"/>
                <w:szCs w:val="18"/>
              </w:rPr>
            </w:pPr>
            <w:r w:rsidRPr="00017CF4">
              <w:rPr>
                <w:rFonts w:ascii="Arial" w:eastAsia="Arial Unicode MS" w:hAnsi="Arial" w:cs="Arial"/>
                <w:sz w:val="18"/>
                <w:szCs w:val="18"/>
              </w:rPr>
              <w:t>b</w:t>
            </w:r>
          </w:p>
        </w:tc>
        <w:tc>
          <w:tcPr>
            <w:tcW w:w="745" w:type="pct"/>
            <w:shd w:val="clear" w:color="auto" w:fill="auto"/>
          </w:tcPr>
          <w:p w14:paraId="4C78D400" w14:textId="4FE18B30" w:rsidR="00F6495E" w:rsidRPr="00F6495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1,916,181</w:t>
            </w:r>
          </w:p>
        </w:tc>
        <w:tc>
          <w:tcPr>
            <w:tcW w:w="784" w:type="pct"/>
            <w:shd w:val="clear" w:color="auto" w:fill="auto"/>
          </w:tcPr>
          <w:p w14:paraId="5269D5F9" w14:textId="1AA58842" w:rsidR="00F6495E" w:rsidRPr="00F6495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6,321,982</w:t>
            </w:r>
          </w:p>
        </w:tc>
        <w:tc>
          <w:tcPr>
            <w:tcW w:w="745" w:type="pct"/>
            <w:shd w:val="clear" w:color="auto" w:fill="auto"/>
          </w:tcPr>
          <w:p w14:paraId="4142805B" w14:textId="22E8F184" w:rsidR="00F6495E" w:rsidRPr="00F6495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w:t>
            </w:r>
          </w:p>
        </w:tc>
        <w:tc>
          <w:tcPr>
            <w:tcW w:w="746" w:type="pct"/>
            <w:shd w:val="clear" w:color="auto" w:fill="auto"/>
          </w:tcPr>
          <w:p w14:paraId="2F43072A" w14:textId="3609F502" w:rsidR="00F6495E" w:rsidRPr="00F6495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8,238,163</w:t>
            </w:r>
          </w:p>
        </w:tc>
      </w:tr>
      <w:tr w:rsidR="00742B67" w:rsidRPr="00017CF4" w14:paraId="09E8942F" w14:textId="77777777" w:rsidTr="00742B67">
        <w:trPr>
          <w:trHeight w:val="113"/>
        </w:trPr>
        <w:tc>
          <w:tcPr>
            <w:tcW w:w="1602" w:type="pct"/>
            <w:shd w:val="clear" w:color="auto" w:fill="auto"/>
          </w:tcPr>
          <w:p w14:paraId="36F7770B" w14:textId="77777777" w:rsidR="00742B67" w:rsidRPr="00017CF4" w:rsidRDefault="00742B67" w:rsidP="002342F0">
            <w:pPr>
              <w:spacing w:after="0" w:line="240" w:lineRule="auto"/>
              <w:ind w:left="101" w:right="-72" w:hanging="187"/>
              <w:rPr>
                <w:rFonts w:ascii="Arial" w:eastAsia="Arial Unicode MS" w:hAnsi="Arial" w:cs="Arial"/>
                <w:sz w:val="18"/>
                <w:szCs w:val="18"/>
              </w:rPr>
            </w:pPr>
          </w:p>
        </w:tc>
        <w:tc>
          <w:tcPr>
            <w:tcW w:w="378" w:type="pct"/>
          </w:tcPr>
          <w:p w14:paraId="1EBBC1C7" w14:textId="77777777" w:rsidR="00742B67" w:rsidRPr="00017CF4" w:rsidRDefault="00742B67" w:rsidP="002342F0">
            <w:pPr>
              <w:spacing w:after="0" w:line="240" w:lineRule="auto"/>
              <w:ind w:right="-72"/>
              <w:jc w:val="center"/>
              <w:rPr>
                <w:rFonts w:ascii="Arial" w:eastAsia="Arial Unicode MS" w:hAnsi="Arial" w:cs="Arial"/>
                <w:sz w:val="18"/>
                <w:szCs w:val="18"/>
              </w:rPr>
            </w:pPr>
          </w:p>
        </w:tc>
        <w:tc>
          <w:tcPr>
            <w:tcW w:w="745" w:type="pct"/>
            <w:shd w:val="clear" w:color="auto" w:fill="auto"/>
          </w:tcPr>
          <w:p w14:paraId="4E9EBF41" w14:textId="7510C0A7" w:rsidR="00742B67" w:rsidRPr="00F6495E" w:rsidRDefault="00742B67" w:rsidP="002342F0">
            <w:pPr>
              <w:spacing w:after="0" w:line="240" w:lineRule="auto"/>
              <w:ind w:right="-72"/>
              <w:jc w:val="right"/>
              <w:rPr>
                <w:rFonts w:ascii="Arial" w:eastAsia="Arial Unicode MS" w:hAnsi="Arial" w:cs="Arial"/>
                <w:sz w:val="18"/>
                <w:szCs w:val="18"/>
              </w:rPr>
            </w:pPr>
          </w:p>
        </w:tc>
        <w:tc>
          <w:tcPr>
            <w:tcW w:w="784" w:type="pct"/>
            <w:shd w:val="clear" w:color="auto" w:fill="auto"/>
          </w:tcPr>
          <w:p w14:paraId="3B1C0DC9" w14:textId="77777777" w:rsidR="00742B67" w:rsidRPr="00F6495E" w:rsidRDefault="00742B67" w:rsidP="002342F0">
            <w:pPr>
              <w:spacing w:after="0" w:line="240" w:lineRule="auto"/>
              <w:ind w:right="-72"/>
              <w:jc w:val="right"/>
              <w:rPr>
                <w:rFonts w:ascii="Arial" w:eastAsia="Arial Unicode MS" w:hAnsi="Arial" w:cs="Arial"/>
                <w:sz w:val="18"/>
                <w:szCs w:val="18"/>
              </w:rPr>
            </w:pPr>
          </w:p>
        </w:tc>
        <w:tc>
          <w:tcPr>
            <w:tcW w:w="745" w:type="pct"/>
            <w:shd w:val="clear" w:color="auto" w:fill="auto"/>
          </w:tcPr>
          <w:p w14:paraId="3E49A472" w14:textId="77777777" w:rsidR="00742B67" w:rsidRPr="00F6495E" w:rsidRDefault="00742B67" w:rsidP="002342F0">
            <w:pPr>
              <w:spacing w:after="0" w:line="240" w:lineRule="auto"/>
              <w:ind w:right="-72"/>
              <w:jc w:val="right"/>
              <w:rPr>
                <w:rFonts w:ascii="Arial" w:eastAsia="Arial Unicode MS" w:hAnsi="Arial" w:cs="Arial"/>
                <w:sz w:val="18"/>
                <w:szCs w:val="18"/>
              </w:rPr>
            </w:pPr>
          </w:p>
        </w:tc>
        <w:tc>
          <w:tcPr>
            <w:tcW w:w="746" w:type="pct"/>
            <w:shd w:val="clear" w:color="auto" w:fill="auto"/>
          </w:tcPr>
          <w:p w14:paraId="2A368DBF" w14:textId="77777777" w:rsidR="00742B67" w:rsidRPr="00F6495E" w:rsidRDefault="00742B67" w:rsidP="002342F0">
            <w:pPr>
              <w:spacing w:after="0" w:line="240" w:lineRule="auto"/>
              <w:ind w:right="-72"/>
              <w:jc w:val="right"/>
              <w:rPr>
                <w:rFonts w:ascii="Arial" w:eastAsia="Arial Unicode MS" w:hAnsi="Arial" w:cs="Arial"/>
                <w:sz w:val="18"/>
                <w:szCs w:val="18"/>
              </w:rPr>
            </w:pPr>
          </w:p>
        </w:tc>
      </w:tr>
      <w:tr w:rsidR="00742B67" w:rsidRPr="00017CF4" w14:paraId="78979052" w14:textId="77777777" w:rsidTr="00742B67">
        <w:trPr>
          <w:trHeight w:val="113"/>
        </w:trPr>
        <w:tc>
          <w:tcPr>
            <w:tcW w:w="1602" w:type="pct"/>
            <w:shd w:val="clear" w:color="auto" w:fill="auto"/>
          </w:tcPr>
          <w:p w14:paraId="2912E395" w14:textId="0AB65AC2" w:rsidR="00742B67" w:rsidRPr="00017CF4" w:rsidRDefault="00742B67" w:rsidP="002342F0">
            <w:pPr>
              <w:spacing w:after="0" w:line="240" w:lineRule="auto"/>
              <w:ind w:left="101" w:right="-72" w:hanging="187"/>
              <w:rPr>
                <w:rFonts w:ascii="Arial" w:eastAsia="Arial Unicode MS" w:hAnsi="Arial" w:cs="Arial"/>
                <w:b/>
                <w:bCs/>
                <w:sz w:val="18"/>
                <w:szCs w:val="18"/>
              </w:rPr>
            </w:pPr>
            <w:r w:rsidRPr="00017CF4">
              <w:rPr>
                <w:rFonts w:ascii="Arial" w:eastAsia="Arial Unicode MS" w:hAnsi="Arial" w:cs="Arial"/>
                <w:b/>
                <w:bCs/>
                <w:sz w:val="18"/>
                <w:szCs w:val="18"/>
              </w:rPr>
              <w:t>Non-current liabilities</w:t>
            </w:r>
          </w:p>
        </w:tc>
        <w:tc>
          <w:tcPr>
            <w:tcW w:w="378" w:type="pct"/>
          </w:tcPr>
          <w:p w14:paraId="09C61446" w14:textId="77777777" w:rsidR="00742B67" w:rsidRPr="00017CF4" w:rsidRDefault="00742B67" w:rsidP="002342F0">
            <w:pPr>
              <w:spacing w:after="0" w:line="240" w:lineRule="auto"/>
              <w:ind w:right="-72"/>
              <w:jc w:val="center"/>
              <w:rPr>
                <w:rFonts w:ascii="Arial" w:eastAsia="Arial Unicode MS" w:hAnsi="Arial" w:cs="Arial"/>
                <w:sz w:val="18"/>
                <w:szCs w:val="18"/>
              </w:rPr>
            </w:pPr>
          </w:p>
        </w:tc>
        <w:tc>
          <w:tcPr>
            <w:tcW w:w="745" w:type="pct"/>
            <w:shd w:val="clear" w:color="auto" w:fill="auto"/>
          </w:tcPr>
          <w:p w14:paraId="54B1A498" w14:textId="2405B38E" w:rsidR="00742B67" w:rsidRPr="00F6495E" w:rsidRDefault="00742B67" w:rsidP="002342F0">
            <w:pPr>
              <w:spacing w:after="0" w:line="240" w:lineRule="auto"/>
              <w:ind w:right="-72"/>
              <w:jc w:val="right"/>
              <w:rPr>
                <w:rFonts w:ascii="Arial" w:eastAsia="Arial Unicode MS" w:hAnsi="Arial" w:cs="Arial"/>
                <w:sz w:val="18"/>
                <w:szCs w:val="18"/>
              </w:rPr>
            </w:pPr>
          </w:p>
        </w:tc>
        <w:tc>
          <w:tcPr>
            <w:tcW w:w="784" w:type="pct"/>
            <w:shd w:val="clear" w:color="auto" w:fill="auto"/>
          </w:tcPr>
          <w:p w14:paraId="3E04306A" w14:textId="77777777" w:rsidR="00742B67" w:rsidRPr="00F6495E" w:rsidRDefault="00742B67" w:rsidP="002342F0">
            <w:pPr>
              <w:spacing w:after="0" w:line="240" w:lineRule="auto"/>
              <w:ind w:right="-72"/>
              <w:jc w:val="right"/>
              <w:rPr>
                <w:rFonts w:ascii="Arial" w:eastAsia="Arial Unicode MS" w:hAnsi="Arial" w:cs="Arial"/>
                <w:sz w:val="18"/>
                <w:szCs w:val="18"/>
              </w:rPr>
            </w:pPr>
          </w:p>
        </w:tc>
        <w:tc>
          <w:tcPr>
            <w:tcW w:w="745" w:type="pct"/>
            <w:shd w:val="clear" w:color="auto" w:fill="auto"/>
          </w:tcPr>
          <w:p w14:paraId="41C21A24" w14:textId="77777777" w:rsidR="00742B67" w:rsidRPr="00F6495E" w:rsidRDefault="00742B67" w:rsidP="002342F0">
            <w:pPr>
              <w:spacing w:after="0" w:line="240" w:lineRule="auto"/>
              <w:ind w:right="-72"/>
              <w:jc w:val="right"/>
              <w:rPr>
                <w:rFonts w:ascii="Arial" w:eastAsia="Arial Unicode MS" w:hAnsi="Arial" w:cs="Arial"/>
                <w:sz w:val="18"/>
                <w:szCs w:val="18"/>
              </w:rPr>
            </w:pPr>
          </w:p>
        </w:tc>
        <w:tc>
          <w:tcPr>
            <w:tcW w:w="746" w:type="pct"/>
            <w:shd w:val="clear" w:color="auto" w:fill="auto"/>
          </w:tcPr>
          <w:p w14:paraId="4E71A36E" w14:textId="77777777" w:rsidR="00742B67" w:rsidRPr="00F6495E" w:rsidRDefault="00742B67" w:rsidP="002342F0">
            <w:pPr>
              <w:spacing w:after="0" w:line="240" w:lineRule="auto"/>
              <w:ind w:right="-72"/>
              <w:jc w:val="right"/>
              <w:rPr>
                <w:rFonts w:ascii="Arial" w:eastAsia="Arial Unicode MS" w:hAnsi="Arial" w:cs="Arial"/>
                <w:sz w:val="18"/>
                <w:szCs w:val="18"/>
              </w:rPr>
            </w:pPr>
          </w:p>
        </w:tc>
      </w:tr>
      <w:tr w:rsidR="00742B67" w:rsidRPr="00017CF4" w14:paraId="32911ED7" w14:textId="77777777" w:rsidTr="00742B67">
        <w:trPr>
          <w:trHeight w:val="113"/>
        </w:trPr>
        <w:tc>
          <w:tcPr>
            <w:tcW w:w="1602" w:type="pct"/>
            <w:shd w:val="clear" w:color="auto" w:fill="auto"/>
          </w:tcPr>
          <w:p w14:paraId="5DD8F5D4" w14:textId="77777777" w:rsidR="00742B67" w:rsidRPr="00017CF4" w:rsidRDefault="00742B67" w:rsidP="002342F0">
            <w:pPr>
              <w:spacing w:after="0" w:line="240" w:lineRule="auto"/>
              <w:ind w:left="101" w:right="-72" w:hanging="187"/>
              <w:rPr>
                <w:rFonts w:ascii="Arial" w:eastAsia="Arial Unicode MS" w:hAnsi="Arial" w:cs="Arial"/>
                <w:b/>
                <w:bCs/>
                <w:sz w:val="18"/>
                <w:szCs w:val="18"/>
              </w:rPr>
            </w:pPr>
          </w:p>
        </w:tc>
        <w:tc>
          <w:tcPr>
            <w:tcW w:w="378" w:type="pct"/>
          </w:tcPr>
          <w:p w14:paraId="38987EDE" w14:textId="77777777" w:rsidR="00742B67" w:rsidRPr="00017CF4" w:rsidRDefault="00742B67" w:rsidP="002342F0">
            <w:pPr>
              <w:spacing w:after="0" w:line="240" w:lineRule="auto"/>
              <w:ind w:right="-72"/>
              <w:jc w:val="center"/>
              <w:rPr>
                <w:rFonts w:ascii="Arial" w:eastAsia="Arial Unicode MS" w:hAnsi="Arial" w:cs="Arial"/>
                <w:sz w:val="18"/>
                <w:szCs w:val="18"/>
              </w:rPr>
            </w:pPr>
          </w:p>
        </w:tc>
        <w:tc>
          <w:tcPr>
            <w:tcW w:w="745" w:type="pct"/>
            <w:shd w:val="clear" w:color="auto" w:fill="auto"/>
          </w:tcPr>
          <w:p w14:paraId="675BAB18" w14:textId="0F047210" w:rsidR="00742B67" w:rsidRPr="00F6495E" w:rsidRDefault="00742B67" w:rsidP="002342F0">
            <w:pPr>
              <w:spacing w:after="0" w:line="240" w:lineRule="auto"/>
              <w:ind w:right="-72"/>
              <w:jc w:val="right"/>
              <w:rPr>
                <w:rFonts w:ascii="Arial" w:eastAsia="Arial Unicode MS" w:hAnsi="Arial" w:cs="Arial"/>
                <w:sz w:val="18"/>
                <w:szCs w:val="18"/>
              </w:rPr>
            </w:pPr>
          </w:p>
        </w:tc>
        <w:tc>
          <w:tcPr>
            <w:tcW w:w="784" w:type="pct"/>
            <w:shd w:val="clear" w:color="auto" w:fill="auto"/>
          </w:tcPr>
          <w:p w14:paraId="42BF92D5" w14:textId="77777777" w:rsidR="00742B67" w:rsidRPr="00F6495E" w:rsidRDefault="00742B67" w:rsidP="002342F0">
            <w:pPr>
              <w:spacing w:after="0" w:line="240" w:lineRule="auto"/>
              <w:ind w:right="-72"/>
              <w:jc w:val="right"/>
              <w:rPr>
                <w:rFonts w:ascii="Arial" w:eastAsia="Arial Unicode MS" w:hAnsi="Arial" w:cs="Arial"/>
                <w:sz w:val="18"/>
                <w:szCs w:val="18"/>
              </w:rPr>
            </w:pPr>
          </w:p>
        </w:tc>
        <w:tc>
          <w:tcPr>
            <w:tcW w:w="745" w:type="pct"/>
            <w:shd w:val="clear" w:color="auto" w:fill="auto"/>
          </w:tcPr>
          <w:p w14:paraId="4A70CA6C" w14:textId="77777777" w:rsidR="00742B67" w:rsidRPr="00F6495E" w:rsidRDefault="00742B67" w:rsidP="002342F0">
            <w:pPr>
              <w:spacing w:after="0" w:line="240" w:lineRule="auto"/>
              <w:ind w:right="-72"/>
              <w:jc w:val="right"/>
              <w:rPr>
                <w:rFonts w:ascii="Arial" w:eastAsia="Arial Unicode MS" w:hAnsi="Arial" w:cs="Arial"/>
                <w:sz w:val="18"/>
                <w:szCs w:val="18"/>
              </w:rPr>
            </w:pPr>
          </w:p>
        </w:tc>
        <w:tc>
          <w:tcPr>
            <w:tcW w:w="746" w:type="pct"/>
            <w:shd w:val="clear" w:color="auto" w:fill="auto"/>
          </w:tcPr>
          <w:p w14:paraId="6412714A" w14:textId="77777777" w:rsidR="00742B67" w:rsidRPr="00F6495E" w:rsidRDefault="00742B67" w:rsidP="002342F0">
            <w:pPr>
              <w:spacing w:after="0" w:line="240" w:lineRule="auto"/>
              <w:ind w:right="-72"/>
              <w:jc w:val="right"/>
              <w:rPr>
                <w:rFonts w:ascii="Arial" w:eastAsia="Arial Unicode MS" w:hAnsi="Arial" w:cs="Arial"/>
                <w:sz w:val="18"/>
                <w:szCs w:val="18"/>
              </w:rPr>
            </w:pPr>
          </w:p>
        </w:tc>
      </w:tr>
      <w:tr w:rsidR="00F6495E" w:rsidRPr="00017CF4" w14:paraId="56016F5C" w14:textId="77777777" w:rsidTr="00742B67">
        <w:trPr>
          <w:trHeight w:val="113"/>
        </w:trPr>
        <w:tc>
          <w:tcPr>
            <w:tcW w:w="1602" w:type="pct"/>
            <w:shd w:val="clear" w:color="auto" w:fill="auto"/>
          </w:tcPr>
          <w:p w14:paraId="6B5B04AB" w14:textId="70E02FB9" w:rsidR="00F6495E" w:rsidRPr="00017CF4" w:rsidRDefault="00F6495E" w:rsidP="002342F0">
            <w:pPr>
              <w:spacing w:after="0" w:line="240" w:lineRule="auto"/>
              <w:ind w:left="101" w:right="-72" w:hanging="187"/>
              <w:rPr>
                <w:rFonts w:ascii="Arial" w:eastAsia="Arial Unicode MS" w:hAnsi="Arial" w:cs="Arial"/>
                <w:b/>
                <w:bCs/>
                <w:sz w:val="18"/>
                <w:szCs w:val="18"/>
              </w:rPr>
            </w:pPr>
            <w:r w:rsidRPr="00017CF4">
              <w:rPr>
                <w:rFonts w:ascii="Arial" w:eastAsia="Arial Unicode MS" w:hAnsi="Arial" w:cs="Arial"/>
                <w:sz w:val="18"/>
                <w:szCs w:val="18"/>
              </w:rPr>
              <w:t>Lease liabilities, net</w:t>
            </w:r>
          </w:p>
        </w:tc>
        <w:tc>
          <w:tcPr>
            <w:tcW w:w="378" w:type="pct"/>
          </w:tcPr>
          <w:p w14:paraId="5A7CDC6D" w14:textId="2ED2AF4E" w:rsidR="00F6495E" w:rsidRPr="00017CF4" w:rsidRDefault="00F6495E" w:rsidP="002342F0">
            <w:pPr>
              <w:spacing w:after="0" w:line="240" w:lineRule="auto"/>
              <w:ind w:right="-72"/>
              <w:jc w:val="center"/>
              <w:rPr>
                <w:rFonts w:ascii="Arial" w:eastAsia="Arial Unicode MS" w:hAnsi="Arial" w:cs="Arial"/>
                <w:sz w:val="18"/>
                <w:szCs w:val="18"/>
              </w:rPr>
            </w:pPr>
            <w:r w:rsidRPr="00017CF4">
              <w:rPr>
                <w:rFonts w:ascii="Arial" w:eastAsia="Arial Unicode MS" w:hAnsi="Arial" w:cs="Arial"/>
                <w:sz w:val="18"/>
                <w:szCs w:val="18"/>
              </w:rPr>
              <w:t>b</w:t>
            </w:r>
          </w:p>
        </w:tc>
        <w:tc>
          <w:tcPr>
            <w:tcW w:w="745" w:type="pct"/>
            <w:shd w:val="clear" w:color="auto" w:fill="auto"/>
          </w:tcPr>
          <w:p w14:paraId="1DCF0783" w14:textId="04B8444B" w:rsidR="00F6495E" w:rsidRPr="00F6495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2,522,901</w:t>
            </w:r>
          </w:p>
        </w:tc>
        <w:tc>
          <w:tcPr>
            <w:tcW w:w="784" w:type="pct"/>
            <w:shd w:val="clear" w:color="auto" w:fill="auto"/>
          </w:tcPr>
          <w:p w14:paraId="2A5FFBF1" w14:textId="2C20A446" w:rsidR="00F6495E" w:rsidRPr="00F6495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(6,321,982)</w:t>
            </w:r>
          </w:p>
        </w:tc>
        <w:tc>
          <w:tcPr>
            <w:tcW w:w="745" w:type="pct"/>
            <w:shd w:val="clear" w:color="auto" w:fill="auto"/>
          </w:tcPr>
          <w:p w14:paraId="3F510DBD" w14:textId="10321A13" w:rsidR="00F6495E" w:rsidRPr="00F6495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28,308,254</w:t>
            </w:r>
          </w:p>
        </w:tc>
        <w:tc>
          <w:tcPr>
            <w:tcW w:w="746" w:type="pct"/>
            <w:shd w:val="clear" w:color="auto" w:fill="auto"/>
          </w:tcPr>
          <w:p w14:paraId="2388E68D" w14:textId="2538B5E3" w:rsidR="00F6495E" w:rsidRPr="00F6495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24,509,173</w:t>
            </w:r>
          </w:p>
        </w:tc>
      </w:tr>
      <w:tr w:rsidR="00742B67" w:rsidRPr="00017CF4" w14:paraId="16C56616" w14:textId="77777777" w:rsidTr="00742B67">
        <w:trPr>
          <w:trHeight w:val="113"/>
        </w:trPr>
        <w:tc>
          <w:tcPr>
            <w:tcW w:w="1602" w:type="pct"/>
            <w:shd w:val="clear" w:color="auto" w:fill="auto"/>
          </w:tcPr>
          <w:p w14:paraId="1F3DC908" w14:textId="77777777" w:rsidR="00742B67" w:rsidRPr="00017CF4" w:rsidRDefault="00742B67" w:rsidP="002342F0">
            <w:pPr>
              <w:spacing w:after="0" w:line="240" w:lineRule="auto"/>
              <w:ind w:left="101" w:right="-72" w:hanging="187"/>
              <w:rPr>
                <w:rFonts w:ascii="Arial" w:eastAsia="Arial Unicode MS" w:hAnsi="Arial" w:cs="Arial"/>
                <w:b/>
                <w:bCs/>
                <w:sz w:val="18"/>
                <w:szCs w:val="18"/>
              </w:rPr>
            </w:pPr>
          </w:p>
        </w:tc>
        <w:tc>
          <w:tcPr>
            <w:tcW w:w="378" w:type="pct"/>
          </w:tcPr>
          <w:p w14:paraId="28D8A158" w14:textId="0BA68DD9" w:rsidR="00742B67" w:rsidRPr="00017CF4" w:rsidRDefault="00742B67" w:rsidP="002342F0">
            <w:pPr>
              <w:spacing w:after="0" w:line="240" w:lineRule="auto"/>
              <w:ind w:right="-72"/>
              <w:rPr>
                <w:rFonts w:ascii="Arial" w:eastAsia="Arial Unicode MS" w:hAnsi="Arial" w:cs="Arial"/>
                <w:sz w:val="18"/>
                <w:szCs w:val="18"/>
              </w:rPr>
            </w:pPr>
          </w:p>
        </w:tc>
        <w:tc>
          <w:tcPr>
            <w:tcW w:w="745" w:type="pct"/>
            <w:shd w:val="clear" w:color="auto" w:fill="auto"/>
          </w:tcPr>
          <w:p w14:paraId="2055F32D" w14:textId="03212016" w:rsidR="00742B67" w:rsidRPr="00F6495E" w:rsidRDefault="00742B67" w:rsidP="002342F0">
            <w:pPr>
              <w:spacing w:after="0" w:line="240" w:lineRule="auto"/>
              <w:ind w:right="-72"/>
              <w:jc w:val="right"/>
              <w:rPr>
                <w:rFonts w:ascii="Arial" w:eastAsia="Arial Unicode MS" w:hAnsi="Arial" w:cs="Arial"/>
                <w:sz w:val="18"/>
                <w:szCs w:val="18"/>
              </w:rPr>
            </w:pPr>
          </w:p>
        </w:tc>
        <w:tc>
          <w:tcPr>
            <w:tcW w:w="784" w:type="pct"/>
            <w:shd w:val="clear" w:color="auto" w:fill="auto"/>
          </w:tcPr>
          <w:p w14:paraId="1C5ED2D3" w14:textId="77777777" w:rsidR="00742B67" w:rsidRPr="00F6495E" w:rsidRDefault="00742B67" w:rsidP="002342F0">
            <w:pPr>
              <w:spacing w:after="0" w:line="240" w:lineRule="auto"/>
              <w:ind w:right="-72"/>
              <w:jc w:val="right"/>
              <w:rPr>
                <w:rFonts w:ascii="Arial" w:eastAsia="Arial Unicode MS" w:hAnsi="Arial" w:cs="Arial"/>
                <w:sz w:val="18"/>
                <w:szCs w:val="18"/>
              </w:rPr>
            </w:pPr>
          </w:p>
        </w:tc>
        <w:tc>
          <w:tcPr>
            <w:tcW w:w="745" w:type="pct"/>
            <w:shd w:val="clear" w:color="auto" w:fill="auto"/>
          </w:tcPr>
          <w:p w14:paraId="7CCABB72" w14:textId="77777777" w:rsidR="00742B67" w:rsidRPr="00F6495E" w:rsidRDefault="00742B67" w:rsidP="002342F0">
            <w:pPr>
              <w:spacing w:after="0" w:line="240" w:lineRule="auto"/>
              <w:ind w:right="-72"/>
              <w:jc w:val="right"/>
              <w:rPr>
                <w:rFonts w:ascii="Arial" w:eastAsia="Arial Unicode MS" w:hAnsi="Arial" w:cs="Arial"/>
                <w:sz w:val="18"/>
                <w:szCs w:val="18"/>
              </w:rPr>
            </w:pPr>
          </w:p>
        </w:tc>
        <w:tc>
          <w:tcPr>
            <w:tcW w:w="746" w:type="pct"/>
            <w:shd w:val="clear" w:color="auto" w:fill="auto"/>
          </w:tcPr>
          <w:p w14:paraId="0885F99B" w14:textId="77777777" w:rsidR="00742B67" w:rsidRPr="00F6495E" w:rsidRDefault="00742B67" w:rsidP="002342F0">
            <w:pPr>
              <w:spacing w:after="0" w:line="240" w:lineRule="auto"/>
              <w:ind w:right="-72"/>
              <w:jc w:val="right"/>
              <w:rPr>
                <w:rFonts w:ascii="Arial" w:eastAsia="Arial Unicode MS" w:hAnsi="Arial" w:cs="Arial"/>
                <w:sz w:val="18"/>
                <w:szCs w:val="18"/>
              </w:rPr>
            </w:pPr>
          </w:p>
        </w:tc>
      </w:tr>
      <w:tr w:rsidR="00742B67" w:rsidRPr="00017CF4" w14:paraId="7724C070" w14:textId="77777777" w:rsidTr="00742B67">
        <w:trPr>
          <w:trHeight w:val="113"/>
        </w:trPr>
        <w:tc>
          <w:tcPr>
            <w:tcW w:w="1602" w:type="pct"/>
            <w:shd w:val="clear" w:color="auto" w:fill="auto"/>
          </w:tcPr>
          <w:p w14:paraId="32649F42" w14:textId="259B10B3" w:rsidR="00742B67" w:rsidRPr="00017CF4" w:rsidRDefault="00742B67" w:rsidP="002342F0">
            <w:pPr>
              <w:spacing w:after="0" w:line="240" w:lineRule="auto"/>
              <w:ind w:left="101" w:right="-72" w:hanging="187"/>
              <w:rPr>
                <w:rFonts w:ascii="Arial" w:eastAsia="Arial Unicode MS" w:hAnsi="Arial" w:cs="Arial"/>
                <w:b/>
                <w:bCs/>
                <w:sz w:val="18"/>
                <w:szCs w:val="18"/>
              </w:rPr>
            </w:pPr>
            <w:r w:rsidRPr="00017CF4">
              <w:rPr>
                <w:rFonts w:ascii="Arial" w:eastAsia="Arial Unicode MS" w:hAnsi="Arial" w:cs="Arial"/>
                <w:b/>
                <w:bCs/>
                <w:sz w:val="18"/>
                <w:szCs w:val="18"/>
              </w:rPr>
              <w:t xml:space="preserve">Equity </w:t>
            </w:r>
          </w:p>
        </w:tc>
        <w:tc>
          <w:tcPr>
            <w:tcW w:w="378" w:type="pct"/>
          </w:tcPr>
          <w:p w14:paraId="6D0DC85C" w14:textId="77777777" w:rsidR="00742B67" w:rsidRPr="00017CF4" w:rsidRDefault="00742B67" w:rsidP="002342F0">
            <w:pPr>
              <w:spacing w:after="0" w:line="240" w:lineRule="auto"/>
              <w:ind w:right="-72"/>
              <w:jc w:val="center"/>
              <w:rPr>
                <w:rFonts w:ascii="Arial" w:eastAsia="Arial Unicode MS" w:hAnsi="Arial" w:cs="Arial"/>
                <w:sz w:val="18"/>
                <w:szCs w:val="18"/>
              </w:rPr>
            </w:pPr>
          </w:p>
        </w:tc>
        <w:tc>
          <w:tcPr>
            <w:tcW w:w="745" w:type="pct"/>
            <w:shd w:val="clear" w:color="auto" w:fill="auto"/>
          </w:tcPr>
          <w:p w14:paraId="593E7474" w14:textId="19B26D0A" w:rsidR="00742B67" w:rsidRPr="00F6495E" w:rsidRDefault="00742B67" w:rsidP="002342F0">
            <w:pPr>
              <w:spacing w:after="0" w:line="240" w:lineRule="auto"/>
              <w:ind w:right="-72"/>
              <w:jc w:val="right"/>
              <w:rPr>
                <w:rFonts w:ascii="Arial" w:eastAsia="Arial Unicode MS" w:hAnsi="Arial" w:cs="Arial"/>
                <w:sz w:val="18"/>
                <w:szCs w:val="18"/>
              </w:rPr>
            </w:pPr>
          </w:p>
        </w:tc>
        <w:tc>
          <w:tcPr>
            <w:tcW w:w="784" w:type="pct"/>
            <w:shd w:val="clear" w:color="auto" w:fill="auto"/>
          </w:tcPr>
          <w:p w14:paraId="4C0658F0" w14:textId="77777777" w:rsidR="00742B67" w:rsidRPr="00F6495E" w:rsidRDefault="00742B67" w:rsidP="002342F0">
            <w:pPr>
              <w:spacing w:after="0" w:line="240" w:lineRule="auto"/>
              <w:ind w:right="-72"/>
              <w:jc w:val="right"/>
              <w:rPr>
                <w:rFonts w:ascii="Arial" w:eastAsia="Arial Unicode MS" w:hAnsi="Arial" w:cs="Arial"/>
                <w:sz w:val="18"/>
                <w:szCs w:val="18"/>
              </w:rPr>
            </w:pPr>
          </w:p>
        </w:tc>
        <w:tc>
          <w:tcPr>
            <w:tcW w:w="745" w:type="pct"/>
            <w:shd w:val="clear" w:color="auto" w:fill="auto"/>
          </w:tcPr>
          <w:p w14:paraId="2A8EBE04" w14:textId="77777777" w:rsidR="00742B67" w:rsidRPr="00F6495E" w:rsidRDefault="00742B67" w:rsidP="002342F0">
            <w:pPr>
              <w:spacing w:after="0" w:line="240" w:lineRule="auto"/>
              <w:ind w:right="-72"/>
              <w:jc w:val="right"/>
              <w:rPr>
                <w:rFonts w:ascii="Arial" w:eastAsia="Arial Unicode MS" w:hAnsi="Arial" w:cs="Arial"/>
                <w:sz w:val="18"/>
                <w:szCs w:val="18"/>
              </w:rPr>
            </w:pPr>
          </w:p>
        </w:tc>
        <w:tc>
          <w:tcPr>
            <w:tcW w:w="746" w:type="pct"/>
            <w:shd w:val="clear" w:color="auto" w:fill="auto"/>
          </w:tcPr>
          <w:p w14:paraId="411C563A" w14:textId="77777777" w:rsidR="00742B67" w:rsidRPr="00F6495E" w:rsidRDefault="00742B67" w:rsidP="002342F0">
            <w:pPr>
              <w:spacing w:after="0" w:line="240" w:lineRule="auto"/>
              <w:ind w:right="-72"/>
              <w:jc w:val="right"/>
              <w:rPr>
                <w:rFonts w:ascii="Arial" w:eastAsia="Arial Unicode MS" w:hAnsi="Arial" w:cs="Arial"/>
                <w:sz w:val="18"/>
                <w:szCs w:val="18"/>
              </w:rPr>
            </w:pPr>
          </w:p>
        </w:tc>
      </w:tr>
      <w:tr w:rsidR="00742B67" w:rsidRPr="00017CF4" w14:paraId="64D1CB39" w14:textId="77777777" w:rsidTr="00742B67">
        <w:trPr>
          <w:trHeight w:val="113"/>
        </w:trPr>
        <w:tc>
          <w:tcPr>
            <w:tcW w:w="1602" w:type="pct"/>
            <w:shd w:val="clear" w:color="auto" w:fill="auto"/>
          </w:tcPr>
          <w:p w14:paraId="1953CA8D" w14:textId="77777777" w:rsidR="00742B67" w:rsidRPr="00017CF4" w:rsidRDefault="00742B67" w:rsidP="002342F0">
            <w:pPr>
              <w:spacing w:after="0" w:line="240" w:lineRule="auto"/>
              <w:ind w:left="101" w:right="-72" w:hanging="187"/>
              <w:rPr>
                <w:rFonts w:ascii="Arial" w:eastAsia="Arial Unicode MS" w:hAnsi="Arial" w:cs="Arial"/>
                <w:b/>
                <w:bCs/>
                <w:sz w:val="18"/>
                <w:szCs w:val="18"/>
              </w:rPr>
            </w:pPr>
          </w:p>
        </w:tc>
        <w:tc>
          <w:tcPr>
            <w:tcW w:w="378" w:type="pct"/>
          </w:tcPr>
          <w:p w14:paraId="707DCC53" w14:textId="77777777" w:rsidR="00742B67" w:rsidRPr="00017CF4" w:rsidRDefault="00742B67" w:rsidP="002342F0">
            <w:pPr>
              <w:spacing w:after="0" w:line="240" w:lineRule="auto"/>
              <w:ind w:right="-72"/>
              <w:jc w:val="center"/>
              <w:rPr>
                <w:rFonts w:ascii="Arial" w:eastAsia="Arial Unicode MS" w:hAnsi="Arial" w:cs="Arial"/>
                <w:sz w:val="18"/>
                <w:szCs w:val="18"/>
              </w:rPr>
            </w:pPr>
          </w:p>
        </w:tc>
        <w:tc>
          <w:tcPr>
            <w:tcW w:w="745" w:type="pct"/>
            <w:shd w:val="clear" w:color="auto" w:fill="auto"/>
          </w:tcPr>
          <w:p w14:paraId="3E8E399F" w14:textId="44CC664F" w:rsidR="00742B67" w:rsidRPr="00F6495E" w:rsidRDefault="00742B67" w:rsidP="002342F0">
            <w:pPr>
              <w:spacing w:after="0" w:line="240" w:lineRule="auto"/>
              <w:ind w:right="-72"/>
              <w:jc w:val="right"/>
              <w:rPr>
                <w:rFonts w:ascii="Arial" w:eastAsia="Arial Unicode MS" w:hAnsi="Arial" w:cs="Arial"/>
                <w:sz w:val="18"/>
                <w:szCs w:val="18"/>
              </w:rPr>
            </w:pPr>
          </w:p>
        </w:tc>
        <w:tc>
          <w:tcPr>
            <w:tcW w:w="784" w:type="pct"/>
            <w:shd w:val="clear" w:color="auto" w:fill="auto"/>
          </w:tcPr>
          <w:p w14:paraId="71455DA7" w14:textId="77777777" w:rsidR="00742B67" w:rsidRPr="00F6495E" w:rsidRDefault="00742B67" w:rsidP="002342F0">
            <w:pPr>
              <w:spacing w:after="0" w:line="240" w:lineRule="auto"/>
              <w:ind w:right="-72"/>
              <w:jc w:val="right"/>
              <w:rPr>
                <w:rFonts w:ascii="Arial" w:eastAsia="Arial Unicode MS" w:hAnsi="Arial" w:cs="Arial"/>
                <w:sz w:val="18"/>
                <w:szCs w:val="18"/>
              </w:rPr>
            </w:pPr>
          </w:p>
        </w:tc>
        <w:tc>
          <w:tcPr>
            <w:tcW w:w="745" w:type="pct"/>
            <w:shd w:val="clear" w:color="auto" w:fill="auto"/>
          </w:tcPr>
          <w:p w14:paraId="0D26C828" w14:textId="77777777" w:rsidR="00742B67" w:rsidRPr="00F6495E" w:rsidRDefault="00742B67" w:rsidP="002342F0">
            <w:pPr>
              <w:spacing w:after="0" w:line="240" w:lineRule="auto"/>
              <w:ind w:right="-72"/>
              <w:jc w:val="right"/>
              <w:rPr>
                <w:rFonts w:ascii="Arial" w:eastAsia="Arial Unicode MS" w:hAnsi="Arial" w:cs="Arial"/>
                <w:sz w:val="18"/>
                <w:szCs w:val="18"/>
              </w:rPr>
            </w:pPr>
          </w:p>
        </w:tc>
        <w:tc>
          <w:tcPr>
            <w:tcW w:w="746" w:type="pct"/>
            <w:shd w:val="clear" w:color="auto" w:fill="auto"/>
          </w:tcPr>
          <w:p w14:paraId="23D95D02" w14:textId="77777777" w:rsidR="00742B67" w:rsidRPr="00F6495E" w:rsidRDefault="00742B67" w:rsidP="002342F0">
            <w:pPr>
              <w:spacing w:after="0" w:line="240" w:lineRule="auto"/>
              <w:ind w:right="-72"/>
              <w:jc w:val="right"/>
              <w:rPr>
                <w:rFonts w:ascii="Arial" w:eastAsia="Arial Unicode MS" w:hAnsi="Arial" w:cs="Arial"/>
                <w:sz w:val="18"/>
                <w:szCs w:val="18"/>
              </w:rPr>
            </w:pPr>
          </w:p>
        </w:tc>
      </w:tr>
      <w:tr w:rsidR="00F6495E" w:rsidRPr="00017CF4" w14:paraId="7BA61DED" w14:textId="77777777" w:rsidTr="00BB5BBE">
        <w:trPr>
          <w:trHeight w:val="113"/>
        </w:trPr>
        <w:tc>
          <w:tcPr>
            <w:tcW w:w="1602" w:type="pct"/>
            <w:shd w:val="clear" w:color="auto" w:fill="auto"/>
          </w:tcPr>
          <w:p w14:paraId="2C329818" w14:textId="624674B1" w:rsidR="00F6495E" w:rsidRPr="00017CF4" w:rsidRDefault="00F6495E" w:rsidP="002342F0">
            <w:pPr>
              <w:spacing w:after="0" w:line="240" w:lineRule="auto"/>
              <w:ind w:left="101" w:right="-72" w:hanging="187"/>
              <w:rPr>
                <w:rFonts w:ascii="Arial" w:eastAsia="Arial Unicode MS" w:hAnsi="Arial" w:cs="Arial"/>
                <w:sz w:val="18"/>
                <w:szCs w:val="18"/>
              </w:rPr>
            </w:pPr>
            <w:r w:rsidRPr="00017CF4">
              <w:rPr>
                <w:rFonts w:ascii="Arial" w:eastAsia="Arial Unicode MS" w:hAnsi="Arial" w:cs="Arial"/>
                <w:sz w:val="18"/>
                <w:szCs w:val="18"/>
              </w:rPr>
              <w:t>Retained earnings - Unappropriated</w:t>
            </w:r>
          </w:p>
        </w:tc>
        <w:tc>
          <w:tcPr>
            <w:tcW w:w="378" w:type="pct"/>
          </w:tcPr>
          <w:p w14:paraId="1BCD2543" w14:textId="2AAD227B" w:rsidR="00F6495E" w:rsidRPr="00017CF4" w:rsidRDefault="00F6495E" w:rsidP="002342F0">
            <w:pPr>
              <w:spacing w:after="0" w:line="240" w:lineRule="auto"/>
              <w:ind w:right="-72"/>
              <w:jc w:val="center"/>
              <w:rPr>
                <w:rFonts w:ascii="Arial" w:eastAsia="Arial Unicode MS" w:hAnsi="Arial" w:cs="Arial"/>
                <w:sz w:val="18"/>
                <w:szCs w:val="18"/>
              </w:rPr>
            </w:pPr>
            <w:r w:rsidRPr="00017CF4">
              <w:rPr>
                <w:rFonts w:ascii="Arial" w:eastAsia="Arial Unicode MS" w:hAnsi="Arial" w:cs="Arial"/>
                <w:sz w:val="18"/>
                <w:szCs w:val="18"/>
              </w:rPr>
              <w:t>a, b, c</w:t>
            </w:r>
          </w:p>
        </w:tc>
        <w:tc>
          <w:tcPr>
            <w:tcW w:w="745" w:type="pct"/>
            <w:shd w:val="clear" w:color="auto" w:fill="auto"/>
          </w:tcPr>
          <w:p w14:paraId="2C019E45" w14:textId="31B848E1" w:rsidR="00F6495E" w:rsidRPr="00F6495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9,063,594</w:t>
            </w:r>
          </w:p>
        </w:tc>
        <w:tc>
          <w:tcPr>
            <w:tcW w:w="784" w:type="pct"/>
            <w:shd w:val="clear" w:color="auto" w:fill="auto"/>
          </w:tcPr>
          <w:p w14:paraId="552196D4" w14:textId="05D0BA68" w:rsidR="00F6495E" w:rsidRPr="00F6495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w:t>
            </w:r>
          </w:p>
        </w:tc>
        <w:tc>
          <w:tcPr>
            <w:tcW w:w="745" w:type="pct"/>
            <w:shd w:val="clear" w:color="auto" w:fill="auto"/>
          </w:tcPr>
          <w:p w14:paraId="04A43416" w14:textId="4BF0EA28" w:rsidR="00F6495E" w:rsidRPr="00F6495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1,070,409</w:t>
            </w:r>
          </w:p>
        </w:tc>
        <w:tc>
          <w:tcPr>
            <w:tcW w:w="746" w:type="pct"/>
            <w:shd w:val="clear" w:color="auto" w:fill="auto"/>
          </w:tcPr>
          <w:p w14:paraId="2A6EE724" w14:textId="4A67E5AD" w:rsidR="00F6495E" w:rsidRPr="00F6495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10,134,003</w:t>
            </w:r>
          </w:p>
        </w:tc>
      </w:tr>
      <w:tr w:rsidR="00742B67" w:rsidRPr="00017CF4" w14:paraId="32213CDD" w14:textId="77777777" w:rsidTr="00742B67">
        <w:trPr>
          <w:trHeight w:val="113"/>
        </w:trPr>
        <w:tc>
          <w:tcPr>
            <w:tcW w:w="1602" w:type="pct"/>
            <w:shd w:val="clear" w:color="auto" w:fill="auto"/>
          </w:tcPr>
          <w:p w14:paraId="1A8D74EB" w14:textId="265AF018" w:rsidR="00742B67" w:rsidRPr="00017CF4" w:rsidRDefault="00742B67" w:rsidP="002342F0">
            <w:pPr>
              <w:spacing w:after="0" w:line="240" w:lineRule="auto"/>
              <w:ind w:left="101" w:right="-72" w:hanging="187"/>
              <w:rPr>
                <w:rFonts w:ascii="Arial" w:eastAsia="Arial Unicode MS" w:hAnsi="Arial" w:cs="Arial"/>
                <w:sz w:val="18"/>
                <w:szCs w:val="18"/>
              </w:rPr>
            </w:pPr>
          </w:p>
        </w:tc>
        <w:tc>
          <w:tcPr>
            <w:tcW w:w="378" w:type="pct"/>
          </w:tcPr>
          <w:p w14:paraId="350E030A" w14:textId="77777777" w:rsidR="00742B67" w:rsidRPr="00017CF4" w:rsidRDefault="00742B67" w:rsidP="002342F0">
            <w:pPr>
              <w:spacing w:after="0" w:line="240" w:lineRule="auto"/>
              <w:ind w:right="-72"/>
              <w:jc w:val="center"/>
              <w:rPr>
                <w:rFonts w:ascii="Arial" w:eastAsia="Arial Unicode MS" w:hAnsi="Arial" w:cs="Arial"/>
                <w:sz w:val="18"/>
                <w:szCs w:val="18"/>
              </w:rPr>
            </w:pPr>
          </w:p>
        </w:tc>
        <w:tc>
          <w:tcPr>
            <w:tcW w:w="745" w:type="pct"/>
            <w:shd w:val="clear" w:color="auto" w:fill="auto"/>
            <w:vAlign w:val="bottom"/>
          </w:tcPr>
          <w:p w14:paraId="3FCB1824" w14:textId="281B2959" w:rsidR="00742B67" w:rsidRPr="00017CF4" w:rsidRDefault="00742B67" w:rsidP="002342F0">
            <w:pPr>
              <w:spacing w:after="0" w:line="240" w:lineRule="auto"/>
              <w:ind w:right="-72"/>
              <w:jc w:val="right"/>
              <w:rPr>
                <w:rFonts w:ascii="Arial" w:eastAsia="Arial Unicode MS" w:hAnsi="Arial" w:cs="Arial"/>
                <w:sz w:val="18"/>
                <w:szCs w:val="18"/>
              </w:rPr>
            </w:pPr>
          </w:p>
        </w:tc>
        <w:tc>
          <w:tcPr>
            <w:tcW w:w="784" w:type="pct"/>
            <w:shd w:val="clear" w:color="auto" w:fill="auto"/>
            <w:vAlign w:val="bottom"/>
          </w:tcPr>
          <w:p w14:paraId="6D69F378" w14:textId="7E674586" w:rsidR="00742B67" w:rsidRPr="00017CF4" w:rsidRDefault="00742B67" w:rsidP="002342F0">
            <w:pPr>
              <w:spacing w:after="0" w:line="240" w:lineRule="auto"/>
              <w:ind w:right="-72"/>
              <w:jc w:val="right"/>
              <w:rPr>
                <w:rFonts w:ascii="Arial" w:eastAsia="Arial Unicode MS" w:hAnsi="Arial" w:cs="Arial"/>
                <w:sz w:val="18"/>
                <w:szCs w:val="18"/>
              </w:rPr>
            </w:pPr>
          </w:p>
        </w:tc>
        <w:tc>
          <w:tcPr>
            <w:tcW w:w="745" w:type="pct"/>
            <w:shd w:val="clear" w:color="auto" w:fill="auto"/>
            <w:vAlign w:val="bottom"/>
          </w:tcPr>
          <w:p w14:paraId="14AE2CFF" w14:textId="3B2E6862" w:rsidR="00742B67" w:rsidRPr="00017CF4" w:rsidRDefault="00742B67" w:rsidP="002342F0">
            <w:pPr>
              <w:spacing w:after="0" w:line="240" w:lineRule="auto"/>
              <w:ind w:right="-72"/>
              <w:jc w:val="right"/>
              <w:rPr>
                <w:rFonts w:ascii="Arial" w:eastAsia="Arial Unicode MS" w:hAnsi="Arial" w:cs="Arial"/>
                <w:sz w:val="18"/>
                <w:szCs w:val="18"/>
              </w:rPr>
            </w:pPr>
          </w:p>
        </w:tc>
        <w:tc>
          <w:tcPr>
            <w:tcW w:w="746" w:type="pct"/>
            <w:shd w:val="clear" w:color="auto" w:fill="auto"/>
            <w:vAlign w:val="bottom"/>
          </w:tcPr>
          <w:p w14:paraId="7900E369" w14:textId="33255B5A" w:rsidR="00742B67" w:rsidRPr="00017CF4" w:rsidRDefault="00742B67" w:rsidP="002342F0">
            <w:pPr>
              <w:spacing w:after="0" w:line="240" w:lineRule="auto"/>
              <w:ind w:right="-72"/>
              <w:jc w:val="right"/>
              <w:rPr>
                <w:rFonts w:ascii="Arial" w:eastAsia="Arial Unicode MS" w:hAnsi="Arial" w:cs="Arial"/>
                <w:sz w:val="18"/>
                <w:szCs w:val="18"/>
              </w:rPr>
            </w:pPr>
          </w:p>
        </w:tc>
      </w:tr>
      <w:tr w:rsidR="00742B67" w:rsidRPr="00017CF4" w14:paraId="180B0FD5" w14:textId="77777777" w:rsidTr="00742B67">
        <w:trPr>
          <w:trHeight w:val="113"/>
        </w:trPr>
        <w:tc>
          <w:tcPr>
            <w:tcW w:w="1602" w:type="pct"/>
            <w:shd w:val="clear" w:color="auto" w:fill="auto"/>
          </w:tcPr>
          <w:p w14:paraId="2A58CF4C" w14:textId="67FEBBA0" w:rsidR="00742B67" w:rsidRPr="00017CF4" w:rsidRDefault="00742B67" w:rsidP="002342F0">
            <w:pPr>
              <w:spacing w:after="0" w:line="240" w:lineRule="auto"/>
              <w:ind w:left="101" w:right="-72" w:hanging="187"/>
              <w:rPr>
                <w:rFonts w:ascii="Arial" w:eastAsia="Arial Unicode MS" w:hAnsi="Arial" w:cs="Arial"/>
                <w:b/>
                <w:bCs/>
                <w:sz w:val="18"/>
                <w:szCs w:val="18"/>
                <w:cs/>
              </w:rPr>
            </w:pPr>
          </w:p>
        </w:tc>
        <w:tc>
          <w:tcPr>
            <w:tcW w:w="378" w:type="pct"/>
          </w:tcPr>
          <w:p w14:paraId="4360E9B6" w14:textId="77777777" w:rsidR="00742B67" w:rsidRPr="00017CF4" w:rsidRDefault="00742B67" w:rsidP="002342F0">
            <w:pPr>
              <w:spacing w:after="0" w:line="240" w:lineRule="auto"/>
              <w:ind w:right="-72"/>
              <w:jc w:val="center"/>
              <w:rPr>
                <w:rFonts w:ascii="Arial" w:eastAsia="Arial Unicode MS" w:hAnsi="Arial" w:cs="Arial"/>
                <w:b/>
                <w:bCs/>
                <w:sz w:val="18"/>
                <w:szCs w:val="18"/>
              </w:rPr>
            </w:pPr>
          </w:p>
        </w:tc>
        <w:tc>
          <w:tcPr>
            <w:tcW w:w="745" w:type="pct"/>
            <w:shd w:val="clear" w:color="auto" w:fill="auto"/>
          </w:tcPr>
          <w:p w14:paraId="2C156729" w14:textId="6444EDBA" w:rsidR="00742B67" w:rsidRPr="00017CF4" w:rsidRDefault="00742B67" w:rsidP="002342F0">
            <w:pPr>
              <w:spacing w:after="0" w:line="240" w:lineRule="auto"/>
              <w:ind w:right="-72"/>
              <w:jc w:val="right"/>
              <w:rPr>
                <w:rFonts w:ascii="Arial" w:eastAsia="Arial Unicode MS" w:hAnsi="Arial" w:cs="Arial"/>
                <w:b/>
                <w:bCs/>
                <w:sz w:val="18"/>
                <w:szCs w:val="18"/>
              </w:rPr>
            </w:pPr>
          </w:p>
        </w:tc>
        <w:tc>
          <w:tcPr>
            <w:tcW w:w="784" w:type="pct"/>
            <w:shd w:val="clear" w:color="auto" w:fill="auto"/>
          </w:tcPr>
          <w:p w14:paraId="77C8A06C" w14:textId="77777777" w:rsidR="00742B67" w:rsidRPr="00017CF4" w:rsidRDefault="00742B67" w:rsidP="002342F0">
            <w:pPr>
              <w:spacing w:after="0" w:line="240" w:lineRule="auto"/>
              <w:ind w:right="-72"/>
              <w:jc w:val="right"/>
              <w:rPr>
                <w:rFonts w:ascii="Arial" w:eastAsia="Arial Unicode MS" w:hAnsi="Arial" w:cs="Arial"/>
                <w:b/>
                <w:bCs/>
                <w:sz w:val="18"/>
                <w:szCs w:val="18"/>
              </w:rPr>
            </w:pPr>
          </w:p>
        </w:tc>
        <w:tc>
          <w:tcPr>
            <w:tcW w:w="745" w:type="pct"/>
            <w:shd w:val="clear" w:color="auto" w:fill="auto"/>
          </w:tcPr>
          <w:p w14:paraId="4C234D7C" w14:textId="29247C7D" w:rsidR="00742B67" w:rsidRPr="00017CF4" w:rsidRDefault="00742B67" w:rsidP="002342F0">
            <w:pPr>
              <w:spacing w:after="0" w:line="240" w:lineRule="auto"/>
              <w:ind w:right="-72"/>
              <w:jc w:val="right"/>
              <w:rPr>
                <w:rFonts w:ascii="Arial" w:eastAsia="Arial Unicode MS" w:hAnsi="Arial" w:cs="Arial"/>
                <w:b/>
                <w:bCs/>
                <w:sz w:val="18"/>
                <w:szCs w:val="18"/>
              </w:rPr>
            </w:pPr>
          </w:p>
        </w:tc>
        <w:tc>
          <w:tcPr>
            <w:tcW w:w="746" w:type="pct"/>
            <w:shd w:val="clear" w:color="auto" w:fill="auto"/>
          </w:tcPr>
          <w:p w14:paraId="6C446CB3" w14:textId="77777777" w:rsidR="00742B67" w:rsidRPr="00017CF4" w:rsidRDefault="00742B67" w:rsidP="002342F0">
            <w:pPr>
              <w:spacing w:after="0" w:line="240" w:lineRule="auto"/>
              <w:ind w:right="-72"/>
              <w:jc w:val="right"/>
              <w:rPr>
                <w:rFonts w:ascii="Arial" w:eastAsia="Arial Unicode MS" w:hAnsi="Arial" w:cs="Arial"/>
                <w:b/>
                <w:bCs/>
                <w:sz w:val="18"/>
                <w:szCs w:val="18"/>
              </w:rPr>
            </w:pPr>
          </w:p>
        </w:tc>
      </w:tr>
      <w:tr w:rsidR="00742B67" w:rsidRPr="00017CF4" w14:paraId="1D7EF8D2" w14:textId="77777777" w:rsidTr="00742B67">
        <w:trPr>
          <w:trHeight w:val="113"/>
        </w:trPr>
        <w:tc>
          <w:tcPr>
            <w:tcW w:w="1602" w:type="pct"/>
            <w:shd w:val="clear" w:color="auto" w:fill="auto"/>
          </w:tcPr>
          <w:p w14:paraId="7B6B26AE" w14:textId="7D3D5A41" w:rsidR="00742B67" w:rsidRPr="00017CF4" w:rsidRDefault="00742B67" w:rsidP="002342F0">
            <w:pPr>
              <w:spacing w:after="0" w:line="240" w:lineRule="auto"/>
              <w:ind w:left="101" w:right="-72" w:hanging="187"/>
              <w:rPr>
                <w:rFonts w:ascii="Arial" w:eastAsia="Arial Unicode MS" w:hAnsi="Arial" w:cs="Arial"/>
                <w:b/>
                <w:bCs/>
                <w:sz w:val="18"/>
                <w:szCs w:val="18"/>
                <w:cs/>
              </w:rPr>
            </w:pPr>
            <w:r w:rsidRPr="00017CF4">
              <w:rPr>
                <w:rFonts w:ascii="Arial" w:eastAsia="Arial Unicode MS" w:hAnsi="Arial" w:cs="Arial"/>
                <w:b/>
                <w:bCs/>
                <w:sz w:val="18"/>
                <w:szCs w:val="18"/>
              </w:rPr>
              <w:t xml:space="preserve">As at </w:t>
            </w:r>
            <w:r w:rsidRPr="00017CF4">
              <w:rPr>
                <w:rFonts w:ascii="Arial" w:eastAsia="Arial Unicode MS" w:hAnsi="Arial" w:cs="Arial"/>
                <w:b/>
                <w:bCs/>
                <w:sz w:val="18"/>
                <w:szCs w:val="18"/>
                <w:lang w:val="en-GB"/>
              </w:rPr>
              <w:t>31</w:t>
            </w:r>
            <w:r w:rsidRPr="00017CF4">
              <w:rPr>
                <w:rFonts w:ascii="Arial" w:eastAsia="Arial Unicode MS" w:hAnsi="Arial" w:cs="Arial"/>
                <w:b/>
                <w:bCs/>
                <w:sz w:val="18"/>
                <w:szCs w:val="18"/>
              </w:rPr>
              <w:t xml:space="preserve"> December </w:t>
            </w:r>
            <w:r w:rsidRPr="00017CF4">
              <w:rPr>
                <w:rFonts w:ascii="Arial" w:eastAsia="Arial Unicode MS" w:hAnsi="Arial" w:cs="Arial"/>
                <w:b/>
                <w:bCs/>
                <w:sz w:val="18"/>
                <w:szCs w:val="18"/>
                <w:lang w:val="en-GB"/>
              </w:rPr>
              <w:t>2021</w:t>
            </w:r>
          </w:p>
        </w:tc>
        <w:tc>
          <w:tcPr>
            <w:tcW w:w="378" w:type="pct"/>
          </w:tcPr>
          <w:p w14:paraId="3912EA50" w14:textId="77777777" w:rsidR="00742B67" w:rsidRPr="00017CF4" w:rsidRDefault="00742B67" w:rsidP="002342F0">
            <w:pPr>
              <w:spacing w:after="0" w:line="240" w:lineRule="auto"/>
              <w:ind w:right="-72"/>
              <w:jc w:val="center"/>
              <w:rPr>
                <w:rFonts w:ascii="Arial" w:eastAsia="Arial Unicode MS" w:hAnsi="Arial" w:cs="Arial"/>
                <w:b/>
                <w:bCs/>
                <w:sz w:val="18"/>
                <w:szCs w:val="18"/>
              </w:rPr>
            </w:pPr>
          </w:p>
        </w:tc>
        <w:tc>
          <w:tcPr>
            <w:tcW w:w="745" w:type="pct"/>
            <w:shd w:val="clear" w:color="auto" w:fill="auto"/>
          </w:tcPr>
          <w:p w14:paraId="58B7EC47" w14:textId="77F2CF98" w:rsidR="00742B67" w:rsidRPr="00017CF4" w:rsidRDefault="00742B67" w:rsidP="002342F0">
            <w:pPr>
              <w:spacing w:after="0" w:line="240" w:lineRule="auto"/>
              <w:ind w:right="-72"/>
              <w:jc w:val="right"/>
              <w:rPr>
                <w:rFonts w:ascii="Arial" w:eastAsia="Arial Unicode MS" w:hAnsi="Arial" w:cs="Arial"/>
                <w:b/>
                <w:bCs/>
                <w:sz w:val="18"/>
                <w:szCs w:val="18"/>
              </w:rPr>
            </w:pPr>
          </w:p>
        </w:tc>
        <w:tc>
          <w:tcPr>
            <w:tcW w:w="784" w:type="pct"/>
            <w:shd w:val="clear" w:color="auto" w:fill="auto"/>
          </w:tcPr>
          <w:p w14:paraId="5320DB67" w14:textId="77777777" w:rsidR="00742B67" w:rsidRPr="00017CF4" w:rsidRDefault="00742B67" w:rsidP="002342F0">
            <w:pPr>
              <w:spacing w:after="0" w:line="240" w:lineRule="auto"/>
              <w:ind w:right="-72"/>
              <w:jc w:val="right"/>
              <w:rPr>
                <w:rFonts w:ascii="Arial" w:eastAsia="Arial Unicode MS" w:hAnsi="Arial" w:cs="Arial"/>
                <w:b/>
                <w:bCs/>
                <w:sz w:val="18"/>
                <w:szCs w:val="18"/>
              </w:rPr>
            </w:pPr>
          </w:p>
        </w:tc>
        <w:tc>
          <w:tcPr>
            <w:tcW w:w="745" w:type="pct"/>
            <w:shd w:val="clear" w:color="auto" w:fill="auto"/>
          </w:tcPr>
          <w:p w14:paraId="22F03E6E" w14:textId="66BF4758" w:rsidR="00742B67" w:rsidRPr="00017CF4" w:rsidRDefault="00742B67" w:rsidP="002342F0">
            <w:pPr>
              <w:spacing w:after="0" w:line="240" w:lineRule="auto"/>
              <w:ind w:right="-72"/>
              <w:jc w:val="right"/>
              <w:rPr>
                <w:rFonts w:ascii="Arial" w:eastAsia="Arial Unicode MS" w:hAnsi="Arial" w:cs="Arial"/>
                <w:b/>
                <w:bCs/>
                <w:sz w:val="18"/>
                <w:szCs w:val="18"/>
              </w:rPr>
            </w:pPr>
          </w:p>
        </w:tc>
        <w:tc>
          <w:tcPr>
            <w:tcW w:w="746" w:type="pct"/>
            <w:shd w:val="clear" w:color="auto" w:fill="auto"/>
          </w:tcPr>
          <w:p w14:paraId="5A76E012" w14:textId="77777777" w:rsidR="00742B67" w:rsidRPr="00017CF4" w:rsidRDefault="00742B67" w:rsidP="002342F0">
            <w:pPr>
              <w:spacing w:after="0" w:line="240" w:lineRule="auto"/>
              <w:ind w:right="-72"/>
              <w:jc w:val="right"/>
              <w:rPr>
                <w:rFonts w:ascii="Arial" w:eastAsia="Arial Unicode MS" w:hAnsi="Arial" w:cs="Arial"/>
                <w:b/>
                <w:bCs/>
                <w:sz w:val="18"/>
                <w:szCs w:val="18"/>
              </w:rPr>
            </w:pPr>
          </w:p>
        </w:tc>
      </w:tr>
      <w:tr w:rsidR="00742B67" w:rsidRPr="00017CF4" w14:paraId="37891D71" w14:textId="77777777" w:rsidTr="00742B67">
        <w:trPr>
          <w:trHeight w:val="113"/>
        </w:trPr>
        <w:tc>
          <w:tcPr>
            <w:tcW w:w="1602" w:type="pct"/>
            <w:shd w:val="clear" w:color="auto" w:fill="auto"/>
          </w:tcPr>
          <w:p w14:paraId="5C8E4201" w14:textId="268F9CA7" w:rsidR="00742B67" w:rsidRPr="00017CF4" w:rsidRDefault="00742B67" w:rsidP="002342F0">
            <w:pPr>
              <w:spacing w:after="0" w:line="240" w:lineRule="auto"/>
              <w:ind w:left="101" w:right="-72" w:hanging="187"/>
              <w:rPr>
                <w:rFonts w:ascii="Arial" w:eastAsia="Arial Unicode MS" w:hAnsi="Arial" w:cs="Arial"/>
                <w:sz w:val="18"/>
                <w:szCs w:val="18"/>
              </w:rPr>
            </w:pPr>
          </w:p>
        </w:tc>
        <w:tc>
          <w:tcPr>
            <w:tcW w:w="378" w:type="pct"/>
          </w:tcPr>
          <w:p w14:paraId="7E0DF92D" w14:textId="77777777" w:rsidR="00742B67" w:rsidRPr="00017CF4" w:rsidRDefault="00742B67" w:rsidP="002342F0">
            <w:pPr>
              <w:spacing w:after="0" w:line="240" w:lineRule="auto"/>
              <w:ind w:right="-72"/>
              <w:jc w:val="center"/>
              <w:rPr>
                <w:rFonts w:ascii="Arial" w:eastAsia="Arial Unicode MS" w:hAnsi="Arial" w:cs="Arial"/>
                <w:sz w:val="18"/>
                <w:szCs w:val="18"/>
              </w:rPr>
            </w:pPr>
          </w:p>
        </w:tc>
        <w:tc>
          <w:tcPr>
            <w:tcW w:w="745" w:type="pct"/>
            <w:shd w:val="clear" w:color="auto" w:fill="auto"/>
            <w:vAlign w:val="bottom"/>
          </w:tcPr>
          <w:p w14:paraId="5886F69B" w14:textId="25B3CEB7" w:rsidR="00742B67" w:rsidRPr="00017CF4" w:rsidRDefault="00742B67" w:rsidP="002342F0">
            <w:pPr>
              <w:spacing w:after="0" w:line="240" w:lineRule="auto"/>
              <w:ind w:right="-72"/>
              <w:jc w:val="right"/>
              <w:rPr>
                <w:rFonts w:ascii="Arial" w:eastAsia="Arial Unicode MS" w:hAnsi="Arial" w:cs="Arial"/>
                <w:sz w:val="18"/>
                <w:szCs w:val="18"/>
              </w:rPr>
            </w:pPr>
          </w:p>
        </w:tc>
        <w:tc>
          <w:tcPr>
            <w:tcW w:w="784" w:type="pct"/>
            <w:shd w:val="clear" w:color="auto" w:fill="auto"/>
            <w:vAlign w:val="bottom"/>
          </w:tcPr>
          <w:p w14:paraId="646B5D2A" w14:textId="3372E92C" w:rsidR="00742B67" w:rsidRPr="00017CF4" w:rsidRDefault="00742B67" w:rsidP="002342F0">
            <w:pPr>
              <w:spacing w:after="0" w:line="240" w:lineRule="auto"/>
              <w:ind w:right="-72"/>
              <w:jc w:val="right"/>
              <w:rPr>
                <w:rFonts w:ascii="Arial" w:eastAsia="Arial Unicode MS" w:hAnsi="Arial" w:cs="Arial"/>
                <w:sz w:val="18"/>
                <w:szCs w:val="18"/>
              </w:rPr>
            </w:pPr>
          </w:p>
        </w:tc>
        <w:tc>
          <w:tcPr>
            <w:tcW w:w="745" w:type="pct"/>
            <w:shd w:val="clear" w:color="auto" w:fill="auto"/>
            <w:vAlign w:val="bottom"/>
          </w:tcPr>
          <w:p w14:paraId="4CAF74C5" w14:textId="65922A70" w:rsidR="00742B67" w:rsidRPr="00017CF4" w:rsidRDefault="00742B67" w:rsidP="002342F0">
            <w:pPr>
              <w:spacing w:after="0" w:line="240" w:lineRule="auto"/>
              <w:ind w:right="-72"/>
              <w:jc w:val="right"/>
              <w:rPr>
                <w:rFonts w:ascii="Arial" w:eastAsia="Arial Unicode MS" w:hAnsi="Arial" w:cs="Arial"/>
                <w:sz w:val="18"/>
                <w:szCs w:val="18"/>
              </w:rPr>
            </w:pPr>
          </w:p>
        </w:tc>
        <w:tc>
          <w:tcPr>
            <w:tcW w:w="746" w:type="pct"/>
            <w:shd w:val="clear" w:color="auto" w:fill="auto"/>
            <w:vAlign w:val="bottom"/>
          </w:tcPr>
          <w:p w14:paraId="0ED5B4E3" w14:textId="56A7270E" w:rsidR="00742B67" w:rsidRPr="00017CF4" w:rsidRDefault="00742B67" w:rsidP="002342F0">
            <w:pPr>
              <w:spacing w:after="0" w:line="240" w:lineRule="auto"/>
              <w:ind w:right="-72"/>
              <w:jc w:val="right"/>
              <w:rPr>
                <w:rFonts w:ascii="Arial" w:eastAsia="Arial Unicode MS" w:hAnsi="Arial" w:cs="Arial"/>
                <w:sz w:val="18"/>
                <w:szCs w:val="18"/>
              </w:rPr>
            </w:pPr>
          </w:p>
        </w:tc>
      </w:tr>
      <w:tr w:rsidR="00742B67" w:rsidRPr="00017CF4" w14:paraId="7F60D225" w14:textId="77777777" w:rsidTr="00742B67">
        <w:trPr>
          <w:trHeight w:val="113"/>
        </w:trPr>
        <w:tc>
          <w:tcPr>
            <w:tcW w:w="1602" w:type="pct"/>
            <w:shd w:val="clear" w:color="auto" w:fill="auto"/>
          </w:tcPr>
          <w:p w14:paraId="223B52A4" w14:textId="39414A30" w:rsidR="00742B67" w:rsidRPr="00017CF4" w:rsidRDefault="00742B67" w:rsidP="002342F0">
            <w:pPr>
              <w:spacing w:after="0" w:line="240" w:lineRule="auto"/>
              <w:ind w:left="101" w:right="-72" w:hanging="187"/>
              <w:rPr>
                <w:rFonts w:ascii="Arial" w:eastAsia="Arial Unicode MS" w:hAnsi="Arial" w:cs="Arial"/>
                <w:color w:val="0070C0"/>
                <w:sz w:val="18"/>
                <w:szCs w:val="18"/>
              </w:rPr>
            </w:pPr>
            <w:r w:rsidRPr="00017CF4">
              <w:rPr>
                <w:rFonts w:ascii="Arial" w:eastAsia="Arial Unicode MS" w:hAnsi="Arial" w:cs="Arial"/>
                <w:b/>
                <w:bCs/>
                <w:sz w:val="18"/>
                <w:szCs w:val="18"/>
              </w:rPr>
              <w:t xml:space="preserve">Current assets </w:t>
            </w:r>
          </w:p>
        </w:tc>
        <w:tc>
          <w:tcPr>
            <w:tcW w:w="378" w:type="pct"/>
          </w:tcPr>
          <w:p w14:paraId="6DFF549C" w14:textId="77777777" w:rsidR="00742B67" w:rsidRPr="00017CF4" w:rsidRDefault="00742B67" w:rsidP="002342F0">
            <w:pPr>
              <w:spacing w:after="0" w:line="240" w:lineRule="auto"/>
              <w:ind w:right="-72"/>
              <w:jc w:val="center"/>
              <w:rPr>
                <w:rFonts w:ascii="Arial" w:eastAsia="Arial Unicode MS" w:hAnsi="Arial" w:cs="Arial"/>
                <w:sz w:val="18"/>
                <w:szCs w:val="18"/>
              </w:rPr>
            </w:pPr>
          </w:p>
        </w:tc>
        <w:tc>
          <w:tcPr>
            <w:tcW w:w="745" w:type="pct"/>
            <w:shd w:val="clear" w:color="auto" w:fill="auto"/>
            <w:vAlign w:val="bottom"/>
          </w:tcPr>
          <w:p w14:paraId="58DE2835" w14:textId="791D241D" w:rsidR="00742B67" w:rsidRPr="00017CF4" w:rsidRDefault="00742B67" w:rsidP="002342F0">
            <w:pPr>
              <w:spacing w:after="0" w:line="240" w:lineRule="auto"/>
              <w:ind w:right="-72"/>
              <w:jc w:val="right"/>
              <w:rPr>
                <w:rFonts w:ascii="Arial" w:eastAsia="Arial Unicode MS" w:hAnsi="Arial" w:cs="Arial"/>
                <w:sz w:val="18"/>
                <w:szCs w:val="18"/>
              </w:rPr>
            </w:pPr>
          </w:p>
        </w:tc>
        <w:tc>
          <w:tcPr>
            <w:tcW w:w="784" w:type="pct"/>
            <w:shd w:val="clear" w:color="auto" w:fill="auto"/>
            <w:vAlign w:val="bottom"/>
          </w:tcPr>
          <w:p w14:paraId="499D0E0D" w14:textId="72675ACA" w:rsidR="00742B67" w:rsidRPr="00017CF4" w:rsidRDefault="00742B67" w:rsidP="002342F0">
            <w:pPr>
              <w:spacing w:after="0" w:line="240" w:lineRule="auto"/>
              <w:ind w:right="-72"/>
              <w:jc w:val="right"/>
              <w:rPr>
                <w:rFonts w:ascii="Arial" w:eastAsia="Arial Unicode MS" w:hAnsi="Arial" w:cs="Arial"/>
                <w:sz w:val="18"/>
                <w:szCs w:val="18"/>
              </w:rPr>
            </w:pPr>
          </w:p>
        </w:tc>
        <w:tc>
          <w:tcPr>
            <w:tcW w:w="745" w:type="pct"/>
            <w:shd w:val="clear" w:color="auto" w:fill="auto"/>
            <w:vAlign w:val="bottom"/>
          </w:tcPr>
          <w:p w14:paraId="5DB94FCB" w14:textId="15B596D0" w:rsidR="00742B67" w:rsidRPr="00017CF4" w:rsidRDefault="00742B67" w:rsidP="002342F0">
            <w:pPr>
              <w:spacing w:after="0" w:line="240" w:lineRule="auto"/>
              <w:ind w:right="-72"/>
              <w:jc w:val="right"/>
              <w:rPr>
                <w:rFonts w:ascii="Arial" w:eastAsia="Arial Unicode MS" w:hAnsi="Arial" w:cs="Arial"/>
                <w:sz w:val="18"/>
                <w:szCs w:val="18"/>
              </w:rPr>
            </w:pPr>
          </w:p>
        </w:tc>
        <w:tc>
          <w:tcPr>
            <w:tcW w:w="746" w:type="pct"/>
            <w:shd w:val="clear" w:color="auto" w:fill="auto"/>
            <w:vAlign w:val="bottom"/>
          </w:tcPr>
          <w:p w14:paraId="417D4F87" w14:textId="66884B17" w:rsidR="00742B67" w:rsidRPr="00017CF4" w:rsidRDefault="00742B67" w:rsidP="002342F0">
            <w:pPr>
              <w:spacing w:after="0" w:line="240" w:lineRule="auto"/>
              <w:ind w:right="-72"/>
              <w:jc w:val="right"/>
              <w:rPr>
                <w:rFonts w:ascii="Arial" w:eastAsia="Arial Unicode MS" w:hAnsi="Arial" w:cs="Arial"/>
                <w:sz w:val="18"/>
                <w:szCs w:val="18"/>
              </w:rPr>
            </w:pPr>
          </w:p>
        </w:tc>
      </w:tr>
      <w:tr w:rsidR="00742B67" w:rsidRPr="00017CF4" w14:paraId="11CAA7B4" w14:textId="77777777" w:rsidTr="00742B67">
        <w:trPr>
          <w:trHeight w:val="113"/>
        </w:trPr>
        <w:tc>
          <w:tcPr>
            <w:tcW w:w="1602" w:type="pct"/>
            <w:shd w:val="clear" w:color="auto" w:fill="auto"/>
          </w:tcPr>
          <w:p w14:paraId="235BED05" w14:textId="2EE8489E" w:rsidR="00742B67" w:rsidRPr="00017CF4" w:rsidRDefault="00742B67" w:rsidP="002342F0">
            <w:pPr>
              <w:spacing w:after="0" w:line="240" w:lineRule="auto"/>
              <w:ind w:left="101" w:right="-72" w:hanging="187"/>
              <w:rPr>
                <w:rFonts w:ascii="Arial" w:eastAsia="Arial Unicode MS" w:hAnsi="Arial" w:cs="Arial"/>
                <w:sz w:val="18"/>
                <w:szCs w:val="18"/>
              </w:rPr>
            </w:pPr>
          </w:p>
        </w:tc>
        <w:tc>
          <w:tcPr>
            <w:tcW w:w="378" w:type="pct"/>
          </w:tcPr>
          <w:p w14:paraId="641D256B" w14:textId="77777777" w:rsidR="00742B67" w:rsidRPr="00017CF4" w:rsidRDefault="00742B67" w:rsidP="002342F0">
            <w:pPr>
              <w:spacing w:after="0" w:line="240" w:lineRule="auto"/>
              <w:ind w:right="-72"/>
              <w:jc w:val="center"/>
              <w:rPr>
                <w:rFonts w:ascii="Arial" w:eastAsia="Arial Unicode MS" w:hAnsi="Arial" w:cs="Arial"/>
                <w:sz w:val="18"/>
                <w:szCs w:val="18"/>
              </w:rPr>
            </w:pPr>
          </w:p>
        </w:tc>
        <w:tc>
          <w:tcPr>
            <w:tcW w:w="745" w:type="pct"/>
            <w:shd w:val="clear" w:color="auto" w:fill="auto"/>
            <w:vAlign w:val="bottom"/>
          </w:tcPr>
          <w:p w14:paraId="18A090B7" w14:textId="775DCA0C" w:rsidR="00742B67" w:rsidRPr="00017CF4" w:rsidRDefault="00742B67" w:rsidP="002342F0">
            <w:pPr>
              <w:spacing w:after="0" w:line="240" w:lineRule="auto"/>
              <w:ind w:right="-72"/>
              <w:jc w:val="right"/>
              <w:rPr>
                <w:rFonts w:ascii="Arial" w:eastAsia="Arial Unicode MS" w:hAnsi="Arial" w:cs="Arial"/>
                <w:sz w:val="18"/>
                <w:szCs w:val="18"/>
              </w:rPr>
            </w:pPr>
          </w:p>
        </w:tc>
        <w:tc>
          <w:tcPr>
            <w:tcW w:w="784" w:type="pct"/>
            <w:shd w:val="clear" w:color="auto" w:fill="auto"/>
            <w:vAlign w:val="bottom"/>
          </w:tcPr>
          <w:p w14:paraId="62DC8349" w14:textId="6C8D23CB" w:rsidR="00742B67" w:rsidRPr="00017CF4" w:rsidRDefault="00742B67" w:rsidP="002342F0">
            <w:pPr>
              <w:spacing w:after="0" w:line="240" w:lineRule="auto"/>
              <w:ind w:right="-72"/>
              <w:jc w:val="right"/>
              <w:rPr>
                <w:rFonts w:ascii="Arial" w:eastAsia="Arial Unicode MS" w:hAnsi="Arial" w:cs="Arial"/>
                <w:sz w:val="18"/>
                <w:szCs w:val="18"/>
              </w:rPr>
            </w:pPr>
          </w:p>
        </w:tc>
        <w:tc>
          <w:tcPr>
            <w:tcW w:w="745" w:type="pct"/>
            <w:shd w:val="clear" w:color="auto" w:fill="auto"/>
            <w:vAlign w:val="bottom"/>
          </w:tcPr>
          <w:p w14:paraId="40A57A4F" w14:textId="172E76B8" w:rsidR="00742B67" w:rsidRPr="00017CF4" w:rsidRDefault="00742B67" w:rsidP="002342F0">
            <w:pPr>
              <w:spacing w:after="0" w:line="240" w:lineRule="auto"/>
              <w:ind w:right="-72"/>
              <w:jc w:val="right"/>
              <w:rPr>
                <w:rFonts w:ascii="Arial" w:eastAsia="Arial Unicode MS" w:hAnsi="Arial" w:cs="Arial"/>
                <w:sz w:val="18"/>
                <w:szCs w:val="18"/>
              </w:rPr>
            </w:pPr>
          </w:p>
        </w:tc>
        <w:tc>
          <w:tcPr>
            <w:tcW w:w="746" w:type="pct"/>
            <w:shd w:val="clear" w:color="auto" w:fill="auto"/>
            <w:vAlign w:val="bottom"/>
          </w:tcPr>
          <w:p w14:paraId="27520D08" w14:textId="28E29302" w:rsidR="00742B67" w:rsidRPr="00017CF4" w:rsidRDefault="00742B67" w:rsidP="002342F0">
            <w:pPr>
              <w:spacing w:after="0" w:line="240" w:lineRule="auto"/>
              <w:ind w:right="-72"/>
              <w:jc w:val="right"/>
              <w:rPr>
                <w:rFonts w:ascii="Arial" w:eastAsia="Arial Unicode MS" w:hAnsi="Arial" w:cs="Arial"/>
                <w:sz w:val="18"/>
                <w:szCs w:val="18"/>
              </w:rPr>
            </w:pPr>
          </w:p>
        </w:tc>
      </w:tr>
      <w:tr w:rsidR="00F6495E" w:rsidRPr="00017CF4" w14:paraId="49E1CD63" w14:textId="77777777" w:rsidTr="00BB5BBE">
        <w:trPr>
          <w:trHeight w:val="113"/>
        </w:trPr>
        <w:tc>
          <w:tcPr>
            <w:tcW w:w="1602" w:type="pct"/>
            <w:shd w:val="clear" w:color="auto" w:fill="auto"/>
          </w:tcPr>
          <w:p w14:paraId="3EADEB98" w14:textId="7C6F1D71" w:rsidR="00F6495E" w:rsidRPr="00017CF4" w:rsidRDefault="00F6495E" w:rsidP="002342F0">
            <w:pPr>
              <w:spacing w:after="0" w:line="240" w:lineRule="auto"/>
              <w:ind w:left="101" w:right="-72" w:hanging="187"/>
              <w:rPr>
                <w:rFonts w:ascii="Arial" w:eastAsia="Arial Unicode MS" w:hAnsi="Arial" w:cs="Arial"/>
                <w:sz w:val="18"/>
                <w:szCs w:val="18"/>
              </w:rPr>
            </w:pPr>
            <w:r w:rsidRPr="00017CF4">
              <w:rPr>
                <w:rFonts w:ascii="Arial" w:eastAsia="Arial Unicode MS" w:hAnsi="Arial" w:cs="Arial"/>
                <w:sz w:val="18"/>
                <w:szCs w:val="18"/>
              </w:rPr>
              <w:t>Trade and other receivables</w:t>
            </w:r>
          </w:p>
        </w:tc>
        <w:tc>
          <w:tcPr>
            <w:tcW w:w="378" w:type="pct"/>
          </w:tcPr>
          <w:p w14:paraId="7C02D525" w14:textId="037F16E8" w:rsidR="00F6495E" w:rsidRPr="00017CF4" w:rsidRDefault="00F6495E" w:rsidP="002342F0">
            <w:pPr>
              <w:spacing w:after="0" w:line="240" w:lineRule="auto"/>
              <w:ind w:right="-72"/>
              <w:jc w:val="center"/>
              <w:rPr>
                <w:rFonts w:ascii="Arial" w:eastAsia="Arial Unicode MS" w:hAnsi="Arial" w:cs="Arial"/>
                <w:sz w:val="18"/>
                <w:szCs w:val="18"/>
              </w:rPr>
            </w:pPr>
            <w:r w:rsidRPr="00017CF4">
              <w:rPr>
                <w:rFonts w:ascii="Arial" w:eastAsia="Arial Unicode MS" w:hAnsi="Arial" w:cs="Arial"/>
                <w:sz w:val="18"/>
                <w:szCs w:val="18"/>
              </w:rPr>
              <w:t>a</w:t>
            </w:r>
          </w:p>
        </w:tc>
        <w:tc>
          <w:tcPr>
            <w:tcW w:w="745" w:type="pct"/>
            <w:shd w:val="clear" w:color="auto" w:fill="auto"/>
          </w:tcPr>
          <w:p w14:paraId="3133FC16" w14:textId="516E2F1B"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66,835,672</w:t>
            </w:r>
          </w:p>
        </w:tc>
        <w:tc>
          <w:tcPr>
            <w:tcW w:w="784" w:type="pct"/>
            <w:shd w:val="clear" w:color="auto" w:fill="auto"/>
          </w:tcPr>
          <w:p w14:paraId="325AB7FA" w14:textId="0B11ED90"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w:t>
            </w:r>
          </w:p>
        </w:tc>
        <w:tc>
          <w:tcPr>
            <w:tcW w:w="745" w:type="pct"/>
            <w:shd w:val="clear" w:color="auto" w:fill="auto"/>
          </w:tcPr>
          <w:p w14:paraId="5D50BF72" w14:textId="687C68D5"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(550,862)</w:t>
            </w:r>
          </w:p>
        </w:tc>
        <w:tc>
          <w:tcPr>
            <w:tcW w:w="746" w:type="pct"/>
            <w:shd w:val="clear" w:color="auto" w:fill="auto"/>
          </w:tcPr>
          <w:p w14:paraId="7DCD5925" w14:textId="28DA1999"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66,284,810</w:t>
            </w:r>
          </w:p>
        </w:tc>
      </w:tr>
      <w:tr w:rsidR="00742B67" w:rsidRPr="00017CF4" w14:paraId="6E8090E3" w14:textId="77777777" w:rsidTr="00742B67">
        <w:trPr>
          <w:trHeight w:val="113"/>
        </w:trPr>
        <w:tc>
          <w:tcPr>
            <w:tcW w:w="1602" w:type="pct"/>
            <w:shd w:val="clear" w:color="auto" w:fill="auto"/>
          </w:tcPr>
          <w:p w14:paraId="7FBB90BB" w14:textId="34FFC351" w:rsidR="00742B67" w:rsidRPr="00017CF4" w:rsidRDefault="00742B67" w:rsidP="002342F0">
            <w:pPr>
              <w:spacing w:after="0" w:line="240" w:lineRule="auto"/>
              <w:ind w:left="101" w:right="-72" w:hanging="187"/>
              <w:rPr>
                <w:rFonts w:ascii="Arial" w:eastAsia="Arial Unicode MS" w:hAnsi="Arial" w:cs="Arial"/>
                <w:sz w:val="18"/>
                <w:szCs w:val="18"/>
              </w:rPr>
            </w:pPr>
          </w:p>
        </w:tc>
        <w:tc>
          <w:tcPr>
            <w:tcW w:w="378" w:type="pct"/>
          </w:tcPr>
          <w:p w14:paraId="0E88EF86" w14:textId="77777777" w:rsidR="00742B67" w:rsidRPr="00017CF4" w:rsidRDefault="00742B67" w:rsidP="002342F0">
            <w:pPr>
              <w:spacing w:after="0" w:line="240" w:lineRule="auto"/>
              <w:ind w:right="-72"/>
              <w:jc w:val="center"/>
              <w:rPr>
                <w:rFonts w:ascii="Arial" w:eastAsia="Arial Unicode MS" w:hAnsi="Arial" w:cs="Arial"/>
                <w:sz w:val="18"/>
                <w:szCs w:val="18"/>
              </w:rPr>
            </w:pPr>
          </w:p>
        </w:tc>
        <w:tc>
          <w:tcPr>
            <w:tcW w:w="745" w:type="pct"/>
            <w:shd w:val="clear" w:color="auto" w:fill="auto"/>
            <w:vAlign w:val="bottom"/>
          </w:tcPr>
          <w:p w14:paraId="59AC46A0" w14:textId="13B7D592" w:rsidR="00742B67" w:rsidRPr="00017CF4" w:rsidRDefault="00742B67" w:rsidP="002342F0">
            <w:pPr>
              <w:spacing w:after="0" w:line="240" w:lineRule="auto"/>
              <w:ind w:right="-72"/>
              <w:jc w:val="right"/>
              <w:rPr>
                <w:rFonts w:ascii="Arial" w:eastAsia="Arial Unicode MS" w:hAnsi="Arial" w:cs="Arial"/>
                <w:sz w:val="18"/>
                <w:szCs w:val="18"/>
              </w:rPr>
            </w:pPr>
          </w:p>
        </w:tc>
        <w:tc>
          <w:tcPr>
            <w:tcW w:w="784" w:type="pct"/>
            <w:shd w:val="clear" w:color="auto" w:fill="auto"/>
            <w:vAlign w:val="bottom"/>
          </w:tcPr>
          <w:p w14:paraId="411E4928" w14:textId="77777777" w:rsidR="00742B67" w:rsidRPr="00017CF4" w:rsidRDefault="00742B67" w:rsidP="002342F0">
            <w:pPr>
              <w:spacing w:after="0" w:line="240" w:lineRule="auto"/>
              <w:ind w:right="-72"/>
              <w:jc w:val="right"/>
              <w:rPr>
                <w:rFonts w:ascii="Arial" w:eastAsia="Arial Unicode MS" w:hAnsi="Arial" w:cs="Arial"/>
                <w:sz w:val="18"/>
                <w:szCs w:val="18"/>
              </w:rPr>
            </w:pPr>
          </w:p>
        </w:tc>
        <w:tc>
          <w:tcPr>
            <w:tcW w:w="745" w:type="pct"/>
            <w:shd w:val="clear" w:color="auto" w:fill="auto"/>
            <w:vAlign w:val="bottom"/>
          </w:tcPr>
          <w:p w14:paraId="41E965FD" w14:textId="77777777" w:rsidR="00742B67" w:rsidRPr="00017CF4" w:rsidRDefault="00742B67" w:rsidP="002342F0">
            <w:pPr>
              <w:spacing w:after="0" w:line="240" w:lineRule="auto"/>
              <w:ind w:right="-72"/>
              <w:jc w:val="right"/>
              <w:rPr>
                <w:rFonts w:ascii="Arial" w:eastAsia="Arial Unicode MS" w:hAnsi="Arial" w:cs="Arial"/>
                <w:sz w:val="18"/>
                <w:szCs w:val="18"/>
              </w:rPr>
            </w:pPr>
          </w:p>
        </w:tc>
        <w:tc>
          <w:tcPr>
            <w:tcW w:w="746" w:type="pct"/>
            <w:shd w:val="clear" w:color="auto" w:fill="auto"/>
            <w:vAlign w:val="bottom"/>
          </w:tcPr>
          <w:p w14:paraId="31FA6850" w14:textId="77777777" w:rsidR="00742B67" w:rsidRPr="00017CF4" w:rsidRDefault="00742B67" w:rsidP="002342F0">
            <w:pPr>
              <w:spacing w:after="0" w:line="240" w:lineRule="auto"/>
              <w:ind w:right="-72"/>
              <w:jc w:val="right"/>
              <w:rPr>
                <w:rFonts w:ascii="Arial" w:eastAsia="Arial Unicode MS" w:hAnsi="Arial" w:cs="Arial"/>
                <w:sz w:val="18"/>
                <w:szCs w:val="18"/>
              </w:rPr>
            </w:pPr>
          </w:p>
        </w:tc>
      </w:tr>
      <w:tr w:rsidR="00742B67" w:rsidRPr="00017CF4" w14:paraId="6065E631" w14:textId="77777777" w:rsidTr="00742B67">
        <w:trPr>
          <w:trHeight w:val="113"/>
        </w:trPr>
        <w:tc>
          <w:tcPr>
            <w:tcW w:w="1602" w:type="pct"/>
            <w:shd w:val="clear" w:color="auto" w:fill="auto"/>
          </w:tcPr>
          <w:p w14:paraId="1424FEC6" w14:textId="11A612BD" w:rsidR="00742B67" w:rsidRPr="00017CF4" w:rsidRDefault="00742B67" w:rsidP="002342F0">
            <w:pPr>
              <w:spacing w:after="0" w:line="240" w:lineRule="auto"/>
              <w:ind w:left="101" w:right="-72" w:hanging="187"/>
              <w:rPr>
                <w:rFonts w:ascii="Arial" w:eastAsia="Arial Unicode MS" w:hAnsi="Arial" w:cs="Arial"/>
                <w:sz w:val="18"/>
                <w:szCs w:val="18"/>
              </w:rPr>
            </w:pPr>
            <w:r w:rsidRPr="00017CF4">
              <w:rPr>
                <w:rFonts w:ascii="Arial" w:eastAsia="Arial Unicode MS" w:hAnsi="Arial" w:cs="Arial"/>
                <w:b/>
                <w:bCs/>
                <w:sz w:val="18"/>
                <w:szCs w:val="18"/>
              </w:rPr>
              <w:t>Non-current assets</w:t>
            </w:r>
          </w:p>
        </w:tc>
        <w:tc>
          <w:tcPr>
            <w:tcW w:w="378" w:type="pct"/>
          </w:tcPr>
          <w:p w14:paraId="281AAE43" w14:textId="77777777" w:rsidR="00742B67" w:rsidRPr="00017CF4" w:rsidRDefault="00742B67" w:rsidP="002342F0">
            <w:pPr>
              <w:spacing w:after="0" w:line="240" w:lineRule="auto"/>
              <w:ind w:right="-72"/>
              <w:jc w:val="center"/>
              <w:rPr>
                <w:rFonts w:ascii="Arial" w:eastAsia="Arial Unicode MS" w:hAnsi="Arial" w:cs="Arial"/>
                <w:sz w:val="18"/>
                <w:szCs w:val="18"/>
              </w:rPr>
            </w:pPr>
          </w:p>
        </w:tc>
        <w:tc>
          <w:tcPr>
            <w:tcW w:w="745" w:type="pct"/>
            <w:shd w:val="clear" w:color="auto" w:fill="auto"/>
            <w:vAlign w:val="bottom"/>
          </w:tcPr>
          <w:p w14:paraId="6A4EBD3C" w14:textId="3659A4F9" w:rsidR="00742B67" w:rsidRPr="00017CF4" w:rsidRDefault="00742B67" w:rsidP="002342F0">
            <w:pPr>
              <w:spacing w:after="0" w:line="240" w:lineRule="auto"/>
              <w:ind w:right="-72"/>
              <w:jc w:val="right"/>
              <w:rPr>
                <w:rFonts w:ascii="Arial" w:eastAsia="Arial Unicode MS" w:hAnsi="Arial" w:cs="Arial"/>
                <w:sz w:val="18"/>
                <w:szCs w:val="18"/>
              </w:rPr>
            </w:pPr>
          </w:p>
        </w:tc>
        <w:tc>
          <w:tcPr>
            <w:tcW w:w="784" w:type="pct"/>
            <w:shd w:val="clear" w:color="auto" w:fill="auto"/>
            <w:vAlign w:val="bottom"/>
          </w:tcPr>
          <w:p w14:paraId="69BE8654" w14:textId="2C4F59E6" w:rsidR="00742B67" w:rsidRPr="00017CF4" w:rsidRDefault="00742B67" w:rsidP="002342F0">
            <w:pPr>
              <w:spacing w:after="0" w:line="240" w:lineRule="auto"/>
              <w:ind w:right="-72"/>
              <w:jc w:val="right"/>
              <w:rPr>
                <w:rFonts w:ascii="Arial" w:eastAsia="Arial Unicode MS" w:hAnsi="Arial" w:cs="Arial"/>
                <w:sz w:val="18"/>
                <w:szCs w:val="18"/>
              </w:rPr>
            </w:pPr>
          </w:p>
        </w:tc>
        <w:tc>
          <w:tcPr>
            <w:tcW w:w="745" w:type="pct"/>
            <w:shd w:val="clear" w:color="auto" w:fill="auto"/>
            <w:vAlign w:val="bottom"/>
          </w:tcPr>
          <w:p w14:paraId="4D34350F" w14:textId="69D1AFBA" w:rsidR="00742B67" w:rsidRPr="00017CF4" w:rsidRDefault="00742B67" w:rsidP="002342F0">
            <w:pPr>
              <w:spacing w:after="0" w:line="240" w:lineRule="auto"/>
              <w:ind w:right="-72"/>
              <w:jc w:val="right"/>
              <w:rPr>
                <w:rFonts w:ascii="Arial" w:eastAsia="Arial Unicode MS" w:hAnsi="Arial" w:cs="Arial"/>
                <w:sz w:val="18"/>
                <w:szCs w:val="18"/>
              </w:rPr>
            </w:pPr>
          </w:p>
        </w:tc>
        <w:tc>
          <w:tcPr>
            <w:tcW w:w="746" w:type="pct"/>
            <w:shd w:val="clear" w:color="auto" w:fill="auto"/>
            <w:vAlign w:val="bottom"/>
          </w:tcPr>
          <w:p w14:paraId="66E4538B" w14:textId="73B7B618" w:rsidR="00742B67" w:rsidRPr="00017CF4" w:rsidRDefault="00742B67" w:rsidP="002342F0">
            <w:pPr>
              <w:spacing w:after="0" w:line="240" w:lineRule="auto"/>
              <w:ind w:right="-72"/>
              <w:jc w:val="right"/>
              <w:rPr>
                <w:rFonts w:ascii="Arial" w:eastAsia="Arial Unicode MS" w:hAnsi="Arial" w:cs="Arial"/>
                <w:sz w:val="18"/>
                <w:szCs w:val="18"/>
              </w:rPr>
            </w:pPr>
          </w:p>
        </w:tc>
      </w:tr>
      <w:tr w:rsidR="00742B67" w:rsidRPr="00017CF4" w14:paraId="13D3D9D9" w14:textId="77777777" w:rsidTr="00742B67">
        <w:trPr>
          <w:trHeight w:val="113"/>
        </w:trPr>
        <w:tc>
          <w:tcPr>
            <w:tcW w:w="1602" w:type="pct"/>
            <w:shd w:val="clear" w:color="auto" w:fill="auto"/>
          </w:tcPr>
          <w:p w14:paraId="406AC90E" w14:textId="767B4459" w:rsidR="00742B67" w:rsidRPr="00017CF4" w:rsidRDefault="00742B67" w:rsidP="002342F0">
            <w:pPr>
              <w:spacing w:after="0" w:line="240" w:lineRule="auto"/>
              <w:ind w:left="101" w:right="-72" w:hanging="187"/>
              <w:rPr>
                <w:rFonts w:ascii="Arial" w:eastAsia="Arial Unicode MS" w:hAnsi="Arial" w:cs="Arial"/>
                <w:sz w:val="18"/>
                <w:szCs w:val="18"/>
              </w:rPr>
            </w:pPr>
          </w:p>
        </w:tc>
        <w:tc>
          <w:tcPr>
            <w:tcW w:w="378" w:type="pct"/>
          </w:tcPr>
          <w:p w14:paraId="59298DF1" w14:textId="77777777" w:rsidR="00742B67" w:rsidRPr="00017CF4" w:rsidRDefault="00742B67" w:rsidP="002342F0">
            <w:pPr>
              <w:spacing w:after="0" w:line="240" w:lineRule="auto"/>
              <w:ind w:right="-72"/>
              <w:jc w:val="center"/>
              <w:rPr>
                <w:rFonts w:ascii="Arial" w:eastAsia="Arial Unicode MS" w:hAnsi="Arial" w:cs="Arial"/>
                <w:b/>
                <w:bCs/>
                <w:sz w:val="18"/>
                <w:szCs w:val="18"/>
              </w:rPr>
            </w:pPr>
          </w:p>
        </w:tc>
        <w:tc>
          <w:tcPr>
            <w:tcW w:w="745" w:type="pct"/>
            <w:shd w:val="clear" w:color="auto" w:fill="auto"/>
          </w:tcPr>
          <w:p w14:paraId="5BB0026A" w14:textId="229C16F6" w:rsidR="00742B67" w:rsidRPr="00BB5BBE" w:rsidRDefault="00742B67" w:rsidP="002342F0">
            <w:pPr>
              <w:spacing w:after="0" w:line="240" w:lineRule="auto"/>
              <w:ind w:right="-72"/>
              <w:jc w:val="right"/>
              <w:rPr>
                <w:rFonts w:ascii="Arial" w:eastAsia="Arial Unicode MS" w:hAnsi="Arial" w:cs="Arial"/>
                <w:sz w:val="18"/>
                <w:szCs w:val="18"/>
              </w:rPr>
            </w:pPr>
          </w:p>
        </w:tc>
        <w:tc>
          <w:tcPr>
            <w:tcW w:w="784" w:type="pct"/>
            <w:shd w:val="clear" w:color="auto" w:fill="auto"/>
          </w:tcPr>
          <w:p w14:paraId="562540D1" w14:textId="77777777" w:rsidR="00742B67" w:rsidRPr="00BB5BBE" w:rsidRDefault="00742B67" w:rsidP="002342F0">
            <w:pPr>
              <w:spacing w:after="0" w:line="240" w:lineRule="auto"/>
              <w:ind w:right="-72"/>
              <w:jc w:val="right"/>
              <w:rPr>
                <w:rFonts w:ascii="Arial" w:eastAsia="Arial Unicode MS" w:hAnsi="Arial" w:cs="Arial"/>
                <w:sz w:val="18"/>
                <w:szCs w:val="18"/>
              </w:rPr>
            </w:pPr>
          </w:p>
        </w:tc>
        <w:tc>
          <w:tcPr>
            <w:tcW w:w="745" w:type="pct"/>
            <w:shd w:val="clear" w:color="auto" w:fill="auto"/>
          </w:tcPr>
          <w:p w14:paraId="0A597EAB" w14:textId="2930F49F" w:rsidR="00742B67" w:rsidRPr="00BB5BBE" w:rsidRDefault="00742B67" w:rsidP="002342F0">
            <w:pPr>
              <w:spacing w:after="0" w:line="240" w:lineRule="auto"/>
              <w:ind w:right="-72"/>
              <w:jc w:val="right"/>
              <w:rPr>
                <w:rFonts w:ascii="Arial" w:eastAsia="Arial Unicode MS" w:hAnsi="Arial" w:cs="Arial"/>
                <w:sz w:val="18"/>
                <w:szCs w:val="18"/>
              </w:rPr>
            </w:pPr>
          </w:p>
        </w:tc>
        <w:tc>
          <w:tcPr>
            <w:tcW w:w="746" w:type="pct"/>
            <w:shd w:val="clear" w:color="auto" w:fill="auto"/>
          </w:tcPr>
          <w:p w14:paraId="5C61179D" w14:textId="77777777" w:rsidR="00742B67" w:rsidRPr="00BB5BBE" w:rsidRDefault="00742B67" w:rsidP="002342F0">
            <w:pPr>
              <w:spacing w:after="0" w:line="240" w:lineRule="auto"/>
              <w:ind w:right="-72"/>
              <w:jc w:val="right"/>
              <w:rPr>
                <w:rFonts w:ascii="Arial" w:eastAsia="Arial Unicode MS" w:hAnsi="Arial" w:cs="Arial"/>
                <w:sz w:val="18"/>
                <w:szCs w:val="18"/>
              </w:rPr>
            </w:pPr>
          </w:p>
        </w:tc>
      </w:tr>
      <w:tr w:rsidR="00F6495E" w:rsidRPr="00017CF4" w14:paraId="1BDEBF4E" w14:textId="77777777" w:rsidTr="00742B67">
        <w:trPr>
          <w:trHeight w:val="113"/>
        </w:trPr>
        <w:tc>
          <w:tcPr>
            <w:tcW w:w="1602" w:type="pct"/>
            <w:shd w:val="clear" w:color="auto" w:fill="auto"/>
          </w:tcPr>
          <w:p w14:paraId="01C310F9" w14:textId="62285FDA" w:rsidR="00F6495E" w:rsidRPr="00017CF4" w:rsidRDefault="003B2A4C" w:rsidP="002342F0">
            <w:pPr>
              <w:spacing w:after="0" w:line="240" w:lineRule="auto"/>
              <w:ind w:left="101" w:right="-72" w:hanging="187"/>
              <w:rPr>
                <w:rFonts w:ascii="Arial" w:eastAsia="Arial Unicode MS" w:hAnsi="Arial" w:cs="Arial"/>
                <w:sz w:val="18"/>
                <w:szCs w:val="18"/>
              </w:rPr>
            </w:pPr>
            <w:r>
              <w:rPr>
                <w:rFonts w:ascii="Arial" w:eastAsia="Arial Unicode MS" w:hAnsi="Arial" w:cs="Arial"/>
                <w:sz w:val="18"/>
                <w:szCs w:val="18"/>
                <w:lang w:val="en-GB"/>
              </w:rPr>
              <w:t>Land, b</w:t>
            </w:r>
            <w:r w:rsidRPr="00017CF4">
              <w:rPr>
                <w:rFonts w:ascii="Arial" w:eastAsia="Arial Unicode MS" w:hAnsi="Arial" w:cs="Arial"/>
                <w:sz w:val="18"/>
                <w:szCs w:val="18"/>
              </w:rPr>
              <w:t>uilding</w:t>
            </w:r>
            <w:r>
              <w:rPr>
                <w:rFonts w:ascii="Arial" w:eastAsia="Arial Unicode MS" w:hAnsi="Arial" w:cs="Arial"/>
                <w:sz w:val="18"/>
                <w:szCs w:val="18"/>
              </w:rPr>
              <w:t>s</w:t>
            </w:r>
            <w:r w:rsidR="00F6495E" w:rsidRPr="00017CF4">
              <w:rPr>
                <w:rFonts w:ascii="Arial" w:eastAsia="Arial Unicode MS" w:hAnsi="Arial" w:cs="Arial"/>
                <w:sz w:val="18"/>
                <w:szCs w:val="18"/>
              </w:rPr>
              <w:t xml:space="preserve"> and equipment, net</w:t>
            </w:r>
          </w:p>
        </w:tc>
        <w:tc>
          <w:tcPr>
            <w:tcW w:w="378" w:type="pct"/>
          </w:tcPr>
          <w:p w14:paraId="25C635C8" w14:textId="77777777" w:rsidR="00F6495E" w:rsidRPr="00017CF4" w:rsidRDefault="00F6495E" w:rsidP="002342F0">
            <w:pPr>
              <w:spacing w:after="0" w:line="240" w:lineRule="auto"/>
              <w:ind w:right="-72"/>
              <w:jc w:val="center"/>
              <w:rPr>
                <w:rFonts w:ascii="Arial" w:eastAsia="Arial Unicode MS" w:hAnsi="Arial" w:cs="Arial"/>
                <w:sz w:val="18"/>
                <w:szCs w:val="18"/>
              </w:rPr>
            </w:pPr>
          </w:p>
        </w:tc>
        <w:tc>
          <w:tcPr>
            <w:tcW w:w="745" w:type="pct"/>
            <w:shd w:val="clear" w:color="auto" w:fill="auto"/>
          </w:tcPr>
          <w:p w14:paraId="336ED356" w14:textId="2817175F"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33,913,830</w:t>
            </w:r>
          </w:p>
        </w:tc>
        <w:tc>
          <w:tcPr>
            <w:tcW w:w="784" w:type="pct"/>
            <w:shd w:val="clear" w:color="auto" w:fill="auto"/>
          </w:tcPr>
          <w:p w14:paraId="3DAE4A89" w14:textId="281E4F7F"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(26,180,486)</w:t>
            </w:r>
          </w:p>
        </w:tc>
        <w:tc>
          <w:tcPr>
            <w:tcW w:w="745" w:type="pct"/>
            <w:shd w:val="clear" w:color="auto" w:fill="auto"/>
          </w:tcPr>
          <w:p w14:paraId="626E2E67" w14:textId="2DDC77FB"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w:t>
            </w:r>
          </w:p>
        </w:tc>
        <w:tc>
          <w:tcPr>
            <w:tcW w:w="746" w:type="pct"/>
            <w:shd w:val="clear" w:color="auto" w:fill="auto"/>
          </w:tcPr>
          <w:p w14:paraId="37F70DF2" w14:textId="1590362A"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7,733,344</w:t>
            </w:r>
          </w:p>
        </w:tc>
      </w:tr>
      <w:tr w:rsidR="00F6495E" w:rsidRPr="00017CF4" w14:paraId="0177638E" w14:textId="77777777" w:rsidTr="00742B67">
        <w:trPr>
          <w:trHeight w:val="113"/>
        </w:trPr>
        <w:tc>
          <w:tcPr>
            <w:tcW w:w="1602" w:type="pct"/>
            <w:shd w:val="clear" w:color="auto" w:fill="auto"/>
          </w:tcPr>
          <w:p w14:paraId="2D8F3DCB" w14:textId="049C66A7" w:rsidR="00F6495E" w:rsidRPr="00017CF4" w:rsidRDefault="00F6495E" w:rsidP="002342F0">
            <w:pPr>
              <w:spacing w:after="0" w:line="240" w:lineRule="auto"/>
              <w:ind w:left="101" w:right="-72" w:hanging="187"/>
              <w:rPr>
                <w:rFonts w:ascii="Arial" w:eastAsia="Arial Unicode MS" w:hAnsi="Arial" w:cs="Arial"/>
                <w:sz w:val="18"/>
                <w:szCs w:val="18"/>
              </w:rPr>
            </w:pPr>
            <w:r w:rsidRPr="00017CF4">
              <w:rPr>
                <w:rFonts w:ascii="Arial" w:eastAsia="Arial Unicode MS" w:hAnsi="Arial" w:cs="Arial"/>
                <w:sz w:val="18"/>
                <w:szCs w:val="18"/>
              </w:rPr>
              <w:t>Right-of-use assets, net</w:t>
            </w:r>
          </w:p>
        </w:tc>
        <w:tc>
          <w:tcPr>
            <w:tcW w:w="378" w:type="pct"/>
          </w:tcPr>
          <w:p w14:paraId="5B30BC9D" w14:textId="330359A7" w:rsidR="00F6495E" w:rsidRPr="00017CF4" w:rsidRDefault="00F6495E" w:rsidP="002342F0">
            <w:pPr>
              <w:spacing w:after="0" w:line="240" w:lineRule="auto"/>
              <w:ind w:right="-72"/>
              <w:jc w:val="center"/>
              <w:rPr>
                <w:rFonts w:ascii="Arial" w:eastAsia="Arial Unicode MS" w:hAnsi="Arial" w:cs="Arial"/>
                <w:sz w:val="18"/>
                <w:szCs w:val="18"/>
                <w:lang w:val="en-GB" w:bidi="th-TH"/>
              </w:rPr>
            </w:pPr>
            <w:r w:rsidRPr="00017CF4">
              <w:rPr>
                <w:rFonts w:ascii="Arial" w:eastAsia="Arial Unicode MS" w:hAnsi="Arial" w:cs="Arial"/>
                <w:sz w:val="18"/>
                <w:szCs w:val="18"/>
                <w:lang w:val="en-GB" w:bidi="th-TH"/>
              </w:rPr>
              <w:t>b</w:t>
            </w:r>
          </w:p>
        </w:tc>
        <w:tc>
          <w:tcPr>
            <w:tcW w:w="745" w:type="pct"/>
            <w:shd w:val="clear" w:color="auto" w:fill="auto"/>
          </w:tcPr>
          <w:p w14:paraId="6B426E82" w14:textId="587AB0BD"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w:t>
            </w:r>
          </w:p>
        </w:tc>
        <w:tc>
          <w:tcPr>
            <w:tcW w:w="784" w:type="pct"/>
            <w:shd w:val="clear" w:color="auto" w:fill="auto"/>
          </w:tcPr>
          <w:p w14:paraId="6E96624A" w14:textId="4A90D169"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34,295,791</w:t>
            </w:r>
          </w:p>
        </w:tc>
        <w:tc>
          <w:tcPr>
            <w:tcW w:w="745" w:type="pct"/>
            <w:shd w:val="clear" w:color="auto" w:fill="auto"/>
          </w:tcPr>
          <w:p w14:paraId="1A45B4D6" w14:textId="79BBE9BC"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269,741,932</w:t>
            </w:r>
          </w:p>
        </w:tc>
        <w:tc>
          <w:tcPr>
            <w:tcW w:w="746" w:type="pct"/>
            <w:shd w:val="clear" w:color="auto" w:fill="auto"/>
          </w:tcPr>
          <w:p w14:paraId="7F372445" w14:textId="02C50251"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304,037,723</w:t>
            </w:r>
          </w:p>
        </w:tc>
      </w:tr>
      <w:tr w:rsidR="00F6495E" w:rsidRPr="00017CF4" w14:paraId="3694508C" w14:textId="77777777" w:rsidTr="00742B67">
        <w:trPr>
          <w:trHeight w:val="113"/>
        </w:trPr>
        <w:tc>
          <w:tcPr>
            <w:tcW w:w="1602" w:type="pct"/>
            <w:shd w:val="clear" w:color="auto" w:fill="auto"/>
          </w:tcPr>
          <w:p w14:paraId="383EA41B" w14:textId="0567C78E" w:rsidR="00F6495E" w:rsidRPr="00017CF4" w:rsidRDefault="00F6495E" w:rsidP="002342F0">
            <w:pPr>
              <w:spacing w:after="0" w:line="240" w:lineRule="auto"/>
              <w:ind w:left="101" w:right="-72" w:hanging="187"/>
              <w:rPr>
                <w:rFonts w:ascii="Arial" w:eastAsia="Arial Unicode MS" w:hAnsi="Arial" w:cs="Arial"/>
                <w:sz w:val="18"/>
                <w:szCs w:val="18"/>
              </w:rPr>
            </w:pPr>
            <w:r w:rsidRPr="00017CF4">
              <w:rPr>
                <w:rFonts w:ascii="Arial" w:eastAsia="Arial Unicode MS" w:hAnsi="Arial" w:cs="Arial"/>
                <w:sz w:val="18"/>
                <w:szCs w:val="18"/>
              </w:rPr>
              <w:t>Leasehold rights</w:t>
            </w:r>
          </w:p>
        </w:tc>
        <w:tc>
          <w:tcPr>
            <w:tcW w:w="378" w:type="pct"/>
          </w:tcPr>
          <w:p w14:paraId="3630797D" w14:textId="77777777" w:rsidR="00F6495E" w:rsidRPr="00017CF4" w:rsidRDefault="00F6495E" w:rsidP="002342F0">
            <w:pPr>
              <w:spacing w:after="0" w:line="240" w:lineRule="auto"/>
              <w:ind w:right="-72"/>
              <w:jc w:val="center"/>
              <w:rPr>
                <w:rFonts w:ascii="Arial" w:eastAsia="Arial Unicode MS" w:hAnsi="Arial" w:cs="Arial"/>
                <w:sz w:val="18"/>
                <w:szCs w:val="18"/>
              </w:rPr>
            </w:pPr>
          </w:p>
        </w:tc>
        <w:tc>
          <w:tcPr>
            <w:tcW w:w="745" w:type="pct"/>
            <w:shd w:val="clear" w:color="auto" w:fill="auto"/>
          </w:tcPr>
          <w:p w14:paraId="562A7407" w14:textId="79354EF8"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18,052,997</w:t>
            </w:r>
          </w:p>
        </w:tc>
        <w:tc>
          <w:tcPr>
            <w:tcW w:w="784" w:type="pct"/>
            <w:shd w:val="clear" w:color="auto" w:fill="auto"/>
          </w:tcPr>
          <w:p w14:paraId="35B210AD" w14:textId="02FC9FC4"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(8,115,305)</w:t>
            </w:r>
          </w:p>
        </w:tc>
        <w:tc>
          <w:tcPr>
            <w:tcW w:w="745" w:type="pct"/>
            <w:shd w:val="clear" w:color="auto" w:fill="auto"/>
          </w:tcPr>
          <w:p w14:paraId="0B36986A" w14:textId="3089C86B"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(9,937,692)</w:t>
            </w:r>
          </w:p>
        </w:tc>
        <w:tc>
          <w:tcPr>
            <w:tcW w:w="746" w:type="pct"/>
            <w:shd w:val="clear" w:color="auto" w:fill="auto"/>
          </w:tcPr>
          <w:p w14:paraId="4881CCA2" w14:textId="30DA7CC7"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w:t>
            </w:r>
          </w:p>
        </w:tc>
      </w:tr>
      <w:tr w:rsidR="00F6495E" w:rsidRPr="00017CF4" w14:paraId="3C9C7E9B" w14:textId="77777777" w:rsidTr="00742B67">
        <w:trPr>
          <w:trHeight w:val="113"/>
        </w:trPr>
        <w:tc>
          <w:tcPr>
            <w:tcW w:w="1602" w:type="pct"/>
            <w:shd w:val="clear" w:color="auto" w:fill="auto"/>
          </w:tcPr>
          <w:p w14:paraId="5F87249C" w14:textId="104F7E47" w:rsidR="00F6495E" w:rsidRPr="00017CF4" w:rsidRDefault="00F6495E" w:rsidP="002342F0">
            <w:pPr>
              <w:spacing w:after="0" w:line="240" w:lineRule="auto"/>
              <w:ind w:left="101" w:right="-72" w:hanging="187"/>
              <w:rPr>
                <w:rFonts w:ascii="Arial" w:eastAsia="Arial Unicode MS" w:hAnsi="Arial" w:cs="Arial"/>
                <w:sz w:val="18"/>
                <w:szCs w:val="18"/>
              </w:rPr>
            </w:pPr>
            <w:r w:rsidRPr="00017CF4">
              <w:rPr>
                <w:rFonts w:ascii="Arial" w:eastAsia="Arial Unicode MS" w:hAnsi="Arial" w:cs="Arial"/>
                <w:sz w:val="18"/>
                <w:szCs w:val="18"/>
              </w:rPr>
              <w:t>Deferred tax assets, net</w:t>
            </w:r>
          </w:p>
        </w:tc>
        <w:tc>
          <w:tcPr>
            <w:tcW w:w="378" w:type="pct"/>
          </w:tcPr>
          <w:p w14:paraId="3E73F491" w14:textId="22931DD5" w:rsidR="00F6495E" w:rsidRPr="00017CF4" w:rsidRDefault="00F6495E" w:rsidP="002342F0">
            <w:pPr>
              <w:spacing w:after="0" w:line="240" w:lineRule="auto"/>
              <w:ind w:right="-72"/>
              <w:jc w:val="center"/>
              <w:rPr>
                <w:rFonts w:ascii="Arial" w:eastAsia="Arial Unicode MS" w:hAnsi="Arial" w:cs="Arial"/>
                <w:sz w:val="18"/>
                <w:szCs w:val="18"/>
              </w:rPr>
            </w:pPr>
            <w:r w:rsidRPr="00017CF4">
              <w:rPr>
                <w:rFonts w:ascii="Arial" w:eastAsia="Arial Unicode MS" w:hAnsi="Arial" w:cs="Arial"/>
                <w:sz w:val="18"/>
                <w:szCs w:val="18"/>
              </w:rPr>
              <w:t>c</w:t>
            </w:r>
          </w:p>
        </w:tc>
        <w:tc>
          <w:tcPr>
            <w:tcW w:w="745" w:type="pct"/>
            <w:shd w:val="clear" w:color="auto" w:fill="auto"/>
          </w:tcPr>
          <w:p w14:paraId="5E9456D4" w14:textId="48F1A8D9"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w:t>
            </w:r>
          </w:p>
        </w:tc>
        <w:tc>
          <w:tcPr>
            <w:tcW w:w="784" w:type="pct"/>
            <w:shd w:val="clear" w:color="auto" w:fill="auto"/>
          </w:tcPr>
          <w:p w14:paraId="7BD3DAE7" w14:textId="79E75C67"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w:t>
            </w:r>
          </w:p>
        </w:tc>
        <w:tc>
          <w:tcPr>
            <w:tcW w:w="745" w:type="pct"/>
            <w:shd w:val="clear" w:color="auto" w:fill="auto"/>
          </w:tcPr>
          <w:p w14:paraId="0981D299" w14:textId="6BD8910D"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4,154,939</w:t>
            </w:r>
          </w:p>
        </w:tc>
        <w:tc>
          <w:tcPr>
            <w:tcW w:w="746" w:type="pct"/>
            <w:shd w:val="clear" w:color="auto" w:fill="auto"/>
          </w:tcPr>
          <w:p w14:paraId="5478E2AA" w14:textId="26BCB133"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4,154,939</w:t>
            </w:r>
          </w:p>
        </w:tc>
      </w:tr>
      <w:tr w:rsidR="00742B67" w:rsidRPr="00017CF4" w14:paraId="14846CBF" w14:textId="77777777" w:rsidTr="00742B67">
        <w:trPr>
          <w:trHeight w:val="113"/>
        </w:trPr>
        <w:tc>
          <w:tcPr>
            <w:tcW w:w="1602" w:type="pct"/>
            <w:shd w:val="clear" w:color="auto" w:fill="auto"/>
          </w:tcPr>
          <w:p w14:paraId="22A33DAA" w14:textId="54AC3698" w:rsidR="00742B67" w:rsidRPr="00017CF4" w:rsidRDefault="00742B67" w:rsidP="002342F0">
            <w:pPr>
              <w:spacing w:after="0" w:line="240" w:lineRule="auto"/>
              <w:ind w:left="101" w:right="-72" w:hanging="187"/>
              <w:rPr>
                <w:rFonts w:ascii="Arial" w:eastAsia="Arial Unicode MS" w:hAnsi="Arial" w:cs="Arial"/>
                <w:sz w:val="18"/>
                <w:szCs w:val="18"/>
              </w:rPr>
            </w:pPr>
          </w:p>
        </w:tc>
        <w:tc>
          <w:tcPr>
            <w:tcW w:w="378" w:type="pct"/>
          </w:tcPr>
          <w:p w14:paraId="466A0D8F" w14:textId="77777777" w:rsidR="00742B67" w:rsidRPr="00017CF4" w:rsidRDefault="00742B67" w:rsidP="002342F0">
            <w:pPr>
              <w:spacing w:after="0" w:line="240" w:lineRule="auto"/>
              <w:ind w:right="-72"/>
              <w:jc w:val="center"/>
              <w:rPr>
                <w:rFonts w:ascii="Arial" w:eastAsia="Arial Unicode MS" w:hAnsi="Arial" w:cs="Arial"/>
                <w:sz w:val="18"/>
                <w:szCs w:val="18"/>
              </w:rPr>
            </w:pPr>
          </w:p>
        </w:tc>
        <w:tc>
          <w:tcPr>
            <w:tcW w:w="745" w:type="pct"/>
            <w:shd w:val="clear" w:color="auto" w:fill="auto"/>
          </w:tcPr>
          <w:p w14:paraId="6B816511" w14:textId="017A2856" w:rsidR="00742B67" w:rsidRPr="00017CF4" w:rsidRDefault="00742B67" w:rsidP="002342F0">
            <w:pPr>
              <w:spacing w:after="0" w:line="240" w:lineRule="auto"/>
              <w:ind w:right="-72"/>
              <w:jc w:val="right"/>
              <w:rPr>
                <w:rFonts w:ascii="Arial" w:eastAsia="Arial Unicode MS" w:hAnsi="Arial" w:cs="Arial"/>
                <w:sz w:val="18"/>
                <w:szCs w:val="18"/>
              </w:rPr>
            </w:pPr>
          </w:p>
        </w:tc>
        <w:tc>
          <w:tcPr>
            <w:tcW w:w="784" w:type="pct"/>
            <w:shd w:val="clear" w:color="auto" w:fill="auto"/>
          </w:tcPr>
          <w:p w14:paraId="5E0F33DC" w14:textId="77777777" w:rsidR="00742B67" w:rsidRPr="00017CF4" w:rsidRDefault="00742B67" w:rsidP="002342F0">
            <w:pPr>
              <w:spacing w:after="0" w:line="240" w:lineRule="auto"/>
              <w:ind w:right="-72"/>
              <w:jc w:val="right"/>
              <w:rPr>
                <w:rFonts w:ascii="Arial" w:eastAsia="Arial Unicode MS" w:hAnsi="Arial" w:cs="Arial"/>
                <w:sz w:val="18"/>
                <w:szCs w:val="18"/>
              </w:rPr>
            </w:pPr>
          </w:p>
        </w:tc>
        <w:tc>
          <w:tcPr>
            <w:tcW w:w="745" w:type="pct"/>
            <w:shd w:val="clear" w:color="auto" w:fill="auto"/>
          </w:tcPr>
          <w:p w14:paraId="08457457" w14:textId="77777777" w:rsidR="00742B67" w:rsidRPr="00017CF4" w:rsidRDefault="00742B67" w:rsidP="002342F0">
            <w:pPr>
              <w:spacing w:after="0" w:line="240" w:lineRule="auto"/>
              <w:ind w:right="-72"/>
              <w:jc w:val="right"/>
              <w:rPr>
                <w:rFonts w:ascii="Arial" w:eastAsia="Arial Unicode MS" w:hAnsi="Arial" w:cs="Arial"/>
                <w:sz w:val="18"/>
                <w:szCs w:val="18"/>
              </w:rPr>
            </w:pPr>
          </w:p>
        </w:tc>
        <w:tc>
          <w:tcPr>
            <w:tcW w:w="746" w:type="pct"/>
            <w:shd w:val="clear" w:color="auto" w:fill="auto"/>
          </w:tcPr>
          <w:p w14:paraId="6B8CD2EB" w14:textId="77777777" w:rsidR="00742B67" w:rsidRPr="00017CF4" w:rsidRDefault="00742B67" w:rsidP="002342F0">
            <w:pPr>
              <w:spacing w:after="0" w:line="240" w:lineRule="auto"/>
              <w:ind w:right="-72"/>
              <w:jc w:val="right"/>
              <w:rPr>
                <w:rFonts w:ascii="Arial" w:eastAsia="Arial Unicode MS" w:hAnsi="Arial" w:cs="Arial"/>
                <w:sz w:val="18"/>
                <w:szCs w:val="18"/>
              </w:rPr>
            </w:pPr>
          </w:p>
        </w:tc>
      </w:tr>
      <w:tr w:rsidR="00742B67" w:rsidRPr="00017CF4" w14:paraId="2D8CF6E6" w14:textId="77777777" w:rsidTr="00742B67">
        <w:trPr>
          <w:trHeight w:val="113"/>
        </w:trPr>
        <w:tc>
          <w:tcPr>
            <w:tcW w:w="1602" w:type="pct"/>
            <w:shd w:val="clear" w:color="auto" w:fill="auto"/>
          </w:tcPr>
          <w:p w14:paraId="7BD7021C" w14:textId="2B064818" w:rsidR="00742B67" w:rsidRPr="00017CF4" w:rsidRDefault="00742B67" w:rsidP="002342F0">
            <w:pPr>
              <w:spacing w:after="0" w:line="240" w:lineRule="auto"/>
              <w:ind w:left="101" w:right="-72" w:hanging="187"/>
              <w:rPr>
                <w:rFonts w:ascii="Arial" w:eastAsia="Arial Unicode MS" w:hAnsi="Arial" w:cs="Arial"/>
                <w:sz w:val="18"/>
                <w:szCs w:val="18"/>
              </w:rPr>
            </w:pPr>
            <w:r w:rsidRPr="00017CF4">
              <w:rPr>
                <w:rFonts w:ascii="Arial" w:eastAsia="Arial Unicode MS" w:hAnsi="Arial" w:cs="Arial"/>
                <w:b/>
                <w:bCs/>
                <w:sz w:val="18"/>
                <w:szCs w:val="18"/>
              </w:rPr>
              <w:t>Current liabilities</w:t>
            </w:r>
          </w:p>
        </w:tc>
        <w:tc>
          <w:tcPr>
            <w:tcW w:w="378" w:type="pct"/>
          </w:tcPr>
          <w:p w14:paraId="561FD5D8" w14:textId="77777777" w:rsidR="00742B67" w:rsidRPr="00017CF4" w:rsidRDefault="00742B67" w:rsidP="002342F0">
            <w:pPr>
              <w:spacing w:after="0" w:line="240" w:lineRule="auto"/>
              <w:ind w:right="-72"/>
              <w:jc w:val="center"/>
              <w:rPr>
                <w:rFonts w:ascii="Arial" w:eastAsia="Arial Unicode MS" w:hAnsi="Arial" w:cs="Arial"/>
                <w:sz w:val="18"/>
                <w:szCs w:val="18"/>
              </w:rPr>
            </w:pPr>
          </w:p>
        </w:tc>
        <w:tc>
          <w:tcPr>
            <w:tcW w:w="745" w:type="pct"/>
            <w:shd w:val="clear" w:color="auto" w:fill="auto"/>
          </w:tcPr>
          <w:p w14:paraId="0278E9D5" w14:textId="6D970821" w:rsidR="00742B67" w:rsidRPr="00017CF4" w:rsidRDefault="00742B67" w:rsidP="002342F0">
            <w:pPr>
              <w:spacing w:after="0" w:line="240" w:lineRule="auto"/>
              <w:ind w:right="-72"/>
              <w:jc w:val="right"/>
              <w:rPr>
                <w:rFonts w:ascii="Arial" w:eastAsia="Arial Unicode MS" w:hAnsi="Arial" w:cs="Arial"/>
                <w:sz w:val="18"/>
                <w:szCs w:val="18"/>
              </w:rPr>
            </w:pPr>
          </w:p>
        </w:tc>
        <w:tc>
          <w:tcPr>
            <w:tcW w:w="784" w:type="pct"/>
            <w:shd w:val="clear" w:color="auto" w:fill="auto"/>
          </w:tcPr>
          <w:p w14:paraId="73AF3504" w14:textId="77777777" w:rsidR="00742B67" w:rsidRPr="00017CF4" w:rsidRDefault="00742B67" w:rsidP="002342F0">
            <w:pPr>
              <w:spacing w:after="0" w:line="240" w:lineRule="auto"/>
              <w:ind w:right="-72"/>
              <w:jc w:val="right"/>
              <w:rPr>
                <w:rFonts w:ascii="Arial" w:eastAsia="Arial Unicode MS" w:hAnsi="Arial" w:cs="Arial"/>
                <w:sz w:val="18"/>
                <w:szCs w:val="18"/>
              </w:rPr>
            </w:pPr>
          </w:p>
        </w:tc>
        <w:tc>
          <w:tcPr>
            <w:tcW w:w="745" w:type="pct"/>
            <w:shd w:val="clear" w:color="auto" w:fill="auto"/>
          </w:tcPr>
          <w:p w14:paraId="2391D3D7" w14:textId="77777777" w:rsidR="00742B67" w:rsidRPr="00017CF4" w:rsidRDefault="00742B67" w:rsidP="002342F0">
            <w:pPr>
              <w:spacing w:after="0" w:line="240" w:lineRule="auto"/>
              <w:ind w:right="-72"/>
              <w:jc w:val="right"/>
              <w:rPr>
                <w:rFonts w:ascii="Arial" w:eastAsia="Arial Unicode MS" w:hAnsi="Arial" w:cs="Arial"/>
                <w:sz w:val="18"/>
                <w:szCs w:val="18"/>
              </w:rPr>
            </w:pPr>
          </w:p>
        </w:tc>
        <w:tc>
          <w:tcPr>
            <w:tcW w:w="746" w:type="pct"/>
            <w:shd w:val="clear" w:color="auto" w:fill="auto"/>
          </w:tcPr>
          <w:p w14:paraId="2C78B38D" w14:textId="77777777" w:rsidR="00742B67" w:rsidRPr="00017CF4" w:rsidRDefault="00742B67" w:rsidP="002342F0">
            <w:pPr>
              <w:spacing w:after="0" w:line="240" w:lineRule="auto"/>
              <w:ind w:right="-72"/>
              <w:jc w:val="right"/>
              <w:rPr>
                <w:rFonts w:ascii="Arial" w:eastAsia="Arial Unicode MS" w:hAnsi="Arial" w:cs="Arial"/>
                <w:sz w:val="18"/>
                <w:szCs w:val="18"/>
              </w:rPr>
            </w:pPr>
          </w:p>
        </w:tc>
      </w:tr>
      <w:tr w:rsidR="00742B67" w:rsidRPr="00017CF4" w14:paraId="11A530B0" w14:textId="77777777" w:rsidTr="00742B67">
        <w:trPr>
          <w:trHeight w:val="113"/>
        </w:trPr>
        <w:tc>
          <w:tcPr>
            <w:tcW w:w="1602" w:type="pct"/>
            <w:shd w:val="clear" w:color="auto" w:fill="auto"/>
          </w:tcPr>
          <w:p w14:paraId="3986F07D" w14:textId="318E8942" w:rsidR="00742B67" w:rsidRPr="00017CF4" w:rsidRDefault="00742B67" w:rsidP="002342F0">
            <w:pPr>
              <w:spacing w:after="0" w:line="240" w:lineRule="auto"/>
              <w:ind w:left="101" w:right="-72" w:hanging="187"/>
              <w:rPr>
                <w:rFonts w:ascii="Arial" w:eastAsia="Arial Unicode MS" w:hAnsi="Arial" w:cs="Arial"/>
                <w:sz w:val="18"/>
                <w:szCs w:val="18"/>
                <w:highlight w:val="yellow"/>
              </w:rPr>
            </w:pPr>
          </w:p>
        </w:tc>
        <w:tc>
          <w:tcPr>
            <w:tcW w:w="378" w:type="pct"/>
          </w:tcPr>
          <w:p w14:paraId="3C8AEC8F" w14:textId="77777777" w:rsidR="00742B67" w:rsidRPr="00017CF4" w:rsidRDefault="00742B67" w:rsidP="002342F0">
            <w:pPr>
              <w:spacing w:after="0" w:line="240" w:lineRule="auto"/>
              <w:ind w:right="-72"/>
              <w:jc w:val="center"/>
              <w:rPr>
                <w:rFonts w:ascii="Arial" w:eastAsia="Arial Unicode MS" w:hAnsi="Arial" w:cs="Arial"/>
                <w:sz w:val="18"/>
                <w:szCs w:val="18"/>
              </w:rPr>
            </w:pPr>
          </w:p>
        </w:tc>
        <w:tc>
          <w:tcPr>
            <w:tcW w:w="745" w:type="pct"/>
            <w:shd w:val="clear" w:color="auto" w:fill="auto"/>
          </w:tcPr>
          <w:p w14:paraId="08C4BD89" w14:textId="1E5BA30D" w:rsidR="00742B67" w:rsidRPr="00017CF4" w:rsidRDefault="00742B67" w:rsidP="002342F0">
            <w:pPr>
              <w:spacing w:after="0" w:line="240" w:lineRule="auto"/>
              <w:ind w:right="-72"/>
              <w:jc w:val="right"/>
              <w:rPr>
                <w:rFonts w:ascii="Arial" w:eastAsia="Arial Unicode MS" w:hAnsi="Arial" w:cs="Arial"/>
                <w:sz w:val="18"/>
                <w:szCs w:val="18"/>
              </w:rPr>
            </w:pPr>
          </w:p>
        </w:tc>
        <w:tc>
          <w:tcPr>
            <w:tcW w:w="784" w:type="pct"/>
            <w:shd w:val="clear" w:color="auto" w:fill="auto"/>
          </w:tcPr>
          <w:p w14:paraId="7EA7E73D" w14:textId="77777777" w:rsidR="00742B67" w:rsidRPr="00017CF4" w:rsidRDefault="00742B67" w:rsidP="002342F0">
            <w:pPr>
              <w:spacing w:after="0" w:line="240" w:lineRule="auto"/>
              <w:ind w:right="-72"/>
              <w:jc w:val="right"/>
              <w:rPr>
                <w:rFonts w:ascii="Arial" w:eastAsia="Arial Unicode MS" w:hAnsi="Arial" w:cs="Arial"/>
                <w:sz w:val="18"/>
                <w:szCs w:val="18"/>
              </w:rPr>
            </w:pPr>
          </w:p>
        </w:tc>
        <w:tc>
          <w:tcPr>
            <w:tcW w:w="745" w:type="pct"/>
            <w:shd w:val="clear" w:color="auto" w:fill="auto"/>
          </w:tcPr>
          <w:p w14:paraId="0A5F1164" w14:textId="77777777" w:rsidR="00742B67" w:rsidRPr="00017CF4" w:rsidRDefault="00742B67" w:rsidP="002342F0">
            <w:pPr>
              <w:spacing w:after="0" w:line="240" w:lineRule="auto"/>
              <w:ind w:right="-72"/>
              <w:jc w:val="right"/>
              <w:rPr>
                <w:rFonts w:ascii="Arial" w:eastAsia="Arial Unicode MS" w:hAnsi="Arial" w:cs="Arial"/>
                <w:sz w:val="18"/>
                <w:szCs w:val="18"/>
              </w:rPr>
            </w:pPr>
          </w:p>
        </w:tc>
        <w:tc>
          <w:tcPr>
            <w:tcW w:w="746" w:type="pct"/>
            <w:shd w:val="clear" w:color="auto" w:fill="auto"/>
          </w:tcPr>
          <w:p w14:paraId="7C2AD11D" w14:textId="77777777" w:rsidR="00742B67" w:rsidRPr="00017CF4" w:rsidRDefault="00742B67" w:rsidP="002342F0">
            <w:pPr>
              <w:spacing w:after="0" w:line="240" w:lineRule="auto"/>
              <w:ind w:right="-72"/>
              <w:jc w:val="right"/>
              <w:rPr>
                <w:rFonts w:ascii="Arial" w:eastAsia="Arial Unicode MS" w:hAnsi="Arial" w:cs="Arial"/>
                <w:sz w:val="18"/>
                <w:szCs w:val="18"/>
              </w:rPr>
            </w:pPr>
          </w:p>
        </w:tc>
      </w:tr>
      <w:tr w:rsidR="00F6495E" w:rsidRPr="00017CF4" w14:paraId="1113D12C" w14:textId="77777777" w:rsidTr="00742B67">
        <w:trPr>
          <w:trHeight w:val="113"/>
        </w:trPr>
        <w:tc>
          <w:tcPr>
            <w:tcW w:w="1602" w:type="pct"/>
            <w:shd w:val="clear" w:color="auto" w:fill="auto"/>
          </w:tcPr>
          <w:p w14:paraId="384D1E4A" w14:textId="041E31A0" w:rsidR="00F6495E" w:rsidRPr="00017CF4" w:rsidRDefault="00F6495E" w:rsidP="002342F0">
            <w:pPr>
              <w:spacing w:after="0" w:line="240" w:lineRule="auto"/>
              <w:ind w:left="101" w:right="-72" w:hanging="187"/>
              <w:rPr>
                <w:rFonts w:ascii="Arial" w:eastAsia="Arial Unicode MS" w:hAnsi="Arial" w:cs="Arial"/>
                <w:b/>
                <w:bCs/>
                <w:sz w:val="18"/>
                <w:szCs w:val="18"/>
              </w:rPr>
            </w:pPr>
            <w:r w:rsidRPr="00017CF4">
              <w:rPr>
                <w:rFonts w:ascii="Arial" w:eastAsia="Arial Unicode MS" w:hAnsi="Arial" w:cs="Arial"/>
                <w:sz w:val="18"/>
                <w:szCs w:val="18"/>
              </w:rPr>
              <w:t>Trade and other payables</w:t>
            </w:r>
          </w:p>
        </w:tc>
        <w:tc>
          <w:tcPr>
            <w:tcW w:w="378" w:type="pct"/>
          </w:tcPr>
          <w:p w14:paraId="3A9AAC81" w14:textId="77777777" w:rsidR="00F6495E" w:rsidRPr="00017CF4" w:rsidRDefault="00F6495E" w:rsidP="002342F0">
            <w:pPr>
              <w:spacing w:after="0" w:line="240" w:lineRule="auto"/>
              <w:ind w:right="-72"/>
              <w:jc w:val="center"/>
              <w:rPr>
                <w:rFonts w:ascii="Arial" w:eastAsia="Arial Unicode MS" w:hAnsi="Arial" w:cs="Arial"/>
                <w:sz w:val="18"/>
                <w:szCs w:val="18"/>
              </w:rPr>
            </w:pPr>
          </w:p>
        </w:tc>
        <w:tc>
          <w:tcPr>
            <w:tcW w:w="745" w:type="pct"/>
            <w:shd w:val="clear" w:color="auto" w:fill="auto"/>
          </w:tcPr>
          <w:p w14:paraId="018FBED3" w14:textId="73D1FE05"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290,708,129</w:t>
            </w:r>
          </w:p>
        </w:tc>
        <w:tc>
          <w:tcPr>
            <w:tcW w:w="784" w:type="pct"/>
            <w:shd w:val="clear" w:color="auto" w:fill="auto"/>
          </w:tcPr>
          <w:p w14:paraId="02985223" w14:textId="0F5AAD84"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(255,116,631)</w:t>
            </w:r>
          </w:p>
        </w:tc>
        <w:tc>
          <w:tcPr>
            <w:tcW w:w="745" w:type="pct"/>
            <w:shd w:val="clear" w:color="auto" w:fill="auto"/>
          </w:tcPr>
          <w:p w14:paraId="2893C602" w14:textId="24BF4A3E"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w:t>
            </w:r>
          </w:p>
        </w:tc>
        <w:tc>
          <w:tcPr>
            <w:tcW w:w="746" w:type="pct"/>
            <w:shd w:val="clear" w:color="auto" w:fill="auto"/>
          </w:tcPr>
          <w:p w14:paraId="48201008" w14:textId="598FE338"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35,591,498</w:t>
            </w:r>
          </w:p>
        </w:tc>
      </w:tr>
      <w:tr w:rsidR="00F6495E" w:rsidRPr="00017CF4" w14:paraId="4975E393" w14:textId="77777777" w:rsidTr="00742B67">
        <w:trPr>
          <w:trHeight w:val="113"/>
        </w:trPr>
        <w:tc>
          <w:tcPr>
            <w:tcW w:w="1602" w:type="pct"/>
            <w:shd w:val="clear" w:color="auto" w:fill="auto"/>
          </w:tcPr>
          <w:p w14:paraId="570C5901" w14:textId="37C110FF" w:rsidR="00F6495E" w:rsidRPr="00017CF4" w:rsidRDefault="00F6495E" w:rsidP="002342F0">
            <w:pPr>
              <w:spacing w:after="0" w:line="240" w:lineRule="auto"/>
              <w:ind w:left="101" w:right="-72" w:hanging="187"/>
              <w:rPr>
                <w:rFonts w:ascii="Arial" w:eastAsia="Arial Unicode MS" w:hAnsi="Arial" w:cs="Arial"/>
                <w:sz w:val="18"/>
                <w:szCs w:val="18"/>
              </w:rPr>
            </w:pPr>
            <w:r>
              <w:rPr>
                <w:rFonts w:ascii="Arial" w:eastAsia="Arial Unicode MS" w:hAnsi="Arial" w:cs="Arial"/>
                <w:sz w:val="18"/>
                <w:szCs w:val="18"/>
              </w:rPr>
              <w:t>Unearned revenue</w:t>
            </w:r>
          </w:p>
        </w:tc>
        <w:tc>
          <w:tcPr>
            <w:tcW w:w="378" w:type="pct"/>
          </w:tcPr>
          <w:p w14:paraId="0FBF4DB6" w14:textId="77777777" w:rsidR="00F6495E" w:rsidRPr="00017CF4" w:rsidRDefault="00F6495E" w:rsidP="002342F0">
            <w:pPr>
              <w:spacing w:after="0" w:line="240" w:lineRule="auto"/>
              <w:ind w:right="-72"/>
              <w:jc w:val="center"/>
              <w:rPr>
                <w:rFonts w:ascii="Arial" w:eastAsia="Arial Unicode MS" w:hAnsi="Arial" w:cs="Arial"/>
                <w:sz w:val="18"/>
                <w:szCs w:val="18"/>
              </w:rPr>
            </w:pPr>
          </w:p>
        </w:tc>
        <w:tc>
          <w:tcPr>
            <w:tcW w:w="745" w:type="pct"/>
            <w:shd w:val="clear" w:color="auto" w:fill="auto"/>
          </w:tcPr>
          <w:p w14:paraId="39150A7F" w14:textId="000CCC1D" w:rsidR="00F6495E" w:rsidRPr="00BB5BB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w:t>
            </w:r>
          </w:p>
        </w:tc>
        <w:tc>
          <w:tcPr>
            <w:tcW w:w="784" w:type="pct"/>
            <w:shd w:val="clear" w:color="auto" w:fill="auto"/>
          </w:tcPr>
          <w:p w14:paraId="774079A2" w14:textId="05FF362D"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250,316,631</w:t>
            </w:r>
          </w:p>
        </w:tc>
        <w:tc>
          <w:tcPr>
            <w:tcW w:w="745" w:type="pct"/>
            <w:shd w:val="clear" w:color="auto" w:fill="auto"/>
          </w:tcPr>
          <w:p w14:paraId="7F873156" w14:textId="2ACE1452"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w:t>
            </w:r>
          </w:p>
        </w:tc>
        <w:tc>
          <w:tcPr>
            <w:tcW w:w="746" w:type="pct"/>
            <w:shd w:val="clear" w:color="auto" w:fill="auto"/>
          </w:tcPr>
          <w:p w14:paraId="007CA941" w14:textId="3EEE6938" w:rsidR="00F6495E" w:rsidRPr="00BB5BBE"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250,316,631</w:t>
            </w:r>
          </w:p>
        </w:tc>
      </w:tr>
      <w:tr w:rsidR="00F6495E" w:rsidRPr="00017CF4" w14:paraId="7188E6EF" w14:textId="77777777" w:rsidTr="00742B67">
        <w:trPr>
          <w:trHeight w:val="113"/>
        </w:trPr>
        <w:tc>
          <w:tcPr>
            <w:tcW w:w="1602" w:type="pct"/>
            <w:shd w:val="clear" w:color="auto" w:fill="auto"/>
          </w:tcPr>
          <w:p w14:paraId="0FEF3CD1" w14:textId="15627A27" w:rsidR="00F6495E" w:rsidRPr="00017CF4" w:rsidRDefault="00F6495E" w:rsidP="002342F0">
            <w:pPr>
              <w:spacing w:after="0" w:line="240" w:lineRule="auto"/>
              <w:ind w:left="101" w:right="-72" w:hanging="187"/>
              <w:rPr>
                <w:rFonts w:ascii="Arial" w:eastAsia="Arial Unicode MS" w:hAnsi="Arial" w:cs="Arial"/>
                <w:sz w:val="18"/>
                <w:szCs w:val="18"/>
              </w:rPr>
            </w:pPr>
            <w:r w:rsidRPr="00017CF4">
              <w:rPr>
                <w:rFonts w:ascii="Arial" w:eastAsia="Arial Unicode MS" w:hAnsi="Arial" w:cs="Arial"/>
                <w:sz w:val="18"/>
                <w:szCs w:val="18"/>
              </w:rPr>
              <w:t>Current portion of lease liabilities, net</w:t>
            </w:r>
          </w:p>
        </w:tc>
        <w:tc>
          <w:tcPr>
            <w:tcW w:w="378" w:type="pct"/>
          </w:tcPr>
          <w:p w14:paraId="435EE0FB" w14:textId="00EC36C5" w:rsidR="00F6495E" w:rsidRPr="00017CF4" w:rsidRDefault="00F6495E" w:rsidP="002342F0">
            <w:pPr>
              <w:spacing w:after="0" w:line="240" w:lineRule="auto"/>
              <w:ind w:right="-72"/>
              <w:jc w:val="center"/>
              <w:rPr>
                <w:rFonts w:ascii="Arial" w:eastAsia="Arial Unicode MS" w:hAnsi="Arial" w:cs="Arial"/>
                <w:sz w:val="18"/>
                <w:szCs w:val="18"/>
              </w:rPr>
            </w:pPr>
            <w:r w:rsidRPr="00017CF4">
              <w:rPr>
                <w:rFonts w:ascii="Arial" w:eastAsia="Arial Unicode MS" w:hAnsi="Arial" w:cs="Arial"/>
                <w:sz w:val="18"/>
                <w:szCs w:val="18"/>
              </w:rPr>
              <w:t>b</w:t>
            </w:r>
          </w:p>
        </w:tc>
        <w:tc>
          <w:tcPr>
            <w:tcW w:w="745" w:type="pct"/>
            <w:shd w:val="clear" w:color="auto" w:fill="auto"/>
          </w:tcPr>
          <w:p w14:paraId="67FCDD76" w14:textId="12021795"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2,040,520</w:t>
            </w:r>
          </w:p>
        </w:tc>
        <w:tc>
          <w:tcPr>
            <w:tcW w:w="784" w:type="pct"/>
            <w:shd w:val="clear" w:color="auto" w:fill="auto"/>
          </w:tcPr>
          <w:p w14:paraId="6AC8F944" w14:textId="0D5259AD"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13,501,853</w:t>
            </w:r>
          </w:p>
        </w:tc>
        <w:tc>
          <w:tcPr>
            <w:tcW w:w="745" w:type="pct"/>
            <w:shd w:val="clear" w:color="auto" w:fill="auto"/>
          </w:tcPr>
          <w:p w14:paraId="3B0F9A24" w14:textId="1639A65A"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w:t>
            </w:r>
          </w:p>
        </w:tc>
        <w:tc>
          <w:tcPr>
            <w:tcW w:w="746" w:type="pct"/>
            <w:shd w:val="clear" w:color="auto" w:fill="auto"/>
          </w:tcPr>
          <w:p w14:paraId="60993B68" w14:textId="517F71DB"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15,542,373</w:t>
            </w:r>
          </w:p>
        </w:tc>
      </w:tr>
      <w:tr w:rsidR="00742B67" w:rsidRPr="00017CF4" w14:paraId="5AB1F338" w14:textId="77777777" w:rsidTr="00742B67">
        <w:trPr>
          <w:trHeight w:val="113"/>
        </w:trPr>
        <w:tc>
          <w:tcPr>
            <w:tcW w:w="1602" w:type="pct"/>
            <w:shd w:val="clear" w:color="auto" w:fill="auto"/>
          </w:tcPr>
          <w:p w14:paraId="1244B603" w14:textId="0866D74E" w:rsidR="00742B67" w:rsidRPr="00017CF4" w:rsidRDefault="00742B67" w:rsidP="002342F0">
            <w:pPr>
              <w:spacing w:after="0" w:line="240" w:lineRule="auto"/>
              <w:ind w:left="101" w:right="-72" w:hanging="187"/>
              <w:rPr>
                <w:rFonts w:ascii="Arial" w:eastAsia="Arial Unicode MS" w:hAnsi="Arial" w:cs="Arial"/>
                <w:sz w:val="18"/>
                <w:szCs w:val="18"/>
              </w:rPr>
            </w:pPr>
          </w:p>
        </w:tc>
        <w:tc>
          <w:tcPr>
            <w:tcW w:w="378" w:type="pct"/>
          </w:tcPr>
          <w:p w14:paraId="0838F1E5" w14:textId="77777777" w:rsidR="00742B67" w:rsidRPr="00017CF4" w:rsidRDefault="00742B67" w:rsidP="002342F0">
            <w:pPr>
              <w:spacing w:after="0" w:line="240" w:lineRule="auto"/>
              <w:ind w:right="-72"/>
              <w:jc w:val="center"/>
              <w:rPr>
                <w:rFonts w:ascii="Arial" w:eastAsia="Arial Unicode MS" w:hAnsi="Arial" w:cs="Arial"/>
                <w:sz w:val="18"/>
                <w:szCs w:val="18"/>
              </w:rPr>
            </w:pPr>
          </w:p>
        </w:tc>
        <w:tc>
          <w:tcPr>
            <w:tcW w:w="745" w:type="pct"/>
            <w:shd w:val="clear" w:color="auto" w:fill="auto"/>
          </w:tcPr>
          <w:p w14:paraId="71075F3D" w14:textId="29E9C50B" w:rsidR="00742B67" w:rsidRPr="00017CF4" w:rsidRDefault="00742B67" w:rsidP="002342F0">
            <w:pPr>
              <w:spacing w:after="0" w:line="240" w:lineRule="auto"/>
              <w:ind w:right="-72"/>
              <w:jc w:val="right"/>
              <w:rPr>
                <w:rFonts w:ascii="Arial" w:eastAsia="Arial Unicode MS" w:hAnsi="Arial" w:cs="Arial"/>
                <w:sz w:val="18"/>
                <w:szCs w:val="18"/>
              </w:rPr>
            </w:pPr>
          </w:p>
        </w:tc>
        <w:tc>
          <w:tcPr>
            <w:tcW w:w="784" w:type="pct"/>
            <w:shd w:val="clear" w:color="auto" w:fill="auto"/>
          </w:tcPr>
          <w:p w14:paraId="42DD924F" w14:textId="77777777" w:rsidR="00742B67" w:rsidRPr="00017CF4" w:rsidRDefault="00742B67" w:rsidP="002342F0">
            <w:pPr>
              <w:spacing w:after="0" w:line="240" w:lineRule="auto"/>
              <w:ind w:right="-72"/>
              <w:jc w:val="right"/>
              <w:rPr>
                <w:rFonts w:ascii="Arial" w:eastAsia="Arial Unicode MS" w:hAnsi="Arial" w:cs="Arial"/>
                <w:sz w:val="18"/>
                <w:szCs w:val="18"/>
              </w:rPr>
            </w:pPr>
          </w:p>
        </w:tc>
        <w:tc>
          <w:tcPr>
            <w:tcW w:w="745" w:type="pct"/>
            <w:shd w:val="clear" w:color="auto" w:fill="auto"/>
          </w:tcPr>
          <w:p w14:paraId="4942B0F2" w14:textId="77777777" w:rsidR="00742B67" w:rsidRPr="00017CF4" w:rsidRDefault="00742B67" w:rsidP="002342F0">
            <w:pPr>
              <w:spacing w:after="0" w:line="240" w:lineRule="auto"/>
              <w:ind w:right="-72"/>
              <w:jc w:val="right"/>
              <w:rPr>
                <w:rFonts w:ascii="Arial" w:eastAsia="Arial Unicode MS" w:hAnsi="Arial" w:cs="Arial"/>
                <w:sz w:val="18"/>
                <w:szCs w:val="18"/>
              </w:rPr>
            </w:pPr>
          </w:p>
        </w:tc>
        <w:tc>
          <w:tcPr>
            <w:tcW w:w="746" w:type="pct"/>
            <w:shd w:val="clear" w:color="auto" w:fill="auto"/>
          </w:tcPr>
          <w:p w14:paraId="1E8B225C" w14:textId="77777777" w:rsidR="00742B67" w:rsidRPr="00017CF4" w:rsidRDefault="00742B67" w:rsidP="002342F0">
            <w:pPr>
              <w:spacing w:after="0" w:line="240" w:lineRule="auto"/>
              <w:ind w:right="-72"/>
              <w:jc w:val="right"/>
              <w:rPr>
                <w:rFonts w:ascii="Arial" w:eastAsia="Arial Unicode MS" w:hAnsi="Arial" w:cs="Arial"/>
                <w:sz w:val="18"/>
                <w:szCs w:val="18"/>
              </w:rPr>
            </w:pPr>
          </w:p>
        </w:tc>
      </w:tr>
      <w:tr w:rsidR="00742B67" w:rsidRPr="00017CF4" w14:paraId="22D245A9" w14:textId="77777777" w:rsidTr="00742B67">
        <w:trPr>
          <w:trHeight w:val="113"/>
        </w:trPr>
        <w:tc>
          <w:tcPr>
            <w:tcW w:w="1602" w:type="pct"/>
            <w:shd w:val="clear" w:color="auto" w:fill="auto"/>
          </w:tcPr>
          <w:p w14:paraId="0CAE49BB" w14:textId="30457AAC" w:rsidR="00742B67" w:rsidRPr="00017CF4" w:rsidRDefault="00742B67" w:rsidP="002342F0">
            <w:pPr>
              <w:spacing w:after="0" w:line="240" w:lineRule="auto"/>
              <w:ind w:left="101" w:right="-72" w:hanging="187"/>
              <w:rPr>
                <w:rFonts w:ascii="Arial" w:eastAsia="Arial Unicode MS" w:hAnsi="Arial" w:cs="Arial"/>
                <w:sz w:val="18"/>
                <w:szCs w:val="18"/>
              </w:rPr>
            </w:pPr>
            <w:r w:rsidRPr="00017CF4">
              <w:rPr>
                <w:rFonts w:ascii="Arial" w:eastAsia="Arial Unicode MS" w:hAnsi="Arial" w:cs="Arial"/>
                <w:b/>
                <w:bCs/>
                <w:sz w:val="18"/>
                <w:szCs w:val="18"/>
              </w:rPr>
              <w:t>Non-current liabilities</w:t>
            </w:r>
          </w:p>
        </w:tc>
        <w:tc>
          <w:tcPr>
            <w:tcW w:w="378" w:type="pct"/>
          </w:tcPr>
          <w:p w14:paraId="4221EE0E" w14:textId="77777777" w:rsidR="00742B67" w:rsidRPr="00017CF4" w:rsidRDefault="00742B67" w:rsidP="002342F0">
            <w:pPr>
              <w:spacing w:after="0" w:line="240" w:lineRule="auto"/>
              <w:ind w:right="-72"/>
              <w:jc w:val="center"/>
              <w:rPr>
                <w:rFonts w:ascii="Arial" w:eastAsia="Arial Unicode MS" w:hAnsi="Arial" w:cs="Arial"/>
                <w:sz w:val="18"/>
                <w:szCs w:val="18"/>
              </w:rPr>
            </w:pPr>
          </w:p>
        </w:tc>
        <w:tc>
          <w:tcPr>
            <w:tcW w:w="745" w:type="pct"/>
            <w:shd w:val="clear" w:color="auto" w:fill="auto"/>
          </w:tcPr>
          <w:p w14:paraId="154F53C4" w14:textId="0BA488D4" w:rsidR="00742B67" w:rsidRPr="00017CF4" w:rsidRDefault="00742B67" w:rsidP="002342F0">
            <w:pPr>
              <w:spacing w:after="0" w:line="240" w:lineRule="auto"/>
              <w:ind w:right="-72"/>
              <w:jc w:val="right"/>
              <w:rPr>
                <w:rFonts w:ascii="Arial" w:eastAsia="Arial Unicode MS" w:hAnsi="Arial" w:cs="Arial"/>
                <w:sz w:val="18"/>
                <w:szCs w:val="18"/>
              </w:rPr>
            </w:pPr>
          </w:p>
        </w:tc>
        <w:tc>
          <w:tcPr>
            <w:tcW w:w="784" w:type="pct"/>
            <w:shd w:val="clear" w:color="auto" w:fill="auto"/>
          </w:tcPr>
          <w:p w14:paraId="1F4D4EF6" w14:textId="77777777" w:rsidR="00742B67" w:rsidRPr="00017CF4" w:rsidRDefault="00742B67" w:rsidP="002342F0">
            <w:pPr>
              <w:spacing w:after="0" w:line="240" w:lineRule="auto"/>
              <w:ind w:right="-72"/>
              <w:jc w:val="right"/>
              <w:rPr>
                <w:rFonts w:ascii="Arial" w:eastAsia="Arial Unicode MS" w:hAnsi="Arial" w:cs="Arial"/>
                <w:sz w:val="18"/>
                <w:szCs w:val="18"/>
              </w:rPr>
            </w:pPr>
          </w:p>
        </w:tc>
        <w:tc>
          <w:tcPr>
            <w:tcW w:w="745" w:type="pct"/>
            <w:shd w:val="clear" w:color="auto" w:fill="auto"/>
          </w:tcPr>
          <w:p w14:paraId="73DAF527" w14:textId="77777777" w:rsidR="00742B67" w:rsidRPr="00017CF4" w:rsidRDefault="00742B67" w:rsidP="002342F0">
            <w:pPr>
              <w:spacing w:after="0" w:line="240" w:lineRule="auto"/>
              <w:ind w:right="-72"/>
              <w:jc w:val="right"/>
              <w:rPr>
                <w:rFonts w:ascii="Arial" w:eastAsia="Arial Unicode MS" w:hAnsi="Arial" w:cs="Arial"/>
                <w:sz w:val="18"/>
                <w:szCs w:val="18"/>
              </w:rPr>
            </w:pPr>
          </w:p>
        </w:tc>
        <w:tc>
          <w:tcPr>
            <w:tcW w:w="746" w:type="pct"/>
            <w:shd w:val="clear" w:color="auto" w:fill="auto"/>
          </w:tcPr>
          <w:p w14:paraId="31FBC571" w14:textId="77777777" w:rsidR="00742B67" w:rsidRPr="00017CF4" w:rsidRDefault="00742B67" w:rsidP="002342F0">
            <w:pPr>
              <w:spacing w:after="0" w:line="240" w:lineRule="auto"/>
              <w:ind w:right="-72"/>
              <w:jc w:val="right"/>
              <w:rPr>
                <w:rFonts w:ascii="Arial" w:eastAsia="Arial Unicode MS" w:hAnsi="Arial" w:cs="Arial"/>
                <w:sz w:val="18"/>
                <w:szCs w:val="18"/>
              </w:rPr>
            </w:pPr>
          </w:p>
        </w:tc>
      </w:tr>
      <w:tr w:rsidR="00742B67" w:rsidRPr="00017CF4" w14:paraId="154CAA28" w14:textId="77777777" w:rsidTr="00742B67">
        <w:trPr>
          <w:trHeight w:val="113"/>
        </w:trPr>
        <w:tc>
          <w:tcPr>
            <w:tcW w:w="1602" w:type="pct"/>
            <w:shd w:val="clear" w:color="auto" w:fill="auto"/>
          </w:tcPr>
          <w:p w14:paraId="1EB38198" w14:textId="747FD7DF" w:rsidR="00742B67" w:rsidRPr="00017CF4" w:rsidRDefault="00742B67" w:rsidP="002342F0">
            <w:pPr>
              <w:spacing w:after="0" w:line="240" w:lineRule="auto"/>
              <w:ind w:left="101" w:right="-72" w:hanging="187"/>
              <w:rPr>
                <w:rFonts w:ascii="Arial" w:eastAsia="Arial Unicode MS" w:hAnsi="Arial" w:cs="Arial"/>
                <w:sz w:val="18"/>
                <w:szCs w:val="18"/>
              </w:rPr>
            </w:pPr>
          </w:p>
        </w:tc>
        <w:tc>
          <w:tcPr>
            <w:tcW w:w="378" w:type="pct"/>
          </w:tcPr>
          <w:p w14:paraId="30F5B404" w14:textId="77777777" w:rsidR="00742B67" w:rsidRPr="00017CF4" w:rsidRDefault="00742B67" w:rsidP="002342F0">
            <w:pPr>
              <w:spacing w:after="0" w:line="240" w:lineRule="auto"/>
              <w:ind w:right="-72"/>
              <w:jc w:val="center"/>
              <w:rPr>
                <w:rFonts w:ascii="Arial" w:eastAsia="Arial Unicode MS" w:hAnsi="Arial" w:cs="Arial"/>
                <w:sz w:val="18"/>
                <w:szCs w:val="18"/>
              </w:rPr>
            </w:pPr>
          </w:p>
        </w:tc>
        <w:tc>
          <w:tcPr>
            <w:tcW w:w="745" w:type="pct"/>
            <w:shd w:val="clear" w:color="auto" w:fill="auto"/>
          </w:tcPr>
          <w:p w14:paraId="677F627B" w14:textId="2AB65C0A" w:rsidR="00742B67" w:rsidRPr="00017CF4" w:rsidRDefault="00742B67" w:rsidP="002342F0">
            <w:pPr>
              <w:spacing w:after="0" w:line="240" w:lineRule="auto"/>
              <w:ind w:right="-72"/>
              <w:jc w:val="right"/>
              <w:rPr>
                <w:rFonts w:ascii="Arial" w:eastAsia="Arial Unicode MS" w:hAnsi="Arial" w:cs="Arial"/>
                <w:sz w:val="18"/>
                <w:szCs w:val="18"/>
              </w:rPr>
            </w:pPr>
          </w:p>
        </w:tc>
        <w:tc>
          <w:tcPr>
            <w:tcW w:w="784" w:type="pct"/>
            <w:shd w:val="clear" w:color="auto" w:fill="auto"/>
          </w:tcPr>
          <w:p w14:paraId="1CF206B7" w14:textId="77777777" w:rsidR="00742B67" w:rsidRPr="00017CF4" w:rsidRDefault="00742B67" w:rsidP="002342F0">
            <w:pPr>
              <w:spacing w:after="0" w:line="240" w:lineRule="auto"/>
              <w:ind w:right="-72"/>
              <w:jc w:val="right"/>
              <w:rPr>
                <w:rFonts w:ascii="Arial" w:eastAsia="Arial Unicode MS" w:hAnsi="Arial" w:cs="Arial"/>
                <w:sz w:val="18"/>
                <w:szCs w:val="18"/>
              </w:rPr>
            </w:pPr>
          </w:p>
        </w:tc>
        <w:tc>
          <w:tcPr>
            <w:tcW w:w="745" w:type="pct"/>
            <w:shd w:val="clear" w:color="auto" w:fill="auto"/>
          </w:tcPr>
          <w:p w14:paraId="0BF861E4" w14:textId="77777777" w:rsidR="00742B67" w:rsidRPr="00017CF4" w:rsidRDefault="00742B67" w:rsidP="002342F0">
            <w:pPr>
              <w:spacing w:after="0" w:line="240" w:lineRule="auto"/>
              <w:ind w:right="-72"/>
              <w:jc w:val="right"/>
              <w:rPr>
                <w:rFonts w:ascii="Arial" w:eastAsia="Arial Unicode MS" w:hAnsi="Arial" w:cs="Arial"/>
                <w:sz w:val="18"/>
                <w:szCs w:val="18"/>
              </w:rPr>
            </w:pPr>
          </w:p>
        </w:tc>
        <w:tc>
          <w:tcPr>
            <w:tcW w:w="746" w:type="pct"/>
            <w:shd w:val="clear" w:color="auto" w:fill="auto"/>
          </w:tcPr>
          <w:p w14:paraId="52D01F46" w14:textId="77777777" w:rsidR="00742B67" w:rsidRPr="00017CF4" w:rsidRDefault="00742B67" w:rsidP="002342F0">
            <w:pPr>
              <w:spacing w:after="0" w:line="240" w:lineRule="auto"/>
              <w:ind w:right="-72"/>
              <w:jc w:val="right"/>
              <w:rPr>
                <w:rFonts w:ascii="Arial" w:eastAsia="Arial Unicode MS" w:hAnsi="Arial" w:cs="Arial"/>
                <w:sz w:val="18"/>
                <w:szCs w:val="18"/>
              </w:rPr>
            </w:pPr>
          </w:p>
        </w:tc>
      </w:tr>
      <w:tr w:rsidR="00F6495E" w:rsidRPr="00017CF4" w14:paraId="46FE47F3" w14:textId="77777777" w:rsidTr="00742B67">
        <w:trPr>
          <w:trHeight w:val="113"/>
        </w:trPr>
        <w:tc>
          <w:tcPr>
            <w:tcW w:w="1602" w:type="pct"/>
            <w:shd w:val="clear" w:color="auto" w:fill="auto"/>
          </w:tcPr>
          <w:p w14:paraId="7BBCFB61" w14:textId="67897979" w:rsidR="00F6495E" w:rsidRPr="00017CF4" w:rsidRDefault="00F6495E" w:rsidP="002342F0">
            <w:pPr>
              <w:spacing w:after="0" w:line="240" w:lineRule="auto"/>
              <w:ind w:left="101" w:right="-72" w:hanging="187"/>
              <w:rPr>
                <w:rFonts w:ascii="Arial" w:eastAsia="Arial Unicode MS" w:hAnsi="Arial" w:cs="Arial"/>
                <w:sz w:val="18"/>
                <w:szCs w:val="18"/>
              </w:rPr>
            </w:pPr>
            <w:r w:rsidRPr="00017CF4">
              <w:rPr>
                <w:rFonts w:ascii="Arial" w:eastAsia="Arial Unicode MS" w:hAnsi="Arial" w:cs="Arial"/>
                <w:sz w:val="18"/>
                <w:szCs w:val="18"/>
              </w:rPr>
              <w:t>Lease liabilities, net</w:t>
            </w:r>
          </w:p>
        </w:tc>
        <w:tc>
          <w:tcPr>
            <w:tcW w:w="378" w:type="pct"/>
          </w:tcPr>
          <w:p w14:paraId="0DC78D5B" w14:textId="00FDD480" w:rsidR="00F6495E" w:rsidRPr="00017CF4" w:rsidRDefault="00F6495E" w:rsidP="002342F0">
            <w:pPr>
              <w:spacing w:after="0" w:line="240" w:lineRule="auto"/>
              <w:ind w:right="-72"/>
              <w:jc w:val="center"/>
              <w:rPr>
                <w:rFonts w:ascii="Arial" w:eastAsia="Arial Unicode MS" w:hAnsi="Arial" w:cs="Arial"/>
                <w:sz w:val="18"/>
                <w:szCs w:val="18"/>
              </w:rPr>
            </w:pPr>
            <w:r w:rsidRPr="00017CF4">
              <w:rPr>
                <w:rFonts w:ascii="Arial" w:eastAsia="Arial Unicode MS" w:hAnsi="Arial" w:cs="Arial"/>
                <w:sz w:val="18"/>
                <w:szCs w:val="18"/>
              </w:rPr>
              <w:t>b</w:t>
            </w:r>
          </w:p>
        </w:tc>
        <w:tc>
          <w:tcPr>
            <w:tcW w:w="745" w:type="pct"/>
            <w:shd w:val="clear" w:color="auto" w:fill="auto"/>
          </w:tcPr>
          <w:p w14:paraId="1C04AB68" w14:textId="38CB081D"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1,153,155</w:t>
            </w:r>
          </w:p>
        </w:tc>
        <w:tc>
          <w:tcPr>
            <w:tcW w:w="784" w:type="pct"/>
            <w:shd w:val="clear" w:color="auto" w:fill="auto"/>
          </w:tcPr>
          <w:p w14:paraId="7A306F4C" w14:textId="600319EC"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(8,701,853)</w:t>
            </w:r>
          </w:p>
        </w:tc>
        <w:tc>
          <w:tcPr>
            <w:tcW w:w="745" w:type="pct"/>
            <w:shd w:val="clear" w:color="auto" w:fill="auto"/>
          </w:tcPr>
          <w:p w14:paraId="2F2AB17E" w14:textId="4C2DDE55"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260,653,755</w:t>
            </w:r>
          </w:p>
        </w:tc>
        <w:tc>
          <w:tcPr>
            <w:tcW w:w="746" w:type="pct"/>
            <w:shd w:val="clear" w:color="auto" w:fill="auto"/>
          </w:tcPr>
          <w:p w14:paraId="13E8046B" w14:textId="5484D4C9"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253,105,057</w:t>
            </w:r>
          </w:p>
        </w:tc>
      </w:tr>
      <w:tr w:rsidR="00742B67" w:rsidRPr="00017CF4" w14:paraId="2EA736E2" w14:textId="77777777" w:rsidTr="00742B67">
        <w:trPr>
          <w:trHeight w:val="113"/>
        </w:trPr>
        <w:tc>
          <w:tcPr>
            <w:tcW w:w="1602" w:type="pct"/>
            <w:shd w:val="clear" w:color="auto" w:fill="auto"/>
          </w:tcPr>
          <w:p w14:paraId="0B1FE771" w14:textId="3DA5FA18" w:rsidR="00742B67" w:rsidRPr="00017CF4" w:rsidRDefault="00742B67" w:rsidP="002342F0">
            <w:pPr>
              <w:spacing w:after="0" w:line="240" w:lineRule="auto"/>
              <w:ind w:left="101" w:right="-72" w:hanging="187"/>
              <w:rPr>
                <w:rFonts w:ascii="Arial" w:eastAsia="Arial Unicode MS" w:hAnsi="Arial" w:cs="Arial"/>
                <w:sz w:val="18"/>
                <w:szCs w:val="18"/>
              </w:rPr>
            </w:pPr>
          </w:p>
        </w:tc>
        <w:tc>
          <w:tcPr>
            <w:tcW w:w="378" w:type="pct"/>
          </w:tcPr>
          <w:p w14:paraId="36AA3082" w14:textId="77777777" w:rsidR="00742B67" w:rsidRPr="00017CF4" w:rsidRDefault="00742B67" w:rsidP="002342F0">
            <w:pPr>
              <w:spacing w:after="0" w:line="240" w:lineRule="auto"/>
              <w:ind w:right="-72"/>
              <w:jc w:val="center"/>
              <w:rPr>
                <w:rFonts w:ascii="Arial" w:eastAsia="Arial Unicode MS" w:hAnsi="Arial" w:cs="Arial"/>
                <w:sz w:val="18"/>
                <w:szCs w:val="18"/>
              </w:rPr>
            </w:pPr>
          </w:p>
        </w:tc>
        <w:tc>
          <w:tcPr>
            <w:tcW w:w="745" w:type="pct"/>
            <w:shd w:val="clear" w:color="auto" w:fill="auto"/>
          </w:tcPr>
          <w:p w14:paraId="61FE8941" w14:textId="3B869FB8" w:rsidR="00742B67" w:rsidRPr="00017CF4" w:rsidRDefault="00742B67" w:rsidP="002342F0">
            <w:pPr>
              <w:spacing w:after="0" w:line="240" w:lineRule="auto"/>
              <w:ind w:right="-72"/>
              <w:jc w:val="right"/>
              <w:rPr>
                <w:rFonts w:ascii="Arial" w:eastAsia="Arial Unicode MS" w:hAnsi="Arial" w:cs="Arial"/>
                <w:sz w:val="18"/>
                <w:szCs w:val="18"/>
              </w:rPr>
            </w:pPr>
          </w:p>
        </w:tc>
        <w:tc>
          <w:tcPr>
            <w:tcW w:w="784" w:type="pct"/>
            <w:shd w:val="clear" w:color="auto" w:fill="auto"/>
          </w:tcPr>
          <w:p w14:paraId="7CE46D15" w14:textId="77777777" w:rsidR="00742B67" w:rsidRPr="00017CF4" w:rsidRDefault="00742B67" w:rsidP="002342F0">
            <w:pPr>
              <w:spacing w:after="0" w:line="240" w:lineRule="auto"/>
              <w:ind w:right="-72"/>
              <w:jc w:val="right"/>
              <w:rPr>
                <w:rFonts w:ascii="Arial" w:eastAsia="Arial Unicode MS" w:hAnsi="Arial" w:cs="Arial"/>
                <w:sz w:val="18"/>
                <w:szCs w:val="18"/>
              </w:rPr>
            </w:pPr>
          </w:p>
        </w:tc>
        <w:tc>
          <w:tcPr>
            <w:tcW w:w="745" w:type="pct"/>
            <w:shd w:val="clear" w:color="auto" w:fill="auto"/>
          </w:tcPr>
          <w:p w14:paraId="6239C31A" w14:textId="77777777" w:rsidR="00742B67" w:rsidRPr="00017CF4" w:rsidRDefault="00742B67" w:rsidP="002342F0">
            <w:pPr>
              <w:spacing w:after="0" w:line="240" w:lineRule="auto"/>
              <w:ind w:right="-72"/>
              <w:jc w:val="right"/>
              <w:rPr>
                <w:rFonts w:ascii="Arial" w:eastAsia="Arial Unicode MS" w:hAnsi="Arial" w:cs="Arial"/>
                <w:sz w:val="18"/>
                <w:szCs w:val="18"/>
              </w:rPr>
            </w:pPr>
          </w:p>
        </w:tc>
        <w:tc>
          <w:tcPr>
            <w:tcW w:w="746" w:type="pct"/>
            <w:shd w:val="clear" w:color="auto" w:fill="auto"/>
          </w:tcPr>
          <w:p w14:paraId="5CFE9BAD" w14:textId="77777777" w:rsidR="00742B67" w:rsidRPr="00017CF4" w:rsidRDefault="00742B67" w:rsidP="002342F0">
            <w:pPr>
              <w:spacing w:after="0" w:line="240" w:lineRule="auto"/>
              <w:ind w:right="-72"/>
              <w:jc w:val="right"/>
              <w:rPr>
                <w:rFonts w:ascii="Arial" w:eastAsia="Arial Unicode MS" w:hAnsi="Arial" w:cs="Arial"/>
                <w:sz w:val="18"/>
                <w:szCs w:val="18"/>
              </w:rPr>
            </w:pPr>
          </w:p>
        </w:tc>
      </w:tr>
      <w:tr w:rsidR="00742B67" w:rsidRPr="00017CF4" w14:paraId="7E69AD95" w14:textId="77777777" w:rsidTr="00742B67">
        <w:trPr>
          <w:trHeight w:val="113"/>
        </w:trPr>
        <w:tc>
          <w:tcPr>
            <w:tcW w:w="1602" w:type="pct"/>
            <w:shd w:val="clear" w:color="auto" w:fill="auto"/>
          </w:tcPr>
          <w:p w14:paraId="0B3E7541" w14:textId="23784E13" w:rsidR="00742B67" w:rsidRPr="00017CF4" w:rsidRDefault="00742B67" w:rsidP="002342F0">
            <w:pPr>
              <w:spacing w:after="0" w:line="240" w:lineRule="auto"/>
              <w:ind w:left="101" w:right="-72" w:hanging="187"/>
              <w:rPr>
                <w:rFonts w:ascii="Arial" w:eastAsia="Arial Unicode MS" w:hAnsi="Arial" w:cs="Arial"/>
                <w:sz w:val="18"/>
                <w:szCs w:val="18"/>
              </w:rPr>
            </w:pPr>
            <w:r w:rsidRPr="00017CF4">
              <w:rPr>
                <w:rFonts w:ascii="Arial" w:eastAsia="Arial Unicode MS" w:hAnsi="Arial" w:cs="Arial"/>
                <w:b/>
                <w:bCs/>
                <w:sz w:val="18"/>
                <w:szCs w:val="18"/>
              </w:rPr>
              <w:t xml:space="preserve">Equity </w:t>
            </w:r>
          </w:p>
        </w:tc>
        <w:tc>
          <w:tcPr>
            <w:tcW w:w="378" w:type="pct"/>
          </w:tcPr>
          <w:p w14:paraId="223FBD13" w14:textId="77777777" w:rsidR="00742B67" w:rsidRPr="00017CF4" w:rsidRDefault="00742B67" w:rsidP="002342F0">
            <w:pPr>
              <w:spacing w:after="0" w:line="240" w:lineRule="auto"/>
              <w:ind w:right="-72"/>
              <w:jc w:val="center"/>
              <w:rPr>
                <w:rFonts w:ascii="Arial" w:eastAsia="Arial Unicode MS" w:hAnsi="Arial" w:cs="Arial"/>
                <w:sz w:val="18"/>
                <w:szCs w:val="18"/>
              </w:rPr>
            </w:pPr>
          </w:p>
        </w:tc>
        <w:tc>
          <w:tcPr>
            <w:tcW w:w="745" w:type="pct"/>
            <w:shd w:val="clear" w:color="auto" w:fill="auto"/>
          </w:tcPr>
          <w:p w14:paraId="7624F42F" w14:textId="3A13BCD3" w:rsidR="00742B67" w:rsidRPr="00017CF4" w:rsidRDefault="00742B67" w:rsidP="002342F0">
            <w:pPr>
              <w:spacing w:after="0" w:line="240" w:lineRule="auto"/>
              <w:ind w:right="-72"/>
              <w:jc w:val="right"/>
              <w:rPr>
                <w:rFonts w:ascii="Arial" w:eastAsia="Arial Unicode MS" w:hAnsi="Arial" w:cs="Arial"/>
                <w:sz w:val="18"/>
                <w:szCs w:val="18"/>
              </w:rPr>
            </w:pPr>
          </w:p>
        </w:tc>
        <w:tc>
          <w:tcPr>
            <w:tcW w:w="784" w:type="pct"/>
            <w:shd w:val="clear" w:color="auto" w:fill="auto"/>
          </w:tcPr>
          <w:p w14:paraId="02B8AA69" w14:textId="77777777" w:rsidR="00742B67" w:rsidRPr="00017CF4" w:rsidRDefault="00742B67" w:rsidP="002342F0">
            <w:pPr>
              <w:spacing w:after="0" w:line="240" w:lineRule="auto"/>
              <w:ind w:right="-72"/>
              <w:jc w:val="right"/>
              <w:rPr>
                <w:rFonts w:ascii="Arial" w:eastAsia="Arial Unicode MS" w:hAnsi="Arial" w:cs="Arial"/>
                <w:sz w:val="18"/>
                <w:szCs w:val="18"/>
              </w:rPr>
            </w:pPr>
          </w:p>
        </w:tc>
        <w:tc>
          <w:tcPr>
            <w:tcW w:w="745" w:type="pct"/>
            <w:shd w:val="clear" w:color="auto" w:fill="auto"/>
          </w:tcPr>
          <w:p w14:paraId="016E3106" w14:textId="77777777" w:rsidR="00742B67" w:rsidRPr="00017CF4" w:rsidRDefault="00742B67" w:rsidP="002342F0">
            <w:pPr>
              <w:spacing w:after="0" w:line="240" w:lineRule="auto"/>
              <w:ind w:right="-72"/>
              <w:jc w:val="right"/>
              <w:rPr>
                <w:rFonts w:ascii="Arial" w:eastAsia="Arial Unicode MS" w:hAnsi="Arial" w:cs="Arial"/>
                <w:sz w:val="18"/>
                <w:szCs w:val="18"/>
              </w:rPr>
            </w:pPr>
          </w:p>
        </w:tc>
        <w:tc>
          <w:tcPr>
            <w:tcW w:w="746" w:type="pct"/>
            <w:shd w:val="clear" w:color="auto" w:fill="auto"/>
          </w:tcPr>
          <w:p w14:paraId="7B5B7378" w14:textId="77777777" w:rsidR="00742B67" w:rsidRPr="00017CF4" w:rsidRDefault="00742B67" w:rsidP="002342F0">
            <w:pPr>
              <w:spacing w:after="0" w:line="240" w:lineRule="auto"/>
              <w:ind w:right="-72"/>
              <w:jc w:val="right"/>
              <w:rPr>
                <w:rFonts w:ascii="Arial" w:eastAsia="Arial Unicode MS" w:hAnsi="Arial" w:cs="Arial"/>
                <w:sz w:val="18"/>
                <w:szCs w:val="18"/>
              </w:rPr>
            </w:pPr>
          </w:p>
        </w:tc>
      </w:tr>
      <w:tr w:rsidR="00742B67" w:rsidRPr="00017CF4" w14:paraId="3A1FD756" w14:textId="77777777" w:rsidTr="00742B67">
        <w:trPr>
          <w:trHeight w:val="113"/>
        </w:trPr>
        <w:tc>
          <w:tcPr>
            <w:tcW w:w="1602" w:type="pct"/>
            <w:shd w:val="clear" w:color="auto" w:fill="auto"/>
          </w:tcPr>
          <w:p w14:paraId="2098C4EE" w14:textId="59580332" w:rsidR="00742B67" w:rsidRPr="00017CF4" w:rsidRDefault="00742B67" w:rsidP="002342F0">
            <w:pPr>
              <w:spacing w:after="0" w:line="240" w:lineRule="auto"/>
              <w:ind w:left="101" w:right="-72" w:hanging="187"/>
              <w:rPr>
                <w:rFonts w:ascii="Arial" w:eastAsia="Arial Unicode MS" w:hAnsi="Arial" w:cs="Arial"/>
                <w:sz w:val="18"/>
                <w:szCs w:val="18"/>
              </w:rPr>
            </w:pPr>
          </w:p>
        </w:tc>
        <w:tc>
          <w:tcPr>
            <w:tcW w:w="378" w:type="pct"/>
          </w:tcPr>
          <w:p w14:paraId="38BDE6A1" w14:textId="77777777" w:rsidR="00742B67" w:rsidRPr="00017CF4" w:rsidRDefault="00742B67" w:rsidP="002342F0">
            <w:pPr>
              <w:spacing w:after="0" w:line="240" w:lineRule="auto"/>
              <w:ind w:right="-72"/>
              <w:jc w:val="center"/>
              <w:rPr>
                <w:rFonts w:ascii="Arial" w:eastAsia="Arial Unicode MS" w:hAnsi="Arial" w:cs="Arial"/>
                <w:sz w:val="18"/>
                <w:szCs w:val="18"/>
              </w:rPr>
            </w:pPr>
          </w:p>
        </w:tc>
        <w:tc>
          <w:tcPr>
            <w:tcW w:w="745" w:type="pct"/>
            <w:shd w:val="clear" w:color="auto" w:fill="auto"/>
          </w:tcPr>
          <w:p w14:paraId="1FC79828" w14:textId="02455441" w:rsidR="00742B67" w:rsidRPr="00017CF4" w:rsidRDefault="00742B67" w:rsidP="002342F0">
            <w:pPr>
              <w:spacing w:after="0" w:line="240" w:lineRule="auto"/>
              <w:ind w:right="-72"/>
              <w:jc w:val="right"/>
              <w:rPr>
                <w:rFonts w:ascii="Arial" w:eastAsia="Arial Unicode MS" w:hAnsi="Arial" w:cs="Arial"/>
                <w:sz w:val="18"/>
                <w:szCs w:val="18"/>
              </w:rPr>
            </w:pPr>
          </w:p>
        </w:tc>
        <w:tc>
          <w:tcPr>
            <w:tcW w:w="784" w:type="pct"/>
            <w:shd w:val="clear" w:color="auto" w:fill="auto"/>
          </w:tcPr>
          <w:p w14:paraId="47250B20" w14:textId="77777777" w:rsidR="00742B67" w:rsidRPr="00017CF4" w:rsidRDefault="00742B67" w:rsidP="002342F0">
            <w:pPr>
              <w:spacing w:after="0" w:line="240" w:lineRule="auto"/>
              <w:ind w:right="-72"/>
              <w:jc w:val="right"/>
              <w:rPr>
                <w:rFonts w:ascii="Arial" w:eastAsia="Arial Unicode MS" w:hAnsi="Arial" w:cs="Arial"/>
                <w:sz w:val="18"/>
                <w:szCs w:val="18"/>
              </w:rPr>
            </w:pPr>
          </w:p>
        </w:tc>
        <w:tc>
          <w:tcPr>
            <w:tcW w:w="745" w:type="pct"/>
            <w:shd w:val="clear" w:color="auto" w:fill="auto"/>
          </w:tcPr>
          <w:p w14:paraId="7328A73C" w14:textId="77777777" w:rsidR="00742B67" w:rsidRPr="00017CF4" w:rsidRDefault="00742B67" w:rsidP="002342F0">
            <w:pPr>
              <w:spacing w:after="0" w:line="240" w:lineRule="auto"/>
              <w:ind w:right="-72"/>
              <w:jc w:val="right"/>
              <w:rPr>
                <w:rFonts w:ascii="Arial" w:eastAsia="Arial Unicode MS" w:hAnsi="Arial" w:cs="Arial"/>
                <w:sz w:val="18"/>
                <w:szCs w:val="18"/>
              </w:rPr>
            </w:pPr>
          </w:p>
        </w:tc>
        <w:tc>
          <w:tcPr>
            <w:tcW w:w="746" w:type="pct"/>
            <w:shd w:val="clear" w:color="auto" w:fill="auto"/>
          </w:tcPr>
          <w:p w14:paraId="79A4961D" w14:textId="77777777" w:rsidR="00742B67" w:rsidRPr="00017CF4" w:rsidRDefault="00742B67" w:rsidP="002342F0">
            <w:pPr>
              <w:spacing w:after="0" w:line="240" w:lineRule="auto"/>
              <w:ind w:right="-72"/>
              <w:jc w:val="right"/>
              <w:rPr>
                <w:rFonts w:ascii="Arial" w:eastAsia="Arial Unicode MS" w:hAnsi="Arial" w:cs="Arial"/>
                <w:sz w:val="18"/>
                <w:szCs w:val="18"/>
              </w:rPr>
            </w:pPr>
          </w:p>
        </w:tc>
      </w:tr>
      <w:tr w:rsidR="00F6495E" w:rsidRPr="00017CF4" w14:paraId="35EF4905" w14:textId="77777777" w:rsidTr="00742B67">
        <w:trPr>
          <w:trHeight w:val="113"/>
        </w:trPr>
        <w:tc>
          <w:tcPr>
            <w:tcW w:w="1602" w:type="pct"/>
            <w:shd w:val="clear" w:color="auto" w:fill="auto"/>
          </w:tcPr>
          <w:p w14:paraId="5C1016A7" w14:textId="207F7C45" w:rsidR="00F6495E" w:rsidRPr="00017CF4" w:rsidRDefault="00F6495E" w:rsidP="002342F0">
            <w:pPr>
              <w:spacing w:after="0" w:line="240" w:lineRule="auto"/>
              <w:ind w:left="101" w:right="-72" w:hanging="187"/>
              <w:rPr>
                <w:rFonts w:ascii="Arial" w:eastAsia="Arial Unicode MS" w:hAnsi="Arial" w:cs="Arial"/>
                <w:sz w:val="18"/>
                <w:szCs w:val="18"/>
              </w:rPr>
            </w:pPr>
            <w:r w:rsidRPr="00017CF4">
              <w:rPr>
                <w:rFonts w:ascii="Arial" w:eastAsia="Arial Unicode MS" w:hAnsi="Arial" w:cs="Arial"/>
                <w:sz w:val="18"/>
                <w:szCs w:val="18"/>
              </w:rPr>
              <w:t>Retained earnings - Unappropriated</w:t>
            </w:r>
          </w:p>
        </w:tc>
        <w:tc>
          <w:tcPr>
            <w:tcW w:w="378" w:type="pct"/>
          </w:tcPr>
          <w:p w14:paraId="4CFF3909" w14:textId="0328CE82" w:rsidR="00F6495E" w:rsidRPr="00017CF4" w:rsidRDefault="00F6495E" w:rsidP="002342F0">
            <w:pPr>
              <w:spacing w:after="0" w:line="240" w:lineRule="auto"/>
              <w:ind w:right="-72"/>
              <w:jc w:val="center"/>
              <w:rPr>
                <w:rFonts w:ascii="Arial" w:eastAsia="Arial Unicode MS" w:hAnsi="Arial" w:cs="Arial"/>
                <w:sz w:val="18"/>
                <w:szCs w:val="18"/>
              </w:rPr>
            </w:pPr>
            <w:r w:rsidRPr="00017CF4">
              <w:rPr>
                <w:rFonts w:ascii="Arial" w:eastAsia="Arial Unicode MS" w:hAnsi="Arial" w:cs="Arial"/>
                <w:sz w:val="18"/>
                <w:szCs w:val="18"/>
              </w:rPr>
              <w:t>a, b, c</w:t>
            </w:r>
          </w:p>
        </w:tc>
        <w:tc>
          <w:tcPr>
            <w:tcW w:w="745" w:type="pct"/>
            <w:shd w:val="clear" w:color="auto" w:fill="auto"/>
          </w:tcPr>
          <w:p w14:paraId="7041DC55" w14:textId="1DBF6DC3"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69,629,453</w:t>
            </w:r>
          </w:p>
        </w:tc>
        <w:tc>
          <w:tcPr>
            <w:tcW w:w="784" w:type="pct"/>
            <w:shd w:val="clear" w:color="auto" w:fill="auto"/>
          </w:tcPr>
          <w:p w14:paraId="29AE96A7" w14:textId="53E29367"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w:t>
            </w:r>
          </w:p>
        </w:tc>
        <w:tc>
          <w:tcPr>
            <w:tcW w:w="745" w:type="pct"/>
            <w:shd w:val="clear" w:color="auto" w:fill="auto"/>
          </w:tcPr>
          <w:p w14:paraId="29D63C31" w14:textId="0B8F044E"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2,754,562</w:t>
            </w:r>
          </w:p>
        </w:tc>
        <w:tc>
          <w:tcPr>
            <w:tcW w:w="746" w:type="pct"/>
            <w:shd w:val="clear" w:color="auto" w:fill="auto"/>
          </w:tcPr>
          <w:p w14:paraId="1ACFEE22" w14:textId="1B95FA32"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72,384,015</w:t>
            </w:r>
          </w:p>
        </w:tc>
      </w:tr>
    </w:tbl>
    <w:p w14:paraId="7E73D9FB" w14:textId="77D10F59" w:rsidR="00C32177" w:rsidRPr="00017CF4" w:rsidRDefault="00C32177" w:rsidP="002342F0">
      <w:pPr>
        <w:autoSpaceDE w:val="0"/>
        <w:autoSpaceDN w:val="0"/>
        <w:adjustRightInd w:val="0"/>
        <w:spacing w:after="0" w:line="240" w:lineRule="auto"/>
        <w:rPr>
          <w:rFonts w:ascii="Arial" w:hAnsi="Arial" w:cs="Arial"/>
          <w:color w:val="000000"/>
          <w:sz w:val="18"/>
          <w:szCs w:val="18"/>
          <w:lang w:val="en-GB" w:bidi="th-TH"/>
        </w:rPr>
      </w:pPr>
    </w:p>
    <w:p w14:paraId="2A46CB69" w14:textId="77777777" w:rsidR="00C32177" w:rsidRPr="00017CF4" w:rsidRDefault="00C32177" w:rsidP="002342F0">
      <w:pPr>
        <w:spacing w:after="0" w:line="240" w:lineRule="auto"/>
        <w:rPr>
          <w:rFonts w:ascii="Arial" w:hAnsi="Arial" w:cs="Arial"/>
          <w:color w:val="000000"/>
          <w:sz w:val="18"/>
          <w:szCs w:val="18"/>
          <w:lang w:val="en-GB" w:bidi="th-TH"/>
        </w:rPr>
      </w:pPr>
      <w:r w:rsidRPr="00017CF4">
        <w:rPr>
          <w:rFonts w:ascii="Arial" w:hAnsi="Arial" w:cs="Arial"/>
          <w:color w:val="000000"/>
          <w:sz w:val="18"/>
          <w:szCs w:val="18"/>
          <w:lang w:val="en-GB" w:bidi="th-TH"/>
        </w:rPr>
        <w:br w:type="page"/>
      </w:r>
    </w:p>
    <w:tbl>
      <w:tblPr>
        <w:tblW w:w="4999" w:type="pct"/>
        <w:tblLayout w:type="fixed"/>
        <w:tblLook w:val="0600" w:firstRow="0" w:lastRow="0" w:firstColumn="0" w:lastColumn="0" w:noHBand="1" w:noVBand="1"/>
      </w:tblPr>
      <w:tblGrid>
        <w:gridCol w:w="3005"/>
        <w:gridCol w:w="721"/>
        <w:gridCol w:w="1398"/>
        <w:gridCol w:w="1532"/>
        <w:gridCol w:w="1398"/>
        <w:gridCol w:w="1403"/>
      </w:tblGrid>
      <w:tr w:rsidR="000B308C" w:rsidRPr="00017CF4" w14:paraId="617F6588" w14:textId="77777777" w:rsidTr="00AE2F93">
        <w:trPr>
          <w:trHeight w:val="174"/>
        </w:trPr>
        <w:tc>
          <w:tcPr>
            <w:tcW w:w="1589" w:type="pct"/>
            <w:shd w:val="clear" w:color="auto" w:fill="auto"/>
            <w:vAlign w:val="bottom"/>
          </w:tcPr>
          <w:p w14:paraId="2C267178" w14:textId="77777777" w:rsidR="000B308C" w:rsidRPr="00017CF4" w:rsidRDefault="000B308C" w:rsidP="002342F0">
            <w:pPr>
              <w:spacing w:after="0" w:line="240" w:lineRule="auto"/>
              <w:ind w:left="101" w:right="-72" w:hanging="187"/>
              <w:rPr>
                <w:rFonts w:ascii="Arial" w:eastAsia="Arial Unicode MS" w:hAnsi="Arial" w:cs="Arial"/>
                <w:b/>
                <w:bCs/>
                <w:sz w:val="18"/>
                <w:szCs w:val="18"/>
              </w:rPr>
            </w:pPr>
          </w:p>
        </w:tc>
        <w:tc>
          <w:tcPr>
            <w:tcW w:w="381" w:type="pct"/>
          </w:tcPr>
          <w:p w14:paraId="45D57BBE" w14:textId="77777777" w:rsidR="000B308C" w:rsidRPr="00017CF4" w:rsidRDefault="000B308C" w:rsidP="002342F0">
            <w:pPr>
              <w:spacing w:after="0" w:line="240" w:lineRule="auto"/>
              <w:ind w:right="-72"/>
              <w:jc w:val="right"/>
              <w:rPr>
                <w:rFonts w:ascii="Arial" w:hAnsi="Arial" w:cs="Arial"/>
                <w:b/>
                <w:bCs/>
                <w:sz w:val="18"/>
                <w:szCs w:val="18"/>
              </w:rPr>
            </w:pPr>
          </w:p>
        </w:tc>
        <w:tc>
          <w:tcPr>
            <w:tcW w:w="3030" w:type="pct"/>
            <w:gridSpan w:val="4"/>
            <w:tcBorders>
              <w:top w:val="single" w:sz="4" w:space="0" w:color="auto"/>
            </w:tcBorders>
            <w:shd w:val="clear" w:color="auto" w:fill="auto"/>
            <w:vAlign w:val="bottom"/>
          </w:tcPr>
          <w:p w14:paraId="59DBD4CB" w14:textId="1D957564" w:rsidR="000B308C" w:rsidRPr="00017CF4" w:rsidRDefault="000B308C" w:rsidP="002342F0">
            <w:pPr>
              <w:spacing w:after="0" w:line="240" w:lineRule="auto"/>
              <w:ind w:right="-72"/>
              <w:jc w:val="right"/>
              <w:rPr>
                <w:rFonts w:ascii="Arial" w:hAnsi="Arial" w:cs="Arial"/>
                <w:b/>
                <w:bCs/>
                <w:sz w:val="18"/>
                <w:szCs w:val="18"/>
                <w:highlight w:val="yellow"/>
              </w:rPr>
            </w:pPr>
            <w:r w:rsidRPr="00017CF4">
              <w:rPr>
                <w:rFonts w:ascii="Arial" w:hAnsi="Arial" w:cs="Arial"/>
                <w:b/>
                <w:bCs/>
                <w:sz w:val="18"/>
                <w:szCs w:val="18"/>
              </w:rPr>
              <w:t xml:space="preserve">Separate </w:t>
            </w:r>
            <w:r w:rsidR="00CA56DD">
              <w:rPr>
                <w:rFonts w:ascii="Arial" w:hAnsi="Arial" w:cs="Arial"/>
                <w:b/>
                <w:bCs/>
                <w:sz w:val="18"/>
                <w:szCs w:val="18"/>
              </w:rPr>
              <w:t>financial statements</w:t>
            </w:r>
          </w:p>
        </w:tc>
      </w:tr>
      <w:tr w:rsidR="00297AD7" w:rsidRPr="00017CF4" w14:paraId="3BCDB1EA" w14:textId="77777777" w:rsidTr="00AE2F93">
        <w:trPr>
          <w:trHeight w:val="476"/>
        </w:trPr>
        <w:tc>
          <w:tcPr>
            <w:tcW w:w="1589" w:type="pct"/>
            <w:vMerge w:val="restart"/>
            <w:shd w:val="clear" w:color="auto" w:fill="auto"/>
            <w:vAlign w:val="bottom"/>
          </w:tcPr>
          <w:p w14:paraId="6F6700EC" w14:textId="77777777" w:rsidR="00297AD7" w:rsidRPr="00017CF4" w:rsidRDefault="00297AD7" w:rsidP="002342F0">
            <w:pPr>
              <w:spacing w:after="0" w:line="240" w:lineRule="auto"/>
              <w:ind w:left="101" w:right="-72" w:hanging="187"/>
              <w:rPr>
                <w:rFonts w:ascii="Arial" w:eastAsia="Arial Unicode MS" w:hAnsi="Arial" w:cs="Arial"/>
                <w:b/>
                <w:bCs/>
                <w:sz w:val="18"/>
                <w:szCs w:val="18"/>
              </w:rPr>
            </w:pPr>
          </w:p>
        </w:tc>
        <w:tc>
          <w:tcPr>
            <w:tcW w:w="381" w:type="pct"/>
          </w:tcPr>
          <w:p w14:paraId="51420786" w14:textId="77777777" w:rsidR="00297AD7" w:rsidRPr="00017CF4" w:rsidRDefault="00297AD7" w:rsidP="002342F0">
            <w:pPr>
              <w:spacing w:after="0" w:line="240" w:lineRule="auto"/>
              <w:ind w:left="-171" w:right="-72" w:hanging="27"/>
              <w:jc w:val="right"/>
              <w:rPr>
                <w:rFonts w:ascii="Arial" w:eastAsia="Arial Unicode MS" w:hAnsi="Arial" w:cs="Arial"/>
                <w:b/>
                <w:bCs/>
                <w:sz w:val="18"/>
                <w:szCs w:val="18"/>
              </w:rPr>
            </w:pPr>
          </w:p>
        </w:tc>
        <w:tc>
          <w:tcPr>
            <w:tcW w:w="739" w:type="pct"/>
            <w:tcBorders>
              <w:top w:val="single" w:sz="4" w:space="0" w:color="auto"/>
            </w:tcBorders>
            <w:shd w:val="clear" w:color="auto" w:fill="auto"/>
            <w:vAlign w:val="bottom"/>
          </w:tcPr>
          <w:p w14:paraId="6173CFAD" w14:textId="77777777" w:rsidR="001862AC" w:rsidRDefault="00297AD7" w:rsidP="002342F0">
            <w:pPr>
              <w:spacing w:after="0" w:line="240" w:lineRule="auto"/>
              <w:ind w:left="-171" w:right="-72" w:hanging="27"/>
              <w:jc w:val="right"/>
              <w:rPr>
                <w:rFonts w:ascii="Arial" w:eastAsia="Arial Unicode MS" w:hAnsi="Arial" w:cs="Arial"/>
                <w:b/>
                <w:bCs/>
                <w:sz w:val="18"/>
                <w:szCs w:val="18"/>
              </w:rPr>
            </w:pPr>
            <w:r w:rsidRPr="00017CF4">
              <w:rPr>
                <w:rFonts w:ascii="Arial" w:eastAsia="Arial Unicode MS" w:hAnsi="Arial" w:cs="Arial"/>
                <w:b/>
                <w:bCs/>
                <w:sz w:val="18"/>
                <w:szCs w:val="18"/>
              </w:rPr>
              <w:t xml:space="preserve">Previously </w:t>
            </w:r>
          </w:p>
          <w:p w14:paraId="4774E78F" w14:textId="24DA3018" w:rsidR="00297AD7" w:rsidRPr="00017CF4" w:rsidRDefault="00297AD7" w:rsidP="002342F0">
            <w:pPr>
              <w:spacing w:after="0" w:line="240" w:lineRule="auto"/>
              <w:ind w:left="-171" w:right="-72" w:hanging="27"/>
              <w:jc w:val="right"/>
              <w:rPr>
                <w:rFonts w:ascii="Arial" w:eastAsia="Arial Unicode MS" w:hAnsi="Arial" w:cs="Arial"/>
                <w:b/>
                <w:bCs/>
                <w:sz w:val="18"/>
                <w:szCs w:val="18"/>
              </w:rPr>
            </w:pPr>
            <w:r w:rsidRPr="00017CF4">
              <w:rPr>
                <w:rFonts w:ascii="Arial" w:eastAsia="Arial Unicode MS" w:hAnsi="Arial" w:cs="Arial"/>
                <w:b/>
                <w:bCs/>
                <w:sz w:val="18"/>
                <w:szCs w:val="18"/>
              </w:rPr>
              <w:t>reported</w:t>
            </w:r>
          </w:p>
          <w:p w14:paraId="5D9B5ADD" w14:textId="6AE42F7D" w:rsidR="00297AD7" w:rsidRPr="00017CF4" w:rsidRDefault="00297AD7" w:rsidP="002342F0">
            <w:pPr>
              <w:spacing w:after="0" w:line="240" w:lineRule="auto"/>
              <w:ind w:left="-171" w:right="-72" w:hanging="27"/>
              <w:jc w:val="right"/>
              <w:rPr>
                <w:rFonts w:ascii="Arial" w:eastAsia="Arial Unicode MS" w:hAnsi="Arial" w:cs="Arial"/>
                <w:b/>
                <w:bCs/>
                <w:sz w:val="18"/>
                <w:szCs w:val="18"/>
              </w:rPr>
            </w:pPr>
            <w:r w:rsidRPr="00017CF4">
              <w:rPr>
                <w:rFonts w:ascii="Arial" w:eastAsia="Arial Unicode MS" w:hAnsi="Arial" w:cs="Arial"/>
                <w:b/>
                <w:bCs/>
                <w:spacing w:val="-6"/>
                <w:sz w:val="18"/>
                <w:szCs w:val="18"/>
                <w:lang w:val="en-GB" w:bidi="th-TH"/>
              </w:rPr>
              <w:t>TFRS for NPAEs</w:t>
            </w:r>
          </w:p>
        </w:tc>
        <w:tc>
          <w:tcPr>
            <w:tcW w:w="810" w:type="pct"/>
            <w:tcBorders>
              <w:top w:val="single" w:sz="4" w:space="0" w:color="auto"/>
            </w:tcBorders>
            <w:shd w:val="clear" w:color="auto" w:fill="auto"/>
            <w:vAlign w:val="bottom"/>
          </w:tcPr>
          <w:p w14:paraId="2BF9B750" w14:textId="1F1B5C70" w:rsidR="00297AD7" w:rsidRPr="00017CF4" w:rsidRDefault="00297AD7" w:rsidP="002342F0">
            <w:pPr>
              <w:spacing w:after="0" w:line="240" w:lineRule="auto"/>
              <w:ind w:left="-51" w:right="-72"/>
              <w:jc w:val="right"/>
              <w:rPr>
                <w:rFonts w:ascii="Arial" w:eastAsia="Arial Unicode MS" w:hAnsi="Arial" w:cs="Arial"/>
                <w:b/>
                <w:bCs/>
                <w:sz w:val="18"/>
                <w:szCs w:val="18"/>
              </w:rPr>
            </w:pPr>
            <w:r w:rsidRPr="00017CF4">
              <w:rPr>
                <w:rFonts w:ascii="Arial" w:eastAsia="Arial Unicode MS" w:hAnsi="Arial" w:cs="Arial"/>
                <w:b/>
                <w:bCs/>
                <w:sz w:val="18"/>
                <w:szCs w:val="18"/>
              </w:rPr>
              <w:t>Reclassification</w:t>
            </w:r>
          </w:p>
        </w:tc>
        <w:tc>
          <w:tcPr>
            <w:tcW w:w="739" w:type="pct"/>
            <w:tcBorders>
              <w:top w:val="single" w:sz="4" w:space="0" w:color="auto"/>
            </w:tcBorders>
            <w:shd w:val="clear" w:color="auto" w:fill="auto"/>
            <w:vAlign w:val="bottom"/>
          </w:tcPr>
          <w:p w14:paraId="25FA488A" w14:textId="1C38DB29" w:rsidR="00297AD7" w:rsidRPr="00017CF4" w:rsidRDefault="00297AD7" w:rsidP="002342F0">
            <w:pPr>
              <w:spacing w:after="0" w:line="240" w:lineRule="auto"/>
              <w:ind w:left="-51" w:right="-72"/>
              <w:jc w:val="right"/>
              <w:rPr>
                <w:rFonts w:ascii="Arial" w:eastAsia="Arial Unicode MS" w:hAnsi="Arial" w:cs="Arial"/>
                <w:b/>
                <w:bCs/>
                <w:sz w:val="18"/>
                <w:szCs w:val="18"/>
              </w:rPr>
            </w:pPr>
            <w:r w:rsidRPr="00017CF4">
              <w:rPr>
                <w:rFonts w:ascii="Arial" w:eastAsia="Arial Unicode MS" w:hAnsi="Arial" w:cs="Arial"/>
                <w:b/>
                <w:bCs/>
                <w:sz w:val="18"/>
                <w:szCs w:val="18"/>
              </w:rPr>
              <w:t>Adjustment</w:t>
            </w:r>
          </w:p>
        </w:tc>
        <w:tc>
          <w:tcPr>
            <w:tcW w:w="742" w:type="pct"/>
            <w:tcBorders>
              <w:top w:val="single" w:sz="4" w:space="0" w:color="auto"/>
            </w:tcBorders>
            <w:shd w:val="clear" w:color="auto" w:fill="auto"/>
            <w:vAlign w:val="bottom"/>
          </w:tcPr>
          <w:p w14:paraId="4605A5C9" w14:textId="77777777" w:rsidR="00297AD7" w:rsidRPr="00017CF4" w:rsidRDefault="00297AD7" w:rsidP="002342F0">
            <w:pPr>
              <w:spacing w:after="0" w:line="240" w:lineRule="auto"/>
              <w:ind w:left="-69" w:right="-72" w:hanging="35"/>
              <w:jc w:val="right"/>
              <w:rPr>
                <w:rFonts w:ascii="Arial" w:eastAsia="Arial Unicode MS" w:hAnsi="Arial" w:cs="Arial"/>
                <w:b/>
                <w:bCs/>
                <w:sz w:val="18"/>
                <w:szCs w:val="18"/>
              </w:rPr>
            </w:pPr>
            <w:r w:rsidRPr="00017CF4">
              <w:rPr>
                <w:rFonts w:ascii="Arial" w:eastAsia="Arial Unicode MS" w:hAnsi="Arial" w:cs="Arial"/>
                <w:b/>
                <w:bCs/>
                <w:sz w:val="18"/>
                <w:szCs w:val="18"/>
              </w:rPr>
              <w:t>Restated</w:t>
            </w:r>
          </w:p>
          <w:p w14:paraId="0DBD8CC2" w14:textId="61B5E510" w:rsidR="00297AD7" w:rsidRPr="00017CF4" w:rsidRDefault="00297AD7" w:rsidP="002342F0">
            <w:pPr>
              <w:spacing w:after="0" w:line="240" w:lineRule="auto"/>
              <w:ind w:left="-69" w:right="-72" w:hanging="35"/>
              <w:jc w:val="right"/>
              <w:rPr>
                <w:rFonts w:ascii="Arial" w:eastAsia="Arial Unicode MS" w:hAnsi="Arial" w:cs="Arial"/>
                <w:b/>
                <w:bCs/>
                <w:sz w:val="18"/>
                <w:szCs w:val="18"/>
              </w:rPr>
            </w:pPr>
            <w:r w:rsidRPr="00017CF4">
              <w:rPr>
                <w:rFonts w:ascii="Arial" w:eastAsia="Arial Unicode MS" w:hAnsi="Arial" w:cs="Arial"/>
                <w:b/>
                <w:bCs/>
                <w:sz w:val="18"/>
                <w:szCs w:val="18"/>
              </w:rPr>
              <w:t>TFRS</w:t>
            </w:r>
          </w:p>
        </w:tc>
      </w:tr>
      <w:tr w:rsidR="000B308C" w:rsidRPr="00017CF4" w14:paraId="00CC63DE" w14:textId="77777777" w:rsidTr="00AE2F93">
        <w:trPr>
          <w:trHeight w:val="70"/>
        </w:trPr>
        <w:tc>
          <w:tcPr>
            <w:tcW w:w="1589" w:type="pct"/>
            <w:vMerge/>
            <w:shd w:val="clear" w:color="auto" w:fill="auto"/>
          </w:tcPr>
          <w:p w14:paraId="5D2F23C4" w14:textId="77777777" w:rsidR="000B308C" w:rsidRPr="00017CF4" w:rsidRDefault="000B308C" w:rsidP="002342F0">
            <w:pPr>
              <w:spacing w:after="0" w:line="240" w:lineRule="auto"/>
              <w:ind w:left="101" w:right="-72" w:hanging="187"/>
              <w:rPr>
                <w:rFonts w:ascii="Arial" w:eastAsia="Arial Unicode MS" w:hAnsi="Arial" w:cs="Arial"/>
                <w:b/>
                <w:bCs/>
                <w:sz w:val="18"/>
                <w:szCs w:val="18"/>
              </w:rPr>
            </w:pPr>
          </w:p>
        </w:tc>
        <w:tc>
          <w:tcPr>
            <w:tcW w:w="381" w:type="pct"/>
            <w:tcBorders>
              <w:bottom w:val="single" w:sz="4" w:space="0" w:color="auto"/>
            </w:tcBorders>
          </w:tcPr>
          <w:p w14:paraId="212B156F" w14:textId="2CBC0C4C" w:rsidR="000B308C" w:rsidRPr="00017CF4" w:rsidRDefault="000B308C" w:rsidP="002342F0">
            <w:pPr>
              <w:spacing w:after="0" w:line="240" w:lineRule="auto"/>
              <w:ind w:right="-72"/>
              <w:jc w:val="center"/>
              <w:rPr>
                <w:rFonts w:ascii="Arial" w:eastAsia="Arial Unicode MS" w:hAnsi="Arial" w:cs="Arial"/>
                <w:b/>
                <w:bCs/>
                <w:spacing w:val="-6"/>
                <w:sz w:val="18"/>
                <w:szCs w:val="18"/>
              </w:rPr>
            </w:pPr>
            <w:r w:rsidRPr="00017CF4">
              <w:rPr>
                <w:rFonts w:ascii="Arial" w:eastAsia="Arial Unicode MS" w:hAnsi="Arial" w:cs="Arial"/>
                <w:b/>
                <w:bCs/>
                <w:spacing w:val="-6"/>
                <w:sz w:val="18"/>
                <w:szCs w:val="18"/>
                <w:lang w:val="en-GB" w:bidi="th-TH"/>
              </w:rPr>
              <w:t>Notes</w:t>
            </w:r>
          </w:p>
        </w:tc>
        <w:tc>
          <w:tcPr>
            <w:tcW w:w="739" w:type="pct"/>
            <w:tcBorders>
              <w:bottom w:val="single" w:sz="4" w:space="0" w:color="auto"/>
            </w:tcBorders>
            <w:shd w:val="clear" w:color="auto" w:fill="auto"/>
            <w:hideMark/>
          </w:tcPr>
          <w:p w14:paraId="747BF429" w14:textId="345D1E17" w:rsidR="000B308C" w:rsidRPr="00017CF4" w:rsidRDefault="00E2256A" w:rsidP="002342F0">
            <w:pPr>
              <w:spacing w:after="0" w:line="240" w:lineRule="auto"/>
              <w:ind w:right="-72"/>
              <w:jc w:val="right"/>
              <w:rPr>
                <w:rFonts w:ascii="Arial" w:eastAsia="Arial Unicode MS" w:hAnsi="Arial" w:cs="Arial"/>
                <w:b/>
                <w:bCs/>
                <w:sz w:val="18"/>
                <w:szCs w:val="18"/>
                <w:highlight w:val="green"/>
              </w:rPr>
            </w:pPr>
            <w:r>
              <w:rPr>
                <w:rFonts w:ascii="Arial" w:eastAsia="Arial Unicode MS" w:hAnsi="Arial" w:cs="Arial"/>
                <w:b/>
                <w:bCs/>
                <w:spacing w:val="-6"/>
                <w:sz w:val="18"/>
                <w:szCs w:val="18"/>
              </w:rPr>
              <w:t>Baht</w:t>
            </w:r>
          </w:p>
        </w:tc>
        <w:tc>
          <w:tcPr>
            <w:tcW w:w="810" w:type="pct"/>
            <w:tcBorders>
              <w:bottom w:val="single" w:sz="4" w:space="0" w:color="auto"/>
            </w:tcBorders>
            <w:shd w:val="clear" w:color="auto" w:fill="auto"/>
          </w:tcPr>
          <w:p w14:paraId="5252C08E" w14:textId="1637A01F" w:rsidR="000B308C" w:rsidRPr="00017CF4" w:rsidRDefault="00E2256A" w:rsidP="002342F0">
            <w:pPr>
              <w:spacing w:after="0" w:line="240" w:lineRule="auto"/>
              <w:ind w:right="-72"/>
              <w:jc w:val="right"/>
              <w:rPr>
                <w:rFonts w:ascii="Arial" w:eastAsia="Arial Unicode MS" w:hAnsi="Arial" w:cs="Arial"/>
                <w:b/>
                <w:bCs/>
                <w:sz w:val="18"/>
                <w:szCs w:val="18"/>
                <w:highlight w:val="green"/>
              </w:rPr>
            </w:pPr>
            <w:r>
              <w:rPr>
                <w:rFonts w:ascii="Arial" w:eastAsia="Arial Unicode MS" w:hAnsi="Arial" w:cs="Arial"/>
                <w:b/>
                <w:bCs/>
                <w:spacing w:val="-6"/>
                <w:sz w:val="18"/>
                <w:szCs w:val="18"/>
              </w:rPr>
              <w:t>Baht</w:t>
            </w:r>
            <w:r w:rsidR="000B308C" w:rsidRPr="00017CF4">
              <w:rPr>
                <w:rFonts w:ascii="Arial" w:eastAsia="Arial Unicode MS" w:hAnsi="Arial" w:cs="Arial"/>
                <w:b/>
                <w:bCs/>
                <w:spacing w:val="-6"/>
                <w:sz w:val="18"/>
                <w:szCs w:val="18"/>
              </w:rPr>
              <w:t xml:space="preserve"> </w:t>
            </w:r>
          </w:p>
        </w:tc>
        <w:tc>
          <w:tcPr>
            <w:tcW w:w="739" w:type="pct"/>
            <w:tcBorders>
              <w:bottom w:val="single" w:sz="4" w:space="0" w:color="auto"/>
            </w:tcBorders>
            <w:shd w:val="clear" w:color="auto" w:fill="auto"/>
          </w:tcPr>
          <w:p w14:paraId="4BB1E492" w14:textId="651C4A4C" w:rsidR="000B308C" w:rsidRPr="00017CF4" w:rsidRDefault="00E2256A" w:rsidP="002342F0">
            <w:pPr>
              <w:spacing w:after="0" w:line="240" w:lineRule="auto"/>
              <w:ind w:right="-72"/>
              <w:jc w:val="right"/>
              <w:rPr>
                <w:rFonts w:ascii="Arial" w:eastAsia="Arial Unicode MS" w:hAnsi="Arial" w:cs="Arial"/>
                <w:b/>
                <w:bCs/>
                <w:sz w:val="18"/>
                <w:szCs w:val="18"/>
                <w:highlight w:val="green"/>
              </w:rPr>
            </w:pPr>
            <w:r>
              <w:rPr>
                <w:rFonts w:ascii="Arial" w:eastAsia="Arial Unicode MS" w:hAnsi="Arial" w:cs="Arial"/>
                <w:b/>
                <w:bCs/>
                <w:spacing w:val="-6"/>
                <w:sz w:val="18"/>
                <w:szCs w:val="18"/>
              </w:rPr>
              <w:t>Baht</w:t>
            </w:r>
          </w:p>
        </w:tc>
        <w:tc>
          <w:tcPr>
            <w:tcW w:w="742" w:type="pct"/>
            <w:tcBorders>
              <w:bottom w:val="single" w:sz="4" w:space="0" w:color="auto"/>
            </w:tcBorders>
            <w:shd w:val="clear" w:color="auto" w:fill="auto"/>
            <w:hideMark/>
          </w:tcPr>
          <w:p w14:paraId="029A9ED8" w14:textId="0B3C2923" w:rsidR="000B308C" w:rsidRPr="00017CF4" w:rsidRDefault="00E2256A" w:rsidP="002342F0">
            <w:pPr>
              <w:spacing w:after="0" w:line="240" w:lineRule="auto"/>
              <w:ind w:right="-72"/>
              <w:jc w:val="right"/>
              <w:rPr>
                <w:rFonts w:ascii="Arial" w:eastAsia="Arial Unicode MS" w:hAnsi="Arial" w:cs="Arial"/>
                <w:b/>
                <w:bCs/>
                <w:sz w:val="18"/>
                <w:szCs w:val="18"/>
                <w:highlight w:val="green"/>
              </w:rPr>
            </w:pPr>
            <w:r>
              <w:rPr>
                <w:rFonts w:ascii="Arial" w:eastAsia="Arial Unicode MS" w:hAnsi="Arial" w:cs="Arial"/>
                <w:b/>
                <w:bCs/>
                <w:spacing w:val="-6"/>
                <w:sz w:val="18"/>
                <w:szCs w:val="18"/>
              </w:rPr>
              <w:t>Baht</w:t>
            </w:r>
          </w:p>
        </w:tc>
      </w:tr>
      <w:tr w:rsidR="000B308C" w:rsidRPr="00017CF4" w14:paraId="417E3065" w14:textId="77777777" w:rsidTr="00AE2F93">
        <w:trPr>
          <w:trHeight w:val="113"/>
        </w:trPr>
        <w:tc>
          <w:tcPr>
            <w:tcW w:w="1589" w:type="pct"/>
            <w:shd w:val="clear" w:color="auto" w:fill="auto"/>
          </w:tcPr>
          <w:p w14:paraId="3C1FF340" w14:textId="77777777" w:rsidR="000B308C" w:rsidRPr="00017CF4" w:rsidRDefault="000B308C" w:rsidP="002342F0">
            <w:pPr>
              <w:spacing w:after="0" w:line="240" w:lineRule="auto"/>
              <w:ind w:left="101" w:right="-72" w:hanging="187"/>
              <w:rPr>
                <w:rFonts w:ascii="Arial" w:eastAsia="Arial Unicode MS" w:hAnsi="Arial" w:cs="Arial"/>
                <w:spacing w:val="-6"/>
                <w:sz w:val="18"/>
                <w:szCs w:val="18"/>
              </w:rPr>
            </w:pPr>
          </w:p>
        </w:tc>
        <w:tc>
          <w:tcPr>
            <w:tcW w:w="381" w:type="pct"/>
            <w:tcBorders>
              <w:top w:val="single" w:sz="4" w:space="0" w:color="auto"/>
            </w:tcBorders>
          </w:tcPr>
          <w:p w14:paraId="5843B46A" w14:textId="77777777" w:rsidR="000B308C" w:rsidRPr="00017CF4" w:rsidRDefault="000B308C" w:rsidP="002342F0">
            <w:pPr>
              <w:spacing w:after="0" w:line="240" w:lineRule="auto"/>
              <w:ind w:right="-72"/>
              <w:jc w:val="right"/>
              <w:rPr>
                <w:rFonts w:ascii="Arial" w:eastAsia="Arial Unicode MS" w:hAnsi="Arial" w:cs="Arial"/>
                <w:sz w:val="18"/>
                <w:szCs w:val="18"/>
              </w:rPr>
            </w:pPr>
          </w:p>
        </w:tc>
        <w:tc>
          <w:tcPr>
            <w:tcW w:w="739" w:type="pct"/>
            <w:tcBorders>
              <w:top w:val="single" w:sz="4" w:space="0" w:color="auto"/>
            </w:tcBorders>
            <w:shd w:val="clear" w:color="auto" w:fill="auto"/>
          </w:tcPr>
          <w:p w14:paraId="30C3A02F" w14:textId="0CE214C6" w:rsidR="000B308C" w:rsidRPr="00017CF4" w:rsidRDefault="000B308C" w:rsidP="002342F0">
            <w:pPr>
              <w:spacing w:after="0" w:line="240" w:lineRule="auto"/>
              <w:ind w:right="-72"/>
              <w:jc w:val="right"/>
              <w:rPr>
                <w:rFonts w:ascii="Arial" w:eastAsia="Arial Unicode MS" w:hAnsi="Arial" w:cs="Arial"/>
                <w:sz w:val="18"/>
                <w:szCs w:val="18"/>
              </w:rPr>
            </w:pPr>
          </w:p>
        </w:tc>
        <w:tc>
          <w:tcPr>
            <w:tcW w:w="810" w:type="pct"/>
            <w:tcBorders>
              <w:top w:val="single" w:sz="4" w:space="0" w:color="auto"/>
            </w:tcBorders>
            <w:shd w:val="clear" w:color="auto" w:fill="auto"/>
          </w:tcPr>
          <w:p w14:paraId="5BE4EBD0" w14:textId="77777777" w:rsidR="000B308C" w:rsidRPr="00017CF4" w:rsidRDefault="000B308C" w:rsidP="002342F0">
            <w:pPr>
              <w:spacing w:after="0" w:line="240" w:lineRule="auto"/>
              <w:ind w:right="-72"/>
              <w:jc w:val="right"/>
              <w:rPr>
                <w:rFonts w:ascii="Arial" w:eastAsia="Arial Unicode MS" w:hAnsi="Arial" w:cs="Arial"/>
                <w:sz w:val="18"/>
                <w:szCs w:val="18"/>
              </w:rPr>
            </w:pPr>
          </w:p>
        </w:tc>
        <w:tc>
          <w:tcPr>
            <w:tcW w:w="739" w:type="pct"/>
            <w:tcBorders>
              <w:top w:val="single" w:sz="4" w:space="0" w:color="auto"/>
            </w:tcBorders>
            <w:shd w:val="clear" w:color="auto" w:fill="auto"/>
          </w:tcPr>
          <w:p w14:paraId="78376200" w14:textId="77777777" w:rsidR="000B308C" w:rsidRPr="00017CF4" w:rsidRDefault="000B308C" w:rsidP="002342F0">
            <w:pPr>
              <w:spacing w:after="0" w:line="240" w:lineRule="auto"/>
              <w:ind w:right="-72"/>
              <w:jc w:val="right"/>
              <w:rPr>
                <w:rFonts w:ascii="Arial" w:eastAsia="Arial Unicode MS" w:hAnsi="Arial" w:cs="Arial"/>
                <w:sz w:val="18"/>
                <w:szCs w:val="18"/>
              </w:rPr>
            </w:pPr>
          </w:p>
        </w:tc>
        <w:tc>
          <w:tcPr>
            <w:tcW w:w="742" w:type="pct"/>
            <w:tcBorders>
              <w:top w:val="single" w:sz="4" w:space="0" w:color="auto"/>
            </w:tcBorders>
            <w:shd w:val="clear" w:color="auto" w:fill="auto"/>
          </w:tcPr>
          <w:p w14:paraId="7FB7993A" w14:textId="77777777" w:rsidR="000B308C" w:rsidRPr="00017CF4" w:rsidRDefault="000B308C" w:rsidP="002342F0">
            <w:pPr>
              <w:spacing w:after="0" w:line="240" w:lineRule="auto"/>
              <w:ind w:right="-72"/>
              <w:jc w:val="right"/>
              <w:rPr>
                <w:rFonts w:ascii="Arial" w:eastAsia="Arial Unicode MS" w:hAnsi="Arial" w:cs="Arial"/>
                <w:sz w:val="18"/>
                <w:szCs w:val="18"/>
              </w:rPr>
            </w:pPr>
          </w:p>
        </w:tc>
      </w:tr>
      <w:tr w:rsidR="000B308C" w:rsidRPr="00017CF4" w14:paraId="47A044C7" w14:textId="77777777" w:rsidTr="00AE2F93">
        <w:trPr>
          <w:trHeight w:val="113"/>
        </w:trPr>
        <w:tc>
          <w:tcPr>
            <w:tcW w:w="1589" w:type="pct"/>
            <w:shd w:val="clear" w:color="auto" w:fill="auto"/>
          </w:tcPr>
          <w:p w14:paraId="211362F1" w14:textId="44E614AD" w:rsidR="000B308C" w:rsidRPr="00AE2F93" w:rsidRDefault="000B308C" w:rsidP="002342F0">
            <w:pPr>
              <w:spacing w:after="0" w:line="240" w:lineRule="auto"/>
              <w:ind w:left="-104"/>
              <w:rPr>
                <w:rFonts w:ascii="Arial Bold" w:eastAsia="Arial Unicode MS" w:hAnsi="Arial Bold" w:cs="Arial"/>
                <w:b/>
                <w:bCs/>
                <w:spacing w:val="-10"/>
                <w:sz w:val="18"/>
                <w:szCs w:val="18"/>
              </w:rPr>
            </w:pPr>
            <w:r w:rsidRPr="00AE2F93">
              <w:rPr>
                <w:rFonts w:ascii="Arial Bold" w:eastAsia="Arial Unicode MS" w:hAnsi="Arial Bold" w:cs="Arial"/>
                <w:b/>
                <w:bCs/>
                <w:spacing w:val="-10"/>
                <w:sz w:val="18"/>
                <w:szCs w:val="18"/>
              </w:rPr>
              <w:t xml:space="preserve">For the </w:t>
            </w:r>
            <w:r w:rsidR="009F056B" w:rsidRPr="00AE2F93">
              <w:rPr>
                <w:rFonts w:ascii="Arial Bold" w:eastAsia="Arial Unicode MS" w:hAnsi="Arial Bold" w:cs="Arial"/>
                <w:b/>
                <w:bCs/>
                <w:spacing w:val="-10"/>
                <w:sz w:val="18"/>
                <w:szCs w:val="18"/>
              </w:rPr>
              <w:t xml:space="preserve">year </w:t>
            </w:r>
            <w:r w:rsidRPr="00AE2F93">
              <w:rPr>
                <w:rFonts w:ascii="Arial Bold" w:eastAsia="Arial Unicode MS" w:hAnsi="Arial Bold" w:cs="Arial"/>
                <w:b/>
                <w:bCs/>
                <w:spacing w:val="-10"/>
                <w:sz w:val="18"/>
                <w:szCs w:val="18"/>
              </w:rPr>
              <w:t>ended</w:t>
            </w:r>
            <w:r w:rsidR="00D46E58" w:rsidRPr="00AE2F93">
              <w:rPr>
                <w:rFonts w:ascii="Arial Bold" w:eastAsia="Arial Unicode MS" w:hAnsi="Arial Bold" w:cs="Arial"/>
                <w:b/>
                <w:bCs/>
                <w:spacing w:val="-10"/>
                <w:sz w:val="18"/>
                <w:szCs w:val="18"/>
              </w:rPr>
              <w:t xml:space="preserve"> </w:t>
            </w:r>
            <w:r w:rsidR="00633941" w:rsidRPr="00AE2F93">
              <w:rPr>
                <w:rFonts w:ascii="Arial Bold" w:eastAsia="Arial Unicode MS" w:hAnsi="Arial Bold" w:cs="Arial"/>
                <w:b/>
                <w:bCs/>
                <w:spacing w:val="-10"/>
                <w:sz w:val="18"/>
                <w:szCs w:val="18"/>
                <w:lang w:val="en-GB"/>
              </w:rPr>
              <w:t>3</w:t>
            </w:r>
            <w:r w:rsidR="009F056B" w:rsidRPr="00AE2F93">
              <w:rPr>
                <w:rFonts w:ascii="Arial Bold" w:eastAsia="Arial Unicode MS" w:hAnsi="Arial Bold" w:cs="Arial"/>
                <w:b/>
                <w:bCs/>
                <w:spacing w:val="-10"/>
                <w:sz w:val="18"/>
                <w:szCs w:val="18"/>
                <w:lang w:val="en-GB"/>
              </w:rPr>
              <w:t>1</w:t>
            </w:r>
            <w:r w:rsidR="00C27303" w:rsidRPr="00AE2F93">
              <w:rPr>
                <w:rFonts w:ascii="Arial Bold" w:eastAsia="Arial Unicode MS" w:hAnsi="Arial Bold" w:cs="Arial"/>
                <w:b/>
                <w:bCs/>
                <w:spacing w:val="-10"/>
                <w:sz w:val="18"/>
                <w:szCs w:val="18"/>
                <w:lang w:val="en-GB"/>
              </w:rPr>
              <w:t xml:space="preserve"> </w:t>
            </w:r>
            <w:r w:rsidR="009F056B" w:rsidRPr="00AE2F93">
              <w:rPr>
                <w:rFonts w:ascii="Arial Bold" w:eastAsia="Arial Unicode MS" w:hAnsi="Arial Bold" w:cs="Arial"/>
                <w:b/>
                <w:bCs/>
                <w:spacing w:val="-10"/>
                <w:sz w:val="18"/>
                <w:szCs w:val="18"/>
                <w:lang w:val="en-GB"/>
              </w:rPr>
              <w:t>Dec</w:t>
            </w:r>
            <w:r w:rsidR="00216457" w:rsidRPr="00AE2F93">
              <w:rPr>
                <w:rFonts w:ascii="Arial Bold" w:eastAsia="Arial Unicode MS" w:hAnsi="Arial Bold" w:cs="Arial"/>
                <w:b/>
                <w:bCs/>
                <w:spacing w:val="-10"/>
                <w:sz w:val="18"/>
                <w:szCs w:val="18"/>
                <w:lang w:val="en-GB"/>
              </w:rPr>
              <w:t>ember</w:t>
            </w:r>
            <w:r w:rsidRPr="00AE2F93">
              <w:rPr>
                <w:rFonts w:ascii="Arial Bold" w:eastAsia="Arial Unicode MS" w:hAnsi="Arial Bold" w:cs="Arial"/>
                <w:b/>
                <w:bCs/>
                <w:spacing w:val="-10"/>
                <w:sz w:val="18"/>
                <w:szCs w:val="18"/>
              </w:rPr>
              <w:t xml:space="preserve"> </w:t>
            </w:r>
            <w:r w:rsidR="00633941" w:rsidRPr="00AE2F93">
              <w:rPr>
                <w:rFonts w:ascii="Arial Bold" w:eastAsia="Arial Unicode MS" w:hAnsi="Arial Bold" w:cs="Arial"/>
                <w:b/>
                <w:bCs/>
                <w:spacing w:val="-10"/>
                <w:sz w:val="18"/>
                <w:szCs w:val="18"/>
                <w:lang w:val="en-GB"/>
              </w:rPr>
              <w:t>2021</w:t>
            </w:r>
          </w:p>
        </w:tc>
        <w:tc>
          <w:tcPr>
            <w:tcW w:w="381" w:type="pct"/>
          </w:tcPr>
          <w:p w14:paraId="4D9B86B6" w14:textId="77777777" w:rsidR="000B308C" w:rsidRPr="00017CF4" w:rsidRDefault="000B308C" w:rsidP="002342F0">
            <w:pPr>
              <w:spacing w:after="0" w:line="240" w:lineRule="auto"/>
              <w:ind w:right="-72"/>
              <w:jc w:val="center"/>
              <w:rPr>
                <w:rFonts w:ascii="Arial" w:eastAsia="Arial Unicode MS" w:hAnsi="Arial" w:cs="Arial"/>
                <w:sz w:val="18"/>
                <w:szCs w:val="18"/>
              </w:rPr>
            </w:pPr>
          </w:p>
        </w:tc>
        <w:tc>
          <w:tcPr>
            <w:tcW w:w="739" w:type="pct"/>
            <w:shd w:val="clear" w:color="auto" w:fill="auto"/>
          </w:tcPr>
          <w:p w14:paraId="7FC77FA1" w14:textId="386D2119" w:rsidR="000B308C" w:rsidRPr="00017CF4" w:rsidRDefault="000B308C" w:rsidP="002342F0">
            <w:pPr>
              <w:spacing w:after="0" w:line="240" w:lineRule="auto"/>
              <w:ind w:right="-72"/>
              <w:jc w:val="right"/>
              <w:rPr>
                <w:rFonts w:ascii="Arial" w:eastAsia="Arial Unicode MS" w:hAnsi="Arial" w:cs="Arial"/>
                <w:sz w:val="18"/>
                <w:szCs w:val="18"/>
              </w:rPr>
            </w:pPr>
          </w:p>
        </w:tc>
        <w:tc>
          <w:tcPr>
            <w:tcW w:w="810" w:type="pct"/>
            <w:shd w:val="clear" w:color="auto" w:fill="auto"/>
          </w:tcPr>
          <w:p w14:paraId="237839A7" w14:textId="77777777" w:rsidR="000B308C" w:rsidRPr="00017CF4" w:rsidRDefault="000B308C" w:rsidP="002342F0">
            <w:pPr>
              <w:spacing w:after="0" w:line="240" w:lineRule="auto"/>
              <w:ind w:right="-72"/>
              <w:jc w:val="right"/>
              <w:rPr>
                <w:rFonts w:ascii="Arial" w:eastAsia="Arial Unicode MS" w:hAnsi="Arial" w:cs="Arial"/>
                <w:sz w:val="18"/>
                <w:szCs w:val="18"/>
              </w:rPr>
            </w:pPr>
          </w:p>
        </w:tc>
        <w:tc>
          <w:tcPr>
            <w:tcW w:w="739" w:type="pct"/>
            <w:shd w:val="clear" w:color="auto" w:fill="auto"/>
          </w:tcPr>
          <w:p w14:paraId="56488060" w14:textId="77777777" w:rsidR="000B308C" w:rsidRPr="00017CF4" w:rsidRDefault="000B308C" w:rsidP="002342F0">
            <w:pPr>
              <w:spacing w:after="0" w:line="240" w:lineRule="auto"/>
              <w:ind w:right="-72"/>
              <w:jc w:val="right"/>
              <w:rPr>
                <w:rFonts w:ascii="Arial" w:eastAsia="Arial Unicode MS" w:hAnsi="Arial" w:cs="Arial"/>
                <w:sz w:val="18"/>
                <w:szCs w:val="18"/>
              </w:rPr>
            </w:pPr>
          </w:p>
        </w:tc>
        <w:tc>
          <w:tcPr>
            <w:tcW w:w="742" w:type="pct"/>
            <w:shd w:val="clear" w:color="auto" w:fill="auto"/>
          </w:tcPr>
          <w:p w14:paraId="3671D25F" w14:textId="77777777" w:rsidR="000B308C" w:rsidRPr="00017CF4" w:rsidRDefault="000B308C" w:rsidP="002342F0">
            <w:pPr>
              <w:spacing w:after="0" w:line="240" w:lineRule="auto"/>
              <w:ind w:right="-72"/>
              <w:jc w:val="right"/>
              <w:rPr>
                <w:rFonts w:ascii="Arial" w:eastAsia="Arial Unicode MS" w:hAnsi="Arial" w:cs="Arial"/>
                <w:sz w:val="18"/>
                <w:szCs w:val="18"/>
              </w:rPr>
            </w:pPr>
          </w:p>
        </w:tc>
      </w:tr>
      <w:tr w:rsidR="000B308C" w:rsidRPr="00017CF4" w14:paraId="51B63810" w14:textId="77777777" w:rsidTr="00AE2F93">
        <w:trPr>
          <w:trHeight w:val="113"/>
        </w:trPr>
        <w:tc>
          <w:tcPr>
            <w:tcW w:w="1589" w:type="pct"/>
            <w:shd w:val="clear" w:color="auto" w:fill="auto"/>
          </w:tcPr>
          <w:p w14:paraId="6A7B5DF5" w14:textId="77777777" w:rsidR="000B308C" w:rsidRPr="00017CF4" w:rsidRDefault="000B308C" w:rsidP="002342F0">
            <w:pPr>
              <w:spacing w:after="0" w:line="240" w:lineRule="auto"/>
              <w:ind w:left="101" w:right="-72" w:hanging="187"/>
              <w:rPr>
                <w:rFonts w:ascii="Arial" w:eastAsia="Arial Unicode MS" w:hAnsi="Arial" w:cs="Arial"/>
                <w:b/>
                <w:bCs/>
                <w:sz w:val="18"/>
                <w:szCs w:val="18"/>
              </w:rPr>
            </w:pPr>
          </w:p>
        </w:tc>
        <w:tc>
          <w:tcPr>
            <w:tcW w:w="381" w:type="pct"/>
          </w:tcPr>
          <w:p w14:paraId="27EA875E" w14:textId="77777777" w:rsidR="000B308C" w:rsidRPr="00017CF4" w:rsidRDefault="000B308C" w:rsidP="002342F0">
            <w:pPr>
              <w:spacing w:after="0" w:line="240" w:lineRule="auto"/>
              <w:ind w:right="-72"/>
              <w:jc w:val="center"/>
              <w:rPr>
                <w:rFonts w:ascii="Arial" w:eastAsia="Arial Unicode MS" w:hAnsi="Arial" w:cs="Arial"/>
                <w:sz w:val="18"/>
                <w:szCs w:val="18"/>
              </w:rPr>
            </w:pPr>
          </w:p>
        </w:tc>
        <w:tc>
          <w:tcPr>
            <w:tcW w:w="739" w:type="pct"/>
            <w:shd w:val="clear" w:color="auto" w:fill="auto"/>
          </w:tcPr>
          <w:p w14:paraId="19D06DC7" w14:textId="628BCAA8" w:rsidR="000B308C" w:rsidRPr="00017CF4" w:rsidRDefault="000B308C" w:rsidP="002342F0">
            <w:pPr>
              <w:spacing w:after="0" w:line="240" w:lineRule="auto"/>
              <w:ind w:right="-72"/>
              <w:jc w:val="right"/>
              <w:rPr>
                <w:rFonts w:ascii="Arial" w:eastAsia="Arial Unicode MS" w:hAnsi="Arial" w:cs="Arial"/>
                <w:sz w:val="18"/>
                <w:szCs w:val="18"/>
              </w:rPr>
            </w:pPr>
          </w:p>
        </w:tc>
        <w:tc>
          <w:tcPr>
            <w:tcW w:w="810" w:type="pct"/>
            <w:shd w:val="clear" w:color="auto" w:fill="auto"/>
          </w:tcPr>
          <w:p w14:paraId="6C1022BD" w14:textId="77777777" w:rsidR="000B308C" w:rsidRPr="00017CF4" w:rsidRDefault="000B308C" w:rsidP="002342F0">
            <w:pPr>
              <w:spacing w:after="0" w:line="240" w:lineRule="auto"/>
              <w:ind w:right="-72"/>
              <w:jc w:val="right"/>
              <w:rPr>
                <w:rFonts w:ascii="Arial" w:eastAsia="Arial Unicode MS" w:hAnsi="Arial" w:cs="Arial"/>
                <w:sz w:val="18"/>
                <w:szCs w:val="18"/>
              </w:rPr>
            </w:pPr>
          </w:p>
        </w:tc>
        <w:tc>
          <w:tcPr>
            <w:tcW w:w="739" w:type="pct"/>
            <w:shd w:val="clear" w:color="auto" w:fill="auto"/>
          </w:tcPr>
          <w:p w14:paraId="42119662" w14:textId="77777777" w:rsidR="000B308C" w:rsidRPr="00017CF4" w:rsidRDefault="000B308C" w:rsidP="002342F0">
            <w:pPr>
              <w:spacing w:after="0" w:line="240" w:lineRule="auto"/>
              <w:ind w:right="-72"/>
              <w:jc w:val="right"/>
              <w:rPr>
                <w:rFonts w:ascii="Arial" w:eastAsia="Arial Unicode MS" w:hAnsi="Arial" w:cs="Arial"/>
                <w:sz w:val="18"/>
                <w:szCs w:val="18"/>
              </w:rPr>
            </w:pPr>
          </w:p>
        </w:tc>
        <w:tc>
          <w:tcPr>
            <w:tcW w:w="742" w:type="pct"/>
            <w:shd w:val="clear" w:color="auto" w:fill="auto"/>
          </w:tcPr>
          <w:p w14:paraId="37C312D5" w14:textId="77777777" w:rsidR="000B308C" w:rsidRPr="00017CF4" w:rsidRDefault="000B308C" w:rsidP="002342F0">
            <w:pPr>
              <w:spacing w:after="0" w:line="240" w:lineRule="auto"/>
              <w:ind w:right="-72"/>
              <w:jc w:val="right"/>
              <w:rPr>
                <w:rFonts w:ascii="Arial" w:eastAsia="Arial Unicode MS" w:hAnsi="Arial" w:cs="Arial"/>
                <w:sz w:val="18"/>
                <w:szCs w:val="18"/>
              </w:rPr>
            </w:pPr>
          </w:p>
        </w:tc>
      </w:tr>
      <w:tr w:rsidR="000B308C" w:rsidRPr="00017CF4" w14:paraId="7F0A550F" w14:textId="77777777" w:rsidTr="00AE2F93">
        <w:tc>
          <w:tcPr>
            <w:tcW w:w="1589" w:type="pct"/>
            <w:shd w:val="clear" w:color="auto" w:fill="auto"/>
          </w:tcPr>
          <w:p w14:paraId="5691B0FA" w14:textId="2CCEB300" w:rsidR="000B308C" w:rsidRPr="00017CF4" w:rsidRDefault="000B308C" w:rsidP="002342F0">
            <w:pPr>
              <w:spacing w:after="0" w:line="240" w:lineRule="auto"/>
              <w:ind w:left="101" w:right="-72" w:hanging="187"/>
              <w:rPr>
                <w:rFonts w:ascii="Arial" w:eastAsia="Arial Unicode MS" w:hAnsi="Arial" w:cs="Arial"/>
                <w:b/>
                <w:bCs/>
                <w:sz w:val="18"/>
                <w:szCs w:val="18"/>
              </w:rPr>
            </w:pPr>
            <w:r w:rsidRPr="00017CF4">
              <w:rPr>
                <w:rFonts w:ascii="Arial" w:eastAsia="Arial Unicode MS" w:hAnsi="Arial" w:cs="Arial"/>
                <w:b/>
                <w:bCs/>
                <w:sz w:val="18"/>
                <w:szCs w:val="18"/>
              </w:rPr>
              <w:t>Comprehensive income</w:t>
            </w:r>
          </w:p>
        </w:tc>
        <w:tc>
          <w:tcPr>
            <w:tcW w:w="381" w:type="pct"/>
          </w:tcPr>
          <w:p w14:paraId="27A0E077" w14:textId="54D1902B" w:rsidR="000B308C" w:rsidRPr="00017CF4" w:rsidRDefault="000B308C" w:rsidP="002342F0">
            <w:pPr>
              <w:spacing w:after="0" w:line="240" w:lineRule="auto"/>
              <w:ind w:right="-72"/>
              <w:jc w:val="center"/>
              <w:rPr>
                <w:rFonts w:ascii="Arial" w:eastAsia="Arial Unicode MS" w:hAnsi="Arial" w:cs="Arial"/>
                <w:sz w:val="18"/>
                <w:szCs w:val="18"/>
              </w:rPr>
            </w:pPr>
          </w:p>
        </w:tc>
        <w:tc>
          <w:tcPr>
            <w:tcW w:w="739" w:type="pct"/>
            <w:shd w:val="clear" w:color="auto" w:fill="auto"/>
          </w:tcPr>
          <w:p w14:paraId="2E3F47A1" w14:textId="230D7A44" w:rsidR="000B308C" w:rsidRPr="00017CF4" w:rsidRDefault="000B308C" w:rsidP="002342F0">
            <w:pPr>
              <w:spacing w:after="0" w:line="240" w:lineRule="auto"/>
              <w:ind w:right="-72"/>
              <w:jc w:val="right"/>
              <w:rPr>
                <w:rFonts w:ascii="Arial" w:eastAsia="Arial Unicode MS" w:hAnsi="Arial" w:cs="Arial"/>
                <w:sz w:val="18"/>
                <w:szCs w:val="18"/>
              </w:rPr>
            </w:pPr>
          </w:p>
        </w:tc>
        <w:tc>
          <w:tcPr>
            <w:tcW w:w="810" w:type="pct"/>
            <w:shd w:val="clear" w:color="auto" w:fill="auto"/>
          </w:tcPr>
          <w:p w14:paraId="4CABB90A" w14:textId="586A42CB" w:rsidR="000B308C" w:rsidRPr="00017CF4" w:rsidRDefault="000B308C" w:rsidP="002342F0">
            <w:pPr>
              <w:spacing w:after="0" w:line="240" w:lineRule="auto"/>
              <w:ind w:right="-72"/>
              <w:jc w:val="right"/>
              <w:rPr>
                <w:rFonts w:ascii="Arial" w:eastAsia="Arial Unicode MS" w:hAnsi="Arial" w:cs="Arial"/>
                <w:sz w:val="18"/>
                <w:szCs w:val="18"/>
              </w:rPr>
            </w:pPr>
          </w:p>
        </w:tc>
        <w:tc>
          <w:tcPr>
            <w:tcW w:w="739" w:type="pct"/>
            <w:shd w:val="clear" w:color="auto" w:fill="auto"/>
          </w:tcPr>
          <w:p w14:paraId="72E68E65" w14:textId="040A45BB" w:rsidR="000B308C" w:rsidRPr="00017CF4" w:rsidRDefault="000B308C" w:rsidP="002342F0">
            <w:pPr>
              <w:spacing w:after="0" w:line="240" w:lineRule="auto"/>
              <w:ind w:right="-72"/>
              <w:jc w:val="right"/>
              <w:rPr>
                <w:rFonts w:ascii="Arial" w:eastAsia="Arial Unicode MS" w:hAnsi="Arial" w:cs="Arial"/>
                <w:sz w:val="18"/>
                <w:szCs w:val="18"/>
              </w:rPr>
            </w:pPr>
          </w:p>
        </w:tc>
        <w:tc>
          <w:tcPr>
            <w:tcW w:w="742" w:type="pct"/>
            <w:shd w:val="clear" w:color="auto" w:fill="auto"/>
          </w:tcPr>
          <w:p w14:paraId="11F1A9C3" w14:textId="268FF09F" w:rsidR="000B308C" w:rsidRPr="00017CF4" w:rsidRDefault="000B308C" w:rsidP="002342F0">
            <w:pPr>
              <w:spacing w:after="0" w:line="240" w:lineRule="auto"/>
              <w:ind w:right="-72"/>
              <w:jc w:val="right"/>
              <w:rPr>
                <w:rFonts w:ascii="Arial" w:eastAsia="Arial Unicode MS" w:hAnsi="Arial" w:cs="Arial"/>
                <w:sz w:val="18"/>
                <w:szCs w:val="18"/>
                <w:cs/>
                <w:lang w:bidi="th-TH"/>
              </w:rPr>
            </w:pPr>
          </w:p>
        </w:tc>
      </w:tr>
      <w:tr w:rsidR="00F6495E" w:rsidRPr="00017CF4" w14:paraId="4F9C04E6" w14:textId="77777777" w:rsidTr="00AE2F93">
        <w:trPr>
          <w:trHeight w:val="113"/>
        </w:trPr>
        <w:tc>
          <w:tcPr>
            <w:tcW w:w="1589" w:type="pct"/>
            <w:shd w:val="clear" w:color="auto" w:fill="auto"/>
          </w:tcPr>
          <w:p w14:paraId="21DEE990" w14:textId="10B5E2A4" w:rsidR="00F6495E" w:rsidRPr="00017CF4" w:rsidRDefault="00F6495E" w:rsidP="002342F0">
            <w:pPr>
              <w:spacing w:after="0" w:line="240" w:lineRule="auto"/>
              <w:ind w:left="101" w:right="-72" w:hanging="187"/>
              <w:rPr>
                <w:rFonts w:ascii="Arial" w:eastAsia="Arial Unicode MS" w:hAnsi="Arial" w:cs="Arial"/>
                <w:b/>
                <w:bCs/>
                <w:sz w:val="18"/>
                <w:szCs w:val="18"/>
              </w:rPr>
            </w:pPr>
            <w:r w:rsidRPr="00017CF4">
              <w:rPr>
                <w:rFonts w:ascii="Arial" w:eastAsia="Arial Unicode MS" w:hAnsi="Arial" w:cs="Arial"/>
                <w:sz w:val="18"/>
                <w:szCs w:val="18"/>
              </w:rPr>
              <w:t>Revenue from sales and services</w:t>
            </w:r>
          </w:p>
        </w:tc>
        <w:tc>
          <w:tcPr>
            <w:tcW w:w="381" w:type="pct"/>
          </w:tcPr>
          <w:p w14:paraId="7FB2FB3F" w14:textId="77777777" w:rsidR="00F6495E" w:rsidRPr="00017CF4" w:rsidRDefault="00F6495E" w:rsidP="002342F0">
            <w:pPr>
              <w:spacing w:after="0" w:line="240" w:lineRule="auto"/>
              <w:ind w:right="-72"/>
              <w:jc w:val="center"/>
              <w:rPr>
                <w:rFonts w:ascii="Arial" w:eastAsia="Arial Unicode MS" w:hAnsi="Arial" w:cs="Arial"/>
                <w:sz w:val="18"/>
                <w:szCs w:val="18"/>
              </w:rPr>
            </w:pPr>
          </w:p>
        </w:tc>
        <w:tc>
          <w:tcPr>
            <w:tcW w:w="739" w:type="pct"/>
            <w:shd w:val="clear" w:color="auto" w:fill="auto"/>
          </w:tcPr>
          <w:p w14:paraId="105D9A19" w14:textId="7F7D85C8"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561,344,323</w:t>
            </w:r>
          </w:p>
        </w:tc>
        <w:tc>
          <w:tcPr>
            <w:tcW w:w="810" w:type="pct"/>
            <w:shd w:val="clear" w:color="auto" w:fill="auto"/>
          </w:tcPr>
          <w:p w14:paraId="71ED6E72" w14:textId="0D824E22"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(4,500,000)</w:t>
            </w:r>
          </w:p>
        </w:tc>
        <w:tc>
          <w:tcPr>
            <w:tcW w:w="739" w:type="pct"/>
            <w:shd w:val="clear" w:color="auto" w:fill="auto"/>
          </w:tcPr>
          <w:p w14:paraId="3CB3028D" w14:textId="5AFC2739" w:rsidR="00F6495E" w:rsidRPr="00017CF4" w:rsidRDefault="00F6495E" w:rsidP="002342F0">
            <w:pPr>
              <w:spacing w:after="0" w:line="240" w:lineRule="auto"/>
              <w:ind w:right="-72"/>
              <w:jc w:val="right"/>
              <w:rPr>
                <w:rFonts w:ascii="Arial" w:eastAsia="Arial Unicode MS" w:hAnsi="Arial" w:cs="Arial"/>
                <w:sz w:val="18"/>
                <w:szCs w:val="18"/>
                <w:cs/>
                <w:lang w:bidi="th-TH"/>
              </w:rPr>
            </w:pPr>
            <w:r w:rsidRPr="00BB5BBE">
              <w:rPr>
                <w:rFonts w:ascii="Arial" w:eastAsia="Arial Unicode MS" w:hAnsi="Arial" w:cs="Arial"/>
                <w:sz w:val="18"/>
                <w:szCs w:val="18"/>
              </w:rPr>
              <w:t>-</w:t>
            </w:r>
          </w:p>
        </w:tc>
        <w:tc>
          <w:tcPr>
            <w:tcW w:w="742" w:type="pct"/>
            <w:shd w:val="clear" w:color="auto" w:fill="auto"/>
          </w:tcPr>
          <w:p w14:paraId="3A75ADDF" w14:textId="16798A61"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556,844,323</w:t>
            </w:r>
          </w:p>
        </w:tc>
      </w:tr>
      <w:tr w:rsidR="00F6495E" w:rsidRPr="00017CF4" w14:paraId="2DD768FA" w14:textId="77777777" w:rsidTr="00AE2F93">
        <w:trPr>
          <w:trHeight w:val="113"/>
        </w:trPr>
        <w:tc>
          <w:tcPr>
            <w:tcW w:w="1589" w:type="pct"/>
            <w:shd w:val="clear" w:color="auto" w:fill="auto"/>
          </w:tcPr>
          <w:p w14:paraId="212940AB" w14:textId="2CC466AD" w:rsidR="00F6495E" w:rsidRPr="00017CF4" w:rsidRDefault="00F6495E" w:rsidP="002342F0">
            <w:pPr>
              <w:spacing w:after="0" w:line="240" w:lineRule="auto"/>
              <w:ind w:left="101" w:right="-72" w:hanging="187"/>
              <w:rPr>
                <w:rFonts w:ascii="Arial" w:eastAsia="Arial Unicode MS" w:hAnsi="Arial" w:cs="Arial"/>
                <w:b/>
                <w:bCs/>
                <w:sz w:val="18"/>
                <w:szCs w:val="18"/>
              </w:rPr>
            </w:pPr>
            <w:r w:rsidRPr="00017CF4">
              <w:rPr>
                <w:rFonts w:ascii="Arial" w:eastAsia="Arial Unicode MS" w:hAnsi="Arial" w:cs="Arial"/>
                <w:sz w:val="18"/>
                <w:szCs w:val="18"/>
              </w:rPr>
              <w:t>Other income</w:t>
            </w:r>
          </w:p>
        </w:tc>
        <w:tc>
          <w:tcPr>
            <w:tcW w:w="381" w:type="pct"/>
          </w:tcPr>
          <w:p w14:paraId="46A2B0F8" w14:textId="77777777" w:rsidR="00F6495E" w:rsidRPr="00017CF4" w:rsidRDefault="00F6495E" w:rsidP="002342F0">
            <w:pPr>
              <w:spacing w:after="0" w:line="240" w:lineRule="auto"/>
              <w:ind w:right="-72"/>
              <w:jc w:val="center"/>
              <w:rPr>
                <w:rFonts w:ascii="Arial" w:eastAsia="Arial Unicode MS" w:hAnsi="Arial" w:cs="Arial"/>
                <w:sz w:val="18"/>
                <w:szCs w:val="18"/>
              </w:rPr>
            </w:pPr>
          </w:p>
        </w:tc>
        <w:tc>
          <w:tcPr>
            <w:tcW w:w="739" w:type="pct"/>
            <w:shd w:val="clear" w:color="auto" w:fill="auto"/>
          </w:tcPr>
          <w:p w14:paraId="6A6BF38E" w14:textId="4FBE6874"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26,610,524</w:t>
            </w:r>
          </w:p>
        </w:tc>
        <w:tc>
          <w:tcPr>
            <w:tcW w:w="810" w:type="pct"/>
            <w:shd w:val="clear" w:color="auto" w:fill="auto"/>
          </w:tcPr>
          <w:p w14:paraId="4A6B8A24" w14:textId="56BA1357"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4,500,000</w:t>
            </w:r>
          </w:p>
        </w:tc>
        <w:tc>
          <w:tcPr>
            <w:tcW w:w="739" w:type="pct"/>
            <w:shd w:val="clear" w:color="auto" w:fill="auto"/>
          </w:tcPr>
          <w:p w14:paraId="1A9F7513" w14:textId="3B84CB58"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w:t>
            </w:r>
          </w:p>
        </w:tc>
        <w:tc>
          <w:tcPr>
            <w:tcW w:w="742" w:type="pct"/>
            <w:shd w:val="clear" w:color="auto" w:fill="auto"/>
          </w:tcPr>
          <w:p w14:paraId="725B2640" w14:textId="7079C788"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31,110,524</w:t>
            </w:r>
          </w:p>
        </w:tc>
      </w:tr>
      <w:tr w:rsidR="00F6495E" w:rsidRPr="00017CF4" w14:paraId="18B2DDF0" w14:textId="77777777" w:rsidTr="00AE2F93">
        <w:trPr>
          <w:trHeight w:val="113"/>
        </w:trPr>
        <w:tc>
          <w:tcPr>
            <w:tcW w:w="1589" w:type="pct"/>
            <w:shd w:val="clear" w:color="auto" w:fill="auto"/>
          </w:tcPr>
          <w:p w14:paraId="669C0B2F" w14:textId="05A3BE10" w:rsidR="00F6495E" w:rsidRPr="00017CF4" w:rsidRDefault="00F6495E" w:rsidP="002342F0">
            <w:pPr>
              <w:spacing w:after="0" w:line="240" w:lineRule="auto"/>
              <w:ind w:left="101" w:right="-72" w:hanging="187"/>
              <w:rPr>
                <w:rFonts w:ascii="Arial" w:eastAsia="Arial Unicode MS" w:hAnsi="Arial" w:cs="Arial"/>
                <w:b/>
                <w:bCs/>
                <w:sz w:val="18"/>
                <w:szCs w:val="18"/>
              </w:rPr>
            </w:pPr>
            <w:r w:rsidRPr="00017CF4">
              <w:rPr>
                <w:rFonts w:ascii="Arial" w:eastAsia="Arial Unicode MS" w:hAnsi="Arial" w:cs="Arial"/>
                <w:sz w:val="18"/>
                <w:szCs w:val="18"/>
              </w:rPr>
              <w:t>Selling expenses</w:t>
            </w:r>
          </w:p>
        </w:tc>
        <w:tc>
          <w:tcPr>
            <w:tcW w:w="381" w:type="pct"/>
          </w:tcPr>
          <w:p w14:paraId="0B65E6D7" w14:textId="62E58E83" w:rsidR="00F6495E" w:rsidRPr="00017CF4" w:rsidRDefault="00F6495E" w:rsidP="002342F0">
            <w:pPr>
              <w:spacing w:after="0" w:line="240" w:lineRule="auto"/>
              <w:ind w:right="-72"/>
              <w:jc w:val="center"/>
              <w:rPr>
                <w:rFonts w:ascii="Arial" w:eastAsia="Arial Unicode MS" w:hAnsi="Arial" w:cs="Arial"/>
                <w:sz w:val="18"/>
                <w:szCs w:val="18"/>
              </w:rPr>
            </w:pPr>
            <w:r w:rsidRPr="00C764D6">
              <w:rPr>
                <w:rFonts w:ascii="Arial" w:eastAsia="Arial Unicode MS" w:hAnsi="Arial" w:cs="Arial"/>
                <w:sz w:val="18"/>
                <w:szCs w:val="18"/>
              </w:rPr>
              <w:t>b</w:t>
            </w:r>
          </w:p>
        </w:tc>
        <w:tc>
          <w:tcPr>
            <w:tcW w:w="739" w:type="pct"/>
            <w:shd w:val="clear" w:color="auto" w:fill="auto"/>
          </w:tcPr>
          <w:p w14:paraId="5F5574A2" w14:textId="0AE8A113"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124,810,645</w:t>
            </w:r>
          </w:p>
        </w:tc>
        <w:tc>
          <w:tcPr>
            <w:tcW w:w="810" w:type="pct"/>
            <w:shd w:val="clear" w:color="auto" w:fill="auto"/>
          </w:tcPr>
          <w:p w14:paraId="6C686355" w14:textId="19780256"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w:t>
            </w:r>
          </w:p>
        </w:tc>
        <w:tc>
          <w:tcPr>
            <w:tcW w:w="739" w:type="pct"/>
            <w:shd w:val="clear" w:color="auto" w:fill="auto"/>
          </w:tcPr>
          <w:p w14:paraId="7BB7B713" w14:textId="2BFE6C11"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304,764</w:t>
            </w:r>
          </w:p>
        </w:tc>
        <w:tc>
          <w:tcPr>
            <w:tcW w:w="742" w:type="pct"/>
            <w:shd w:val="clear" w:color="auto" w:fill="auto"/>
          </w:tcPr>
          <w:p w14:paraId="51F75634" w14:textId="5A84A54F"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125,115,409</w:t>
            </w:r>
          </w:p>
        </w:tc>
      </w:tr>
      <w:tr w:rsidR="00F6495E" w:rsidRPr="00017CF4" w14:paraId="766B0841" w14:textId="77777777" w:rsidTr="00AE2F93">
        <w:trPr>
          <w:trHeight w:val="113"/>
        </w:trPr>
        <w:tc>
          <w:tcPr>
            <w:tcW w:w="1589" w:type="pct"/>
            <w:shd w:val="clear" w:color="auto" w:fill="auto"/>
          </w:tcPr>
          <w:p w14:paraId="2ABF6547" w14:textId="096061AB" w:rsidR="00F6495E" w:rsidRPr="00017CF4" w:rsidRDefault="00F6495E" w:rsidP="002342F0">
            <w:pPr>
              <w:spacing w:after="0" w:line="240" w:lineRule="auto"/>
              <w:ind w:left="101" w:right="-72" w:hanging="187"/>
              <w:rPr>
                <w:rFonts w:ascii="Arial" w:eastAsia="Arial Unicode MS" w:hAnsi="Arial" w:cs="Arial"/>
                <w:b/>
                <w:bCs/>
                <w:sz w:val="18"/>
                <w:szCs w:val="18"/>
              </w:rPr>
            </w:pPr>
            <w:r w:rsidRPr="00017CF4">
              <w:rPr>
                <w:rFonts w:ascii="Arial" w:eastAsia="Arial Unicode MS" w:hAnsi="Arial" w:cs="Arial"/>
                <w:sz w:val="18"/>
                <w:szCs w:val="18"/>
              </w:rPr>
              <w:t>Administrative expenses</w:t>
            </w:r>
          </w:p>
        </w:tc>
        <w:tc>
          <w:tcPr>
            <w:tcW w:w="381" w:type="pct"/>
          </w:tcPr>
          <w:p w14:paraId="0B9D1649" w14:textId="5E438C55" w:rsidR="00F6495E" w:rsidRPr="00017CF4" w:rsidRDefault="00F6495E" w:rsidP="002342F0">
            <w:pPr>
              <w:spacing w:after="0" w:line="240" w:lineRule="auto"/>
              <w:ind w:right="-72"/>
              <w:jc w:val="center"/>
              <w:rPr>
                <w:rFonts w:ascii="Arial" w:eastAsia="Arial Unicode MS" w:hAnsi="Arial" w:cs="Arial"/>
                <w:sz w:val="18"/>
                <w:szCs w:val="18"/>
              </w:rPr>
            </w:pPr>
            <w:r w:rsidRPr="00C764D6">
              <w:rPr>
                <w:rFonts w:ascii="Arial" w:eastAsia="Arial Unicode MS" w:hAnsi="Arial" w:cs="Arial"/>
                <w:sz w:val="18"/>
                <w:szCs w:val="18"/>
              </w:rPr>
              <w:t>b</w:t>
            </w:r>
          </w:p>
        </w:tc>
        <w:tc>
          <w:tcPr>
            <w:tcW w:w="739" w:type="pct"/>
            <w:shd w:val="clear" w:color="auto" w:fill="auto"/>
          </w:tcPr>
          <w:p w14:paraId="246C988E" w14:textId="2DC6BF70"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76,516,050</w:t>
            </w:r>
          </w:p>
        </w:tc>
        <w:tc>
          <w:tcPr>
            <w:tcW w:w="810" w:type="pct"/>
            <w:shd w:val="clear" w:color="auto" w:fill="auto"/>
          </w:tcPr>
          <w:p w14:paraId="7525559A" w14:textId="3CAAE934"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w:t>
            </w:r>
          </w:p>
        </w:tc>
        <w:tc>
          <w:tcPr>
            <w:tcW w:w="739" w:type="pct"/>
            <w:shd w:val="clear" w:color="auto" w:fill="auto"/>
          </w:tcPr>
          <w:p w14:paraId="3451E2DE" w14:textId="03C14E9B"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(212,405)</w:t>
            </w:r>
          </w:p>
        </w:tc>
        <w:tc>
          <w:tcPr>
            <w:tcW w:w="742" w:type="pct"/>
            <w:shd w:val="clear" w:color="auto" w:fill="auto"/>
          </w:tcPr>
          <w:p w14:paraId="4479241B" w14:textId="29F13433"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76,303,645</w:t>
            </w:r>
          </w:p>
        </w:tc>
      </w:tr>
      <w:tr w:rsidR="00F6495E" w:rsidRPr="00017CF4" w14:paraId="2AAC117C" w14:textId="77777777" w:rsidTr="00AE2F93">
        <w:trPr>
          <w:trHeight w:val="113"/>
        </w:trPr>
        <w:tc>
          <w:tcPr>
            <w:tcW w:w="1589" w:type="pct"/>
            <w:shd w:val="clear" w:color="auto" w:fill="auto"/>
          </w:tcPr>
          <w:p w14:paraId="06C0FC7E" w14:textId="518F8D60" w:rsidR="00F6495E" w:rsidRPr="00017CF4" w:rsidRDefault="00F6495E" w:rsidP="002342F0">
            <w:pPr>
              <w:spacing w:after="0" w:line="240" w:lineRule="auto"/>
              <w:ind w:left="101" w:right="-72" w:hanging="187"/>
              <w:rPr>
                <w:rFonts w:ascii="Arial" w:eastAsia="Arial Unicode MS" w:hAnsi="Arial" w:cs="Arial"/>
                <w:b/>
                <w:bCs/>
                <w:sz w:val="18"/>
                <w:szCs w:val="18"/>
              </w:rPr>
            </w:pPr>
            <w:r w:rsidRPr="00017CF4">
              <w:rPr>
                <w:rFonts w:ascii="Arial" w:eastAsia="Arial Unicode MS" w:hAnsi="Arial" w:cs="Arial"/>
                <w:sz w:val="18"/>
                <w:szCs w:val="18"/>
              </w:rPr>
              <w:t>Finance costs</w:t>
            </w:r>
          </w:p>
        </w:tc>
        <w:tc>
          <w:tcPr>
            <w:tcW w:w="381" w:type="pct"/>
          </w:tcPr>
          <w:p w14:paraId="34A32512" w14:textId="182AAB57" w:rsidR="00F6495E" w:rsidRPr="00017CF4" w:rsidRDefault="00F6495E" w:rsidP="002342F0">
            <w:pPr>
              <w:spacing w:after="0" w:line="240" w:lineRule="auto"/>
              <w:ind w:right="-72"/>
              <w:jc w:val="center"/>
              <w:rPr>
                <w:rFonts w:ascii="Arial" w:eastAsia="Arial Unicode MS" w:hAnsi="Arial" w:cs="Arial"/>
                <w:sz w:val="18"/>
                <w:szCs w:val="18"/>
              </w:rPr>
            </w:pPr>
            <w:r w:rsidRPr="00C764D6">
              <w:rPr>
                <w:rFonts w:ascii="Arial" w:eastAsia="Arial Unicode MS" w:hAnsi="Arial" w:cs="Arial"/>
                <w:sz w:val="18"/>
                <w:szCs w:val="18"/>
              </w:rPr>
              <w:t>b</w:t>
            </w:r>
          </w:p>
        </w:tc>
        <w:tc>
          <w:tcPr>
            <w:tcW w:w="739" w:type="pct"/>
            <w:shd w:val="clear" w:color="auto" w:fill="auto"/>
          </w:tcPr>
          <w:p w14:paraId="71D1FF53" w14:textId="256C6298"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3,650,928</w:t>
            </w:r>
          </w:p>
        </w:tc>
        <w:tc>
          <w:tcPr>
            <w:tcW w:w="810" w:type="pct"/>
            <w:shd w:val="clear" w:color="auto" w:fill="auto"/>
          </w:tcPr>
          <w:p w14:paraId="203D008D" w14:textId="4A0F216F"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w:t>
            </w:r>
          </w:p>
        </w:tc>
        <w:tc>
          <w:tcPr>
            <w:tcW w:w="739" w:type="pct"/>
            <w:shd w:val="clear" w:color="auto" w:fill="auto"/>
          </w:tcPr>
          <w:p w14:paraId="5F4ADC31" w14:textId="41826C5A"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854,356</w:t>
            </w:r>
          </w:p>
        </w:tc>
        <w:tc>
          <w:tcPr>
            <w:tcW w:w="742" w:type="pct"/>
            <w:shd w:val="clear" w:color="auto" w:fill="auto"/>
          </w:tcPr>
          <w:p w14:paraId="55EE1BC4" w14:textId="4383880B"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4,505,284</w:t>
            </w:r>
          </w:p>
        </w:tc>
      </w:tr>
      <w:tr w:rsidR="00F6495E" w:rsidRPr="00017CF4" w14:paraId="709B4444" w14:textId="77777777" w:rsidTr="00AE2F93">
        <w:trPr>
          <w:trHeight w:val="113"/>
        </w:trPr>
        <w:tc>
          <w:tcPr>
            <w:tcW w:w="1589" w:type="pct"/>
            <w:shd w:val="clear" w:color="auto" w:fill="auto"/>
          </w:tcPr>
          <w:p w14:paraId="63C8B508" w14:textId="08FEFC83" w:rsidR="00F6495E" w:rsidRPr="00017CF4" w:rsidRDefault="00F6495E" w:rsidP="002342F0">
            <w:pPr>
              <w:spacing w:after="0" w:line="240" w:lineRule="auto"/>
              <w:ind w:left="101" w:right="-72" w:hanging="187"/>
              <w:rPr>
                <w:rFonts w:ascii="Arial" w:eastAsia="Arial Unicode MS" w:hAnsi="Arial" w:cs="Arial"/>
                <w:b/>
                <w:bCs/>
                <w:sz w:val="18"/>
                <w:szCs w:val="18"/>
              </w:rPr>
            </w:pPr>
            <w:r w:rsidRPr="00017CF4">
              <w:rPr>
                <w:rFonts w:ascii="Arial" w:eastAsia="Arial Unicode MS" w:hAnsi="Arial" w:cs="Arial"/>
                <w:sz w:val="18"/>
                <w:szCs w:val="18"/>
              </w:rPr>
              <w:t>Income tax expenses</w:t>
            </w:r>
          </w:p>
        </w:tc>
        <w:tc>
          <w:tcPr>
            <w:tcW w:w="381" w:type="pct"/>
            <w:shd w:val="clear" w:color="auto" w:fill="auto"/>
          </w:tcPr>
          <w:p w14:paraId="25D5CE32" w14:textId="58A37058" w:rsidR="00F6495E" w:rsidRPr="00017CF4" w:rsidRDefault="00F6495E" w:rsidP="002342F0">
            <w:pPr>
              <w:spacing w:after="0" w:line="240" w:lineRule="auto"/>
              <w:ind w:right="-72"/>
              <w:jc w:val="center"/>
              <w:rPr>
                <w:rFonts w:ascii="Arial" w:eastAsia="Arial Unicode MS" w:hAnsi="Arial" w:cs="Arial"/>
                <w:sz w:val="18"/>
                <w:szCs w:val="18"/>
              </w:rPr>
            </w:pPr>
            <w:r>
              <w:rPr>
                <w:rFonts w:ascii="Arial" w:eastAsia="Arial Unicode MS" w:hAnsi="Arial" w:cs="Arial"/>
                <w:sz w:val="18"/>
                <w:szCs w:val="18"/>
              </w:rPr>
              <w:t>c</w:t>
            </w:r>
          </w:p>
        </w:tc>
        <w:tc>
          <w:tcPr>
            <w:tcW w:w="739" w:type="pct"/>
            <w:shd w:val="clear" w:color="auto" w:fill="auto"/>
          </w:tcPr>
          <w:p w14:paraId="16542949" w14:textId="2806F58C"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15,022,907</w:t>
            </w:r>
          </w:p>
        </w:tc>
        <w:tc>
          <w:tcPr>
            <w:tcW w:w="810" w:type="pct"/>
            <w:shd w:val="clear" w:color="auto" w:fill="auto"/>
          </w:tcPr>
          <w:p w14:paraId="35C0962F" w14:textId="2E06D6C0"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w:t>
            </w:r>
          </w:p>
        </w:tc>
        <w:tc>
          <w:tcPr>
            <w:tcW w:w="739" w:type="pct"/>
            <w:shd w:val="clear" w:color="auto" w:fill="auto"/>
          </w:tcPr>
          <w:p w14:paraId="384E598C" w14:textId="576943E3"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(2,630,867)</w:t>
            </w:r>
          </w:p>
        </w:tc>
        <w:tc>
          <w:tcPr>
            <w:tcW w:w="742" w:type="pct"/>
            <w:shd w:val="clear" w:color="auto" w:fill="auto"/>
          </w:tcPr>
          <w:p w14:paraId="30CE2CD9" w14:textId="7C5E47E2" w:rsidR="00F6495E" w:rsidRPr="00017CF4" w:rsidRDefault="00F6495E" w:rsidP="002342F0">
            <w:pPr>
              <w:spacing w:after="0" w:line="240" w:lineRule="auto"/>
              <w:ind w:right="-72"/>
              <w:jc w:val="right"/>
              <w:rPr>
                <w:rFonts w:ascii="Arial" w:eastAsia="Arial Unicode MS" w:hAnsi="Arial" w:cs="Arial"/>
                <w:sz w:val="18"/>
                <w:szCs w:val="18"/>
              </w:rPr>
            </w:pPr>
            <w:r w:rsidRPr="00BB5BBE">
              <w:rPr>
                <w:rFonts w:ascii="Arial" w:eastAsia="Arial Unicode MS" w:hAnsi="Arial" w:cs="Arial"/>
                <w:sz w:val="18"/>
                <w:szCs w:val="18"/>
              </w:rPr>
              <w:t>12,392,040</w:t>
            </w:r>
          </w:p>
        </w:tc>
      </w:tr>
    </w:tbl>
    <w:p w14:paraId="4EB96CB2" w14:textId="77777777" w:rsidR="00C27303" w:rsidRPr="00017CF4" w:rsidRDefault="00C27303" w:rsidP="002342F0">
      <w:pPr>
        <w:autoSpaceDE w:val="0"/>
        <w:autoSpaceDN w:val="0"/>
        <w:adjustRightInd w:val="0"/>
        <w:spacing w:after="0" w:line="240" w:lineRule="auto"/>
        <w:rPr>
          <w:rFonts w:ascii="Arial" w:hAnsi="Arial" w:cs="Arial"/>
          <w:color w:val="000000"/>
          <w:sz w:val="18"/>
          <w:szCs w:val="18"/>
          <w:lang w:val="en-GB" w:bidi="th-TH"/>
        </w:rPr>
      </w:pPr>
    </w:p>
    <w:p w14:paraId="20D3C7DC" w14:textId="0D900297" w:rsidR="000B308C" w:rsidRPr="00017CF4" w:rsidRDefault="000B308C" w:rsidP="002342F0">
      <w:pPr>
        <w:tabs>
          <w:tab w:val="left" w:pos="630"/>
        </w:tabs>
        <w:autoSpaceDE w:val="0"/>
        <w:autoSpaceDN w:val="0"/>
        <w:adjustRightInd w:val="0"/>
        <w:spacing w:after="0" w:line="240" w:lineRule="auto"/>
        <w:ind w:left="900" w:hanging="900"/>
        <w:jc w:val="both"/>
        <w:rPr>
          <w:rFonts w:ascii="Arial" w:hAnsi="Arial" w:cs="Arial"/>
          <w:color w:val="000000"/>
          <w:sz w:val="18"/>
          <w:szCs w:val="18"/>
          <w:lang w:val="en-GB" w:bidi="th-TH"/>
        </w:rPr>
      </w:pPr>
      <w:r w:rsidRPr="00017CF4">
        <w:rPr>
          <w:rFonts w:ascii="Arial" w:hAnsi="Arial" w:cs="Arial"/>
          <w:b/>
          <w:bCs/>
          <w:color w:val="000000"/>
          <w:sz w:val="18"/>
          <w:szCs w:val="18"/>
          <w:u w:val="single"/>
          <w:lang w:val="en-GB" w:bidi="th-TH"/>
        </w:rPr>
        <w:t>Notes</w:t>
      </w:r>
      <w:r w:rsidRPr="00017CF4">
        <w:rPr>
          <w:rFonts w:ascii="Arial" w:hAnsi="Arial" w:cs="Arial"/>
          <w:color w:val="000000"/>
          <w:sz w:val="18"/>
          <w:szCs w:val="18"/>
          <w:lang w:val="en-GB" w:bidi="th-TH"/>
        </w:rPr>
        <w:tab/>
        <w:t>a)</w:t>
      </w:r>
      <w:r w:rsidR="00D46E58" w:rsidRPr="00017CF4">
        <w:rPr>
          <w:rFonts w:ascii="Arial" w:hAnsi="Arial" w:cs="Arial"/>
          <w:color w:val="000000"/>
          <w:sz w:val="18"/>
          <w:szCs w:val="18"/>
          <w:lang w:val="en-GB" w:bidi="th-TH"/>
        </w:rPr>
        <w:tab/>
      </w:r>
      <w:r w:rsidRPr="00017CF4">
        <w:rPr>
          <w:rFonts w:ascii="Arial" w:hAnsi="Arial" w:cs="Arial"/>
          <w:color w:val="000000"/>
          <w:sz w:val="18"/>
          <w:szCs w:val="18"/>
          <w:lang w:val="en-GB" w:bidi="th-TH"/>
        </w:rPr>
        <w:t>Impairment of financial assets</w:t>
      </w:r>
    </w:p>
    <w:p w14:paraId="77A6FC64" w14:textId="6834BCB8" w:rsidR="000B308C" w:rsidRPr="00017CF4" w:rsidRDefault="000B308C" w:rsidP="002342F0">
      <w:pPr>
        <w:tabs>
          <w:tab w:val="left" w:pos="630"/>
        </w:tabs>
        <w:autoSpaceDE w:val="0"/>
        <w:autoSpaceDN w:val="0"/>
        <w:adjustRightInd w:val="0"/>
        <w:spacing w:after="0" w:line="240" w:lineRule="auto"/>
        <w:ind w:left="900" w:hanging="900"/>
        <w:jc w:val="both"/>
        <w:rPr>
          <w:rFonts w:ascii="Arial" w:hAnsi="Arial" w:cs="Arial"/>
          <w:color w:val="000000"/>
          <w:sz w:val="18"/>
          <w:szCs w:val="18"/>
          <w:lang w:val="en-GB" w:bidi="th-TH"/>
        </w:rPr>
      </w:pPr>
      <w:r w:rsidRPr="00017CF4">
        <w:rPr>
          <w:rFonts w:ascii="Arial" w:hAnsi="Arial" w:cs="Arial"/>
          <w:color w:val="000000"/>
          <w:sz w:val="18"/>
          <w:szCs w:val="18"/>
          <w:lang w:val="en-GB" w:bidi="th-TH"/>
        </w:rPr>
        <w:tab/>
        <w:t>b)</w:t>
      </w:r>
      <w:r w:rsidR="00D46E58" w:rsidRPr="00017CF4">
        <w:rPr>
          <w:rFonts w:ascii="Arial" w:hAnsi="Arial" w:cs="Arial"/>
          <w:color w:val="000000"/>
          <w:sz w:val="18"/>
          <w:szCs w:val="18"/>
          <w:lang w:val="en-GB" w:bidi="th-TH"/>
        </w:rPr>
        <w:tab/>
      </w:r>
      <w:r w:rsidRPr="00017CF4">
        <w:rPr>
          <w:rFonts w:ascii="Arial" w:hAnsi="Arial" w:cs="Arial"/>
          <w:color w:val="000000"/>
          <w:sz w:val="18"/>
          <w:szCs w:val="18"/>
          <w:lang w:val="en-GB" w:bidi="th-TH"/>
        </w:rPr>
        <w:t>Recognition of right-of-use assets</w:t>
      </w:r>
      <w:r w:rsidR="0015400A" w:rsidRPr="00017CF4">
        <w:rPr>
          <w:rFonts w:ascii="Arial" w:hAnsi="Arial" w:cs="Arial"/>
          <w:color w:val="000000"/>
          <w:sz w:val="18"/>
          <w:szCs w:val="18"/>
          <w:lang w:val="en-GB" w:bidi="th-TH"/>
        </w:rPr>
        <w:t>,</w:t>
      </w:r>
      <w:r w:rsidRPr="00017CF4">
        <w:rPr>
          <w:rFonts w:ascii="Arial" w:hAnsi="Arial" w:cs="Arial"/>
          <w:color w:val="000000"/>
          <w:sz w:val="18"/>
          <w:szCs w:val="18"/>
          <w:lang w:val="en-GB" w:bidi="th-TH"/>
        </w:rPr>
        <w:t xml:space="preserve"> lease liabilities</w:t>
      </w:r>
      <w:r w:rsidR="0015400A" w:rsidRPr="00017CF4">
        <w:rPr>
          <w:rFonts w:ascii="Arial" w:hAnsi="Arial" w:cs="Arial"/>
          <w:color w:val="000000"/>
          <w:sz w:val="18"/>
          <w:szCs w:val="18"/>
          <w:lang w:val="en-GB" w:bidi="th-TH"/>
        </w:rPr>
        <w:t>, depreciation, and interest expenses</w:t>
      </w:r>
      <w:r w:rsidRPr="00017CF4">
        <w:rPr>
          <w:rFonts w:ascii="Arial" w:hAnsi="Arial" w:cs="Arial"/>
          <w:color w:val="000000"/>
          <w:sz w:val="18"/>
          <w:szCs w:val="18"/>
          <w:lang w:val="en-GB" w:bidi="th-TH"/>
        </w:rPr>
        <w:t xml:space="preserve"> under TFRS</w:t>
      </w:r>
      <w:r w:rsidR="00633941" w:rsidRPr="00017CF4">
        <w:rPr>
          <w:rFonts w:ascii="Arial" w:hAnsi="Arial" w:cs="Arial"/>
          <w:color w:val="000000"/>
          <w:sz w:val="18"/>
          <w:szCs w:val="18"/>
          <w:lang w:val="en-GB" w:bidi="th-TH"/>
        </w:rPr>
        <w:t>16</w:t>
      </w:r>
      <w:r w:rsidR="0015400A" w:rsidRPr="00017CF4">
        <w:rPr>
          <w:rFonts w:ascii="Arial" w:hAnsi="Arial" w:cs="Arial"/>
          <w:color w:val="000000"/>
          <w:sz w:val="18"/>
          <w:szCs w:val="18"/>
          <w:lang w:val="en-GB" w:bidi="th-TH"/>
        </w:rPr>
        <w:t xml:space="preserve"> which are mainly comprised of land and building rental agreement for business operation</w:t>
      </w:r>
    </w:p>
    <w:p w14:paraId="5C2D6E61" w14:textId="1457C3D6" w:rsidR="000B308C" w:rsidRPr="00017CF4" w:rsidRDefault="000B308C" w:rsidP="002342F0">
      <w:pPr>
        <w:tabs>
          <w:tab w:val="left" w:pos="630"/>
        </w:tabs>
        <w:autoSpaceDE w:val="0"/>
        <w:autoSpaceDN w:val="0"/>
        <w:adjustRightInd w:val="0"/>
        <w:spacing w:after="0" w:line="240" w:lineRule="auto"/>
        <w:ind w:left="900" w:hanging="900"/>
        <w:jc w:val="both"/>
        <w:rPr>
          <w:rFonts w:ascii="Arial" w:hAnsi="Arial" w:cs="Arial"/>
          <w:color w:val="000000"/>
          <w:sz w:val="18"/>
          <w:szCs w:val="18"/>
          <w:lang w:val="en-GB" w:bidi="th-TH"/>
        </w:rPr>
      </w:pPr>
      <w:r w:rsidRPr="00017CF4">
        <w:rPr>
          <w:rFonts w:ascii="Arial" w:hAnsi="Arial" w:cs="Arial"/>
          <w:color w:val="000000"/>
          <w:sz w:val="18"/>
          <w:szCs w:val="18"/>
          <w:cs/>
          <w:lang w:val="en-GB" w:bidi="th-TH"/>
        </w:rPr>
        <w:tab/>
      </w:r>
      <w:r w:rsidRPr="00017CF4">
        <w:rPr>
          <w:rFonts w:ascii="Arial" w:hAnsi="Arial" w:cs="Arial"/>
          <w:color w:val="000000"/>
          <w:sz w:val="18"/>
          <w:szCs w:val="18"/>
          <w:lang w:val="en-GB" w:bidi="th-TH"/>
        </w:rPr>
        <w:t>c)</w:t>
      </w:r>
      <w:r w:rsidR="00D46E58" w:rsidRPr="00017CF4">
        <w:rPr>
          <w:rFonts w:ascii="Arial" w:hAnsi="Arial" w:cs="Arial"/>
          <w:color w:val="000000"/>
          <w:sz w:val="18"/>
          <w:szCs w:val="18"/>
          <w:lang w:val="en-GB" w:bidi="th-TH"/>
        </w:rPr>
        <w:tab/>
      </w:r>
      <w:r w:rsidRPr="00017CF4">
        <w:rPr>
          <w:rFonts w:ascii="Arial" w:hAnsi="Arial" w:cs="Arial"/>
          <w:color w:val="000000"/>
          <w:sz w:val="18"/>
          <w:szCs w:val="18"/>
          <w:lang w:val="en-GB" w:bidi="th-TH"/>
        </w:rPr>
        <w:t xml:space="preserve">Recognition of </w:t>
      </w:r>
      <w:r w:rsidR="0015400A" w:rsidRPr="00017CF4">
        <w:rPr>
          <w:rFonts w:ascii="Arial" w:hAnsi="Arial" w:cs="Arial"/>
          <w:color w:val="000000"/>
          <w:sz w:val="18"/>
          <w:szCs w:val="18"/>
          <w:lang w:val="en-GB" w:bidi="th-TH"/>
        </w:rPr>
        <w:t>deferred income</w:t>
      </w:r>
      <w:r w:rsidRPr="00017CF4">
        <w:rPr>
          <w:rFonts w:ascii="Arial" w:hAnsi="Arial" w:cs="Arial"/>
          <w:color w:val="000000"/>
          <w:sz w:val="18"/>
          <w:szCs w:val="18"/>
          <w:lang w:val="en-GB" w:bidi="th-TH"/>
        </w:rPr>
        <w:t xml:space="preserve"> taxes</w:t>
      </w:r>
      <w:r w:rsidR="0015400A" w:rsidRPr="00017CF4">
        <w:rPr>
          <w:rFonts w:ascii="Arial" w:hAnsi="Arial" w:cs="Arial"/>
          <w:color w:val="000000"/>
          <w:sz w:val="18"/>
          <w:szCs w:val="18"/>
          <w:lang w:val="en-GB" w:bidi="th-TH"/>
        </w:rPr>
        <w:t xml:space="preserve"> under</w:t>
      </w:r>
      <w:r w:rsidRPr="00017CF4">
        <w:rPr>
          <w:rFonts w:ascii="Arial" w:hAnsi="Arial" w:cs="Arial"/>
          <w:color w:val="000000"/>
          <w:sz w:val="18"/>
          <w:szCs w:val="18"/>
          <w:lang w:val="en-GB" w:bidi="th-TH"/>
        </w:rPr>
        <w:t xml:space="preserve"> TAS</w:t>
      </w:r>
      <w:r w:rsidR="00633941" w:rsidRPr="00017CF4">
        <w:rPr>
          <w:rFonts w:ascii="Arial" w:hAnsi="Arial" w:cs="Arial"/>
          <w:color w:val="000000"/>
          <w:sz w:val="18"/>
          <w:szCs w:val="18"/>
          <w:lang w:val="en-GB" w:bidi="th-TH"/>
        </w:rPr>
        <w:t>12</w:t>
      </w:r>
    </w:p>
    <w:p w14:paraId="02E08B8F" w14:textId="77777777" w:rsidR="000B308C" w:rsidRPr="00017CF4" w:rsidRDefault="000B308C" w:rsidP="002342F0">
      <w:pPr>
        <w:autoSpaceDE w:val="0"/>
        <w:autoSpaceDN w:val="0"/>
        <w:adjustRightInd w:val="0"/>
        <w:spacing w:after="0" w:line="240" w:lineRule="auto"/>
        <w:jc w:val="thaiDistribute"/>
        <w:rPr>
          <w:rFonts w:ascii="Arial" w:hAnsi="Arial" w:cs="Arial"/>
          <w:color w:val="000000"/>
          <w:sz w:val="18"/>
          <w:szCs w:val="18"/>
          <w:lang w:val="en-GB" w:bidi="th-TH"/>
        </w:rPr>
      </w:pPr>
    </w:p>
    <w:p w14:paraId="7B56A345" w14:textId="75D493ED" w:rsidR="000B308C" w:rsidRPr="00017CF4" w:rsidRDefault="000B308C" w:rsidP="002342F0">
      <w:pPr>
        <w:autoSpaceDE w:val="0"/>
        <w:autoSpaceDN w:val="0"/>
        <w:adjustRightInd w:val="0"/>
        <w:spacing w:after="0" w:line="240" w:lineRule="auto"/>
        <w:jc w:val="thaiDistribute"/>
        <w:rPr>
          <w:rFonts w:ascii="Arial" w:hAnsi="Arial" w:cs="Arial"/>
          <w:color w:val="000000"/>
          <w:sz w:val="18"/>
          <w:szCs w:val="18"/>
          <w:lang w:val="en-GB" w:bidi="th-TH"/>
        </w:rPr>
      </w:pPr>
      <w:r w:rsidRPr="00017CF4">
        <w:rPr>
          <w:rFonts w:ascii="Arial" w:hAnsi="Arial" w:cs="Arial"/>
          <w:color w:val="000000"/>
          <w:sz w:val="18"/>
          <w:szCs w:val="18"/>
          <w:lang w:val="en-GB" w:bidi="th-TH"/>
        </w:rPr>
        <w:t xml:space="preserve">Previously, the Group's financial statements were prepared under Thai Financial Reporting Standard for Non-Publicly Accountable Entities (TFRS for NPAEs) which does not require the preparation of consolidated </w:t>
      </w:r>
      <w:r w:rsidR="00CA56DD">
        <w:rPr>
          <w:rFonts w:ascii="Arial" w:hAnsi="Arial" w:cs="Arial"/>
          <w:color w:val="000000"/>
          <w:sz w:val="18"/>
          <w:szCs w:val="18"/>
          <w:lang w:val="en-GB" w:bidi="th-TH"/>
        </w:rPr>
        <w:t>financial statements</w:t>
      </w:r>
      <w:r w:rsidRPr="00017CF4">
        <w:rPr>
          <w:rFonts w:ascii="Arial" w:hAnsi="Arial" w:cs="Arial"/>
          <w:color w:val="000000"/>
          <w:sz w:val="18"/>
          <w:szCs w:val="18"/>
          <w:lang w:val="en-GB" w:bidi="th-TH"/>
        </w:rPr>
        <w:t xml:space="preserve"> and cash flow statement. The following comparative financial statements are prepared for the first time adoption.</w:t>
      </w:r>
    </w:p>
    <w:p w14:paraId="45C2825C" w14:textId="77777777" w:rsidR="000B308C" w:rsidRPr="00017CF4" w:rsidRDefault="000B308C" w:rsidP="002342F0">
      <w:pPr>
        <w:autoSpaceDE w:val="0"/>
        <w:autoSpaceDN w:val="0"/>
        <w:adjustRightInd w:val="0"/>
        <w:spacing w:after="0" w:line="240" w:lineRule="auto"/>
        <w:ind w:left="450"/>
        <w:jc w:val="thaiDistribute"/>
        <w:rPr>
          <w:rFonts w:ascii="Arial" w:hAnsi="Arial" w:cs="Arial"/>
          <w:color w:val="000000"/>
          <w:sz w:val="18"/>
          <w:szCs w:val="18"/>
          <w:lang w:val="en-GB" w:bidi="th-TH"/>
        </w:rPr>
      </w:pPr>
    </w:p>
    <w:p w14:paraId="520FCA61" w14:textId="4A463921" w:rsidR="000B308C" w:rsidRPr="00017CF4" w:rsidRDefault="000B308C" w:rsidP="002342F0">
      <w:pPr>
        <w:autoSpaceDE w:val="0"/>
        <w:autoSpaceDN w:val="0"/>
        <w:adjustRightInd w:val="0"/>
        <w:spacing w:after="0" w:line="240" w:lineRule="auto"/>
        <w:ind w:left="630" w:hanging="270"/>
        <w:jc w:val="thaiDistribute"/>
        <w:rPr>
          <w:rFonts w:ascii="Arial" w:hAnsi="Arial" w:cs="Arial"/>
          <w:color w:val="000000"/>
          <w:sz w:val="18"/>
          <w:szCs w:val="18"/>
          <w:lang w:val="en-GB" w:bidi="th-TH"/>
        </w:rPr>
      </w:pPr>
      <w:r w:rsidRPr="00017CF4">
        <w:rPr>
          <w:rFonts w:ascii="Arial" w:hAnsi="Arial" w:cs="Arial"/>
          <w:color w:val="000000"/>
          <w:sz w:val="18"/>
          <w:szCs w:val="18"/>
          <w:lang w:val="en-GB" w:bidi="th-TH"/>
        </w:rPr>
        <w:t>-</w:t>
      </w:r>
      <w:r w:rsidRPr="00017CF4">
        <w:rPr>
          <w:rFonts w:ascii="Arial" w:hAnsi="Arial" w:cs="Arial"/>
          <w:color w:val="000000"/>
          <w:sz w:val="18"/>
          <w:szCs w:val="18"/>
          <w:lang w:val="en-GB" w:bidi="th-TH"/>
        </w:rPr>
        <w:tab/>
        <w:t xml:space="preserve">the consolidated statements of financial position as at </w:t>
      </w:r>
      <w:r w:rsidR="00633941" w:rsidRPr="00017CF4">
        <w:rPr>
          <w:rFonts w:ascii="Arial" w:hAnsi="Arial" w:cs="Arial"/>
          <w:color w:val="000000"/>
          <w:sz w:val="18"/>
          <w:szCs w:val="18"/>
          <w:lang w:val="en-GB" w:bidi="th-TH"/>
        </w:rPr>
        <w:t>1</w:t>
      </w:r>
      <w:r w:rsidRPr="00017CF4">
        <w:rPr>
          <w:rFonts w:ascii="Arial" w:hAnsi="Arial" w:cs="Arial"/>
          <w:color w:val="000000"/>
          <w:sz w:val="18"/>
          <w:szCs w:val="18"/>
          <w:lang w:val="en-GB" w:bidi="th-TH"/>
        </w:rPr>
        <w:t xml:space="preserve"> January </w:t>
      </w:r>
      <w:r w:rsidR="00633941" w:rsidRPr="00017CF4">
        <w:rPr>
          <w:rFonts w:ascii="Arial" w:hAnsi="Arial" w:cs="Arial"/>
          <w:color w:val="000000"/>
          <w:sz w:val="18"/>
          <w:szCs w:val="18"/>
          <w:lang w:val="en-GB" w:bidi="th-TH"/>
        </w:rPr>
        <w:t>2021</w:t>
      </w:r>
      <w:r w:rsidRPr="00017CF4">
        <w:rPr>
          <w:rFonts w:ascii="Arial" w:hAnsi="Arial" w:cs="Arial"/>
          <w:color w:val="000000"/>
          <w:sz w:val="18"/>
          <w:szCs w:val="18"/>
          <w:lang w:val="en-GB" w:bidi="th-TH"/>
        </w:rPr>
        <w:t xml:space="preserve"> and </w:t>
      </w:r>
      <w:r w:rsidR="00633941" w:rsidRPr="00017CF4">
        <w:rPr>
          <w:rFonts w:ascii="Arial" w:hAnsi="Arial" w:cs="Arial"/>
          <w:color w:val="000000"/>
          <w:sz w:val="18"/>
          <w:szCs w:val="18"/>
          <w:lang w:val="en-GB" w:bidi="th-TH"/>
        </w:rPr>
        <w:t>31</w:t>
      </w:r>
      <w:r w:rsidRPr="00017CF4">
        <w:rPr>
          <w:rFonts w:ascii="Arial" w:hAnsi="Arial" w:cs="Arial"/>
          <w:color w:val="000000"/>
          <w:sz w:val="18"/>
          <w:szCs w:val="18"/>
          <w:lang w:val="en-GB" w:bidi="th-TH"/>
        </w:rPr>
        <w:t xml:space="preserve"> December </w:t>
      </w:r>
      <w:r w:rsidR="00633941" w:rsidRPr="00017CF4">
        <w:rPr>
          <w:rFonts w:ascii="Arial" w:hAnsi="Arial" w:cs="Arial"/>
          <w:color w:val="000000"/>
          <w:sz w:val="18"/>
          <w:szCs w:val="18"/>
          <w:lang w:val="en-GB" w:bidi="th-TH"/>
        </w:rPr>
        <w:t>2021</w:t>
      </w:r>
    </w:p>
    <w:p w14:paraId="42D3C59A" w14:textId="02CD0DBA" w:rsidR="000B308C" w:rsidRPr="00017CF4" w:rsidRDefault="000B308C" w:rsidP="002342F0">
      <w:pPr>
        <w:autoSpaceDE w:val="0"/>
        <w:autoSpaceDN w:val="0"/>
        <w:adjustRightInd w:val="0"/>
        <w:spacing w:after="0" w:line="240" w:lineRule="auto"/>
        <w:ind w:left="630" w:hanging="270"/>
        <w:jc w:val="thaiDistribute"/>
        <w:rPr>
          <w:rFonts w:ascii="Arial" w:hAnsi="Arial" w:cs="Arial"/>
          <w:color w:val="000000"/>
          <w:sz w:val="18"/>
          <w:szCs w:val="18"/>
          <w:lang w:val="en-GB" w:bidi="th-TH"/>
        </w:rPr>
      </w:pPr>
      <w:r w:rsidRPr="00017CF4">
        <w:rPr>
          <w:rFonts w:ascii="Arial" w:hAnsi="Arial" w:cs="Arial"/>
          <w:color w:val="000000"/>
          <w:sz w:val="18"/>
          <w:szCs w:val="18"/>
          <w:lang w:val="en-GB" w:bidi="th-TH"/>
        </w:rPr>
        <w:t>-</w:t>
      </w:r>
      <w:r w:rsidRPr="00017CF4">
        <w:rPr>
          <w:rFonts w:ascii="Arial" w:hAnsi="Arial" w:cs="Arial"/>
          <w:color w:val="000000"/>
          <w:sz w:val="18"/>
          <w:szCs w:val="18"/>
          <w:lang w:val="en-GB" w:bidi="th-TH"/>
        </w:rPr>
        <w:tab/>
      </w:r>
      <w:r w:rsidRPr="009F056B">
        <w:rPr>
          <w:rFonts w:ascii="Arial" w:hAnsi="Arial" w:cs="Arial"/>
          <w:color w:val="000000"/>
          <w:sz w:val="18"/>
          <w:szCs w:val="18"/>
          <w:lang w:val="en-GB" w:bidi="th-TH"/>
        </w:rPr>
        <w:t xml:space="preserve">the consolidated statements of comprehensive income for </w:t>
      </w:r>
      <w:r w:rsidR="009F056B" w:rsidRPr="009F056B">
        <w:rPr>
          <w:rFonts w:ascii="Arial" w:hAnsi="Arial" w:cs="Arial"/>
          <w:color w:val="000000"/>
          <w:sz w:val="18"/>
          <w:szCs w:val="18"/>
          <w:lang w:val="en-GB" w:bidi="th-TH"/>
        </w:rPr>
        <w:t>the year ended 31 December 2021</w:t>
      </w:r>
      <w:r w:rsidRPr="009F056B">
        <w:rPr>
          <w:rFonts w:ascii="Arial" w:hAnsi="Arial" w:cs="Arial"/>
          <w:color w:val="000000"/>
          <w:sz w:val="18"/>
          <w:szCs w:val="18"/>
          <w:lang w:val="en-GB" w:bidi="th-TH"/>
        </w:rPr>
        <w:t xml:space="preserve"> </w:t>
      </w:r>
    </w:p>
    <w:p w14:paraId="51508108" w14:textId="75556BCF" w:rsidR="000B308C" w:rsidRPr="00017CF4" w:rsidRDefault="000B308C" w:rsidP="002342F0">
      <w:pPr>
        <w:autoSpaceDE w:val="0"/>
        <w:autoSpaceDN w:val="0"/>
        <w:adjustRightInd w:val="0"/>
        <w:spacing w:after="0" w:line="240" w:lineRule="auto"/>
        <w:ind w:left="630" w:hanging="270"/>
        <w:jc w:val="thaiDistribute"/>
        <w:rPr>
          <w:rFonts w:ascii="Arial" w:hAnsi="Arial" w:cs="Arial"/>
          <w:color w:val="000000"/>
          <w:sz w:val="18"/>
          <w:szCs w:val="18"/>
          <w:lang w:val="en-GB" w:bidi="th-TH"/>
        </w:rPr>
      </w:pPr>
      <w:r w:rsidRPr="00017CF4">
        <w:rPr>
          <w:rFonts w:ascii="Arial" w:hAnsi="Arial" w:cs="Arial"/>
          <w:color w:val="000000"/>
          <w:sz w:val="18"/>
          <w:szCs w:val="18"/>
          <w:lang w:val="en-GB" w:bidi="th-TH"/>
        </w:rPr>
        <w:t>-</w:t>
      </w:r>
      <w:r w:rsidRPr="00017CF4">
        <w:rPr>
          <w:rFonts w:ascii="Arial" w:hAnsi="Arial" w:cs="Arial"/>
          <w:color w:val="000000"/>
          <w:sz w:val="18"/>
          <w:szCs w:val="18"/>
          <w:lang w:val="en-GB" w:bidi="th-TH"/>
        </w:rPr>
        <w:tab/>
        <w:t xml:space="preserve">the consolidated statements of changes in equity </w:t>
      </w:r>
      <w:r w:rsidR="00BB51CA" w:rsidRPr="00017CF4">
        <w:rPr>
          <w:rFonts w:ascii="Arial" w:hAnsi="Arial" w:cs="Arial"/>
          <w:color w:val="000000"/>
          <w:sz w:val="18"/>
          <w:szCs w:val="18"/>
          <w:lang w:val="en-GB" w:bidi="th-TH"/>
        </w:rPr>
        <w:t xml:space="preserve">for the </w:t>
      </w:r>
      <w:r w:rsidR="009F056B">
        <w:rPr>
          <w:rFonts w:ascii="Arial" w:hAnsi="Arial" w:cs="Arial"/>
          <w:color w:val="000000"/>
          <w:spacing w:val="-4"/>
          <w:sz w:val="18"/>
          <w:szCs w:val="18"/>
          <w:lang w:val="en-GB" w:bidi="th-TH"/>
        </w:rPr>
        <w:t>year ended</w:t>
      </w:r>
      <w:r w:rsidR="00BB51CA" w:rsidRPr="00017CF4">
        <w:rPr>
          <w:rFonts w:ascii="Arial" w:hAnsi="Arial" w:cs="Arial"/>
          <w:color w:val="000000"/>
          <w:spacing w:val="-4"/>
          <w:sz w:val="18"/>
          <w:szCs w:val="18"/>
          <w:lang w:val="en-GB" w:bidi="th-TH"/>
        </w:rPr>
        <w:t xml:space="preserve"> </w:t>
      </w:r>
      <w:r w:rsidR="00A855AF" w:rsidRPr="00017CF4">
        <w:rPr>
          <w:rFonts w:ascii="Arial" w:hAnsi="Arial" w:cs="Arial"/>
          <w:color w:val="000000"/>
          <w:sz w:val="18"/>
          <w:szCs w:val="18"/>
          <w:lang w:val="en-GB" w:bidi="th-TH"/>
        </w:rPr>
        <w:t>3</w:t>
      </w:r>
      <w:r w:rsidR="009F056B">
        <w:rPr>
          <w:rFonts w:ascii="Arial" w:hAnsi="Arial" w:cs="Arial"/>
          <w:color w:val="000000"/>
          <w:sz w:val="18"/>
          <w:szCs w:val="18"/>
          <w:lang w:val="en-GB" w:bidi="th-TH"/>
        </w:rPr>
        <w:t>1</w:t>
      </w:r>
      <w:r w:rsidR="00A855AF" w:rsidRPr="00017CF4">
        <w:rPr>
          <w:rFonts w:ascii="Arial" w:hAnsi="Arial" w:cs="Arial"/>
          <w:color w:val="000000"/>
          <w:sz w:val="18"/>
          <w:szCs w:val="18"/>
          <w:lang w:val="en-GB" w:bidi="th-TH"/>
        </w:rPr>
        <w:t xml:space="preserve"> </w:t>
      </w:r>
      <w:r w:rsidR="009F056B">
        <w:rPr>
          <w:rFonts w:ascii="Arial" w:hAnsi="Arial" w:cs="Arial"/>
          <w:color w:val="000000"/>
          <w:sz w:val="18"/>
          <w:szCs w:val="18"/>
          <w:lang w:val="en-GB" w:bidi="th-TH"/>
        </w:rPr>
        <w:t>Dec</w:t>
      </w:r>
      <w:r w:rsidR="00A855AF" w:rsidRPr="00017CF4">
        <w:rPr>
          <w:rFonts w:ascii="Arial" w:hAnsi="Arial" w:cs="Arial"/>
          <w:color w:val="000000"/>
          <w:sz w:val="18"/>
          <w:szCs w:val="18"/>
          <w:lang w:val="en-GB" w:bidi="th-TH"/>
        </w:rPr>
        <w:t>ember 2021</w:t>
      </w:r>
    </w:p>
    <w:p w14:paraId="1872F2D0" w14:textId="7BFC4EE7" w:rsidR="000B308C" w:rsidRPr="00017CF4" w:rsidRDefault="000B308C" w:rsidP="002342F0">
      <w:pPr>
        <w:autoSpaceDE w:val="0"/>
        <w:autoSpaceDN w:val="0"/>
        <w:adjustRightInd w:val="0"/>
        <w:spacing w:after="0" w:line="240" w:lineRule="auto"/>
        <w:ind w:left="630" w:hanging="270"/>
        <w:jc w:val="thaiDistribute"/>
        <w:rPr>
          <w:rFonts w:ascii="Arial" w:hAnsi="Arial" w:cs="Arial"/>
          <w:color w:val="000000"/>
          <w:sz w:val="18"/>
          <w:szCs w:val="18"/>
          <w:lang w:val="en-GB" w:bidi="th-TH"/>
        </w:rPr>
      </w:pPr>
      <w:r w:rsidRPr="00017CF4">
        <w:rPr>
          <w:rFonts w:ascii="Arial" w:hAnsi="Arial" w:cs="Arial"/>
          <w:color w:val="000000"/>
          <w:sz w:val="18"/>
          <w:szCs w:val="18"/>
          <w:lang w:val="en-GB" w:bidi="th-TH"/>
        </w:rPr>
        <w:t>-</w:t>
      </w:r>
      <w:r w:rsidRPr="00017CF4">
        <w:rPr>
          <w:rFonts w:ascii="Arial" w:hAnsi="Arial" w:cs="Arial"/>
          <w:color w:val="000000"/>
          <w:sz w:val="18"/>
          <w:szCs w:val="18"/>
          <w:lang w:val="en-GB" w:bidi="th-TH"/>
        </w:rPr>
        <w:tab/>
        <w:t xml:space="preserve">the consolidated and separate statements of cash flows </w:t>
      </w:r>
      <w:r w:rsidR="0015400A" w:rsidRPr="00017CF4">
        <w:rPr>
          <w:rFonts w:ascii="Arial" w:hAnsi="Arial" w:cs="Arial"/>
          <w:color w:val="000000"/>
          <w:sz w:val="18"/>
          <w:szCs w:val="18"/>
          <w:lang w:val="en-GB" w:bidi="th-TH"/>
        </w:rPr>
        <w:t xml:space="preserve">for </w:t>
      </w:r>
      <w:r w:rsidR="00BB51CA" w:rsidRPr="00017CF4">
        <w:rPr>
          <w:rFonts w:ascii="Arial" w:hAnsi="Arial" w:cs="Arial"/>
          <w:color w:val="000000"/>
          <w:sz w:val="18"/>
          <w:szCs w:val="18"/>
          <w:lang w:val="en-GB" w:bidi="th-TH"/>
        </w:rPr>
        <w:t xml:space="preserve">the </w:t>
      </w:r>
      <w:r w:rsidR="009F056B">
        <w:rPr>
          <w:rFonts w:ascii="Arial" w:hAnsi="Arial" w:cs="Arial"/>
          <w:color w:val="000000"/>
          <w:spacing w:val="-4"/>
          <w:sz w:val="18"/>
          <w:szCs w:val="18"/>
          <w:lang w:val="en-GB" w:bidi="th-TH"/>
        </w:rPr>
        <w:t>year ended</w:t>
      </w:r>
      <w:r w:rsidR="0015400A" w:rsidRPr="00017CF4">
        <w:rPr>
          <w:rFonts w:ascii="Arial" w:hAnsi="Arial" w:cs="Arial"/>
          <w:color w:val="000000"/>
          <w:sz w:val="18"/>
          <w:szCs w:val="18"/>
          <w:lang w:val="en-GB" w:bidi="th-TH"/>
        </w:rPr>
        <w:t xml:space="preserve"> </w:t>
      </w:r>
      <w:r w:rsidR="00A855AF" w:rsidRPr="00017CF4">
        <w:rPr>
          <w:rFonts w:ascii="Arial" w:hAnsi="Arial" w:cs="Arial"/>
          <w:color w:val="000000"/>
          <w:sz w:val="18"/>
          <w:szCs w:val="18"/>
          <w:lang w:val="en-GB" w:bidi="th-TH"/>
        </w:rPr>
        <w:t>3</w:t>
      </w:r>
      <w:r w:rsidR="009F056B">
        <w:rPr>
          <w:rFonts w:ascii="Arial" w:hAnsi="Arial" w:cs="Arial"/>
          <w:color w:val="000000"/>
          <w:sz w:val="18"/>
          <w:szCs w:val="18"/>
          <w:lang w:val="en-GB" w:bidi="th-TH"/>
        </w:rPr>
        <w:t>1 Dec</w:t>
      </w:r>
      <w:r w:rsidR="00A855AF" w:rsidRPr="00017CF4">
        <w:rPr>
          <w:rFonts w:ascii="Arial" w:hAnsi="Arial" w:cs="Arial"/>
          <w:color w:val="000000"/>
          <w:sz w:val="18"/>
          <w:szCs w:val="18"/>
          <w:lang w:val="en-GB" w:bidi="th-TH"/>
        </w:rPr>
        <w:t>ember 2021</w:t>
      </w:r>
    </w:p>
    <w:p w14:paraId="0CD9E66A" w14:textId="77777777" w:rsidR="000B308C" w:rsidRPr="00017CF4" w:rsidRDefault="000B308C" w:rsidP="002342F0">
      <w:pPr>
        <w:autoSpaceDE w:val="0"/>
        <w:autoSpaceDN w:val="0"/>
        <w:adjustRightInd w:val="0"/>
        <w:spacing w:after="0" w:line="240" w:lineRule="auto"/>
        <w:jc w:val="thaiDistribute"/>
        <w:rPr>
          <w:rFonts w:ascii="Arial" w:hAnsi="Arial" w:cs="Arial"/>
          <w:color w:val="000000"/>
          <w:sz w:val="18"/>
          <w:szCs w:val="18"/>
          <w:lang w:val="en-GB" w:bidi="th-TH"/>
        </w:rPr>
      </w:pPr>
    </w:p>
    <w:p w14:paraId="1E69239C" w14:textId="3BB7C414" w:rsidR="000B308C" w:rsidRPr="00017CF4" w:rsidRDefault="000B308C" w:rsidP="002342F0">
      <w:pPr>
        <w:autoSpaceDE w:val="0"/>
        <w:autoSpaceDN w:val="0"/>
        <w:adjustRightInd w:val="0"/>
        <w:spacing w:after="0" w:line="240" w:lineRule="auto"/>
        <w:jc w:val="thaiDistribute"/>
        <w:rPr>
          <w:rFonts w:ascii="Arial" w:hAnsi="Arial" w:cs="Arial"/>
          <w:color w:val="000000"/>
          <w:sz w:val="18"/>
          <w:szCs w:val="18"/>
          <w:lang w:val="en-GB" w:bidi="th-TH"/>
        </w:rPr>
      </w:pPr>
      <w:r w:rsidRPr="002557BE">
        <w:rPr>
          <w:rFonts w:ascii="Arial" w:hAnsi="Arial" w:cs="Arial"/>
          <w:color w:val="000000"/>
          <w:sz w:val="18"/>
          <w:szCs w:val="18"/>
          <w:lang w:val="en-GB" w:bidi="th-TH"/>
        </w:rPr>
        <w:t xml:space="preserve">Therefore, the Group has no reconciliation of the Group's owners' equity in the consolidated financial statements as at </w:t>
      </w:r>
      <w:r w:rsidR="00633941" w:rsidRPr="002557BE">
        <w:rPr>
          <w:rFonts w:ascii="Arial" w:hAnsi="Arial" w:cs="Arial"/>
          <w:color w:val="000000"/>
          <w:sz w:val="18"/>
          <w:szCs w:val="18"/>
          <w:lang w:val="en-GB" w:bidi="th-TH"/>
        </w:rPr>
        <w:t>1</w:t>
      </w:r>
      <w:r w:rsidRPr="002557BE">
        <w:rPr>
          <w:rFonts w:ascii="Arial" w:hAnsi="Arial" w:cs="Arial"/>
          <w:color w:val="000000"/>
          <w:sz w:val="18"/>
          <w:szCs w:val="18"/>
          <w:lang w:val="en-GB" w:bidi="th-TH"/>
        </w:rPr>
        <w:t xml:space="preserve"> January </w:t>
      </w:r>
      <w:r w:rsidR="00633941" w:rsidRPr="002557BE">
        <w:rPr>
          <w:rFonts w:ascii="Arial" w:hAnsi="Arial" w:cs="Arial"/>
          <w:color w:val="000000"/>
          <w:sz w:val="18"/>
          <w:szCs w:val="18"/>
          <w:lang w:val="en-GB" w:bidi="th-TH"/>
        </w:rPr>
        <w:t>2021</w:t>
      </w:r>
      <w:r w:rsidRPr="002557BE">
        <w:rPr>
          <w:rFonts w:ascii="Arial" w:hAnsi="Arial" w:cs="Arial"/>
          <w:color w:val="000000"/>
          <w:sz w:val="18"/>
          <w:szCs w:val="18"/>
          <w:lang w:val="en-GB" w:bidi="th-TH"/>
        </w:rPr>
        <w:t xml:space="preserve"> and </w:t>
      </w:r>
      <w:r w:rsidR="00633941" w:rsidRPr="002557BE">
        <w:rPr>
          <w:rFonts w:ascii="Arial" w:hAnsi="Arial" w:cs="Arial"/>
          <w:color w:val="000000"/>
          <w:sz w:val="18"/>
          <w:szCs w:val="18"/>
          <w:lang w:val="en-GB" w:bidi="th-TH"/>
        </w:rPr>
        <w:t>31</w:t>
      </w:r>
      <w:r w:rsidRPr="002557BE">
        <w:rPr>
          <w:rFonts w:ascii="Arial" w:hAnsi="Arial" w:cs="Arial"/>
          <w:color w:val="000000"/>
          <w:sz w:val="18"/>
          <w:szCs w:val="18"/>
          <w:lang w:val="en-GB" w:bidi="th-TH"/>
        </w:rPr>
        <w:t xml:space="preserve"> December </w:t>
      </w:r>
      <w:r w:rsidR="00633941" w:rsidRPr="002557BE">
        <w:rPr>
          <w:rFonts w:ascii="Arial" w:hAnsi="Arial" w:cs="Arial"/>
          <w:color w:val="000000"/>
          <w:sz w:val="18"/>
          <w:szCs w:val="18"/>
          <w:lang w:val="en-GB" w:bidi="th-TH"/>
        </w:rPr>
        <w:t>2021</w:t>
      </w:r>
      <w:r w:rsidRPr="002557BE">
        <w:rPr>
          <w:rFonts w:ascii="Arial" w:hAnsi="Arial" w:cs="Arial"/>
          <w:color w:val="000000"/>
          <w:sz w:val="18"/>
          <w:szCs w:val="18"/>
          <w:lang w:val="en-GB" w:bidi="th-TH"/>
        </w:rPr>
        <w:t xml:space="preserve"> and there is no reconciliation of total comprehensive income </w:t>
      </w:r>
      <w:r w:rsidR="0015400A" w:rsidRPr="002557BE">
        <w:rPr>
          <w:rFonts w:ascii="Arial" w:hAnsi="Arial" w:cs="Arial"/>
          <w:color w:val="000000"/>
          <w:sz w:val="18"/>
          <w:szCs w:val="18"/>
          <w:lang w:val="en-GB" w:bidi="th-TH"/>
        </w:rPr>
        <w:t xml:space="preserve">for </w:t>
      </w:r>
      <w:r w:rsidR="00BB51CA" w:rsidRPr="002557BE">
        <w:rPr>
          <w:rFonts w:ascii="Arial" w:hAnsi="Arial" w:cs="Arial"/>
          <w:color w:val="000000"/>
          <w:sz w:val="18"/>
          <w:szCs w:val="18"/>
          <w:lang w:val="en-GB" w:bidi="th-TH"/>
        </w:rPr>
        <w:t xml:space="preserve">the </w:t>
      </w:r>
      <w:r w:rsidR="009F056B" w:rsidRPr="002557BE">
        <w:rPr>
          <w:rFonts w:ascii="Arial" w:hAnsi="Arial" w:cs="Arial"/>
          <w:color w:val="000000"/>
          <w:sz w:val="18"/>
          <w:szCs w:val="18"/>
          <w:lang w:val="en-GB" w:bidi="th-TH"/>
        </w:rPr>
        <w:t>year ended 31 December</w:t>
      </w:r>
      <w:r w:rsidR="0015400A" w:rsidRPr="002557BE">
        <w:rPr>
          <w:rFonts w:ascii="Arial" w:hAnsi="Arial" w:cs="Arial"/>
          <w:color w:val="000000"/>
          <w:sz w:val="18"/>
          <w:szCs w:val="18"/>
          <w:lang w:val="en-GB" w:bidi="th-TH"/>
        </w:rPr>
        <w:t xml:space="preserve"> </w:t>
      </w:r>
      <w:r w:rsidR="00633941" w:rsidRPr="002557BE">
        <w:rPr>
          <w:rFonts w:ascii="Arial" w:hAnsi="Arial" w:cs="Arial"/>
          <w:color w:val="000000"/>
          <w:sz w:val="18"/>
          <w:szCs w:val="18"/>
          <w:lang w:val="en-GB" w:bidi="th-TH"/>
        </w:rPr>
        <w:t>2021</w:t>
      </w:r>
      <w:r w:rsidRPr="002557BE">
        <w:rPr>
          <w:rFonts w:ascii="Arial" w:hAnsi="Arial" w:cs="Arial"/>
          <w:color w:val="000000"/>
          <w:sz w:val="18"/>
          <w:szCs w:val="18"/>
          <w:lang w:val="en-GB" w:bidi="th-TH"/>
        </w:rPr>
        <w:t xml:space="preserve"> which prepared under TFRS for NPAEs.</w:t>
      </w:r>
    </w:p>
    <w:p w14:paraId="5A4C147D" w14:textId="33BAEB9C" w:rsidR="000B308C" w:rsidRPr="00017CF4" w:rsidRDefault="000B308C" w:rsidP="002342F0">
      <w:pPr>
        <w:autoSpaceDE w:val="0"/>
        <w:autoSpaceDN w:val="0"/>
        <w:adjustRightInd w:val="0"/>
        <w:spacing w:after="0" w:line="240" w:lineRule="auto"/>
        <w:rPr>
          <w:rFonts w:ascii="Arial" w:hAnsi="Arial" w:cs="Arial"/>
          <w:color w:val="000000"/>
          <w:sz w:val="18"/>
          <w:szCs w:val="18"/>
          <w:lang w:val="en-GB" w:bidi="th-TH"/>
        </w:rPr>
      </w:pPr>
    </w:p>
    <w:p w14:paraId="7AD67B79" w14:textId="6878FBFF" w:rsidR="001E0001" w:rsidRPr="002C1494" w:rsidRDefault="00A52B8E" w:rsidP="002342F0">
      <w:pPr>
        <w:spacing w:after="0" w:line="240" w:lineRule="auto"/>
        <w:rPr>
          <w:rFonts w:ascii="Arial" w:eastAsia="Arial Unicode MS" w:hAnsi="Arial" w:cs="Arial"/>
          <w:i/>
          <w:iCs/>
          <w:color w:val="CF4A02"/>
          <w:spacing w:val="-4"/>
          <w:sz w:val="18"/>
          <w:szCs w:val="18"/>
        </w:rPr>
      </w:pPr>
      <w:r w:rsidRPr="002C1494">
        <w:rPr>
          <w:rFonts w:ascii="Arial" w:eastAsia="Arial Unicode MS" w:hAnsi="Arial" w:cs="Arial"/>
          <w:i/>
          <w:iCs/>
          <w:color w:val="CF4A02"/>
          <w:spacing w:val="-4"/>
          <w:sz w:val="18"/>
          <w:szCs w:val="18"/>
        </w:rPr>
        <w:t>L</w:t>
      </w:r>
      <w:r w:rsidR="001E0001" w:rsidRPr="002C1494">
        <w:rPr>
          <w:rFonts w:ascii="Arial" w:eastAsia="Arial Unicode MS" w:hAnsi="Arial" w:cs="Arial"/>
          <w:i/>
          <w:iCs/>
          <w:color w:val="CF4A02"/>
          <w:spacing w:val="-4"/>
          <w:sz w:val="18"/>
          <w:szCs w:val="18"/>
        </w:rPr>
        <w:t>ease (TFRS</w:t>
      </w:r>
      <w:r w:rsidR="00633941" w:rsidRPr="002C1494">
        <w:rPr>
          <w:rFonts w:ascii="Arial" w:eastAsia="Arial Unicode MS" w:hAnsi="Arial" w:cs="Arial"/>
          <w:i/>
          <w:iCs/>
          <w:color w:val="CF4A02"/>
          <w:spacing w:val="-4"/>
          <w:sz w:val="18"/>
          <w:szCs w:val="18"/>
          <w:lang w:val="en-GB"/>
        </w:rPr>
        <w:t>16</w:t>
      </w:r>
      <w:r w:rsidR="001E0001" w:rsidRPr="002C1494">
        <w:rPr>
          <w:rFonts w:ascii="Arial" w:eastAsia="Arial Unicode MS" w:hAnsi="Arial" w:cs="Arial"/>
          <w:i/>
          <w:iCs/>
          <w:color w:val="CF4A02"/>
          <w:spacing w:val="-4"/>
          <w:sz w:val="18"/>
          <w:szCs w:val="18"/>
        </w:rPr>
        <w:t>)</w:t>
      </w:r>
      <w:bookmarkStart w:id="2" w:name="_Hlk40102161"/>
    </w:p>
    <w:p w14:paraId="4EAD756B" w14:textId="77777777" w:rsidR="001E0001" w:rsidRPr="00017CF4" w:rsidRDefault="001E0001" w:rsidP="002342F0">
      <w:pPr>
        <w:spacing w:after="0" w:line="240" w:lineRule="auto"/>
        <w:rPr>
          <w:rFonts w:ascii="Arial" w:eastAsia="Arial Unicode MS" w:hAnsi="Arial" w:cs="Arial"/>
          <w:i/>
          <w:iCs/>
          <w:color w:val="CF4A02"/>
          <w:spacing w:val="-4"/>
          <w:sz w:val="18"/>
          <w:szCs w:val="18"/>
        </w:rPr>
      </w:pPr>
    </w:p>
    <w:p w14:paraId="114BD330" w14:textId="35B060EB" w:rsidR="001E0001" w:rsidRPr="00017CF4" w:rsidRDefault="001E0001" w:rsidP="002342F0">
      <w:pPr>
        <w:spacing w:after="0" w:line="240" w:lineRule="auto"/>
        <w:jc w:val="both"/>
        <w:rPr>
          <w:rFonts w:ascii="Arial" w:hAnsi="Arial" w:cs="Arial"/>
          <w:sz w:val="18"/>
          <w:szCs w:val="18"/>
        </w:rPr>
      </w:pPr>
      <w:r w:rsidRPr="00017CF4">
        <w:rPr>
          <w:rFonts w:ascii="Arial" w:hAnsi="Arial" w:cs="Arial"/>
          <w:sz w:val="18"/>
          <w:szCs w:val="18"/>
        </w:rPr>
        <w:t xml:space="preserve">On adoption of TFRS </w:t>
      </w:r>
      <w:r w:rsidR="00633941" w:rsidRPr="00017CF4">
        <w:rPr>
          <w:rFonts w:ascii="Arial" w:hAnsi="Arial" w:cs="Arial"/>
          <w:sz w:val="18"/>
          <w:szCs w:val="18"/>
          <w:lang w:val="en-GB"/>
        </w:rPr>
        <w:t>16</w:t>
      </w:r>
      <w:bookmarkEnd w:id="2"/>
      <w:r w:rsidRPr="00017CF4">
        <w:rPr>
          <w:rFonts w:ascii="Arial" w:hAnsi="Arial" w:cs="Arial"/>
          <w:sz w:val="18"/>
          <w:szCs w:val="18"/>
        </w:rPr>
        <w:t>, t</w:t>
      </w:r>
      <w:r w:rsidRPr="00017CF4">
        <w:rPr>
          <w:rFonts w:ascii="Arial" w:hAnsi="Arial" w:cs="Arial"/>
          <w:spacing w:val="-4"/>
          <w:sz w:val="18"/>
          <w:szCs w:val="18"/>
        </w:rPr>
        <w:t>he liabilities were measured</w:t>
      </w:r>
      <w:r w:rsidRPr="00017CF4">
        <w:rPr>
          <w:rFonts w:ascii="Arial" w:hAnsi="Arial" w:cs="Arial"/>
          <w:sz w:val="18"/>
          <w:szCs w:val="18"/>
        </w:rPr>
        <w:t xml:space="preserve"> </w:t>
      </w:r>
      <w:r w:rsidRPr="00017CF4">
        <w:rPr>
          <w:rFonts w:ascii="Arial" w:hAnsi="Arial" w:cs="Arial"/>
          <w:spacing w:val="-4"/>
          <w:sz w:val="18"/>
          <w:szCs w:val="18"/>
        </w:rPr>
        <w:t>at the present value of the remaining lease payments, discounted using the lessee’s incremental borrowing</w:t>
      </w:r>
      <w:r w:rsidRPr="00017CF4">
        <w:rPr>
          <w:rFonts w:ascii="Arial" w:hAnsi="Arial" w:cs="Arial"/>
          <w:sz w:val="18"/>
          <w:szCs w:val="18"/>
        </w:rPr>
        <w:t xml:space="preserve"> rate as at </w:t>
      </w:r>
      <w:r w:rsidR="00633941" w:rsidRPr="00017CF4">
        <w:rPr>
          <w:rFonts w:ascii="Arial" w:hAnsi="Arial" w:cs="Arial"/>
          <w:sz w:val="18"/>
          <w:szCs w:val="18"/>
          <w:lang w:val="en-GB"/>
        </w:rPr>
        <w:t>1</w:t>
      </w:r>
      <w:r w:rsidRPr="00017CF4">
        <w:rPr>
          <w:rFonts w:ascii="Arial" w:hAnsi="Arial" w:cs="Arial"/>
          <w:sz w:val="18"/>
          <w:szCs w:val="18"/>
        </w:rPr>
        <w:t xml:space="preserve"> January </w:t>
      </w:r>
      <w:r w:rsidR="00633941" w:rsidRPr="00017CF4">
        <w:rPr>
          <w:rFonts w:ascii="Arial" w:hAnsi="Arial" w:cs="Arial"/>
          <w:sz w:val="18"/>
          <w:szCs w:val="18"/>
          <w:lang w:val="en-GB"/>
        </w:rPr>
        <w:t>2021</w:t>
      </w:r>
      <w:r w:rsidRPr="00017CF4">
        <w:rPr>
          <w:rFonts w:ascii="Arial" w:hAnsi="Arial" w:cs="Arial"/>
          <w:sz w:val="18"/>
          <w:szCs w:val="18"/>
        </w:rPr>
        <w:t xml:space="preserve"> (date of transition). In addition, the Group recognised right-of-use assets at the amount equal to the lease liabilities, adjusted by the amount of any prepaid or accrued lease payments relating to that lease recognised in the statement of financial position as at </w:t>
      </w:r>
      <w:r w:rsidR="00633941" w:rsidRPr="00017CF4">
        <w:rPr>
          <w:rFonts w:ascii="Arial" w:hAnsi="Arial" w:cs="Arial"/>
          <w:sz w:val="18"/>
          <w:szCs w:val="18"/>
          <w:lang w:val="en-GB"/>
        </w:rPr>
        <w:t>31</w:t>
      </w:r>
      <w:r w:rsidRPr="00017CF4">
        <w:rPr>
          <w:rFonts w:ascii="Arial" w:hAnsi="Arial" w:cs="Arial"/>
          <w:sz w:val="18"/>
          <w:szCs w:val="18"/>
        </w:rPr>
        <w:t xml:space="preserve"> December </w:t>
      </w:r>
      <w:r w:rsidR="00633941" w:rsidRPr="00017CF4">
        <w:rPr>
          <w:rFonts w:ascii="Arial" w:hAnsi="Arial" w:cs="Arial"/>
          <w:sz w:val="18"/>
          <w:szCs w:val="18"/>
          <w:lang w:val="en-GB"/>
        </w:rPr>
        <w:t>2020</w:t>
      </w:r>
      <w:r w:rsidRPr="00017CF4">
        <w:rPr>
          <w:rFonts w:ascii="Arial" w:hAnsi="Arial" w:cs="Arial"/>
          <w:sz w:val="18"/>
          <w:szCs w:val="18"/>
        </w:rPr>
        <w:t>.</w:t>
      </w:r>
    </w:p>
    <w:p w14:paraId="5FD0F5DA" w14:textId="77777777" w:rsidR="001E0001" w:rsidRPr="00017CF4" w:rsidRDefault="001E0001" w:rsidP="002342F0">
      <w:pPr>
        <w:spacing w:after="0" w:line="240" w:lineRule="auto"/>
        <w:jc w:val="thaiDistribute"/>
        <w:rPr>
          <w:rFonts w:ascii="Arial" w:hAnsi="Arial" w:cs="Arial"/>
          <w:sz w:val="18"/>
          <w:szCs w:val="18"/>
        </w:rPr>
      </w:pPr>
    </w:p>
    <w:p w14:paraId="6E74A2A8" w14:textId="77777777" w:rsidR="001E0001" w:rsidRPr="002C1494" w:rsidRDefault="001E0001" w:rsidP="002342F0">
      <w:pPr>
        <w:spacing w:after="0" w:line="240" w:lineRule="auto"/>
        <w:ind w:left="540" w:hanging="540"/>
        <w:jc w:val="thaiDistribute"/>
        <w:rPr>
          <w:rFonts w:ascii="Arial" w:eastAsia="Arial Unicode MS" w:hAnsi="Arial" w:cs="Arial"/>
          <w:i/>
          <w:iCs/>
          <w:color w:val="CF4A02"/>
          <w:sz w:val="18"/>
          <w:szCs w:val="18"/>
        </w:rPr>
      </w:pPr>
      <w:r w:rsidRPr="002C1494">
        <w:rPr>
          <w:rFonts w:ascii="Arial" w:eastAsia="Arial Unicode MS" w:hAnsi="Arial" w:cs="Arial"/>
          <w:i/>
          <w:iCs/>
          <w:color w:val="CF4A02"/>
          <w:sz w:val="18"/>
          <w:szCs w:val="18"/>
        </w:rPr>
        <w:t xml:space="preserve">Practical expedients applied </w:t>
      </w:r>
    </w:p>
    <w:p w14:paraId="0B90E78B" w14:textId="77777777" w:rsidR="001E0001" w:rsidRPr="00AE2F93" w:rsidRDefault="001E0001" w:rsidP="002342F0">
      <w:pPr>
        <w:spacing w:after="0" w:line="240" w:lineRule="auto"/>
        <w:jc w:val="thaiDistribute"/>
        <w:rPr>
          <w:rFonts w:ascii="Arial" w:hAnsi="Arial" w:cs="Arial"/>
          <w:sz w:val="18"/>
          <w:szCs w:val="18"/>
        </w:rPr>
      </w:pPr>
    </w:p>
    <w:p w14:paraId="510F712C" w14:textId="6F48B316" w:rsidR="001E0001" w:rsidRPr="00017CF4" w:rsidRDefault="001E0001" w:rsidP="002342F0">
      <w:pPr>
        <w:spacing w:after="0" w:line="240" w:lineRule="auto"/>
        <w:jc w:val="both"/>
        <w:rPr>
          <w:rFonts w:ascii="Arial" w:hAnsi="Arial" w:cs="Arial"/>
          <w:sz w:val="18"/>
          <w:szCs w:val="18"/>
        </w:rPr>
      </w:pPr>
      <w:r w:rsidRPr="00017CF4">
        <w:rPr>
          <w:rFonts w:ascii="Arial" w:hAnsi="Arial" w:cs="Arial"/>
          <w:sz w:val="18"/>
          <w:szCs w:val="18"/>
        </w:rPr>
        <w:t xml:space="preserve">In applying TFRS </w:t>
      </w:r>
      <w:r w:rsidR="00633941" w:rsidRPr="00017CF4">
        <w:rPr>
          <w:rFonts w:ascii="Arial" w:hAnsi="Arial" w:cs="Arial"/>
          <w:sz w:val="18"/>
          <w:szCs w:val="18"/>
          <w:lang w:val="en-GB"/>
        </w:rPr>
        <w:t>16</w:t>
      </w:r>
      <w:r w:rsidRPr="00017CF4">
        <w:rPr>
          <w:rFonts w:ascii="Arial" w:hAnsi="Arial" w:cs="Arial"/>
          <w:sz w:val="18"/>
          <w:szCs w:val="18"/>
        </w:rPr>
        <w:t xml:space="preserve"> for the first time for the leases before </w:t>
      </w:r>
      <w:r w:rsidR="00633941" w:rsidRPr="00017CF4">
        <w:rPr>
          <w:rFonts w:ascii="Arial" w:hAnsi="Arial" w:cs="Arial"/>
          <w:sz w:val="18"/>
          <w:szCs w:val="18"/>
          <w:lang w:val="en-GB"/>
        </w:rPr>
        <w:t>1</w:t>
      </w:r>
      <w:r w:rsidRPr="00017CF4">
        <w:rPr>
          <w:rFonts w:ascii="Arial" w:hAnsi="Arial" w:cs="Arial"/>
          <w:sz w:val="18"/>
          <w:szCs w:val="18"/>
        </w:rPr>
        <w:t xml:space="preserve"> January </w:t>
      </w:r>
      <w:r w:rsidR="00633941" w:rsidRPr="00017CF4">
        <w:rPr>
          <w:rFonts w:ascii="Arial" w:hAnsi="Arial" w:cs="Arial"/>
          <w:sz w:val="18"/>
          <w:szCs w:val="18"/>
          <w:lang w:val="en-GB"/>
        </w:rPr>
        <w:t>2021</w:t>
      </w:r>
      <w:r w:rsidRPr="00017CF4">
        <w:rPr>
          <w:rFonts w:ascii="Arial" w:hAnsi="Arial" w:cs="Arial"/>
          <w:sz w:val="18"/>
          <w:szCs w:val="18"/>
        </w:rPr>
        <w:t>, the Group has used the following practical expedients permitted by the standard:</w:t>
      </w:r>
    </w:p>
    <w:p w14:paraId="58758F3B" w14:textId="77777777" w:rsidR="001E0001" w:rsidRPr="00AE2F93" w:rsidRDefault="001E0001" w:rsidP="002342F0">
      <w:pPr>
        <w:spacing w:after="0" w:line="240" w:lineRule="auto"/>
        <w:jc w:val="thaiDistribute"/>
        <w:rPr>
          <w:rFonts w:ascii="Arial" w:hAnsi="Arial" w:cs="Arial"/>
          <w:sz w:val="18"/>
          <w:szCs w:val="18"/>
        </w:rPr>
      </w:pPr>
    </w:p>
    <w:p w14:paraId="3104BA01" w14:textId="77777777" w:rsidR="001E0001" w:rsidRPr="00017CF4" w:rsidRDefault="001E0001" w:rsidP="002342F0">
      <w:pPr>
        <w:pStyle w:val="ListParagraph"/>
        <w:numPr>
          <w:ilvl w:val="0"/>
          <w:numId w:val="15"/>
        </w:numPr>
        <w:spacing w:after="0" w:line="240" w:lineRule="auto"/>
        <w:ind w:left="630" w:hanging="270"/>
        <w:contextualSpacing w:val="0"/>
        <w:jc w:val="both"/>
        <w:rPr>
          <w:rFonts w:ascii="Arial" w:hAnsi="Arial" w:cs="Arial"/>
          <w:sz w:val="18"/>
          <w:szCs w:val="18"/>
          <w:lang w:val="en-GB"/>
        </w:rPr>
      </w:pPr>
      <w:r w:rsidRPr="00017CF4">
        <w:rPr>
          <w:rFonts w:ascii="Arial" w:hAnsi="Arial" w:cs="Arial"/>
          <w:sz w:val="18"/>
          <w:szCs w:val="18"/>
          <w:lang w:val="en-GB"/>
        </w:rPr>
        <w:t>the use of a single discount rate to a portfolio of leases with reasonably similar characteristics</w:t>
      </w:r>
    </w:p>
    <w:p w14:paraId="1D607D99" w14:textId="77777777" w:rsidR="001E0001" w:rsidRPr="00017CF4" w:rsidRDefault="001E0001" w:rsidP="002342F0">
      <w:pPr>
        <w:pStyle w:val="ListParagraph"/>
        <w:numPr>
          <w:ilvl w:val="0"/>
          <w:numId w:val="15"/>
        </w:numPr>
        <w:spacing w:after="0" w:line="240" w:lineRule="auto"/>
        <w:ind w:left="630" w:hanging="270"/>
        <w:contextualSpacing w:val="0"/>
        <w:jc w:val="both"/>
        <w:rPr>
          <w:rFonts w:ascii="Arial" w:hAnsi="Arial" w:cs="Arial"/>
          <w:sz w:val="18"/>
          <w:szCs w:val="18"/>
          <w:lang w:val="en-GB"/>
        </w:rPr>
      </w:pPr>
      <w:r w:rsidRPr="00017CF4">
        <w:rPr>
          <w:rFonts w:ascii="Arial" w:hAnsi="Arial" w:cs="Arial"/>
          <w:sz w:val="18"/>
          <w:szCs w:val="18"/>
          <w:lang w:val="en-GB"/>
        </w:rPr>
        <w:t>reliance on previous assessments on whether leases are onerous</w:t>
      </w:r>
    </w:p>
    <w:p w14:paraId="19BF2A21" w14:textId="1ED13F59" w:rsidR="001E0001" w:rsidRPr="00017CF4" w:rsidRDefault="001E0001" w:rsidP="002342F0">
      <w:pPr>
        <w:pStyle w:val="ListParagraph"/>
        <w:numPr>
          <w:ilvl w:val="0"/>
          <w:numId w:val="15"/>
        </w:numPr>
        <w:spacing w:after="0" w:line="240" w:lineRule="auto"/>
        <w:ind w:left="630" w:hanging="270"/>
        <w:contextualSpacing w:val="0"/>
        <w:jc w:val="both"/>
        <w:rPr>
          <w:rFonts w:ascii="Arial" w:hAnsi="Arial" w:cs="Arial"/>
          <w:sz w:val="18"/>
          <w:szCs w:val="18"/>
          <w:lang w:val="en-GB"/>
        </w:rPr>
      </w:pPr>
      <w:r w:rsidRPr="00017CF4">
        <w:rPr>
          <w:rFonts w:ascii="Arial" w:hAnsi="Arial" w:cs="Arial"/>
          <w:sz w:val="18"/>
          <w:szCs w:val="18"/>
          <w:lang w:val="en-GB"/>
        </w:rPr>
        <w:t xml:space="preserve">the accounting for operating leases with a remaining lease term of less than </w:t>
      </w:r>
      <w:r w:rsidR="00633941" w:rsidRPr="00017CF4">
        <w:rPr>
          <w:rFonts w:ascii="Arial" w:hAnsi="Arial" w:cs="Arial"/>
          <w:sz w:val="18"/>
          <w:szCs w:val="18"/>
          <w:lang w:val="en-GB"/>
        </w:rPr>
        <w:t>12</w:t>
      </w:r>
      <w:r w:rsidRPr="00017CF4">
        <w:rPr>
          <w:rFonts w:ascii="Arial" w:hAnsi="Arial" w:cs="Arial"/>
          <w:sz w:val="18"/>
          <w:szCs w:val="18"/>
          <w:lang w:val="en-GB"/>
        </w:rPr>
        <w:t xml:space="preserve"> months as at </w:t>
      </w:r>
      <w:r w:rsidR="00633941" w:rsidRPr="00017CF4">
        <w:rPr>
          <w:rFonts w:ascii="Arial" w:hAnsi="Arial" w:cs="Arial"/>
          <w:sz w:val="18"/>
          <w:szCs w:val="18"/>
          <w:lang w:val="en-GB"/>
        </w:rPr>
        <w:t>1</w:t>
      </w:r>
      <w:r w:rsidRPr="00017CF4">
        <w:rPr>
          <w:rFonts w:ascii="Arial" w:hAnsi="Arial" w:cs="Arial"/>
          <w:sz w:val="18"/>
          <w:szCs w:val="18"/>
          <w:lang w:val="en-GB"/>
        </w:rPr>
        <w:t xml:space="preserve"> January </w:t>
      </w:r>
      <w:r w:rsidR="00633941" w:rsidRPr="00017CF4">
        <w:rPr>
          <w:rFonts w:ascii="Arial" w:hAnsi="Arial" w:cs="Arial"/>
          <w:sz w:val="18"/>
          <w:szCs w:val="18"/>
          <w:lang w:val="en-GB"/>
        </w:rPr>
        <w:t>2021</w:t>
      </w:r>
      <w:r w:rsidRPr="00017CF4">
        <w:rPr>
          <w:rFonts w:ascii="Arial" w:hAnsi="Arial" w:cs="Arial"/>
          <w:sz w:val="18"/>
          <w:szCs w:val="18"/>
          <w:lang w:val="en-GB"/>
        </w:rPr>
        <w:t xml:space="preserve"> as short-term leases</w:t>
      </w:r>
    </w:p>
    <w:p w14:paraId="55BFFBC5" w14:textId="77777777" w:rsidR="001E0001" w:rsidRPr="00017CF4" w:rsidRDefault="001E0001" w:rsidP="002342F0">
      <w:pPr>
        <w:pStyle w:val="ListParagraph"/>
        <w:numPr>
          <w:ilvl w:val="0"/>
          <w:numId w:val="15"/>
        </w:numPr>
        <w:spacing w:after="0" w:line="240" w:lineRule="auto"/>
        <w:ind w:left="630" w:hanging="270"/>
        <w:contextualSpacing w:val="0"/>
        <w:jc w:val="both"/>
        <w:rPr>
          <w:rFonts w:ascii="Arial" w:hAnsi="Arial" w:cs="Arial"/>
          <w:sz w:val="18"/>
          <w:szCs w:val="18"/>
          <w:lang w:val="en-GB"/>
        </w:rPr>
      </w:pPr>
      <w:r w:rsidRPr="00017CF4">
        <w:rPr>
          <w:rFonts w:ascii="Arial" w:hAnsi="Arial" w:cs="Arial"/>
          <w:sz w:val="18"/>
          <w:szCs w:val="18"/>
          <w:lang w:val="en-GB"/>
        </w:rPr>
        <w:t>the exclusion of initial direct costs for the measurement of the right-of-use asset at the date of initial application</w:t>
      </w:r>
    </w:p>
    <w:p w14:paraId="412A8EDB" w14:textId="19B55F98" w:rsidR="00017CF4" w:rsidRDefault="001E0001" w:rsidP="002342F0">
      <w:pPr>
        <w:pStyle w:val="ListParagraph"/>
        <w:numPr>
          <w:ilvl w:val="0"/>
          <w:numId w:val="15"/>
        </w:numPr>
        <w:spacing w:after="0" w:line="240" w:lineRule="auto"/>
        <w:ind w:left="630" w:hanging="270"/>
        <w:contextualSpacing w:val="0"/>
        <w:jc w:val="both"/>
        <w:rPr>
          <w:rFonts w:ascii="Arial" w:hAnsi="Arial" w:cs="Arial"/>
          <w:sz w:val="18"/>
          <w:szCs w:val="18"/>
          <w:lang w:val="en-GB"/>
        </w:rPr>
      </w:pPr>
      <w:r w:rsidRPr="00017CF4">
        <w:rPr>
          <w:rFonts w:ascii="Arial" w:hAnsi="Arial" w:cs="Arial"/>
          <w:spacing w:val="-2"/>
          <w:sz w:val="18"/>
          <w:szCs w:val="18"/>
          <w:lang w:val="en-GB"/>
        </w:rPr>
        <w:t>the use of hindsight in determining the lease term where the contract contains options to extend or terminate</w:t>
      </w:r>
      <w:r w:rsidRPr="00017CF4">
        <w:rPr>
          <w:rFonts w:ascii="Arial" w:hAnsi="Arial" w:cs="Arial"/>
          <w:sz w:val="18"/>
          <w:szCs w:val="18"/>
          <w:lang w:val="en-GB"/>
        </w:rPr>
        <w:t xml:space="preserve"> the lease, and </w:t>
      </w:r>
    </w:p>
    <w:p w14:paraId="721E3C2E" w14:textId="77777777" w:rsidR="00AE2F93" w:rsidRDefault="00AE2F93" w:rsidP="002342F0">
      <w:pPr>
        <w:spacing w:after="0" w:line="240" w:lineRule="auto"/>
        <w:rPr>
          <w:rFonts w:ascii="Arial" w:hAnsi="Arial" w:cs="Arial"/>
          <w:sz w:val="18"/>
          <w:szCs w:val="18"/>
          <w:lang w:val="en-GB"/>
        </w:rPr>
      </w:pPr>
    </w:p>
    <w:p w14:paraId="0072C454" w14:textId="77777777" w:rsidR="00AE2F93" w:rsidRPr="002C1494" w:rsidRDefault="00AE2F93" w:rsidP="002342F0">
      <w:pPr>
        <w:spacing w:after="0" w:line="240" w:lineRule="auto"/>
        <w:rPr>
          <w:rFonts w:ascii="Arial" w:eastAsia="Arial Unicode MS" w:hAnsi="Arial" w:cs="Arial"/>
          <w:i/>
          <w:iCs/>
          <w:color w:val="CF4A02"/>
          <w:sz w:val="18"/>
          <w:szCs w:val="18"/>
        </w:rPr>
      </w:pPr>
      <w:r w:rsidRPr="002C1494">
        <w:rPr>
          <w:rFonts w:ascii="Arial" w:eastAsia="Arial Unicode MS" w:hAnsi="Arial" w:cs="Arial"/>
          <w:i/>
          <w:iCs/>
          <w:color w:val="CF4A02"/>
          <w:sz w:val="18"/>
          <w:szCs w:val="18"/>
        </w:rPr>
        <w:t>Business Combination</w:t>
      </w:r>
    </w:p>
    <w:p w14:paraId="4DE27526" w14:textId="77777777" w:rsidR="00AE2F93" w:rsidRPr="00017CF4" w:rsidRDefault="00AE2F93" w:rsidP="002342F0">
      <w:pPr>
        <w:spacing w:after="0" w:line="240" w:lineRule="auto"/>
        <w:rPr>
          <w:rFonts w:ascii="Arial" w:eastAsia="Arial Unicode MS" w:hAnsi="Arial" w:cs="Arial"/>
          <w:b/>
          <w:bCs/>
          <w:spacing w:val="-4"/>
          <w:sz w:val="18"/>
          <w:szCs w:val="18"/>
        </w:rPr>
      </w:pPr>
    </w:p>
    <w:p w14:paraId="03B51A36" w14:textId="71D0C2B4" w:rsidR="00AE2F93" w:rsidRPr="00017CF4" w:rsidRDefault="00AE2F93" w:rsidP="002342F0">
      <w:pPr>
        <w:spacing w:after="0" w:line="240" w:lineRule="auto"/>
        <w:jc w:val="thaiDistribute"/>
        <w:rPr>
          <w:rFonts w:ascii="Arial" w:eastAsia="Arial Unicode MS" w:hAnsi="Arial" w:cs="Arial"/>
          <w:sz w:val="18"/>
          <w:szCs w:val="18"/>
        </w:rPr>
      </w:pPr>
      <w:r w:rsidRPr="008B02EC">
        <w:rPr>
          <w:rFonts w:ascii="Arial" w:eastAsia="Arial Unicode MS" w:hAnsi="Arial" w:cs="Arial"/>
          <w:sz w:val="18"/>
          <w:szCs w:val="18"/>
        </w:rPr>
        <w:t xml:space="preserve">Business combinations that the entity recognised before the date of transition to </w:t>
      </w:r>
      <w:r w:rsidR="008B02EC" w:rsidRPr="00BB5BBE">
        <w:rPr>
          <w:rFonts w:ascii="Arial" w:eastAsia="Arial Unicode MS" w:hAnsi="Arial" w:cs="Arial"/>
          <w:sz w:val="18"/>
          <w:szCs w:val="18"/>
          <w:lang w:val="en-GB"/>
        </w:rPr>
        <w:t>T</w:t>
      </w:r>
      <w:r w:rsidRPr="008B02EC">
        <w:rPr>
          <w:rFonts w:ascii="Arial" w:eastAsia="Arial Unicode MS" w:hAnsi="Arial" w:cs="Arial"/>
          <w:sz w:val="18"/>
          <w:szCs w:val="18"/>
        </w:rPr>
        <w:t xml:space="preserve">FRS, the Group elect to apply </w:t>
      </w:r>
      <w:r w:rsidR="008B02EC" w:rsidRPr="008B02EC">
        <w:rPr>
          <w:rFonts w:ascii="Arial" w:eastAsia="Arial Unicode MS" w:hAnsi="Arial" w:cs="Arial"/>
          <w:sz w:val="18"/>
          <w:szCs w:val="18"/>
        </w:rPr>
        <w:t xml:space="preserve">exemptions for business combinations under common control for First-time Adoption of TFRS to an </w:t>
      </w:r>
      <w:r w:rsidR="008B02EC">
        <w:rPr>
          <w:rFonts w:ascii="Arial" w:eastAsia="Arial Unicode MS" w:hAnsi="Arial" w:cs="Arial"/>
          <w:sz w:val="18"/>
          <w:szCs w:val="18"/>
        </w:rPr>
        <w:t xml:space="preserve">appropriate </w:t>
      </w:r>
      <w:r w:rsidR="008B02EC" w:rsidRPr="008B02EC">
        <w:rPr>
          <w:rFonts w:ascii="Arial" w:eastAsia="Arial Unicode MS" w:hAnsi="Arial" w:cs="Arial"/>
          <w:sz w:val="18"/>
          <w:szCs w:val="18"/>
        </w:rPr>
        <w:t>initial accounting under Thai financial reporting.</w:t>
      </w:r>
      <w:r w:rsidRPr="008B02EC">
        <w:rPr>
          <w:rFonts w:ascii="Arial" w:eastAsia="Arial Unicode MS" w:hAnsi="Arial" w:cs="Arial"/>
          <w:sz w:val="18"/>
          <w:szCs w:val="18"/>
        </w:rPr>
        <w:t xml:space="preserve"> Therefore, the Group keep the same classification and recognise all its assets and liabilities at the date of transition to IFRSs in accordance with previous GAAP.</w:t>
      </w:r>
    </w:p>
    <w:p w14:paraId="1478FC46" w14:textId="77777777" w:rsidR="00AE2F93" w:rsidRDefault="00AE2F93" w:rsidP="002342F0">
      <w:pPr>
        <w:spacing w:after="0" w:line="240" w:lineRule="auto"/>
        <w:rPr>
          <w:rFonts w:ascii="Arial" w:hAnsi="Arial" w:cs="Arial"/>
          <w:sz w:val="18"/>
          <w:szCs w:val="18"/>
          <w:lang w:val="en-GB"/>
        </w:rPr>
      </w:pPr>
    </w:p>
    <w:p w14:paraId="5E2113F2" w14:textId="0CF7AB72" w:rsidR="00017CF4" w:rsidRDefault="00017CF4" w:rsidP="002342F0">
      <w:pPr>
        <w:spacing w:after="0" w:line="240" w:lineRule="auto"/>
        <w:rPr>
          <w:rFonts w:ascii="Arial" w:hAnsi="Arial" w:cs="Arial"/>
          <w:sz w:val="18"/>
          <w:szCs w:val="18"/>
          <w:lang w:val="en-GB"/>
        </w:rPr>
      </w:pPr>
      <w:r>
        <w:rPr>
          <w:rFonts w:ascii="Arial" w:hAnsi="Arial" w:cs="Arial"/>
          <w:sz w:val="18"/>
          <w:szCs w:val="18"/>
          <w:lang w:val="en-GB"/>
        </w:rPr>
        <w:br w:type="page"/>
      </w:r>
    </w:p>
    <w:tbl>
      <w:tblPr>
        <w:tblW w:w="9475" w:type="dxa"/>
        <w:tblInd w:w="-5" w:type="dxa"/>
        <w:shd w:val="clear" w:color="auto" w:fill="DC6900" w:themeFill="text2"/>
        <w:tblLook w:val="04A0" w:firstRow="1" w:lastRow="0" w:firstColumn="1" w:lastColumn="0" w:noHBand="0" w:noVBand="1"/>
      </w:tblPr>
      <w:tblGrid>
        <w:gridCol w:w="9475"/>
      </w:tblGrid>
      <w:tr w:rsidR="009B4170" w:rsidRPr="00017CF4" w14:paraId="3FEDF553" w14:textId="77777777" w:rsidTr="00DE5C51">
        <w:trPr>
          <w:trHeight w:val="386"/>
        </w:trPr>
        <w:tc>
          <w:tcPr>
            <w:tcW w:w="9475" w:type="dxa"/>
            <w:shd w:val="clear" w:color="auto" w:fill="FFA543"/>
            <w:vAlign w:val="center"/>
          </w:tcPr>
          <w:p w14:paraId="3FABE145" w14:textId="7BF3ED6B" w:rsidR="009B4170" w:rsidRPr="00017CF4" w:rsidRDefault="009B4170" w:rsidP="002342F0">
            <w:pPr>
              <w:tabs>
                <w:tab w:val="left" w:pos="517"/>
              </w:tabs>
              <w:spacing w:after="0" w:line="240" w:lineRule="auto"/>
              <w:ind w:left="547" w:hanging="547"/>
              <w:jc w:val="both"/>
              <w:rPr>
                <w:rFonts w:ascii="Arial" w:eastAsia="Arial Unicode MS" w:hAnsi="Arial" w:cs="Arial"/>
                <w:b/>
                <w:bCs/>
                <w:color w:val="FFFFFF" w:themeColor="background1"/>
                <w:sz w:val="18"/>
                <w:szCs w:val="18"/>
                <w:cs/>
                <w:lang w:val="en-GB" w:bidi="th-TH"/>
              </w:rPr>
            </w:pPr>
            <w:r w:rsidRPr="00017CF4">
              <w:rPr>
                <w:rFonts w:ascii="Arial" w:eastAsia="Arial Unicode MS" w:hAnsi="Arial" w:cs="Arial"/>
                <w:sz w:val="18"/>
                <w:szCs w:val="18"/>
                <w:lang w:bidi="th-TH"/>
              </w:rPr>
              <w:lastRenderedPageBreak/>
              <w:br w:type="page"/>
            </w:r>
            <w:r w:rsidRPr="00017CF4">
              <w:rPr>
                <w:rFonts w:ascii="Arial" w:eastAsia="Arial Unicode MS" w:hAnsi="Arial" w:cs="Arial"/>
                <w:b/>
                <w:bCs/>
                <w:color w:val="FFFFFF" w:themeColor="background1"/>
                <w:sz w:val="18"/>
                <w:szCs w:val="18"/>
                <w:lang w:val="en-GB" w:bidi="th-TH"/>
              </w:rPr>
              <w:t>4</w:t>
            </w:r>
            <w:r w:rsidRPr="00017CF4">
              <w:rPr>
                <w:rFonts w:ascii="Arial" w:eastAsia="Arial Unicode MS" w:hAnsi="Arial" w:cs="Arial"/>
                <w:b/>
                <w:bCs/>
                <w:color w:val="FFFFFF" w:themeColor="background1"/>
                <w:sz w:val="18"/>
                <w:szCs w:val="18"/>
                <w:lang w:val="en-GB" w:bidi="th-TH"/>
              </w:rPr>
              <w:tab/>
            </w:r>
            <w:r w:rsidRPr="009B4170">
              <w:rPr>
                <w:rFonts w:ascii="Arial" w:eastAsia="Arial Unicode MS" w:hAnsi="Arial" w:cs="Arial"/>
                <w:b/>
                <w:bCs/>
                <w:color w:val="FFFFFF" w:themeColor="background1"/>
                <w:sz w:val="18"/>
                <w:szCs w:val="18"/>
                <w:lang w:val="en-GB" w:bidi="th-TH"/>
              </w:rPr>
              <w:t>New and amended financial reporting standards</w:t>
            </w:r>
          </w:p>
        </w:tc>
      </w:tr>
    </w:tbl>
    <w:p w14:paraId="195DD472" w14:textId="77777777" w:rsidR="009B4170" w:rsidRPr="00BB5BBE" w:rsidRDefault="009B4170" w:rsidP="002342F0">
      <w:pPr>
        <w:autoSpaceDE w:val="0"/>
        <w:autoSpaceDN w:val="0"/>
        <w:adjustRightInd w:val="0"/>
        <w:spacing w:after="0" w:line="240" w:lineRule="auto"/>
        <w:rPr>
          <w:rFonts w:ascii="Arial" w:hAnsi="Arial"/>
          <w:color w:val="000000"/>
          <w:sz w:val="18"/>
          <w:szCs w:val="18"/>
          <w:lang w:val="en-GB" w:bidi="th-TH"/>
        </w:rPr>
      </w:pPr>
    </w:p>
    <w:p w14:paraId="120AAED4" w14:textId="70CA576B" w:rsidR="009B4170" w:rsidRPr="002C1494" w:rsidRDefault="009B4170" w:rsidP="002342F0">
      <w:pPr>
        <w:spacing w:after="0" w:line="240" w:lineRule="auto"/>
        <w:ind w:left="567" w:hanging="567"/>
        <w:jc w:val="both"/>
        <w:rPr>
          <w:b/>
          <w:color w:val="CF4A02"/>
          <w:sz w:val="18"/>
          <w:szCs w:val="18"/>
        </w:rPr>
      </w:pPr>
      <w:r w:rsidRPr="002C1494">
        <w:rPr>
          <w:b/>
          <w:color w:val="CF4A02"/>
          <w:sz w:val="18"/>
          <w:szCs w:val="18"/>
        </w:rPr>
        <w:t>4.1</w:t>
      </w:r>
      <w:r w:rsidRPr="002C1494">
        <w:rPr>
          <w:b/>
          <w:color w:val="CF4A02"/>
          <w:sz w:val="18"/>
          <w:szCs w:val="18"/>
        </w:rPr>
        <w:tab/>
        <w:t>New and amended financial reporting standards that are effective for accounting period beginning on or after 1 January 202</w:t>
      </w:r>
      <w:r w:rsidR="009B0985" w:rsidRPr="002C1494">
        <w:rPr>
          <w:b/>
          <w:color w:val="CF4A02"/>
          <w:sz w:val="18"/>
          <w:szCs w:val="18"/>
        </w:rPr>
        <w:t>2</w:t>
      </w:r>
    </w:p>
    <w:p w14:paraId="58C371B1" w14:textId="77777777" w:rsidR="00AE2F93" w:rsidRPr="002C1494" w:rsidRDefault="00AE2F93" w:rsidP="002342F0">
      <w:pPr>
        <w:spacing w:after="0" w:line="240" w:lineRule="auto"/>
        <w:ind w:left="567" w:hanging="567"/>
        <w:jc w:val="both"/>
        <w:rPr>
          <w:b/>
          <w:color w:val="CF4A02"/>
          <w:sz w:val="18"/>
          <w:szCs w:val="18"/>
        </w:rPr>
      </w:pPr>
    </w:p>
    <w:p w14:paraId="7204340C" w14:textId="6408B249" w:rsidR="009B4170" w:rsidRPr="002C1494" w:rsidRDefault="009B4170" w:rsidP="002342F0">
      <w:pPr>
        <w:pBdr>
          <w:top w:val="nil"/>
          <w:left w:val="nil"/>
          <w:bottom w:val="nil"/>
          <w:right w:val="nil"/>
          <w:between w:val="nil"/>
        </w:pBdr>
        <w:autoSpaceDE w:val="0"/>
        <w:autoSpaceDN w:val="0"/>
        <w:spacing w:after="0" w:line="240" w:lineRule="auto"/>
        <w:ind w:left="1080" w:hanging="540"/>
        <w:jc w:val="both"/>
        <w:rPr>
          <w:rFonts w:ascii="Arial" w:eastAsia="Arial" w:hAnsi="Arial" w:cs="Arial"/>
          <w:b/>
          <w:color w:val="CF4A02"/>
          <w:sz w:val="18"/>
          <w:szCs w:val="18"/>
          <w:lang w:val="en-GB" w:eastAsia="en-GB" w:bidi="th-TH"/>
        </w:rPr>
      </w:pPr>
      <w:r w:rsidRPr="002C1494">
        <w:rPr>
          <w:rFonts w:ascii="Arial" w:eastAsia="Arial" w:hAnsi="Arial" w:cs="Arial"/>
          <w:b/>
          <w:color w:val="CF4A02"/>
          <w:sz w:val="18"/>
          <w:szCs w:val="18"/>
          <w:lang w:val="en-GB" w:eastAsia="en-GB" w:bidi="th-TH"/>
        </w:rPr>
        <w:t>a)</w:t>
      </w:r>
      <w:r w:rsidRPr="002C1494">
        <w:rPr>
          <w:rFonts w:ascii="Arial" w:eastAsia="Arial" w:hAnsi="Arial" w:cs="Arial"/>
          <w:b/>
          <w:color w:val="CF4A02"/>
          <w:sz w:val="18"/>
          <w:szCs w:val="18"/>
          <w:lang w:val="en-GB" w:eastAsia="en-GB" w:bidi="th-TH"/>
        </w:rPr>
        <w:tab/>
      </w:r>
      <w:r w:rsidR="009B0985" w:rsidRPr="002C1494">
        <w:rPr>
          <w:rFonts w:ascii="Arial" w:eastAsia="Arial" w:hAnsi="Arial" w:cs="Arial"/>
          <w:b/>
          <w:color w:val="CF4A02"/>
          <w:sz w:val="18"/>
          <w:szCs w:val="18"/>
          <w:lang w:val="en-GB" w:eastAsia="en-GB" w:bidi="th-TH"/>
        </w:rPr>
        <w:t>Interest rate benchmark (IBOR) reform - phase 2, amendments to TFRS 9, TFRS 7, TFRS 16 and TFRS 4, and accounting guidance, financial instruments and disclosures for insurance business provide relief measures addressing issues that might affect financial reporting during the reform, including the effects of changes to contractual cash flows or hedging relationship arising from the replacement of one benchmark with an alternative benchmark.</w:t>
      </w:r>
    </w:p>
    <w:p w14:paraId="1521CBA2" w14:textId="212BAD4A" w:rsidR="009B0985" w:rsidRDefault="009B0985" w:rsidP="002342F0">
      <w:pPr>
        <w:spacing w:after="0" w:line="240" w:lineRule="auto"/>
        <w:ind w:left="540" w:hanging="540"/>
        <w:jc w:val="both"/>
        <w:rPr>
          <w:color w:val="000000"/>
          <w:spacing w:val="-2"/>
          <w:sz w:val="18"/>
          <w:szCs w:val="18"/>
        </w:rPr>
      </w:pPr>
      <w:r>
        <w:rPr>
          <w:color w:val="000000"/>
          <w:spacing w:val="-2"/>
          <w:sz w:val="18"/>
          <w:szCs w:val="18"/>
        </w:rPr>
        <w:tab/>
      </w:r>
    </w:p>
    <w:p w14:paraId="42545378" w14:textId="7C308916" w:rsidR="009B0985" w:rsidRDefault="009B0985" w:rsidP="002342F0">
      <w:pPr>
        <w:shd w:val="clear" w:color="auto" w:fill="FFFFFF"/>
        <w:autoSpaceDE w:val="0"/>
        <w:autoSpaceDN w:val="0"/>
        <w:spacing w:after="0" w:line="240" w:lineRule="auto"/>
        <w:ind w:left="360" w:firstLine="720"/>
        <w:rPr>
          <w:rFonts w:ascii="Arial" w:eastAsia="Arial" w:hAnsi="Arial"/>
          <w:color w:val="000000"/>
          <w:sz w:val="18"/>
          <w:szCs w:val="18"/>
          <w:lang w:val="en-GB" w:eastAsia="en-GB" w:bidi="th-TH"/>
        </w:rPr>
      </w:pPr>
      <w:r w:rsidRPr="00BB5BBE">
        <w:rPr>
          <w:rFonts w:ascii="Arial" w:eastAsia="Arial" w:hAnsi="Arial" w:cs="Arial"/>
          <w:color w:val="000000"/>
          <w:sz w:val="18"/>
          <w:szCs w:val="18"/>
          <w:lang w:val="en-GB" w:eastAsia="en-GB" w:bidi="th-TH"/>
        </w:rPr>
        <w:t>Key relief measures of the phase 2 amendments are as follows:</w:t>
      </w:r>
    </w:p>
    <w:p w14:paraId="6D0815B0" w14:textId="77777777" w:rsidR="0065558E" w:rsidRPr="00BB5BBE" w:rsidRDefault="0065558E" w:rsidP="002342F0">
      <w:pPr>
        <w:shd w:val="clear" w:color="auto" w:fill="FFFFFF"/>
        <w:autoSpaceDE w:val="0"/>
        <w:autoSpaceDN w:val="0"/>
        <w:spacing w:after="0" w:line="240" w:lineRule="auto"/>
        <w:ind w:left="360" w:firstLine="720"/>
        <w:rPr>
          <w:rFonts w:ascii="Arial" w:eastAsia="Arial" w:hAnsi="Arial"/>
          <w:color w:val="000000"/>
          <w:sz w:val="18"/>
          <w:szCs w:val="18"/>
          <w:lang w:val="en-GB" w:eastAsia="en-GB" w:bidi="th-TH"/>
        </w:rPr>
      </w:pPr>
    </w:p>
    <w:p w14:paraId="3812EF9F" w14:textId="4B553238" w:rsidR="009B0985" w:rsidRDefault="009B0985" w:rsidP="002342F0">
      <w:pPr>
        <w:numPr>
          <w:ilvl w:val="0"/>
          <w:numId w:val="17"/>
        </w:numPr>
        <w:shd w:val="clear" w:color="auto" w:fill="FFFFFF"/>
        <w:autoSpaceDE w:val="0"/>
        <w:autoSpaceDN w:val="0"/>
        <w:spacing w:after="0" w:line="240" w:lineRule="auto"/>
        <w:ind w:left="1440" w:hanging="374"/>
        <w:jc w:val="both"/>
        <w:rPr>
          <w:color w:val="000000"/>
          <w:sz w:val="18"/>
          <w:szCs w:val="18"/>
        </w:rPr>
      </w:pPr>
      <w:r w:rsidRPr="005E475E">
        <w:rPr>
          <w:color w:val="000000"/>
          <w:sz w:val="18"/>
          <w:szCs w:val="18"/>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as a result of the IBOR reform.</w:t>
      </w:r>
    </w:p>
    <w:p w14:paraId="1E747AC4" w14:textId="306E73C2" w:rsidR="009B0985" w:rsidRDefault="009B0985" w:rsidP="002342F0">
      <w:pPr>
        <w:numPr>
          <w:ilvl w:val="0"/>
          <w:numId w:val="17"/>
        </w:numPr>
        <w:shd w:val="clear" w:color="auto" w:fill="FFFFFF"/>
        <w:autoSpaceDE w:val="0"/>
        <w:autoSpaceDN w:val="0"/>
        <w:spacing w:after="0" w:line="240" w:lineRule="auto"/>
        <w:ind w:left="1440" w:hanging="374"/>
        <w:jc w:val="both"/>
        <w:rPr>
          <w:color w:val="000000"/>
          <w:sz w:val="18"/>
          <w:szCs w:val="18"/>
        </w:rPr>
      </w:pPr>
      <w:r w:rsidRPr="005E475E">
        <w:rPr>
          <w:color w:val="000000"/>
          <w:sz w:val="18"/>
          <w:szCs w:val="18"/>
        </w:rPr>
        <w:t>Hedge accounting relief measures will allow most TFRS 9 hedge relationships that are directly affected by the IBOR reform to continue. However, additional ineffectiveness might need to be recorded.</w:t>
      </w:r>
    </w:p>
    <w:p w14:paraId="185BB3D8" w14:textId="110F1B32" w:rsidR="009B0985" w:rsidRDefault="009B0985" w:rsidP="002342F0">
      <w:pPr>
        <w:shd w:val="clear" w:color="auto" w:fill="FFFFFF"/>
        <w:autoSpaceDE w:val="0"/>
        <w:autoSpaceDN w:val="0"/>
        <w:spacing w:after="0" w:line="240" w:lineRule="auto"/>
        <w:ind w:left="1440"/>
        <w:jc w:val="both"/>
        <w:rPr>
          <w:color w:val="000000"/>
          <w:sz w:val="18"/>
          <w:szCs w:val="18"/>
        </w:rPr>
      </w:pPr>
    </w:p>
    <w:p w14:paraId="22E8359B" w14:textId="77777777" w:rsidR="009B0985" w:rsidRPr="00BB5BBE" w:rsidRDefault="009B0985" w:rsidP="002342F0">
      <w:pPr>
        <w:shd w:val="clear" w:color="auto" w:fill="FFFFFF"/>
        <w:autoSpaceDE w:val="0"/>
        <w:autoSpaceDN w:val="0"/>
        <w:spacing w:after="0" w:line="240" w:lineRule="auto"/>
        <w:ind w:left="360" w:firstLine="720"/>
        <w:rPr>
          <w:rFonts w:ascii="Arial" w:eastAsia="Arial" w:hAnsi="Arial" w:cs="Arial"/>
          <w:color w:val="000000"/>
          <w:sz w:val="18"/>
          <w:szCs w:val="18"/>
          <w:lang w:val="en-GB" w:eastAsia="en-GB" w:bidi="th-TH"/>
        </w:rPr>
      </w:pPr>
      <w:r w:rsidRPr="00BB5BBE">
        <w:rPr>
          <w:rFonts w:ascii="Arial" w:eastAsia="Arial" w:hAnsi="Arial" w:cs="Arial"/>
          <w:color w:val="000000"/>
          <w:sz w:val="18"/>
          <w:szCs w:val="18"/>
          <w:lang w:val="en-GB" w:eastAsia="en-GB" w:bidi="th-TH"/>
        </w:rPr>
        <w:t>TFRS 7 requires additional disclosure about:</w:t>
      </w:r>
    </w:p>
    <w:p w14:paraId="415D2E69" w14:textId="77777777" w:rsidR="009B0985" w:rsidRPr="00AE2F93" w:rsidRDefault="009B0985" w:rsidP="002342F0">
      <w:pPr>
        <w:shd w:val="clear" w:color="auto" w:fill="FFFFFF"/>
        <w:spacing w:after="0" w:line="240" w:lineRule="auto"/>
        <w:ind w:left="993" w:hanging="453"/>
        <w:rPr>
          <w:color w:val="000000"/>
          <w:sz w:val="18"/>
          <w:szCs w:val="18"/>
        </w:rPr>
      </w:pPr>
    </w:p>
    <w:p w14:paraId="211F9C3D" w14:textId="74C744C2" w:rsidR="009B0985" w:rsidRPr="0065558E" w:rsidRDefault="009B0985" w:rsidP="002342F0">
      <w:pPr>
        <w:numPr>
          <w:ilvl w:val="0"/>
          <w:numId w:val="17"/>
        </w:numPr>
        <w:shd w:val="clear" w:color="auto" w:fill="FFFFFF"/>
        <w:autoSpaceDE w:val="0"/>
        <w:autoSpaceDN w:val="0"/>
        <w:spacing w:after="0" w:line="240" w:lineRule="auto"/>
        <w:ind w:left="1440" w:hanging="374"/>
        <w:jc w:val="both"/>
        <w:rPr>
          <w:color w:val="000000"/>
          <w:sz w:val="18"/>
          <w:szCs w:val="18"/>
        </w:rPr>
      </w:pPr>
      <w:r w:rsidRPr="005E475E">
        <w:rPr>
          <w:color w:val="000000"/>
          <w:sz w:val="18"/>
          <w:szCs w:val="18"/>
        </w:rPr>
        <w:t>the nature and extent of risks arising from the IBOR reform to which the entity is exposed to</w:t>
      </w:r>
      <w:r w:rsidR="0065558E">
        <w:rPr>
          <w:rFonts w:hint="cs"/>
          <w:color w:val="000000"/>
          <w:sz w:val="18"/>
          <w:szCs w:val="18"/>
          <w:cs/>
          <w:lang w:bidi="th-TH"/>
        </w:rPr>
        <w:t xml:space="preserve"> </w:t>
      </w:r>
      <w:r w:rsidRPr="0065558E">
        <w:rPr>
          <w:color w:val="000000"/>
          <w:sz w:val="18"/>
          <w:szCs w:val="18"/>
        </w:rPr>
        <w:t>how the entity manages those risks</w:t>
      </w:r>
    </w:p>
    <w:p w14:paraId="0B9309B6" w14:textId="16C9D6A6" w:rsidR="009B0985" w:rsidRPr="0065558E" w:rsidRDefault="009B0985" w:rsidP="002342F0">
      <w:pPr>
        <w:numPr>
          <w:ilvl w:val="0"/>
          <w:numId w:val="17"/>
        </w:numPr>
        <w:shd w:val="clear" w:color="auto" w:fill="FFFFFF"/>
        <w:autoSpaceDE w:val="0"/>
        <w:autoSpaceDN w:val="0"/>
        <w:spacing w:after="0" w:line="240" w:lineRule="auto"/>
        <w:ind w:left="1440" w:hanging="374"/>
        <w:jc w:val="both"/>
        <w:rPr>
          <w:color w:val="000000"/>
          <w:sz w:val="18"/>
          <w:szCs w:val="18"/>
        </w:rPr>
      </w:pPr>
      <w:r w:rsidRPr="005E475E">
        <w:rPr>
          <w:color w:val="000000"/>
          <w:sz w:val="18"/>
          <w:szCs w:val="18"/>
        </w:rPr>
        <w:t>the entity's progress in transitioning from the IBOR to alternative benchmark rates and how the entity is managing this transition.</w:t>
      </w:r>
    </w:p>
    <w:p w14:paraId="7209A2D5" w14:textId="77777777" w:rsidR="00AE2F93" w:rsidRPr="005E475E" w:rsidRDefault="00AE2F93" w:rsidP="002342F0">
      <w:pPr>
        <w:spacing w:after="0" w:line="240" w:lineRule="auto"/>
        <w:ind w:left="547" w:hanging="540"/>
        <w:jc w:val="both"/>
        <w:rPr>
          <w:sz w:val="18"/>
          <w:szCs w:val="18"/>
        </w:rPr>
      </w:pPr>
    </w:p>
    <w:p w14:paraId="3CC8F285" w14:textId="77777777" w:rsidR="0065558E" w:rsidRPr="003E2C61" w:rsidRDefault="0065558E" w:rsidP="002342F0">
      <w:pPr>
        <w:tabs>
          <w:tab w:val="left" w:pos="900"/>
        </w:tabs>
        <w:spacing w:after="0" w:line="240" w:lineRule="auto"/>
        <w:ind w:left="547"/>
        <w:jc w:val="both"/>
        <w:rPr>
          <w:sz w:val="18"/>
          <w:szCs w:val="18"/>
        </w:rPr>
      </w:pPr>
      <w:r w:rsidRPr="003E2C61">
        <w:rPr>
          <w:sz w:val="18"/>
          <w:szCs w:val="18"/>
        </w:rPr>
        <w:t xml:space="preserve">The amendment to financial reporting standards </w:t>
      </w:r>
      <w:r>
        <w:rPr>
          <w:sz w:val="18"/>
          <w:szCs w:val="18"/>
        </w:rPr>
        <w:t>do</w:t>
      </w:r>
      <w:r w:rsidRPr="003E2C61">
        <w:rPr>
          <w:sz w:val="18"/>
          <w:szCs w:val="18"/>
        </w:rPr>
        <w:t xml:space="preserve"> not generally represent a significant change from the Group’s current practice.</w:t>
      </w:r>
    </w:p>
    <w:p w14:paraId="4BCC9265" w14:textId="77777777" w:rsidR="001862AC" w:rsidRPr="005E475E" w:rsidRDefault="001862AC" w:rsidP="002342F0">
      <w:pPr>
        <w:tabs>
          <w:tab w:val="left" w:pos="900"/>
        </w:tabs>
        <w:spacing w:after="0" w:line="240" w:lineRule="auto"/>
        <w:jc w:val="both"/>
        <w:rPr>
          <w:sz w:val="18"/>
          <w:szCs w:val="18"/>
        </w:rPr>
      </w:pPr>
    </w:p>
    <w:p w14:paraId="356AD847" w14:textId="64D96C65" w:rsidR="009B4170" w:rsidRPr="002C1494" w:rsidRDefault="00A400AA" w:rsidP="002342F0">
      <w:pPr>
        <w:spacing w:after="0" w:line="240" w:lineRule="auto"/>
        <w:ind w:left="540" w:hanging="540"/>
        <w:jc w:val="both"/>
        <w:rPr>
          <w:b/>
          <w:color w:val="CF4A02"/>
          <w:sz w:val="18"/>
          <w:szCs w:val="18"/>
        </w:rPr>
      </w:pPr>
      <w:r w:rsidRPr="002C1494">
        <w:rPr>
          <w:b/>
          <w:color w:val="CF4A02"/>
          <w:sz w:val="18"/>
          <w:szCs w:val="18"/>
        </w:rPr>
        <w:t>4</w:t>
      </w:r>
      <w:r w:rsidR="009B4170" w:rsidRPr="002C1494">
        <w:rPr>
          <w:b/>
          <w:color w:val="CF4A02"/>
          <w:sz w:val="18"/>
          <w:szCs w:val="18"/>
        </w:rPr>
        <w:t>.2</w:t>
      </w:r>
      <w:r w:rsidR="009B4170" w:rsidRPr="002C1494">
        <w:rPr>
          <w:b/>
          <w:color w:val="CF4A02"/>
          <w:sz w:val="18"/>
          <w:szCs w:val="18"/>
        </w:rPr>
        <w:tab/>
      </w:r>
      <w:r w:rsidR="009B4170" w:rsidRPr="00F60404">
        <w:rPr>
          <w:b/>
          <w:color w:val="CF4A02"/>
          <w:spacing w:val="-6"/>
          <w:sz w:val="18"/>
          <w:szCs w:val="18"/>
        </w:rPr>
        <w:t>Amended</w:t>
      </w:r>
      <w:r w:rsidR="009B4170" w:rsidRPr="00F60404">
        <w:rPr>
          <w:rFonts w:ascii="Arial Bold" w:hAnsi="Arial Bold"/>
          <w:b/>
          <w:color w:val="CF4A02"/>
          <w:spacing w:val="-6"/>
          <w:sz w:val="18"/>
          <w:szCs w:val="18"/>
        </w:rPr>
        <w:t xml:space="preserve"> financial reporting standards that are effective for accounting period beginning or after</w:t>
      </w:r>
      <w:r w:rsidR="009B4170" w:rsidRPr="00F60404">
        <w:rPr>
          <w:b/>
          <w:color w:val="CF4A02"/>
          <w:spacing w:val="-6"/>
          <w:sz w:val="18"/>
          <w:szCs w:val="18"/>
        </w:rPr>
        <w:t xml:space="preserve"> 1 January 202</w:t>
      </w:r>
      <w:r w:rsidR="009B0985" w:rsidRPr="00F60404">
        <w:rPr>
          <w:b/>
          <w:color w:val="CF4A02"/>
          <w:spacing w:val="-6"/>
          <w:sz w:val="18"/>
          <w:szCs w:val="18"/>
        </w:rPr>
        <w:t>3</w:t>
      </w:r>
    </w:p>
    <w:p w14:paraId="30454BC3" w14:textId="77777777" w:rsidR="00AE2F93" w:rsidRPr="005E475E" w:rsidRDefault="00AE2F93" w:rsidP="002342F0">
      <w:pPr>
        <w:spacing w:after="0" w:line="240" w:lineRule="auto"/>
        <w:ind w:left="540" w:hanging="540"/>
        <w:jc w:val="both"/>
        <w:rPr>
          <w:b/>
          <w:color w:val="CF4A02"/>
          <w:sz w:val="18"/>
          <w:szCs w:val="18"/>
        </w:rPr>
      </w:pPr>
    </w:p>
    <w:p w14:paraId="50606501" w14:textId="5E1FC00D" w:rsidR="009B0985" w:rsidRDefault="009B4170" w:rsidP="002342F0">
      <w:pPr>
        <w:autoSpaceDE w:val="0"/>
        <w:autoSpaceDN w:val="0"/>
        <w:spacing w:after="0" w:line="240" w:lineRule="auto"/>
        <w:ind w:left="1080" w:hanging="540"/>
        <w:jc w:val="both"/>
        <w:rPr>
          <w:rFonts w:ascii="Arial" w:eastAsia="Times New Roman" w:hAnsi="Arial"/>
          <w:b/>
          <w:bCs/>
          <w:sz w:val="18"/>
          <w:szCs w:val="18"/>
          <w:lang w:val="en-GB" w:eastAsia="en-GB" w:bidi="th-TH"/>
        </w:rPr>
      </w:pPr>
      <w:r w:rsidRPr="002C1494">
        <w:rPr>
          <w:rFonts w:ascii="Arial" w:eastAsia="Times New Roman" w:hAnsi="Arial" w:cs="Arial"/>
          <w:b/>
          <w:bCs/>
          <w:color w:val="CF4A02"/>
          <w:sz w:val="18"/>
          <w:szCs w:val="18"/>
          <w:lang w:val="en-GB" w:eastAsia="en-GB" w:bidi="th-TH"/>
        </w:rPr>
        <w:t>a)</w:t>
      </w:r>
      <w:r w:rsidRPr="002C1494">
        <w:rPr>
          <w:rFonts w:ascii="Arial" w:eastAsia="Times New Roman" w:hAnsi="Arial" w:cs="Arial"/>
          <w:b/>
          <w:bCs/>
          <w:color w:val="CF4A02"/>
          <w:sz w:val="18"/>
          <w:szCs w:val="18"/>
          <w:lang w:val="en-GB" w:eastAsia="en-GB" w:bidi="th-TH"/>
        </w:rPr>
        <w:tab/>
      </w:r>
      <w:r w:rsidR="009B0985" w:rsidRPr="002C1494">
        <w:rPr>
          <w:rFonts w:ascii="Arial" w:eastAsia="Times New Roman" w:hAnsi="Arial" w:cs="Arial"/>
          <w:b/>
          <w:bCs/>
          <w:color w:val="CF4A02"/>
          <w:sz w:val="18"/>
          <w:szCs w:val="18"/>
          <w:lang w:val="en-GB" w:eastAsia="en-GB" w:bidi="th-TH"/>
        </w:rPr>
        <w:t>Amendment to TAS 16 - Property, plant and equipment</w:t>
      </w:r>
      <w:r w:rsidR="009B0985" w:rsidRPr="002C1494">
        <w:rPr>
          <w:rFonts w:ascii="Arial" w:eastAsia="Times New Roman" w:hAnsi="Arial" w:cs="Arial"/>
          <w:b/>
          <w:bCs/>
          <w:color w:val="CF4A02"/>
          <w:sz w:val="18"/>
          <w:szCs w:val="18"/>
          <w:lang w:val="en-GB" w:eastAsia="en-GB"/>
        </w:rPr>
        <w:t xml:space="preserve"> </w:t>
      </w:r>
      <w:r w:rsidR="009B0985" w:rsidRPr="00BB5BBE">
        <w:rPr>
          <w:rFonts w:ascii="Arial" w:eastAsia="Times New Roman" w:hAnsi="Arial" w:cs="Arial"/>
          <w:sz w:val="18"/>
          <w:szCs w:val="18"/>
          <w:lang w:val="en-GB" w:eastAsia="en-GB" w:bidi="th-TH"/>
        </w:rPr>
        <w:t>clarified to prohibit entities from deducting from the cost of an item of PP&amp;E any proceeds received from selling any items produced while the entity is preparing that asset for its intended use.</w:t>
      </w:r>
      <w:r w:rsidR="009B0985" w:rsidRPr="00BB5BBE">
        <w:rPr>
          <w:rFonts w:ascii="Arial" w:eastAsia="Times New Roman" w:hAnsi="Arial" w:cs="Arial"/>
          <w:b/>
          <w:bCs/>
          <w:sz w:val="18"/>
          <w:szCs w:val="18"/>
          <w:lang w:val="en-GB" w:eastAsia="en-GB" w:bidi="th-TH"/>
        </w:rPr>
        <w:t xml:space="preserve"> </w:t>
      </w:r>
    </w:p>
    <w:p w14:paraId="0317A73D" w14:textId="77777777" w:rsidR="0065558E" w:rsidRPr="00BB5BBE" w:rsidRDefault="0065558E" w:rsidP="002342F0">
      <w:pPr>
        <w:autoSpaceDE w:val="0"/>
        <w:autoSpaceDN w:val="0"/>
        <w:spacing w:after="0" w:line="240" w:lineRule="auto"/>
        <w:ind w:left="1080" w:hanging="540"/>
        <w:jc w:val="both"/>
        <w:rPr>
          <w:rFonts w:ascii="Arial" w:hAnsi="Arial"/>
          <w:b/>
          <w:bCs/>
          <w:color w:val="CF4A02"/>
          <w:sz w:val="18"/>
          <w:szCs w:val="18"/>
          <w:lang w:val="en-GB" w:eastAsia="en-GB"/>
        </w:rPr>
      </w:pPr>
    </w:p>
    <w:p w14:paraId="5E57D6AC" w14:textId="6AD36FDB" w:rsidR="009B0985" w:rsidRPr="00BB5BBE" w:rsidRDefault="009B0985" w:rsidP="002342F0">
      <w:pPr>
        <w:autoSpaceDE w:val="0"/>
        <w:autoSpaceDN w:val="0"/>
        <w:spacing w:after="0" w:line="240" w:lineRule="auto"/>
        <w:ind w:left="1080" w:hanging="540"/>
        <w:jc w:val="both"/>
        <w:rPr>
          <w:rFonts w:ascii="Arial" w:hAnsi="Arial" w:cs="Arial"/>
          <w:sz w:val="18"/>
          <w:szCs w:val="18"/>
          <w:lang w:val="en-GB" w:eastAsia="en-GB"/>
        </w:rPr>
      </w:pPr>
      <w:r w:rsidRPr="002C1494">
        <w:rPr>
          <w:rFonts w:cstheme="minorHAnsi"/>
          <w:b/>
          <w:bCs/>
          <w:color w:val="CF4A02"/>
          <w:sz w:val="18"/>
          <w:szCs w:val="18"/>
        </w:rPr>
        <w:t>b)</w:t>
      </w:r>
      <w:r w:rsidRPr="002C1494">
        <w:rPr>
          <w:rFonts w:ascii="Arial" w:eastAsia="Times New Roman" w:hAnsi="Arial" w:cs="Arial"/>
          <w:b/>
          <w:bCs/>
          <w:color w:val="CF4A02"/>
          <w:sz w:val="18"/>
          <w:szCs w:val="18"/>
          <w:lang w:val="en-GB" w:eastAsia="en-GB" w:bidi="th-TH"/>
        </w:rPr>
        <w:tab/>
      </w:r>
      <w:r w:rsidRPr="00F60404">
        <w:rPr>
          <w:rFonts w:ascii="Arial" w:eastAsia="Times New Roman" w:hAnsi="Arial" w:cs="Arial"/>
          <w:b/>
          <w:bCs/>
          <w:color w:val="CF4A02"/>
          <w:spacing w:val="-6"/>
          <w:sz w:val="18"/>
          <w:szCs w:val="18"/>
          <w:lang w:val="en-GB" w:eastAsia="en-GB" w:bidi="th-TH"/>
        </w:rPr>
        <w:t xml:space="preserve">Amendment to TAS 37 - Provisions, contingent liabilities and contingent assets </w:t>
      </w:r>
      <w:r w:rsidRPr="00F60404">
        <w:rPr>
          <w:rFonts w:ascii="Arial" w:eastAsia="Times New Roman" w:hAnsi="Arial" w:cs="Arial"/>
          <w:spacing w:val="-6"/>
          <w:sz w:val="18"/>
          <w:szCs w:val="18"/>
          <w:lang w:val="en-GB" w:eastAsia="en-GB" w:bidi="th-TH"/>
        </w:rPr>
        <w:t>clarified that, in considering</w:t>
      </w:r>
      <w:r w:rsidRPr="00BB5BBE">
        <w:rPr>
          <w:rFonts w:ascii="Arial" w:eastAsia="Times New Roman" w:hAnsi="Arial" w:cs="Arial"/>
          <w:sz w:val="18"/>
          <w:szCs w:val="18"/>
          <w:lang w:val="en-GB" w:eastAsia="en-GB" w:bidi="th-TH"/>
        </w:rPr>
        <w:t xml:space="preserve"> whether a contract is onerous, the direct costs of fulfilling a contract include both the incremental costs of </w:t>
      </w:r>
      <w:r w:rsidRPr="00F60404">
        <w:rPr>
          <w:rFonts w:ascii="Arial" w:eastAsia="Times New Roman" w:hAnsi="Arial" w:cs="Arial"/>
          <w:spacing w:val="-2"/>
          <w:sz w:val="18"/>
          <w:szCs w:val="18"/>
          <w:lang w:val="en-GB" w:eastAsia="en-GB" w:bidi="th-TH"/>
        </w:rPr>
        <w:t>fulfilling the contract and an allocation of other costs directly related to fulfilling the contract. Before recognising</w:t>
      </w:r>
      <w:r w:rsidRPr="00BB5BBE">
        <w:rPr>
          <w:rFonts w:ascii="Arial" w:eastAsia="Times New Roman" w:hAnsi="Arial" w:cs="Arial"/>
          <w:sz w:val="18"/>
          <w:szCs w:val="18"/>
          <w:lang w:val="en-GB" w:eastAsia="en-GB" w:bidi="th-TH"/>
        </w:rPr>
        <w:t xml:space="preserve"> a separate provision for an onerous contract, the entity must recognise any impairment losses that have occurred on the assets used in fulfilling the contract. </w:t>
      </w:r>
    </w:p>
    <w:p w14:paraId="11542B78" w14:textId="7AF7E2FD" w:rsidR="009B0985" w:rsidRPr="00BB5BBE" w:rsidRDefault="009B0985" w:rsidP="002342F0">
      <w:pPr>
        <w:autoSpaceDE w:val="0"/>
        <w:autoSpaceDN w:val="0"/>
        <w:spacing w:after="0" w:line="240" w:lineRule="auto"/>
        <w:jc w:val="both"/>
        <w:rPr>
          <w:rFonts w:ascii="Arial" w:hAnsi="Arial" w:cs="Arial"/>
          <w:b/>
          <w:bCs/>
          <w:color w:val="CF4A02"/>
          <w:sz w:val="18"/>
          <w:szCs w:val="18"/>
          <w:lang w:val="en-GB" w:eastAsia="en-GB"/>
        </w:rPr>
      </w:pPr>
    </w:p>
    <w:p w14:paraId="12CC0D1B" w14:textId="672AC752" w:rsidR="009B0985" w:rsidRDefault="0065558E" w:rsidP="002342F0">
      <w:pPr>
        <w:autoSpaceDE w:val="0"/>
        <w:autoSpaceDN w:val="0"/>
        <w:spacing w:after="0" w:line="240" w:lineRule="auto"/>
        <w:ind w:left="1080" w:hanging="540"/>
        <w:jc w:val="both"/>
        <w:rPr>
          <w:rFonts w:ascii="Arial" w:eastAsia="Times New Roman" w:hAnsi="Arial" w:cs="Arial"/>
          <w:sz w:val="18"/>
          <w:szCs w:val="18"/>
          <w:lang w:val="en-GB" w:eastAsia="en-GB" w:bidi="th-TH"/>
        </w:rPr>
      </w:pPr>
      <w:r w:rsidRPr="002C1494">
        <w:rPr>
          <w:rFonts w:ascii="Arial" w:eastAsia="Times New Roman" w:hAnsi="Arial" w:cs="Browallia New"/>
          <w:b/>
          <w:bCs/>
          <w:color w:val="CF4A02"/>
          <w:sz w:val="18"/>
          <w:lang w:val="en-GB" w:eastAsia="en-GB" w:bidi="th-TH"/>
        </w:rPr>
        <w:t>c</w:t>
      </w:r>
      <w:r w:rsidR="009B0985" w:rsidRPr="002C1494">
        <w:rPr>
          <w:rFonts w:ascii="Arial" w:eastAsia="Times New Roman" w:hAnsi="Arial" w:cs="Arial"/>
          <w:b/>
          <w:bCs/>
          <w:color w:val="CF4A02"/>
          <w:sz w:val="18"/>
          <w:szCs w:val="18"/>
          <w:lang w:val="en-GB" w:eastAsia="en-GB" w:bidi="th-TH"/>
        </w:rPr>
        <w:t>)</w:t>
      </w:r>
      <w:r w:rsidR="009B0985" w:rsidRPr="002C1494">
        <w:rPr>
          <w:rFonts w:ascii="Arial" w:eastAsia="Times New Roman" w:hAnsi="Arial" w:cs="Arial"/>
          <w:b/>
          <w:bCs/>
          <w:color w:val="CF4A02"/>
          <w:sz w:val="18"/>
          <w:szCs w:val="18"/>
          <w:lang w:val="en-GB" w:eastAsia="en-GB" w:bidi="th-TH"/>
        </w:rPr>
        <w:tab/>
      </w:r>
      <w:r w:rsidR="009B0985" w:rsidRPr="00F60404">
        <w:rPr>
          <w:rFonts w:ascii="Arial" w:eastAsia="Times New Roman" w:hAnsi="Arial" w:cs="Arial"/>
          <w:b/>
          <w:bCs/>
          <w:color w:val="CF4A02"/>
          <w:spacing w:val="-4"/>
          <w:sz w:val="18"/>
          <w:szCs w:val="18"/>
          <w:lang w:val="en-GB" w:eastAsia="en-GB" w:bidi="th-TH"/>
        </w:rPr>
        <w:t xml:space="preserve">Amendment to TFRS 3 - Business combinations </w:t>
      </w:r>
      <w:r w:rsidR="009B0985" w:rsidRPr="00F60404">
        <w:rPr>
          <w:rFonts w:ascii="Arial" w:eastAsia="Times New Roman" w:hAnsi="Arial" w:cs="Arial"/>
          <w:spacing w:val="-4"/>
          <w:sz w:val="18"/>
          <w:szCs w:val="18"/>
          <w:lang w:val="en-GB" w:eastAsia="en-GB" w:bidi="th-TH"/>
        </w:rPr>
        <w:t>clarified some minor amendments to update its references</w:t>
      </w:r>
      <w:r w:rsidR="009B0985" w:rsidRPr="00BB5BBE">
        <w:rPr>
          <w:rFonts w:ascii="Arial" w:eastAsia="Times New Roman" w:hAnsi="Arial" w:cs="Arial"/>
          <w:sz w:val="18"/>
          <w:szCs w:val="18"/>
          <w:lang w:val="en-GB" w:eastAsia="en-GB" w:bidi="th-TH"/>
        </w:rPr>
        <w:t xml:space="preserve">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6F2D7A8A" w14:textId="77777777" w:rsidR="0065558E" w:rsidRPr="00BB5BBE" w:rsidRDefault="0065558E" w:rsidP="002342F0">
      <w:pPr>
        <w:autoSpaceDE w:val="0"/>
        <w:autoSpaceDN w:val="0"/>
        <w:spacing w:after="0" w:line="240" w:lineRule="auto"/>
        <w:ind w:left="1080" w:hanging="540"/>
        <w:jc w:val="both"/>
        <w:rPr>
          <w:rFonts w:ascii="Arial" w:hAnsi="Arial" w:cs="Arial"/>
          <w:sz w:val="18"/>
          <w:szCs w:val="18"/>
          <w:lang w:val="en-GB" w:eastAsia="en-GB"/>
        </w:rPr>
      </w:pPr>
    </w:p>
    <w:p w14:paraId="2C108A49" w14:textId="5FAF9FD6" w:rsidR="0065558E" w:rsidRPr="00BB5BBE" w:rsidRDefault="00F305AB" w:rsidP="002342F0">
      <w:pPr>
        <w:autoSpaceDE w:val="0"/>
        <w:autoSpaceDN w:val="0"/>
        <w:spacing w:after="0" w:line="240" w:lineRule="auto"/>
        <w:ind w:left="1080" w:hanging="540"/>
        <w:jc w:val="both"/>
        <w:rPr>
          <w:rFonts w:ascii="Arial" w:hAnsi="Arial" w:cs="Arial"/>
          <w:sz w:val="18"/>
          <w:szCs w:val="18"/>
          <w:lang w:val="en-GB" w:eastAsia="en-GB"/>
        </w:rPr>
      </w:pPr>
      <w:r w:rsidRPr="002C1494">
        <w:rPr>
          <w:rFonts w:ascii="Arial" w:eastAsia="Times New Roman" w:hAnsi="Arial" w:cs="Arial"/>
          <w:b/>
          <w:bCs/>
          <w:color w:val="CF4A02"/>
          <w:sz w:val="18"/>
          <w:szCs w:val="18"/>
          <w:lang w:val="en-GB" w:eastAsia="en-GB" w:bidi="th-TH"/>
        </w:rPr>
        <w:t>d</w:t>
      </w:r>
      <w:r w:rsidR="009B0985" w:rsidRPr="002C1494">
        <w:rPr>
          <w:rFonts w:ascii="Arial" w:eastAsia="Times New Roman" w:hAnsi="Arial" w:cs="Arial"/>
          <w:b/>
          <w:bCs/>
          <w:color w:val="CF4A02"/>
          <w:sz w:val="18"/>
          <w:szCs w:val="18"/>
          <w:lang w:val="en-GB" w:eastAsia="en-GB" w:bidi="th-TH"/>
        </w:rPr>
        <w:t>)</w:t>
      </w:r>
      <w:r w:rsidR="009B0985" w:rsidRPr="002C1494">
        <w:rPr>
          <w:rFonts w:ascii="Arial" w:eastAsia="Times New Roman" w:hAnsi="Arial" w:cs="Arial"/>
          <w:b/>
          <w:bCs/>
          <w:color w:val="CF4A02"/>
          <w:sz w:val="18"/>
          <w:szCs w:val="18"/>
          <w:lang w:val="en-GB" w:eastAsia="en-GB" w:bidi="th-TH"/>
        </w:rPr>
        <w:tab/>
        <w:t xml:space="preserve">Amendment to TFRS 9 - Financial Instruments </w:t>
      </w:r>
      <w:r w:rsidR="009B0985" w:rsidRPr="00BB5BBE">
        <w:rPr>
          <w:rFonts w:ascii="Arial" w:eastAsia="Times New Roman" w:hAnsi="Arial" w:cs="Arial"/>
          <w:sz w:val="18"/>
          <w:szCs w:val="18"/>
          <w:lang w:val="en-GB" w:eastAsia="en-GB" w:bidi="th-TH"/>
        </w:rPr>
        <w:t>clarified which fees should be included in the 10% test for the derecognition of financial liabilities. It should only include fees between the borrower and lender.</w:t>
      </w:r>
    </w:p>
    <w:p w14:paraId="4DC7B31A" w14:textId="094F772F" w:rsidR="00D65C1F" w:rsidRPr="00BB5BBE" w:rsidRDefault="0065558E" w:rsidP="002342F0">
      <w:pPr>
        <w:spacing w:after="0" w:line="240" w:lineRule="auto"/>
        <w:rPr>
          <w:rFonts w:eastAsia="Times New Roman" w:cstheme="minorHAnsi"/>
          <w:sz w:val="18"/>
          <w:szCs w:val="18"/>
          <w:lang w:bidi="th-TH"/>
        </w:rPr>
      </w:pPr>
      <w:r>
        <w:rPr>
          <w:rFonts w:cstheme="minorHAnsi"/>
          <w:sz w:val="18"/>
          <w:szCs w:val="18"/>
        </w:rPr>
        <w:br w:type="page"/>
      </w:r>
    </w:p>
    <w:tbl>
      <w:tblPr>
        <w:tblW w:w="9475" w:type="dxa"/>
        <w:tblInd w:w="-5" w:type="dxa"/>
        <w:shd w:val="clear" w:color="auto" w:fill="DC6900" w:themeFill="text2"/>
        <w:tblLook w:val="04A0" w:firstRow="1" w:lastRow="0" w:firstColumn="1" w:lastColumn="0" w:noHBand="0" w:noVBand="1"/>
      </w:tblPr>
      <w:tblGrid>
        <w:gridCol w:w="9475"/>
      </w:tblGrid>
      <w:tr w:rsidR="00916AF0" w:rsidRPr="00017CF4" w14:paraId="6F532F3A" w14:textId="77777777" w:rsidTr="007E5B96">
        <w:trPr>
          <w:trHeight w:val="386"/>
        </w:trPr>
        <w:tc>
          <w:tcPr>
            <w:tcW w:w="9475" w:type="dxa"/>
            <w:shd w:val="clear" w:color="auto" w:fill="FFA543"/>
            <w:vAlign w:val="center"/>
          </w:tcPr>
          <w:p w14:paraId="7F9AC3B7" w14:textId="04065E0F" w:rsidR="00916AF0" w:rsidRPr="00017CF4" w:rsidRDefault="00916AF0" w:rsidP="002342F0">
            <w:pPr>
              <w:tabs>
                <w:tab w:val="left" w:pos="517"/>
              </w:tabs>
              <w:spacing w:after="0" w:line="240" w:lineRule="auto"/>
              <w:ind w:left="547" w:hanging="547"/>
              <w:jc w:val="both"/>
              <w:rPr>
                <w:rFonts w:ascii="Arial" w:eastAsia="Arial Unicode MS" w:hAnsi="Arial" w:cs="Arial"/>
                <w:b/>
                <w:bCs/>
                <w:color w:val="FFFFFF" w:themeColor="background1"/>
                <w:sz w:val="18"/>
                <w:szCs w:val="18"/>
                <w:cs/>
                <w:lang w:val="en-GB" w:bidi="th-TH"/>
              </w:rPr>
            </w:pPr>
            <w:r w:rsidRPr="00017CF4">
              <w:rPr>
                <w:rFonts w:ascii="Arial" w:eastAsia="Arial Unicode MS" w:hAnsi="Arial" w:cs="Arial"/>
                <w:sz w:val="18"/>
                <w:szCs w:val="18"/>
                <w:lang w:bidi="th-TH"/>
              </w:rPr>
              <w:lastRenderedPageBreak/>
              <w:br w:type="page"/>
            </w:r>
            <w:r w:rsidR="00A400AA">
              <w:rPr>
                <w:rFonts w:ascii="Arial" w:eastAsia="Arial Unicode MS" w:hAnsi="Arial" w:cs="Arial"/>
                <w:b/>
                <w:bCs/>
                <w:color w:val="FFFFFF" w:themeColor="background1"/>
                <w:sz w:val="18"/>
                <w:szCs w:val="18"/>
                <w:lang w:val="en-GB" w:bidi="th-TH"/>
              </w:rPr>
              <w:t>5</w:t>
            </w:r>
            <w:r w:rsidRPr="00017CF4">
              <w:rPr>
                <w:rFonts w:ascii="Arial" w:eastAsia="Arial Unicode MS" w:hAnsi="Arial" w:cs="Arial"/>
                <w:b/>
                <w:bCs/>
                <w:color w:val="FFFFFF" w:themeColor="background1"/>
                <w:sz w:val="18"/>
                <w:szCs w:val="18"/>
                <w:lang w:val="en-GB" w:bidi="th-TH"/>
              </w:rPr>
              <w:tab/>
              <w:t>Accounting Policies</w:t>
            </w:r>
          </w:p>
        </w:tc>
      </w:tr>
    </w:tbl>
    <w:p w14:paraId="6547A5B3" w14:textId="234C878E" w:rsidR="00916AF0" w:rsidRPr="00017CF4" w:rsidRDefault="00916AF0" w:rsidP="002342F0">
      <w:pPr>
        <w:pStyle w:val="ListParagraph"/>
        <w:spacing w:after="0" w:line="240" w:lineRule="auto"/>
        <w:ind w:left="540" w:hanging="540"/>
        <w:contextualSpacing w:val="0"/>
        <w:jc w:val="both"/>
        <w:rPr>
          <w:rFonts w:ascii="Arial" w:eastAsia="Arial Unicode MS" w:hAnsi="Arial" w:cs="Arial"/>
          <w:b/>
          <w:bCs/>
          <w:color w:val="CF4A02"/>
          <w:sz w:val="18"/>
          <w:szCs w:val="18"/>
          <w:lang w:val="en-GB" w:bidi="th-TH"/>
        </w:rPr>
      </w:pPr>
    </w:p>
    <w:p w14:paraId="0D80FB4F" w14:textId="6DA71FE7" w:rsidR="009659E0" w:rsidRPr="00017CF4" w:rsidRDefault="009659E0" w:rsidP="002342F0">
      <w:pPr>
        <w:autoSpaceDE w:val="0"/>
        <w:autoSpaceDN w:val="0"/>
        <w:adjustRightInd w:val="0"/>
        <w:spacing w:after="0" w:line="240" w:lineRule="auto"/>
        <w:jc w:val="thaiDistribute"/>
        <w:rPr>
          <w:rFonts w:ascii="Arial" w:hAnsi="Arial" w:cs="Arial"/>
          <w:sz w:val="18"/>
          <w:szCs w:val="18"/>
          <w:lang w:val="en-GB" w:bidi="th-TH"/>
        </w:rPr>
      </w:pPr>
      <w:r w:rsidRPr="00017CF4">
        <w:rPr>
          <w:rFonts w:ascii="Arial" w:hAnsi="Arial" w:cs="Arial"/>
          <w:sz w:val="18"/>
          <w:szCs w:val="18"/>
          <w:lang w:val="en-GB" w:bidi="th-TH"/>
        </w:rPr>
        <w:t>The principal accounting policies applied in the preparation of these consolidated and separate financial statements are set out below:</w:t>
      </w:r>
    </w:p>
    <w:p w14:paraId="666F0203" w14:textId="77777777" w:rsidR="009659E0" w:rsidRPr="00017CF4" w:rsidRDefault="009659E0" w:rsidP="002342F0">
      <w:pPr>
        <w:pStyle w:val="ListParagraph"/>
        <w:spacing w:after="0" w:line="240" w:lineRule="auto"/>
        <w:ind w:left="540" w:hanging="540"/>
        <w:contextualSpacing w:val="0"/>
        <w:jc w:val="both"/>
        <w:rPr>
          <w:rFonts w:ascii="Arial" w:eastAsia="Arial Unicode MS" w:hAnsi="Arial" w:cs="Arial"/>
          <w:b/>
          <w:bCs/>
          <w:color w:val="CF4A02"/>
          <w:sz w:val="18"/>
          <w:szCs w:val="18"/>
          <w:lang w:val="en-GB" w:bidi="th-TH"/>
        </w:rPr>
      </w:pPr>
    </w:p>
    <w:p w14:paraId="08ACB7F2" w14:textId="1A75B2BD" w:rsidR="00916AF0" w:rsidRPr="002C1494" w:rsidRDefault="00916AF0" w:rsidP="002342F0">
      <w:pPr>
        <w:pStyle w:val="ListParagraph"/>
        <w:numPr>
          <w:ilvl w:val="1"/>
          <w:numId w:val="10"/>
        </w:numPr>
        <w:spacing w:after="0" w:line="240" w:lineRule="auto"/>
        <w:ind w:left="567" w:hanging="567"/>
        <w:contextualSpacing w:val="0"/>
        <w:jc w:val="both"/>
        <w:rPr>
          <w:rFonts w:ascii="Arial" w:hAnsi="Arial" w:cs="Arial"/>
          <w:b/>
          <w:bCs/>
          <w:color w:val="CF4A02"/>
          <w:sz w:val="18"/>
          <w:szCs w:val="18"/>
          <w:lang w:val="en-GB" w:bidi="th-TH"/>
        </w:rPr>
      </w:pPr>
      <w:r w:rsidRPr="002C1494">
        <w:rPr>
          <w:rFonts w:ascii="Arial" w:hAnsi="Arial" w:cs="Arial"/>
          <w:b/>
          <w:bCs/>
          <w:color w:val="CF4A02"/>
          <w:sz w:val="18"/>
          <w:szCs w:val="18"/>
          <w:lang w:val="en-GB" w:bidi="th-TH"/>
        </w:rPr>
        <w:t>Principles of consolidation</w:t>
      </w:r>
    </w:p>
    <w:p w14:paraId="65197250" w14:textId="63C7909D" w:rsidR="00916AF0" w:rsidRPr="002C1494" w:rsidRDefault="00916AF0" w:rsidP="002342F0">
      <w:pPr>
        <w:pStyle w:val="ListParagraph"/>
        <w:spacing w:after="0" w:line="240" w:lineRule="auto"/>
        <w:ind w:left="540"/>
        <w:contextualSpacing w:val="0"/>
        <w:jc w:val="both"/>
        <w:rPr>
          <w:rFonts w:ascii="Arial" w:hAnsi="Arial" w:cs="Arial"/>
          <w:color w:val="CF4A02"/>
          <w:sz w:val="18"/>
          <w:szCs w:val="18"/>
          <w:lang w:val="en-GB" w:bidi="th-TH"/>
        </w:rPr>
      </w:pPr>
    </w:p>
    <w:p w14:paraId="1C435822" w14:textId="64FE0F6C" w:rsidR="00916AF0" w:rsidRPr="002C1494" w:rsidRDefault="00DA0B76" w:rsidP="002342F0">
      <w:pPr>
        <w:pStyle w:val="ListParagraph"/>
        <w:numPr>
          <w:ilvl w:val="2"/>
          <w:numId w:val="11"/>
        </w:numPr>
        <w:tabs>
          <w:tab w:val="left" w:pos="1080"/>
        </w:tabs>
        <w:autoSpaceDE w:val="0"/>
        <w:autoSpaceDN w:val="0"/>
        <w:adjustRightInd w:val="0"/>
        <w:spacing w:after="0" w:line="240" w:lineRule="auto"/>
        <w:ind w:hanging="540"/>
        <w:contextualSpacing w:val="0"/>
        <w:rPr>
          <w:rFonts w:ascii="Arial" w:hAnsi="Arial" w:cs="Arial"/>
          <w:color w:val="CF4A02"/>
          <w:sz w:val="18"/>
          <w:szCs w:val="18"/>
          <w:lang w:val="en-GB" w:bidi="th-TH"/>
        </w:rPr>
      </w:pPr>
      <w:r w:rsidRPr="002C1494">
        <w:rPr>
          <w:rFonts w:ascii="Arial" w:hAnsi="Arial" w:cs="Arial"/>
          <w:color w:val="CF4A02"/>
          <w:sz w:val="18"/>
          <w:szCs w:val="18"/>
          <w:lang w:val="en-GB" w:bidi="th-TH"/>
        </w:rPr>
        <w:t xml:space="preserve">Subsidiaries </w:t>
      </w:r>
    </w:p>
    <w:p w14:paraId="5E98C77F" w14:textId="77777777" w:rsidR="00916AF0" w:rsidRPr="00017CF4" w:rsidRDefault="00916AF0" w:rsidP="002342F0">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262A475A" w14:textId="77777777" w:rsidR="00916AF0" w:rsidRPr="00017CF4" w:rsidRDefault="00916AF0" w:rsidP="002342F0">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017CF4">
        <w:rPr>
          <w:rFonts w:ascii="Arial" w:hAnsi="Arial" w:cs="Arial"/>
          <w:color w:val="000000"/>
          <w:sz w:val="18"/>
          <w:szCs w:val="18"/>
          <w:lang w:val="en-GB" w:bidi="th-TH"/>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3F0016F8" w14:textId="77777777" w:rsidR="00916AF0" w:rsidRPr="00017CF4" w:rsidRDefault="00916AF0" w:rsidP="002342F0">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017E08AE" w14:textId="3D07FC89" w:rsidR="00916AF0" w:rsidRPr="00017CF4" w:rsidRDefault="00916AF0" w:rsidP="002342F0">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017CF4">
        <w:rPr>
          <w:rFonts w:ascii="Arial" w:hAnsi="Arial" w:cs="Arial"/>
          <w:color w:val="000000"/>
          <w:sz w:val="18"/>
          <w:szCs w:val="18"/>
          <w:lang w:val="en-GB" w:bidi="th-TH"/>
        </w:rPr>
        <w:t>In the separate financial statements, investments in subsidiaries are accounted for using cost method less impairment (if any).</w:t>
      </w:r>
    </w:p>
    <w:p w14:paraId="766FFA45" w14:textId="40E1157D" w:rsidR="00DA0B76" w:rsidRPr="00017CF4" w:rsidRDefault="00DA0B76" w:rsidP="002342F0">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6CF691C8" w14:textId="77777777" w:rsidR="00DA0B76" w:rsidRPr="002C1494" w:rsidRDefault="00DA0B76" w:rsidP="002342F0">
      <w:pPr>
        <w:pStyle w:val="ListParagraph"/>
        <w:numPr>
          <w:ilvl w:val="2"/>
          <w:numId w:val="11"/>
        </w:numPr>
        <w:tabs>
          <w:tab w:val="left" w:pos="1080"/>
        </w:tabs>
        <w:autoSpaceDE w:val="0"/>
        <w:autoSpaceDN w:val="0"/>
        <w:adjustRightInd w:val="0"/>
        <w:spacing w:after="0" w:line="240" w:lineRule="auto"/>
        <w:ind w:hanging="540"/>
        <w:contextualSpacing w:val="0"/>
        <w:rPr>
          <w:rFonts w:ascii="Arial" w:hAnsi="Arial" w:cs="Arial"/>
          <w:color w:val="CF4A02"/>
          <w:sz w:val="18"/>
          <w:szCs w:val="18"/>
          <w:lang w:val="en-GB" w:bidi="th-TH"/>
        </w:rPr>
      </w:pPr>
      <w:r w:rsidRPr="002C1494">
        <w:rPr>
          <w:rFonts w:ascii="Arial" w:hAnsi="Arial" w:cs="Arial"/>
          <w:color w:val="CF4A02"/>
          <w:sz w:val="18"/>
          <w:szCs w:val="18"/>
          <w:lang w:val="en-GB" w:bidi="th-TH"/>
        </w:rPr>
        <w:t>Change in ownership interests</w:t>
      </w:r>
    </w:p>
    <w:p w14:paraId="4A43A64F" w14:textId="77777777" w:rsidR="00DA0B76" w:rsidRPr="00017CF4" w:rsidRDefault="00DA0B76" w:rsidP="002342F0">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204FF9E5" w14:textId="04204340" w:rsidR="00DA0B76" w:rsidRPr="00017CF4" w:rsidRDefault="00DA0B76" w:rsidP="002342F0">
      <w:pPr>
        <w:autoSpaceDE w:val="0"/>
        <w:autoSpaceDN w:val="0"/>
        <w:adjustRightInd w:val="0"/>
        <w:spacing w:after="0" w:line="240" w:lineRule="auto"/>
        <w:ind w:left="1080"/>
        <w:jc w:val="thaiDistribute"/>
        <w:rPr>
          <w:rFonts w:ascii="Arial" w:hAnsi="Arial" w:cs="Arial"/>
          <w:color w:val="000000"/>
          <w:sz w:val="18"/>
          <w:szCs w:val="18"/>
          <w:cs/>
          <w:lang w:val="en-GB" w:bidi="th-TH"/>
        </w:rPr>
      </w:pPr>
      <w:r w:rsidRPr="00F60404">
        <w:rPr>
          <w:rFonts w:ascii="Arial" w:hAnsi="Arial" w:cs="Arial"/>
          <w:color w:val="000000"/>
          <w:spacing w:val="-4"/>
          <w:sz w:val="18"/>
          <w:szCs w:val="18"/>
          <w:lang w:val="en-GB" w:bidi="th-TH"/>
        </w:rPr>
        <w:t>The Group treats transactions with non-controlling interests that do not result in a loss of control as transactions</w:t>
      </w:r>
      <w:r w:rsidRPr="00017CF4">
        <w:rPr>
          <w:rFonts w:ascii="Arial" w:hAnsi="Arial" w:cs="Arial"/>
          <w:color w:val="000000"/>
          <w:sz w:val="18"/>
          <w:szCs w:val="18"/>
          <w:lang w:val="en-GB" w:bidi="th-TH"/>
        </w:rPr>
        <w:t xml:space="preserve"> with equity owners of the Group. A difference between the amount of the adjustment to non-controlling </w:t>
      </w:r>
      <w:r w:rsidRPr="00F60404">
        <w:rPr>
          <w:rFonts w:ascii="Arial" w:hAnsi="Arial" w:cs="Arial"/>
          <w:color w:val="000000"/>
          <w:spacing w:val="-4"/>
          <w:sz w:val="18"/>
          <w:szCs w:val="18"/>
          <w:lang w:val="en-GB" w:bidi="th-TH"/>
        </w:rPr>
        <w:t>interests to reflect their relative interest in the subsidiary and any consideration paid or received is recognised</w:t>
      </w:r>
      <w:r w:rsidRPr="00017CF4">
        <w:rPr>
          <w:rFonts w:ascii="Arial" w:hAnsi="Arial" w:cs="Arial"/>
          <w:color w:val="000000"/>
          <w:sz w:val="18"/>
          <w:szCs w:val="18"/>
          <w:lang w:val="en-GB" w:bidi="th-TH"/>
        </w:rPr>
        <w:t xml:space="preserve"> within equity.</w:t>
      </w:r>
    </w:p>
    <w:p w14:paraId="37328DD3" w14:textId="77777777" w:rsidR="00DA0B76" w:rsidRPr="00017CF4" w:rsidRDefault="00DA0B76" w:rsidP="002342F0">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2977A402" w14:textId="77777777" w:rsidR="00DA0B76" w:rsidRPr="00017CF4" w:rsidRDefault="00DA0B76" w:rsidP="002342F0">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017CF4">
        <w:rPr>
          <w:rFonts w:ascii="Arial" w:hAnsi="Arial" w:cs="Arial"/>
          <w:color w:val="000000"/>
          <w:sz w:val="18"/>
          <w:szCs w:val="18"/>
          <w:lang w:val="en-GB" w:bidi="th-TH"/>
        </w:rPr>
        <w:t xml:space="preserve">If the ownership interest in associates and joint ventures is reduced but significant influence and joint </w:t>
      </w:r>
      <w:r w:rsidRPr="00017CF4">
        <w:rPr>
          <w:rFonts w:ascii="Arial" w:hAnsi="Arial" w:cs="Arial"/>
          <w:color w:val="000000"/>
          <w:spacing w:val="-6"/>
          <w:sz w:val="18"/>
          <w:szCs w:val="18"/>
          <w:lang w:val="en-GB" w:bidi="th-TH"/>
        </w:rPr>
        <w:t>control is retained, only a proportionate share of the amounts previously recognised in other comprehensive income</w:t>
      </w:r>
      <w:r w:rsidRPr="00017CF4">
        <w:rPr>
          <w:rFonts w:ascii="Arial" w:hAnsi="Arial" w:cs="Arial"/>
          <w:color w:val="000000"/>
          <w:sz w:val="18"/>
          <w:szCs w:val="18"/>
          <w:lang w:val="en-GB" w:bidi="th-TH"/>
        </w:rPr>
        <w:t xml:space="preserve"> is </w:t>
      </w:r>
      <w:r w:rsidRPr="00F60404">
        <w:rPr>
          <w:rFonts w:ascii="Arial" w:hAnsi="Arial" w:cs="Arial"/>
          <w:color w:val="000000"/>
          <w:spacing w:val="-4"/>
          <w:sz w:val="18"/>
          <w:szCs w:val="18"/>
          <w:lang w:val="en-GB" w:bidi="th-TH"/>
        </w:rPr>
        <w:t>reclassified to profit or loss where appropriate. Profit or loss from reduce of the ownership interest in associates</w:t>
      </w:r>
      <w:r w:rsidRPr="00017CF4">
        <w:rPr>
          <w:rFonts w:ascii="Arial" w:hAnsi="Arial" w:cs="Arial"/>
          <w:color w:val="000000"/>
          <w:sz w:val="18"/>
          <w:szCs w:val="18"/>
          <w:lang w:val="en-GB" w:bidi="th-TH"/>
        </w:rPr>
        <w:t xml:space="preserve"> and joint ventures is recognise in profit or loss.</w:t>
      </w:r>
    </w:p>
    <w:p w14:paraId="6DDB97B9" w14:textId="2E054E61" w:rsidR="003574F7" w:rsidRPr="00017CF4" w:rsidRDefault="003574F7" w:rsidP="002342F0">
      <w:pPr>
        <w:spacing w:after="0" w:line="240" w:lineRule="auto"/>
        <w:ind w:left="1080"/>
        <w:rPr>
          <w:rFonts w:ascii="Arial" w:hAnsi="Arial" w:cs="Arial"/>
          <w:color w:val="000000"/>
          <w:sz w:val="18"/>
          <w:szCs w:val="18"/>
          <w:lang w:val="en-GB" w:bidi="th-TH"/>
        </w:rPr>
      </w:pPr>
    </w:p>
    <w:p w14:paraId="1C587A7D" w14:textId="4C9284C4" w:rsidR="00DA0B76" w:rsidRPr="00017CF4" w:rsidRDefault="00DA0B76" w:rsidP="002342F0">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017CF4">
        <w:rPr>
          <w:rFonts w:ascii="Arial" w:hAnsi="Arial" w:cs="Arial"/>
          <w:color w:val="000000"/>
          <w:sz w:val="18"/>
          <w:szCs w:val="18"/>
          <w:lang w:val="en-GB" w:bidi="th-TH"/>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6DEF3EE0" w14:textId="77777777" w:rsidR="00CF648C" w:rsidRPr="00017CF4" w:rsidRDefault="00CF648C" w:rsidP="002342F0">
      <w:pPr>
        <w:spacing w:after="0" w:line="240" w:lineRule="auto"/>
        <w:ind w:left="1080"/>
        <w:rPr>
          <w:rFonts w:ascii="Arial" w:hAnsi="Arial" w:cs="Arial"/>
          <w:color w:val="000000"/>
          <w:sz w:val="18"/>
          <w:szCs w:val="18"/>
          <w:lang w:val="en-GB" w:bidi="th-TH"/>
        </w:rPr>
      </w:pPr>
    </w:p>
    <w:p w14:paraId="4C2A7401" w14:textId="77777777" w:rsidR="00DA0B76" w:rsidRPr="002C1494" w:rsidRDefault="00DA0B76" w:rsidP="002342F0">
      <w:pPr>
        <w:pStyle w:val="ListParagraph"/>
        <w:numPr>
          <w:ilvl w:val="2"/>
          <w:numId w:val="11"/>
        </w:numPr>
        <w:tabs>
          <w:tab w:val="left" w:pos="1080"/>
        </w:tabs>
        <w:autoSpaceDE w:val="0"/>
        <w:autoSpaceDN w:val="0"/>
        <w:adjustRightInd w:val="0"/>
        <w:spacing w:after="0" w:line="240" w:lineRule="auto"/>
        <w:ind w:hanging="540"/>
        <w:contextualSpacing w:val="0"/>
        <w:rPr>
          <w:rFonts w:ascii="Arial" w:hAnsi="Arial" w:cs="Arial"/>
          <w:color w:val="CF4A02"/>
          <w:sz w:val="18"/>
          <w:szCs w:val="18"/>
          <w:lang w:val="en-GB" w:bidi="th-TH"/>
        </w:rPr>
      </w:pPr>
      <w:r w:rsidRPr="002C1494">
        <w:rPr>
          <w:rFonts w:ascii="Arial" w:hAnsi="Arial" w:cs="Arial"/>
          <w:color w:val="CF4A02"/>
          <w:sz w:val="18"/>
          <w:szCs w:val="18"/>
          <w:lang w:val="en-GB" w:bidi="th-TH"/>
        </w:rPr>
        <w:t>Intercompany transactions on consolidation</w:t>
      </w:r>
    </w:p>
    <w:p w14:paraId="13B12435" w14:textId="77777777" w:rsidR="00DA0B76" w:rsidRPr="00017CF4" w:rsidRDefault="00DA0B76" w:rsidP="002342F0">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170D1AB8" w14:textId="68F5583A" w:rsidR="00916AF0" w:rsidRPr="00017CF4" w:rsidRDefault="00DA0B76" w:rsidP="002342F0">
      <w:pPr>
        <w:autoSpaceDE w:val="0"/>
        <w:autoSpaceDN w:val="0"/>
        <w:adjustRightInd w:val="0"/>
        <w:spacing w:after="0" w:line="240" w:lineRule="auto"/>
        <w:ind w:left="1080"/>
        <w:jc w:val="thaiDistribute"/>
        <w:rPr>
          <w:rFonts w:ascii="Arial" w:hAnsi="Arial" w:cs="Arial"/>
          <w:color w:val="000000"/>
          <w:sz w:val="18"/>
          <w:szCs w:val="18"/>
          <w:lang w:val="en-GB" w:bidi="th-TH"/>
        </w:rPr>
      </w:pPr>
      <w:r w:rsidRPr="00017CF4">
        <w:rPr>
          <w:rFonts w:ascii="Arial" w:hAnsi="Arial" w:cs="Arial"/>
          <w:color w:val="000000"/>
          <w:sz w:val="18"/>
          <w:szCs w:val="18"/>
          <w:lang w:val="en-GB" w:bidi="th-TH"/>
        </w:rPr>
        <w:t>Intra-group transactions, balances and unrealised gains on transactions are eliminated. Unrealised losses are also eliminated in the same manner unless the transaction provides evidence of an impairment of the asset transferred.</w:t>
      </w:r>
    </w:p>
    <w:p w14:paraId="690918F1" w14:textId="77777777" w:rsidR="00916AF0" w:rsidRPr="002C1494" w:rsidRDefault="00916AF0" w:rsidP="002342F0">
      <w:pPr>
        <w:autoSpaceDE w:val="0"/>
        <w:autoSpaceDN w:val="0"/>
        <w:adjustRightInd w:val="0"/>
        <w:spacing w:after="0" w:line="240" w:lineRule="auto"/>
        <w:ind w:left="1080"/>
        <w:jc w:val="thaiDistribute"/>
        <w:rPr>
          <w:rFonts w:ascii="Arial" w:hAnsi="Arial" w:cs="Arial"/>
          <w:color w:val="CF4A02"/>
          <w:sz w:val="18"/>
          <w:szCs w:val="18"/>
          <w:highlight w:val="cyan"/>
          <w:lang w:val="en-GB" w:bidi="th-TH"/>
        </w:rPr>
      </w:pPr>
    </w:p>
    <w:p w14:paraId="332CC2CA" w14:textId="392B193C" w:rsidR="00DA0B76" w:rsidRPr="002C1494" w:rsidRDefault="00DA0B76" w:rsidP="002342F0">
      <w:pPr>
        <w:pStyle w:val="ListParagraph"/>
        <w:numPr>
          <w:ilvl w:val="1"/>
          <w:numId w:val="10"/>
        </w:numPr>
        <w:spacing w:after="0" w:line="240" w:lineRule="auto"/>
        <w:ind w:left="540" w:hanging="540"/>
        <w:contextualSpacing w:val="0"/>
        <w:jc w:val="both"/>
        <w:rPr>
          <w:rFonts w:ascii="Arial" w:hAnsi="Arial" w:cs="Arial"/>
          <w:b/>
          <w:bCs/>
          <w:color w:val="CF4A02"/>
          <w:sz w:val="18"/>
          <w:szCs w:val="18"/>
          <w:lang w:val="en-GB" w:bidi="th-TH"/>
        </w:rPr>
      </w:pPr>
      <w:r w:rsidRPr="002C1494">
        <w:rPr>
          <w:rFonts w:ascii="Arial" w:hAnsi="Arial" w:cs="Arial"/>
          <w:b/>
          <w:bCs/>
          <w:color w:val="CF4A02"/>
          <w:sz w:val="18"/>
          <w:szCs w:val="18"/>
          <w:lang w:val="en-GB" w:bidi="th-TH"/>
        </w:rPr>
        <w:t>Business combination</w:t>
      </w:r>
    </w:p>
    <w:p w14:paraId="3431FCD6" w14:textId="77777777" w:rsidR="00916AF0" w:rsidRPr="00017CF4" w:rsidRDefault="00916AF0" w:rsidP="002342F0">
      <w:pPr>
        <w:pStyle w:val="ListParagraph"/>
        <w:spacing w:after="0" w:line="240" w:lineRule="auto"/>
        <w:ind w:left="540"/>
        <w:contextualSpacing w:val="0"/>
        <w:jc w:val="both"/>
        <w:rPr>
          <w:rFonts w:ascii="Arial" w:eastAsia="Arial Unicode MS" w:hAnsi="Arial" w:cs="Arial"/>
          <w:b/>
          <w:bCs/>
          <w:color w:val="CF4A02"/>
          <w:sz w:val="18"/>
          <w:szCs w:val="18"/>
          <w:lang w:val="en-GB" w:bidi="th-TH"/>
        </w:rPr>
      </w:pPr>
    </w:p>
    <w:p w14:paraId="7CBD5E67" w14:textId="77777777" w:rsidR="00916AF0" w:rsidRPr="00017CF4" w:rsidRDefault="00916AF0" w:rsidP="002342F0">
      <w:pPr>
        <w:autoSpaceDE w:val="0"/>
        <w:autoSpaceDN w:val="0"/>
        <w:adjustRightInd w:val="0"/>
        <w:spacing w:after="0" w:line="240" w:lineRule="auto"/>
        <w:ind w:left="540"/>
        <w:jc w:val="thaiDistribute"/>
        <w:rPr>
          <w:rFonts w:ascii="Arial" w:hAnsi="Arial" w:cs="Arial"/>
          <w:sz w:val="18"/>
          <w:szCs w:val="18"/>
          <w:lang w:val="en-GB" w:bidi="th-TH"/>
        </w:rPr>
      </w:pPr>
      <w:r w:rsidRPr="00017CF4">
        <w:rPr>
          <w:rFonts w:ascii="Arial" w:hAnsi="Arial" w:cs="Arial"/>
          <w:sz w:val="18"/>
          <w:szCs w:val="18"/>
          <w:lang w:val="en-GB" w:bidi="th-TH"/>
        </w:rPr>
        <w:t>The Group applies the acquisition method to account for business combinations with an exception on business combination under common control. The consideration transferred for the acquisition of a subsidiary comprises.</w:t>
      </w:r>
    </w:p>
    <w:p w14:paraId="07DB8C42" w14:textId="77777777" w:rsidR="00916AF0" w:rsidRPr="00017CF4" w:rsidRDefault="00916AF0" w:rsidP="002342F0">
      <w:pPr>
        <w:autoSpaceDE w:val="0"/>
        <w:autoSpaceDN w:val="0"/>
        <w:adjustRightInd w:val="0"/>
        <w:spacing w:after="0" w:line="240" w:lineRule="auto"/>
        <w:ind w:left="540"/>
        <w:jc w:val="thaiDistribute"/>
        <w:rPr>
          <w:rFonts w:ascii="Arial" w:hAnsi="Arial" w:cs="Arial"/>
          <w:sz w:val="18"/>
          <w:szCs w:val="18"/>
          <w:lang w:val="en-GB" w:bidi="th-TH"/>
        </w:rPr>
      </w:pPr>
    </w:p>
    <w:p w14:paraId="0CA076C1" w14:textId="77777777" w:rsidR="00916AF0" w:rsidRPr="00017CF4" w:rsidRDefault="00916AF0" w:rsidP="002342F0">
      <w:pPr>
        <w:pStyle w:val="ListParagraph"/>
        <w:numPr>
          <w:ilvl w:val="0"/>
          <w:numId w:val="7"/>
        </w:numPr>
        <w:autoSpaceDE w:val="0"/>
        <w:autoSpaceDN w:val="0"/>
        <w:adjustRightInd w:val="0"/>
        <w:spacing w:after="0" w:line="240" w:lineRule="auto"/>
        <w:ind w:left="851" w:hanging="284"/>
        <w:contextualSpacing w:val="0"/>
        <w:rPr>
          <w:rFonts w:ascii="Arial" w:hAnsi="Arial" w:cs="Arial"/>
          <w:sz w:val="18"/>
          <w:szCs w:val="18"/>
          <w:lang w:val="en-GB" w:bidi="th-TH"/>
        </w:rPr>
      </w:pPr>
      <w:r w:rsidRPr="00017CF4">
        <w:rPr>
          <w:rFonts w:ascii="Arial" w:hAnsi="Arial" w:cs="Arial"/>
          <w:sz w:val="18"/>
          <w:szCs w:val="18"/>
          <w:lang w:val="en-GB" w:bidi="th-TH"/>
        </w:rPr>
        <w:t>fair value of the assets transferred,</w:t>
      </w:r>
    </w:p>
    <w:p w14:paraId="02F87520" w14:textId="77777777" w:rsidR="00916AF0" w:rsidRPr="00017CF4" w:rsidRDefault="00916AF0" w:rsidP="002342F0">
      <w:pPr>
        <w:pStyle w:val="ListParagraph"/>
        <w:numPr>
          <w:ilvl w:val="0"/>
          <w:numId w:val="7"/>
        </w:numPr>
        <w:autoSpaceDE w:val="0"/>
        <w:autoSpaceDN w:val="0"/>
        <w:adjustRightInd w:val="0"/>
        <w:spacing w:after="0" w:line="240" w:lineRule="auto"/>
        <w:ind w:left="851" w:hanging="284"/>
        <w:contextualSpacing w:val="0"/>
        <w:rPr>
          <w:rFonts w:ascii="Arial" w:hAnsi="Arial" w:cs="Arial"/>
          <w:sz w:val="18"/>
          <w:szCs w:val="18"/>
          <w:lang w:val="en-GB" w:bidi="th-TH"/>
        </w:rPr>
      </w:pPr>
      <w:r w:rsidRPr="00017CF4">
        <w:rPr>
          <w:rFonts w:ascii="Arial" w:hAnsi="Arial" w:cs="Arial"/>
          <w:sz w:val="18"/>
          <w:szCs w:val="18"/>
          <w:lang w:val="en-GB" w:bidi="th-TH"/>
        </w:rPr>
        <w:t>liabilities incurred to the former owners of the acquiree</w:t>
      </w:r>
    </w:p>
    <w:p w14:paraId="10B20A25" w14:textId="77777777" w:rsidR="00916AF0" w:rsidRPr="00017CF4" w:rsidRDefault="00916AF0" w:rsidP="002342F0">
      <w:pPr>
        <w:pStyle w:val="ListParagraph"/>
        <w:numPr>
          <w:ilvl w:val="0"/>
          <w:numId w:val="7"/>
        </w:numPr>
        <w:autoSpaceDE w:val="0"/>
        <w:autoSpaceDN w:val="0"/>
        <w:adjustRightInd w:val="0"/>
        <w:spacing w:after="0" w:line="240" w:lineRule="auto"/>
        <w:ind w:left="851" w:hanging="284"/>
        <w:contextualSpacing w:val="0"/>
        <w:rPr>
          <w:rFonts w:ascii="Arial" w:hAnsi="Arial" w:cs="Arial"/>
          <w:sz w:val="18"/>
          <w:szCs w:val="18"/>
          <w:lang w:val="en-GB" w:bidi="th-TH"/>
        </w:rPr>
      </w:pPr>
      <w:r w:rsidRPr="00017CF4">
        <w:rPr>
          <w:rFonts w:ascii="Arial" w:hAnsi="Arial" w:cs="Arial"/>
          <w:sz w:val="18"/>
          <w:szCs w:val="18"/>
          <w:lang w:val="en-GB" w:bidi="th-TH"/>
        </w:rPr>
        <w:t>equity interests issued by the Group</w:t>
      </w:r>
    </w:p>
    <w:p w14:paraId="193BE5CB" w14:textId="77777777" w:rsidR="00916AF0" w:rsidRPr="00017CF4" w:rsidRDefault="00916AF0" w:rsidP="002342F0">
      <w:pPr>
        <w:pStyle w:val="ListParagraph"/>
        <w:spacing w:after="0" w:line="240" w:lineRule="auto"/>
        <w:ind w:left="540"/>
        <w:contextualSpacing w:val="0"/>
        <w:jc w:val="both"/>
        <w:rPr>
          <w:rFonts w:ascii="Arial" w:eastAsia="Arial Unicode MS" w:hAnsi="Arial" w:cs="Arial"/>
          <w:sz w:val="18"/>
          <w:szCs w:val="18"/>
          <w:highlight w:val="cyan"/>
          <w:lang w:val="en-GB" w:bidi="th-TH"/>
        </w:rPr>
      </w:pPr>
    </w:p>
    <w:p w14:paraId="29EB57A4" w14:textId="40AF0B89" w:rsidR="00916AF0" w:rsidRPr="00017CF4" w:rsidRDefault="00916AF0" w:rsidP="002342F0">
      <w:pPr>
        <w:pStyle w:val="ListParagraph"/>
        <w:spacing w:after="0" w:line="240" w:lineRule="auto"/>
        <w:ind w:left="540"/>
        <w:contextualSpacing w:val="0"/>
        <w:jc w:val="both"/>
        <w:rPr>
          <w:rFonts w:ascii="Arial" w:eastAsia="Arial Unicode MS" w:hAnsi="Arial" w:cs="Arial"/>
          <w:sz w:val="18"/>
          <w:szCs w:val="18"/>
          <w:lang w:val="en-GB" w:bidi="th-TH"/>
        </w:rPr>
      </w:pPr>
      <w:r w:rsidRPr="00017CF4">
        <w:rPr>
          <w:rFonts w:ascii="Arial" w:eastAsia="Arial Unicode MS" w:hAnsi="Arial" w:cs="Arial"/>
          <w:sz w:val="18"/>
          <w:szCs w:val="18"/>
          <w:lang w:val="en-GB" w:bidi="th-TH"/>
        </w:rPr>
        <w:t>Identifiable assets</w:t>
      </w:r>
      <w:r w:rsidR="00990C5A" w:rsidRPr="00017CF4">
        <w:rPr>
          <w:rFonts w:ascii="Arial" w:eastAsia="Arial Unicode MS" w:hAnsi="Arial" w:cs="Arial"/>
          <w:sz w:val="18"/>
          <w:szCs w:val="18"/>
          <w:lang w:val="en-GB" w:bidi="th-TH"/>
        </w:rPr>
        <w:t xml:space="preserve">, </w:t>
      </w:r>
      <w:r w:rsidRPr="00017CF4">
        <w:rPr>
          <w:rFonts w:ascii="Arial" w:eastAsia="Arial Unicode MS" w:hAnsi="Arial" w:cs="Arial"/>
          <w:sz w:val="18"/>
          <w:szCs w:val="18"/>
          <w:lang w:val="en-GB" w:bidi="th-TH"/>
        </w:rPr>
        <w:t>liabilities acquired</w:t>
      </w:r>
      <w:r w:rsidR="00990C5A" w:rsidRPr="00017CF4">
        <w:rPr>
          <w:rFonts w:ascii="Arial" w:eastAsia="Arial Unicode MS" w:hAnsi="Arial" w:cs="Arial"/>
          <w:sz w:val="18"/>
          <w:szCs w:val="18"/>
          <w:lang w:val="en-GB" w:bidi="th-TH"/>
        </w:rPr>
        <w:t xml:space="preserve"> an</w:t>
      </w:r>
      <w:r w:rsidRPr="00017CF4">
        <w:rPr>
          <w:rFonts w:ascii="Arial" w:eastAsia="Arial Unicode MS" w:hAnsi="Arial" w:cs="Arial"/>
          <w:sz w:val="18"/>
          <w:szCs w:val="18"/>
          <w:lang w:val="en-GB" w:bidi="th-TH"/>
        </w:rPr>
        <w:t>d contingent liabilities assumed in a business combination are measured initially at their fair values at the acquisition date.</w:t>
      </w:r>
    </w:p>
    <w:p w14:paraId="448DFF93" w14:textId="77777777" w:rsidR="00916AF0" w:rsidRPr="00017CF4" w:rsidRDefault="00916AF0" w:rsidP="002342F0">
      <w:pPr>
        <w:pStyle w:val="ListParagraph"/>
        <w:spacing w:after="0" w:line="240" w:lineRule="auto"/>
        <w:ind w:left="540"/>
        <w:contextualSpacing w:val="0"/>
        <w:jc w:val="both"/>
        <w:rPr>
          <w:rFonts w:ascii="Arial" w:eastAsia="Arial Unicode MS" w:hAnsi="Arial" w:cs="Arial"/>
          <w:sz w:val="18"/>
          <w:szCs w:val="18"/>
          <w:highlight w:val="cyan"/>
          <w:lang w:val="en-GB" w:bidi="th-TH"/>
        </w:rPr>
      </w:pPr>
    </w:p>
    <w:p w14:paraId="169291CE" w14:textId="77777777" w:rsidR="00916AF0" w:rsidRPr="00017CF4" w:rsidRDefault="00916AF0" w:rsidP="002342F0">
      <w:pPr>
        <w:pStyle w:val="ListParagraph"/>
        <w:spacing w:after="0" w:line="240" w:lineRule="auto"/>
        <w:ind w:left="540"/>
        <w:contextualSpacing w:val="0"/>
        <w:jc w:val="both"/>
        <w:rPr>
          <w:rFonts w:ascii="Arial" w:eastAsia="Arial Unicode MS" w:hAnsi="Arial" w:cs="Arial"/>
          <w:sz w:val="18"/>
          <w:szCs w:val="18"/>
          <w:lang w:val="en-GB" w:bidi="th-TH"/>
        </w:rPr>
      </w:pPr>
      <w:r w:rsidRPr="00017CF4">
        <w:rPr>
          <w:rFonts w:ascii="Arial" w:eastAsia="Arial Unicode MS" w:hAnsi="Arial" w:cs="Arial"/>
          <w:sz w:val="18"/>
          <w:szCs w:val="18"/>
          <w:lang w:val="en-GB" w:bidi="th-TH"/>
        </w:rPr>
        <w:t>On an acquisition-by-acquisition basis, the Group initially recognises any non-controlling interest in the acquiree either at fair value or at the non-controlling interest’s proportionate share of the acquiree’s net assets.</w:t>
      </w:r>
    </w:p>
    <w:p w14:paraId="0FF058CA" w14:textId="77777777" w:rsidR="00916AF0" w:rsidRPr="00017CF4" w:rsidRDefault="00916AF0" w:rsidP="002342F0">
      <w:pPr>
        <w:pStyle w:val="ListParagraph"/>
        <w:spacing w:after="0" w:line="240" w:lineRule="auto"/>
        <w:ind w:left="540"/>
        <w:contextualSpacing w:val="0"/>
        <w:jc w:val="both"/>
        <w:rPr>
          <w:rFonts w:ascii="Arial" w:eastAsia="Arial Unicode MS" w:hAnsi="Arial" w:cs="Arial"/>
          <w:sz w:val="18"/>
          <w:szCs w:val="18"/>
          <w:highlight w:val="cyan"/>
          <w:lang w:val="en-GB" w:bidi="th-TH"/>
        </w:rPr>
      </w:pPr>
    </w:p>
    <w:p w14:paraId="128B05C4" w14:textId="77777777" w:rsidR="00916AF0" w:rsidRPr="00017CF4" w:rsidRDefault="00916AF0" w:rsidP="002342F0">
      <w:pPr>
        <w:pStyle w:val="ListParagraph"/>
        <w:spacing w:after="0" w:line="240" w:lineRule="auto"/>
        <w:ind w:left="540"/>
        <w:contextualSpacing w:val="0"/>
        <w:jc w:val="both"/>
        <w:rPr>
          <w:rFonts w:ascii="Arial" w:eastAsia="Arial Unicode MS" w:hAnsi="Arial" w:cs="Arial"/>
          <w:sz w:val="18"/>
          <w:szCs w:val="18"/>
          <w:lang w:val="en-GB" w:bidi="th-TH"/>
        </w:rPr>
      </w:pPr>
      <w:r w:rsidRPr="00017CF4">
        <w:rPr>
          <w:rFonts w:ascii="Arial" w:eastAsia="Arial Unicode MS" w:hAnsi="Arial" w:cs="Arial"/>
          <w:sz w:val="18"/>
          <w:szCs w:val="18"/>
          <w:lang w:val="en-GB" w:bidi="th-TH"/>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7A68F582" w14:textId="7F3BE5F0" w:rsidR="00EF2C84" w:rsidRPr="00017CF4" w:rsidRDefault="00EF2C84" w:rsidP="002342F0">
      <w:pPr>
        <w:spacing w:after="0" w:line="240" w:lineRule="auto"/>
        <w:rPr>
          <w:rFonts w:ascii="Arial" w:eastAsia="Arial Unicode MS" w:hAnsi="Arial" w:cs="Arial"/>
          <w:sz w:val="18"/>
          <w:szCs w:val="18"/>
          <w:highlight w:val="cyan"/>
          <w:cs/>
          <w:lang w:val="en-GB" w:bidi="th-TH"/>
        </w:rPr>
      </w:pPr>
      <w:r w:rsidRPr="00017CF4">
        <w:rPr>
          <w:rFonts w:ascii="Arial" w:eastAsia="Arial Unicode MS" w:hAnsi="Arial" w:cs="Arial"/>
          <w:sz w:val="18"/>
          <w:szCs w:val="18"/>
          <w:highlight w:val="cyan"/>
          <w:cs/>
          <w:lang w:val="en-GB" w:bidi="th-TH"/>
        </w:rPr>
        <w:br w:type="page"/>
      </w:r>
    </w:p>
    <w:p w14:paraId="279F7D1B" w14:textId="77777777" w:rsidR="00916AF0" w:rsidRPr="00017CF4" w:rsidRDefault="00916AF0" w:rsidP="002342F0">
      <w:pPr>
        <w:pStyle w:val="ListParagraph"/>
        <w:spacing w:after="0" w:line="240" w:lineRule="auto"/>
        <w:ind w:left="540"/>
        <w:contextualSpacing w:val="0"/>
        <w:jc w:val="both"/>
        <w:rPr>
          <w:rFonts w:ascii="Arial" w:eastAsia="Arial Unicode MS" w:hAnsi="Arial" w:cs="Arial"/>
          <w:i/>
          <w:iCs/>
          <w:color w:val="CF4A02"/>
          <w:sz w:val="18"/>
          <w:szCs w:val="18"/>
          <w:lang w:val="en-GB" w:bidi="th-TH"/>
        </w:rPr>
      </w:pPr>
      <w:r w:rsidRPr="00017CF4">
        <w:rPr>
          <w:rFonts w:ascii="Arial" w:eastAsia="Arial Unicode MS" w:hAnsi="Arial" w:cs="Arial"/>
          <w:i/>
          <w:iCs/>
          <w:color w:val="CF4A02"/>
          <w:sz w:val="18"/>
          <w:szCs w:val="18"/>
          <w:lang w:val="en-GB" w:bidi="th-TH"/>
        </w:rPr>
        <w:lastRenderedPageBreak/>
        <w:t>Acquisition-related cost</w:t>
      </w:r>
    </w:p>
    <w:p w14:paraId="2C8F3878" w14:textId="77777777" w:rsidR="00916AF0" w:rsidRPr="00017CF4" w:rsidRDefault="00916AF0" w:rsidP="002342F0">
      <w:pPr>
        <w:pStyle w:val="ListParagraph"/>
        <w:spacing w:after="0" w:line="240" w:lineRule="auto"/>
        <w:ind w:left="540"/>
        <w:contextualSpacing w:val="0"/>
        <w:jc w:val="both"/>
        <w:rPr>
          <w:rFonts w:ascii="Arial" w:eastAsia="Arial Unicode MS" w:hAnsi="Arial" w:cs="Arial"/>
          <w:sz w:val="18"/>
          <w:szCs w:val="18"/>
          <w:lang w:val="en-GB" w:bidi="th-TH"/>
        </w:rPr>
      </w:pPr>
    </w:p>
    <w:p w14:paraId="7AFF0416" w14:textId="045C1CEA" w:rsidR="00A11DA3" w:rsidRPr="00017CF4" w:rsidRDefault="00916AF0" w:rsidP="002342F0">
      <w:pPr>
        <w:pStyle w:val="ListParagraph"/>
        <w:spacing w:after="0" w:line="240" w:lineRule="auto"/>
        <w:ind w:left="540"/>
        <w:contextualSpacing w:val="0"/>
        <w:jc w:val="both"/>
        <w:rPr>
          <w:rFonts w:ascii="Arial" w:eastAsia="Arial Unicode MS" w:hAnsi="Arial" w:cs="Arial"/>
          <w:sz w:val="18"/>
          <w:szCs w:val="18"/>
          <w:lang w:val="en-GB" w:bidi="th-TH"/>
        </w:rPr>
      </w:pPr>
      <w:r w:rsidRPr="00017CF4">
        <w:rPr>
          <w:rFonts w:ascii="Arial" w:eastAsia="Arial Unicode MS" w:hAnsi="Arial" w:cs="Arial"/>
          <w:sz w:val="18"/>
          <w:szCs w:val="18"/>
          <w:lang w:val="en-GB" w:bidi="th-TH"/>
        </w:rPr>
        <w:t>Acquisition-related cost are recognised as expenses in profit of loss</w:t>
      </w:r>
      <w:r w:rsidR="00CB7D87" w:rsidRPr="00017CF4">
        <w:rPr>
          <w:rFonts w:ascii="Arial" w:eastAsia="Arial Unicode MS" w:hAnsi="Arial" w:cs="Arial"/>
          <w:sz w:val="18"/>
          <w:szCs w:val="18"/>
          <w:lang w:val="en-GB" w:bidi="th-TH"/>
        </w:rPr>
        <w:t xml:space="preserve"> in co</w:t>
      </w:r>
      <w:r w:rsidR="00261109" w:rsidRPr="00017CF4">
        <w:rPr>
          <w:rFonts w:ascii="Arial" w:eastAsia="Arial Unicode MS" w:hAnsi="Arial" w:cs="Arial"/>
          <w:sz w:val="18"/>
          <w:szCs w:val="18"/>
          <w:lang w:val="en-GB" w:bidi="th-TH"/>
        </w:rPr>
        <w:t>n</w:t>
      </w:r>
      <w:r w:rsidR="00CB7D87" w:rsidRPr="00017CF4">
        <w:rPr>
          <w:rFonts w:ascii="Arial" w:eastAsia="Arial Unicode MS" w:hAnsi="Arial" w:cs="Arial"/>
          <w:sz w:val="18"/>
          <w:szCs w:val="18"/>
          <w:lang w:val="en-GB" w:bidi="th-TH"/>
        </w:rPr>
        <w:t>solidated financial statements</w:t>
      </w:r>
      <w:r w:rsidRPr="00017CF4">
        <w:rPr>
          <w:rFonts w:ascii="Arial" w:eastAsia="Arial Unicode MS" w:hAnsi="Arial" w:cs="Arial"/>
          <w:sz w:val="18"/>
          <w:szCs w:val="18"/>
          <w:lang w:val="en-GB" w:bidi="th-TH"/>
        </w:rPr>
        <w:t>.</w:t>
      </w:r>
    </w:p>
    <w:p w14:paraId="4D3DD48A" w14:textId="77777777" w:rsidR="001539B7" w:rsidRPr="00017CF4" w:rsidRDefault="001539B7" w:rsidP="002342F0">
      <w:pPr>
        <w:pStyle w:val="ListParagraph"/>
        <w:spacing w:after="0" w:line="240" w:lineRule="auto"/>
        <w:ind w:left="540"/>
        <w:contextualSpacing w:val="0"/>
        <w:jc w:val="both"/>
        <w:rPr>
          <w:rFonts w:ascii="Arial" w:eastAsia="Arial Unicode MS" w:hAnsi="Arial" w:cs="Arial"/>
          <w:i/>
          <w:iCs/>
          <w:color w:val="CF4A02"/>
          <w:sz w:val="18"/>
          <w:szCs w:val="18"/>
          <w:highlight w:val="cyan"/>
          <w:lang w:val="en-GB" w:bidi="th-TH"/>
        </w:rPr>
      </w:pPr>
    </w:p>
    <w:p w14:paraId="7500B8D2" w14:textId="1EC8089C" w:rsidR="00916AF0" w:rsidRPr="00017CF4" w:rsidRDefault="00916AF0" w:rsidP="002342F0">
      <w:pPr>
        <w:pStyle w:val="ListParagraph"/>
        <w:spacing w:after="0" w:line="240" w:lineRule="auto"/>
        <w:ind w:left="540"/>
        <w:contextualSpacing w:val="0"/>
        <w:jc w:val="both"/>
        <w:rPr>
          <w:rFonts w:ascii="Arial" w:eastAsia="Arial Unicode MS" w:hAnsi="Arial" w:cs="Arial"/>
          <w:i/>
          <w:iCs/>
          <w:color w:val="CF4A02"/>
          <w:sz w:val="18"/>
          <w:szCs w:val="18"/>
          <w:lang w:val="en-GB" w:bidi="th-TH"/>
        </w:rPr>
      </w:pPr>
      <w:r w:rsidRPr="00017CF4">
        <w:rPr>
          <w:rFonts w:ascii="Arial" w:eastAsia="Arial Unicode MS" w:hAnsi="Arial" w:cs="Arial"/>
          <w:i/>
          <w:iCs/>
          <w:color w:val="CF4A02"/>
          <w:sz w:val="18"/>
          <w:szCs w:val="18"/>
          <w:lang w:val="en-GB" w:bidi="th-TH"/>
        </w:rPr>
        <w:t>Step-up acquisition</w:t>
      </w:r>
    </w:p>
    <w:p w14:paraId="37BF4900" w14:textId="77777777" w:rsidR="00916AF0" w:rsidRPr="00017CF4" w:rsidRDefault="00916AF0" w:rsidP="002342F0">
      <w:pPr>
        <w:pStyle w:val="ListParagraph"/>
        <w:spacing w:after="0" w:line="240" w:lineRule="auto"/>
        <w:ind w:left="540"/>
        <w:contextualSpacing w:val="0"/>
        <w:jc w:val="both"/>
        <w:rPr>
          <w:rFonts w:ascii="Arial" w:eastAsia="Arial Unicode MS" w:hAnsi="Arial" w:cs="Arial"/>
          <w:sz w:val="18"/>
          <w:szCs w:val="18"/>
          <w:lang w:val="en-GB" w:bidi="th-TH"/>
        </w:rPr>
      </w:pPr>
    </w:p>
    <w:p w14:paraId="40605074" w14:textId="77777777" w:rsidR="00916AF0" w:rsidRPr="00017CF4" w:rsidRDefault="00916AF0" w:rsidP="002342F0">
      <w:pPr>
        <w:pStyle w:val="ListParagraph"/>
        <w:spacing w:after="0" w:line="240" w:lineRule="auto"/>
        <w:ind w:left="540"/>
        <w:contextualSpacing w:val="0"/>
        <w:jc w:val="both"/>
        <w:rPr>
          <w:rFonts w:ascii="Arial" w:eastAsia="Arial Unicode MS" w:hAnsi="Arial" w:cs="Arial"/>
          <w:sz w:val="18"/>
          <w:szCs w:val="18"/>
          <w:lang w:val="en-GB" w:bidi="th-TH"/>
        </w:rPr>
      </w:pPr>
      <w:r w:rsidRPr="00017CF4">
        <w:rPr>
          <w:rFonts w:ascii="Arial" w:eastAsia="Arial Unicode MS" w:hAnsi="Arial" w:cs="Arial"/>
          <w:sz w:val="18"/>
          <w:szCs w:val="18"/>
          <w:lang w:val="en-GB" w:bidi="th-TH"/>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1D5A33F1" w14:textId="77777777" w:rsidR="000A0B5F" w:rsidRPr="00017CF4" w:rsidRDefault="000A0B5F" w:rsidP="002342F0">
      <w:pPr>
        <w:pStyle w:val="ListParagraph"/>
        <w:spacing w:after="0" w:line="240" w:lineRule="auto"/>
        <w:ind w:left="540"/>
        <w:contextualSpacing w:val="0"/>
        <w:jc w:val="both"/>
        <w:rPr>
          <w:rFonts w:ascii="Arial" w:eastAsia="Arial Unicode MS" w:hAnsi="Arial" w:cs="Arial"/>
          <w:sz w:val="18"/>
          <w:szCs w:val="18"/>
          <w:highlight w:val="cyan"/>
          <w:lang w:val="en-GB" w:bidi="th-TH"/>
        </w:rPr>
      </w:pPr>
    </w:p>
    <w:p w14:paraId="281FE6DF" w14:textId="2F281FAA" w:rsidR="00916AF0" w:rsidRPr="002C1494" w:rsidRDefault="00916AF0" w:rsidP="002342F0">
      <w:pPr>
        <w:pStyle w:val="ListParagraph"/>
        <w:spacing w:after="0" w:line="240" w:lineRule="auto"/>
        <w:ind w:left="540"/>
        <w:contextualSpacing w:val="0"/>
        <w:jc w:val="both"/>
        <w:rPr>
          <w:rFonts w:ascii="Arial" w:eastAsia="Arial Unicode MS" w:hAnsi="Arial" w:cs="Arial"/>
          <w:i/>
          <w:iCs/>
          <w:color w:val="CF4A02"/>
          <w:sz w:val="18"/>
          <w:szCs w:val="18"/>
          <w:lang w:val="en-GB" w:bidi="th-TH"/>
        </w:rPr>
      </w:pPr>
      <w:r w:rsidRPr="002C1494">
        <w:rPr>
          <w:rFonts w:ascii="Arial" w:eastAsia="Arial Unicode MS" w:hAnsi="Arial" w:cs="Arial"/>
          <w:i/>
          <w:iCs/>
          <w:color w:val="CF4A02"/>
          <w:sz w:val="18"/>
          <w:szCs w:val="18"/>
          <w:lang w:val="en-GB" w:bidi="th-TH"/>
        </w:rPr>
        <w:t>Changes in fair value of contingent consideration paid/received</w:t>
      </w:r>
    </w:p>
    <w:p w14:paraId="6AE8B660" w14:textId="77777777" w:rsidR="00916AF0" w:rsidRPr="00017CF4" w:rsidRDefault="00916AF0" w:rsidP="002342F0">
      <w:pPr>
        <w:pStyle w:val="ListParagraph"/>
        <w:spacing w:after="0" w:line="240" w:lineRule="auto"/>
        <w:ind w:left="540"/>
        <w:contextualSpacing w:val="0"/>
        <w:jc w:val="both"/>
        <w:rPr>
          <w:rFonts w:ascii="Arial" w:eastAsia="Arial Unicode MS" w:hAnsi="Arial" w:cs="Arial"/>
          <w:sz w:val="18"/>
          <w:szCs w:val="18"/>
          <w:lang w:val="en-GB" w:bidi="th-TH"/>
        </w:rPr>
      </w:pPr>
    </w:p>
    <w:p w14:paraId="4ABB557A" w14:textId="523840D1" w:rsidR="00DA0B76" w:rsidRPr="00017CF4" w:rsidRDefault="00916AF0" w:rsidP="002342F0">
      <w:pPr>
        <w:pStyle w:val="ListParagraph"/>
        <w:spacing w:after="0" w:line="240" w:lineRule="auto"/>
        <w:ind w:left="540"/>
        <w:contextualSpacing w:val="0"/>
        <w:jc w:val="both"/>
        <w:rPr>
          <w:rFonts w:ascii="Arial" w:eastAsia="Arial Unicode MS" w:hAnsi="Arial" w:cs="Arial"/>
          <w:sz w:val="18"/>
          <w:szCs w:val="18"/>
          <w:lang w:val="en-GB" w:bidi="th-TH"/>
        </w:rPr>
      </w:pPr>
      <w:r w:rsidRPr="00017CF4">
        <w:rPr>
          <w:rFonts w:ascii="Arial" w:eastAsia="Arial Unicode MS" w:hAnsi="Arial" w:cs="Arial"/>
          <w:sz w:val="18"/>
          <w:szCs w:val="18"/>
          <w:lang w:val="en-GB" w:bidi="th-TH"/>
        </w:rPr>
        <w:t>Subsequent changes to the fair value of the contingent consideration that is an asset or liability is recognised in profit or loss. Contingent consideration that is classified as equity is not re-measured.</w:t>
      </w:r>
    </w:p>
    <w:p w14:paraId="531B828B" w14:textId="616BE88F" w:rsidR="00CF648C" w:rsidRPr="00017CF4" w:rsidRDefault="00CF648C" w:rsidP="002342F0">
      <w:pPr>
        <w:pStyle w:val="ListParagraph"/>
        <w:spacing w:after="0" w:line="240" w:lineRule="auto"/>
        <w:ind w:left="540"/>
        <w:contextualSpacing w:val="0"/>
        <w:jc w:val="both"/>
        <w:rPr>
          <w:rFonts w:ascii="Arial" w:eastAsia="Arial Unicode MS" w:hAnsi="Arial" w:cs="Arial"/>
          <w:sz w:val="18"/>
          <w:szCs w:val="18"/>
          <w:lang w:val="en-GB" w:bidi="th-TH"/>
        </w:rPr>
      </w:pPr>
    </w:p>
    <w:p w14:paraId="1F7411CA" w14:textId="1C725952" w:rsidR="00CF648C" w:rsidRPr="002C1494" w:rsidRDefault="00CF648C" w:rsidP="002342F0">
      <w:pPr>
        <w:pStyle w:val="ListParagraph"/>
        <w:spacing w:after="0" w:line="240" w:lineRule="auto"/>
        <w:ind w:left="540"/>
        <w:contextualSpacing w:val="0"/>
        <w:jc w:val="both"/>
        <w:rPr>
          <w:rFonts w:ascii="Arial" w:eastAsia="Arial Unicode MS" w:hAnsi="Arial" w:cs="Arial"/>
          <w:i/>
          <w:iCs/>
          <w:color w:val="CF4A02"/>
          <w:sz w:val="18"/>
          <w:szCs w:val="18"/>
          <w:lang w:val="en-GB" w:bidi="th-TH"/>
        </w:rPr>
      </w:pPr>
      <w:r w:rsidRPr="002C1494">
        <w:rPr>
          <w:rFonts w:ascii="Arial" w:eastAsia="Arial Unicode MS" w:hAnsi="Arial" w:cs="Arial"/>
          <w:i/>
          <w:iCs/>
          <w:color w:val="CF4A02"/>
          <w:sz w:val="18"/>
          <w:szCs w:val="18"/>
          <w:lang w:val="en-GB" w:bidi="th-TH"/>
        </w:rPr>
        <w:t>Business combination under common control</w:t>
      </w:r>
    </w:p>
    <w:p w14:paraId="69D96B83" w14:textId="77777777" w:rsidR="00CF648C" w:rsidRPr="00017CF4" w:rsidRDefault="00CF648C" w:rsidP="002342F0">
      <w:pPr>
        <w:pStyle w:val="ListParagraph"/>
        <w:spacing w:after="0" w:line="240" w:lineRule="auto"/>
        <w:ind w:left="540"/>
        <w:contextualSpacing w:val="0"/>
        <w:jc w:val="both"/>
        <w:rPr>
          <w:rFonts w:ascii="Arial" w:eastAsia="Arial Unicode MS" w:hAnsi="Arial" w:cs="Arial"/>
          <w:i/>
          <w:iCs/>
          <w:color w:val="CF4A02"/>
          <w:sz w:val="18"/>
          <w:szCs w:val="18"/>
          <w:lang w:val="en-GB" w:bidi="th-TH"/>
        </w:rPr>
      </w:pPr>
    </w:p>
    <w:p w14:paraId="1F9DA1D8" w14:textId="507B121A" w:rsidR="00CF648C" w:rsidRPr="00017CF4" w:rsidRDefault="00CF648C" w:rsidP="002342F0">
      <w:pPr>
        <w:pStyle w:val="ListParagraph"/>
        <w:spacing w:after="0" w:line="240" w:lineRule="auto"/>
        <w:ind w:left="540"/>
        <w:contextualSpacing w:val="0"/>
        <w:jc w:val="both"/>
        <w:rPr>
          <w:rFonts w:ascii="Arial" w:eastAsia="Arial Unicode MS" w:hAnsi="Arial" w:cs="Arial"/>
          <w:sz w:val="18"/>
          <w:szCs w:val="18"/>
          <w:lang w:val="en-GB" w:bidi="th-TH"/>
        </w:rPr>
      </w:pPr>
      <w:r w:rsidRPr="00017CF4">
        <w:rPr>
          <w:rFonts w:ascii="Arial" w:eastAsia="Arial Unicode MS" w:hAnsi="Arial" w:cs="Arial"/>
          <w:sz w:val="18"/>
          <w:szCs w:val="18"/>
          <w:lang w:val="en-GB" w:bidi="th-TH"/>
        </w:rPr>
        <w:t xml:space="preserve">The Group accounts for business combination under common control by measuring acquired assets and liabilities </w:t>
      </w:r>
      <w:r w:rsidRPr="00017CF4">
        <w:rPr>
          <w:rFonts w:ascii="Arial" w:eastAsia="Arial Unicode MS" w:hAnsi="Arial" w:cs="Arial"/>
          <w:spacing w:val="-2"/>
          <w:sz w:val="18"/>
          <w:szCs w:val="18"/>
          <w:lang w:val="en-GB" w:bidi="th-TH"/>
        </w:rPr>
        <w:t>of the acquiree at their carrying values presented in the highest level of the consolidation. The Group retrospectively</w:t>
      </w:r>
      <w:r w:rsidRPr="00017CF4">
        <w:rPr>
          <w:rFonts w:ascii="Arial" w:eastAsia="Arial Unicode MS" w:hAnsi="Arial" w:cs="Arial"/>
          <w:sz w:val="18"/>
          <w:szCs w:val="18"/>
          <w:lang w:val="en-GB" w:bidi="th-TH"/>
        </w:rPr>
        <w:t xml:space="preserve"> adjusted the business combination under common control transactions as if the combination had occurred on the </w:t>
      </w:r>
      <w:r w:rsidRPr="00017CF4">
        <w:rPr>
          <w:rFonts w:ascii="Arial" w:eastAsia="Arial Unicode MS" w:hAnsi="Arial" w:cs="Arial"/>
          <w:spacing w:val="-5"/>
          <w:sz w:val="18"/>
          <w:szCs w:val="18"/>
          <w:lang w:val="en-GB" w:bidi="th-TH"/>
        </w:rPr>
        <w:t>later of the beginning of the preceding comparative period and the date the acquiree has become under common control.</w:t>
      </w:r>
    </w:p>
    <w:p w14:paraId="7D56AF4F" w14:textId="77777777" w:rsidR="00CF648C" w:rsidRPr="00017CF4" w:rsidRDefault="00CF648C" w:rsidP="002342F0">
      <w:pPr>
        <w:pStyle w:val="ListParagraph"/>
        <w:spacing w:after="0" w:line="240" w:lineRule="auto"/>
        <w:ind w:left="540"/>
        <w:contextualSpacing w:val="0"/>
        <w:jc w:val="both"/>
        <w:rPr>
          <w:rFonts w:ascii="Arial" w:eastAsia="Arial Unicode MS" w:hAnsi="Arial" w:cs="Arial"/>
          <w:sz w:val="18"/>
          <w:szCs w:val="18"/>
          <w:lang w:val="en-GB" w:bidi="th-TH"/>
        </w:rPr>
      </w:pPr>
    </w:p>
    <w:p w14:paraId="019073B9" w14:textId="77777777" w:rsidR="00CF648C" w:rsidRPr="00017CF4" w:rsidRDefault="00CF648C" w:rsidP="002342F0">
      <w:pPr>
        <w:pStyle w:val="ListParagraph"/>
        <w:spacing w:after="0" w:line="240" w:lineRule="auto"/>
        <w:ind w:left="540"/>
        <w:contextualSpacing w:val="0"/>
        <w:jc w:val="both"/>
        <w:rPr>
          <w:rFonts w:ascii="Arial" w:eastAsia="Arial Unicode MS" w:hAnsi="Arial" w:cs="Arial"/>
          <w:sz w:val="18"/>
          <w:szCs w:val="18"/>
          <w:lang w:val="en-GB" w:bidi="th-TH"/>
        </w:rPr>
      </w:pPr>
      <w:r w:rsidRPr="00017CF4">
        <w:rPr>
          <w:rFonts w:ascii="Arial" w:eastAsia="Arial Unicode MS" w:hAnsi="Arial" w:cs="Arial"/>
          <w:sz w:val="18"/>
          <w:szCs w:val="18"/>
          <w:lang w:val="en-GB" w:bidi="th-TH"/>
        </w:rPr>
        <w:t>Consideration of business combination under common control are the aggregated amount of fair value of assets transferred, liabilities incurred and equity instruments issued by the acquirer at the date of which the exchange in control occurs.</w:t>
      </w:r>
    </w:p>
    <w:p w14:paraId="1DB423CD" w14:textId="77777777" w:rsidR="00CF648C" w:rsidRPr="00017CF4" w:rsidRDefault="00CF648C" w:rsidP="002342F0">
      <w:pPr>
        <w:pStyle w:val="ListParagraph"/>
        <w:spacing w:after="0" w:line="240" w:lineRule="auto"/>
        <w:ind w:left="540"/>
        <w:contextualSpacing w:val="0"/>
        <w:jc w:val="both"/>
        <w:rPr>
          <w:rFonts w:ascii="Arial" w:eastAsia="Arial Unicode MS" w:hAnsi="Arial" w:cs="Arial"/>
          <w:sz w:val="18"/>
          <w:szCs w:val="18"/>
          <w:lang w:val="en-GB" w:bidi="th-TH"/>
        </w:rPr>
      </w:pPr>
    </w:p>
    <w:p w14:paraId="64D43CA3" w14:textId="60E489A5" w:rsidR="00CF648C" w:rsidRPr="00017CF4" w:rsidRDefault="00CF648C" w:rsidP="002342F0">
      <w:pPr>
        <w:pStyle w:val="ListParagraph"/>
        <w:spacing w:after="0" w:line="240" w:lineRule="auto"/>
        <w:ind w:left="540"/>
        <w:contextualSpacing w:val="0"/>
        <w:jc w:val="both"/>
        <w:rPr>
          <w:rFonts w:ascii="Arial" w:eastAsia="Arial Unicode MS" w:hAnsi="Arial" w:cs="Arial"/>
          <w:sz w:val="18"/>
          <w:szCs w:val="18"/>
          <w:lang w:val="en-GB" w:bidi="th-TH"/>
        </w:rPr>
      </w:pPr>
      <w:r w:rsidRPr="00017CF4">
        <w:rPr>
          <w:rFonts w:ascii="Arial" w:eastAsia="Arial Unicode MS" w:hAnsi="Arial" w:cs="Arial"/>
          <w:spacing w:val="-4"/>
          <w:sz w:val="18"/>
          <w:szCs w:val="18"/>
          <w:lang w:val="en-GB" w:bidi="th-TH"/>
        </w:rPr>
        <w:t>The difference between consideration under business combination under common control and the acquirer’s interests</w:t>
      </w:r>
      <w:r w:rsidRPr="00017CF4">
        <w:rPr>
          <w:rFonts w:ascii="Arial" w:eastAsia="Arial Unicode MS" w:hAnsi="Arial" w:cs="Arial"/>
          <w:sz w:val="18"/>
          <w:szCs w:val="18"/>
          <w:lang w:val="en-GB" w:bidi="th-TH"/>
        </w:rPr>
        <w:t xml:space="preserve"> in the carrying value of the acquiree is presented as “surplus arising from business combination under common control” in equity and is derecognised when the investment is disposed.</w:t>
      </w:r>
    </w:p>
    <w:p w14:paraId="5AE2F3E1" w14:textId="77777777" w:rsidR="00916AF0" w:rsidRPr="00017CF4" w:rsidRDefault="00916AF0" w:rsidP="002342F0">
      <w:pPr>
        <w:spacing w:after="0" w:line="240" w:lineRule="auto"/>
        <w:jc w:val="both"/>
        <w:rPr>
          <w:rFonts w:ascii="Arial" w:eastAsia="Arial Unicode MS" w:hAnsi="Arial" w:cs="Arial"/>
          <w:sz w:val="18"/>
          <w:szCs w:val="18"/>
          <w:highlight w:val="cyan"/>
          <w:lang w:val="en-GB" w:bidi="th-TH"/>
        </w:rPr>
      </w:pPr>
    </w:p>
    <w:p w14:paraId="6AD0EB41" w14:textId="77777777" w:rsidR="00DA0B76" w:rsidRPr="002C1494" w:rsidRDefault="00DA0B76" w:rsidP="002342F0">
      <w:pPr>
        <w:pStyle w:val="ListParagraph"/>
        <w:numPr>
          <w:ilvl w:val="1"/>
          <w:numId w:val="10"/>
        </w:numPr>
        <w:spacing w:after="0" w:line="240" w:lineRule="auto"/>
        <w:ind w:left="540" w:hanging="540"/>
        <w:contextualSpacing w:val="0"/>
        <w:jc w:val="both"/>
        <w:rPr>
          <w:rFonts w:ascii="Arial" w:hAnsi="Arial" w:cs="Arial"/>
          <w:b/>
          <w:bCs/>
          <w:color w:val="CF4A02"/>
          <w:sz w:val="18"/>
          <w:szCs w:val="18"/>
          <w:lang w:val="en-GB" w:bidi="th-TH"/>
        </w:rPr>
      </w:pPr>
      <w:r w:rsidRPr="002C1494">
        <w:rPr>
          <w:rFonts w:ascii="Arial" w:hAnsi="Arial" w:cs="Arial"/>
          <w:b/>
          <w:bCs/>
          <w:color w:val="CF4A02"/>
          <w:sz w:val="18"/>
          <w:szCs w:val="18"/>
          <w:lang w:val="en-GB" w:bidi="th-TH"/>
        </w:rPr>
        <w:t>Foreign currency translation</w:t>
      </w:r>
    </w:p>
    <w:p w14:paraId="49B8E86F" w14:textId="55B9B481" w:rsidR="008C6B50" w:rsidRPr="002C1494" w:rsidRDefault="008C6B50" w:rsidP="002342F0">
      <w:pPr>
        <w:pStyle w:val="ListParagraph"/>
        <w:spacing w:after="0" w:line="240" w:lineRule="auto"/>
        <w:ind w:left="540"/>
        <w:contextualSpacing w:val="0"/>
        <w:jc w:val="both"/>
        <w:rPr>
          <w:rFonts w:ascii="Arial" w:hAnsi="Arial" w:cs="Arial"/>
          <w:color w:val="CF4A02"/>
          <w:sz w:val="18"/>
          <w:szCs w:val="18"/>
          <w:lang w:val="en-GB" w:bidi="th-TH"/>
        </w:rPr>
      </w:pPr>
    </w:p>
    <w:p w14:paraId="195F660C" w14:textId="653AE74F" w:rsidR="008C6B50" w:rsidRPr="002C1494" w:rsidRDefault="00A400AA" w:rsidP="002342F0">
      <w:pPr>
        <w:tabs>
          <w:tab w:val="left" w:pos="1080"/>
        </w:tabs>
        <w:autoSpaceDE w:val="0"/>
        <w:autoSpaceDN w:val="0"/>
        <w:adjustRightInd w:val="0"/>
        <w:spacing w:after="0" w:line="240" w:lineRule="auto"/>
        <w:ind w:left="1080" w:hanging="540"/>
        <w:rPr>
          <w:rFonts w:ascii="Arial" w:hAnsi="Arial" w:cs="Arial"/>
          <w:color w:val="CF4A02"/>
          <w:sz w:val="18"/>
          <w:szCs w:val="18"/>
          <w:lang w:val="en-GB" w:bidi="th-TH"/>
        </w:rPr>
      </w:pPr>
      <w:r w:rsidRPr="002C1494">
        <w:rPr>
          <w:rFonts w:ascii="Arial" w:hAnsi="Arial" w:cs="Arial"/>
          <w:color w:val="CF4A02"/>
          <w:sz w:val="18"/>
          <w:szCs w:val="18"/>
          <w:lang w:val="en-GB" w:bidi="th-TH"/>
        </w:rPr>
        <w:t>5</w:t>
      </w:r>
      <w:r w:rsidR="008C6B50" w:rsidRPr="002C1494">
        <w:rPr>
          <w:rFonts w:ascii="Arial" w:hAnsi="Arial" w:cs="Arial"/>
          <w:color w:val="CF4A02"/>
          <w:sz w:val="18"/>
          <w:szCs w:val="18"/>
          <w:lang w:val="en-GB" w:bidi="th-TH"/>
        </w:rPr>
        <w:t>.</w:t>
      </w:r>
      <w:r w:rsidR="00633941" w:rsidRPr="002C1494">
        <w:rPr>
          <w:rFonts w:ascii="Arial" w:hAnsi="Arial" w:cs="Arial"/>
          <w:color w:val="CF4A02"/>
          <w:sz w:val="18"/>
          <w:szCs w:val="18"/>
          <w:lang w:val="en-GB" w:bidi="th-TH"/>
        </w:rPr>
        <w:t>3</w:t>
      </w:r>
      <w:r w:rsidR="008C6B50" w:rsidRPr="002C1494">
        <w:rPr>
          <w:rFonts w:ascii="Arial" w:hAnsi="Arial" w:cs="Arial"/>
          <w:color w:val="CF4A02"/>
          <w:sz w:val="18"/>
          <w:szCs w:val="18"/>
          <w:lang w:val="en-GB" w:bidi="th-TH"/>
        </w:rPr>
        <w:t>.</w:t>
      </w:r>
      <w:r w:rsidR="00633941" w:rsidRPr="002C1494">
        <w:rPr>
          <w:rFonts w:ascii="Arial" w:hAnsi="Arial" w:cs="Arial"/>
          <w:color w:val="CF4A02"/>
          <w:sz w:val="18"/>
          <w:szCs w:val="18"/>
          <w:lang w:val="en-GB" w:bidi="th-TH"/>
        </w:rPr>
        <w:t>1</w:t>
      </w:r>
      <w:r w:rsidR="008C6B50" w:rsidRPr="002C1494">
        <w:rPr>
          <w:rFonts w:ascii="Arial" w:hAnsi="Arial" w:cs="Arial"/>
          <w:color w:val="CF4A02"/>
          <w:sz w:val="18"/>
          <w:szCs w:val="18"/>
          <w:lang w:val="en-GB" w:bidi="th-TH"/>
        </w:rPr>
        <w:tab/>
        <w:t>Functional and presentation currency</w:t>
      </w:r>
    </w:p>
    <w:p w14:paraId="504E8BF5" w14:textId="77777777" w:rsidR="008C6B50" w:rsidRPr="002C1494" w:rsidRDefault="008C6B50" w:rsidP="002342F0">
      <w:pPr>
        <w:pStyle w:val="ListParagraph"/>
        <w:tabs>
          <w:tab w:val="left" w:pos="540"/>
        </w:tabs>
        <w:spacing w:after="0" w:line="240" w:lineRule="auto"/>
        <w:ind w:left="1080"/>
        <w:contextualSpacing w:val="0"/>
        <w:jc w:val="both"/>
        <w:rPr>
          <w:rFonts w:ascii="Arial" w:hAnsi="Arial" w:cs="Arial"/>
          <w:b/>
          <w:bCs/>
          <w:color w:val="CF4A02"/>
          <w:sz w:val="18"/>
          <w:szCs w:val="18"/>
          <w:lang w:val="en-GB" w:bidi="th-TH"/>
        </w:rPr>
      </w:pPr>
    </w:p>
    <w:p w14:paraId="60BE72ED" w14:textId="10545F12" w:rsidR="003A6F7B" w:rsidRPr="00017CF4" w:rsidRDefault="00CF648C" w:rsidP="002342F0">
      <w:pPr>
        <w:spacing w:after="0" w:line="240" w:lineRule="auto"/>
        <w:ind w:left="1080"/>
        <w:jc w:val="thaiDistribute"/>
        <w:rPr>
          <w:rFonts w:ascii="Arial" w:hAnsi="Arial" w:cs="Arial"/>
          <w:sz w:val="18"/>
          <w:szCs w:val="18"/>
        </w:rPr>
      </w:pPr>
      <w:r w:rsidRPr="00017CF4">
        <w:rPr>
          <w:rFonts w:ascii="Arial" w:hAnsi="Arial" w:cs="Arial"/>
          <w:sz w:val="18"/>
          <w:szCs w:val="18"/>
        </w:rPr>
        <w:t xml:space="preserve">The financial statements are presented in Thai Baht, which is the </w:t>
      </w:r>
      <w:r w:rsidR="0066633E" w:rsidRPr="00017CF4">
        <w:rPr>
          <w:rFonts w:ascii="Arial" w:hAnsi="Arial" w:cs="Arial"/>
          <w:sz w:val="18"/>
          <w:szCs w:val="18"/>
        </w:rPr>
        <w:t>Company’s functional</w:t>
      </w:r>
      <w:r w:rsidRPr="00017CF4">
        <w:rPr>
          <w:rFonts w:ascii="Arial" w:hAnsi="Arial" w:cs="Arial"/>
          <w:sz w:val="18"/>
          <w:szCs w:val="18"/>
        </w:rPr>
        <w:t xml:space="preserve"> and presentation currency</w:t>
      </w:r>
    </w:p>
    <w:p w14:paraId="27B72D0D" w14:textId="77777777" w:rsidR="008C6B50" w:rsidRPr="00017CF4" w:rsidRDefault="008C6B50" w:rsidP="002342F0">
      <w:pPr>
        <w:autoSpaceDE w:val="0"/>
        <w:autoSpaceDN w:val="0"/>
        <w:adjustRightInd w:val="0"/>
        <w:spacing w:after="0" w:line="240" w:lineRule="auto"/>
        <w:ind w:left="1080"/>
        <w:rPr>
          <w:rFonts w:ascii="Arial" w:hAnsi="Arial" w:cs="Arial"/>
          <w:sz w:val="18"/>
          <w:szCs w:val="18"/>
          <w:highlight w:val="cyan"/>
          <w:lang w:val="en-GB" w:bidi="th-TH"/>
        </w:rPr>
      </w:pPr>
    </w:p>
    <w:p w14:paraId="313DAFBF" w14:textId="72FD3583" w:rsidR="00916AF0" w:rsidRPr="002C1494" w:rsidRDefault="00A400AA" w:rsidP="002342F0">
      <w:pPr>
        <w:tabs>
          <w:tab w:val="left" w:pos="1080"/>
        </w:tabs>
        <w:autoSpaceDE w:val="0"/>
        <w:autoSpaceDN w:val="0"/>
        <w:adjustRightInd w:val="0"/>
        <w:spacing w:after="0" w:line="240" w:lineRule="auto"/>
        <w:ind w:left="1080" w:hanging="540"/>
        <w:rPr>
          <w:rFonts w:ascii="Arial" w:hAnsi="Arial" w:cs="Arial"/>
          <w:color w:val="CF4A02"/>
          <w:sz w:val="18"/>
          <w:szCs w:val="18"/>
          <w:lang w:val="en-GB" w:bidi="th-TH"/>
        </w:rPr>
      </w:pPr>
      <w:r w:rsidRPr="002C1494">
        <w:rPr>
          <w:rFonts w:ascii="Arial" w:hAnsi="Arial" w:cs="Arial"/>
          <w:color w:val="CF4A02"/>
          <w:sz w:val="18"/>
          <w:szCs w:val="18"/>
          <w:lang w:val="en-GB" w:bidi="th-TH"/>
        </w:rPr>
        <w:t>5</w:t>
      </w:r>
      <w:r w:rsidR="008C6B50" w:rsidRPr="002C1494">
        <w:rPr>
          <w:rFonts w:ascii="Arial" w:hAnsi="Arial" w:cs="Arial"/>
          <w:color w:val="CF4A02"/>
          <w:sz w:val="18"/>
          <w:szCs w:val="18"/>
          <w:lang w:val="en-GB" w:bidi="th-TH"/>
        </w:rPr>
        <w:t>.</w:t>
      </w:r>
      <w:r w:rsidR="00633941" w:rsidRPr="002C1494">
        <w:rPr>
          <w:rFonts w:ascii="Arial" w:hAnsi="Arial" w:cs="Arial"/>
          <w:color w:val="CF4A02"/>
          <w:sz w:val="18"/>
          <w:szCs w:val="18"/>
          <w:lang w:val="en-GB" w:bidi="th-TH"/>
        </w:rPr>
        <w:t>3</w:t>
      </w:r>
      <w:r w:rsidR="008C6B50" w:rsidRPr="002C1494">
        <w:rPr>
          <w:rFonts w:ascii="Arial" w:hAnsi="Arial" w:cs="Arial"/>
          <w:color w:val="CF4A02"/>
          <w:sz w:val="18"/>
          <w:szCs w:val="18"/>
          <w:lang w:val="en-GB" w:bidi="th-TH"/>
        </w:rPr>
        <w:t>.</w:t>
      </w:r>
      <w:r w:rsidR="00633941" w:rsidRPr="002C1494">
        <w:rPr>
          <w:rFonts w:ascii="Arial" w:hAnsi="Arial" w:cs="Arial"/>
          <w:color w:val="CF4A02"/>
          <w:sz w:val="18"/>
          <w:szCs w:val="18"/>
          <w:lang w:val="en-GB" w:bidi="th-TH"/>
        </w:rPr>
        <w:t>2</w:t>
      </w:r>
      <w:r w:rsidR="008C6B50" w:rsidRPr="002C1494">
        <w:rPr>
          <w:rFonts w:ascii="Arial" w:hAnsi="Arial" w:cs="Arial"/>
          <w:color w:val="CF4A02"/>
          <w:sz w:val="18"/>
          <w:szCs w:val="18"/>
          <w:lang w:val="en-GB" w:bidi="th-TH"/>
        </w:rPr>
        <w:tab/>
        <w:t>Transactions and balances</w:t>
      </w:r>
    </w:p>
    <w:p w14:paraId="1AE50FE4" w14:textId="77777777" w:rsidR="008C6B50" w:rsidRPr="00017CF4" w:rsidRDefault="008C6B50" w:rsidP="002342F0">
      <w:pPr>
        <w:autoSpaceDE w:val="0"/>
        <w:autoSpaceDN w:val="0"/>
        <w:adjustRightInd w:val="0"/>
        <w:spacing w:after="0" w:line="240" w:lineRule="auto"/>
        <w:ind w:left="1080"/>
        <w:jc w:val="both"/>
        <w:rPr>
          <w:rFonts w:ascii="Arial" w:hAnsi="Arial" w:cs="Arial"/>
          <w:sz w:val="18"/>
          <w:szCs w:val="18"/>
          <w:lang w:val="en-GB" w:bidi="th-TH"/>
        </w:rPr>
      </w:pPr>
    </w:p>
    <w:p w14:paraId="268BF680" w14:textId="77777777" w:rsidR="00916AF0" w:rsidRPr="00017CF4" w:rsidRDefault="00916AF0" w:rsidP="002342F0">
      <w:pPr>
        <w:autoSpaceDE w:val="0"/>
        <w:autoSpaceDN w:val="0"/>
        <w:adjustRightInd w:val="0"/>
        <w:spacing w:after="0" w:line="240" w:lineRule="auto"/>
        <w:ind w:left="1080"/>
        <w:jc w:val="both"/>
        <w:rPr>
          <w:rFonts w:ascii="Arial" w:hAnsi="Arial" w:cs="Arial"/>
          <w:sz w:val="18"/>
          <w:szCs w:val="18"/>
          <w:lang w:val="en-GB" w:bidi="th-TH"/>
        </w:rPr>
      </w:pPr>
      <w:r w:rsidRPr="00017CF4">
        <w:rPr>
          <w:rFonts w:ascii="Arial" w:hAnsi="Arial" w:cs="Arial"/>
          <w:spacing w:val="-4"/>
          <w:sz w:val="18"/>
          <w:szCs w:val="18"/>
          <w:lang w:val="en-GB" w:bidi="th-TH"/>
        </w:rPr>
        <w:t>Foreign currency transactions are translated into the functional currency using the exchange rates prevailing</w:t>
      </w:r>
      <w:r w:rsidRPr="00017CF4">
        <w:rPr>
          <w:rFonts w:ascii="Arial" w:hAnsi="Arial" w:cs="Arial"/>
          <w:sz w:val="18"/>
          <w:szCs w:val="18"/>
          <w:lang w:val="en-GB" w:bidi="th-TH"/>
        </w:rPr>
        <w:t xml:space="preserve"> at </w:t>
      </w:r>
      <w:r w:rsidRPr="00017CF4">
        <w:rPr>
          <w:rFonts w:ascii="Arial" w:hAnsi="Arial" w:cs="Arial"/>
          <w:spacing w:val="-4"/>
          <w:sz w:val="18"/>
          <w:szCs w:val="18"/>
          <w:lang w:val="en-GB" w:bidi="th-TH"/>
        </w:rPr>
        <w:t>the dates of the transactions or valuation where items are re-measured. Foreign exchange gains and losses</w:t>
      </w:r>
      <w:r w:rsidRPr="00017CF4">
        <w:rPr>
          <w:rFonts w:ascii="Arial" w:hAnsi="Arial" w:cs="Arial"/>
          <w:sz w:val="18"/>
          <w:szCs w:val="18"/>
          <w:lang w:val="en-GB" w:bidi="th-TH"/>
        </w:rPr>
        <w:t xml:space="preserve"> resulting from the settlement of such transactions and from the translation at year-end exchange rates of monetary assets and liabilities denominated in foreign currencies are recognised in the profit or loss.</w:t>
      </w:r>
    </w:p>
    <w:p w14:paraId="627C443F" w14:textId="77777777" w:rsidR="00916AF0" w:rsidRPr="00017CF4" w:rsidRDefault="00916AF0" w:rsidP="002342F0">
      <w:pPr>
        <w:autoSpaceDE w:val="0"/>
        <w:autoSpaceDN w:val="0"/>
        <w:adjustRightInd w:val="0"/>
        <w:spacing w:after="0" w:line="240" w:lineRule="auto"/>
        <w:ind w:left="1080"/>
        <w:jc w:val="both"/>
        <w:rPr>
          <w:rFonts w:ascii="Arial" w:hAnsi="Arial" w:cs="Arial"/>
          <w:sz w:val="18"/>
          <w:szCs w:val="18"/>
          <w:lang w:val="en-GB" w:bidi="th-TH"/>
        </w:rPr>
      </w:pPr>
    </w:p>
    <w:p w14:paraId="5453041F" w14:textId="77777777" w:rsidR="00916AF0" w:rsidRPr="00017CF4" w:rsidRDefault="00916AF0" w:rsidP="002342F0">
      <w:pPr>
        <w:autoSpaceDE w:val="0"/>
        <w:autoSpaceDN w:val="0"/>
        <w:adjustRightInd w:val="0"/>
        <w:spacing w:after="0" w:line="240" w:lineRule="auto"/>
        <w:ind w:left="1080"/>
        <w:jc w:val="both"/>
        <w:rPr>
          <w:rFonts w:ascii="Arial" w:hAnsi="Arial" w:cs="Arial"/>
          <w:sz w:val="18"/>
          <w:szCs w:val="18"/>
          <w:lang w:val="en-GB" w:bidi="th-TH"/>
        </w:rPr>
      </w:pPr>
      <w:r w:rsidRPr="00017CF4">
        <w:rPr>
          <w:rFonts w:ascii="Arial" w:hAnsi="Arial" w:cs="Arial"/>
          <w:sz w:val="18"/>
          <w:szCs w:val="18"/>
          <w:lang w:val="en-GB" w:bidi="th-TH"/>
        </w:rPr>
        <w:t>When a gain or loss on a non-monetary item is recognised in other comprehensive income, any exchange component of that gain or loss is recognised in other comprehensive income. Conversely, when a gain or loss on a non-monetary item is recognised in profit and loss, any exchange component of that gain or loss is recognised in profit and loss.</w:t>
      </w:r>
    </w:p>
    <w:p w14:paraId="03A1A70B" w14:textId="5AFFE820" w:rsidR="00916AF0" w:rsidRPr="00017CF4" w:rsidRDefault="00916AF0" w:rsidP="002342F0">
      <w:pPr>
        <w:tabs>
          <w:tab w:val="left" w:pos="1080"/>
        </w:tabs>
        <w:autoSpaceDE w:val="0"/>
        <w:autoSpaceDN w:val="0"/>
        <w:adjustRightInd w:val="0"/>
        <w:spacing w:after="0" w:line="240" w:lineRule="auto"/>
        <w:rPr>
          <w:rFonts w:ascii="Arial" w:hAnsi="Arial" w:cs="Arial"/>
          <w:color w:val="D04A02"/>
          <w:sz w:val="18"/>
          <w:szCs w:val="18"/>
          <w:lang w:val="en-GB" w:bidi="th-TH"/>
        </w:rPr>
      </w:pPr>
    </w:p>
    <w:p w14:paraId="6B9213D4" w14:textId="0E68DF20" w:rsidR="00916AF0" w:rsidRPr="002C1494" w:rsidRDefault="00A400AA" w:rsidP="002342F0">
      <w:pPr>
        <w:tabs>
          <w:tab w:val="left" w:pos="1080"/>
        </w:tabs>
        <w:autoSpaceDE w:val="0"/>
        <w:autoSpaceDN w:val="0"/>
        <w:adjustRightInd w:val="0"/>
        <w:spacing w:after="0" w:line="240" w:lineRule="auto"/>
        <w:ind w:left="1080" w:hanging="540"/>
        <w:rPr>
          <w:rFonts w:ascii="Arial" w:hAnsi="Arial" w:cs="Arial"/>
          <w:color w:val="CF4A02"/>
          <w:sz w:val="18"/>
          <w:szCs w:val="18"/>
          <w:lang w:val="en-GB" w:bidi="th-TH"/>
        </w:rPr>
      </w:pPr>
      <w:r w:rsidRPr="002C1494">
        <w:rPr>
          <w:rFonts w:ascii="Arial" w:hAnsi="Arial" w:cs="Arial"/>
          <w:color w:val="CF4A02"/>
          <w:sz w:val="18"/>
          <w:szCs w:val="18"/>
          <w:lang w:val="en-GB" w:bidi="th-TH"/>
        </w:rPr>
        <w:t>5</w:t>
      </w:r>
      <w:r w:rsidR="008C6B50" w:rsidRPr="002C1494">
        <w:rPr>
          <w:rFonts w:ascii="Arial" w:hAnsi="Arial" w:cs="Arial"/>
          <w:color w:val="CF4A02"/>
          <w:sz w:val="18"/>
          <w:szCs w:val="18"/>
          <w:lang w:val="en-GB" w:bidi="th-TH"/>
        </w:rPr>
        <w:t>.</w:t>
      </w:r>
      <w:r w:rsidR="00633941" w:rsidRPr="002C1494">
        <w:rPr>
          <w:rFonts w:ascii="Arial" w:hAnsi="Arial" w:cs="Arial"/>
          <w:color w:val="CF4A02"/>
          <w:sz w:val="18"/>
          <w:szCs w:val="18"/>
          <w:lang w:val="en-GB" w:bidi="th-TH"/>
        </w:rPr>
        <w:t>3</w:t>
      </w:r>
      <w:r w:rsidR="008C6B50" w:rsidRPr="002C1494">
        <w:rPr>
          <w:rFonts w:ascii="Arial" w:hAnsi="Arial" w:cs="Arial"/>
          <w:color w:val="CF4A02"/>
          <w:sz w:val="18"/>
          <w:szCs w:val="18"/>
          <w:lang w:val="en-GB" w:bidi="th-TH"/>
        </w:rPr>
        <w:t>.</w:t>
      </w:r>
      <w:r w:rsidR="00633941" w:rsidRPr="002C1494">
        <w:rPr>
          <w:rFonts w:ascii="Arial" w:hAnsi="Arial" w:cs="Arial"/>
          <w:color w:val="CF4A02"/>
          <w:sz w:val="18"/>
          <w:szCs w:val="18"/>
          <w:lang w:val="en-GB" w:bidi="th-TH"/>
        </w:rPr>
        <w:t>3</w:t>
      </w:r>
      <w:r w:rsidR="008C6B50" w:rsidRPr="002C1494">
        <w:rPr>
          <w:rFonts w:ascii="Arial" w:hAnsi="Arial" w:cs="Arial"/>
          <w:color w:val="CF4A02"/>
          <w:sz w:val="18"/>
          <w:szCs w:val="18"/>
          <w:lang w:val="en-GB" w:bidi="th-TH"/>
        </w:rPr>
        <w:tab/>
        <w:t>Group companies</w:t>
      </w:r>
    </w:p>
    <w:p w14:paraId="6B764213" w14:textId="77777777" w:rsidR="008C6B50" w:rsidRPr="00017CF4" w:rsidRDefault="008C6B50" w:rsidP="002342F0">
      <w:pPr>
        <w:tabs>
          <w:tab w:val="left" w:pos="1080"/>
        </w:tabs>
        <w:autoSpaceDE w:val="0"/>
        <w:autoSpaceDN w:val="0"/>
        <w:adjustRightInd w:val="0"/>
        <w:spacing w:after="0" w:line="240" w:lineRule="auto"/>
        <w:rPr>
          <w:rFonts w:ascii="Arial" w:hAnsi="Arial" w:cs="Arial"/>
          <w:sz w:val="18"/>
          <w:szCs w:val="18"/>
          <w:lang w:val="en-GB" w:bidi="th-TH"/>
        </w:rPr>
      </w:pPr>
    </w:p>
    <w:p w14:paraId="5E0FAD1E" w14:textId="77777777" w:rsidR="00916AF0" w:rsidRPr="00017CF4" w:rsidRDefault="00916AF0" w:rsidP="002342F0">
      <w:pPr>
        <w:autoSpaceDE w:val="0"/>
        <w:autoSpaceDN w:val="0"/>
        <w:adjustRightInd w:val="0"/>
        <w:spacing w:after="0" w:line="240" w:lineRule="auto"/>
        <w:ind w:left="1080"/>
        <w:jc w:val="both"/>
        <w:rPr>
          <w:rFonts w:ascii="Arial" w:hAnsi="Arial" w:cs="Arial"/>
          <w:sz w:val="18"/>
          <w:szCs w:val="18"/>
          <w:lang w:val="en-GB" w:bidi="th-TH"/>
        </w:rPr>
      </w:pPr>
      <w:r w:rsidRPr="00017CF4">
        <w:rPr>
          <w:rFonts w:ascii="Arial" w:hAnsi="Arial" w:cs="Arial"/>
          <w:spacing w:val="-6"/>
          <w:sz w:val="18"/>
          <w:szCs w:val="18"/>
          <w:lang w:val="en-GB" w:bidi="th-TH"/>
        </w:rPr>
        <w:t>The results and financial position of all of the Group’s entities (none of which has the currency of a hyperinflationary</w:t>
      </w:r>
      <w:r w:rsidRPr="00017CF4">
        <w:rPr>
          <w:rFonts w:ascii="Arial" w:hAnsi="Arial" w:cs="Arial"/>
          <w:sz w:val="18"/>
          <w:szCs w:val="18"/>
          <w:lang w:val="en-GB" w:bidi="th-TH"/>
        </w:rPr>
        <w:t xml:space="preserve"> economy) that have a functional currency different from the presentation currency are translated into the presentation currency as follows:</w:t>
      </w:r>
    </w:p>
    <w:p w14:paraId="1A71308B" w14:textId="77777777" w:rsidR="00916AF0" w:rsidRPr="00017CF4" w:rsidRDefault="00916AF0" w:rsidP="002342F0">
      <w:pPr>
        <w:autoSpaceDE w:val="0"/>
        <w:autoSpaceDN w:val="0"/>
        <w:adjustRightInd w:val="0"/>
        <w:spacing w:after="0" w:line="240" w:lineRule="auto"/>
        <w:ind w:left="1080"/>
        <w:jc w:val="both"/>
        <w:rPr>
          <w:rFonts w:ascii="Arial" w:hAnsi="Arial" w:cs="Arial"/>
          <w:sz w:val="18"/>
          <w:szCs w:val="18"/>
          <w:lang w:val="en-GB" w:bidi="th-TH"/>
        </w:rPr>
      </w:pPr>
    </w:p>
    <w:p w14:paraId="035FF368" w14:textId="6D5B971A" w:rsidR="00916AF0" w:rsidRPr="00017CF4" w:rsidRDefault="00916AF0" w:rsidP="002342F0">
      <w:pPr>
        <w:pStyle w:val="ListParagraph"/>
        <w:numPr>
          <w:ilvl w:val="0"/>
          <w:numId w:val="5"/>
        </w:numPr>
        <w:tabs>
          <w:tab w:val="left" w:pos="1350"/>
        </w:tabs>
        <w:autoSpaceDE w:val="0"/>
        <w:autoSpaceDN w:val="0"/>
        <w:adjustRightInd w:val="0"/>
        <w:spacing w:after="0" w:line="240" w:lineRule="auto"/>
        <w:ind w:left="1350" w:hanging="270"/>
        <w:contextualSpacing w:val="0"/>
        <w:jc w:val="thaiDistribute"/>
        <w:rPr>
          <w:rFonts w:ascii="Arial" w:hAnsi="Arial" w:cs="Arial"/>
          <w:sz w:val="18"/>
          <w:szCs w:val="18"/>
          <w:lang w:val="en-GB" w:bidi="th-TH"/>
        </w:rPr>
      </w:pPr>
      <w:r w:rsidRPr="00017CF4">
        <w:rPr>
          <w:rFonts w:ascii="Arial" w:hAnsi="Arial" w:cs="Arial"/>
          <w:sz w:val="18"/>
          <w:szCs w:val="18"/>
          <w:lang w:val="en-GB" w:bidi="th-TH"/>
        </w:rPr>
        <w:t>Assets and liabilities for each statement of financial position presented are translated at the closing rate at the date of that statement of financial position</w:t>
      </w:r>
    </w:p>
    <w:p w14:paraId="13098505" w14:textId="4D673DD8" w:rsidR="00916AF0" w:rsidRPr="00017CF4" w:rsidRDefault="00916AF0" w:rsidP="002342F0">
      <w:pPr>
        <w:pStyle w:val="ListParagraph"/>
        <w:numPr>
          <w:ilvl w:val="0"/>
          <w:numId w:val="5"/>
        </w:numPr>
        <w:tabs>
          <w:tab w:val="left" w:pos="1350"/>
        </w:tabs>
        <w:autoSpaceDE w:val="0"/>
        <w:autoSpaceDN w:val="0"/>
        <w:adjustRightInd w:val="0"/>
        <w:spacing w:after="0" w:line="240" w:lineRule="auto"/>
        <w:ind w:left="1350" w:hanging="270"/>
        <w:contextualSpacing w:val="0"/>
        <w:jc w:val="thaiDistribute"/>
        <w:rPr>
          <w:rFonts w:ascii="Arial" w:hAnsi="Arial" w:cs="Arial"/>
          <w:sz w:val="18"/>
          <w:szCs w:val="18"/>
          <w:lang w:val="en-GB" w:bidi="th-TH"/>
        </w:rPr>
      </w:pPr>
      <w:r w:rsidRPr="00017CF4">
        <w:rPr>
          <w:rFonts w:ascii="Arial" w:hAnsi="Arial" w:cs="Arial"/>
          <w:spacing w:val="-4"/>
          <w:sz w:val="18"/>
          <w:szCs w:val="18"/>
          <w:lang w:val="en-GB" w:bidi="th-TH"/>
        </w:rPr>
        <w:t>Income and expenses for each statement of income and statement of comprehensive income are translated</w:t>
      </w:r>
      <w:r w:rsidRPr="00017CF4">
        <w:rPr>
          <w:rFonts w:ascii="Arial" w:hAnsi="Arial" w:cs="Arial"/>
          <w:sz w:val="18"/>
          <w:szCs w:val="18"/>
          <w:lang w:val="en-GB" w:bidi="th-TH"/>
        </w:rPr>
        <w:t xml:space="preserve"> at average exchange rates; and</w:t>
      </w:r>
    </w:p>
    <w:p w14:paraId="6F40D90B" w14:textId="77777777" w:rsidR="00916AF0" w:rsidRPr="00017CF4" w:rsidRDefault="00916AF0" w:rsidP="002342F0">
      <w:pPr>
        <w:pStyle w:val="ListParagraph"/>
        <w:numPr>
          <w:ilvl w:val="0"/>
          <w:numId w:val="5"/>
        </w:numPr>
        <w:tabs>
          <w:tab w:val="left" w:pos="1350"/>
        </w:tabs>
        <w:autoSpaceDE w:val="0"/>
        <w:autoSpaceDN w:val="0"/>
        <w:adjustRightInd w:val="0"/>
        <w:spacing w:after="0" w:line="240" w:lineRule="auto"/>
        <w:ind w:left="1350" w:hanging="270"/>
        <w:contextualSpacing w:val="0"/>
        <w:jc w:val="thaiDistribute"/>
        <w:rPr>
          <w:rFonts w:ascii="Arial" w:hAnsi="Arial" w:cs="Arial"/>
          <w:sz w:val="18"/>
          <w:szCs w:val="18"/>
          <w:lang w:val="en-GB" w:bidi="th-TH"/>
        </w:rPr>
      </w:pPr>
      <w:r w:rsidRPr="00017CF4">
        <w:rPr>
          <w:rFonts w:ascii="Arial" w:hAnsi="Arial" w:cs="Arial"/>
          <w:sz w:val="18"/>
          <w:szCs w:val="18"/>
          <w:lang w:val="en-GB" w:bidi="th-TH"/>
        </w:rPr>
        <w:t>All resulting exchange differences are recognised in other comprehensive income.</w:t>
      </w:r>
    </w:p>
    <w:p w14:paraId="2FB1DED2" w14:textId="0F4EB5C7" w:rsidR="00916AF0" w:rsidRPr="00017CF4" w:rsidRDefault="00EF2C84" w:rsidP="002342F0">
      <w:pPr>
        <w:spacing w:after="0" w:line="240" w:lineRule="auto"/>
        <w:rPr>
          <w:rFonts w:ascii="Arial" w:hAnsi="Arial" w:cs="Arial"/>
          <w:sz w:val="18"/>
          <w:szCs w:val="18"/>
          <w:highlight w:val="cyan"/>
          <w:lang w:val="en-GB" w:bidi="th-TH"/>
        </w:rPr>
      </w:pPr>
      <w:r w:rsidRPr="00017CF4">
        <w:rPr>
          <w:rFonts w:ascii="Arial" w:hAnsi="Arial" w:cs="Arial"/>
          <w:sz w:val="18"/>
          <w:szCs w:val="18"/>
          <w:highlight w:val="cyan"/>
          <w:cs/>
          <w:lang w:val="en-GB" w:bidi="th-TH"/>
        </w:rPr>
        <w:br w:type="page"/>
      </w:r>
    </w:p>
    <w:p w14:paraId="545E3008" w14:textId="33E8762D" w:rsidR="00916AF0" w:rsidRPr="002C1494" w:rsidRDefault="00DA0B76" w:rsidP="002342F0">
      <w:pPr>
        <w:pStyle w:val="ListParagraph"/>
        <w:numPr>
          <w:ilvl w:val="1"/>
          <w:numId w:val="10"/>
        </w:numPr>
        <w:spacing w:after="0" w:line="240" w:lineRule="auto"/>
        <w:ind w:left="540" w:hanging="540"/>
        <w:contextualSpacing w:val="0"/>
        <w:jc w:val="both"/>
        <w:rPr>
          <w:rFonts w:ascii="Arial" w:hAnsi="Arial" w:cs="Arial"/>
          <w:b/>
          <w:bCs/>
          <w:color w:val="CF4A02"/>
          <w:sz w:val="18"/>
          <w:szCs w:val="18"/>
          <w:lang w:val="en-GB" w:bidi="th-TH"/>
        </w:rPr>
      </w:pPr>
      <w:r w:rsidRPr="002C1494">
        <w:rPr>
          <w:rFonts w:ascii="Arial" w:hAnsi="Arial" w:cs="Arial"/>
          <w:b/>
          <w:bCs/>
          <w:color w:val="CF4A02"/>
          <w:sz w:val="18"/>
          <w:szCs w:val="18"/>
          <w:lang w:val="en-GB" w:bidi="th-TH"/>
        </w:rPr>
        <w:lastRenderedPageBreak/>
        <w:t>Cash and cash equivalents</w:t>
      </w:r>
      <w:r w:rsidR="00916AF0" w:rsidRPr="002C1494">
        <w:rPr>
          <w:rFonts w:ascii="Arial" w:hAnsi="Arial" w:cs="Arial"/>
          <w:b/>
          <w:bCs/>
          <w:color w:val="CF4A02"/>
          <w:sz w:val="18"/>
          <w:szCs w:val="18"/>
          <w:lang w:val="en-GB" w:bidi="th-TH"/>
        </w:rPr>
        <w:tab/>
      </w:r>
    </w:p>
    <w:p w14:paraId="3C6577CD" w14:textId="77777777" w:rsidR="00916AF0" w:rsidRPr="00017CF4" w:rsidRDefault="00916AF0" w:rsidP="002342F0">
      <w:pPr>
        <w:autoSpaceDE w:val="0"/>
        <w:autoSpaceDN w:val="0"/>
        <w:adjustRightInd w:val="0"/>
        <w:spacing w:after="0" w:line="240" w:lineRule="auto"/>
        <w:ind w:left="540"/>
        <w:jc w:val="both"/>
        <w:rPr>
          <w:rFonts w:ascii="Arial" w:hAnsi="Arial" w:cs="Arial"/>
          <w:sz w:val="18"/>
          <w:szCs w:val="18"/>
          <w:lang w:val="en-GB" w:bidi="th-TH"/>
        </w:rPr>
      </w:pPr>
    </w:p>
    <w:p w14:paraId="1BB1C599" w14:textId="6DC0A599" w:rsidR="00916AF0" w:rsidRPr="00017CF4" w:rsidRDefault="00916AF0" w:rsidP="002342F0">
      <w:pPr>
        <w:autoSpaceDE w:val="0"/>
        <w:autoSpaceDN w:val="0"/>
        <w:adjustRightInd w:val="0"/>
        <w:spacing w:after="0" w:line="240" w:lineRule="auto"/>
        <w:ind w:left="540"/>
        <w:jc w:val="both"/>
        <w:rPr>
          <w:rFonts w:ascii="Arial" w:hAnsi="Arial" w:cs="Arial"/>
          <w:sz w:val="18"/>
          <w:szCs w:val="18"/>
          <w:lang w:val="en-GB" w:bidi="th-TH"/>
        </w:rPr>
      </w:pPr>
      <w:r w:rsidRPr="00017CF4">
        <w:rPr>
          <w:rFonts w:ascii="Arial" w:hAnsi="Arial" w:cs="Arial"/>
          <w:spacing w:val="-4"/>
          <w:sz w:val="18"/>
          <w:szCs w:val="18"/>
          <w:lang w:val="en-GB" w:bidi="th-TH"/>
        </w:rPr>
        <w:t>In the statements of cash flows, cash and cash equivalents includes cash on hand, deposits held at call, short-term</w:t>
      </w:r>
      <w:r w:rsidRPr="00017CF4">
        <w:rPr>
          <w:rFonts w:ascii="Arial" w:hAnsi="Arial" w:cs="Arial"/>
          <w:sz w:val="18"/>
          <w:szCs w:val="18"/>
          <w:lang w:val="en-GB" w:bidi="th-TH"/>
        </w:rPr>
        <w:t xml:space="preserve"> highly liquid investments with maturities of three months or less from acquisition date. </w:t>
      </w:r>
    </w:p>
    <w:p w14:paraId="67C73DA3" w14:textId="6194736D" w:rsidR="001539B7" w:rsidRPr="00017CF4" w:rsidRDefault="001539B7" w:rsidP="002342F0">
      <w:pPr>
        <w:autoSpaceDE w:val="0"/>
        <w:autoSpaceDN w:val="0"/>
        <w:adjustRightInd w:val="0"/>
        <w:spacing w:after="0" w:line="240" w:lineRule="auto"/>
        <w:ind w:left="540"/>
        <w:jc w:val="both"/>
        <w:rPr>
          <w:rFonts w:ascii="Arial" w:hAnsi="Arial" w:cs="Arial"/>
          <w:sz w:val="18"/>
          <w:szCs w:val="18"/>
          <w:highlight w:val="cyan"/>
          <w:lang w:val="en-GB" w:bidi="th-TH"/>
        </w:rPr>
      </w:pPr>
    </w:p>
    <w:p w14:paraId="171CF4F1" w14:textId="27F09A86" w:rsidR="001539B7" w:rsidRPr="00017CF4" w:rsidRDefault="001539B7" w:rsidP="002342F0">
      <w:pPr>
        <w:autoSpaceDE w:val="0"/>
        <w:autoSpaceDN w:val="0"/>
        <w:adjustRightInd w:val="0"/>
        <w:spacing w:after="0" w:line="240" w:lineRule="auto"/>
        <w:ind w:left="540"/>
        <w:jc w:val="both"/>
        <w:rPr>
          <w:rFonts w:ascii="Arial" w:hAnsi="Arial" w:cs="Arial"/>
          <w:sz w:val="18"/>
          <w:szCs w:val="18"/>
          <w:lang w:val="en-GB" w:bidi="th-TH"/>
        </w:rPr>
      </w:pPr>
      <w:r w:rsidRPr="00017CF4">
        <w:rPr>
          <w:rFonts w:ascii="Arial" w:hAnsi="Arial" w:cs="Arial"/>
          <w:sz w:val="18"/>
          <w:szCs w:val="18"/>
          <w:lang w:val="en-GB" w:bidi="th-TH"/>
        </w:rPr>
        <w:t>In the statements of financial position, bank overdrafts are shown in current liabilities.</w:t>
      </w:r>
    </w:p>
    <w:p w14:paraId="2AFE5BB5" w14:textId="070D8077" w:rsidR="000A0B5F" w:rsidRPr="00017CF4" w:rsidRDefault="000A0B5F" w:rsidP="002342F0">
      <w:pPr>
        <w:autoSpaceDE w:val="0"/>
        <w:autoSpaceDN w:val="0"/>
        <w:adjustRightInd w:val="0"/>
        <w:spacing w:after="0" w:line="240" w:lineRule="auto"/>
        <w:jc w:val="both"/>
        <w:rPr>
          <w:rFonts w:ascii="Arial" w:hAnsi="Arial" w:cs="Arial"/>
          <w:sz w:val="18"/>
          <w:szCs w:val="18"/>
          <w:highlight w:val="cyan"/>
          <w:lang w:val="en-GB" w:bidi="th-TH"/>
        </w:rPr>
      </w:pPr>
    </w:p>
    <w:p w14:paraId="0BEE5893" w14:textId="77777777" w:rsidR="00DA0B76" w:rsidRPr="002C1494" w:rsidRDefault="00DA0B76" w:rsidP="002342F0">
      <w:pPr>
        <w:pStyle w:val="ListParagraph"/>
        <w:numPr>
          <w:ilvl w:val="1"/>
          <w:numId w:val="10"/>
        </w:numPr>
        <w:spacing w:after="0" w:line="240" w:lineRule="auto"/>
        <w:ind w:left="540" w:hanging="540"/>
        <w:contextualSpacing w:val="0"/>
        <w:jc w:val="both"/>
        <w:rPr>
          <w:rFonts w:ascii="Arial" w:hAnsi="Arial" w:cs="Arial"/>
          <w:b/>
          <w:bCs/>
          <w:color w:val="CF4A02"/>
          <w:sz w:val="18"/>
          <w:szCs w:val="18"/>
          <w:lang w:val="en-GB" w:bidi="th-TH"/>
        </w:rPr>
      </w:pPr>
      <w:r w:rsidRPr="002C1494">
        <w:rPr>
          <w:rFonts w:ascii="Arial" w:hAnsi="Arial" w:cs="Arial"/>
          <w:b/>
          <w:bCs/>
          <w:color w:val="CF4A02"/>
          <w:sz w:val="18"/>
          <w:szCs w:val="18"/>
          <w:lang w:val="en-GB" w:bidi="th-TH"/>
        </w:rPr>
        <w:t>Trade receivables</w:t>
      </w:r>
      <w:r w:rsidRPr="002C1494">
        <w:rPr>
          <w:rFonts w:ascii="Arial" w:hAnsi="Arial" w:cs="Arial"/>
          <w:b/>
          <w:bCs/>
          <w:color w:val="CF4A02"/>
          <w:sz w:val="18"/>
          <w:szCs w:val="18"/>
          <w:lang w:val="en-GB" w:bidi="th-TH"/>
        </w:rPr>
        <w:tab/>
      </w:r>
    </w:p>
    <w:p w14:paraId="4EF8DCB4" w14:textId="77777777" w:rsidR="00916AF0" w:rsidRPr="00017CF4" w:rsidRDefault="00916AF0" w:rsidP="002342F0">
      <w:pPr>
        <w:autoSpaceDE w:val="0"/>
        <w:autoSpaceDN w:val="0"/>
        <w:adjustRightInd w:val="0"/>
        <w:spacing w:after="0" w:line="240" w:lineRule="auto"/>
        <w:ind w:left="540"/>
        <w:jc w:val="both"/>
        <w:rPr>
          <w:rFonts w:ascii="Arial" w:hAnsi="Arial" w:cs="Arial"/>
          <w:sz w:val="18"/>
          <w:szCs w:val="18"/>
          <w:lang w:val="en-GB" w:bidi="th-TH"/>
        </w:rPr>
      </w:pPr>
    </w:p>
    <w:p w14:paraId="4F1F8422" w14:textId="29270E17" w:rsidR="00127AFF" w:rsidRPr="00017CF4" w:rsidRDefault="00127AFF" w:rsidP="002342F0">
      <w:pPr>
        <w:tabs>
          <w:tab w:val="left" w:pos="567"/>
        </w:tabs>
        <w:spacing w:after="0" w:line="240" w:lineRule="auto"/>
        <w:ind w:left="540"/>
        <w:jc w:val="both"/>
        <w:rPr>
          <w:rFonts w:ascii="Arial" w:hAnsi="Arial" w:cs="Arial"/>
          <w:sz w:val="18"/>
          <w:szCs w:val="18"/>
        </w:rPr>
      </w:pPr>
      <w:r w:rsidRPr="00017CF4">
        <w:rPr>
          <w:rFonts w:ascii="Arial" w:hAnsi="Arial" w:cs="Arial"/>
          <w:sz w:val="18"/>
          <w:szCs w:val="18"/>
        </w:rPr>
        <w:t xml:space="preserve">Trade receivables are amounts due from customers for goods sold or services performed in the ordinary course of business. They are generally due for settlement within </w:t>
      </w:r>
      <w:r w:rsidR="00633941" w:rsidRPr="00017CF4">
        <w:rPr>
          <w:rFonts w:ascii="Arial" w:hAnsi="Arial" w:cs="Arial"/>
          <w:sz w:val="18"/>
          <w:szCs w:val="18"/>
          <w:lang w:val="en-GB"/>
        </w:rPr>
        <w:t>30</w:t>
      </w:r>
      <w:r w:rsidRPr="00017CF4">
        <w:rPr>
          <w:rFonts w:ascii="Arial" w:hAnsi="Arial" w:cs="Arial"/>
          <w:sz w:val="18"/>
          <w:szCs w:val="18"/>
        </w:rPr>
        <w:t xml:space="preserve"> days and therefore are all classified as current. </w:t>
      </w:r>
    </w:p>
    <w:p w14:paraId="3A750627" w14:textId="77777777" w:rsidR="00A11DA3" w:rsidRPr="00017CF4" w:rsidRDefault="00A11DA3" w:rsidP="002342F0">
      <w:pPr>
        <w:tabs>
          <w:tab w:val="left" w:pos="567"/>
        </w:tabs>
        <w:spacing w:after="0" w:line="240" w:lineRule="auto"/>
        <w:ind w:left="540"/>
        <w:jc w:val="both"/>
        <w:rPr>
          <w:rFonts w:ascii="Arial" w:hAnsi="Arial" w:cs="Arial"/>
          <w:sz w:val="18"/>
          <w:szCs w:val="18"/>
        </w:rPr>
      </w:pPr>
    </w:p>
    <w:p w14:paraId="7A241FF8" w14:textId="3AB5FAA1" w:rsidR="000A0B5F" w:rsidRPr="00017CF4" w:rsidRDefault="00916AF0" w:rsidP="002342F0">
      <w:pPr>
        <w:autoSpaceDE w:val="0"/>
        <w:autoSpaceDN w:val="0"/>
        <w:adjustRightInd w:val="0"/>
        <w:spacing w:after="0" w:line="240" w:lineRule="auto"/>
        <w:ind w:left="540"/>
        <w:jc w:val="both"/>
        <w:rPr>
          <w:rFonts w:ascii="Arial" w:hAnsi="Arial" w:cs="Arial"/>
          <w:sz w:val="18"/>
          <w:szCs w:val="18"/>
          <w:cs/>
          <w:lang w:val="en-GB" w:bidi="th-TH"/>
        </w:rPr>
      </w:pPr>
      <w:r w:rsidRPr="00017CF4">
        <w:rPr>
          <w:rFonts w:ascii="Arial" w:hAnsi="Arial" w:cs="Arial"/>
          <w:sz w:val="18"/>
          <w:szCs w:val="18"/>
          <w:lang w:val="en-GB" w:bidi="th-TH"/>
        </w:rPr>
        <w:t>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w:t>
      </w:r>
    </w:p>
    <w:p w14:paraId="114839EC" w14:textId="3FE955AA" w:rsidR="008C6B50" w:rsidRPr="00017CF4" w:rsidRDefault="008C6B50" w:rsidP="002342F0">
      <w:pPr>
        <w:tabs>
          <w:tab w:val="left" w:pos="540"/>
        </w:tabs>
        <w:autoSpaceDE w:val="0"/>
        <w:autoSpaceDN w:val="0"/>
        <w:adjustRightInd w:val="0"/>
        <w:spacing w:after="0" w:line="240" w:lineRule="auto"/>
        <w:ind w:left="540"/>
        <w:rPr>
          <w:rFonts w:ascii="Arial" w:hAnsi="Arial" w:cs="Arial"/>
          <w:b/>
          <w:bCs/>
          <w:color w:val="C55911"/>
          <w:sz w:val="18"/>
          <w:szCs w:val="18"/>
          <w:highlight w:val="cyan"/>
          <w:lang w:val="en-GB" w:bidi="th-TH"/>
        </w:rPr>
      </w:pPr>
    </w:p>
    <w:p w14:paraId="2CCA913C" w14:textId="3AC92AD3" w:rsidR="00916AF0" w:rsidRPr="002C1494" w:rsidRDefault="00DA0B76" w:rsidP="002342F0">
      <w:pPr>
        <w:pStyle w:val="ListParagraph"/>
        <w:numPr>
          <w:ilvl w:val="1"/>
          <w:numId w:val="10"/>
        </w:numPr>
        <w:spacing w:after="0" w:line="240" w:lineRule="auto"/>
        <w:ind w:left="540" w:hanging="540"/>
        <w:contextualSpacing w:val="0"/>
        <w:jc w:val="both"/>
        <w:rPr>
          <w:rFonts w:ascii="Arial" w:hAnsi="Arial" w:cs="Arial"/>
          <w:b/>
          <w:bCs/>
          <w:color w:val="CF4A02"/>
          <w:sz w:val="18"/>
          <w:szCs w:val="18"/>
          <w:lang w:val="en-GB" w:bidi="th-TH"/>
        </w:rPr>
      </w:pPr>
      <w:r w:rsidRPr="002C1494">
        <w:rPr>
          <w:rFonts w:ascii="Arial" w:hAnsi="Arial" w:cs="Arial"/>
          <w:b/>
          <w:bCs/>
          <w:color w:val="CF4A02"/>
          <w:sz w:val="18"/>
          <w:szCs w:val="18"/>
          <w:lang w:val="en-GB" w:bidi="th-TH"/>
        </w:rPr>
        <w:t>Inventories</w:t>
      </w:r>
    </w:p>
    <w:p w14:paraId="74D9A68E" w14:textId="1445F05B" w:rsidR="00DA0B76" w:rsidRPr="00017CF4" w:rsidRDefault="00DA0B76" w:rsidP="002342F0">
      <w:pPr>
        <w:spacing w:after="0" w:line="240" w:lineRule="auto"/>
        <w:jc w:val="both"/>
        <w:rPr>
          <w:rFonts w:ascii="Arial" w:hAnsi="Arial" w:cs="Arial"/>
          <w:b/>
          <w:bCs/>
          <w:color w:val="D04A02"/>
          <w:sz w:val="18"/>
          <w:szCs w:val="18"/>
          <w:lang w:val="en-GB" w:bidi="th-TH"/>
        </w:rPr>
      </w:pPr>
    </w:p>
    <w:p w14:paraId="0EE10E88" w14:textId="522ABB33" w:rsidR="00DA0B76" w:rsidRPr="00017CF4" w:rsidRDefault="00DA0B76" w:rsidP="002342F0">
      <w:pPr>
        <w:autoSpaceDE w:val="0"/>
        <w:autoSpaceDN w:val="0"/>
        <w:adjustRightInd w:val="0"/>
        <w:spacing w:after="0" w:line="240" w:lineRule="auto"/>
        <w:ind w:left="540"/>
        <w:jc w:val="both"/>
        <w:rPr>
          <w:rFonts w:ascii="Arial" w:hAnsi="Arial" w:cs="Arial"/>
          <w:sz w:val="18"/>
          <w:szCs w:val="18"/>
          <w:lang w:val="en-GB" w:bidi="th-TH"/>
        </w:rPr>
      </w:pPr>
      <w:r w:rsidRPr="00017CF4">
        <w:rPr>
          <w:rFonts w:ascii="Arial" w:hAnsi="Arial" w:cs="Arial"/>
          <w:spacing w:val="-4"/>
          <w:sz w:val="18"/>
          <w:szCs w:val="18"/>
          <w:lang w:val="en-GB" w:bidi="th-TH"/>
        </w:rPr>
        <w:t xml:space="preserve">Inventories </w:t>
      </w:r>
      <w:bookmarkStart w:id="3" w:name="_Hlk105427187"/>
      <w:r w:rsidRPr="00017CF4">
        <w:rPr>
          <w:rFonts w:ascii="Arial" w:hAnsi="Arial" w:cs="Arial"/>
          <w:spacing w:val="-4"/>
          <w:sz w:val="18"/>
          <w:szCs w:val="18"/>
          <w:lang w:val="en-GB" w:bidi="th-TH"/>
        </w:rPr>
        <w:t xml:space="preserve">including </w:t>
      </w:r>
      <w:r w:rsidR="00CF648C" w:rsidRPr="00017CF4">
        <w:rPr>
          <w:rFonts w:ascii="Arial" w:hAnsi="Arial" w:cs="Arial"/>
          <w:spacing w:val="-4"/>
          <w:sz w:val="18"/>
          <w:szCs w:val="18"/>
          <w:lang w:val="en-GB" w:bidi="th-TH"/>
        </w:rPr>
        <w:t>furniture</w:t>
      </w:r>
      <w:r w:rsidR="00990C5A" w:rsidRPr="00017CF4">
        <w:rPr>
          <w:rFonts w:ascii="Arial" w:hAnsi="Arial" w:cs="Arial"/>
          <w:spacing w:val="-4"/>
          <w:sz w:val="18"/>
          <w:szCs w:val="18"/>
          <w:lang w:val="en-GB" w:bidi="th-TH"/>
        </w:rPr>
        <w:t xml:space="preserve">, </w:t>
      </w:r>
      <w:r w:rsidR="00CF648C" w:rsidRPr="00017CF4">
        <w:rPr>
          <w:rFonts w:ascii="Arial" w:hAnsi="Arial" w:cs="Arial"/>
          <w:spacing w:val="-4"/>
          <w:sz w:val="18"/>
          <w:szCs w:val="18"/>
          <w:lang w:val="en-GB" w:bidi="th-TH"/>
        </w:rPr>
        <w:t>decoration</w:t>
      </w:r>
      <w:r w:rsidRPr="00017CF4">
        <w:rPr>
          <w:rFonts w:ascii="Arial" w:hAnsi="Arial" w:cs="Arial"/>
          <w:spacing w:val="-4"/>
          <w:sz w:val="18"/>
          <w:szCs w:val="18"/>
          <w:lang w:val="en-GB" w:bidi="th-TH"/>
        </w:rPr>
        <w:t xml:space="preserve"> equipment</w:t>
      </w:r>
      <w:r w:rsidR="00990C5A" w:rsidRPr="00017CF4">
        <w:rPr>
          <w:rFonts w:ascii="Arial" w:hAnsi="Arial" w:cs="Arial"/>
          <w:spacing w:val="-4"/>
          <w:sz w:val="18"/>
          <w:szCs w:val="18"/>
          <w:lang w:val="en-GB" w:bidi="th-TH"/>
        </w:rPr>
        <w:t xml:space="preserve">, </w:t>
      </w:r>
      <w:r w:rsidR="00B1690B" w:rsidRPr="00017CF4">
        <w:rPr>
          <w:rFonts w:ascii="Arial" w:hAnsi="Arial" w:cs="Arial"/>
          <w:spacing w:val="-4"/>
          <w:sz w:val="18"/>
          <w:szCs w:val="18"/>
          <w:lang w:val="en-GB" w:bidi="th-TH"/>
        </w:rPr>
        <w:t>wooden floor</w:t>
      </w:r>
      <w:r w:rsidR="00FD59F8" w:rsidRPr="00017CF4">
        <w:rPr>
          <w:rFonts w:ascii="Arial" w:hAnsi="Arial" w:cs="Arial"/>
          <w:spacing w:val="-4"/>
          <w:sz w:val="18"/>
          <w:szCs w:val="18"/>
          <w:lang w:val="en-GB" w:bidi="th-TH"/>
        </w:rPr>
        <w:t>, lamp equipment, exercise machine and exercise</w:t>
      </w:r>
      <w:r w:rsidR="00FD59F8" w:rsidRPr="00017CF4">
        <w:rPr>
          <w:rFonts w:ascii="Arial" w:hAnsi="Arial" w:cs="Arial"/>
          <w:sz w:val="18"/>
          <w:szCs w:val="18"/>
          <w:lang w:val="en-GB" w:bidi="th-TH"/>
        </w:rPr>
        <w:t xml:space="preserve"> equipment</w:t>
      </w:r>
      <w:r w:rsidRPr="00017CF4">
        <w:rPr>
          <w:rFonts w:ascii="Arial" w:hAnsi="Arial" w:cs="Arial"/>
          <w:sz w:val="18"/>
          <w:szCs w:val="18"/>
          <w:lang w:val="en-GB" w:bidi="th-TH"/>
        </w:rPr>
        <w:t xml:space="preserve"> </w:t>
      </w:r>
      <w:bookmarkEnd w:id="3"/>
      <w:r w:rsidRPr="00017CF4">
        <w:rPr>
          <w:rFonts w:ascii="Arial" w:hAnsi="Arial" w:cs="Arial"/>
          <w:sz w:val="18"/>
          <w:szCs w:val="18"/>
          <w:lang w:val="en-GB" w:bidi="th-TH"/>
        </w:rPr>
        <w:t xml:space="preserve">are stated at the lower of cost and net realisable value. </w:t>
      </w:r>
    </w:p>
    <w:p w14:paraId="6AF7202A" w14:textId="77777777" w:rsidR="00DA0B76" w:rsidRPr="00017CF4" w:rsidRDefault="00DA0B76" w:rsidP="002342F0">
      <w:pPr>
        <w:autoSpaceDE w:val="0"/>
        <w:autoSpaceDN w:val="0"/>
        <w:adjustRightInd w:val="0"/>
        <w:spacing w:after="0" w:line="240" w:lineRule="auto"/>
        <w:ind w:left="540"/>
        <w:jc w:val="both"/>
        <w:rPr>
          <w:rFonts w:ascii="Arial" w:hAnsi="Arial" w:cs="Arial"/>
          <w:sz w:val="18"/>
          <w:szCs w:val="18"/>
          <w:lang w:val="en-GB" w:bidi="th-TH"/>
        </w:rPr>
      </w:pPr>
    </w:p>
    <w:p w14:paraId="100C4E20" w14:textId="221D8F45" w:rsidR="00CF648C" w:rsidRPr="00017CF4" w:rsidRDefault="00DA0B76" w:rsidP="002342F0">
      <w:pPr>
        <w:autoSpaceDE w:val="0"/>
        <w:autoSpaceDN w:val="0"/>
        <w:adjustRightInd w:val="0"/>
        <w:spacing w:after="0" w:line="240" w:lineRule="auto"/>
        <w:ind w:left="540"/>
        <w:jc w:val="thaiDistribute"/>
        <w:rPr>
          <w:rFonts w:ascii="Arial" w:hAnsi="Arial" w:cs="Arial"/>
          <w:sz w:val="18"/>
          <w:szCs w:val="18"/>
          <w:lang w:val="en-GB" w:bidi="th-TH"/>
        </w:rPr>
      </w:pPr>
      <w:r w:rsidRPr="00212072">
        <w:rPr>
          <w:rFonts w:ascii="Arial" w:hAnsi="Arial" w:cs="Arial"/>
          <w:sz w:val="18"/>
          <w:szCs w:val="18"/>
          <w:lang w:val="en-GB" w:bidi="th-TH"/>
        </w:rPr>
        <w:t xml:space="preserve">Cost of inventories is determined by the weighted average method. </w:t>
      </w:r>
      <w:r w:rsidR="00CF648C" w:rsidRPr="00212072">
        <w:rPr>
          <w:rFonts w:ascii="Arial" w:hAnsi="Arial" w:cs="Arial"/>
          <w:sz w:val="18"/>
          <w:szCs w:val="18"/>
          <w:lang w:val="en-GB" w:bidi="th-TH"/>
        </w:rPr>
        <w:t xml:space="preserve">Cost of raw materials comprise all purchase cost and costs directly attributable to the acquisition of the inventory less all attributable discounts. The cost of </w:t>
      </w:r>
      <w:r w:rsidR="00CF648C" w:rsidRPr="00212072">
        <w:rPr>
          <w:rFonts w:ascii="Arial" w:hAnsi="Arial" w:cs="Arial"/>
          <w:spacing w:val="-4"/>
          <w:sz w:val="18"/>
          <w:szCs w:val="18"/>
          <w:lang w:val="en-GB" w:bidi="th-TH"/>
        </w:rPr>
        <w:t>finished goods comprises direct labour, other direct costs and directly attributable</w:t>
      </w:r>
      <w:r w:rsidR="00CF648C" w:rsidRPr="00212072">
        <w:rPr>
          <w:rFonts w:ascii="Arial" w:hAnsi="Arial" w:cs="Arial"/>
          <w:sz w:val="18"/>
          <w:szCs w:val="18"/>
          <w:lang w:val="en-GB" w:bidi="th-TH"/>
        </w:rPr>
        <w:t xml:space="preserve"> costs in bringing the inventories to their present location and condition.</w:t>
      </w:r>
    </w:p>
    <w:p w14:paraId="1E7E5129" w14:textId="77777777" w:rsidR="00DA0B76" w:rsidRPr="00017CF4" w:rsidRDefault="00DA0B76" w:rsidP="002342F0">
      <w:pPr>
        <w:spacing w:after="0" w:line="240" w:lineRule="auto"/>
        <w:jc w:val="both"/>
        <w:rPr>
          <w:rFonts w:ascii="Arial" w:hAnsi="Arial" w:cs="Arial"/>
          <w:b/>
          <w:bCs/>
          <w:color w:val="D04A02"/>
          <w:sz w:val="18"/>
          <w:szCs w:val="18"/>
          <w:lang w:val="en-GB" w:bidi="th-TH"/>
        </w:rPr>
      </w:pPr>
    </w:p>
    <w:p w14:paraId="3DED53A3" w14:textId="24CC5EDC" w:rsidR="00DA0B76" w:rsidRPr="002C1494" w:rsidRDefault="00DA0B76" w:rsidP="002342F0">
      <w:pPr>
        <w:pStyle w:val="ListParagraph"/>
        <w:numPr>
          <w:ilvl w:val="1"/>
          <w:numId w:val="10"/>
        </w:numPr>
        <w:spacing w:after="0" w:line="240" w:lineRule="auto"/>
        <w:ind w:left="540" w:hanging="540"/>
        <w:contextualSpacing w:val="0"/>
        <w:jc w:val="both"/>
        <w:rPr>
          <w:rFonts w:ascii="Arial" w:hAnsi="Arial" w:cs="Arial"/>
          <w:b/>
          <w:bCs/>
          <w:color w:val="CF4A02"/>
          <w:sz w:val="18"/>
          <w:szCs w:val="18"/>
          <w:lang w:val="en-GB" w:bidi="th-TH"/>
        </w:rPr>
      </w:pPr>
      <w:r w:rsidRPr="002C1494">
        <w:rPr>
          <w:rFonts w:ascii="Arial" w:hAnsi="Arial" w:cs="Arial"/>
          <w:b/>
          <w:bCs/>
          <w:color w:val="CF4A02"/>
          <w:sz w:val="18"/>
          <w:szCs w:val="18"/>
          <w:lang w:val="en-GB" w:bidi="th-TH"/>
        </w:rPr>
        <w:t>Financial asset</w:t>
      </w:r>
    </w:p>
    <w:p w14:paraId="541F516A" w14:textId="77777777" w:rsidR="00916AF0" w:rsidRPr="00017CF4" w:rsidRDefault="00916AF0" w:rsidP="002342F0">
      <w:pPr>
        <w:autoSpaceDE w:val="0"/>
        <w:autoSpaceDN w:val="0"/>
        <w:adjustRightInd w:val="0"/>
        <w:spacing w:after="0" w:line="240" w:lineRule="auto"/>
        <w:ind w:left="540"/>
        <w:jc w:val="both"/>
        <w:rPr>
          <w:rFonts w:ascii="Arial" w:hAnsi="Arial" w:cs="Arial"/>
          <w:sz w:val="18"/>
          <w:szCs w:val="18"/>
          <w:lang w:val="en-GB" w:bidi="th-TH"/>
        </w:rPr>
      </w:pPr>
    </w:p>
    <w:p w14:paraId="029D8466" w14:textId="2711F330" w:rsidR="00916AF0" w:rsidRPr="002C1494" w:rsidRDefault="00A400AA" w:rsidP="002342F0">
      <w:pPr>
        <w:tabs>
          <w:tab w:val="left" w:pos="1080"/>
        </w:tabs>
        <w:autoSpaceDE w:val="0"/>
        <w:autoSpaceDN w:val="0"/>
        <w:adjustRightInd w:val="0"/>
        <w:spacing w:after="0" w:line="240" w:lineRule="auto"/>
        <w:ind w:left="1080" w:hanging="540"/>
        <w:rPr>
          <w:rFonts w:ascii="Arial" w:hAnsi="Arial" w:cs="Arial"/>
          <w:color w:val="CF4A02"/>
          <w:sz w:val="18"/>
          <w:szCs w:val="18"/>
          <w:lang w:val="en-GB" w:bidi="th-TH"/>
        </w:rPr>
      </w:pPr>
      <w:r w:rsidRPr="002C1494">
        <w:rPr>
          <w:rFonts w:ascii="Arial" w:hAnsi="Arial" w:cs="Arial"/>
          <w:color w:val="CF4A02"/>
          <w:sz w:val="18"/>
          <w:szCs w:val="18"/>
          <w:lang w:val="en-GB" w:bidi="th-TH"/>
        </w:rPr>
        <w:t>5</w:t>
      </w:r>
      <w:r w:rsidR="00916AF0" w:rsidRPr="002C1494">
        <w:rPr>
          <w:rFonts w:ascii="Arial" w:hAnsi="Arial" w:cs="Arial"/>
          <w:color w:val="CF4A02"/>
          <w:sz w:val="18"/>
          <w:szCs w:val="18"/>
          <w:lang w:val="en-GB" w:bidi="th-TH"/>
        </w:rPr>
        <w:t>.</w:t>
      </w:r>
      <w:r w:rsidR="00633941" w:rsidRPr="002C1494">
        <w:rPr>
          <w:rFonts w:ascii="Arial" w:hAnsi="Arial" w:cs="Arial"/>
          <w:color w:val="CF4A02"/>
          <w:sz w:val="18"/>
          <w:szCs w:val="18"/>
          <w:lang w:val="en-GB" w:bidi="th-TH"/>
        </w:rPr>
        <w:t>7</w:t>
      </w:r>
      <w:r w:rsidR="00916AF0" w:rsidRPr="002C1494">
        <w:rPr>
          <w:rFonts w:ascii="Arial" w:hAnsi="Arial" w:cs="Arial"/>
          <w:color w:val="CF4A02"/>
          <w:sz w:val="18"/>
          <w:szCs w:val="18"/>
          <w:lang w:val="en-GB" w:bidi="th-TH"/>
        </w:rPr>
        <w:t>.</w:t>
      </w:r>
      <w:r w:rsidR="00633941" w:rsidRPr="002C1494">
        <w:rPr>
          <w:rFonts w:ascii="Arial" w:hAnsi="Arial" w:cs="Arial"/>
          <w:color w:val="CF4A02"/>
          <w:sz w:val="18"/>
          <w:szCs w:val="18"/>
          <w:lang w:val="en-GB" w:bidi="th-TH"/>
        </w:rPr>
        <w:t>1</w:t>
      </w:r>
      <w:r w:rsidR="00916AF0" w:rsidRPr="002C1494">
        <w:rPr>
          <w:rFonts w:ascii="Arial" w:hAnsi="Arial" w:cs="Arial"/>
          <w:color w:val="CF4A02"/>
          <w:sz w:val="18"/>
          <w:szCs w:val="18"/>
          <w:lang w:val="en-GB" w:bidi="th-TH"/>
        </w:rPr>
        <w:tab/>
        <w:t>Classification</w:t>
      </w:r>
    </w:p>
    <w:p w14:paraId="6FECDF4B" w14:textId="77777777" w:rsidR="00916AF0" w:rsidRPr="00017CF4"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p>
    <w:p w14:paraId="6D3F40D3" w14:textId="28E51577" w:rsidR="00916AF0" w:rsidRPr="00017CF4" w:rsidRDefault="001539B7" w:rsidP="002342F0">
      <w:pPr>
        <w:autoSpaceDE w:val="0"/>
        <w:autoSpaceDN w:val="0"/>
        <w:adjustRightInd w:val="0"/>
        <w:spacing w:after="0" w:line="240" w:lineRule="auto"/>
        <w:ind w:left="1080"/>
        <w:jc w:val="thaiDistribute"/>
        <w:rPr>
          <w:rFonts w:ascii="Arial" w:hAnsi="Arial" w:cs="Arial"/>
          <w:sz w:val="18"/>
          <w:szCs w:val="18"/>
          <w:lang w:val="en-GB" w:bidi="th-TH"/>
        </w:rPr>
      </w:pPr>
      <w:r w:rsidRPr="00017CF4">
        <w:rPr>
          <w:rFonts w:ascii="Arial" w:hAnsi="Arial" w:cs="Arial"/>
          <w:spacing w:val="-4"/>
          <w:sz w:val="18"/>
          <w:szCs w:val="18"/>
          <w:lang w:val="en-GB" w:bidi="th-TH"/>
        </w:rPr>
        <w:t>T</w:t>
      </w:r>
      <w:r w:rsidR="00916AF0" w:rsidRPr="00017CF4">
        <w:rPr>
          <w:rFonts w:ascii="Arial" w:hAnsi="Arial" w:cs="Arial"/>
          <w:spacing w:val="-4"/>
          <w:sz w:val="18"/>
          <w:szCs w:val="18"/>
          <w:lang w:val="en-GB" w:bidi="th-TH"/>
        </w:rPr>
        <w:t>he Group classifies its debt instrument financial assets in the following measurement</w:t>
      </w:r>
      <w:r w:rsidR="00916AF0" w:rsidRPr="00017CF4">
        <w:rPr>
          <w:rFonts w:ascii="Arial" w:hAnsi="Arial" w:cs="Arial"/>
          <w:sz w:val="18"/>
          <w:szCs w:val="18"/>
          <w:lang w:val="en-GB" w:bidi="th-TH"/>
        </w:rPr>
        <w:t xml:space="preserve"> categories depending on i) business model for managing the asset and ii) the cash flow characteristics of the asset whether they represent solely payments of principal and interest (SPPI).</w:t>
      </w:r>
    </w:p>
    <w:p w14:paraId="2EA6C3E2" w14:textId="77777777" w:rsidR="00916AF0" w:rsidRPr="00017CF4"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p>
    <w:p w14:paraId="4EB577DD" w14:textId="36F65A2D" w:rsidR="00916AF0" w:rsidRPr="00017CF4" w:rsidRDefault="00916AF0" w:rsidP="002342F0">
      <w:pPr>
        <w:pStyle w:val="ListParagraph"/>
        <w:numPr>
          <w:ilvl w:val="0"/>
          <w:numId w:val="6"/>
        </w:numPr>
        <w:tabs>
          <w:tab w:val="left" w:pos="1440"/>
        </w:tabs>
        <w:autoSpaceDE w:val="0"/>
        <w:autoSpaceDN w:val="0"/>
        <w:adjustRightInd w:val="0"/>
        <w:spacing w:after="0" w:line="240" w:lineRule="auto"/>
        <w:ind w:left="1440"/>
        <w:contextualSpacing w:val="0"/>
        <w:jc w:val="thaiDistribute"/>
        <w:rPr>
          <w:rFonts w:ascii="Arial" w:hAnsi="Arial" w:cs="Arial"/>
          <w:sz w:val="18"/>
          <w:szCs w:val="18"/>
          <w:lang w:val="en-GB" w:bidi="th-TH"/>
        </w:rPr>
      </w:pPr>
      <w:r w:rsidRPr="00017CF4">
        <w:rPr>
          <w:rFonts w:ascii="Arial" w:hAnsi="Arial" w:cs="Arial"/>
          <w:spacing w:val="-4"/>
          <w:sz w:val="18"/>
          <w:szCs w:val="18"/>
          <w:lang w:val="en-GB" w:bidi="th-TH"/>
        </w:rPr>
        <w:t>those to be measured subsequently at fair value either through other comprehensive income or through</w:t>
      </w:r>
      <w:r w:rsidRPr="00017CF4">
        <w:rPr>
          <w:rFonts w:ascii="Arial" w:hAnsi="Arial" w:cs="Arial"/>
          <w:sz w:val="18"/>
          <w:szCs w:val="18"/>
          <w:lang w:val="en-GB" w:bidi="th-TH"/>
        </w:rPr>
        <w:t xml:space="preserve"> profit or loss; and</w:t>
      </w:r>
    </w:p>
    <w:p w14:paraId="22C42D0F" w14:textId="77777777" w:rsidR="00916AF0" w:rsidRPr="00017CF4" w:rsidRDefault="00916AF0" w:rsidP="002342F0">
      <w:pPr>
        <w:pStyle w:val="ListParagraph"/>
        <w:numPr>
          <w:ilvl w:val="0"/>
          <w:numId w:val="6"/>
        </w:numPr>
        <w:tabs>
          <w:tab w:val="left" w:pos="1440"/>
        </w:tabs>
        <w:autoSpaceDE w:val="0"/>
        <w:autoSpaceDN w:val="0"/>
        <w:adjustRightInd w:val="0"/>
        <w:spacing w:after="0" w:line="240" w:lineRule="auto"/>
        <w:ind w:left="1440"/>
        <w:contextualSpacing w:val="0"/>
        <w:jc w:val="thaiDistribute"/>
        <w:rPr>
          <w:rFonts w:ascii="Arial" w:hAnsi="Arial" w:cs="Arial"/>
          <w:sz w:val="18"/>
          <w:szCs w:val="18"/>
          <w:lang w:val="en-GB" w:bidi="th-TH"/>
        </w:rPr>
      </w:pPr>
      <w:r w:rsidRPr="00017CF4">
        <w:rPr>
          <w:rFonts w:ascii="Arial" w:hAnsi="Arial" w:cs="Arial"/>
          <w:sz w:val="18"/>
          <w:szCs w:val="18"/>
          <w:lang w:val="en-GB" w:bidi="th-TH"/>
        </w:rPr>
        <w:t>those to be measured at amortised cost.</w:t>
      </w:r>
    </w:p>
    <w:p w14:paraId="5B014EC5" w14:textId="77777777" w:rsidR="00916AF0" w:rsidRPr="00017CF4"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p>
    <w:p w14:paraId="5C37CFDB" w14:textId="77777777" w:rsidR="00916AF0" w:rsidRPr="00017CF4"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r w:rsidRPr="00017CF4">
        <w:rPr>
          <w:rFonts w:ascii="Arial" w:hAnsi="Arial" w:cs="Arial"/>
          <w:sz w:val="18"/>
          <w:szCs w:val="18"/>
          <w:lang w:val="en-GB" w:bidi="th-TH"/>
        </w:rPr>
        <w:t>The Group reclassifies debt investments when and only when its business model for managing those assets changes.</w:t>
      </w:r>
    </w:p>
    <w:p w14:paraId="642DDACD" w14:textId="77777777" w:rsidR="00916AF0" w:rsidRPr="00017CF4"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p>
    <w:p w14:paraId="4E2FC6EF" w14:textId="77777777" w:rsidR="00916AF0" w:rsidRPr="00017CF4"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r w:rsidRPr="00017CF4">
        <w:rPr>
          <w:rFonts w:ascii="Arial" w:hAnsi="Arial" w:cs="Arial"/>
          <w:sz w:val="18"/>
          <w:szCs w:val="18"/>
          <w:lang w:val="en-GB" w:bidi="th-TH"/>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19EF9E36" w14:textId="77777777" w:rsidR="00916AF0" w:rsidRPr="00017CF4" w:rsidRDefault="00916AF0" w:rsidP="002342F0">
      <w:pPr>
        <w:autoSpaceDE w:val="0"/>
        <w:autoSpaceDN w:val="0"/>
        <w:adjustRightInd w:val="0"/>
        <w:spacing w:after="0" w:line="240" w:lineRule="auto"/>
        <w:ind w:left="1080"/>
        <w:jc w:val="thaiDistribute"/>
        <w:rPr>
          <w:rFonts w:ascii="Arial" w:hAnsi="Arial" w:cs="Arial"/>
          <w:sz w:val="18"/>
          <w:szCs w:val="18"/>
          <w:highlight w:val="cyan"/>
          <w:lang w:val="en-GB" w:bidi="th-TH"/>
        </w:rPr>
      </w:pPr>
    </w:p>
    <w:p w14:paraId="189539DD" w14:textId="23D112DE" w:rsidR="00916AF0" w:rsidRPr="002C1494" w:rsidRDefault="00A400AA" w:rsidP="002342F0">
      <w:pPr>
        <w:tabs>
          <w:tab w:val="left" w:pos="1080"/>
        </w:tabs>
        <w:autoSpaceDE w:val="0"/>
        <w:autoSpaceDN w:val="0"/>
        <w:adjustRightInd w:val="0"/>
        <w:spacing w:after="0" w:line="240" w:lineRule="auto"/>
        <w:ind w:left="1080" w:hanging="540"/>
        <w:rPr>
          <w:rFonts w:ascii="Arial" w:hAnsi="Arial" w:cs="Arial"/>
          <w:color w:val="CF4A02"/>
          <w:sz w:val="18"/>
          <w:szCs w:val="18"/>
          <w:lang w:val="en-GB" w:bidi="th-TH"/>
        </w:rPr>
      </w:pPr>
      <w:r w:rsidRPr="002C1494">
        <w:rPr>
          <w:rFonts w:ascii="Arial" w:hAnsi="Arial" w:cs="Arial"/>
          <w:color w:val="CF4A02"/>
          <w:sz w:val="18"/>
          <w:szCs w:val="18"/>
          <w:lang w:val="en-GB" w:bidi="th-TH"/>
        </w:rPr>
        <w:t>5</w:t>
      </w:r>
      <w:r w:rsidR="00916AF0" w:rsidRPr="002C1494">
        <w:rPr>
          <w:rFonts w:ascii="Arial" w:hAnsi="Arial" w:cs="Arial"/>
          <w:color w:val="CF4A02"/>
          <w:sz w:val="18"/>
          <w:szCs w:val="18"/>
          <w:lang w:val="en-GB" w:bidi="th-TH"/>
        </w:rPr>
        <w:t>.</w:t>
      </w:r>
      <w:r w:rsidR="00633941" w:rsidRPr="002C1494">
        <w:rPr>
          <w:rFonts w:ascii="Arial" w:hAnsi="Arial" w:cs="Arial"/>
          <w:color w:val="CF4A02"/>
          <w:sz w:val="18"/>
          <w:szCs w:val="18"/>
          <w:lang w:val="en-GB" w:bidi="th-TH"/>
        </w:rPr>
        <w:t>7</w:t>
      </w:r>
      <w:r w:rsidR="00916AF0" w:rsidRPr="002C1494">
        <w:rPr>
          <w:rFonts w:ascii="Arial" w:hAnsi="Arial" w:cs="Arial"/>
          <w:color w:val="CF4A02"/>
          <w:sz w:val="18"/>
          <w:szCs w:val="18"/>
          <w:lang w:val="en-GB" w:bidi="th-TH"/>
        </w:rPr>
        <w:t>.</w:t>
      </w:r>
      <w:r w:rsidR="00633941" w:rsidRPr="002C1494">
        <w:rPr>
          <w:rFonts w:ascii="Arial" w:hAnsi="Arial" w:cs="Arial"/>
          <w:color w:val="CF4A02"/>
          <w:sz w:val="18"/>
          <w:szCs w:val="18"/>
          <w:lang w:val="en-GB" w:bidi="th-TH"/>
        </w:rPr>
        <w:t>2</w:t>
      </w:r>
      <w:r w:rsidR="00916AF0" w:rsidRPr="002C1494">
        <w:rPr>
          <w:rFonts w:ascii="Arial" w:hAnsi="Arial" w:cs="Arial"/>
          <w:color w:val="CF4A02"/>
          <w:sz w:val="18"/>
          <w:szCs w:val="18"/>
          <w:lang w:val="en-GB" w:bidi="th-TH"/>
        </w:rPr>
        <w:tab/>
        <w:t>Recognition and derecognition</w:t>
      </w:r>
    </w:p>
    <w:p w14:paraId="2FD98843" w14:textId="77777777" w:rsidR="00916AF0" w:rsidRPr="00017CF4"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p>
    <w:p w14:paraId="474D35ED" w14:textId="77777777" w:rsidR="00916AF0" w:rsidRPr="00017CF4"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r w:rsidRPr="00017CF4">
        <w:rPr>
          <w:rFonts w:ascii="Arial" w:hAnsi="Arial" w:cs="Arial"/>
          <w:sz w:val="18"/>
          <w:szCs w:val="18"/>
          <w:lang w:val="en-GB" w:bidi="th-TH"/>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781A98CA" w14:textId="77777777" w:rsidR="00916AF0" w:rsidRPr="00017CF4" w:rsidRDefault="00916AF0" w:rsidP="002342F0">
      <w:pPr>
        <w:autoSpaceDE w:val="0"/>
        <w:autoSpaceDN w:val="0"/>
        <w:adjustRightInd w:val="0"/>
        <w:spacing w:after="0" w:line="240" w:lineRule="auto"/>
        <w:ind w:left="1080"/>
        <w:jc w:val="thaiDistribute"/>
        <w:rPr>
          <w:rFonts w:ascii="Arial" w:hAnsi="Arial" w:cs="Arial"/>
          <w:sz w:val="18"/>
          <w:szCs w:val="18"/>
          <w:highlight w:val="cyan"/>
          <w:lang w:val="en-GB" w:bidi="th-TH"/>
        </w:rPr>
      </w:pPr>
    </w:p>
    <w:p w14:paraId="2F647977" w14:textId="359B5093" w:rsidR="00916AF0" w:rsidRPr="002C1494" w:rsidRDefault="00A400AA" w:rsidP="002342F0">
      <w:pPr>
        <w:tabs>
          <w:tab w:val="left" w:pos="1080"/>
        </w:tabs>
        <w:autoSpaceDE w:val="0"/>
        <w:autoSpaceDN w:val="0"/>
        <w:adjustRightInd w:val="0"/>
        <w:spacing w:after="0" w:line="240" w:lineRule="auto"/>
        <w:ind w:left="1080" w:hanging="540"/>
        <w:rPr>
          <w:rFonts w:ascii="Arial" w:hAnsi="Arial" w:cs="Arial"/>
          <w:color w:val="CF4A02"/>
          <w:sz w:val="18"/>
          <w:szCs w:val="18"/>
          <w:lang w:val="en-GB" w:bidi="th-TH"/>
        </w:rPr>
      </w:pPr>
      <w:r w:rsidRPr="002C1494">
        <w:rPr>
          <w:rFonts w:ascii="Arial" w:hAnsi="Arial" w:cs="Arial"/>
          <w:color w:val="CF4A02"/>
          <w:sz w:val="18"/>
          <w:szCs w:val="18"/>
          <w:lang w:val="en-GB" w:bidi="th-TH"/>
        </w:rPr>
        <w:t>5</w:t>
      </w:r>
      <w:r w:rsidR="00916AF0" w:rsidRPr="002C1494">
        <w:rPr>
          <w:rFonts w:ascii="Arial" w:hAnsi="Arial" w:cs="Arial"/>
          <w:color w:val="CF4A02"/>
          <w:sz w:val="18"/>
          <w:szCs w:val="18"/>
          <w:lang w:val="en-GB" w:bidi="th-TH"/>
        </w:rPr>
        <w:t>.</w:t>
      </w:r>
      <w:r w:rsidR="00633941" w:rsidRPr="002C1494">
        <w:rPr>
          <w:rFonts w:ascii="Arial" w:hAnsi="Arial" w:cs="Arial"/>
          <w:color w:val="CF4A02"/>
          <w:sz w:val="18"/>
          <w:szCs w:val="18"/>
          <w:lang w:val="en-GB" w:bidi="th-TH"/>
        </w:rPr>
        <w:t>7</w:t>
      </w:r>
      <w:r w:rsidR="00916AF0" w:rsidRPr="002C1494">
        <w:rPr>
          <w:rFonts w:ascii="Arial" w:hAnsi="Arial" w:cs="Arial"/>
          <w:color w:val="CF4A02"/>
          <w:sz w:val="18"/>
          <w:szCs w:val="18"/>
          <w:lang w:val="en-GB" w:bidi="th-TH"/>
        </w:rPr>
        <w:t>.</w:t>
      </w:r>
      <w:r w:rsidR="00633941" w:rsidRPr="002C1494">
        <w:rPr>
          <w:rFonts w:ascii="Arial" w:hAnsi="Arial" w:cs="Arial"/>
          <w:color w:val="CF4A02"/>
          <w:sz w:val="18"/>
          <w:szCs w:val="18"/>
          <w:lang w:val="en-GB" w:bidi="th-TH"/>
        </w:rPr>
        <w:t>3</w:t>
      </w:r>
      <w:r w:rsidR="00916AF0" w:rsidRPr="002C1494">
        <w:rPr>
          <w:rFonts w:ascii="Arial" w:hAnsi="Arial" w:cs="Arial"/>
          <w:color w:val="CF4A02"/>
          <w:sz w:val="18"/>
          <w:szCs w:val="18"/>
          <w:lang w:val="en-GB" w:bidi="th-TH"/>
        </w:rPr>
        <w:tab/>
        <w:t>Measurement</w:t>
      </w:r>
    </w:p>
    <w:p w14:paraId="3C949C47" w14:textId="77777777" w:rsidR="00916AF0" w:rsidRPr="00017CF4"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p>
    <w:p w14:paraId="2C3C25AA" w14:textId="77777777" w:rsidR="00916AF0" w:rsidRPr="00017CF4"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r w:rsidRPr="00017CF4">
        <w:rPr>
          <w:rFonts w:ascii="Arial" w:hAnsi="Arial" w:cs="Arial"/>
          <w:sz w:val="18"/>
          <w:szCs w:val="18"/>
          <w:lang w:val="en-GB" w:bidi="th-TH"/>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1A7DA461" w14:textId="77777777" w:rsidR="00916AF0" w:rsidRPr="00017CF4"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p>
    <w:p w14:paraId="6117EADD" w14:textId="7EBEE738" w:rsidR="00916AF0" w:rsidRPr="00017CF4"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r w:rsidRPr="00017CF4">
        <w:rPr>
          <w:rFonts w:ascii="Arial" w:hAnsi="Arial" w:cs="Arial"/>
          <w:sz w:val="18"/>
          <w:szCs w:val="18"/>
          <w:lang w:val="en-GB" w:bidi="th-TH"/>
        </w:rPr>
        <w:t>Financial assets with embedded derivatives are considered in their entirety when determining whether the cash flows are solely payment of principal and interest</w:t>
      </w:r>
      <w:r w:rsidR="00CF2A7B" w:rsidRPr="00017CF4">
        <w:rPr>
          <w:rFonts w:ascii="Arial" w:hAnsi="Arial" w:cs="Arial"/>
          <w:sz w:val="18"/>
          <w:szCs w:val="18"/>
          <w:lang w:val="en-GB" w:bidi="th-TH"/>
        </w:rPr>
        <w:t xml:space="preserve"> (SPPI)</w:t>
      </w:r>
      <w:r w:rsidRPr="00017CF4">
        <w:rPr>
          <w:rFonts w:ascii="Arial" w:hAnsi="Arial" w:cs="Arial"/>
          <w:sz w:val="18"/>
          <w:szCs w:val="18"/>
          <w:lang w:val="en-GB" w:bidi="th-TH"/>
        </w:rPr>
        <w:t>.</w:t>
      </w:r>
    </w:p>
    <w:p w14:paraId="7CB948CD" w14:textId="77777777" w:rsidR="00FD59F8" w:rsidRPr="00017CF4" w:rsidRDefault="00FD59F8" w:rsidP="002342F0">
      <w:pPr>
        <w:autoSpaceDE w:val="0"/>
        <w:autoSpaceDN w:val="0"/>
        <w:adjustRightInd w:val="0"/>
        <w:spacing w:after="0" w:line="240" w:lineRule="auto"/>
        <w:ind w:left="1080"/>
        <w:jc w:val="thaiDistribute"/>
        <w:rPr>
          <w:rFonts w:ascii="Arial" w:hAnsi="Arial" w:cs="Arial"/>
          <w:sz w:val="18"/>
          <w:szCs w:val="18"/>
          <w:lang w:val="en-GB" w:bidi="th-TH"/>
        </w:rPr>
      </w:pPr>
    </w:p>
    <w:p w14:paraId="6D9A0104" w14:textId="77777777" w:rsidR="00916AF0" w:rsidRPr="00017CF4" w:rsidRDefault="00916AF0" w:rsidP="002342F0">
      <w:pPr>
        <w:autoSpaceDE w:val="0"/>
        <w:autoSpaceDN w:val="0"/>
        <w:adjustRightInd w:val="0"/>
        <w:spacing w:after="0" w:line="240" w:lineRule="auto"/>
        <w:ind w:left="1080"/>
        <w:jc w:val="thaiDistribute"/>
        <w:rPr>
          <w:rFonts w:ascii="Arial" w:hAnsi="Arial" w:cs="Arial"/>
          <w:sz w:val="18"/>
          <w:szCs w:val="18"/>
          <w:highlight w:val="cyan"/>
          <w:lang w:val="en-GB" w:bidi="th-TH"/>
        </w:rPr>
      </w:pPr>
    </w:p>
    <w:p w14:paraId="023EB613" w14:textId="77777777" w:rsidR="00EF2C84" w:rsidRPr="00017CF4" w:rsidRDefault="00EF2C84" w:rsidP="002342F0">
      <w:pPr>
        <w:spacing w:after="0" w:line="240" w:lineRule="auto"/>
        <w:rPr>
          <w:rFonts w:ascii="Arial" w:hAnsi="Arial" w:cs="Arial"/>
          <w:color w:val="C55911"/>
          <w:sz w:val="18"/>
          <w:szCs w:val="18"/>
          <w:lang w:val="en-GB" w:bidi="th-TH"/>
        </w:rPr>
      </w:pPr>
      <w:r w:rsidRPr="00017CF4">
        <w:rPr>
          <w:rFonts w:ascii="Arial" w:hAnsi="Arial" w:cs="Arial"/>
          <w:color w:val="C55911"/>
          <w:sz w:val="18"/>
          <w:szCs w:val="18"/>
          <w:lang w:val="en-GB" w:bidi="th-TH"/>
        </w:rPr>
        <w:br w:type="page"/>
      </w:r>
    </w:p>
    <w:p w14:paraId="4825E366" w14:textId="11BA10C6" w:rsidR="00916AF0" w:rsidRPr="002C1494" w:rsidRDefault="00A400AA" w:rsidP="002342F0">
      <w:pPr>
        <w:tabs>
          <w:tab w:val="left" w:pos="1080"/>
        </w:tabs>
        <w:autoSpaceDE w:val="0"/>
        <w:autoSpaceDN w:val="0"/>
        <w:adjustRightInd w:val="0"/>
        <w:spacing w:after="0" w:line="240" w:lineRule="auto"/>
        <w:ind w:left="1080" w:hanging="540"/>
        <w:rPr>
          <w:rFonts w:ascii="Arial" w:hAnsi="Arial" w:cs="Arial"/>
          <w:color w:val="CF4A02"/>
          <w:sz w:val="18"/>
          <w:szCs w:val="18"/>
          <w:lang w:val="en-GB" w:bidi="th-TH"/>
        </w:rPr>
      </w:pPr>
      <w:r w:rsidRPr="002C1494">
        <w:rPr>
          <w:rFonts w:ascii="Arial" w:hAnsi="Arial" w:cs="Arial"/>
          <w:color w:val="CF4A02"/>
          <w:sz w:val="18"/>
          <w:szCs w:val="18"/>
          <w:lang w:val="en-GB" w:bidi="th-TH"/>
        </w:rPr>
        <w:lastRenderedPageBreak/>
        <w:t>5</w:t>
      </w:r>
      <w:r w:rsidR="00916AF0" w:rsidRPr="002C1494">
        <w:rPr>
          <w:rFonts w:ascii="Arial" w:hAnsi="Arial" w:cs="Arial"/>
          <w:color w:val="CF4A02"/>
          <w:sz w:val="18"/>
          <w:szCs w:val="18"/>
          <w:lang w:val="en-GB" w:bidi="th-TH"/>
        </w:rPr>
        <w:t>.</w:t>
      </w:r>
      <w:r w:rsidR="00633941" w:rsidRPr="002C1494">
        <w:rPr>
          <w:rFonts w:ascii="Arial" w:hAnsi="Arial" w:cs="Arial"/>
          <w:color w:val="CF4A02"/>
          <w:sz w:val="18"/>
          <w:szCs w:val="18"/>
          <w:lang w:val="en-GB" w:bidi="th-TH"/>
        </w:rPr>
        <w:t>7</w:t>
      </w:r>
      <w:r w:rsidR="00916AF0" w:rsidRPr="002C1494">
        <w:rPr>
          <w:rFonts w:ascii="Arial" w:hAnsi="Arial" w:cs="Arial"/>
          <w:color w:val="CF4A02"/>
          <w:sz w:val="18"/>
          <w:szCs w:val="18"/>
          <w:lang w:val="en-GB" w:bidi="th-TH"/>
        </w:rPr>
        <w:t>.</w:t>
      </w:r>
      <w:r w:rsidR="00633941" w:rsidRPr="002C1494">
        <w:rPr>
          <w:rFonts w:ascii="Arial" w:hAnsi="Arial" w:cs="Arial"/>
          <w:color w:val="CF4A02"/>
          <w:sz w:val="18"/>
          <w:szCs w:val="18"/>
          <w:lang w:val="en-GB" w:bidi="th-TH"/>
        </w:rPr>
        <w:t>4</w:t>
      </w:r>
      <w:r w:rsidR="00916AF0" w:rsidRPr="002C1494">
        <w:rPr>
          <w:rFonts w:ascii="Arial" w:hAnsi="Arial" w:cs="Arial"/>
          <w:color w:val="CF4A02"/>
          <w:sz w:val="18"/>
          <w:szCs w:val="18"/>
          <w:lang w:val="en-GB" w:bidi="th-TH"/>
        </w:rPr>
        <w:tab/>
        <w:t>Debt instruments</w:t>
      </w:r>
    </w:p>
    <w:p w14:paraId="70919E16" w14:textId="77777777" w:rsidR="00916AF0" w:rsidRPr="00017CF4"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p>
    <w:p w14:paraId="1D6AB0A0" w14:textId="43B7BE4A" w:rsidR="00916AF0" w:rsidRPr="00017CF4"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r w:rsidRPr="00017CF4">
        <w:rPr>
          <w:rFonts w:ascii="Arial" w:hAnsi="Arial" w:cs="Arial"/>
          <w:sz w:val="18"/>
          <w:szCs w:val="18"/>
          <w:lang w:val="en-GB" w:bidi="th-TH"/>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21069CB4" w14:textId="77777777" w:rsidR="00916AF0" w:rsidRPr="00017CF4" w:rsidRDefault="00916AF0" w:rsidP="002342F0">
      <w:pPr>
        <w:tabs>
          <w:tab w:val="left" w:pos="1440"/>
        </w:tabs>
        <w:autoSpaceDE w:val="0"/>
        <w:autoSpaceDN w:val="0"/>
        <w:adjustRightInd w:val="0"/>
        <w:spacing w:after="0" w:line="240" w:lineRule="auto"/>
        <w:ind w:left="1440" w:hanging="360"/>
        <w:jc w:val="thaiDistribute"/>
        <w:rPr>
          <w:rFonts w:ascii="Arial" w:hAnsi="Arial" w:cs="Arial"/>
          <w:sz w:val="18"/>
          <w:szCs w:val="18"/>
          <w:highlight w:val="cyan"/>
          <w:lang w:val="en-GB" w:bidi="th-TH"/>
        </w:rPr>
      </w:pPr>
    </w:p>
    <w:p w14:paraId="12FA061A" w14:textId="3F49498D" w:rsidR="00334C85" w:rsidRPr="00017CF4" w:rsidRDefault="00916AF0" w:rsidP="002342F0">
      <w:pPr>
        <w:pStyle w:val="ListParagraph"/>
        <w:numPr>
          <w:ilvl w:val="0"/>
          <w:numId w:val="8"/>
        </w:numPr>
        <w:tabs>
          <w:tab w:val="left" w:pos="1440"/>
        </w:tabs>
        <w:autoSpaceDE w:val="0"/>
        <w:autoSpaceDN w:val="0"/>
        <w:adjustRightInd w:val="0"/>
        <w:spacing w:after="0" w:line="240" w:lineRule="auto"/>
        <w:ind w:left="1440"/>
        <w:contextualSpacing w:val="0"/>
        <w:jc w:val="thaiDistribute"/>
        <w:rPr>
          <w:rFonts w:ascii="Arial" w:hAnsi="Arial" w:cs="Arial"/>
          <w:sz w:val="18"/>
          <w:szCs w:val="18"/>
          <w:lang w:val="en-GB" w:bidi="th-TH"/>
        </w:rPr>
      </w:pPr>
      <w:r w:rsidRPr="00017CF4">
        <w:rPr>
          <w:rFonts w:ascii="Arial" w:hAnsi="Arial" w:cs="Arial"/>
          <w:sz w:val="18"/>
          <w:szCs w:val="18"/>
          <w:lang w:val="en-GB" w:bidi="th-TH"/>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and foreign exchange gains and losses are recognised directly in profit or loss and presented in other gain/ (losses) and currency exchange gain (loss), respectively. Impairment losses are presented as a separate line item in the profit or loss.</w:t>
      </w:r>
    </w:p>
    <w:p w14:paraId="1463F020" w14:textId="77777777" w:rsidR="00916AF0" w:rsidRPr="00017CF4" w:rsidRDefault="00916AF0" w:rsidP="002342F0">
      <w:pPr>
        <w:tabs>
          <w:tab w:val="left" w:pos="1440"/>
        </w:tabs>
        <w:autoSpaceDE w:val="0"/>
        <w:autoSpaceDN w:val="0"/>
        <w:adjustRightInd w:val="0"/>
        <w:spacing w:after="0" w:line="240" w:lineRule="auto"/>
        <w:ind w:left="1440" w:hanging="360"/>
        <w:jc w:val="thaiDistribute"/>
        <w:rPr>
          <w:rFonts w:ascii="Arial" w:hAnsi="Arial" w:cs="Arial"/>
          <w:sz w:val="18"/>
          <w:szCs w:val="18"/>
          <w:lang w:val="en-GB" w:bidi="th-TH"/>
        </w:rPr>
      </w:pPr>
    </w:p>
    <w:p w14:paraId="1CC8DD2D" w14:textId="7DF879F3" w:rsidR="00916AF0" w:rsidRPr="00017CF4" w:rsidRDefault="00916AF0" w:rsidP="002342F0">
      <w:pPr>
        <w:pStyle w:val="ListParagraph"/>
        <w:numPr>
          <w:ilvl w:val="0"/>
          <w:numId w:val="8"/>
        </w:numPr>
        <w:tabs>
          <w:tab w:val="left" w:pos="1440"/>
        </w:tabs>
        <w:autoSpaceDE w:val="0"/>
        <w:autoSpaceDN w:val="0"/>
        <w:adjustRightInd w:val="0"/>
        <w:spacing w:after="0" w:line="240" w:lineRule="auto"/>
        <w:ind w:left="1440"/>
        <w:contextualSpacing w:val="0"/>
        <w:jc w:val="thaiDistribute"/>
        <w:rPr>
          <w:rFonts w:ascii="Arial" w:hAnsi="Arial" w:cs="Arial"/>
          <w:sz w:val="18"/>
          <w:szCs w:val="18"/>
          <w:lang w:val="en-GB" w:bidi="th-TH"/>
        </w:rPr>
      </w:pPr>
      <w:r w:rsidRPr="00017CF4">
        <w:rPr>
          <w:rFonts w:ascii="Arial" w:hAnsi="Arial" w:cs="Arial"/>
          <w:sz w:val="18"/>
          <w:szCs w:val="18"/>
          <w:lang w:val="en-GB" w:bidi="th-TH"/>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except for </w:t>
      </w:r>
      <w:r w:rsidR="00633941" w:rsidRPr="00017CF4">
        <w:rPr>
          <w:rFonts w:ascii="Arial" w:hAnsi="Arial" w:cs="Arial"/>
          <w:sz w:val="18"/>
          <w:szCs w:val="18"/>
          <w:lang w:val="en-GB" w:bidi="th-TH"/>
        </w:rPr>
        <w:t>1</w:t>
      </w:r>
      <w:r w:rsidRPr="00017CF4">
        <w:rPr>
          <w:rFonts w:ascii="Arial" w:hAnsi="Arial" w:cs="Arial"/>
          <w:sz w:val="18"/>
          <w:szCs w:val="18"/>
          <w:lang w:val="en-GB" w:bidi="th-TH"/>
        </w:rPr>
        <w:t xml:space="preserve">) the recognition of impairment losses, </w:t>
      </w:r>
      <w:r w:rsidR="00633941" w:rsidRPr="00017CF4">
        <w:rPr>
          <w:rFonts w:ascii="Arial" w:hAnsi="Arial" w:cs="Arial"/>
          <w:sz w:val="18"/>
          <w:szCs w:val="18"/>
          <w:lang w:val="en-GB" w:bidi="th-TH"/>
        </w:rPr>
        <w:t>2</w:t>
      </w:r>
      <w:r w:rsidRPr="00017CF4">
        <w:rPr>
          <w:rFonts w:ascii="Arial" w:hAnsi="Arial" w:cs="Arial"/>
          <w:sz w:val="18"/>
          <w:szCs w:val="18"/>
          <w:lang w:val="en-GB" w:bidi="th-TH"/>
        </w:rPr>
        <w:t xml:space="preserve">) interest income using the effective interest method, and </w:t>
      </w:r>
      <w:r w:rsidR="00633941" w:rsidRPr="00017CF4">
        <w:rPr>
          <w:rFonts w:ascii="Arial" w:hAnsi="Arial" w:cs="Arial"/>
          <w:sz w:val="18"/>
          <w:szCs w:val="18"/>
          <w:lang w:val="en-GB" w:bidi="th-TH"/>
        </w:rPr>
        <w:t>3</w:t>
      </w:r>
      <w:r w:rsidRPr="00017CF4">
        <w:rPr>
          <w:rFonts w:ascii="Arial" w:hAnsi="Arial" w:cs="Arial"/>
          <w:sz w:val="18"/>
          <w:szCs w:val="18"/>
          <w:lang w:val="en-GB" w:bidi="th-TH"/>
        </w:rPr>
        <w:t>) foreign exchange gains and losses which are recognised in profit or loss. When the financial assets are derecognised, the cumulative gain or loss previously recognised in OCI is reclassified from equity to profit or loss and recognised in other gains/(losses). Interest income is included in other income. Impairment expenses are presented separately in profit or losses.</w:t>
      </w:r>
    </w:p>
    <w:p w14:paraId="60D9D6FF" w14:textId="77777777" w:rsidR="00916AF0" w:rsidRPr="00017CF4" w:rsidRDefault="00916AF0" w:rsidP="002342F0">
      <w:pPr>
        <w:tabs>
          <w:tab w:val="left" w:pos="1440"/>
        </w:tabs>
        <w:autoSpaceDE w:val="0"/>
        <w:autoSpaceDN w:val="0"/>
        <w:adjustRightInd w:val="0"/>
        <w:spacing w:after="0" w:line="240" w:lineRule="auto"/>
        <w:ind w:left="1440" w:hanging="360"/>
        <w:jc w:val="thaiDistribute"/>
        <w:rPr>
          <w:rFonts w:ascii="Arial" w:hAnsi="Arial" w:cs="Arial"/>
          <w:sz w:val="18"/>
          <w:szCs w:val="18"/>
          <w:lang w:val="en-GB" w:bidi="th-TH"/>
        </w:rPr>
      </w:pPr>
    </w:p>
    <w:p w14:paraId="2019D1B3" w14:textId="77777777" w:rsidR="00916AF0" w:rsidRPr="00017CF4" w:rsidRDefault="00916AF0" w:rsidP="002342F0">
      <w:pPr>
        <w:pStyle w:val="ListParagraph"/>
        <w:numPr>
          <w:ilvl w:val="0"/>
          <w:numId w:val="8"/>
        </w:numPr>
        <w:tabs>
          <w:tab w:val="left" w:pos="1440"/>
        </w:tabs>
        <w:autoSpaceDE w:val="0"/>
        <w:autoSpaceDN w:val="0"/>
        <w:adjustRightInd w:val="0"/>
        <w:spacing w:after="0" w:line="240" w:lineRule="auto"/>
        <w:ind w:left="1440"/>
        <w:contextualSpacing w:val="0"/>
        <w:jc w:val="thaiDistribute"/>
        <w:rPr>
          <w:rFonts w:ascii="Arial" w:hAnsi="Arial" w:cs="Arial"/>
          <w:sz w:val="18"/>
          <w:szCs w:val="18"/>
          <w:lang w:val="en-GB" w:bidi="th-TH"/>
        </w:rPr>
      </w:pPr>
      <w:r w:rsidRPr="00017CF4">
        <w:rPr>
          <w:rFonts w:ascii="Arial" w:hAnsi="Arial" w:cs="Arial"/>
          <w:sz w:val="18"/>
          <w:szCs w:val="18"/>
          <w:lang w:val="en-GB" w:bidi="th-TH"/>
        </w:rPr>
        <w:t>FVPL: Financial assets that do not meet the criteria for amortised cost or FVOCI are measured at FVPL. A gain or loss on a debt investment that is subsequently measured at FVPL is recognised in profit or loss and presented net within other gain/(loss) from measurement of financial instruments in the period in which it arises.</w:t>
      </w:r>
    </w:p>
    <w:p w14:paraId="6017D282" w14:textId="77777777" w:rsidR="00916AF0" w:rsidRPr="00017CF4" w:rsidRDefault="00916AF0" w:rsidP="002342F0">
      <w:pPr>
        <w:autoSpaceDE w:val="0"/>
        <w:autoSpaceDN w:val="0"/>
        <w:adjustRightInd w:val="0"/>
        <w:spacing w:after="0" w:line="240" w:lineRule="auto"/>
        <w:jc w:val="thaiDistribute"/>
        <w:rPr>
          <w:rFonts w:ascii="Arial" w:hAnsi="Arial" w:cs="Arial"/>
          <w:sz w:val="18"/>
          <w:szCs w:val="18"/>
          <w:highlight w:val="cyan"/>
          <w:lang w:val="en-GB" w:bidi="th-TH"/>
        </w:rPr>
      </w:pPr>
    </w:p>
    <w:p w14:paraId="28B7B893" w14:textId="7BB283C3" w:rsidR="00916AF0" w:rsidRPr="002C1494" w:rsidRDefault="00A400AA" w:rsidP="002342F0">
      <w:pPr>
        <w:tabs>
          <w:tab w:val="left" w:pos="1080"/>
        </w:tabs>
        <w:autoSpaceDE w:val="0"/>
        <w:autoSpaceDN w:val="0"/>
        <w:adjustRightInd w:val="0"/>
        <w:spacing w:after="0" w:line="240" w:lineRule="auto"/>
        <w:ind w:left="1080" w:hanging="540"/>
        <w:rPr>
          <w:rFonts w:ascii="Arial" w:hAnsi="Arial" w:cs="Arial"/>
          <w:color w:val="CF4A02"/>
          <w:sz w:val="18"/>
          <w:szCs w:val="18"/>
          <w:lang w:val="en-GB" w:bidi="th-TH"/>
        </w:rPr>
      </w:pPr>
      <w:r w:rsidRPr="002C1494">
        <w:rPr>
          <w:rFonts w:ascii="Arial" w:hAnsi="Arial" w:cs="Arial"/>
          <w:color w:val="CF4A02"/>
          <w:sz w:val="18"/>
          <w:szCs w:val="18"/>
          <w:lang w:val="en-GB" w:bidi="th-TH"/>
        </w:rPr>
        <w:t>5</w:t>
      </w:r>
      <w:r w:rsidR="00916AF0" w:rsidRPr="002C1494">
        <w:rPr>
          <w:rFonts w:ascii="Arial" w:hAnsi="Arial" w:cs="Arial"/>
          <w:color w:val="CF4A02"/>
          <w:sz w:val="18"/>
          <w:szCs w:val="18"/>
          <w:lang w:val="en-GB" w:bidi="th-TH"/>
        </w:rPr>
        <w:t>.</w:t>
      </w:r>
      <w:r w:rsidR="00633941" w:rsidRPr="002C1494">
        <w:rPr>
          <w:rFonts w:ascii="Arial" w:hAnsi="Arial" w:cs="Arial"/>
          <w:color w:val="CF4A02"/>
          <w:sz w:val="18"/>
          <w:szCs w:val="18"/>
          <w:lang w:val="en-GB" w:bidi="th-TH"/>
        </w:rPr>
        <w:t>7</w:t>
      </w:r>
      <w:r w:rsidR="00916AF0" w:rsidRPr="002C1494">
        <w:rPr>
          <w:rFonts w:ascii="Arial" w:hAnsi="Arial" w:cs="Arial"/>
          <w:color w:val="CF4A02"/>
          <w:sz w:val="18"/>
          <w:szCs w:val="18"/>
          <w:lang w:val="en-GB" w:bidi="th-TH"/>
        </w:rPr>
        <w:t>.</w:t>
      </w:r>
      <w:r w:rsidR="00633941" w:rsidRPr="002C1494">
        <w:rPr>
          <w:rFonts w:ascii="Arial" w:hAnsi="Arial" w:cs="Arial"/>
          <w:color w:val="CF4A02"/>
          <w:sz w:val="18"/>
          <w:szCs w:val="18"/>
          <w:lang w:val="en-GB" w:bidi="th-TH"/>
        </w:rPr>
        <w:t>5</w:t>
      </w:r>
      <w:r w:rsidR="00916AF0" w:rsidRPr="002C1494">
        <w:rPr>
          <w:rFonts w:ascii="Arial" w:hAnsi="Arial" w:cs="Arial"/>
          <w:color w:val="CF4A02"/>
          <w:sz w:val="18"/>
          <w:szCs w:val="18"/>
          <w:lang w:val="en-GB" w:bidi="th-TH"/>
        </w:rPr>
        <w:tab/>
        <w:t>Impairment</w:t>
      </w:r>
    </w:p>
    <w:p w14:paraId="2B30AFE0" w14:textId="77777777" w:rsidR="00916AF0" w:rsidRPr="00017CF4"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p>
    <w:p w14:paraId="05D8015D" w14:textId="6A958A69" w:rsidR="00916AF0" w:rsidRPr="00017CF4" w:rsidRDefault="00366C40" w:rsidP="002342F0">
      <w:pPr>
        <w:autoSpaceDE w:val="0"/>
        <w:autoSpaceDN w:val="0"/>
        <w:adjustRightInd w:val="0"/>
        <w:spacing w:after="0" w:line="240" w:lineRule="auto"/>
        <w:ind w:left="1080"/>
        <w:jc w:val="thaiDistribute"/>
        <w:rPr>
          <w:rFonts w:ascii="Arial" w:hAnsi="Arial" w:cs="Arial"/>
          <w:sz w:val="18"/>
          <w:szCs w:val="18"/>
          <w:lang w:val="en-GB" w:bidi="th-TH"/>
        </w:rPr>
      </w:pPr>
      <w:r w:rsidRPr="00017CF4">
        <w:rPr>
          <w:rFonts w:ascii="Arial" w:hAnsi="Arial" w:cs="Arial"/>
          <w:spacing w:val="-4"/>
          <w:sz w:val="18"/>
          <w:szCs w:val="18"/>
          <w:lang w:val="en-GB" w:bidi="th-TH"/>
        </w:rPr>
        <w:t>T</w:t>
      </w:r>
      <w:r w:rsidR="00916AF0" w:rsidRPr="00017CF4">
        <w:rPr>
          <w:rFonts w:ascii="Arial" w:hAnsi="Arial" w:cs="Arial"/>
          <w:spacing w:val="-4"/>
          <w:sz w:val="18"/>
          <w:szCs w:val="18"/>
          <w:lang w:val="en-GB" w:bidi="th-TH"/>
        </w:rPr>
        <w:t xml:space="preserve">he Group applies the TFRS </w:t>
      </w:r>
      <w:r w:rsidR="00633941" w:rsidRPr="00017CF4">
        <w:rPr>
          <w:rFonts w:ascii="Arial" w:hAnsi="Arial" w:cs="Arial"/>
          <w:spacing w:val="-4"/>
          <w:sz w:val="18"/>
          <w:szCs w:val="18"/>
          <w:lang w:val="en-GB" w:bidi="th-TH"/>
        </w:rPr>
        <w:t>9</w:t>
      </w:r>
      <w:r w:rsidR="00916AF0" w:rsidRPr="00017CF4">
        <w:rPr>
          <w:rFonts w:ascii="Arial" w:hAnsi="Arial" w:cs="Arial"/>
          <w:spacing w:val="-4"/>
          <w:sz w:val="18"/>
          <w:szCs w:val="18"/>
          <w:lang w:val="en-GB" w:bidi="th-TH"/>
        </w:rPr>
        <w:t xml:space="preserve"> simplified approach in measuring the impairment of trade account receivables</w:t>
      </w:r>
      <w:r w:rsidR="00916AF0" w:rsidRPr="00017CF4">
        <w:rPr>
          <w:rFonts w:ascii="Arial" w:hAnsi="Arial" w:cs="Arial"/>
          <w:sz w:val="18"/>
          <w:szCs w:val="18"/>
          <w:lang w:val="en-GB" w:bidi="th-TH"/>
        </w:rPr>
        <w:t xml:space="preserve"> </w:t>
      </w:r>
      <w:r w:rsidR="00916AF0" w:rsidRPr="00F60404">
        <w:rPr>
          <w:rFonts w:ascii="Arial" w:hAnsi="Arial" w:cs="Arial"/>
          <w:spacing w:val="-2"/>
          <w:sz w:val="18"/>
          <w:szCs w:val="18"/>
          <w:lang w:val="en-GB" w:bidi="th-TH"/>
        </w:rPr>
        <w:t>and other receivables which applies lifetime expected credit loss, from initial recognition, for all trade account</w:t>
      </w:r>
      <w:r w:rsidR="00916AF0" w:rsidRPr="00017CF4">
        <w:rPr>
          <w:rFonts w:ascii="Arial" w:hAnsi="Arial" w:cs="Arial"/>
          <w:sz w:val="18"/>
          <w:szCs w:val="18"/>
          <w:lang w:val="en-GB" w:bidi="th-TH"/>
        </w:rPr>
        <w:t xml:space="preserve"> receivables and other receivables.</w:t>
      </w:r>
    </w:p>
    <w:p w14:paraId="4AB91038" w14:textId="77777777" w:rsidR="00916AF0" w:rsidRPr="00017CF4"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p>
    <w:p w14:paraId="57DA5330" w14:textId="2B6867CC" w:rsidR="00916AF0" w:rsidRPr="00017CF4" w:rsidRDefault="002B26AB" w:rsidP="002342F0">
      <w:pPr>
        <w:autoSpaceDE w:val="0"/>
        <w:autoSpaceDN w:val="0"/>
        <w:adjustRightInd w:val="0"/>
        <w:spacing w:after="0" w:line="240" w:lineRule="auto"/>
        <w:ind w:left="1080"/>
        <w:jc w:val="thaiDistribute"/>
        <w:rPr>
          <w:rFonts w:ascii="Arial" w:hAnsi="Arial" w:cs="Arial"/>
          <w:sz w:val="18"/>
          <w:szCs w:val="18"/>
          <w:lang w:val="en-GB" w:bidi="th-TH"/>
        </w:rPr>
      </w:pPr>
      <w:r w:rsidRPr="00F60404">
        <w:rPr>
          <w:rFonts w:ascii="Arial" w:hAnsi="Arial" w:cs="Arial"/>
          <w:spacing w:val="-4"/>
          <w:sz w:val="18"/>
          <w:szCs w:val="18"/>
          <w:lang w:val="en-GB" w:bidi="th-TH"/>
        </w:rPr>
        <w:t>To measure the expected credit losses by using simplified approach, the management grouped the receivables</w:t>
      </w:r>
      <w:r w:rsidRPr="00A636BD">
        <w:rPr>
          <w:rFonts w:ascii="Arial" w:hAnsi="Arial" w:cs="Arial"/>
          <w:sz w:val="18"/>
          <w:szCs w:val="18"/>
          <w:lang w:val="en-GB" w:bidi="th-TH"/>
        </w:rPr>
        <w:t xml:space="preserve">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r w:rsidR="004E5173" w:rsidRPr="00A636BD">
        <w:rPr>
          <w:rFonts w:ascii="Arial" w:hAnsi="Arial" w:cs="Arial"/>
          <w:sz w:val="18"/>
          <w:szCs w:val="18"/>
          <w:lang w:val="en-GB" w:bidi="th-TH"/>
        </w:rPr>
        <w:t>.</w:t>
      </w:r>
    </w:p>
    <w:p w14:paraId="4C05C529" w14:textId="77777777" w:rsidR="002B26AB" w:rsidRPr="00017CF4" w:rsidRDefault="002B26AB" w:rsidP="002342F0">
      <w:pPr>
        <w:autoSpaceDE w:val="0"/>
        <w:autoSpaceDN w:val="0"/>
        <w:adjustRightInd w:val="0"/>
        <w:spacing w:after="0" w:line="240" w:lineRule="auto"/>
        <w:ind w:left="1080"/>
        <w:jc w:val="thaiDistribute"/>
        <w:rPr>
          <w:rFonts w:ascii="Arial" w:hAnsi="Arial" w:cs="Arial"/>
          <w:sz w:val="18"/>
          <w:szCs w:val="18"/>
          <w:lang w:val="en-GB" w:bidi="th-TH"/>
        </w:rPr>
      </w:pPr>
    </w:p>
    <w:p w14:paraId="062BABFF" w14:textId="4181F340" w:rsidR="00916AF0" w:rsidRPr="00017CF4" w:rsidRDefault="004C6035" w:rsidP="002342F0">
      <w:pPr>
        <w:autoSpaceDE w:val="0"/>
        <w:autoSpaceDN w:val="0"/>
        <w:adjustRightInd w:val="0"/>
        <w:spacing w:after="0" w:line="240" w:lineRule="auto"/>
        <w:ind w:left="1080"/>
        <w:jc w:val="thaiDistribute"/>
        <w:rPr>
          <w:rFonts w:ascii="Arial" w:hAnsi="Arial" w:cs="Arial"/>
          <w:sz w:val="18"/>
          <w:szCs w:val="18"/>
          <w:lang w:val="en-GB" w:bidi="th-TH"/>
        </w:rPr>
      </w:pPr>
      <w:r w:rsidRPr="00F60404">
        <w:rPr>
          <w:rFonts w:ascii="Arial" w:hAnsi="Arial" w:cs="Arial"/>
          <w:spacing w:val="-2"/>
          <w:sz w:val="18"/>
          <w:szCs w:val="18"/>
          <w:lang w:val="en-GB" w:bidi="th-TH"/>
        </w:rPr>
        <w:t xml:space="preserve">For other financial assets carried at amortised cost and FVOCI, the Group applies TFRS </w:t>
      </w:r>
      <w:r w:rsidR="00633941" w:rsidRPr="00F60404">
        <w:rPr>
          <w:rFonts w:ascii="Arial" w:hAnsi="Arial" w:cs="Arial"/>
          <w:spacing w:val="-2"/>
          <w:sz w:val="18"/>
          <w:szCs w:val="18"/>
          <w:lang w:val="en-GB" w:bidi="th-TH"/>
        </w:rPr>
        <w:t>9</w:t>
      </w:r>
      <w:r w:rsidRPr="00F60404">
        <w:rPr>
          <w:rFonts w:ascii="Arial" w:hAnsi="Arial" w:cs="Arial"/>
          <w:spacing w:val="-2"/>
          <w:sz w:val="18"/>
          <w:szCs w:val="18"/>
          <w:lang w:val="en-GB" w:bidi="th-TH"/>
        </w:rPr>
        <w:t xml:space="preserve"> general approach</w:t>
      </w:r>
      <w:r w:rsidRPr="00017CF4">
        <w:rPr>
          <w:rFonts w:ascii="Arial" w:hAnsi="Arial" w:cs="Arial"/>
          <w:sz w:val="18"/>
          <w:szCs w:val="18"/>
          <w:lang w:val="en-GB" w:bidi="th-TH"/>
        </w:rPr>
        <w:t xml:space="preserve"> in measuring the impairment of those financial assets. Under the general approach, the </w:t>
      </w:r>
      <w:r w:rsidR="00633941" w:rsidRPr="00017CF4">
        <w:rPr>
          <w:rFonts w:ascii="Arial" w:hAnsi="Arial" w:cs="Arial"/>
          <w:sz w:val="18"/>
          <w:szCs w:val="18"/>
          <w:lang w:val="en-GB" w:bidi="th-TH"/>
        </w:rPr>
        <w:t>12</w:t>
      </w:r>
      <w:r w:rsidRPr="00017CF4">
        <w:rPr>
          <w:rFonts w:ascii="Arial" w:hAnsi="Arial" w:cs="Arial"/>
          <w:sz w:val="18"/>
          <w:szCs w:val="18"/>
          <w:lang w:val="en-GB" w:bidi="th-TH"/>
        </w:rPr>
        <w:t>-month or the lifetime expected credit loss is applied depending on whether there has been a significant increase in credit risk since the initial recognition.</w:t>
      </w:r>
    </w:p>
    <w:p w14:paraId="1DA1C712" w14:textId="77777777" w:rsidR="004C6035" w:rsidRPr="00017CF4" w:rsidRDefault="004C6035" w:rsidP="002342F0">
      <w:pPr>
        <w:autoSpaceDE w:val="0"/>
        <w:autoSpaceDN w:val="0"/>
        <w:adjustRightInd w:val="0"/>
        <w:spacing w:after="0" w:line="240" w:lineRule="auto"/>
        <w:ind w:left="1080"/>
        <w:jc w:val="thaiDistribute"/>
        <w:rPr>
          <w:rFonts w:ascii="Arial" w:hAnsi="Arial" w:cs="Arial"/>
          <w:sz w:val="18"/>
          <w:szCs w:val="18"/>
          <w:lang w:val="en-GB" w:bidi="th-TH"/>
        </w:rPr>
      </w:pPr>
    </w:p>
    <w:p w14:paraId="5472121A" w14:textId="77777777" w:rsidR="00916AF0" w:rsidRPr="00017CF4"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r w:rsidRPr="00017CF4">
        <w:rPr>
          <w:rFonts w:ascii="Arial" w:hAnsi="Arial" w:cs="Arial"/>
          <w:sz w:val="18"/>
          <w:szCs w:val="18"/>
          <w:lang w:val="en-GB" w:bidi="th-TH"/>
        </w:rPr>
        <w:t xml:space="preserve">The significant increase in credit risk (from initial recognition) assessment is performed by the Group every end of reporting period by comparing i) expected risk of default as of the reporting date and ii) estimated risk of default on the date of initial recognition. </w:t>
      </w:r>
    </w:p>
    <w:p w14:paraId="372D5FB0" w14:textId="77777777" w:rsidR="00916AF0" w:rsidRPr="00017CF4"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p>
    <w:p w14:paraId="7E32A97F" w14:textId="428C0955" w:rsidR="00916AF0" w:rsidRPr="00017CF4" w:rsidRDefault="00916AF0" w:rsidP="002342F0">
      <w:pPr>
        <w:autoSpaceDE w:val="0"/>
        <w:autoSpaceDN w:val="0"/>
        <w:adjustRightInd w:val="0"/>
        <w:spacing w:after="0" w:line="240" w:lineRule="auto"/>
        <w:ind w:left="1080"/>
        <w:jc w:val="thaiDistribute"/>
        <w:rPr>
          <w:rFonts w:ascii="Arial" w:hAnsi="Arial" w:cs="Arial"/>
          <w:spacing w:val="-6"/>
          <w:sz w:val="18"/>
          <w:szCs w:val="18"/>
          <w:lang w:val="en-GB" w:bidi="th-TH"/>
        </w:rPr>
      </w:pPr>
      <w:r w:rsidRPr="00017CF4">
        <w:rPr>
          <w:rFonts w:ascii="Arial" w:hAnsi="Arial" w:cs="Arial"/>
          <w:spacing w:val="-6"/>
          <w:sz w:val="18"/>
          <w:szCs w:val="18"/>
          <w:lang w:val="en-GB" w:bidi="th-TH"/>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89D5EA6" w14:textId="77777777" w:rsidR="00916AF0" w:rsidRPr="00017CF4"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p>
    <w:p w14:paraId="48450DB3" w14:textId="77777777" w:rsidR="00916AF0" w:rsidRPr="00017CF4"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r w:rsidRPr="00017CF4">
        <w:rPr>
          <w:rFonts w:ascii="Arial" w:hAnsi="Arial" w:cs="Arial"/>
          <w:sz w:val="18"/>
          <w:szCs w:val="18"/>
          <w:lang w:val="en-GB" w:bidi="th-TH"/>
        </w:rPr>
        <w:t>When measuring expected credit losses, the Group reflects the following:</w:t>
      </w:r>
    </w:p>
    <w:p w14:paraId="1C2B6E90" w14:textId="77777777" w:rsidR="00916AF0" w:rsidRPr="00017CF4" w:rsidRDefault="00916AF0" w:rsidP="002342F0">
      <w:pPr>
        <w:pStyle w:val="ListParagraph"/>
        <w:numPr>
          <w:ilvl w:val="0"/>
          <w:numId w:val="9"/>
        </w:numPr>
        <w:tabs>
          <w:tab w:val="left" w:pos="1440"/>
        </w:tabs>
        <w:autoSpaceDE w:val="0"/>
        <w:autoSpaceDN w:val="0"/>
        <w:adjustRightInd w:val="0"/>
        <w:spacing w:after="0" w:line="240" w:lineRule="auto"/>
        <w:ind w:left="1440"/>
        <w:contextualSpacing w:val="0"/>
        <w:jc w:val="thaiDistribute"/>
        <w:rPr>
          <w:rFonts w:ascii="Arial" w:hAnsi="Arial" w:cs="Arial"/>
          <w:sz w:val="18"/>
          <w:szCs w:val="18"/>
          <w:lang w:val="en-GB" w:bidi="th-TH"/>
        </w:rPr>
      </w:pPr>
      <w:r w:rsidRPr="00017CF4">
        <w:rPr>
          <w:rFonts w:ascii="Arial" w:hAnsi="Arial" w:cs="Arial"/>
          <w:sz w:val="18"/>
          <w:szCs w:val="18"/>
          <w:lang w:val="en-GB" w:bidi="th-TH"/>
        </w:rPr>
        <w:t>probability-weighted estimated uncollectible amounts</w:t>
      </w:r>
    </w:p>
    <w:p w14:paraId="493D3851" w14:textId="77777777" w:rsidR="00916AF0" w:rsidRPr="00017CF4" w:rsidRDefault="00916AF0" w:rsidP="002342F0">
      <w:pPr>
        <w:pStyle w:val="ListParagraph"/>
        <w:numPr>
          <w:ilvl w:val="0"/>
          <w:numId w:val="9"/>
        </w:numPr>
        <w:tabs>
          <w:tab w:val="left" w:pos="1440"/>
        </w:tabs>
        <w:autoSpaceDE w:val="0"/>
        <w:autoSpaceDN w:val="0"/>
        <w:adjustRightInd w:val="0"/>
        <w:spacing w:after="0" w:line="240" w:lineRule="auto"/>
        <w:ind w:left="1440"/>
        <w:contextualSpacing w:val="0"/>
        <w:jc w:val="thaiDistribute"/>
        <w:rPr>
          <w:rFonts w:ascii="Arial" w:hAnsi="Arial" w:cs="Arial"/>
          <w:sz w:val="18"/>
          <w:szCs w:val="18"/>
          <w:lang w:val="en-GB" w:bidi="th-TH"/>
        </w:rPr>
      </w:pPr>
      <w:r w:rsidRPr="00017CF4">
        <w:rPr>
          <w:rFonts w:ascii="Arial" w:hAnsi="Arial" w:cs="Arial"/>
          <w:sz w:val="18"/>
          <w:szCs w:val="18"/>
          <w:lang w:val="en-GB" w:bidi="th-TH"/>
        </w:rPr>
        <w:t xml:space="preserve">time value of money; and </w:t>
      </w:r>
    </w:p>
    <w:p w14:paraId="4CA6697F" w14:textId="77777777" w:rsidR="00916AF0" w:rsidRPr="00017CF4" w:rsidRDefault="00916AF0" w:rsidP="002342F0">
      <w:pPr>
        <w:pStyle w:val="ListParagraph"/>
        <w:numPr>
          <w:ilvl w:val="0"/>
          <w:numId w:val="9"/>
        </w:numPr>
        <w:tabs>
          <w:tab w:val="left" w:pos="1440"/>
        </w:tabs>
        <w:autoSpaceDE w:val="0"/>
        <w:autoSpaceDN w:val="0"/>
        <w:adjustRightInd w:val="0"/>
        <w:spacing w:after="0" w:line="240" w:lineRule="auto"/>
        <w:ind w:left="1440"/>
        <w:contextualSpacing w:val="0"/>
        <w:jc w:val="thaiDistribute"/>
        <w:rPr>
          <w:rFonts w:ascii="Arial" w:hAnsi="Arial" w:cs="Arial"/>
          <w:sz w:val="18"/>
          <w:szCs w:val="18"/>
          <w:lang w:val="en-GB" w:bidi="th-TH"/>
        </w:rPr>
      </w:pPr>
      <w:r w:rsidRPr="00017CF4">
        <w:rPr>
          <w:rFonts w:ascii="Arial" w:hAnsi="Arial" w:cs="Arial"/>
          <w:spacing w:val="-4"/>
          <w:sz w:val="18"/>
          <w:szCs w:val="18"/>
          <w:lang w:val="en-GB" w:bidi="th-TH"/>
        </w:rPr>
        <w:t>supportable and reasonable information as of the reporting date about past experience, current conditions</w:t>
      </w:r>
      <w:r w:rsidRPr="00017CF4">
        <w:rPr>
          <w:rFonts w:ascii="Arial" w:hAnsi="Arial" w:cs="Arial"/>
          <w:sz w:val="18"/>
          <w:szCs w:val="18"/>
          <w:lang w:val="en-GB" w:bidi="th-TH"/>
        </w:rPr>
        <w:t xml:space="preserve"> and forecasts of future situations.</w:t>
      </w:r>
    </w:p>
    <w:p w14:paraId="272A0075" w14:textId="77777777" w:rsidR="00916AF0" w:rsidRPr="00017CF4"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p>
    <w:p w14:paraId="4D34C3EB" w14:textId="3103BCAE" w:rsidR="00DA0B76" w:rsidRPr="00017CF4" w:rsidRDefault="00916AF0" w:rsidP="002342F0">
      <w:pPr>
        <w:autoSpaceDE w:val="0"/>
        <w:autoSpaceDN w:val="0"/>
        <w:adjustRightInd w:val="0"/>
        <w:spacing w:after="0" w:line="240" w:lineRule="auto"/>
        <w:ind w:left="1080"/>
        <w:jc w:val="thaiDistribute"/>
        <w:rPr>
          <w:rFonts w:ascii="Arial" w:hAnsi="Arial" w:cs="Arial"/>
          <w:sz w:val="18"/>
          <w:szCs w:val="18"/>
          <w:lang w:val="en-GB" w:bidi="th-TH"/>
        </w:rPr>
      </w:pPr>
      <w:r w:rsidRPr="00017CF4">
        <w:rPr>
          <w:rFonts w:ascii="Arial" w:hAnsi="Arial" w:cs="Arial"/>
          <w:sz w:val="18"/>
          <w:szCs w:val="18"/>
          <w:lang w:val="en-GB" w:bidi="th-TH"/>
        </w:rPr>
        <w:t>Imp</w:t>
      </w:r>
      <w:r w:rsidRPr="00017CF4">
        <w:rPr>
          <w:rFonts w:ascii="Arial" w:hAnsi="Arial" w:cs="Arial"/>
          <w:spacing w:val="-2"/>
          <w:sz w:val="18"/>
          <w:szCs w:val="18"/>
          <w:lang w:val="en-GB" w:bidi="th-TH"/>
        </w:rPr>
        <w:t>airment (and reversal of impairment) losses are recognised in profit or loss and included in administrative</w:t>
      </w:r>
      <w:r w:rsidRPr="00017CF4">
        <w:rPr>
          <w:rFonts w:ascii="Arial" w:hAnsi="Arial" w:cs="Arial"/>
          <w:sz w:val="18"/>
          <w:szCs w:val="18"/>
          <w:lang w:val="en-GB" w:bidi="th-TH"/>
        </w:rPr>
        <w:t xml:space="preserve"> expenses.</w:t>
      </w:r>
    </w:p>
    <w:p w14:paraId="70B3FF3D" w14:textId="169567C9" w:rsidR="00EF2C84" w:rsidRPr="00017CF4" w:rsidRDefault="00EF2C84" w:rsidP="002342F0">
      <w:pPr>
        <w:spacing w:after="0" w:line="240" w:lineRule="auto"/>
        <w:rPr>
          <w:rFonts w:ascii="Arial" w:hAnsi="Arial" w:cs="Arial"/>
          <w:sz w:val="18"/>
          <w:szCs w:val="18"/>
          <w:lang w:val="en-GB" w:bidi="th-TH"/>
        </w:rPr>
      </w:pPr>
      <w:r w:rsidRPr="00017CF4">
        <w:rPr>
          <w:rFonts w:ascii="Arial" w:hAnsi="Arial" w:cs="Arial"/>
          <w:sz w:val="18"/>
          <w:szCs w:val="18"/>
          <w:cs/>
          <w:lang w:val="en-GB" w:bidi="th-TH"/>
        </w:rPr>
        <w:br w:type="page"/>
      </w:r>
    </w:p>
    <w:p w14:paraId="69BD05ED" w14:textId="170F1ACA" w:rsidR="00DA0B76" w:rsidRPr="002C1494" w:rsidRDefault="00FB17CF" w:rsidP="002342F0">
      <w:pPr>
        <w:pStyle w:val="ListParagraph"/>
        <w:numPr>
          <w:ilvl w:val="1"/>
          <w:numId w:val="10"/>
        </w:numPr>
        <w:spacing w:after="0" w:line="240" w:lineRule="auto"/>
        <w:ind w:left="540" w:hanging="540"/>
        <w:contextualSpacing w:val="0"/>
        <w:jc w:val="both"/>
        <w:rPr>
          <w:rFonts w:ascii="Arial" w:hAnsi="Arial" w:cs="Arial"/>
          <w:b/>
          <w:bCs/>
          <w:color w:val="CF4A02"/>
          <w:sz w:val="18"/>
          <w:szCs w:val="18"/>
          <w:lang w:val="en-GB" w:bidi="th-TH"/>
        </w:rPr>
      </w:pPr>
      <w:r w:rsidRPr="002C1494">
        <w:rPr>
          <w:rFonts w:ascii="Arial" w:hAnsi="Arial" w:cs="Arial"/>
          <w:b/>
          <w:bCs/>
          <w:color w:val="CF4A02"/>
          <w:sz w:val="18"/>
          <w:szCs w:val="18"/>
          <w:lang w:val="en-GB" w:bidi="th-TH"/>
        </w:rPr>
        <w:lastRenderedPageBreak/>
        <w:t>Non-current assets classified as held-for-sale</w:t>
      </w:r>
    </w:p>
    <w:p w14:paraId="39836E75" w14:textId="3A67DC0A" w:rsidR="00FB17CF" w:rsidRPr="00AE2F93" w:rsidRDefault="00FB17CF" w:rsidP="002342F0">
      <w:pPr>
        <w:pStyle w:val="ListParagraph"/>
        <w:spacing w:after="0" w:line="240" w:lineRule="auto"/>
        <w:ind w:left="540"/>
        <w:contextualSpacing w:val="0"/>
        <w:jc w:val="both"/>
        <w:rPr>
          <w:rFonts w:ascii="Arial" w:hAnsi="Arial" w:cs="Arial"/>
          <w:spacing w:val="-2"/>
          <w:sz w:val="18"/>
          <w:szCs w:val="18"/>
          <w:lang w:val="en-GB" w:bidi="th-TH"/>
        </w:rPr>
      </w:pPr>
    </w:p>
    <w:p w14:paraId="4A953947" w14:textId="77777777" w:rsidR="00CD0C42" w:rsidRPr="00017CF4" w:rsidRDefault="00CD0C42" w:rsidP="002342F0">
      <w:pPr>
        <w:pStyle w:val="ListParagraph"/>
        <w:spacing w:after="0" w:line="240" w:lineRule="auto"/>
        <w:ind w:left="540"/>
        <w:contextualSpacing w:val="0"/>
        <w:jc w:val="both"/>
        <w:rPr>
          <w:rFonts w:ascii="Arial" w:hAnsi="Arial" w:cs="Arial"/>
          <w:spacing w:val="-2"/>
          <w:sz w:val="18"/>
          <w:szCs w:val="18"/>
          <w:lang w:val="en-GB" w:bidi="th-TH"/>
        </w:rPr>
      </w:pPr>
      <w:r w:rsidRPr="00017CF4">
        <w:rPr>
          <w:rFonts w:ascii="Arial" w:hAnsi="Arial" w:cs="Arial"/>
          <w:spacing w:val="-2"/>
          <w:sz w:val="18"/>
          <w:szCs w:val="18"/>
          <w:lang w:val="en-GB" w:bidi="th-TH"/>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59C33541" w14:textId="77777777" w:rsidR="00CD0C42" w:rsidRPr="00017CF4" w:rsidRDefault="00CD0C42" w:rsidP="002342F0">
      <w:pPr>
        <w:pStyle w:val="ListParagraph"/>
        <w:spacing w:after="0" w:line="240" w:lineRule="auto"/>
        <w:ind w:left="540"/>
        <w:contextualSpacing w:val="0"/>
        <w:jc w:val="both"/>
        <w:rPr>
          <w:rFonts w:ascii="Arial" w:hAnsi="Arial" w:cs="Arial"/>
          <w:spacing w:val="-2"/>
          <w:sz w:val="18"/>
          <w:szCs w:val="18"/>
          <w:lang w:val="en-GB" w:bidi="th-TH"/>
        </w:rPr>
      </w:pPr>
    </w:p>
    <w:p w14:paraId="30DEDE00" w14:textId="4BAA7E05" w:rsidR="00CD0C42" w:rsidRPr="00017CF4" w:rsidRDefault="00CD0C42" w:rsidP="002342F0">
      <w:pPr>
        <w:pStyle w:val="ListParagraph"/>
        <w:spacing w:after="0" w:line="240" w:lineRule="auto"/>
        <w:ind w:left="540"/>
        <w:contextualSpacing w:val="0"/>
        <w:jc w:val="both"/>
        <w:rPr>
          <w:rFonts w:ascii="Arial" w:hAnsi="Arial" w:cs="Arial"/>
          <w:spacing w:val="-2"/>
          <w:sz w:val="18"/>
          <w:szCs w:val="18"/>
          <w:lang w:val="en-GB" w:bidi="th-TH"/>
        </w:rPr>
      </w:pPr>
      <w:r w:rsidRPr="00017CF4">
        <w:rPr>
          <w:rFonts w:ascii="Arial" w:hAnsi="Arial" w:cs="Arial"/>
          <w:spacing w:val="-2"/>
          <w:sz w:val="18"/>
          <w:szCs w:val="18"/>
          <w:lang w:val="en-GB" w:bidi="th-TH"/>
        </w:rPr>
        <w:t>An impairment loss is recognised for write-down of the asset (or disposal group) to fair value less costs to sell.</w:t>
      </w:r>
      <w:r w:rsidR="00F60404">
        <w:rPr>
          <w:rFonts w:ascii="Arial" w:hAnsi="Arial" w:cs="Arial"/>
          <w:spacing w:val="-2"/>
          <w:sz w:val="18"/>
          <w:szCs w:val="18"/>
          <w:lang w:val="en-GB" w:bidi="th-TH"/>
        </w:rPr>
        <w:br/>
      </w:r>
      <w:r w:rsidRPr="00017CF4">
        <w:rPr>
          <w:rFonts w:ascii="Arial" w:hAnsi="Arial" w:cs="Arial"/>
          <w:spacing w:val="-2"/>
          <w:sz w:val="18"/>
          <w:szCs w:val="18"/>
          <w:lang w:val="en-GB" w:bidi="th-TH"/>
        </w:rPr>
        <w:t xml:space="preserve">A gain is recognised for any subsequent increases in fair value less costs to sell of an asset (or disposal group), but not in excess of any cumulative impairment loss previously recognised. </w:t>
      </w:r>
    </w:p>
    <w:p w14:paraId="70F7623D" w14:textId="77777777" w:rsidR="00CD0C42" w:rsidRPr="00017CF4" w:rsidRDefault="00CD0C42" w:rsidP="002342F0">
      <w:pPr>
        <w:pStyle w:val="ListParagraph"/>
        <w:spacing w:after="0" w:line="240" w:lineRule="auto"/>
        <w:ind w:left="540"/>
        <w:contextualSpacing w:val="0"/>
        <w:jc w:val="both"/>
        <w:rPr>
          <w:rFonts w:ascii="Arial" w:hAnsi="Arial" w:cs="Arial"/>
          <w:spacing w:val="-2"/>
          <w:sz w:val="18"/>
          <w:szCs w:val="18"/>
          <w:lang w:val="en-GB" w:bidi="th-TH"/>
        </w:rPr>
      </w:pPr>
    </w:p>
    <w:p w14:paraId="5D80BFDC" w14:textId="77777777" w:rsidR="00CD0C42" w:rsidRPr="00017CF4" w:rsidRDefault="00CD0C42" w:rsidP="002342F0">
      <w:pPr>
        <w:pStyle w:val="ListParagraph"/>
        <w:spacing w:after="0" w:line="240" w:lineRule="auto"/>
        <w:ind w:left="540"/>
        <w:contextualSpacing w:val="0"/>
        <w:jc w:val="both"/>
        <w:rPr>
          <w:rFonts w:ascii="Arial" w:hAnsi="Arial" w:cs="Arial"/>
          <w:spacing w:val="-2"/>
          <w:sz w:val="18"/>
          <w:szCs w:val="18"/>
          <w:lang w:val="en-GB" w:bidi="th-TH"/>
        </w:rPr>
      </w:pPr>
      <w:r w:rsidRPr="00017CF4">
        <w:rPr>
          <w:rFonts w:ascii="Arial" w:hAnsi="Arial" w:cs="Arial"/>
          <w:spacing w:val="-2"/>
          <w:sz w:val="18"/>
          <w:szCs w:val="18"/>
          <w:lang w:val="en-GB" w:bidi="th-TH"/>
        </w:rPr>
        <w:t xml:space="preserve">Non-current assets (including those that are part of a disposal group) are not depreciated or amortised. </w:t>
      </w:r>
    </w:p>
    <w:p w14:paraId="20E4640D" w14:textId="77777777" w:rsidR="00CD0C42" w:rsidRPr="00017CF4" w:rsidRDefault="00CD0C42" w:rsidP="002342F0">
      <w:pPr>
        <w:spacing w:after="0" w:line="240" w:lineRule="auto"/>
        <w:jc w:val="both"/>
        <w:rPr>
          <w:rFonts w:ascii="Arial" w:hAnsi="Arial" w:cs="Arial"/>
          <w:spacing w:val="-2"/>
          <w:sz w:val="18"/>
          <w:szCs w:val="18"/>
          <w:cs/>
          <w:lang w:val="en-GB" w:bidi="th-TH"/>
        </w:rPr>
      </w:pPr>
    </w:p>
    <w:p w14:paraId="3AC655BB" w14:textId="4E088C0D" w:rsidR="00DA0B76" w:rsidRPr="002C1494" w:rsidRDefault="00CD0C42" w:rsidP="002342F0">
      <w:pPr>
        <w:pStyle w:val="ListParagraph"/>
        <w:numPr>
          <w:ilvl w:val="1"/>
          <w:numId w:val="10"/>
        </w:numPr>
        <w:spacing w:after="0" w:line="240" w:lineRule="auto"/>
        <w:ind w:left="540" w:hanging="540"/>
        <w:contextualSpacing w:val="0"/>
        <w:jc w:val="both"/>
        <w:rPr>
          <w:rFonts w:ascii="Arial" w:hAnsi="Arial" w:cs="Arial"/>
          <w:b/>
          <w:bCs/>
          <w:color w:val="CF4A02"/>
          <w:sz w:val="18"/>
          <w:szCs w:val="18"/>
          <w:lang w:val="en-GB" w:bidi="th-TH"/>
        </w:rPr>
      </w:pPr>
      <w:r w:rsidRPr="002C1494">
        <w:rPr>
          <w:rFonts w:ascii="Arial" w:hAnsi="Arial" w:cs="Arial"/>
          <w:b/>
          <w:bCs/>
          <w:color w:val="CF4A02"/>
          <w:sz w:val="18"/>
          <w:szCs w:val="18"/>
          <w:lang w:val="en-GB" w:bidi="th-TH"/>
        </w:rPr>
        <w:t>Investment property</w:t>
      </w:r>
    </w:p>
    <w:p w14:paraId="674A16C1" w14:textId="19EF8B9D" w:rsidR="00CD0C42" w:rsidRPr="00017CF4" w:rsidRDefault="00CD0C42" w:rsidP="002342F0">
      <w:pPr>
        <w:pStyle w:val="ListParagraph"/>
        <w:spacing w:after="0" w:line="240" w:lineRule="auto"/>
        <w:ind w:left="540"/>
        <w:contextualSpacing w:val="0"/>
        <w:jc w:val="both"/>
        <w:rPr>
          <w:rFonts w:ascii="Arial" w:hAnsi="Arial" w:cs="Arial"/>
          <w:sz w:val="18"/>
          <w:szCs w:val="18"/>
          <w:lang w:val="en-GB" w:bidi="th-TH"/>
        </w:rPr>
      </w:pPr>
    </w:p>
    <w:p w14:paraId="5996D70A" w14:textId="2665499D" w:rsidR="00CD0C42" w:rsidRPr="00017CF4" w:rsidRDefault="00CD0C42" w:rsidP="002342F0">
      <w:pPr>
        <w:pStyle w:val="ListParagraph"/>
        <w:spacing w:after="0" w:line="240" w:lineRule="auto"/>
        <w:ind w:left="540"/>
        <w:contextualSpacing w:val="0"/>
        <w:jc w:val="both"/>
        <w:rPr>
          <w:rFonts w:ascii="Arial" w:hAnsi="Arial" w:cs="Arial"/>
          <w:sz w:val="18"/>
          <w:szCs w:val="18"/>
          <w:lang w:val="en-GB" w:bidi="th-TH"/>
        </w:rPr>
      </w:pPr>
      <w:r w:rsidRPr="00017CF4">
        <w:rPr>
          <w:rFonts w:ascii="Arial" w:hAnsi="Arial" w:cs="Arial"/>
          <w:sz w:val="18"/>
          <w:szCs w:val="18"/>
          <w:lang w:val="en-GB" w:bidi="th-TH"/>
        </w:rPr>
        <w:t>Investment properties, principally</w:t>
      </w:r>
      <w:r w:rsidR="00FD59F8" w:rsidRPr="00017CF4">
        <w:rPr>
          <w:rFonts w:ascii="Arial" w:hAnsi="Arial" w:cs="Arial"/>
          <w:sz w:val="18"/>
          <w:szCs w:val="18"/>
          <w:lang w:val="en-GB" w:bidi="th-TH"/>
        </w:rPr>
        <w:t xml:space="preserve"> land and</w:t>
      </w:r>
      <w:r w:rsidRPr="00017CF4">
        <w:rPr>
          <w:rFonts w:ascii="Arial" w:hAnsi="Arial" w:cs="Arial"/>
          <w:sz w:val="18"/>
          <w:szCs w:val="18"/>
          <w:lang w:val="en-GB" w:bidi="th-TH"/>
        </w:rPr>
        <w:t xml:space="preserve"> freehold office buildings, are held for long-term rental yields and are not occupied by the Group. </w:t>
      </w:r>
    </w:p>
    <w:p w14:paraId="0AC486AF" w14:textId="77777777" w:rsidR="00CD0C42" w:rsidRPr="00017CF4" w:rsidRDefault="00CD0C42" w:rsidP="002342F0">
      <w:pPr>
        <w:pStyle w:val="ListParagraph"/>
        <w:spacing w:after="0" w:line="240" w:lineRule="auto"/>
        <w:ind w:left="540"/>
        <w:contextualSpacing w:val="0"/>
        <w:jc w:val="both"/>
        <w:rPr>
          <w:rFonts w:ascii="Arial" w:hAnsi="Arial" w:cs="Arial"/>
          <w:sz w:val="18"/>
          <w:szCs w:val="18"/>
          <w:lang w:val="en-GB" w:bidi="th-TH"/>
        </w:rPr>
      </w:pPr>
    </w:p>
    <w:p w14:paraId="306F9834" w14:textId="77777777" w:rsidR="00CD0C42" w:rsidRPr="00017CF4" w:rsidRDefault="00CD0C42" w:rsidP="002342F0">
      <w:pPr>
        <w:pStyle w:val="ListParagraph"/>
        <w:spacing w:after="0" w:line="240" w:lineRule="auto"/>
        <w:ind w:left="540"/>
        <w:contextualSpacing w:val="0"/>
        <w:jc w:val="both"/>
        <w:rPr>
          <w:rFonts w:ascii="Arial" w:hAnsi="Arial" w:cs="Arial"/>
          <w:sz w:val="18"/>
          <w:szCs w:val="18"/>
          <w:lang w:val="en-GB" w:bidi="th-TH"/>
        </w:rPr>
      </w:pPr>
      <w:r w:rsidRPr="00017CF4">
        <w:rPr>
          <w:rFonts w:ascii="Arial" w:hAnsi="Arial" w:cs="Arial"/>
          <w:sz w:val="18"/>
          <w:szCs w:val="18"/>
          <w:lang w:val="en-GB" w:bidi="th-TH"/>
        </w:rPr>
        <w:t>Investment property is measured initially at cost, including directly attributable costs and borrowing costs.</w:t>
      </w:r>
    </w:p>
    <w:p w14:paraId="442ED84F" w14:textId="77777777" w:rsidR="00CD0C42" w:rsidRPr="00017CF4" w:rsidRDefault="00CD0C42" w:rsidP="002342F0">
      <w:pPr>
        <w:pStyle w:val="ListParagraph"/>
        <w:spacing w:after="0" w:line="240" w:lineRule="auto"/>
        <w:ind w:left="540"/>
        <w:contextualSpacing w:val="0"/>
        <w:jc w:val="both"/>
        <w:rPr>
          <w:rFonts w:ascii="Arial" w:hAnsi="Arial" w:cs="Arial"/>
          <w:sz w:val="18"/>
          <w:szCs w:val="18"/>
          <w:lang w:val="en-GB" w:bidi="th-TH"/>
        </w:rPr>
      </w:pPr>
    </w:p>
    <w:p w14:paraId="15CBB2C5" w14:textId="1E5B67F6" w:rsidR="00CD0C42" w:rsidRPr="00017CF4" w:rsidRDefault="00CD0C42" w:rsidP="002342F0">
      <w:pPr>
        <w:pStyle w:val="ListParagraph"/>
        <w:spacing w:after="0" w:line="240" w:lineRule="auto"/>
        <w:ind w:left="540"/>
        <w:contextualSpacing w:val="0"/>
        <w:jc w:val="both"/>
        <w:rPr>
          <w:rFonts w:ascii="Arial" w:hAnsi="Arial" w:cs="Arial"/>
          <w:sz w:val="18"/>
          <w:szCs w:val="18"/>
          <w:lang w:val="en-GB" w:bidi="th-TH"/>
        </w:rPr>
      </w:pPr>
      <w:r w:rsidRPr="00017CF4">
        <w:rPr>
          <w:rFonts w:ascii="Arial" w:hAnsi="Arial" w:cs="Arial"/>
          <w:sz w:val="18"/>
          <w:szCs w:val="18"/>
          <w:lang w:val="en-GB" w:bidi="th-TH"/>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33B003F0" w14:textId="0293D12D" w:rsidR="00CD0C42" w:rsidRPr="00017CF4" w:rsidRDefault="00CD0C42" w:rsidP="002342F0">
      <w:pPr>
        <w:pStyle w:val="ListParagraph"/>
        <w:spacing w:after="0" w:line="240" w:lineRule="auto"/>
        <w:ind w:left="540"/>
        <w:contextualSpacing w:val="0"/>
        <w:jc w:val="both"/>
        <w:rPr>
          <w:rFonts w:ascii="Arial" w:hAnsi="Arial" w:cs="Arial"/>
          <w:sz w:val="18"/>
          <w:szCs w:val="18"/>
          <w:lang w:val="en-GB" w:bidi="th-TH"/>
        </w:rPr>
      </w:pPr>
    </w:p>
    <w:p w14:paraId="67114088" w14:textId="31D73EF7" w:rsidR="001B6E64" w:rsidRPr="00017CF4" w:rsidRDefault="00CD0C42" w:rsidP="002342F0">
      <w:pPr>
        <w:pStyle w:val="ListParagraph"/>
        <w:spacing w:after="0" w:line="240" w:lineRule="auto"/>
        <w:ind w:left="540"/>
        <w:contextualSpacing w:val="0"/>
        <w:jc w:val="both"/>
        <w:rPr>
          <w:rFonts w:ascii="Arial" w:hAnsi="Arial" w:cs="Arial"/>
          <w:sz w:val="18"/>
          <w:szCs w:val="18"/>
          <w:lang w:val="en-GB" w:bidi="th-TH"/>
        </w:rPr>
      </w:pPr>
      <w:r w:rsidRPr="00017CF4">
        <w:rPr>
          <w:rFonts w:ascii="Arial" w:hAnsi="Arial" w:cs="Arial"/>
          <w:sz w:val="18"/>
          <w:szCs w:val="18"/>
          <w:lang w:val="en-GB" w:bidi="th-TH"/>
        </w:rPr>
        <w:t xml:space="preserve">Subsequently, they are carried at cost less accumulated depreciation and impairment. </w:t>
      </w:r>
    </w:p>
    <w:p w14:paraId="6F5A301C" w14:textId="77777777" w:rsidR="00211A9A" w:rsidRPr="00017CF4" w:rsidRDefault="00211A9A" w:rsidP="002342F0">
      <w:pPr>
        <w:pStyle w:val="ListParagraph"/>
        <w:spacing w:after="0" w:line="240" w:lineRule="auto"/>
        <w:ind w:left="540"/>
        <w:contextualSpacing w:val="0"/>
        <w:jc w:val="both"/>
        <w:rPr>
          <w:rFonts w:ascii="Arial" w:hAnsi="Arial" w:cs="Arial"/>
          <w:sz w:val="18"/>
          <w:szCs w:val="18"/>
          <w:lang w:val="en-GB" w:bidi="th-TH"/>
        </w:rPr>
      </w:pPr>
    </w:p>
    <w:p w14:paraId="7BCC6DA8" w14:textId="69691C37" w:rsidR="00CD0C42" w:rsidRPr="00017CF4" w:rsidRDefault="00CD0C42" w:rsidP="002342F0">
      <w:pPr>
        <w:pStyle w:val="ListParagraph"/>
        <w:spacing w:after="0" w:line="240" w:lineRule="auto"/>
        <w:ind w:left="540"/>
        <w:contextualSpacing w:val="0"/>
        <w:jc w:val="both"/>
        <w:rPr>
          <w:rFonts w:ascii="Arial" w:hAnsi="Arial" w:cs="Arial"/>
          <w:sz w:val="18"/>
          <w:szCs w:val="18"/>
          <w:lang w:val="en-GB" w:bidi="th-TH"/>
        </w:rPr>
      </w:pPr>
      <w:r w:rsidRPr="00017CF4">
        <w:rPr>
          <w:rFonts w:ascii="Arial" w:hAnsi="Arial" w:cs="Arial"/>
          <w:sz w:val="18"/>
          <w:szCs w:val="18"/>
          <w:lang w:val="en-GB" w:bidi="th-TH"/>
        </w:rPr>
        <w:t>Land is not depreciated. Depreciation on other investment properties is calculated using the straight-line method to allocate their costs to their residual values over their estimated useful lives, as follows:</w:t>
      </w:r>
    </w:p>
    <w:p w14:paraId="142FC4F9" w14:textId="77777777" w:rsidR="00CD0C42" w:rsidRPr="00017CF4" w:rsidRDefault="00CD0C42" w:rsidP="002342F0">
      <w:pPr>
        <w:pStyle w:val="ListParagraph"/>
        <w:spacing w:after="0" w:line="240" w:lineRule="auto"/>
        <w:ind w:left="540"/>
        <w:contextualSpacing w:val="0"/>
        <w:jc w:val="both"/>
        <w:rPr>
          <w:rFonts w:ascii="Arial" w:hAnsi="Arial" w:cs="Arial"/>
          <w:sz w:val="18"/>
          <w:szCs w:val="18"/>
          <w:lang w:val="en-GB" w:bidi="th-TH"/>
        </w:rPr>
      </w:pPr>
    </w:p>
    <w:p w14:paraId="396036A5" w14:textId="4F35ED6C" w:rsidR="00CD0C42" w:rsidRPr="00017CF4" w:rsidRDefault="00CD0C42" w:rsidP="002342F0">
      <w:pPr>
        <w:pStyle w:val="ListParagraph"/>
        <w:tabs>
          <w:tab w:val="right" w:pos="9450"/>
        </w:tabs>
        <w:spacing w:after="0" w:line="240" w:lineRule="auto"/>
        <w:ind w:left="540"/>
        <w:contextualSpacing w:val="0"/>
        <w:jc w:val="both"/>
        <w:rPr>
          <w:rFonts w:ascii="Arial" w:hAnsi="Arial" w:cs="Arial"/>
          <w:sz w:val="18"/>
          <w:szCs w:val="18"/>
          <w:lang w:val="en-GB" w:bidi="th-TH"/>
        </w:rPr>
      </w:pPr>
      <w:r w:rsidRPr="00017CF4">
        <w:rPr>
          <w:rFonts w:ascii="Arial" w:hAnsi="Arial" w:cs="Arial"/>
          <w:sz w:val="18"/>
          <w:szCs w:val="18"/>
          <w:lang w:val="en-GB" w:bidi="th-TH"/>
        </w:rPr>
        <w:t>Buildings</w:t>
      </w:r>
      <w:r w:rsidRPr="00017CF4">
        <w:rPr>
          <w:rFonts w:ascii="Arial" w:hAnsi="Arial" w:cs="Arial"/>
          <w:sz w:val="18"/>
          <w:szCs w:val="18"/>
          <w:lang w:val="en-GB" w:bidi="th-TH"/>
        </w:rPr>
        <w:tab/>
      </w:r>
      <w:r w:rsidR="00633941" w:rsidRPr="00017CF4">
        <w:rPr>
          <w:rFonts w:ascii="Arial" w:hAnsi="Arial" w:cs="Arial"/>
          <w:sz w:val="18"/>
          <w:szCs w:val="18"/>
          <w:lang w:val="en-GB" w:bidi="th-TH"/>
        </w:rPr>
        <w:t>20</w:t>
      </w:r>
      <w:r w:rsidRPr="00017CF4">
        <w:rPr>
          <w:rFonts w:ascii="Arial" w:hAnsi="Arial" w:cs="Arial"/>
          <w:sz w:val="18"/>
          <w:szCs w:val="18"/>
          <w:lang w:val="en-GB" w:bidi="th-TH"/>
        </w:rPr>
        <w:t xml:space="preserve"> years</w:t>
      </w:r>
    </w:p>
    <w:p w14:paraId="7BD08253" w14:textId="77777777" w:rsidR="00CD0C42" w:rsidRPr="00017CF4" w:rsidRDefault="00CD0C42" w:rsidP="002342F0">
      <w:pPr>
        <w:pStyle w:val="ListParagraph"/>
        <w:spacing w:after="0" w:line="240" w:lineRule="auto"/>
        <w:ind w:left="540"/>
        <w:contextualSpacing w:val="0"/>
        <w:jc w:val="both"/>
        <w:rPr>
          <w:rFonts w:ascii="Arial" w:hAnsi="Arial" w:cs="Arial"/>
          <w:sz w:val="18"/>
          <w:szCs w:val="18"/>
          <w:lang w:val="en-GB" w:bidi="th-TH"/>
        </w:rPr>
      </w:pPr>
    </w:p>
    <w:p w14:paraId="2394EDB2" w14:textId="5F62D1C7" w:rsidR="00DA0B76" w:rsidRPr="002C1494" w:rsidRDefault="004E5173" w:rsidP="002342F0">
      <w:pPr>
        <w:pStyle w:val="ListParagraph"/>
        <w:numPr>
          <w:ilvl w:val="1"/>
          <w:numId w:val="10"/>
        </w:numPr>
        <w:spacing w:after="0" w:line="240" w:lineRule="auto"/>
        <w:ind w:left="540" w:hanging="540"/>
        <w:contextualSpacing w:val="0"/>
        <w:jc w:val="both"/>
        <w:rPr>
          <w:rFonts w:ascii="Arial" w:hAnsi="Arial" w:cs="Arial"/>
          <w:b/>
          <w:bCs/>
          <w:color w:val="CF4A02"/>
          <w:sz w:val="18"/>
          <w:szCs w:val="18"/>
          <w:lang w:val="en-GB" w:bidi="th-TH"/>
        </w:rPr>
      </w:pPr>
      <w:r w:rsidRPr="002C1494">
        <w:rPr>
          <w:rFonts w:ascii="Arial" w:hAnsi="Arial" w:cs="Browallia New"/>
          <w:b/>
          <w:bCs/>
          <w:color w:val="CF4A02"/>
          <w:sz w:val="18"/>
          <w:lang w:val="en-GB" w:bidi="th-TH"/>
        </w:rPr>
        <w:t xml:space="preserve">Land, </w:t>
      </w:r>
      <w:r w:rsidRPr="002C1494">
        <w:rPr>
          <w:rFonts w:ascii="Arial" w:hAnsi="Arial" w:cs="Arial"/>
          <w:b/>
          <w:bCs/>
          <w:color w:val="CF4A02"/>
          <w:sz w:val="18"/>
          <w:szCs w:val="18"/>
          <w:lang w:val="en-GB" w:bidi="th-TH"/>
        </w:rPr>
        <w:t>b</w:t>
      </w:r>
      <w:r w:rsidR="004C6852" w:rsidRPr="002C1494">
        <w:rPr>
          <w:rFonts w:ascii="Arial" w:hAnsi="Arial" w:cs="Arial"/>
          <w:b/>
          <w:bCs/>
          <w:color w:val="CF4A02"/>
          <w:sz w:val="18"/>
          <w:szCs w:val="18"/>
          <w:lang w:val="en-GB" w:bidi="th-TH"/>
        </w:rPr>
        <w:t>uilding</w:t>
      </w:r>
      <w:r w:rsidR="00CD0C42" w:rsidRPr="002C1494">
        <w:rPr>
          <w:rFonts w:ascii="Arial" w:hAnsi="Arial" w:cs="Arial"/>
          <w:b/>
          <w:bCs/>
          <w:color w:val="CF4A02"/>
          <w:sz w:val="18"/>
          <w:szCs w:val="18"/>
          <w:lang w:val="en-GB" w:bidi="th-TH"/>
        </w:rPr>
        <w:t xml:space="preserve"> and e</w:t>
      </w:r>
      <w:r w:rsidR="00DA0B76" w:rsidRPr="002C1494">
        <w:rPr>
          <w:rFonts w:ascii="Arial" w:hAnsi="Arial" w:cs="Arial"/>
          <w:b/>
          <w:bCs/>
          <w:color w:val="CF4A02"/>
          <w:sz w:val="18"/>
          <w:szCs w:val="18"/>
          <w:lang w:val="en-GB" w:bidi="th-TH"/>
        </w:rPr>
        <w:t>quipment</w:t>
      </w:r>
    </w:p>
    <w:p w14:paraId="3C2CE194" w14:textId="77777777" w:rsidR="00DA0B76" w:rsidRPr="00017CF4" w:rsidRDefault="00DA0B76" w:rsidP="002342F0">
      <w:pPr>
        <w:autoSpaceDE w:val="0"/>
        <w:autoSpaceDN w:val="0"/>
        <w:adjustRightInd w:val="0"/>
        <w:spacing w:after="0" w:line="240" w:lineRule="auto"/>
        <w:ind w:left="540"/>
        <w:jc w:val="both"/>
        <w:rPr>
          <w:rFonts w:ascii="Arial" w:hAnsi="Arial" w:cs="Arial"/>
          <w:sz w:val="18"/>
          <w:szCs w:val="18"/>
          <w:lang w:val="en-GB" w:bidi="th-TH"/>
        </w:rPr>
      </w:pPr>
    </w:p>
    <w:p w14:paraId="63AFDE9E" w14:textId="73FBABB4" w:rsidR="00CD0C42" w:rsidRPr="00017CF4" w:rsidRDefault="00CD0C42" w:rsidP="002342F0">
      <w:pPr>
        <w:pStyle w:val="Header"/>
        <w:tabs>
          <w:tab w:val="left" w:pos="720"/>
        </w:tabs>
        <w:ind w:left="540"/>
        <w:jc w:val="thaiDistribute"/>
        <w:rPr>
          <w:rFonts w:ascii="Arial" w:hAnsi="Arial" w:cs="Arial"/>
          <w:sz w:val="18"/>
          <w:szCs w:val="18"/>
        </w:rPr>
      </w:pPr>
      <w:r w:rsidRPr="00017CF4">
        <w:rPr>
          <w:rFonts w:ascii="Arial" w:hAnsi="Arial" w:cs="Arial"/>
          <w:sz w:val="18"/>
          <w:szCs w:val="18"/>
        </w:rPr>
        <w:t>All other plant and equipment are stated at historical cost less accumulated depreciation and impairment losses. Historical cost includes expenditure that is directly attributable to the acquisition of the items.</w:t>
      </w:r>
    </w:p>
    <w:p w14:paraId="6CFC3DF2" w14:textId="77777777" w:rsidR="00CD0C42" w:rsidRPr="00017CF4" w:rsidRDefault="00CD0C42" w:rsidP="002342F0">
      <w:pPr>
        <w:pStyle w:val="Header"/>
        <w:tabs>
          <w:tab w:val="left" w:pos="720"/>
        </w:tabs>
        <w:ind w:left="540"/>
        <w:jc w:val="thaiDistribute"/>
        <w:rPr>
          <w:rFonts w:ascii="Arial" w:hAnsi="Arial" w:cs="Arial"/>
          <w:sz w:val="18"/>
          <w:szCs w:val="18"/>
        </w:rPr>
      </w:pPr>
    </w:p>
    <w:p w14:paraId="23E151FF" w14:textId="77777777" w:rsidR="00CD0C42" w:rsidRPr="00017CF4" w:rsidRDefault="00CD0C42" w:rsidP="002342F0">
      <w:pPr>
        <w:pStyle w:val="Header"/>
        <w:tabs>
          <w:tab w:val="left" w:pos="720"/>
        </w:tabs>
        <w:ind w:left="540"/>
        <w:jc w:val="thaiDistribute"/>
        <w:rPr>
          <w:rFonts w:ascii="Arial" w:hAnsi="Arial" w:cs="Arial"/>
          <w:sz w:val="18"/>
          <w:szCs w:val="18"/>
        </w:rPr>
      </w:pPr>
      <w:r w:rsidRPr="00017CF4">
        <w:rPr>
          <w:rFonts w:ascii="Arial" w:hAnsi="Arial" w:cs="Arial"/>
          <w:sz w:val="18"/>
          <w:szCs w:val="18"/>
        </w:rPr>
        <w:t xml:space="preserve">Subsequent costs are included in the asset’s carrying amount, only when it is probable that future economic benefits associated with the item will flow to the Group. The carrying amount of the replaced part is derecognised. </w:t>
      </w:r>
    </w:p>
    <w:p w14:paraId="16135877" w14:textId="77777777" w:rsidR="00CD0C42" w:rsidRPr="00017CF4" w:rsidRDefault="00CD0C42" w:rsidP="002342F0">
      <w:pPr>
        <w:pStyle w:val="Header"/>
        <w:tabs>
          <w:tab w:val="left" w:pos="720"/>
        </w:tabs>
        <w:ind w:left="540"/>
        <w:jc w:val="thaiDistribute"/>
        <w:rPr>
          <w:rFonts w:ascii="Arial" w:hAnsi="Arial" w:cs="Arial"/>
          <w:sz w:val="18"/>
          <w:szCs w:val="18"/>
        </w:rPr>
      </w:pPr>
    </w:p>
    <w:p w14:paraId="7F3582E0" w14:textId="77777777" w:rsidR="00CD0C42" w:rsidRPr="00017CF4" w:rsidRDefault="00CD0C42" w:rsidP="002342F0">
      <w:pPr>
        <w:pStyle w:val="Header"/>
        <w:tabs>
          <w:tab w:val="left" w:pos="720"/>
        </w:tabs>
        <w:ind w:left="540"/>
        <w:jc w:val="thaiDistribute"/>
        <w:rPr>
          <w:rFonts w:ascii="Arial" w:hAnsi="Arial" w:cs="Arial"/>
          <w:sz w:val="18"/>
          <w:szCs w:val="18"/>
        </w:rPr>
      </w:pPr>
      <w:r w:rsidRPr="00017CF4">
        <w:rPr>
          <w:rFonts w:ascii="Arial" w:hAnsi="Arial" w:cs="Arial"/>
          <w:sz w:val="18"/>
          <w:szCs w:val="18"/>
        </w:rPr>
        <w:t>All other repairs and maintenance are charged to profit or loss when incurred.</w:t>
      </w:r>
    </w:p>
    <w:p w14:paraId="42EACDAD" w14:textId="77777777" w:rsidR="00CD0C42" w:rsidRPr="00017CF4" w:rsidRDefault="00CD0C42" w:rsidP="002342F0">
      <w:pPr>
        <w:pStyle w:val="Header"/>
        <w:tabs>
          <w:tab w:val="left" w:pos="720"/>
        </w:tabs>
        <w:ind w:left="540"/>
        <w:jc w:val="thaiDistribute"/>
        <w:rPr>
          <w:rFonts w:ascii="Arial" w:hAnsi="Arial" w:cs="Arial"/>
          <w:sz w:val="18"/>
          <w:szCs w:val="18"/>
        </w:rPr>
      </w:pPr>
    </w:p>
    <w:p w14:paraId="546CF1CC" w14:textId="671086C0" w:rsidR="000C3D75" w:rsidRPr="00017CF4" w:rsidRDefault="00CD0C42" w:rsidP="002342F0">
      <w:pPr>
        <w:pStyle w:val="Header"/>
        <w:tabs>
          <w:tab w:val="left" w:pos="720"/>
        </w:tabs>
        <w:ind w:left="540"/>
        <w:jc w:val="thaiDistribute"/>
        <w:rPr>
          <w:rFonts w:ascii="Arial" w:hAnsi="Arial" w:cs="Arial"/>
          <w:sz w:val="18"/>
          <w:szCs w:val="18"/>
        </w:rPr>
      </w:pPr>
      <w:r w:rsidRPr="00017CF4">
        <w:rPr>
          <w:rFonts w:ascii="Arial" w:hAnsi="Arial" w:cs="Arial"/>
          <w:sz w:val="18"/>
          <w:szCs w:val="18"/>
        </w:rPr>
        <w:t>Land is not depreciated. Depreciation on other assets is calculated using the straight-line method to allocate their cost to their residual values over their estimated useful lives, as follows:</w:t>
      </w:r>
      <w:r w:rsidR="005D6A7F" w:rsidRPr="00017CF4">
        <w:rPr>
          <w:rFonts w:ascii="Arial" w:hAnsi="Arial" w:cs="Arial"/>
          <w:sz w:val="18"/>
          <w:szCs w:val="18"/>
        </w:rPr>
        <w:t xml:space="preserve"> </w:t>
      </w:r>
    </w:p>
    <w:p w14:paraId="5AC232C0" w14:textId="77777777" w:rsidR="00916AF0" w:rsidRPr="00AE2F93" w:rsidRDefault="00916AF0" w:rsidP="002342F0">
      <w:pPr>
        <w:pStyle w:val="Header"/>
        <w:tabs>
          <w:tab w:val="left" w:pos="720"/>
        </w:tabs>
        <w:ind w:left="540"/>
        <w:jc w:val="thaiDistribute"/>
        <w:rPr>
          <w:rFonts w:ascii="Arial" w:hAnsi="Arial" w:cs="Arial"/>
          <w:sz w:val="18"/>
          <w:szCs w:val="18"/>
        </w:rPr>
      </w:pPr>
    </w:p>
    <w:p w14:paraId="19D47CA9" w14:textId="1445803C" w:rsidR="00916AF0" w:rsidRPr="00017CF4" w:rsidRDefault="00916AF0" w:rsidP="002342F0">
      <w:pPr>
        <w:autoSpaceDE w:val="0"/>
        <w:autoSpaceDN w:val="0"/>
        <w:adjustRightInd w:val="0"/>
        <w:spacing w:after="0" w:line="240" w:lineRule="auto"/>
        <w:jc w:val="right"/>
        <w:rPr>
          <w:rFonts w:ascii="Arial" w:hAnsi="Arial" w:cs="Arial"/>
          <w:b/>
          <w:bCs/>
          <w:sz w:val="18"/>
          <w:szCs w:val="18"/>
          <w:lang w:val="en-GB" w:bidi="th-TH"/>
        </w:rPr>
      </w:pPr>
      <w:r w:rsidRPr="00017CF4">
        <w:rPr>
          <w:rFonts w:ascii="Arial" w:hAnsi="Arial" w:cs="Arial"/>
          <w:b/>
          <w:bCs/>
          <w:sz w:val="18"/>
          <w:szCs w:val="18"/>
          <w:lang w:val="en-GB" w:bidi="th-TH"/>
        </w:rPr>
        <w:tab/>
        <w:t>Years</w:t>
      </w:r>
    </w:p>
    <w:p w14:paraId="4BB07F3D" w14:textId="16EED3D6" w:rsidR="00916AF0" w:rsidRPr="00017CF4" w:rsidRDefault="00DA0B76" w:rsidP="002342F0">
      <w:pPr>
        <w:tabs>
          <w:tab w:val="right" w:pos="9450"/>
        </w:tabs>
        <w:autoSpaceDE w:val="0"/>
        <w:autoSpaceDN w:val="0"/>
        <w:adjustRightInd w:val="0"/>
        <w:spacing w:after="0" w:line="240" w:lineRule="auto"/>
        <w:ind w:left="540" w:right="9"/>
        <w:rPr>
          <w:rFonts w:ascii="Arial" w:hAnsi="Arial" w:cs="Arial"/>
          <w:sz w:val="18"/>
          <w:szCs w:val="18"/>
        </w:rPr>
      </w:pPr>
      <w:r w:rsidRPr="00017CF4">
        <w:rPr>
          <w:rFonts w:ascii="Arial" w:hAnsi="Arial" w:cs="Arial"/>
          <w:sz w:val="18"/>
          <w:szCs w:val="18"/>
        </w:rPr>
        <w:t>Buildings</w:t>
      </w:r>
      <w:r w:rsidR="0089331B" w:rsidRPr="00017CF4">
        <w:rPr>
          <w:rFonts w:ascii="Arial" w:hAnsi="Arial" w:cs="Arial"/>
          <w:sz w:val="18"/>
          <w:szCs w:val="18"/>
        </w:rPr>
        <w:tab/>
      </w:r>
      <w:r w:rsidR="00633941" w:rsidRPr="00017CF4">
        <w:rPr>
          <w:rFonts w:ascii="Arial" w:hAnsi="Arial" w:cs="Arial"/>
          <w:sz w:val="18"/>
          <w:szCs w:val="18"/>
          <w:lang w:val="en-GB"/>
        </w:rPr>
        <w:t>20</w:t>
      </w:r>
    </w:p>
    <w:p w14:paraId="11154DA0" w14:textId="54175FA8" w:rsidR="00DA0B76" w:rsidRPr="00017CF4" w:rsidRDefault="005D6A7F" w:rsidP="002342F0">
      <w:pPr>
        <w:tabs>
          <w:tab w:val="right" w:pos="9450"/>
        </w:tabs>
        <w:autoSpaceDE w:val="0"/>
        <w:autoSpaceDN w:val="0"/>
        <w:adjustRightInd w:val="0"/>
        <w:spacing w:after="0" w:line="240" w:lineRule="auto"/>
        <w:ind w:left="540" w:right="9"/>
        <w:rPr>
          <w:rFonts w:ascii="Arial" w:hAnsi="Arial" w:cs="Arial"/>
          <w:sz w:val="18"/>
          <w:szCs w:val="18"/>
          <w:lang w:val="en-GB" w:bidi="th-TH"/>
        </w:rPr>
      </w:pPr>
      <w:r w:rsidRPr="00017CF4">
        <w:rPr>
          <w:rFonts w:ascii="Arial" w:hAnsi="Arial" w:cs="Arial"/>
          <w:sz w:val="18"/>
          <w:szCs w:val="18"/>
          <w:lang w:val="en-GB" w:bidi="th-TH"/>
        </w:rPr>
        <w:t>Building improvements</w:t>
      </w:r>
      <w:r w:rsidR="00DA0B76" w:rsidRPr="00017CF4">
        <w:rPr>
          <w:rFonts w:ascii="Arial" w:hAnsi="Arial" w:cs="Arial"/>
          <w:sz w:val="18"/>
          <w:szCs w:val="18"/>
          <w:lang w:val="en-GB" w:bidi="th-TH"/>
        </w:rPr>
        <w:tab/>
      </w:r>
      <w:r w:rsidR="00633941" w:rsidRPr="00017CF4">
        <w:rPr>
          <w:rFonts w:ascii="Arial" w:hAnsi="Arial" w:cs="Arial"/>
          <w:sz w:val="18"/>
          <w:szCs w:val="18"/>
          <w:lang w:val="en-GB" w:bidi="th-TH"/>
        </w:rPr>
        <w:t>5</w:t>
      </w:r>
    </w:p>
    <w:p w14:paraId="570FC5C2" w14:textId="460B79ED" w:rsidR="001539B7" w:rsidRPr="00017CF4" w:rsidRDefault="00DA0B76" w:rsidP="002342F0">
      <w:pPr>
        <w:tabs>
          <w:tab w:val="right" w:pos="9450"/>
        </w:tabs>
        <w:autoSpaceDE w:val="0"/>
        <w:autoSpaceDN w:val="0"/>
        <w:adjustRightInd w:val="0"/>
        <w:spacing w:after="0" w:line="240" w:lineRule="auto"/>
        <w:ind w:left="540" w:right="9"/>
        <w:rPr>
          <w:rFonts w:ascii="Arial" w:hAnsi="Arial" w:cs="Arial"/>
          <w:sz w:val="18"/>
          <w:szCs w:val="18"/>
        </w:rPr>
      </w:pPr>
      <w:r w:rsidRPr="00017CF4">
        <w:rPr>
          <w:rFonts w:ascii="Arial" w:hAnsi="Arial" w:cs="Arial"/>
          <w:sz w:val="18"/>
          <w:szCs w:val="18"/>
        </w:rPr>
        <w:t>Office equipment</w:t>
      </w:r>
      <w:r w:rsidR="001539B7" w:rsidRPr="00017CF4">
        <w:rPr>
          <w:rFonts w:ascii="Arial" w:hAnsi="Arial" w:cs="Arial"/>
          <w:sz w:val="18"/>
          <w:szCs w:val="18"/>
        </w:rPr>
        <w:tab/>
      </w:r>
      <w:r w:rsidR="00633941" w:rsidRPr="00017CF4">
        <w:rPr>
          <w:rFonts w:ascii="Arial" w:hAnsi="Arial" w:cs="Arial"/>
          <w:sz w:val="18"/>
          <w:szCs w:val="18"/>
          <w:lang w:val="en-GB"/>
        </w:rPr>
        <w:t>3</w:t>
      </w:r>
      <w:r w:rsidR="00C44C6F" w:rsidRPr="00017CF4">
        <w:rPr>
          <w:rFonts w:ascii="Arial" w:hAnsi="Arial" w:cs="Arial"/>
          <w:sz w:val="18"/>
          <w:szCs w:val="18"/>
        </w:rPr>
        <w:t xml:space="preserve"> </w:t>
      </w:r>
      <w:r w:rsidRPr="00017CF4">
        <w:rPr>
          <w:rFonts w:ascii="Arial" w:hAnsi="Arial" w:cs="Arial"/>
          <w:sz w:val="18"/>
          <w:szCs w:val="18"/>
        </w:rPr>
        <w:t>-</w:t>
      </w:r>
      <w:r w:rsidR="00C44C6F" w:rsidRPr="00017CF4">
        <w:rPr>
          <w:rFonts w:ascii="Arial" w:hAnsi="Arial" w:cs="Arial"/>
          <w:sz w:val="18"/>
          <w:szCs w:val="18"/>
        </w:rPr>
        <w:t xml:space="preserve"> </w:t>
      </w:r>
      <w:r w:rsidR="00633941" w:rsidRPr="00017CF4">
        <w:rPr>
          <w:rFonts w:ascii="Arial" w:hAnsi="Arial" w:cs="Arial"/>
          <w:sz w:val="18"/>
          <w:szCs w:val="18"/>
          <w:lang w:val="en-GB"/>
        </w:rPr>
        <w:t>5</w:t>
      </w:r>
      <w:r w:rsidR="001539B7" w:rsidRPr="00017CF4">
        <w:rPr>
          <w:rFonts w:ascii="Arial" w:hAnsi="Arial" w:cs="Arial"/>
          <w:sz w:val="18"/>
          <w:szCs w:val="18"/>
        </w:rPr>
        <w:t xml:space="preserve"> </w:t>
      </w:r>
    </w:p>
    <w:p w14:paraId="335F5FCD" w14:textId="6546F11F" w:rsidR="00916AF0" w:rsidRPr="00017CF4" w:rsidRDefault="00916AF0" w:rsidP="002342F0">
      <w:pPr>
        <w:tabs>
          <w:tab w:val="right" w:pos="9450"/>
        </w:tabs>
        <w:autoSpaceDE w:val="0"/>
        <w:autoSpaceDN w:val="0"/>
        <w:adjustRightInd w:val="0"/>
        <w:spacing w:after="0" w:line="240" w:lineRule="auto"/>
        <w:ind w:left="540" w:right="9"/>
        <w:rPr>
          <w:rFonts w:ascii="Arial" w:eastAsia="Arial Unicode MS" w:hAnsi="Arial" w:cs="Arial"/>
          <w:sz w:val="18"/>
          <w:szCs w:val="18"/>
          <w:lang w:val="en-GB" w:bidi="th-TH"/>
        </w:rPr>
      </w:pPr>
      <w:r w:rsidRPr="00017CF4">
        <w:rPr>
          <w:rFonts w:ascii="Arial" w:hAnsi="Arial" w:cs="Arial"/>
          <w:sz w:val="18"/>
          <w:szCs w:val="18"/>
          <w:lang w:val="en-GB" w:bidi="th-TH"/>
        </w:rPr>
        <w:t>Vehicles</w:t>
      </w:r>
      <w:r w:rsidRPr="00017CF4">
        <w:rPr>
          <w:rFonts w:ascii="Arial" w:hAnsi="Arial" w:cs="Arial"/>
          <w:sz w:val="18"/>
          <w:szCs w:val="18"/>
          <w:lang w:val="en-GB" w:bidi="th-TH"/>
        </w:rPr>
        <w:tab/>
      </w:r>
      <w:r w:rsidR="00633941" w:rsidRPr="00017CF4">
        <w:rPr>
          <w:rFonts w:ascii="Arial" w:hAnsi="Arial" w:cs="Arial"/>
          <w:sz w:val="18"/>
          <w:szCs w:val="18"/>
          <w:lang w:val="en-GB" w:bidi="th-TH"/>
        </w:rPr>
        <w:t>5</w:t>
      </w:r>
      <w:r w:rsidR="00C44C6F" w:rsidRPr="00017CF4">
        <w:rPr>
          <w:rFonts w:ascii="Arial" w:hAnsi="Arial" w:cs="Arial"/>
          <w:sz w:val="18"/>
          <w:szCs w:val="18"/>
          <w:lang w:val="en-GB" w:bidi="th-TH"/>
        </w:rPr>
        <w:t xml:space="preserve"> </w:t>
      </w:r>
      <w:r w:rsidR="00DA0B76" w:rsidRPr="00017CF4">
        <w:rPr>
          <w:rFonts w:ascii="Arial" w:hAnsi="Arial" w:cs="Arial"/>
          <w:sz w:val="18"/>
          <w:szCs w:val="18"/>
          <w:lang w:val="en-GB" w:bidi="th-TH"/>
        </w:rPr>
        <w:t>-</w:t>
      </w:r>
      <w:r w:rsidR="00C44C6F" w:rsidRPr="00017CF4">
        <w:rPr>
          <w:rFonts w:ascii="Arial" w:hAnsi="Arial" w:cs="Arial"/>
          <w:sz w:val="18"/>
          <w:szCs w:val="18"/>
          <w:lang w:val="en-GB" w:bidi="th-TH"/>
        </w:rPr>
        <w:t xml:space="preserve"> </w:t>
      </w:r>
      <w:r w:rsidR="00633941" w:rsidRPr="00017CF4">
        <w:rPr>
          <w:rFonts w:ascii="Arial" w:hAnsi="Arial" w:cs="Arial"/>
          <w:sz w:val="18"/>
          <w:szCs w:val="18"/>
          <w:lang w:val="en-GB" w:bidi="th-TH"/>
        </w:rPr>
        <w:t>10</w:t>
      </w:r>
    </w:p>
    <w:p w14:paraId="6CEB074C" w14:textId="77777777" w:rsidR="00916AF0" w:rsidRPr="00017CF4" w:rsidRDefault="00916AF0" w:rsidP="002342F0">
      <w:pPr>
        <w:autoSpaceDE w:val="0"/>
        <w:autoSpaceDN w:val="0"/>
        <w:adjustRightInd w:val="0"/>
        <w:spacing w:after="0" w:line="240" w:lineRule="auto"/>
        <w:ind w:left="540"/>
        <w:jc w:val="both"/>
        <w:rPr>
          <w:rFonts w:ascii="Arial" w:hAnsi="Arial" w:cs="Arial"/>
          <w:sz w:val="18"/>
          <w:szCs w:val="18"/>
          <w:lang w:val="en-GB" w:bidi="th-TH"/>
        </w:rPr>
      </w:pPr>
    </w:p>
    <w:p w14:paraId="0F83E7EC" w14:textId="77777777" w:rsidR="00916AF0" w:rsidRPr="00017CF4" w:rsidRDefault="00916AF0" w:rsidP="002342F0">
      <w:pPr>
        <w:autoSpaceDE w:val="0"/>
        <w:autoSpaceDN w:val="0"/>
        <w:adjustRightInd w:val="0"/>
        <w:spacing w:after="0" w:line="240" w:lineRule="auto"/>
        <w:ind w:left="540"/>
        <w:jc w:val="both"/>
        <w:rPr>
          <w:rFonts w:ascii="Arial" w:hAnsi="Arial" w:cs="Arial"/>
          <w:spacing w:val="-6"/>
          <w:sz w:val="18"/>
          <w:szCs w:val="18"/>
          <w:lang w:val="en-GB" w:bidi="th-TH"/>
        </w:rPr>
      </w:pPr>
      <w:r w:rsidRPr="00017CF4">
        <w:rPr>
          <w:rFonts w:ascii="Arial" w:hAnsi="Arial" w:cs="Arial"/>
          <w:spacing w:val="-6"/>
          <w:sz w:val="18"/>
          <w:szCs w:val="18"/>
          <w:lang w:val="en-GB" w:bidi="th-TH"/>
        </w:rPr>
        <w:t>The assets’ residual values and useful lives are reviewed, and adjusted if appropriate, at the end of each reporting period.</w:t>
      </w:r>
    </w:p>
    <w:p w14:paraId="3DD6358E" w14:textId="77777777" w:rsidR="0089331B" w:rsidRPr="00AE2F93" w:rsidRDefault="0089331B" w:rsidP="002342F0">
      <w:pPr>
        <w:pStyle w:val="Header"/>
        <w:tabs>
          <w:tab w:val="left" w:pos="720"/>
        </w:tabs>
        <w:ind w:left="540"/>
        <w:jc w:val="thaiDistribute"/>
        <w:rPr>
          <w:rFonts w:ascii="Arial" w:hAnsi="Arial" w:cs="Arial"/>
          <w:sz w:val="18"/>
          <w:szCs w:val="18"/>
        </w:rPr>
      </w:pPr>
    </w:p>
    <w:p w14:paraId="5DD14E91" w14:textId="30D19903" w:rsidR="0089331B" w:rsidRPr="00017CF4" w:rsidRDefault="0089331B" w:rsidP="002342F0">
      <w:pPr>
        <w:spacing w:after="0" w:line="240" w:lineRule="auto"/>
        <w:ind w:left="540"/>
        <w:jc w:val="thaiDistribute"/>
        <w:rPr>
          <w:rFonts w:ascii="Arial" w:hAnsi="Arial" w:cs="Arial"/>
          <w:spacing w:val="-2"/>
          <w:sz w:val="18"/>
          <w:szCs w:val="18"/>
        </w:rPr>
      </w:pPr>
      <w:r w:rsidRPr="00017CF4">
        <w:rPr>
          <w:rFonts w:ascii="Arial" w:hAnsi="Arial" w:cs="Arial"/>
          <w:spacing w:val="-2"/>
          <w:sz w:val="18"/>
          <w:szCs w:val="18"/>
        </w:rPr>
        <w:t>Gains or losses on disposals of property, plant and equipment are determined by comparing the proceeds with the carrying amount. The net gains or losses are recognised in profit or loss.</w:t>
      </w:r>
    </w:p>
    <w:p w14:paraId="73E7E0CD" w14:textId="77777777" w:rsidR="00DA0B76" w:rsidRPr="00017CF4" w:rsidRDefault="00DA0B76" w:rsidP="002342F0">
      <w:pPr>
        <w:spacing w:after="0" w:line="240" w:lineRule="auto"/>
        <w:ind w:left="540"/>
        <w:jc w:val="thaiDistribute"/>
        <w:rPr>
          <w:rFonts w:ascii="Arial" w:hAnsi="Arial" w:cs="Arial"/>
          <w:spacing w:val="-2"/>
          <w:sz w:val="18"/>
          <w:szCs w:val="18"/>
        </w:rPr>
      </w:pPr>
    </w:p>
    <w:p w14:paraId="616668DC" w14:textId="77777777" w:rsidR="00DA0B76" w:rsidRPr="002C1494" w:rsidRDefault="00DA0B76" w:rsidP="002342F0">
      <w:pPr>
        <w:pStyle w:val="ListParagraph"/>
        <w:numPr>
          <w:ilvl w:val="1"/>
          <w:numId w:val="10"/>
        </w:numPr>
        <w:spacing w:after="0" w:line="240" w:lineRule="auto"/>
        <w:ind w:left="540" w:hanging="540"/>
        <w:contextualSpacing w:val="0"/>
        <w:jc w:val="both"/>
        <w:rPr>
          <w:rFonts w:ascii="Arial" w:hAnsi="Arial" w:cs="Arial"/>
          <w:b/>
          <w:bCs/>
          <w:color w:val="CF4A02"/>
          <w:sz w:val="18"/>
          <w:szCs w:val="18"/>
          <w:lang w:val="en-GB" w:bidi="th-TH"/>
        </w:rPr>
      </w:pPr>
      <w:r w:rsidRPr="002C1494">
        <w:rPr>
          <w:rFonts w:ascii="Arial" w:hAnsi="Arial" w:cs="Arial"/>
          <w:b/>
          <w:bCs/>
          <w:color w:val="CF4A02"/>
          <w:sz w:val="18"/>
          <w:szCs w:val="18"/>
          <w:lang w:val="en-GB" w:bidi="th-TH"/>
        </w:rPr>
        <w:t>Intangible assets</w:t>
      </w:r>
    </w:p>
    <w:p w14:paraId="4C6E974E" w14:textId="77777777" w:rsidR="00DA0B76" w:rsidRPr="00017CF4" w:rsidRDefault="00DA0B76" w:rsidP="002342F0">
      <w:pPr>
        <w:spacing w:after="0" w:line="240" w:lineRule="auto"/>
        <w:ind w:left="540"/>
        <w:jc w:val="thaiDistribute"/>
        <w:rPr>
          <w:rFonts w:ascii="Arial" w:hAnsi="Arial" w:cs="Arial"/>
          <w:b/>
          <w:bCs/>
          <w:color w:val="D04A02"/>
          <w:sz w:val="18"/>
          <w:szCs w:val="18"/>
          <w:lang w:val="en-GB" w:bidi="th-TH"/>
        </w:rPr>
      </w:pPr>
    </w:p>
    <w:p w14:paraId="09CE1EE9" w14:textId="5C6C93CA" w:rsidR="00F21B55" w:rsidRPr="00017CF4" w:rsidRDefault="00F21B55" w:rsidP="002342F0">
      <w:pPr>
        <w:spacing w:after="0" w:line="240" w:lineRule="auto"/>
        <w:ind w:left="540"/>
        <w:jc w:val="thaiDistribute"/>
        <w:rPr>
          <w:rFonts w:ascii="Arial" w:hAnsi="Arial" w:cs="Arial"/>
          <w:sz w:val="18"/>
          <w:szCs w:val="18"/>
        </w:rPr>
      </w:pPr>
      <w:r w:rsidRPr="00017CF4">
        <w:rPr>
          <w:rFonts w:ascii="Arial" w:hAnsi="Arial" w:cs="Arial"/>
          <w:sz w:val="18"/>
          <w:szCs w:val="18"/>
        </w:rPr>
        <w:t>Intangible assets with limited life are initially recognised at historical cost and subsequently stated at historical cost less accumulated amortisation and allowance for impairment losses (if any). The amortisation is calculated using the straight-line method over their estimated useful lives as follows:</w:t>
      </w:r>
    </w:p>
    <w:p w14:paraId="43CCFA77" w14:textId="77777777" w:rsidR="00EA4B4F" w:rsidRPr="00017CF4" w:rsidRDefault="00EA4B4F" w:rsidP="002342F0">
      <w:pPr>
        <w:spacing w:after="0" w:line="240" w:lineRule="auto"/>
        <w:ind w:left="540"/>
        <w:jc w:val="thaiDistribute"/>
        <w:rPr>
          <w:rFonts w:ascii="Arial" w:hAnsi="Arial" w:cs="Arial"/>
          <w:spacing w:val="-2"/>
          <w:sz w:val="18"/>
          <w:szCs w:val="18"/>
        </w:rPr>
      </w:pPr>
    </w:p>
    <w:tbl>
      <w:tblPr>
        <w:tblW w:w="9000" w:type="dxa"/>
        <w:tblInd w:w="477" w:type="dxa"/>
        <w:tblLayout w:type="fixed"/>
        <w:tblLook w:val="0000" w:firstRow="0" w:lastRow="0" w:firstColumn="0" w:lastColumn="0" w:noHBand="0" w:noVBand="0"/>
      </w:tblPr>
      <w:tblGrid>
        <w:gridCol w:w="7461"/>
        <w:gridCol w:w="1539"/>
      </w:tblGrid>
      <w:tr w:rsidR="00D411F8" w:rsidRPr="00017CF4" w14:paraId="65197540" w14:textId="77777777" w:rsidTr="00EA4B4F">
        <w:tc>
          <w:tcPr>
            <w:tcW w:w="7461" w:type="dxa"/>
            <w:shd w:val="clear" w:color="auto" w:fill="auto"/>
          </w:tcPr>
          <w:p w14:paraId="0B5F1671" w14:textId="77777777" w:rsidR="00D411F8" w:rsidRPr="00017CF4" w:rsidRDefault="00D411F8" w:rsidP="002342F0">
            <w:pPr>
              <w:pStyle w:val="BodyTextIndent"/>
              <w:spacing w:line="240" w:lineRule="auto"/>
              <w:ind w:left="-42" w:right="-34"/>
              <w:jc w:val="left"/>
              <w:rPr>
                <w:rFonts w:ascii="Arial" w:eastAsia="Arial Unicode MS" w:hAnsi="Arial" w:cs="Arial"/>
                <w:cs/>
                <w:lang w:val="en-US"/>
              </w:rPr>
            </w:pPr>
          </w:p>
        </w:tc>
        <w:tc>
          <w:tcPr>
            <w:tcW w:w="1539" w:type="dxa"/>
            <w:shd w:val="clear" w:color="auto" w:fill="auto"/>
          </w:tcPr>
          <w:p w14:paraId="59EC9B94" w14:textId="77777777" w:rsidR="00D411F8" w:rsidRPr="00017CF4" w:rsidRDefault="00D411F8" w:rsidP="002342F0">
            <w:pPr>
              <w:pStyle w:val="BodyTextIndent"/>
              <w:spacing w:line="240" w:lineRule="auto"/>
              <w:ind w:right="-72"/>
              <w:jc w:val="right"/>
              <w:rPr>
                <w:rFonts w:ascii="Arial" w:eastAsia="Arial Unicode MS" w:hAnsi="Arial" w:cs="Arial"/>
                <w:b/>
                <w:bCs/>
                <w:cs/>
              </w:rPr>
            </w:pPr>
            <w:r w:rsidRPr="00017CF4">
              <w:rPr>
                <w:rFonts w:ascii="Arial" w:eastAsia="Arial Unicode MS" w:hAnsi="Arial" w:cs="Arial"/>
                <w:b/>
                <w:bCs/>
              </w:rPr>
              <w:t>Years</w:t>
            </w:r>
          </w:p>
        </w:tc>
      </w:tr>
      <w:tr w:rsidR="00D411F8" w:rsidRPr="00017CF4" w14:paraId="6D892895" w14:textId="77777777" w:rsidTr="00EA4B4F">
        <w:tc>
          <w:tcPr>
            <w:tcW w:w="7461" w:type="dxa"/>
            <w:shd w:val="clear" w:color="auto" w:fill="auto"/>
          </w:tcPr>
          <w:p w14:paraId="034962D3" w14:textId="7FFE3685" w:rsidR="00D411F8" w:rsidRPr="00017CF4" w:rsidRDefault="00F21B55" w:rsidP="002342F0">
            <w:pPr>
              <w:pStyle w:val="BodyTextIndent"/>
              <w:spacing w:line="240" w:lineRule="auto"/>
              <w:ind w:left="-42" w:right="-34"/>
              <w:jc w:val="left"/>
              <w:rPr>
                <w:rFonts w:ascii="Arial" w:eastAsia="Arial Unicode MS" w:hAnsi="Arial" w:cs="Arial"/>
                <w:cs/>
              </w:rPr>
            </w:pPr>
            <w:r w:rsidRPr="00017CF4">
              <w:rPr>
                <w:rFonts w:ascii="Arial" w:eastAsia="Arial Unicode MS" w:hAnsi="Arial" w:cs="Arial"/>
              </w:rPr>
              <w:t xml:space="preserve">Computer </w:t>
            </w:r>
            <w:r w:rsidR="00D329F0" w:rsidRPr="00017CF4">
              <w:rPr>
                <w:rFonts w:ascii="Arial" w:eastAsia="Arial Unicode MS" w:hAnsi="Arial" w:cs="Arial"/>
              </w:rPr>
              <w:t>software</w:t>
            </w:r>
          </w:p>
        </w:tc>
        <w:tc>
          <w:tcPr>
            <w:tcW w:w="1539" w:type="dxa"/>
            <w:shd w:val="clear" w:color="auto" w:fill="auto"/>
          </w:tcPr>
          <w:p w14:paraId="3160E6F6" w14:textId="591C9E05" w:rsidR="00D411F8" w:rsidRPr="00017CF4" w:rsidRDefault="00633941" w:rsidP="002342F0">
            <w:pPr>
              <w:pStyle w:val="BodyTextIndent"/>
              <w:spacing w:line="240" w:lineRule="auto"/>
              <w:ind w:right="-72"/>
              <w:jc w:val="right"/>
              <w:rPr>
                <w:rFonts w:ascii="Arial" w:eastAsia="Arial Unicode MS" w:hAnsi="Arial" w:cs="Arial"/>
              </w:rPr>
            </w:pPr>
            <w:r w:rsidRPr="00017CF4">
              <w:rPr>
                <w:rFonts w:ascii="Arial" w:eastAsia="Arial Unicode MS" w:hAnsi="Arial" w:cs="Arial"/>
              </w:rPr>
              <w:t>3</w:t>
            </w:r>
            <w:r w:rsidR="001539B7" w:rsidRPr="00017CF4">
              <w:rPr>
                <w:rFonts w:ascii="Arial" w:eastAsia="Arial Unicode MS" w:hAnsi="Arial" w:cs="Arial"/>
              </w:rPr>
              <w:t xml:space="preserve"> - </w:t>
            </w:r>
            <w:r w:rsidRPr="00017CF4">
              <w:rPr>
                <w:rFonts w:ascii="Arial" w:eastAsia="Arial Unicode MS" w:hAnsi="Arial" w:cs="Arial"/>
              </w:rPr>
              <w:t>10</w:t>
            </w:r>
          </w:p>
        </w:tc>
      </w:tr>
    </w:tbl>
    <w:p w14:paraId="71960F8E" w14:textId="17259BCE" w:rsidR="00EF2C84" w:rsidRPr="00017CF4" w:rsidRDefault="00EF2C84" w:rsidP="002342F0">
      <w:pPr>
        <w:spacing w:after="0" w:line="240" w:lineRule="auto"/>
        <w:rPr>
          <w:rFonts w:ascii="Arial" w:hAnsi="Arial" w:cs="Arial"/>
          <w:sz w:val="18"/>
          <w:szCs w:val="18"/>
          <w:highlight w:val="cyan"/>
          <w:lang w:val="en-GB" w:bidi="th-TH"/>
        </w:rPr>
      </w:pPr>
      <w:r w:rsidRPr="00017CF4">
        <w:rPr>
          <w:rFonts w:ascii="Arial" w:hAnsi="Arial" w:cs="Arial"/>
          <w:sz w:val="18"/>
          <w:szCs w:val="18"/>
          <w:highlight w:val="cyan"/>
          <w:cs/>
          <w:lang w:val="en-GB" w:bidi="th-TH"/>
        </w:rPr>
        <w:br w:type="page"/>
      </w:r>
    </w:p>
    <w:p w14:paraId="5180DB18" w14:textId="77777777" w:rsidR="00E968BB" w:rsidRPr="002C1494" w:rsidRDefault="00E968BB" w:rsidP="002342F0">
      <w:pPr>
        <w:pStyle w:val="ListParagraph"/>
        <w:numPr>
          <w:ilvl w:val="1"/>
          <w:numId w:val="10"/>
        </w:numPr>
        <w:spacing w:after="0" w:line="240" w:lineRule="auto"/>
        <w:ind w:left="540" w:hanging="540"/>
        <w:contextualSpacing w:val="0"/>
        <w:jc w:val="both"/>
        <w:rPr>
          <w:rFonts w:ascii="Arial" w:hAnsi="Arial" w:cs="Arial"/>
          <w:b/>
          <w:bCs/>
          <w:color w:val="CF4A02"/>
          <w:sz w:val="18"/>
          <w:szCs w:val="18"/>
          <w:lang w:val="en-GB" w:bidi="th-TH"/>
        </w:rPr>
      </w:pPr>
      <w:r w:rsidRPr="002C1494">
        <w:rPr>
          <w:rFonts w:ascii="Arial" w:hAnsi="Arial" w:cs="Arial"/>
          <w:b/>
          <w:bCs/>
          <w:color w:val="CF4A02"/>
          <w:sz w:val="18"/>
          <w:szCs w:val="18"/>
          <w:lang w:val="en-GB" w:bidi="th-TH"/>
        </w:rPr>
        <w:lastRenderedPageBreak/>
        <w:t>Impairment of assets</w:t>
      </w:r>
    </w:p>
    <w:p w14:paraId="5F4F9361" w14:textId="77777777" w:rsidR="00916AF0" w:rsidRPr="00017CF4" w:rsidRDefault="00916AF0" w:rsidP="002342F0">
      <w:pPr>
        <w:autoSpaceDE w:val="0"/>
        <w:autoSpaceDN w:val="0"/>
        <w:adjustRightInd w:val="0"/>
        <w:spacing w:after="0" w:line="240" w:lineRule="auto"/>
        <w:ind w:left="540"/>
        <w:jc w:val="both"/>
        <w:rPr>
          <w:rFonts w:ascii="Arial" w:hAnsi="Arial" w:cs="Arial"/>
          <w:sz w:val="16"/>
          <w:szCs w:val="16"/>
          <w:lang w:val="en-GB" w:bidi="th-TH"/>
        </w:rPr>
      </w:pPr>
    </w:p>
    <w:p w14:paraId="5961D24C" w14:textId="77777777" w:rsidR="00F21B55" w:rsidRPr="00017CF4" w:rsidRDefault="00F21B55" w:rsidP="002342F0">
      <w:pPr>
        <w:spacing w:after="0" w:line="240" w:lineRule="auto"/>
        <w:ind w:left="540"/>
        <w:jc w:val="thaiDistribute"/>
        <w:rPr>
          <w:rFonts w:ascii="Arial" w:hAnsi="Arial" w:cs="Arial"/>
          <w:sz w:val="18"/>
          <w:szCs w:val="18"/>
        </w:rPr>
      </w:pPr>
      <w:r w:rsidRPr="00017CF4">
        <w:rPr>
          <w:rFonts w:ascii="Arial" w:hAnsi="Arial" w:cs="Arial"/>
          <w:sz w:val="18"/>
          <w:szCs w:val="18"/>
        </w:rPr>
        <w:t xml:space="preserve">Assets that have an indefinite useful life are not subject to amortisation and are tested annually for impairment or more frequently if events or changes in circumstances indicate that it might be impaired. Assets that are subject to amortisation are reviewed for impairment whenever there is an indicator of impairment. An impairment loss is recognised for the amount by which the carrying amount of the assets exceeds its recoverable amount. The recoverable amount is the higher of an asset’s fair value less costs to disposal and value in use. </w:t>
      </w:r>
    </w:p>
    <w:p w14:paraId="1991C2A3" w14:textId="77777777" w:rsidR="00EA4B4F" w:rsidRPr="00017CF4" w:rsidRDefault="00EA4B4F" w:rsidP="002342F0">
      <w:pPr>
        <w:spacing w:after="0" w:line="240" w:lineRule="auto"/>
        <w:ind w:left="540"/>
        <w:jc w:val="thaiDistribute"/>
        <w:rPr>
          <w:rFonts w:ascii="Arial" w:hAnsi="Arial" w:cs="Arial"/>
          <w:sz w:val="16"/>
          <w:szCs w:val="16"/>
        </w:rPr>
      </w:pPr>
    </w:p>
    <w:p w14:paraId="21D1C16E" w14:textId="29B1803F" w:rsidR="00F21B55" w:rsidRPr="00017CF4" w:rsidRDefault="00F21B55" w:rsidP="002342F0">
      <w:pPr>
        <w:spacing w:after="0" w:line="240" w:lineRule="auto"/>
        <w:ind w:left="540"/>
        <w:jc w:val="thaiDistribute"/>
        <w:rPr>
          <w:rFonts w:ascii="Arial" w:hAnsi="Arial" w:cs="Arial"/>
          <w:sz w:val="18"/>
          <w:szCs w:val="18"/>
        </w:rPr>
      </w:pPr>
      <w:r w:rsidRPr="00017CF4">
        <w:rPr>
          <w:rFonts w:ascii="Arial" w:hAnsi="Arial" w:cs="Arial"/>
          <w:sz w:val="18"/>
          <w:szCs w:val="18"/>
        </w:rPr>
        <w:t>Where the reasons for previously recognised impairments no longer exist, the impairment losses on the assets concerned other than goodwill is reversed.</w:t>
      </w:r>
    </w:p>
    <w:p w14:paraId="69095EB8" w14:textId="63D0450D" w:rsidR="00916AF0" w:rsidRPr="00017CF4" w:rsidRDefault="00916AF0" w:rsidP="002342F0">
      <w:pPr>
        <w:spacing w:after="0" w:line="240" w:lineRule="auto"/>
        <w:rPr>
          <w:rFonts w:ascii="Arial" w:hAnsi="Arial" w:cs="Arial"/>
          <w:sz w:val="16"/>
          <w:szCs w:val="16"/>
          <w:highlight w:val="cyan"/>
          <w:lang w:bidi="th-TH"/>
        </w:rPr>
      </w:pPr>
    </w:p>
    <w:p w14:paraId="409D53D4" w14:textId="7D3E826E" w:rsidR="00E968BB" w:rsidRPr="002C1494" w:rsidRDefault="00E968BB" w:rsidP="002342F0">
      <w:pPr>
        <w:pStyle w:val="ListParagraph"/>
        <w:numPr>
          <w:ilvl w:val="1"/>
          <w:numId w:val="10"/>
        </w:numPr>
        <w:spacing w:after="0" w:line="240" w:lineRule="auto"/>
        <w:ind w:left="540" w:hanging="540"/>
        <w:contextualSpacing w:val="0"/>
        <w:jc w:val="both"/>
        <w:rPr>
          <w:rFonts w:ascii="Arial" w:hAnsi="Arial" w:cs="Arial"/>
          <w:b/>
          <w:bCs/>
          <w:color w:val="CF4A02"/>
          <w:sz w:val="18"/>
          <w:szCs w:val="18"/>
          <w:lang w:val="en-GB" w:bidi="th-TH"/>
        </w:rPr>
      </w:pPr>
      <w:r w:rsidRPr="002C1494">
        <w:rPr>
          <w:rFonts w:ascii="Arial" w:hAnsi="Arial" w:cs="Arial"/>
          <w:b/>
          <w:bCs/>
          <w:color w:val="CF4A02"/>
          <w:sz w:val="18"/>
          <w:szCs w:val="18"/>
          <w:lang w:val="en-GB" w:bidi="th-TH"/>
        </w:rPr>
        <w:t>Leases</w:t>
      </w:r>
    </w:p>
    <w:p w14:paraId="0856F2DA" w14:textId="77777777" w:rsidR="00916AF0" w:rsidRPr="00017CF4" w:rsidRDefault="00916AF0" w:rsidP="002342F0">
      <w:pPr>
        <w:autoSpaceDE w:val="0"/>
        <w:autoSpaceDN w:val="0"/>
        <w:adjustRightInd w:val="0"/>
        <w:spacing w:after="0" w:line="240" w:lineRule="auto"/>
        <w:ind w:left="540"/>
        <w:jc w:val="thaiDistribute"/>
        <w:rPr>
          <w:rFonts w:ascii="Arial" w:hAnsi="Arial" w:cs="Arial"/>
          <w:sz w:val="16"/>
          <w:szCs w:val="16"/>
          <w:highlight w:val="cyan"/>
          <w:lang w:val="en-GB" w:bidi="th-TH"/>
        </w:rPr>
      </w:pPr>
    </w:p>
    <w:p w14:paraId="1E4BBDEC" w14:textId="77777777" w:rsidR="0088712C" w:rsidRPr="002C1494" w:rsidRDefault="0088712C" w:rsidP="002342F0">
      <w:pPr>
        <w:pStyle w:val="Heading4"/>
        <w:keepNext w:val="0"/>
        <w:spacing w:line="240" w:lineRule="auto"/>
        <w:ind w:firstLine="567"/>
        <w:rPr>
          <w:rFonts w:cs="Arial"/>
          <w:b w:val="0"/>
          <w:bCs w:val="0"/>
          <w:i/>
          <w:iCs/>
          <w:color w:val="CF4A02"/>
        </w:rPr>
      </w:pPr>
      <w:r w:rsidRPr="002C1494">
        <w:rPr>
          <w:rFonts w:cs="Arial"/>
          <w:b w:val="0"/>
          <w:i/>
          <w:iCs/>
          <w:color w:val="CF4A02"/>
        </w:rPr>
        <w:t>Leases - where the Group is the lessee</w:t>
      </w:r>
    </w:p>
    <w:p w14:paraId="5AC1BDBB" w14:textId="77777777" w:rsidR="0088712C" w:rsidRPr="00017CF4" w:rsidRDefault="0088712C" w:rsidP="002342F0">
      <w:pPr>
        <w:pStyle w:val="ListParagraph"/>
        <w:spacing w:after="0" w:line="240" w:lineRule="auto"/>
        <w:ind w:left="540"/>
        <w:contextualSpacing w:val="0"/>
        <w:jc w:val="both"/>
        <w:rPr>
          <w:rFonts w:ascii="Arial" w:hAnsi="Arial" w:cs="Arial"/>
          <w:sz w:val="16"/>
          <w:szCs w:val="16"/>
          <w:highlight w:val="cyan"/>
        </w:rPr>
      </w:pPr>
    </w:p>
    <w:p w14:paraId="55989536" w14:textId="5686F63D" w:rsidR="0088712C" w:rsidRPr="00017CF4" w:rsidRDefault="0088712C" w:rsidP="002342F0">
      <w:pPr>
        <w:pStyle w:val="ListParagraph"/>
        <w:spacing w:after="0" w:line="240" w:lineRule="auto"/>
        <w:ind w:left="540"/>
        <w:contextualSpacing w:val="0"/>
        <w:jc w:val="both"/>
        <w:rPr>
          <w:rFonts w:ascii="Arial" w:hAnsi="Arial" w:cs="Arial"/>
          <w:sz w:val="18"/>
          <w:szCs w:val="18"/>
        </w:rPr>
      </w:pPr>
      <w:r w:rsidRPr="00017CF4">
        <w:rPr>
          <w:rFonts w:ascii="Arial" w:hAnsi="Arial" w:cs="Arial"/>
          <w:sz w:val="18"/>
          <w:szCs w:val="18"/>
        </w:rPr>
        <w:t>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w:t>
      </w:r>
      <w:r w:rsidR="00211A9A" w:rsidRPr="00017CF4">
        <w:rPr>
          <w:rFonts w:ascii="Arial" w:hAnsi="Arial" w:cs="Arial"/>
          <w:sz w:val="18"/>
          <w:szCs w:val="18"/>
        </w:rPr>
        <w:t xml:space="preserve"> on a straight-line basis</w:t>
      </w:r>
      <w:r w:rsidRPr="00017CF4">
        <w:rPr>
          <w:rFonts w:ascii="Arial" w:hAnsi="Arial" w:cs="Arial"/>
          <w:sz w:val="18"/>
          <w:szCs w:val="18"/>
        </w:rPr>
        <w:t>.</w:t>
      </w:r>
    </w:p>
    <w:p w14:paraId="59A11022" w14:textId="77777777" w:rsidR="0088712C" w:rsidRPr="00017CF4" w:rsidRDefault="0088712C" w:rsidP="002342F0">
      <w:pPr>
        <w:pStyle w:val="ListParagraph"/>
        <w:spacing w:after="0" w:line="240" w:lineRule="auto"/>
        <w:ind w:left="540"/>
        <w:contextualSpacing w:val="0"/>
        <w:jc w:val="both"/>
        <w:rPr>
          <w:rFonts w:ascii="Arial" w:hAnsi="Arial" w:cs="Arial"/>
          <w:sz w:val="16"/>
          <w:szCs w:val="16"/>
          <w:highlight w:val="cyan"/>
        </w:rPr>
      </w:pPr>
    </w:p>
    <w:p w14:paraId="176498D8" w14:textId="7BA4F5FC" w:rsidR="00211A9A" w:rsidRPr="00017CF4" w:rsidRDefault="0088712C" w:rsidP="002342F0">
      <w:pPr>
        <w:pStyle w:val="ListParagraph"/>
        <w:spacing w:after="0" w:line="240" w:lineRule="auto"/>
        <w:ind w:left="540"/>
        <w:contextualSpacing w:val="0"/>
        <w:jc w:val="both"/>
        <w:rPr>
          <w:rFonts w:ascii="Arial" w:hAnsi="Arial" w:cs="Arial"/>
          <w:sz w:val="18"/>
          <w:szCs w:val="18"/>
        </w:rPr>
      </w:pPr>
      <w:r w:rsidRPr="00017CF4">
        <w:rPr>
          <w:rFonts w:ascii="Arial" w:hAnsi="Arial" w:cs="Arial"/>
          <w:sz w:val="18"/>
          <w:szCs w:val="18"/>
        </w:rPr>
        <w:t>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Pr="00017CF4">
        <w:rPr>
          <w:rFonts w:ascii="Arial" w:hAnsi="Arial" w:cs="Arial"/>
          <w:color w:val="FF0000"/>
          <w:sz w:val="18"/>
          <w:szCs w:val="18"/>
        </w:rPr>
        <w:t>.</w:t>
      </w:r>
    </w:p>
    <w:p w14:paraId="37494391" w14:textId="77777777" w:rsidR="00211A9A" w:rsidRPr="00017CF4" w:rsidRDefault="00211A9A" w:rsidP="002342F0">
      <w:pPr>
        <w:pStyle w:val="ListParagraph"/>
        <w:spacing w:after="0" w:line="240" w:lineRule="auto"/>
        <w:ind w:left="540"/>
        <w:contextualSpacing w:val="0"/>
        <w:jc w:val="both"/>
        <w:rPr>
          <w:rFonts w:ascii="Arial" w:hAnsi="Arial" w:cs="Arial"/>
          <w:spacing w:val="-2"/>
          <w:sz w:val="16"/>
          <w:szCs w:val="16"/>
          <w:highlight w:val="cyan"/>
        </w:rPr>
      </w:pPr>
    </w:p>
    <w:p w14:paraId="38EF499A" w14:textId="0DCBF886" w:rsidR="0088712C" w:rsidRPr="00017CF4" w:rsidRDefault="0088712C" w:rsidP="002342F0">
      <w:pPr>
        <w:pStyle w:val="ListParagraph"/>
        <w:spacing w:after="0" w:line="240" w:lineRule="auto"/>
        <w:ind w:left="540"/>
        <w:contextualSpacing w:val="0"/>
        <w:jc w:val="both"/>
        <w:rPr>
          <w:rFonts w:ascii="Arial" w:hAnsi="Arial" w:cs="Arial"/>
          <w:sz w:val="18"/>
          <w:szCs w:val="18"/>
        </w:rPr>
      </w:pPr>
      <w:r w:rsidRPr="00017CF4">
        <w:rPr>
          <w:rFonts w:ascii="Arial" w:hAnsi="Arial" w:cs="Arial"/>
          <w:spacing w:val="-2"/>
          <w:sz w:val="18"/>
          <w:szCs w:val="18"/>
        </w:rPr>
        <w:t>Assets and liabilities arising from a lease are initially measured on a present value basis. Lease liabilities include</w:t>
      </w:r>
      <w:r w:rsidRPr="00017CF4">
        <w:rPr>
          <w:rFonts w:ascii="Arial" w:hAnsi="Arial" w:cs="Arial"/>
          <w:sz w:val="18"/>
          <w:szCs w:val="18"/>
        </w:rPr>
        <w:t xml:space="preserve"> the net present value of the following lease payments:</w:t>
      </w:r>
    </w:p>
    <w:p w14:paraId="4EE75EC7" w14:textId="77777777" w:rsidR="0088712C" w:rsidRPr="00017CF4" w:rsidRDefault="0088712C" w:rsidP="002342F0">
      <w:pPr>
        <w:pStyle w:val="ListParagraph"/>
        <w:spacing w:after="0" w:line="240" w:lineRule="auto"/>
        <w:ind w:left="540"/>
        <w:contextualSpacing w:val="0"/>
        <w:jc w:val="both"/>
        <w:rPr>
          <w:rFonts w:ascii="Arial" w:hAnsi="Arial" w:cs="Arial"/>
          <w:sz w:val="16"/>
          <w:szCs w:val="16"/>
        </w:rPr>
      </w:pPr>
    </w:p>
    <w:p w14:paraId="1D2BDD39" w14:textId="77777777" w:rsidR="0088712C" w:rsidRPr="00017CF4" w:rsidRDefault="0088712C" w:rsidP="002342F0">
      <w:pPr>
        <w:pStyle w:val="ListParagraph"/>
        <w:numPr>
          <w:ilvl w:val="0"/>
          <w:numId w:val="12"/>
        </w:numPr>
        <w:tabs>
          <w:tab w:val="left" w:pos="810"/>
        </w:tabs>
        <w:spacing w:after="0" w:line="240" w:lineRule="auto"/>
        <w:ind w:left="810" w:hanging="284"/>
        <w:contextualSpacing w:val="0"/>
        <w:jc w:val="both"/>
        <w:rPr>
          <w:rFonts w:ascii="Arial" w:hAnsi="Arial" w:cs="Arial"/>
          <w:sz w:val="18"/>
          <w:szCs w:val="18"/>
        </w:rPr>
      </w:pPr>
      <w:r w:rsidRPr="00017CF4">
        <w:rPr>
          <w:rFonts w:ascii="Arial" w:hAnsi="Arial" w:cs="Arial"/>
          <w:sz w:val="18"/>
          <w:szCs w:val="18"/>
        </w:rPr>
        <w:t>fixed payments (including in-substance fixed payments), less any lease incentives receivable</w:t>
      </w:r>
    </w:p>
    <w:p w14:paraId="36D2A0E2" w14:textId="77777777" w:rsidR="0088712C" w:rsidRPr="00017CF4" w:rsidRDefault="0088712C" w:rsidP="002342F0">
      <w:pPr>
        <w:pStyle w:val="ListParagraph"/>
        <w:numPr>
          <w:ilvl w:val="0"/>
          <w:numId w:val="12"/>
        </w:numPr>
        <w:tabs>
          <w:tab w:val="left" w:pos="810"/>
        </w:tabs>
        <w:spacing w:after="0" w:line="240" w:lineRule="auto"/>
        <w:ind w:left="810" w:hanging="284"/>
        <w:contextualSpacing w:val="0"/>
        <w:jc w:val="both"/>
        <w:rPr>
          <w:rFonts w:ascii="Arial" w:hAnsi="Arial" w:cs="Arial"/>
          <w:sz w:val="18"/>
          <w:szCs w:val="18"/>
        </w:rPr>
      </w:pPr>
      <w:r w:rsidRPr="00017CF4">
        <w:rPr>
          <w:rFonts w:ascii="Arial" w:hAnsi="Arial" w:cs="Arial"/>
          <w:sz w:val="18"/>
          <w:szCs w:val="18"/>
        </w:rPr>
        <w:t>variable lease payment that are based on an index or a rate</w:t>
      </w:r>
    </w:p>
    <w:p w14:paraId="4972DB63" w14:textId="77777777" w:rsidR="0088712C" w:rsidRPr="00017CF4" w:rsidRDefault="0088712C" w:rsidP="002342F0">
      <w:pPr>
        <w:pStyle w:val="ListParagraph"/>
        <w:numPr>
          <w:ilvl w:val="0"/>
          <w:numId w:val="12"/>
        </w:numPr>
        <w:tabs>
          <w:tab w:val="left" w:pos="810"/>
        </w:tabs>
        <w:spacing w:after="0" w:line="240" w:lineRule="auto"/>
        <w:ind w:left="810" w:hanging="284"/>
        <w:contextualSpacing w:val="0"/>
        <w:jc w:val="both"/>
        <w:rPr>
          <w:rFonts w:ascii="Arial" w:hAnsi="Arial" w:cs="Arial"/>
          <w:sz w:val="18"/>
          <w:szCs w:val="18"/>
        </w:rPr>
      </w:pPr>
      <w:r w:rsidRPr="00017CF4">
        <w:rPr>
          <w:rFonts w:ascii="Arial" w:hAnsi="Arial" w:cs="Arial"/>
          <w:sz w:val="18"/>
          <w:szCs w:val="18"/>
        </w:rPr>
        <w:t>amounts expected to be payable by the lessee under residual value guarantees</w:t>
      </w:r>
    </w:p>
    <w:p w14:paraId="56574446" w14:textId="77777777" w:rsidR="0088712C" w:rsidRPr="00017CF4" w:rsidRDefault="0088712C" w:rsidP="002342F0">
      <w:pPr>
        <w:pStyle w:val="ListParagraph"/>
        <w:numPr>
          <w:ilvl w:val="0"/>
          <w:numId w:val="12"/>
        </w:numPr>
        <w:tabs>
          <w:tab w:val="left" w:pos="810"/>
        </w:tabs>
        <w:spacing w:after="0" w:line="240" w:lineRule="auto"/>
        <w:ind w:left="810" w:hanging="284"/>
        <w:contextualSpacing w:val="0"/>
        <w:jc w:val="both"/>
        <w:rPr>
          <w:rFonts w:ascii="Arial" w:hAnsi="Arial" w:cs="Arial"/>
          <w:sz w:val="18"/>
          <w:szCs w:val="18"/>
        </w:rPr>
      </w:pPr>
      <w:r w:rsidRPr="00017CF4">
        <w:rPr>
          <w:rFonts w:ascii="Arial" w:hAnsi="Arial" w:cs="Arial"/>
          <w:sz w:val="18"/>
          <w:szCs w:val="18"/>
        </w:rPr>
        <w:t>the exercise price of a purchase option if the lessee is reasonably certain to exercise that option, and</w:t>
      </w:r>
    </w:p>
    <w:p w14:paraId="6CE30D11" w14:textId="77777777" w:rsidR="0088712C" w:rsidRPr="00017CF4" w:rsidRDefault="0088712C" w:rsidP="002342F0">
      <w:pPr>
        <w:pStyle w:val="ListParagraph"/>
        <w:numPr>
          <w:ilvl w:val="0"/>
          <w:numId w:val="12"/>
        </w:numPr>
        <w:tabs>
          <w:tab w:val="left" w:pos="810"/>
        </w:tabs>
        <w:spacing w:after="0" w:line="240" w:lineRule="auto"/>
        <w:ind w:left="810" w:hanging="284"/>
        <w:contextualSpacing w:val="0"/>
        <w:jc w:val="both"/>
        <w:rPr>
          <w:rFonts w:ascii="Arial" w:hAnsi="Arial" w:cs="Arial"/>
          <w:sz w:val="18"/>
          <w:szCs w:val="18"/>
        </w:rPr>
      </w:pPr>
      <w:r w:rsidRPr="00017CF4">
        <w:rPr>
          <w:rFonts w:ascii="Arial" w:hAnsi="Arial" w:cs="Arial"/>
          <w:sz w:val="18"/>
          <w:szCs w:val="18"/>
        </w:rPr>
        <w:t>payments of penalties for terminating the lease, if the lease term reflects the lessee exercising that option.</w:t>
      </w:r>
    </w:p>
    <w:p w14:paraId="5C918EDC" w14:textId="77777777" w:rsidR="0088712C" w:rsidRPr="00017CF4" w:rsidRDefault="0088712C" w:rsidP="002342F0">
      <w:pPr>
        <w:pStyle w:val="ListParagraph"/>
        <w:spacing w:after="0" w:line="240" w:lineRule="auto"/>
        <w:ind w:left="540"/>
        <w:contextualSpacing w:val="0"/>
        <w:jc w:val="both"/>
        <w:rPr>
          <w:rFonts w:ascii="Arial" w:hAnsi="Arial" w:cs="Arial"/>
          <w:sz w:val="16"/>
          <w:szCs w:val="16"/>
        </w:rPr>
      </w:pPr>
    </w:p>
    <w:p w14:paraId="0B7F4494" w14:textId="77777777" w:rsidR="0088712C" w:rsidRPr="00017CF4" w:rsidRDefault="0088712C" w:rsidP="002342F0">
      <w:pPr>
        <w:pStyle w:val="ListParagraph"/>
        <w:spacing w:after="0" w:line="240" w:lineRule="auto"/>
        <w:ind w:left="540"/>
        <w:contextualSpacing w:val="0"/>
        <w:jc w:val="both"/>
        <w:rPr>
          <w:rFonts w:ascii="Arial" w:hAnsi="Arial" w:cs="Arial"/>
          <w:sz w:val="18"/>
          <w:szCs w:val="18"/>
        </w:rPr>
      </w:pPr>
      <w:r w:rsidRPr="00017CF4">
        <w:rPr>
          <w:rFonts w:ascii="Arial" w:hAnsi="Arial" w:cs="Arial"/>
          <w:sz w:val="18"/>
          <w:szCs w:val="18"/>
        </w:rPr>
        <w:t>Lease payments to be made under reasonably certain extension options are also included in the measurement of the liability.</w:t>
      </w:r>
    </w:p>
    <w:p w14:paraId="2C76A08F" w14:textId="77777777" w:rsidR="0088712C" w:rsidRPr="00017CF4" w:rsidRDefault="0088712C" w:rsidP="002342F0">
      <w:pPr>
        <w:pStyle w:val="ListParagraph"/>
        <w:spacing w:after="0" w:line="240" w:lineRule="auto"/>
        <w:ind w:left="540"/>
        <w:contextualSpacing w:val="0"/>
        <w:jc w:val="both"/>
        <w:rPr>
          <w:rFonts w:ascii="Arial" w:hAnsi="Arial" w:cs="Arial"/>
          <w:sz w:val="16"/>
          <w:szCs w:val="16"/>
          <w:highlight w:val="cyan"/>
        </w:rPr>
      </w:pPr>
    </w:p>
    <w:p w14:paraId="2F48CFFA" w14:textId="12A17148" w:rsidR="00780F73" w:rsidRPr="00017CF4" w:rsidRDefault="0088712C" w:rsidP="002342F0">
      <w:pPr>
        <w:spacing w:after="0" w:line="240" w:lineRule="auto"/>
        <w:ind w:left="540"/>
        <w:jc w:val="both"/>
        <w:rPr>
          <w:rFonts w:ascii="Arial" w:hAnsi="Arial" w:cs="Arial"/>
          <w:sz w:val="18"/>
          <w:szCs w:val="18"/>
        </w:rPr>
      </w:pPr>
      <w:r w:rsidRPr="00017CF4">
        <w:rPr>
          <w:rFonts w:ascii="Arial" w:hAnsi="Arial" w:cs="Arial"/>
          <w:sz w:val="18"/>
          <w:szCs w:val="18"/>
        </w:rPr>
        <w:t xml:space="preserve">The lease payments are discounted using the interest rate implicit in the lease. If that rate cannot be determined, </w:t>
      </w:r>
      <w:r w:rsidRPr="00017CF4">
        <w:rPr>
          <w:rFonts w:ascii="Arial" w:hAnsi="Arial" w:cs="Arial"/>
          <w:spacing w:val="-4"/>
          <w:sz w:val="18"/>
          <w:szCs w:val="18"/>
        </w:rPr>
        <w:t>the lessee’s incremental borrowing rate is used, being the rate that the lessee would have to pay to borrow the funds</w:t>
      </w:r>
      <w:r w:rsidRPr="00017CF4">
        <w:rPr>
          <w:rFonts w:ascii="Arial" w:hAnsi="Arial" w:cs="Arial"/>
          <w:sz w:val="18"/>
          <w:szCs w:val="18"/>
        </w:rPr>
        <w:t xml:space="preserve"> necessary to obtain an asset of similar value in a similar economic environment with similar terms and conditions. </w:t>
      </w:r>
    </w:p>
    <w:p w14:paraId="03D178BA" w14:textId="77777777" w:rsidR="00780F73" w:rsidRPr="00017CF4" w:rsidRDefault="00780F73" w:rsidP="002342F0">
      <w:pPr>
        <w:spacing w:after="0" w:line="240" w:lineRule="auto"/>
        <w:ind w:left="540"/>
        <w:rPr>
          <w:rFonts w:ascii="Arial" w:hAnsi="Arial" w:cs="Arial"/>
          <w:sz w:val="16"/>
          <w:szCs w:val="16"/>
          <w:highlight w:val="cyan"/>
        </w:rPr>
      </w:pPr>
    </w:p>
    <w:p w14:paraId="3533E46E" w14:textId="77777777" w:rsidR="0088712C" w:rsidRPr="00017CF4" w:rsidRDefault="0088712C" w:rsidP="002342F0">
      <w:pPr>
        <w:spacing w:after="0" w:line="240" w:lineRule="auto"/>
        <w:ind w:left="540"/>
        <w:jc w:val="both"/>
        <w:rPr>
          <w:rFonts w:ascii="Arial" w:hAnsi="Arial" w:cs="Arial"/>
          <w:sz w:val="18"/>
          <w:szCs w:val="18"/>
        </w:rPr>
      </w:pPr>
      <w:r w:rsidRPr="00017CF4">
        <w:rPr>
          <w:rFonts w:ascii="Arial" w:hAnsi="Arial" w:cs="Arial"/>
          <w:sz w:val="18"/>
          <w:szCs w:val="18"/>
        </w:rPr>
        <w:t>Right-of-use assets are measured at cost comprising the following:</w:t>
      </w:r>
    </w:p>
    <w:p w14:paraId="7F331E46" w14:textId="77777777" w:rsidR="0088712C" w:rsidRPr="00017CF4" w:rsidRDefault="0088712C" w:rsidP="002342F0">
      <w:pPr>
        <w:pStyle w:val="ListParagraph"/>
        <w:numPr>
          <w:ilvl w:val="0"/>
          <w:numId w:val="12"/>
        </w:numPr>
        <w:tabs>
          <w:tab w:val="left" w:pos="810"/>
        </w:tabs>
        <w:spacing w:after="0" w:line="240" w:lineRule="auto"/>
        <w:ind w:left="810" w:hanging="284"/>
        <w:contextualSpacing w:val="0"/>
        <w:jc w:val="both"/>
        <w:rPr>
          <w:rFonts w:ascii="Arial" w:hAnsi="Arial" w:cs="Arial"/>
          <w:sz w:val="18"/>
          <w:szCs w:val="18"/>
        </w:rPr>
      </w:pPr>
      <w:r w:rsidRPr="00017CF4">
        <w:rPr>
          <w:rFonts w:ascii="Arial" w:hAnsi="Arial" w:cs="Arial"/>
          <w:sz w:val="18"/>
          <w:szCs w:val="18"/>
        </w:rPr>
        <w:t>the amount of the initial measurement of lease liability</w:t>
      </w:r>
    </w:p>
    <w:p w14:paraId="671D529F" w14:textId="77777777" w:rsidR="0088712C" w:rsidRPr="00017CF4" w:rsidRDefault="0088712C" w:rsidP="002342F0">
      <w:pPr>
        <w:pStyle w:val="ListParagraph"/>
        <w:numPr>
          <w:ilvl w:val="0"/>
          <w:numId w:val="12"/>
        </w:numPr>
        <w:tabs>
          <w:tab w:val="left" w:pos="810"/>
        </w:tabs>
        <w:spacing w:after="0" w:line="240" w:lineRule="auto"/>
        <w:ind w:left="810" w:hanging="284"/>
        <w:contextualSpacing w:val="0"/>
        <w:jc w:val="both"/>
        <w:rPr>
          <w:rFonts w:ascii="Arial" w:hAnsi="Arial" w:cs="Arial"/>
          <w:sz w:val="18"/>
          <w:szCs w:val="18"/>
        </w:rPr>
      </w:pPr>
      <w:r w:rsidRPr="00017CF4">
        <w:rPr>
          <w:rFonts w:ascii="Arial" w:hAnsi="Arial" w:cs="Arial"/>
          <w:sz w:val="18"/>
          <w:szCs w:val="18"/>
        </w:rPr>
        <w:t>any lease payments made at or before the commencement date less any lease incentives received</w:t>
      </w:r>
    </w:p>
    <w:p w14:paraId="6AF78CE1" w14:textId="77777777" w:rsidR="0088712C" w:rsidRPr="00017CF4" w:rsidRDefault="0088712C" w:rsidP="002342F0">
      <w:pPr>
        <w:pStyle w:val="ListParagraph"/>
        <w:numPr>
          <w:ilvl w:val="0"/>
          <w:numId w:val="12"/>
        </w:numPr>
        <w:tabs>
          <w:tab w:val="left" w:pos="810"/>
        </w:tabs>
        <w:spacing w:after="0" w:line="240" w:lineRule="auto"/>
        <w:ind w:left="810" w:hanging="284"/>
        <w:contextualSpacing w:val="0"/>
        <w:jc w:val="both"/>
        <w:rPr>
          <w:rFonts w:ascii="Arial" w:hAnsi="Arial" w:cs="Arial"/>
          <w:sz w:val="18"/>
          <w:szCs w:val="18"/>
        </w:rPr>
      </w:pPr>
      <w:r w:rsidRPr="00017CF4">
        <w:rPr>
          <w:rFonts w:ascii="Arial" w:hAnsi="Arial" w:cs="Arial"/>
          <w:sz w:val="18"/>
          <w:szCs w:val="18"/>
        </w:rPr>
        <w:t>any initial direct costs, and</w:t>
      </w:r>
    </w:p>
    <w:p w14:paraId="35E47BE4" w14:textId="77777777" w:rsidR="0088712C" w:rsidRPr="00017CF4" w:rsidRDefault="0088712C" w:rsidP="002342F0">
      <w:pPr>
        <w:pStyle w:val="ListParagraph"/>
        <w:numPr>
          <w:ilvl w:val="0"/>
          <w:numId w:val="12"/>
        </w:numPr>
        <w:tabs>
          <w:tab w:val="left" w:pos="810"/>
        </w:tabs>
        <w:spacing w:after="0" w:line="240" w:lineRule="auto"/>
        <w:ind w:left="810" w:hanging="284"/>
        <w:contextualSpacing w:val="0"/>
        <w:jc w:val="both"/>
        <w:rPr>
          <w:rFonts w:ascii="Arial" w:hAnsi="Arial" w:cs="Arial"/>
          <w:sz w:val="18"/>
          <w:szCs w:val="18"/>
        </w:rPr>
      </w:pPr>
      <w:r w:rsidRPr="00017CF4">
        <w:rPr>
          <w:rFonts w:ascii="Arial" w:hAnsi="Arial" w:cs="Arial"/>
          <w:sz w:val="18"/>
          <w:szCs w:val="18"/>
        </w:rPr>
        <w:t xml:space="preserve">restoration costs. </w:t>
      </w:r>
    </w:p>
    <w:p w14:paraId="19719FE4" w14:textId="77777777" w:rsidR="0088712C" w:rsidRPr="00017CF4" w:rsidRDefault="0088712C" w:rsidP="002342F0">
      <w:pPr>
        <w:spacing w:after="0" w:line="240" w:lineRule="auto"/>
        <w:ind w:left="540"/>
        <w:jc w:val="both"/>
        <w:rPr>
          <w:rFonts w:ascii="Arial" w:hAnsi="Arial" w:cs="Arial"/>
          <w:sz w:val="16"/>
          <w:szCs w:val="16"/>
        </w:rPr>
      </w:pPr>
    </w:p>
    <w:p w14:paraId="370F9AF0" w14:textId="63B2C60B" w:rsidR="0088712C" w:rsidRPr="00017CF4" w:rsidRDefault="0088712C" w:rsidP="002342F0">
      <w:pPr>
        <w:spacing w:after="0" w:line="240" w:lineRule="auto"/>
        <w:ind w:left="526"/>
        <w:jc w:val="both"/>
        <w:rPr>
          <w:rFonts w:ascii="Arial" w:hAnsi="Arial" w:cs="Arial"/>
          <w:sz w:val="18"/>
          <w:szCs w:val="18"/>
        </w:rPr>
      </w:pPr>
      <w:r w:rsidRPr="00017CF4">
        <w:rPr>
          <w:rFonts w:ascii="Arial" w:hAnsi="Arial" w:cs="Arial"/>
          <w:sz w:val="18"/>
          <w:szCs w:val="18"/>
        </w:rPr>
        <w:t xml:space="preserve">Payments associated with short-term leases and leases of low-value assets are recognised on a straight-line </w:t>
      </w:r>
      <w:r w:rsidRPr="00017CF4">
        <w:rPr>
          <w:rFonts w:ascii="Arial" w:hAnsi="Arial" w:cs="Arial"/>
          <w:spacing w:val="-2"/>
          <w:sz w:val="18"/>
          <w:szCs w:val="18"/>
        </w:rPr>
        <w:t xml:space="preserve">basis as an expense in profit or loss. Short-term leases are leases with a lease term of </w:t>
      </w:r>
      <w:r w:rsidR="00633941" w:rsidRPr="00017CF4">
        <w:rPr>
          <w:rFonts w:ascii="Arial" w:hAnsi="Arial" w:cs="Arial"/>
          <w:spacing w:val="-2"/>
          <w:sz w:val="18"/>
          <w:szCs w:val="18"/>
          <w:lang w:val="en-GB"/>
        </w:rPr>
        <w:t>12</w:t>
      </w:r>
      <w:r w:rsidRPr="00017CF4">
        <w:rPr>
          <w:rFonts w:ascii="Arial" w:hAnsi="Arial" w:cs="Arial"/>
          <w:spacing w:val="-2"/>
          <w:sz w:val="18"/>
          <w:szCs w:val="18"/>
        </w:rPr>
        <w:t xml:space="preserve"> months or less. Low-value</w:t>
      </w:r>
      <w:r w:rsidRPr="00017CF4">
        <w:rPr>
          <w:rFonts w:ascii="Arial" w:hAnsi="Arial" w:cs="Arial"/>
          <w:sz w:val="18"/>
          <w:szCs w:val="18"/>
        </w:rPr>
        <w:t xml:space="preserve"> assets comprise of office </w:t>
      </w:r>
      <w:r w:rsidR="00E968BB" w:rsidRPr="00017CF4">
        <w:rPr>
          <w:rFonts w:ascii="Arial" w:hAnsi="Arial" w:cs="Arial"/>
          <w:sz w:val="18"/>
          <w:szCs w:val="18"/>
        </w:rPr>
        <w:t>equipment</w:t>
      </w:r>
      <w:r w:rsidRPr="00017CF4">
        <w:rPr>
          <w:rFonts w:ascii="Arial" w:hAnsi="Arial" w:cs="Arial"/>
          <w:sz w:val="18"/>
          <w:szCs w:val="18"/>
        </w:rPr>
        <w:t>.</w:t>
      </w:r>
    </w:p>
    <w:p w14:paraId="4E5C8E75" w14:textId="4C13F027" w:rsidR="00916AF0" w:rsidRPr="00017CF4" w:rsidRDefault="00916AF0" w:rsidP="002342F0">
      <w:pPr>
        <w:autoSpaceDE w:val="0"/>
        <w:autoSpaceDN w:val="0"/>
        <w:adjustRightInd w:val="0"/>
        <w:spacing w:after="0" w:line="240" w:lineRule="auto"/>
        <w:ind w:left="540"/>
        <w:jc w:val="both"/>
        <w:rPr>
          <w:rFonts w:ascii="Arial" w:hAnsi="Arial" w:cs="Arial"/>
          <w:sz w:val="16"/>
          <w:szCs w:val="16"/>
          <w:highlight w:val="cyan"/>
          <w:lang w:val="en-GB" w:bidi="th-TH"/>
        </w:rPr>
      </w:pPr>
    </w:p>
    <w:p w14:paraId="27F48639" w14:textId="75122B6C" w:rsidR="00211A9A" w:rsidRPr="002C1494" w:rsidRDefault="00211A9A" w:rsidP="002342F0">
      <w:pPr>
        <w:spacing w:after="0" w:line="240" w:lineRule="auto"/>
        <w:ind w:firstLine="533"/>
        <w:rPr>
          <w:rFonts w:ascii="Arial" w:eastAsia="Times New Roman" w:hAnsi="Arial" w:cs="Arial"/>
          <w:bCs/>
          <w:i/>
          <w:iCs/>
          <w:color w:val="CF4A02"/>
          <w:spacing w:val="-2"/>
          <w:sz w:val="18"/>
          <w:szCs w:val="18"/>
          <w:lang w:val="en-GB" w:bidi="th-TH"/>
        </w:rPr>
      </w:pPr>
      <w:r w:rsidRPr="002C1494">
        <w:rPr>
          <w:rFonts w:ascii="Arial" w:eastAsia="Times New Roman" w:hAnsi="Arial" w:cs="Arial"/>
          <w:bCs/>
          <w:i/>
          <w:iCs/>
          <w:color w:val="CF4A02"/>
          <w:spacing w:val="-2"/>
          <w:sz w:val="18"/>
          <w:szCs w:val="18"/>
          <w:lang w:val="en-GB" w:bidi="th-TH"/>
        </w:rPr>
        <w:t>Leases - where the Group is the lessor</w:t>
      </w:r>
    </w:p>
    <w:p w14:paraId="3A532755" w14:textId="77777777" w:rsidR="00D46E58" w:rsidRPr="00017CF4" w:rsidRDefault="00D46E58" w:rsidP="002342F0">
      <w:pPr>
        <w:spacing w:after="0" w:line="240" w:lineRule="auto"/>
        <w:ind w:left="526"/>
        <w:jc w:val="both"/>
        <w:rPr>
          <w:rFonts w:ascii="Arial" w:hAnsi="Arial" w:cs="Arial"/>
          <w:sz w:val="16"/>
          <w:szCs w:val="16"/>
        </w:rPr>
      </w:pPr>
    </w:p>
    <w:p w14:paraId="3F7564A8" w14:textId="0C6C85BC" w:rsidR="00211A9A" w:rsidRPr="00017CF4" w:rsidRDefault="00211A9A" w:rsidP="002342F0">
      <w:pPr>
        <w:spacing w:after="0" w:line="240" w:lineRule="auto"/>
        <w:ind w:left="526"/>
        <w:jc w:val="both"/>
        <w:rPr>
          <w:rFonts w:ascii="Arial" w:hAnsi="Arial" w:cs="Arial"/>
          <w:sz w:val="18"/>
          <w:szCs w:val="18"/>
        </w:rPr>
      </w:pPr>
      <w:r w:rsidRPr="00017CF4">
        <w:rPr>
          <w:rFonts w:ascii="Arial" w:hAnsi="Arial" w:cs="Arial"/>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1CB55855" w14:textId="77777777" w:rsidR="00B81E51" w:rsidRPr="00017CF4" w:rsidRDefault="00B81E51" w:rsidP="002342F0">
      <w:pPr>
        <w:spacing w:after="0" w:line="240" w:lineRule="auto"/>
        <w:ind w:left="526"/>
        <w:jc w:val="both"/>
        <w:rPr>
          <w:rFonts w:ascii="Arial" w:hAnsi="Arial" w:cs="Arial"/>
          <w:sz w:val="16"/>
          <w:szCs w:val="16"/>
        </w:rPr>
      </w:pPr>
    </w:p>
    <w:p w14:paraId="58FC3425" w14:textId="740A662E" w:rsidR="00211A9A" w:rsidRPr="00017CF4" w:rsidRDefault="00211A9A" w:rsidP="002342F0">
      <w:pPr>
        <w:spacing w:after="0" w:line="240" w:lineRule="auto"/>
        <w:ind w:left="526"/>
        <w:jc w:val="both"/>
        <w:rPr>
          <w:rFonts w:ascii="Arial" w:hAnsi="Arial" w:cs="Arial"/>
          <w:sz w:val="18"/>
          <w:szCs w:val="18"/>
        </w:rPr>
      </w:pPr>
      <w:r w:rsidRPr="00017CF4">
        <w:rPr>
          <w:rFonts w:ascii="Arial" w:hAnsi="Arial" w:cs="Arial"/>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699647A0" w14:textId="77777777" w:rsidR="00EF27E9" w:rsidRPr="00017CF4" w:rsidRDefault="00EF27E9" w:rsidP="002342F0">
      <w:pPr>
        <w:spacing w:after="0" w:line="240" w:lineRule="auto"/>
        <w:ind w:left="526"/>
        <w:jc w:val="both"/>
        <w:rPr>
          <w:rFonts w:ascii="Arial" w:hAnsi="Arial" w:cs="Arial"/>
          <w:sz w:val="16"/>
          <w:szCs w:val="16"/>
        </w:rPr>
      </w:pPr>
    </w:p>
    <w:p w14:paraId="79603F2B" w14:textId="1C3B9830" w:rsidR="001546E5" w:rsidRPr="00017CF4" w:rsidRDefault="00211A9A" w:rsidP="002342F0">
      <w:pPr>
        <w:spacing w:after="0" w:line="240" w:lineRule="auto"/>
        <w:ind w:left="526"/>
        <w:jc w:val="both"/>
        <w:rPr>
          <w:rFonts w:ascii="Arial" w:hAnsi="Arial" w:cs="Arial"/>
          <w:sz w:val="18"/>
          <w:szCs w:val="18"/>
        </w:rPr>
      </w:pPr>
      <w:r w:rsidRPr="00017CF4">
        <w:rPr>
          <w:rFonts w:ascii="Arial" w:hAnsi="Arial" w:cs="Arial"/>
          <w:sz w:val="18"/>
          <w:szCs w:val="18"/>
        </w:rPr>
        <w:t>The investment properties are leased to tenants under operating leases with rentals payable monthly. Lease payments for some contracts include CPI increases, but there are no other variable lease payments that depend on an index or rate. Where considered necessary to reduce credit risk, the Group may obtain bank guarantees for the term of the lease.</w:t>
      </w:r>
    </w:p>
    <w:p w14:paraId="354A3677" w14:textId="77777777" w:rsidR="001546E5" w:rsidRPr="00017CF4" w:rsidRDefault="001546E5" w:rsidP="002342F0">
      <w:pPr>
        <w:spacing w:after="0" w:line="240" w:lineRule="auto"/>
        <w:rPr>
          <w:rFonts w:ascii="Arial" w:hAnsi="Arial" w:cs="Arial"/>
          <w:sz w:val="18"/>
          <w:szCs w:val="18"/>
        </w:rPr>
      </w:pPr>
      <w:r w:rsidRPr="00017CF4">
        <w:rPr>
          <w:rFonts w:ascii="Arial" w:hAnsi="Arial" w:cs="Arial"/>
          <w:sz w:val="18"/>
          <w:szCs w:val="18"/>
        </w:rPr>
        <w:br w:type="page"/>
      </w:r>
    </w:p>
    <w:p w14:paraId="7756C654" w14:textId="79FBB825" w:rsidR="00780F73" w:rsidRPr="002C1494" w:rsidRDefault="00780F73" w:rsidP="002342F0">
      <w:pPr>
        <w:pStyle w:val="ListParagraph"/>
        <w:numPr>
          <w:ilvl w:val="1"/>
          <w:numId w:val="10"/>
        </w:numPr>
        <w:spacing w:after="0" w:line="240" w:lineRule="auto"/>
        <w:ind w:left="540" w:hanging="540"/>
        <w:contextualSpacing w:val="0"/>
        <w:jc w:val="both"/>
        <w:rPr>
          <w:rFonts w:ascii="Arial" w:hAnsi="Arial" w:cs="Arial"/>
          <w:b/>
          <w:bCs/>
          <w:color w:val="CF4A02"/>
          <w:sz w:val="18"/>
          <w:szCs w:val="18"/>
          <w:lang w:val="en-GB" w:bidi="th-TH"/>
        </w:rPr>
      </w:pPr>
      <w:r w:rsidRPr="002C1494">
        <w:rPr>
          <w:rFonts w:ascii="Arial" w:hAnsi="Arial" w:cs="Arial"/>
          <w:b/>
          <w:bCs/>
          <w:color w:val="CF4A02"/>
          <w:sz w:val="18"/>
          <w:szCs w:val="18"/>
          <w:lang w:val="en-GB" w:bidi="th-TH"/>
        </w:rPr>
        <w:lastRenderedPageBreak/>
        <w:t>Financial liabilities</w:t>
      </w:r>
    </w:p>
    <w:p w14:paraId="470B644D" w14:textId="77777777" w:rsidR="00916AF0" w:rsidRPr="00017CF4" w:rsidRDefault="00916AF0" w:rsidP="002342F0">
      <w:pPr>
        <w:autoSpaceDE w:val="0"/>
        <w:autoSpaceDN w:val="0"/>
        <w:adjustRightInd w:val="0"/>
        <w:spacing w:after="0" w:line="240" w:lineRule="auto"/>
        <w:ind w:left="540"/>
        <w:jc w:val="both"/>
        <w:rPr>
          <w:rFonts w:ascii="Arial" w:hAnsi="Arial" w:cs="Arial"/>
          <w:sz w:val="18"/>
          <w:szCs w:val="18"/>
          <w:u w:val="single"/>
          <w:lang w:val="en-GB" w:bidi="th-TH"/>
        </w:rPr>
      </w:pPr>
    </w:p>
    <w:p w14:paraId="183EA37A" w14:textId="6322DA1B" w:rsidR="00883C7B" w:rsidRPr="002C1494" w:rsidRDefault="00A400AA" w:rsidP="002342F0">
      <w:pPr>
        <w:pStyle w:val="NoSpacing"/>
        <w:ind w:left="1260" w:hanging="720"/>
        <w:rPr>
          <w:rFonts w:ascii="Arial" w:hAnsi="Arial" w:cs="Arial"/>
          <w:color w:val="CF4A02"/>
          <w:sz w:val="18"/>
          <w:szCs w:val="18"/>
        </w:rPr>
      </w:pPr>
      <w:r w:rsidRPr="002C1494">
        <w:rPr>
          <w:rFonts w:ascii="Arial" w:hAnsi="Arial" w:cs="Arial"/>
          <w:color w:val="CF4A02"/>
          <w:sz w:val="18"/>
          <w:szCs w:val="18"/>
          <w:lang w:val="en-GB"/>
        </w:rPr>
        <w:t>5</w:t>
      </w:r>
      <w:r w:rsidR="00883C7B" w:rsidRPr="002C1494">
        <w:rPr>
          <w:rFonts w:ascii="Arial" w:hAnsi="Arial" w:cs="Arial"/>
          <w:color w:val="CF4A02"/>
          <w:sz w:val="18"/>
          <w:szCs w:val="18"/>
        </w:rPr>
        <w:t>.</w:t>
      </w:r>
      <w:r w:rsidR="00633941" w:rsidRPr="002C1494">
        <w:rPr>
          <w:rFonts w:ascii="Arial" w:hAnsi="Arial" w:cs="Arial"/>
          <w:color w:val="CF4A02"/>
          <w:sz w:val="18"/>
          <w:szCs w:val="18"/>
          <w:lang w:val="en-GB"/>
        </w:rPr>
        <w:t>14</w:t>
      </w:r>
      <w:r w:rsidR="00883C7B" w:rsidRPr="002C1494">
        <w:rPr>
          <w:rFonts w:ascii="Arial" w:hAnsi="Arial" w:cs="Arial"/>
          <w:color w:val="CF4A02"/>
          <w:sz w:val="18"/>
          <w:szCs w:val="18"/>
        </w:rPr>
        <w:t>.</w:t>
      </w:r>
      <w:r w:rsidR="00633941" w:rsidRPr="002C1494">
        <w:rPr>
          <w:rFonts w:ascii="Arial" w:hAnsi="Arial" w:cs="Arial"/>
          <w:color w:val="CF4A02"/>
          <w:sz w:val="18"/>
          <w:szCs w:val="18"/>
          <w:lang w:val="en-GB"/>
        </w:rPr>
        <w:t>1</w:t>
      </w:r>
      <w:r w:rsidR="00883C7B" w:rsidRPr="002C1494">
        <w:rPr>
          <w:rFonts w:ascii="Arial" w:hAnsi="Arial" w:cs="Arial"/>
          <w:color w:val="CF4A02"/>
          <w:sz w:val="18"/>
          <w:szCs w:val="18"/>
        </w:rPr>
        <w:tab/>
        <w:t>Classification</w:t>
      </w:r>
    </w:p>
    <w:p w14:paraId="361248C0" w14:textId="77777777" w:rsidR="00883C7B" w:rsidRPr="00017CF4" w:rsidRDefault="00883C7B" w:rsidP="002342F0">
      <w:pPr>
        <w:pStyle w:val="NoSpacing"/>
        <w:ind w:left="1260"/>
        <w:rPr>
          <w:rFonts w:ascii="Arial" w:hAnsi="Arial" w:cs="Arial"/>
          <w:color w:val="auto"/>
          <w:sz w:val="18"/>
          <w:szCs w:val="18"/>
        </w:rPr>
      </w:pPr>
    </w:p>
    <w:p w14:paraId="767DC7E3" w14:textId="77777777" w:rsidR="00883C7B" w:rsidRPr="00017CF4" w:rsidRDefault="00883C7B" w:rsidP="002342F0">
      <w:pPr>
        <w:pStyle w:val="NoSpacing"/>
        <w:ind w:left="1260"/>
        <w:jc w:val="thaiDistribute"/>
        <w:rPr>
          <w:rFonts w:ascii="Arial" w:hAnsi="Arial" w:cs="Arial"/>
          <w:color w:val="auto"/>
          <w:sz w:val="18"/>
          <w:szCs w:val="18"/>
        </w:rPr>
      </w:pPr>
      <w:r w:rsidRPr="00017CF4">
        <w:rPr>
          <w:rFonts w:ascii="Arial" w:hAnsi="Arial" w:cs="Arial"/>
          <w:color w:val="auto"/>
          <w:sz w:val="18"/>
          <w:szCs w:val="18"/>
        </w:rPr>
        <w:t>Financial instruments issued by the Group are classified as either financial liabilities or equity securities by considering contractual obligations.</w:t>
      </w:r>
    </w:p>
    <w:p w14:paraId="526A3D02" w14:textId="77777777" w:rsidR="00883C7B" w:rsidRPr="00017CF4" w:rsidRDefault="00883C7B" w:rsidP="002342F0">
      <w:pPr>
        <w:pStyle w:val="NoSpacing"/>
        <w:ind w:left="1260"/>
        <w:rPr>
          <w:rFonts w:ascii="Arial" w:hAnsi="Arial" w:cs="Arial"/>
          <w:color w:val="auto"/>
          <w:sz w:val="18"/>
          <w:szCs w:val="18"/>
        </w:rPr>
      </w:pPr>
    </w:p>
    <w:p w14:paraId="50B36525" w14:textId="77777777" w:rsidR="00883C7B" w:rsidRPr="00017CF4" w:rsidRDefault="00883C7B" w:rsidP="002342F0">
      <w:pPr>
        <w:pStyle w:val="ListParagraph"/>
        <w:numPr>
          <w:ilvl w:val="0"/>
          <w:numId w:val="13"/>
        </w:numPr>
        <w:tabs>
          <w:tab w:val="left" w:pos="1530"/>
        </w:tabs>
        <w:spacing w:after="0" w:line="240" w:lineRule="auto"/>
        <w:ind w:left="1530" w:hanging="284"/>
        <w:contextualSpacing w:val="0"/>
        <w:jc w:val="both"/>
        <w:rPr>
          <w:rFonts w:ascii="Arial" w:hAnsi="Arial" w:cs="Arial"/>
          <w:spacing w:val="-4"/>
          <w:sz w:val="18"/>
          <w:szCs w:val="18"/>
        </w:rPr>
      </w:pPr>
      <w:r w:rsidRPr="00017CF4">
        <w:rPr>
          <w:rFonts w:ascii="Arial" w:hAnsi="Arial" w:cs="Arial"/>
          <w:sz w:val="18"/>
          <w:szCs w:val="18"/>
        </w:rPr>
        <w:t xml:space="preserve">Where the Group has an unconditional contractual obligation to deliver cash or another financial asset to another entity, it is considered a financial liability unless there is a predetermined or possible </w:t>
      </w:r>
      <w:r w:rsidRPr="00017CF4">
        <w:rPr>
          <w:rFonts w:ascii="Arial" w:hAnsi="Arial" w:cs="Arial"/>
          <w:spacing w:val="-4"/>
          <w:sz w:val="18"/>
          <w:szCs w:val="18"/>
        </w:rPr>
        <w:t>settlement for a fixed amount of cash in exchange of a fixed number of the Group’s own equity instruments.</w:t>
      </w:r>
    </w:p>
    <w:p w14:paraId="0D3C1A1B" w14:textId="77777777" w:rsidR="00883C7B" w:rsidRPr="00017CF4" w:rsidRDefault="00883C7B" w:rsidP="002342F0">
      <w:pPr>
        <w:pStyle w:val="NoSpacing"/>
        <w:ind w:left="1260"/>
        <w:rPr>
          <w:rFonts w:ascii="Arial" w:hAnsi="Arial" w:cs="Arial"/>
          <w:color w:val="auto"/>
          <w:sz w:val="18"/>
          <w:szCs w:val="18"/>
        </w:rPr>
      </w:pPr>
    </w:p>
    <w:p w14:paraId="55C2333B" w14:textId="77777777" w:rsidR="00883C7B" w:rsidRPr="00017CF4" w:rsidRDefault="00883C7B" w:rsidP="002342F0">
      <w:pPr>
        <w:pStyle w:val="ListParagraph"/>
        <w:numPr>
          <w:ilvl w:val="0"/>
          <w:numId w:val="13"/>
        </w:numPr>
        <w:tabs>
          <w:tab w:val="left" w:pos="1530"/>
        </w:tabs>
        <w:spacing w:after="0" w:line="240" w:lineRule="auto"/>
        <w:ind w:left="1530" w:hanging="284"/>
        <w:contextualSpacing w:val="0"/>
        <w:jc w:val="both"/>
        <w:rPr>
          <w:rFonts w:ascii="Arial" w:hAnsi="Arial" w:cs="Arial"/>
          <w:sz w:val="18"/>
          <w:szCs w:val="18"/>
        </w:rPr>
      </w:pPr>
      <w:r w:rsidRPr="00017CF4">
        <w:rPr>
          <w:rFonts w:ascii="Arial" w:hAnsi="Arial" w:cs="Arial"/>
          <w:sz w:val="18"/>
          <w:szCs w:val="18"/>
        </w:rPr>
        <w:t>Where the Group has no contractual obligation or has an unconditional right to avoid delivering cash or another financial asset in settlement of the obligation, it is considered an equity instrument.</w:t>
      </w:r>
    </w:p>
    <w:p w14:paraId="16344BD5" w14:textId="77777777" w:rsidR="00883C7B" w:rsidRPr="00017CF4" w:rsidRDefault="00883C7B" w:rsidP="002342F0">
      <w:pPr>
        <w:pStyle w:val="ListParagraph"/>
        <w:spacing w:after="0" w:line="240" w:lineRule="auto"/>
        <w:ind w:left="1260"/>
        <w:contextualSpacing w:val="0"/>
        <w:rPr>
          <w:rFonts w:ascii="Arial" w:hAnsi="Arial" w:cs="Arial"/>
          <w:sz w:val="18"/>
          <w:szCs w:val="18"/>
        </w:rPr>
      </w:pPr>
    </w:p>
    <w:p w14:paraId="1FA17BE6" w14:textId="16829DA3" w:rsidR="00211A9A" w:rsidRPr="00017CF4" w:rsidRDefault="00883C7B" w:rsidP="002342F0">
      <w:pPr>
        <w:pBdr>
          <w:top w:val="nil"/>
          <w:left w:val="nil"/>
          <w:bottom w:val="nil"/>
          <w:right w:val="nil"/>
          <w:between w:val="nil"/>
        </w:pBdr>
        <w:spacing w:after="0" w:line="240" w:lineRule="auto"/>
        <w:ind w:left="1260"/>
        <w:jc w:val="both"/>
        <w:rPr>
          <w:rFonts w:ascii="Arial" w:hAnsi="Arial" w:cs="Arial"/>
          <w:color w:val="000000"/>
          <w:sz w:val="18"/>
          <w:szCs w:val="18"/>
        </w:rPr>
      </w:pPr>
      <w:r w:rsidRPr="00017CF4">
        <w:rPr>
          <w:rFonts w:ascii="Arial" w:hAnsi="Arial" w:cs="Arial"/>
          <w:color w:val="000000"/>
          <w:sz w:val="18"/>
          <w:szCs w:val="18"/>
        </w:rPr>
        <w:t xml:space="preserve">Borrowings are classified as current liabilities unless the Group has an unconditional right to defer settlement of the liability for at least </w:t>
      </w:r>
      <w:r w:rsidR="00633941" w:rsidRPr="00017CF4">
        <w:rPr>
          <w:rFonts w:ascii="Arial" w:hAnsi="Arial" w:cs="Arial"/>
          <w:color w:val="000000"/>
          <w:sz w:val="18"/>
          <w:szCs w:val="18"/>
          <w:lang w:val="en-GB"/>
        </w:rPr>
        <w:t>12</w:t>
      </w:r>
      <w:r w:rsidRPr="00017CF4">
        <w:rPr>
          <w:rFonts w:ascii="Arial" w:hAnsi="Arial" w:cs="Arial"/>
          <w:color w:val="000000"/>
          <w:sz w:val="18"/>
          <w:szCs w:val="18"/>
        </w:rPr>
        <w:t xml:space="preserve"> months after the reporting date.</w:t>
      </w:r>
    </w:p>
    <w:p w14:paraId="53107E31" w14:textId="77777777" w:rsidR="00211A9A" w:rsidRPr="00017CF4" w:rsidRDefault="00211A9A" w:rsidP="002342F0">
      <w:pPr>
        <w:pBdr>
          <w:top w:val="nil"/>
          <w:left w:val="nil"/>
          <w:bottom w:val="nil"/>
          <w:right w:val="nil"/>
          <w:between w:val="nil"/>
        </w:pBdr>
        <w:spacing w:after="0" w:line="240" w:lineRule="auto"/>
        <w:ind w:left="1260"/>
        <w:jc w:val="both"/>
        <w:rPr>
          <w:rFonts w:ascii="Arial" w:hAnsi="Arial" w:cs="Arial"/>
          <w:color w:val="CF4A02"/>
          <w:sz w:val="18"/>
          <w:szCs w:val="18"/>
        </w:rPr>
      </w:pPr>
    </w:p>
    <w:p w14:paraId="17A8CA0B" w14:textId="2C05D0EA" w:rsidR="00883C7B" w:rsidRPr="002C1494" w:rsidRDefault="00A400AA" w:rsidP="002342F0">
      <w:pPr>
        <w:pStyle w:val="NoSpacing"/>
        <w:ind w:left="1260" w:hanging="720"/>
        <w:rPr>
          <w:rFonts w:ascii="Arial" w:hAnsi="Arial" w:cs="Arial"/>
          <w:color w:val="CF4A02"/>
          <w:sz w:val="18"/>
          <w:szCs w:val="18"/>
        </w:rPr>
      </w:pPr>
      <w:r w:rsidRPr="002C1494">
        <w:rPr>
          <w:rFonts w:ascii="Arial" w:hAnsi="Arial" w:cs="Arial"/>
          <w:color w:val="CF4A02"/>
          <w:sz w:val="18"/>
          <w:szCs w:val="18"/>
          <w:lang w:val="en-GB"/>
        </w:rPr>
        <w:t>5</w:t>
      </w:r>
      <w:r w:rsidR="00883C7B" w:rsidRPr="002C1494">
        <w:rPr>
          <w:rFonts w:ascii="Arial" w:hAnsi="Arial" w:cs="Arial"/>
          <w:color w:val="CF4A02"/>
          <w:sz w:val="18"/>
          <w:szCs w:val="18"/>
        </w:rPr>
        <w:t>.</w:t>
      </w:r>
      <w:r w:rsidR="00633941" w:rsidRPr="002C1494">
        <w:rPr>
          <w:rFonts w:ascii="Arial" w:hAnsi="Arial" w:cs="Arial"/>
          <w:color w:val="CF4A02"/>
          <w:sz w:val="18"/>
          <w:szCs w:val="18"/>
          <w:lang w:val="en-GB"/>
        </w:rPr>
        <w:t>14</w:t>
      </w:r>
      <w:r w:rsidR="00883C7B" w:rsidRPr="002C1494">
        <w:rPr>
          <w:rFonts w:ascii="Arial" w:hAnsi="Arial" w:cs="Arial"/>
          <w:color w:val="CF4A02"/>
          <w:sz w:val="18"/>
          <w:szCs w:val="18"/>
        </w:rPr>
        <w:t>.</w:t>
      </w:r>
      <w:r w:rsidR="00633941" w:rsidRPr="002C1494">
        <w:rPr>
          <w:rFonts w:ascii="Arial" w:hAnsi="Arial" w:cs="Arial"/>
          <w:color w:val="CF4A02"/>
          <w:sz w:val="18"/>
          <w:szCs w:val="18"/>
          <w:lang w:val="en-GB"/>
        </w:rPr>
        <w:t>2</w:t>
      </w:r>
      <w:r w:rsidR="00883C7B" w:rsidRPr="002C1494">
        <w:rPr>
          <w:rFonts w:ascii="Arial" w:hAnsi="Arial" w:cs="Arial"/>
          <w:color w:val="CF4A02"/>
          <w:sz w:val="18"/>
          <w:szCs w:val="18"/>
        </w:rPr>
        <w:tab/>
        <w:t>Measurement</w:t>
      </w:r>
    </w:p>
    <w:p w14:paraId="415BBCE5" w14:textId="77777777" w:rsidR="00883C7B" w:rsidRPr="00017CF4" w:rsidRDefault="00883C7B" w:rsidP="002342F0">
      <w:pPr>
        <w:pStyle w:val="Style10"/>
      </w:pPr>
    </w:p>
    <w:p w14:paraId="69D6C0DE" w14:textId="72EFA19E" w:rsidR="00883C7B" w:rsidRPr="00017CF4" w:rsidRDefault="00883C7B" w:rsidP="002342F0">
      <w:pPr>
        <w:pStyle w:val="Style10"/>
      </w:pPr>
      <w:r w:rsidRPr="00017CF4">
        <w:t xml:space="preserve">Financial liabilities are initially recognised at fair value and are subsequently measured at amortised cost. </w:t>
      </w:r>
    </w:p>
    <w:p w14:paraId="566DAFCA" w14:textId="77777777" w:rsidR="00211A9A" w:rsidRPr="00017CF4" w:rsidRDefault="00211A9A" w:rsidP="002342F0">
      <w:pPr>
        <w:pStyle w:val="Style10"/>
      </w:pPr>
    </w:p>
    <w:p w14:paraId="36D360D1" w14:textId="21975DD8" w:rsidR="00883C7B" w:rsidRPr="002C1494" w:rsidRDefault="00A400AA" w:rsidP="002342F0">
      <w:pPr>
        <w:pStyle w:val="NoSpacing"/>
        <w:ind w:left="1260" w:hanging="720"/>
        <w:rPr>
          <w:rFonts w:ascii="Arial" w:hAnsi="Arial" w:cs="Arial"/>
          <w:color w:val="CF4A02"/>
          <w:sz w:val="18"/>
          <w:szCs w:val="18"/>
        </w:rPr>
      </w:pPr>
      <w:r w:rsidRPr="002C1494">
        <w:rPr>
          <w:rFonts w:ascii="Arial" w:hAnsi="Arial" w:cs="Arial"/>
          <w:color w:val="CF4A02"/>
          <w:sz w:val="18"/>
          <w:szCs w:val="18"/>
          <w:lang w:val="en-GB"/>
        </w:rPr>
        <w:t>5</w:t>
      </w:r>
      <w:r w:rsidR="00883C7B" w:rsidRPr="002C1494">
        <w:rPr>
          <w:rFonts w:ascii="Arial" w:hAnsi="Arial" w:cs="Arial"/>
          <w:color w:val="CF4A02"/>
          <w:sz w:val="18"/>
          <w:szCs w:val="18"/>
        </w:rPr>
        <w:t>.</w:t>
      </w:r>
      <w:r w:rsidR="00633941" w:rsidRPr="002C1494">
        <w:rPr>
          <w:rFonts w:ascii="Arial" w:hAnsi="Arial" w:cs="Arial"/>
          <w:color w:val="CF4A02"/>
          <w:sz w:val="18"/>
          <w:szCs w:val="18"/>
          <w:lang w:val="en-GB"/>
        </w:rPr>
        <w:t>14</w:t>
      </w:r>
      <w:r w:rsidR="00883C7B" w:rsidRPr="002C1494">
        <w:rPr>
          <w:rFonts w:ascii="Arial" w:hAnsi="Arial" w:cs="Arial"/>
          <w:color w:val="CF4A02"/>
          <w:sz w:val="18"/>
          <w:szCs w:val="18"/>
        </w:rPr>
        <w:t>.</w:t>
      </w:r>
      <w:r w:rsidR="00633941" w:rsidRPr="002C1494">
        <w:rPr>
          <w:rFonts w:ascii="Arial" w:hAnsi="Arial" w:cs="Arial"/>
          <w:color w:val="CF4A02"/>
          <w:sz w:val="18"/>
          <w:szCs w:val="18"/>
          <w:lang w:val="en-GB"/>
        </w:rPr>
        <w:t>3</w:t>
      </w:r>
      <w:r w:rsidR="00883C7B" w:rsidRPr="002C1494">
        <w:rPr>
          <w:rFonts w:ascii="Arial" w:hAnsi="Arial" w:cs="Arial"/>
          <w:color w:val="CF4A02"/>
          <w:sz w:val="18"/>
          <w:szCs w:val="18"/>
        </w:rPr>
        <w:tab/>
        <w:t>Derecognition</w:t>
      </w:r>
      <w:r w:rsidR="00883C7B" w:rsidRPr="002C1494">
        <w:rPr>
          <w:rFonts w:ascii="Arial" w:hAnsi="Arial" w:cs="Arial"/>
          <w:color w:val="CF4A02"/>
          <w:sz w:val="18"/>
          <w:szCs w:val="18"/>
          <w:cs/>
        </w:rPr>
        <w:t xml:space="preserve"> </w:t>
      </w:r>
      <w:r w:rsidR="00883C7B" w:rsidRPr="002C1494">
        <w:rPr>
          <w:rFonts w:ascii="Arial" w:hAnsi="Arial" w:cs="Arial"/>
          <w:color w:val="CF4A02"/>
          <w:sz w:val="18"/>
          <w:szCs w:val="18"/>
        </w:rPr>
        <w:t xml:space="preserve">and modification </w:t>
      </w:r>
    </w:p>
    <w:p w14:paraId="6636077E" w14:textId="77777777" w:rsidR="00883C7B" w:rsidRPr="00017CF4" w:rsidRDefault="00883C7B" w:rsidP="002342F0">
      <w:pPr>
        <w:pStyle w:val="Style10"/>
      </w:pPr>
    </w:p>
    <w:p w14:paraId="41CA573F" w14:textId="31C4FDE6" w:rsidR="00883C7B" w:rsidRPr="00017CF4" w:rsidRDefault="00883C7B" w:rsidP="002342F0">
      <w:pPr>
        <w:pStyle w:val="NoSpacing"/>
        <w:ind w:left="1260"/>
        <w:jc w:val="thaiDistribute"/>
        <w:rPr>
          <w:rFonts w:ascii="Arial" w:hAnsi="Arial" w:cs="Arial"/>
          <w:color w:val="auto"/>
          <w:sz w:val="18"/>
          <w:szCs w:val="18"/>
          <w:lang w:val="en-GB"/>
        </w:rPr>
      </w:pPr>
      <w:r w:rsidRPr="00017CF4">
        <w:rPr>
          <w:rFonts w:ascii="Arial" w:hAnsi="Arial" w:cs="Arial"/>
          <w:color w:val="auto"/>
          <w:spacing w:val="-4"/>
          <w:sz w:val="18"/>
          <w:szCs w:val="18"/>
          <w:lang w:val="en-GB"/>
        </w:rPr>
        <w:t>Financial liabilities are derecognised when the obligation specified in the contract is discharged, cancelled,</w:t>
      </w:r>
      <w:r w:rsidRPr="00017CF4">
        <w:rPr>
          <w:rFonts w:ascii="Arial" w:hAnsi="Arial" w:cs="Arial"/>
          <w:color w:val="auto"/>
          <w:sz w:val="18"/>
          <w:szCs w:val="18"/>
          <w:lang w:val="en-GB"/>
        </w:rPr>
        <w:t xml:space="preserve"> </w:t>
      </w:r>
      <w:r w:rsidR="003767A9" w:rsidRPr="00017CF4">
        <w:rPr>
          <w:rFonts w:ascii="Arial" w:hAnsi="Arial" w:cs="Arial"/>
          <w:color w:val="auto"/>
          <w:sz w:val="18"/>
          <w:szCs w:val="18"/>
          <w:lang w:val="en-GB"/>
        </w:rPr>
        <w:br/>
      </w:r>
      <w:r w:rsidRPr="00017CF4">
        <w:rPr>
          <w:rFonts w:ascii="Arial" w:hAnsi="Arial" w:cs="Arial"/>
          <w:color w:val="auto"/>
          <w:sz w:val="18"/>
          <w:szCs w:val="18"/>
          <w:lang w:val="en-GB"/>
        </w:rPr>
        <w:t xml:space="preserve">or expired. </w:t>
      </w:r>
    </w:p>
    <w:p w14:paraId="0A81EA00" w14:textId="77777777" w:rsidR="00883C7B" w:rsidRPr="00017CF4" w:rsidRDefault="00883C7B" w:rsidP="002342F0">
      <w:pPr>
        <w:pStyle w:val="NoSpacing"/>
        <w:ind w:left="1260"/>
        <w:jc w:val="thaiDistribute"/>
        <w:rPr>
          <w:rFonts w:ascii="Arial" w:hAnsi="Arial" w:cs="Arial"/>
          <w:color w:val="auto"/>
          <w:sz w:val="18"/>
          <w:szCs w:val="18"/>
          <w:lang w:val="en-GB"/>
        </w:rPr>
      </w:pPr>
    </w:p>
    <w:p w14:paraId="34FABADF" w14:textId="079CB8E9" w:rsidR="00883C7B" w:rsidRPr="00017CF4" w:rsidRDefault="00883C7B" w:rsidP="002342F0">
      <w:pPr>
        <w:pStyle w:val="NoSpacing"/>
        <w:ind w:left="1260"/>
        <w:jc w:val="thaiDistribute"/>
        <w:rPr>
          <w:rFonts w:ascii="Arial" w:hAnsi="Arial" w:cs="Arial"/>
          <w:color w:val="auto"/>
          <w:sz w:val="18"/>
          <w:szCs w:val="18"/>
          <w:lang w:val="en-GB"/>
        </w:rPr>
      </w:pPr>
      <w:r w:rsidRPr="00017CF4">
        <w:rPr>
          <w:rFonts w:ascii="Arial" w:hAnsi="Arial" w:cs="Arial"/>
          <w:color w:val="auto"/>
          <w:sz w:val="18"/>
          <w:szCs w:val="18"/>
          <w:lang w:val="en-GB"/>
        </w:rPr>
        <w:t>Where the terms of a financial liability are renegotiated</w:t>
      </w:r>
      <w:r w:rsidR="004031E5" w:rsidRPr="00017CF4">
        <w:rPr>
          <w:rFonts w:ascii="Arial" w:hAnsi="Arial" w:cs="Arial"/>
          <w:color w:val="auto"/>
          <w:sz w:val="18"/>
          <w:szCs w:val="18"/>
          <w:lang w:val="en-GB"/>
        </w:rPr>
        <w:t xml:space="preserve"> </w:t>
      </w:r>
      <w:r w:rsidRPr="00017CF4">
        <w:rPr>
          <w:rFonts w:ascii="Arial" w:hAnsi="Arial" w:cs="Arial"/>
          <w:color w:val="auto"/>
          <w:sz w:val="18"/>
          <w:szCs w:val="18"/>
          <w:lang w:val="en-GB"/>
        </w:rPr>
        <w:t>/</w:t>
      </w:r>
      <w:r w:rsidR="004031E5" w:rsidRPr="00017CF4">
        <w:rPr>
          <w:rFonts w:ascii="Arial" w:hAnsi="Arial" w:cs="Arial"/>
          <w:color w:val="auto"/>
          <w:sz w:val="18"/>
          <w:szCs w:val="18"/>
          <w:lang w:val="en-GB"/>
        </w:rPr>
        <w:t xml:space="preserve"> </w:t>
      </w:r>
      <w:r w:rsidRPr="00017CF4">
        <w:rPr>
          <w:rFonts w:ascii="Arial" w:hAnsi="Arial" w:cs="Arial"/>
          <w:color w:val="auto"/>
          <w:sz w:val="18"/>
          <w:szCs w:val="18"/>
          <w:lang w:val="en-GB"/>
        </w:rPr>
        <w:t xml:space="preserve">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administrative expense. </w:t>
      </w:r>
    </w:p>
    <w:p w14:paraId="11DFD1AF" w14:textId="77777777" w:rsidR="00883C7B" w:rsidRPr="00017CF4" w:rsidRDefault="00883C7B" w:rsidP="002342F0">
      <w:pPr>
        <w:pStyle w:val="NoSpacing"/>
        <w:ind w:left="1260"/>
        <w:jc w:val="thaiDistribute"/>
        <w:rPr>
          <w:rFonts w:ascii="Arial" w:hAnsi="Arial" w:cs="Arial"/>
          <w:color w:val="auto"/>
          <w:sz w:val="18"/>
          <w:szCs w:val="18"/>
          <w:lang w:val="en-GB"/>
        </w:rPr>
      </w:pPr>
    </w:p>
    <w:p w14:paraId="527BE3CA" w14:textId="77777777" w:rsidR="00883C7B" w:rsidRPr="00017CF4" w:rsidRDefault="00883C7B" w:rsidP="002342F0">
      <w:pPr>
        <w:pStyle w:val="NoSpacing"/>
        <w:ind w:left="1260"/>
        <w:jc w:val="thaiDistribute"/>
        <w:rPr>
          <w:rFonts w:ascii="Arial" w:hAnsi="Arial" w:cs="Arial"/>
          <w:color w:val="auto"/>
          <w:spacing w:val="-6"/>
          <w:sz w:val="18"/>
          <w:szCs w:val="18"/>
          <w:lang w:val="en-GB"/>
        </w:rPr>
      </w:pPr>
      <w:r w:rsidRPr="00017CF4">
        <w:rPr>
          <w:rFonts w:ascii="Arial" w:hAnsi="Arial" w:cs="Arial"/>
          <w:color w:val="auto"/>
          <w:sz w:val="18"/>
          <w:szCs w:val="18"/>
          <w:lang w:val="en-GB"/>
        </w:rPr>
        <w:t xml:space="preserve">Where the modification does not result in the derecognition of the financial liability, the carrying amount of the financial liability is recalculated as the present value of the renegotiated / modified contractual </w:t>
      </w:r>
      <w:r w:rsidRPr="00017CF4">
        <w:rPr>
          <w:rFonts w:ascii="Arial" w:hAnsi="Arial" w:cs="Arial"/>
          <w:color w:val="auto"/>
          <w:spacing w:val="-6"/>
          <w:sz w:val="18"/>
          <w:szCs w:val="18"/>
          <w:lang w:val="en-GB"/>
        </w:rPr>
        <w:t>cash flows discounted at its original effective interest rate. The difference is recognised in administrative expense.</w:t>
      </w:r>
    </w:p>
    <w:p w14:paraId="303DC726" w14:textId="77777777" w:rsidR="00AF4E74" w:rsidRPr="00017CF4" w:rsidRDefault="00AF4E74" w:rsidP="002342F0">
      <w:pPr>
        <w:autoSpaceDE w:val="0"/>
        <w:autoSpaceDN w:val="0"/>
        <w:adjustRightInd w:val="0"/>
        <w:spacing w:after="0" w:line="240" w:lineRule="auto"/>
        <w:jc w:val="both"/>
        <w:rPr>
          <w:rFonts w:ascii="Arial" w:hAnsi="Arial" w:cs="Arial"/>
          <w:color w:val="000000"/>
          <w:sz w:val="18"/>
          <w:szCs w:val="18"/>
          <w:highlight w:val="cyan"/>
          <w:lang w:val="en-GB" w:bidi="th-TH"/>
        </w:rPr>
      </w:pPr>
    </w:p>
    <w:p w14:paraId="57DBFF3D" w14:textId="2DDB9CCE" w:rsidR="00780F73" w:rsidRPr="002C1494" w:rsidRDefault="00780F73" w:rsidP="002342F0">
      <w:pPr>
        <w:pStyle w:val="ListParagraph"/>
        <w:numPr>
          <w:ilvl w:val="1"/>
          <w:numId w:val="10"/>
        </w:numPr>
        <w:spacing w:after="0" w:line="240" w:lineRule="auto"/>
        <w:ind w:left="540" w:hanging="540"/>
        <w:contextualSpacing w:val="0"/>
        <w:jc w:val="both"/>
        <w:rPr>
          <w:rFonts w:ascii="Arial" w:hAnsi="Arial" w:cs="Arial"/>
          <w:b/>
          <w:bCs/>
          <w:color w:val="CF4A02"/>
          <w:sz w:val="18"/>
          <w:szCs w:val="18"/>
          <w:lang w:val="en-GB" w:bidi="th-TH"/>
        </w:rPr>
      </w:pPr>
      <w:r w:rsidRPr="002C1494">
        <w:rPr>
          <w:rFonts w:ascii="Arial" w:hAnsi="Arial" w:cs="Arial"/>
          <w:b/>
          <w:bCs/>
          <w:color w:val="CF4A02"/>
          <w:sz w:val="18"/>
          <w:szCs w:val="18"/>
          <w:lang w:val="en-GB" w:bidi="th-TH"/>
        </w:rPr>
        <w:t>Current and deferred income taxes</w:t>
      </w:r>
    </w:p>
    <w:p w14:paraId="2BD707CF" w14:textId="77777777" w:rsidR="00916AF0" w:rsidRPr="00017CF4" w:rsidRDefault="00916AF0" w:rsidP="002342F0">
      <w:pPr>
        <w:autoSpaceDE w:val="0"/>
        <w:autoSpaceDN w:val="0"/>
        <w:adjustRightInd w:val="0"/>
        <w:spacing w:after="0" w:line="240" w:lineRule="auto"/>
        <w:ind w:left="540"/>
        <w:jc w:val="both"/>
        <w:rPr>
          <w:rFonts w:ascii="Arial" w:hAnsi="Arial" w:cs="Arial"/>
          <w:color w:val="000000"/>
          <w:sz w:val="18"/>
          <w:szCs w:val="18"/>
          <w:lang w:val="en-GB" w:bidi="th-TH"/>
        </w:rPr>
      </w:pPr>
    </w:p>
    <w:p w14:paraId="735362D8" w14:textId="77777777" w:rsidR="00916AF0" w:rsidRPr="00017CF4" w:rsidRDefault="00916AF0" w:rsidP="002342F0">
      <w:pPr>
        <w:autoSpaceDE w:val="0"/>
        <w:autoSpaceDN w:val="0"/>
        <w:adjustRightInd w:val="0"/>
        <w:spacing w:after="0" w:line="240" w:lineRule="auto"/>
        <w:ind w:left="540"/>
        <w:jc w:val="both"/>
        <w:rPr>
          <w:rFonts w:ascii="Arial" w:hAnsi="Arial" w:cs="Arial"/>
          <w:color w:val="000000"/>
          <w:sz w:val="18"/>
          <w:szCs w:val="18"/>
          <w:lang w:val="en-GB" w:bidi="th-TH"/>
        </w:rPr>
      </w:pPr>
      <w:r w:rsidRPr="00017CF4">
        <w:rPr>
          <w:rFonts w:ascii="Arial" w:hAnsi="Arial" w:cs="Arial"/>
          <w:color w:val="000000"/>
          <w:sz w:val="18"/>
          <w:szCs w:val="18"/>
          <w:lang w:val="en-GB" w:bidi="th-TH"/>
        </w:rPr>
        <w:t>The tax expense for the period comprises current and deferred tax. Tax is recognised in profit or loss, except to the extent that it relates to items recognised in other comprehensive income or directly in equity.</w:t>
      </w:r>
    </w:p>
    <w:p w14:paraId="226439C5" w14:textId="77777777" w:rsidR="00916AF0" w:rsidRPr="00017CF4" w:rsidRDefault="00916AF0" w:rsidP="002342F0">
      <w:pPr>
        <w:autoSpaceDE w:val="0"/>
        <w:autoSpaceDN w:val="0"/>
        <w:adjustRightInd w:val="0"/>
        <w:spacing w:after="0" w:line="240" w:lineRule="auto"/>
        <w:ind w:left="540"/>
        <w:jc w:val="both"/>
        <w:rPr>
          <w:rFonts w:ascii="Arial" w:hAnsi="Arial" w:cs="Arial"/>
          <w:color w:val="000000"/>
          <w:sz w:val="18"/>
          <w:szCs w:val="18"/>
          <w:lang w:val="en-GB" w:bidi="th-TH"/>
        </w:rPr>
      </w:pPr>
    </w:p>
    <w:p w14:paraId="6CAA7B5F" w14:textId="77777777" w:rsidR="00916AF0" w:rsidRPr="002C1494" w:rsidRDefault="00916AF0" w:rsidP="002342F0">
      <w:pPr>
        <w:autoSpaceDE w:val="0"/>
        <w:autoSpaceDN w:val="0"/>
        <w:adjustRightInd w:val="0"/>
        <w:spacing w:after="0" w:line="240" w:lineRule="auto"/>
        <w:ind w:left="540"/>
        <w:jc w:val="both"/>
        <w:rPr>
          <w:rFonts w:ascii="Arial" w:hAnsi="Arial" w:cs="Arial"/>
          <w:i/>
          <w:iCs/>
          <w:color w:val="CF4A02"/>
          <w:sz w:val="18"/>
          <w:szCs w:val="18"/>
          <w:lang w:val="en-GB" w:bidi="th-TH"/>
        </w:rPr>
      </w:pPr>
      <w:r w:rsidRPr="002C1494">
        <w:rPr>
          <w:rFonts w:ascii="Arial" w:hAnsi="Arial" w:cs="Arial"/>
          <w:i/>
          <w:iCs/>
          <w:color w:val="CF4A02"/>
          <w:sz w:val="18"/>
          <w:szCs w:val="18"/>
          <w:lang w:val="en-GB" w:bidi="th-TH"/>
        </w:rPr>
        <w:t>Current tax</w:t>
      </w:r>
    </w:p>
    <w:p w14:paraId="634BCA12" w14:textId="77777777" w:rsidR="00916AF0" w:rsidRPr="00017CF4" w:rsidRDefault="00916AF0" w:rsidP="002342F0">
      <w:pPr>
        <w:autoSpaceDE w:val="0"/>
        <w:autoSpaceDN w:val="0"/>
        <w:adjustRightInd w:val="0"/>
        <w:spacing w:after="0" w:line="240" w:lineRule="auto"/>
        <w:ind w:left="540"/>
        <w:jc w:val="both"/>
        <w:rPr>
          <w:rFonts w:ascii="Arial" w:hAnsi="Arial" w:cs="Arial"/>
          <w:color w:val="000000"/>
          <w:sz w:val="18"/>
          <w:szCs w:val="18"/>
          <w:lang w:val="en-GB" w:bidi="th-TH"/>
        </w:rPr>
      </w:pPr>
    </w:p>
    <w:p w14:paraId="6D93F75E" w14:textId="77777777" w:rsidR="00916AF0" w:rsidRPr="00017CF4" w:rsidRDefault="00916AF0" w:rsidP="002342F0">
      <w:pPr>
        <w:autoSpaceDE w:val="0"/>
        <w:autoSpaceDN w:val="0"/>
        <w:adjustRightInd w:val="0"/>
        <w:spacing w:after="0" w:line="240" w:lineRule="auto"/>
        <w:ind w:left="540"/>
        <w:jc w:val="both"/>
        <w:rPr>
          <w:rFonts w:ascii="Arial" w:hAnsi="Arial" w:cs="Arial"/>
          <w:color w:val="000000"/>
          <w:sz w:val="18"/>
          <w:szCs w:val="18"/>
          <w:lang w:val="en-GB" w:bidi="th-TH"/>
        </w:rPr>
      </w:pPr>
      <w:r w:rsidRPr="00017CF4">
        <w:rPr>
          <w:rFonts w:ascii="Arial" w:hAnsi="Arial" w:cs="Arial"/>
          <w:color w:val="000000"/>
          <w:sz w:val="18"/>
          <w:szCs w:val="18"/>
          <w:lang w:val="en-GB" w:bidi="th-TH"/>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The Group establishes provisions where appropriate on the basis of amounts expected to be paid to the tax authorities.</w:t>
      </w:r>
    </w:p>
    <w:p w14:paraId="6085C164" w14:textId="77777777" w:rsidR="00916AF0" w:rsidRPr="00017CF4" w:rsidRDefault="00916AF0" w:rsidP="002342F0">
      <w:pPr>
        <w:autoSpaceDE w:val="0"/>
        <w:autoSpaceDN w:val="0"/>
        <w:adjustRightInd w:val="0"/>
        <w:spacing w:after="0" w:line="240" w:lineRule="auto"/>
        <w:ind w:left="540"/>
        <w:jc w:val="both"/>
        <w:rPr>
          <w:rFonts w:ascii="Arial" w:hAnsi="Arial" w:cs="Arial"/>
          <w:color w:val="000000"/>
          <w:sz w:val="18"/>
          <w:szCs w:val="18"/>
          <w:highlight w:val="cyan"/>
          <w:lang w:val="en-GB" w:bidi="th-TH"/>
        </w:rPr>
      </w:pPr>
    </w:p>
    <w:p w14:paraId="2794BAF4" w14:textId="77777777" w:rsidR="00916AF0" w:rsidRPr="002C1494" w:rsidRDefault="00916AF0" w:rsidP="002342F0">
      <w:pPr>
        <w:autoSpaceDE w:val="0"/>
        <w:autoSpaceDN w:val="0"/>
        <w:adjustRightInd w:val="0"/>
        <w:spacing w:after="0" w:line="240" w:lineRule="auto"/>
        <w:ind w:left="540"/>
        <w:jc w:val="both"/>
        <w:rPr>
          <w:rFonts w:ascii="Arial" w:hAnsi="Arial" w:cs="Arial"/>
          <w:i/>
          <w:iCs/>
          <w:color w:val="CF4A02"/>
          <w:sz w:val="18"/>
          <w:szCs w:val="18"/>
          <w:lang w:val="en-GB" w:bidi="th-TH"/>
        </w:rPr>
      </w:pPr>
      <w:r w:rsidRPr="002C1494">
        <w:rPr>
          <w:rFonts w:ascii="Arial" w:hAnsi="Arial" w:cs="Arial"/>
          <w:i/>
          <w:iCs/>
          <w:color w:val="CF4A02"/>
          <w:sz w:val="18"/>
          <w:szCs w:val="18"/>
          <w:lang w:val="en-GB" w:bidi="th-TH"/>
        </w:rPr>
        <w:t>Deferred income tax</w:t>
      </w:r>
    </w:p>
    <w:p w14:paraId="0FD4DDFD" w14:textId="77777777" w:rsidR="00916AF0" w:rsidRPr="00017CF4" w:rsidRDefault="00916AF0" w:rsidP="002342F0">
      <w:pPr>
        <w:autoSpaceDE w:val="0"/>
        <w:autoSpaceDN w:val="0"/>
        <w:adjustRightInd w:val="0"/>
        <w:spacing w:after="0" w:line="240" w:lineRule="auto"/>
        <w:ind w:left="540"/>
        <w:jc w:val="both"/>
        <w:rPr>
          <w:rFonts w:ascii="Arial" w:hAnsi="Arial" w:cs="Arial"/>
          <w:color w:val="000000"/>
          <w:sz w:val="18"/>
          <w:szCs w:val="18"/>
          <w:lang w:val="en-GB" w:bidi="th-TH"/>
        </w:rPr>
      </w:pPr>
    </w:p>
    <w:p w14:paraId="7454E0FD" w14:textId="77777777" w:rsidR="00916AF0" w:rsidRPr="00017CF4" w:rsidRDefault="00916AF0" w:rsidP="002342F0">
      <w:pPr>
        <w:autoSpaceDE w:val="0"/>
        <w:autoSpaceDN w:val="0"/>
        <w:adjustRightInd w:val="0"/>
        <w:spacing w:after="0" w:line="240" w:lineRule="auto"/>
        <w:ind w:left="540"/>
        <w:jc w:val="both"/>
        <w:rPr>
          <w:rFonts w:ascii="Arial" w:hAnsi="Arial" w:cs="Arial"/>
          <w:color w:val="000000"/>
          <w:sz w:val="18"/>
          <w:szCs w:val="18"/>
          <w:lang w:val="en-GB" w:bidi="th-TH"/>
        </w:rPr>
      </w:pPr>
      <w:r w:rsidRPr="00017CF4">
        <w:rPr>
          <w:rFonts w:ascii="Arial" w:hAnsi="Arial" w:cs="Arial"/>
          <w:color w:val="000000"/>
          <w:sz w:val="18"/>
          <w:szCs w:val="18"/>
          <w:lang w:val="en-GB" w:bidi="th-TH"/>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77483EF2" w14:textId="77777777" w:rsidR="00916AF0" w:rsidRPr="00017CF4" w:rsidRDefault="00916AF0" w:rsidP="002342F0">
      <w:pPr>
        <w:autoSpaceDE w:val="0"/>
        <w:autoSpaceDN w:val="0"/>
        <w:adjustRightInd w:val="0"/>
        <w:spacing w:after="0" w:line="240" w:lineRule="auto"/>
        <w:ind w:left="540"/>
        <w:jc w:val="both"/>
        <w:rPr>
          <w:rFonts w:ascii="Arial" w:hAnsi="Arial" w:cs="Arial"/>
          <w:color w:val="000000"/>
          <w:sz w:val="18"/>
          <w:szCs w:val="18"/>
          <w:lang w:val="en-GB" w:bidi="th-TH"/>
        </w:rPr>
      </w:pPr>
    </w:p>
    <w:p w14:paraId="09FB44C1" w14:textId="583D1B73" w:rsidR="00916AF0" w:rsidRPr="00017CF4" w:rsidRDefault="00916AF0" w:rsidP="002342F0">
      <w:pPr>
        <w:tabs>
          <w:tab w:val="left" w:pos="900"/>
        </w:tabs>
        <w:autoSpaceDE w:val="0"/>
        <w:autoSpaceDN w:val="0"/>
        <w:adjustRightInd w:val="0"/>
        <w:spacing w:after="0" w:line="240" w:lineRule="auto"/>
        <w:ind w:left="900" w:hanging="360"/>
        <w:jc w:val="both"/>
        <w:rPr>
          <w:rFonts w:ascii="Arial" w:hAnsi="Arial" w:cs="Arial"/>
          <w:color w:val="000000"/>
          <w:sz w:val="18"/>
          <w:szCs w:val="18"/>
          <w:lang w:val="en-GB" w:bidi="th-TH"/>
        </w:rPr>
      </w:pPr>
      <w:r w:rsidRPr="00017CF4">
        <w:rPr>
          <w:rFonts w:ascii="Arial" w:hAnsi="Arial" w:cs="Arial"/>
          <w:color w:val="000000"/>
          <w:sz w:val="18"/>
          <w:szCs w:val="18"/>
          <w:lang w:val="en-GB" w:bidi="th-TH"/>
        </w:rPr>
        <w:t>-</w:t>
      </w:r>
      <w:r w:rsidRPr="00017CF4">
        <w:rPr>
          <w:rFonts w:ascii="Arial" w:hAnsi="Arial" w:cs="Arial"/>
          <w:color w:val="000000"/>
          <w:sz w:val="18"/>
          <w:szCs w:val="18"/>
          <w:lang w:val="en-GB" w:bidi="th-TH"/>
        </w:rPr>
        <w:tab/>
        <w:t>initial recognition of an asset or liability in a transaction other than a business combination that affects neither accounting nor taxable profit or loss is not recognised.</w:t>
      </w:r>
    </w:p>
    <w:p w14:paraId="07895B9C" w14:textId="77777777" w:rsidR="00916AF0" w:rsidRPr="00017CF4" w:rsidRDefault="00916AF0" w:rsidP="002342F0">
      <w:pPr>
        <w:tabs>
          <w:tab w:val="left" w:pos="900"/>
        </w:tabs>
        <w:autoSpaceDE w:val="0"/>
        <w:autoSpaceDN w:val="0"/>
        <w:adjustRightInd w:val="0"/>
        <w:spacing w:after="0" w:line="240" w:lineRule="auto"/>
        <w:ind w:left="900" w:hanging="360"/>
        <w:jc w:val="both"/>
        <w:rPr>
          <w:rFonts w:ascii="Arial" w:hAnsi="Arial" w:cs="Arial"/>
          <w:color w:val="000000"/>
          <w:sz w:val="18"/>
          <w:szCs w:val="18"/>
          <w:lang w:val="en-GB" w:bidi="th-TH"/>
        </w:rPr>
      </w:pPr>
      <w:r w:rsidRPr="00017CF4">
        <w:rPr>
          <w:rFonts w:ascii="Arial" w:hAnsi="Arial" w:cs="Arial"/>
          <w:color w:val="000000"/>
          <w:sz w:val="18"/>
          <w:szCs w:val="18"/>
          <w:lang w:val="en-GB" w:bidi="th-TH"/>
        </w:rPr>
        <w:t>-</w:t>
      </w:r>
      <w:r w:rsidRPr="00017CF4">
        <w:rPr>
          <w:rFonts w:ascii="Arial" w:hAnsi="Arial" w:cs="Arial"/>
          <w:color w:val="000000"/>
          <w:sz w:val="18"/>
          <w:szCs w:val="18"/>
          <w:lang w:val="en-GB" w:bidi="th-TH"/>
        </w:rPr>
        <w:tab/>
      </w:r>
      <w:r w:rsidRPr="00017CF4">
        <w:rPr>
          <w:rFonts w:ascii="Arial" w:hAnsi="Arial" w:cs="Arial"/>
          <w:color w:val="000000"/>
          <w:spacing w:val="-2"/>
          <w:sz w:val="18"/>
          <w:szCs w:val="18"/>
          <w:lang w:val="en-GB" w:bidi="th-TH"/>
        </w:rPr>
        <w:t>investments in subsidiaries, associates and joint arrangements where the timing of the reversal of the temporary difference is controlled by the Group and it is probable that the temporary difference will not reverse</w:t>
      </w:r>
      <w:r w:rsidRPr="00017CF4">
        <w:rPr>
          <w:rFonts w:ascii="Arial" w:hAnsi="Arial" w:cs="Arial"/>
          <w:color w:val="000000"/>
          <w:sz w:val="18"/>
          <w:szCs w:val="18"/>
          <w:lang w:val="en-GB" w:bidi="th-TH"/>
        </w:rPr>
        <w:t xml:space="preserve"> in the foreseeable future.</w:t>
      </w:r>
    </w:p>
    <w:p w14:paraId="3B8C2BB1" w14:textId="77777777" w:rsidR="00916AF0" w:rsidRPr="00017CF4" w:rsidRDefault="00916AF0" w:rsidP="002342F0">
      <w:pPr>
        <w:autoSpaceDE w:val="0"/>
        <w:autoSpaceDN w:val="0"/>
        <w:adjustRightInd w:val="0"/>
        <w:spacing w:after="0" w:line="240" w:lineRule="auto"/>
        <w:ind w:left="540"/>
        <w:jc w:val="both"/>
        <w:rPr>
          <w:rFonts w:ascii="Arial" w:hAnsi="Arial" w:cs="Arial"/>
          <w:color w:val="000000"/>
          <w:sz w:val="18"/>
          <w:szCs w:val="18"/>
          <w:highlight w:val="cyan"/>
          <w:lang w:val="en-GB" w:bidi="th-TH"/>
        </w:rPr>
      </w:pPr>
    </w:p>
    <w:p w14:paraId="0B74EBBD" w14:textId="67273506" w:rsidR="00916AF0" w:rsidRPr="00017CF4" w:rsidRDefault="00916AF0" w:rsidP="002342F0">
      <w:pPr>
        <w:autoSpaceDE w:val="0"/>
        <w:autoSpaceDN w:val="0"/>
        <w:adjustRightInd w:val="0"/>
        <w:spacing w:after="0" w:line="240" w:lineRule="auto"/>
        <w:ind w:left="540"/>
        <w:jc w:val="both"/>
        <w:rPr>
          <w:rFonts w:ascii="Arial" w:hAnsi="Arial" w:cs="Arial"/>
          <w:color w:val="000000"/>
          <w:sz w:val="18"/>
          <w:szCs w:val="18"/>
          <w:lang w:val="en-GB" w:bidi="th-TH"/>
        </w:rPr>
      </w:pPr>
      <w:r w:rsidRPr="00017CF4">
        <w:rPr>
          <w:rFonts w:ascii="Arial" w:hAnsi="Arial" w:cs="Arial"/>
          <w:color w:val="000000"/>
          <w:sz w:val="18"/>
          <w:szCs w:val="18"/>
          <w:lang w:val="en-GB" w:bidi="th-TH"/>
        </w:rPr>
        <w:t>Deferred income tax is determined using tax rates and laws that have been enacted or substantially enacted by the end of the reporting period and are expected to apply when the related deferred income tax asset is realised or the deferred income tax liability is settled.</w:t>
      </w:r>
    </w:p>
    <w:p w14:paraId="1F845B3F" w14:textId="3158E5EA" w:rsidR="00EF2C84" w:rsidRPr="00017CF4" w:rsidRDefault="00EF2C84" w:rsidP="002342F0">
      <w:pPr>
        <w:spacing w:after="0" w:line="240" w:lineRule="auto"/>
        <w:rPr>
          <w:rFonts w:ascii="Arial" w:hAnsi="Arial" w:cs="Arial"/>
          <w:color w:val="000000"/>
          <w:sz w:val="18"/>
          <w:szCs w:val="18"/>
          <w:cs/>
          <w:lang w:val="en-GB" w:bidi="th-TH"/>
        </w:rPr>
      </w:pPr>
      <w:r w:rsidRPr="00017CF4">
        <w:rPr>
          <w:rFonts w:ascii="Arial" w:hAnsi="Arial" w:cs="Arial"/>
          <w:color w:val="000000"/>
          <w:sz w:val="18"/>
          <w:szCs w:val="18"/>
          <w:cs/>
          <w:lang w:val="en-GB" w:bidi="th-TH"/>
        </w:rPr>
        <w:br w:type="page"/>
      </w:r>
    </w:p>
    <w:p w14:paraId="33AD5275" w14:textId="77777777" w:rsidR="00916AF0" w:rsidRPr="00017CF4" w:rsidRDefault="00916AF0" w:rsidP="002342F0">
      <w:pPr>
        <w:autoSpaceDE w:val="0"/>
        <w:autoSpaceDN w:val="0"/>
        <w:adjustRightInd w:val="0"/>
        <w:spacing w:after="0" w:line="240" w:lineRule="auto"/>
        <w:ind w:left="540"/>
        <w:jc w:val="both"/>
        <w:rPr>
          <w:rFonts w:ascii="Arial" w:hAnsi="Arial" w:cs="Arial"/>
          <w:color w:val="000000"/>
          <w:sz w:val="18"/>
          <w:szCs w:val="18"/>
          <w:lang w:val="en-GB" w:bidi="th-TH"/>
        </w:rPr>
      </w:pPr>
      <w:r w:rsidRPr="00017CF4">
        <w:rPr>
          <w:rFonts w:ascii="Arial" w:hAnsi="Arial" w:cs="Arial"/>
          <w:color w:val="000000"/>
          <w:sz w:val="18"/>
          <w:szCs w:val="18"/>
          <w:lang w:val="en-GB" w:bidi="th-TH"/>
        </w:rPr>
        <w:lastRenderedPageBreak/>
        <w:t>Deferred tax assets are recognised only to the extent that it is probable that future taxable profit will be available against which the temporary differences can be utilised.</w:t>
      </w:r>
    </w:p>
    <w:p w14:paraId="1B4132CA" w14:textId="77777777" w:rsidR="00916AF0" w:rsidRPr="00017CF4" w:rsidRDefault="00916AF0" w:rsidP="002342F0">
      <w:pPr>
        <w:autoSpaceDE w:val="0"/>
        <w:autoSpaceDN w:val="0"/>
        <w:adjustRightInd w:val="0"/>
        <w:spacing w:after="0" w:line="240" w:lineRule="auto"/>
        <w:ind w:left="540"/>
        <w:jc w:val="both"/>
        <w:rPr>
          <w:rFonts w:ascii="Arial" w:hAnsi="Arial" w:cs="Arial"/>
          <w:color w:val="000000"/>
          <w:sz w:val="18"/>
          <w:szCs w:val="18"/>
          <w:lang w:val="en-GB" w:bidi="th-TH"/>
        </w:rPr>
      </w:pPr>
    </w:p>
    <w:p w14:paraId="69C77420" w14:textId="12C9F22F" w:rsidR="009903BE" w:rsidRPr="00017CF4" w:rsidRDefault="00916AF0" w:rsidP="002342F0">
      <w:pPr>
        <w:autoSpaceDE w:val="0"/>
        <w:autoSpaceDN w:val="0"/>
        <w:adjustRightInd w:val="0"/>
        <w:spacing w:after="0" w:line="240" w:lineRule="auto"/>
        <w:ind w:left="540"/>
        <w:jc w:val="both"/>
        <w:rPr>
          <w:rFonts w:ascii="Arial" w:hAnsi="Arial" w:cs="Arial"/>
          <w:color w:val="000000"/>
          <w:sz w:val="18"/>
          <w:szCs w:val="18"/>
          <w:lang w:val="en-GB" w:bidi="th-TH"/>
        </w:rPr>
      </w:pPr>
      <w:r w:rsidRPr="00017CF4">
        <w:rPr>
          <w:rFonts w:ascii="Arial" w:hAnsi="Arial" w:cs="Arial"/>
          <w:color w:val="000000"/>
          <w:sz w:val="18"/>
          <w:szCs w:val="18"/>
          <w:lang w:val="en-GB" w:bidi="th-TH"/>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B7CD24B" w14:textId="77777777" w:rsidR="009903BE" w:rsidRPr="00017CF4" w:rsidRDefault="009903BE" w:rsidP="002342F0">
      <w:pPr>
        <w:autoSpaceDE w:val="0"/>
        <w:autoSpaceDN w:val="0"/>
        <w:adjustRightInd w:val="0"/>
        <w:spacing w:after="0" w:line="240" w:lineRule="auto"/>
        <w:ind w:left="540"/>
        <w:jc w:val="both"/>
        <w:rPr>
          <w:rFonts w:ascii="Arial" w:hAnsi="Arial" w:cs="Arial"/>
          <w:color w:val="000000"/>
          <w:sz w:val="18"/>
          <w:szCs w:val="18"/>
          <w:highlight w:val="cyan"/>
          <w:lang w:val="en-GB" w:bidi="th-TH"/>
        </w:rPr>
      </w:pPr>
    </w:p>
    <w:p w14:paraId="51163FEA" w14:textId="1C2EC096" w:rsidR="00780F73" w:rsidRPr="002C1494" w:rsidRDefault="00780F73" w:rsidP="002342F0">
      <w:pPr>
        <w:pStyle w:val="ListParagraph"/>
        <w:numPr>
          <w:ilvl w:val="1"/>
          <w:numId w:val="10"/>
        </w:numPr>
        <w:spacing w:after="0" w:line="240" w:lineRule="auto"/>
        <w:ind w:left="540" w:hanging="540"/>
        <w:contextualSpacing w:val="0"/>
        <w:jc w:val="both"/>
        <w:rPr>
          <w:rFonts w:ascii="Arial" w:hAnsi="Arial" w:cs="Arial"/>
          <w:b/>
          <w:bCs/>
          <w:color w:val="CF4A02"/>
          <w:sz w:val="18"/>
          <w:szCs w:val="18"/>
          <w:lang w:val="en-GB" w:bidi="th-TH"/>
        </w:rPr>
      </w:pPr>
      <w:r w:rsidRPr="002C1494">
        <w:rPr>
          <w:rFonts w:ascii="Arial" w:hAnsi="Arial" w:cs="Arial"/>
          <w:b/>
          <w:bCs/>
          <w:color w:val="CF4A02"/>
          <w:sz w:val="18"/>
          <w:szCs w:val="18"/>
          <w:lang w:val="en-GB" w:bidi="th-TH"/>
        </w:rPr>
        <w:t>Employee benefits</w:t>
      </w:r>
    </w:p>
    <w:p w14:paraId="3C336ECF" w14:textId="77777777" w:rsidR="00780F73" w:rsidRPr="00017CF4" w:rsidRDefault="00780F73" w:rsidP="002342F0">
      <w:pPr>
        <w:autoSpaceDE w:val="0"/>
        <w:autoSpaceDN w:val="0"/>
        <w:adjustRightInd w:val="0"/>
        <w:spacing w:after="0" w:line="240" w:lineRule="auto"/>
        <w:ind w:left="540"/>
        <w:jc w:val="thaiDistribute"/>
        <w:rPr>
          <w:rFonts w:ascii="Arial" w:hAnsi="Arial" w:cs="Arial"/>
          <w:b/>
          <w:bCs/>
          <w:color w:val="D04A02"/>
          <w:sz w:val="18"/>
          <w:szCs w:val="18"/>
          <w:lang w:val="en-GB" w:bidi="th-TH"/>
        </w:rPr>
      </w:pPr>
    </w:p>
    <w:p w14:paraId="4582697A" w14:textId="6D4D3D9D" w:rsidR="00AF4E74" w:rsidRPr="00017CF4" w:rsidRDefault="00AF4E74" w:rsidP="002342F0">
      <w:pPr>
        <w:autoSpaceDE w:val="0"/>
        <w:autoSpaceDN w:val="0"/>
        <w:adjustRightInd w:val="0"/>
        <w:spacing w:after="0" w:line="240" w:lineRule="auto"/>
        <w:ind w:left="540"/>
        <w:jc w:val="thaiDistribute"/>
        <w:rPr>
          <w:rFonts w:ascii="Arial" w:hAnsi="Arial" w:cs="Arial"/>
          <w:color w:val="D04A02"/>
          <w:sz w:val="18"/>
          <w:szCs w:val="18"/>
          <w:lang w:val="en-GB" w:bidi="th-TH"/>
        </w:rPr>
      </w:pPr>
      <w:r w:rsidRPr="00017CF4">
        <w:rPr>
          <w:rFonts w:ascii="Arial" w:hAnsi="Arial" w:cs="Arial"/>
          <w:sz w:val="18"/>
          <w:szCs w:val="18"/>
          <w:lang w:val="en-GB" w:bidi="th-TH"/>
        </w:rPr>
        <w:t>The Group p</w:t>
      </w:r>
      <w:r w:rsidR="00261109" w:rsidRPr="00017CF4">
        <w:rPr>
          <w:rFonts w:ascii="Arial" w:hAnsi="Arial" w:cs="Arial"/>
          <w:sz w:val="18"/>
          <w:szCs w:val="18"/>
          <w:lang w:val="en-GB" w:bidi="th-TH"/>
        </w:rPr>
        <w:t>r</w:t>
      </w:r>
      <w:r w:rsidRPr="00017CF4">
        <w:rPr>
          <w:rFonts w:ascii="Arial" w:hAnsi="Arial" w:cs="Arial"/>
          <w:sz w:val="18"/>
          <w:szCs w:val="18"/>
          <w:lang w:val="en-GB" w:bidi="th-TH"/>
        </w:rPr>
        <w:t>ovides employee benefits programs which consist of contribution, retirement benefits and others employee benefits.</w:t>
      </w:r>
    </w:p>
    <w:p w14:paraId="4A694446" w14:textId="38E17E33" w:rsidR="00916AF0" w:rsidRPr="00017CF4" w:rsidRDefault="00916AF0" w:rsidP="002342F0">
      <w:pPr>
        <w:autoSpaceDE w:val="0"/>
        <w:autoSpaceDN w:val="0"/>
        <w:adjustRightInd w:val="0"/>
        <w:spacing w:after="0" w:line="240" w:lineRule="auto"/>
        <w:ind w:left="540"/>
        <w:jc w:val="both"/>
        <w:rPr>
          <w:rFonts w:ascii="Arial" w:hAnsi="Arial" w:cs="Arial"/>
          <w:color w:val="000000"/>
          <w:sz w:val="18"/>
          <w:szCs w:val="18"/>
          <w:lang w:val="en-GB" w:bidi="th-TH"/>
        </w:rPr>
      </w:pPr>
    </w:p>
    <w:p w14:paraId="58F122A8" w14:textId="31B35841" w:rsidR="00883C7B" w:rsidRPr="002C1494" w:rsidRDefault="00A400AA" w:rsidP="002342F0">
      <w:pPr>
        <w:pStyle w:val="Heading2"/>
        <w:keepNext w:val="0"/>
        <w:spacing w:before="0" w:line="240" w:lineRule="auto"/>
        <w:ind w:left="1170" w:hanging="630"/>
        <w:rPr>
          <w:rFonts w:ascii="Arial" w:hAnsi="Arial" w:cs="Arial"/>
          <w:b/>
          <w:bCs/>
          <w:color w:val="CF4A02"/>
          <w:sz w:val="18"/>
          <w:szCs w:val="18"/>
          <w:lang w:val="en-GB"/>
        </w:rPr>
      </w:pPr>
      <w:r w:rsidRPr="002C1494">
        <w:rPr>
          <w:rFonts w:ascii="Arial" w:hAnsi="Arial" w:cs="Arial"/>
          <w:color w:val="CF4A02"/>
          <w:sz w:val="18"/>
          <w:szCs w:val="18"/>
          <w:lang w:val="en-GB"/>
        </w:rPr>
        <w:t>5</w:t>
      </w:r>
      <w:r w:rsidR="00883C7B" w:rsidRPr="002C1494">
        <w:rPr>
          <w:rFonts w:ascii="Arial" w:hAnsi="Arial" w:cs="Arial"/>
          <w:color w:val="CF4A02"/>
          <w:sz w:val="18"/>
          <w:szCs w:val="18"/>
          <w:lang w:val="en-GB"/>
        </w:rPr>
        <w:t>.</w:t>
      </w:r>
      <w:r w:rsidR="00633941" w:rsidRPr="002C1494">
        <w:rPr>
          <w:rFonts w:ascii="Arial" w:hAnsi="Arial" w:cs="Arial"/>
          <w:color w:val="CF4A02"/>
          <w:sz w:val="18"/>
          <w:szCs w:val="18"/>
          <w:lang w:val="en-GB"/>
        </w:rPr>
        <w:t>16</w:t>
      </w:r>
      <w:r w:rsidR="00883C7B" w:rsidRPr="002C1494">
        <w:rPr>
          <w:rFonts w:ascii="Arial" w:hAnsi="Arial" w:cs="Arial"/>
          <w:color w:val="CF4A02"/>
          <w:sz w:val="18"/>
          <w:szCs w:val="18"/>
          <w:lang w:val="en-GB"/>
        </w:rPr>
        <w:t>.</w:t>
      </w:r>
      <w:r w:rsidR="00633941" w:rsidRPr="002C1494">
        <w:rPr>
          <w:rFonts w:ascii="Arial" w:hAnsi="Arial" w:cs="Arial"/>
          <w:color w:val="CF4A02"/>
          <w:sz w:val="18"/>
          <w:szCs w:val="18"/>
          <w:lang w:val="en-GB"/>
        </w:rPr>
        <w:t>1</w:t>
      </w:r>
      <w:r w:rsidR="00883C7B" w:rsidRPr="002C1494">
        <w:rPr>
          <w:rFonts w:ascii="Arial" w:hAnsi="Arial" w:cs="Arial"/>
          <w:color w:val="CF4A02"/>
          <w:sz w:val="18"/>
          <w:szCs w:val="18"/>
          <w:lang w:val="en-GB"/>
        </w:rPr>
        <w:tab/>
        <w:t>Defined contribution</w:t>
      </w:r>
    </w:p>
    <w:p w14:paraId="35CB6B5C" w14:textId="77777777" w:rsidR="00883C7B" w:rsidRPr="00017CF4" w:rsidRDefault="00883C7B" w:rsidP="002342F0">
      <w:pPr>
        <w:pBdr>
          <w:top w:val="nil"/>
          <w:left w:val="nil"/>
          <w:bottom w:val="nil"/>
          <w:right w:val="nil"/>
          <w:between w:val="nil"/>
        </w:pBdr>
        <w:spacing w:after="0" w:line="240" w:lineRule="auto"/>
        <w:ind w:left="540"/>
        <w:jc w:val="both"/>
        <w:rPr>
          <w:rFonts w:ascii="Arial" w:hAnsi="Arial" w:cs="Arial"/>
          <w:color w:val="000000"/>
          <w:sz w:val="18"/>
          <w:szCs w:val="18"/>
        </w:rPr>
      </w:pPr>
    </w:p>
    <w:p w14:paraId="3B26B6C3" w14:textId="3D9E0AD7" w:rsidR="008B67FC" w:rsidRPr="00017CF4" w:rsidRDefault="00883C7B" w:rsidP="002342F0">
      <w:pPr>
        <w:spacing w:after="0" w:line="240" w:lineRule="auto"/>
        <w:ind w:left="1170"/>
        <w:jc w:val="thaiDistribute"/>
        <w:rPr>
          <w:rFonts w:ascii="Arial" w:hAnsi="Arial" w:cs="Arial"/>
          <w:spacing w:val="-4"/>
          <w:sz w:val="18"/>
          <w:szCs w:val="18"/>
        </w:rPr>
      </w:pPr>
      <w:r w:rsidRPr="00017CF4">
        <w:rPr>
          <w:rFonts w:ascii="Arial" w:hAnsi="Arial" w:cs="Arial"/>
          <w:spacing w:val="-2"/>
          <w:sz w:val="18"/>
          <w:szCs w:val="18"/>
        </w:rPr>
        <w:t>The Group provides provident fund, which is contributed by the employees and the Group, and managed by</w:t>
      </w:r>
      <w:r w:rsidRPr="00017CF4">
        <w:rPr>
          <w:rFonts w:ascii="Arial" w:hAnsi="Arial" w:cs="Arial"/>
          <w:sz w:val="18"/>
          <w:szCs w:val="18"/>
        </w:rPr>
        <w:t xml:space="preserve"> an external fund manager in accordance with the Provident Fund Act. B.E. </w:t>
      </w:r>
      <w:r w:rsidR="00633941" w:rsidRPr="00017CF4">
        <w:rPr>
          <w:rFonts w:ascii="Arial" w:hAnsi="Arial" w:cs="Arial"/>
          <w:sz w:val="18"/>
          <w:szCs w:val="18"/>
          <w:lang w:val="en-GB"/>
        </w:rPr>
        <w:t>2530</w:t>
      </w:r>
      <w:r w:rsidRPr="00017CF4">
        <w:rPr>
          <w:rFonts w:ascii="Arial" w:hAnsi="Arial" w:cs="Arial"/>
          <w:sz w:val="18"/>
          <w:szCs w:val="18"/>
        </w:rPr>
        <w:t>. The Group has no legal or constructive obligations to pay further contributions once the contributions have been paid even if the fund does not hold sufficient assets to pay all employees the benefits relating to employee service in the c</w:t>
      </w:r>
      <w:r w:rsidRPr="00017CF4">
        <w:rPr>
          <w:rFonts w:ascii="Arial" w:hAnsi="Arial" w:cs="Arial"/>
          <w:spacing w:val="-4"/>
          <w:sz w:val="18"/>
          <w:szCs w:val="18"/>
        </w:rPr>
        <w:t>urrent and prior periods. The contributions are recognised as employee benefit expense when they are due.</w:t>
      </w:r>
    </w:p>
    <w:p w14:paraId="4AFB003A" w14:textId="77777777" w:rsidR="009903BE" w:rsidRPr="00017CF4" w:rsidRDefault="009903BE" w:rsidP="002342F0">
      <w:pPr>
        <w:spacing w:after="0" w:line="240" w:lineRule="auto"/>
        <w:ind w:left="1170"/>
        <w:jc w:val="thaiDistribute"/>
        <w:rPr>
          <w:rFonts w:ascii="Arial" w:hAnsi="Arial" w:cs="Arial"/>
          <w:spacing w:val="-4"/>
          <w:sz w:val="18"/>
          <w:szCs w:val="18"/>
        </w:rPr>
      </w:pPr>
    </w:p>
    <w:p w14:paraId="605D3457" w14:textId="60A23C8A" w:rsidR="00883C7B" w:rsidRPr="002C1494" w:rsidRDefault="00A400AA" w:rsidP="002342F0">
      <w:pPr>
        <w:pStyle w:val="Heading2"/>
        <w:keepNext w:val="0"/>
        <w:spacing w:before="0" w:line="240" w:lineRule="auto"/>
        <w:ind w:left="1170" w:hanging="630"/>
        <w:rPr>
          <w:rFonts w:ascii="Arial" w:hAnsi="Arial" w:cs="Arial"/>
          <w:b/>
          <w:bCs/>
          <w:color w:val="CF4A02"/>
          <w:sz w:val="18"/>
          <w:szCs w:val="18"/>
          <w:lang w:val="en-GB"/>
        </w:rPr>
      </w:pPr>
      <w:r w:rsidRPr="002C1494">
        <w:rPr>
          <w:rFonts w:ascii="Arial" w:hAnsi="Arial" w:cs="Arial"/>
          <w:color w:val="CF4A02"/>
          <w:sz w:val="18"/>
          <w:szCs w:val="18"/>
          <w:lang w:val="en-GB"/>
        </w:rPr>
        <w:t>5</w:t>
      </w:r>
      <w:r w:rsidR="00883C7B" w:rsidRPr="002C1494">
        <w:rPr>
          <w:rFonts w:ascii="Arial" w:hAnsi="Arial" w:cs="Arial"/>
          <w:color w:val="CF4A02"/>
          <w:sz w:val="18"/>
          <w:szCs w:val="18"/>
          <w:lang w:val="en-GB"/>
        </w:rPr>
        <w:t>.</w:t>
      </w:r>
      <w:r w:rsidR="00633941" w:rsidRPr="002C1494">
        <w:rPr>
          <w:rFonts w:ascii="Arial" w:hAnsi="Arial" w:cs="Arial"/>
          <w:color w:val="CF4A02"/>
          <w:sz w:val="18"/>
          <w:szCs w:val="18"/>
          <w:lang w:val="en-GB"/>
        </w:rPr>
        <w:t>16</w:t>
      </w:r>
      <w:r w:rsidR="00883C7B" w:rsidRPr="002C1494">
        <w:rPr>
          <w:rFonts w:ascii="Arial" w:hAnsi="Arial" w:cs="Arial"/>
          <w:color w:val="CF4A02"/>
          <w:sz w:val="18"/>
          <w:szCs w:val="18"/>
          <w:lang w:val="en-GB"/>
        </w:rPr>
        <w:t>.</w:t>
      </w:r>
      <w:r w:rsidR="00633941" w:rsidRPr="002C1494">
        <w:rPr>
          <w:rFonts w:ascii="Arial" w:hAnsi="Arial" w:cs="Arial"/>
          <w:color w:val="CF4A02"/>
          <w:sz w:val="18"/>
          <w:szCs w:val="18"/>
          <w:lang w:val="en-GB"/>
        </w:rPr>
        <w:t>2</w:t>
      </w:r>
      <w:r w:rsidR="00883C7B" w:rsidRPr="002C1494">
        <w:rPr>
          <w:rFonts w:ascii="Arial" w:hAnsi="Arial" w:cs="Arial"/>
          <w:color w:val="CF4A02"/>
          <w:sz w:val="18"/>
          <w:szCs w:val="18"/>
          <w:lang w:val="en-GB"/>
        </w:rPr>
        <w:tab/>
        <w:t>Retirement benefits</w:t>
      </w:r>
    </w:p>
    <w:p w14:paraId="72ADE56A" w14:textId="77777777" w:rsidR="00883C7B" w:rsidRPr="00017CF4" w:rsidRDefault="00883C7B" w:rsidP="002342F0">
      <w:pPr>
        <w:spacing w:after="0" w:line="240" w:lineRule="auto"/>
        <w:ind w:left="1170"/>
        <w:jc w:val="thaiDistribute"/>
        <w:rPr>
          <w:rFonts w:ascii="Arial" w:hAnsi="Arial" w:cs="Arial"/>
          <w:sz w:val="18"/>
          <w:szCs w:val="18"/>
        </w:rPr>
      </w:pPr>
    </w:p>
    <w:p w14:paraId="1446FE5C" w14:textId="77777777" w:rsidR="00883C7B" w:rsidRPr="00017CF4" w:rsidRDefault="00883C7B" w:rsidP="002342F0">
      <w:pPr>
        <w:spacing w:after="0" w:line="240" w:lineRule="auto"/>
        <w:ind w:left="1170"/>
        <w:jc w:val="thaiDistribute"/>
        <w:rPr>
          <w:rFonts w:ascii="Arial" w:hAnsi="Arial" w:cs="Arial"/>
          <w:sz w:val="18"/>
          <w:szCs w:val="18"/>
        </w:rPr>
      </w:pPr>
      <w:r w:rsidRPr="00017CF4">
        <w:rPr>
          <w:rFonts w:ascii="Arial" w:hAnsi="Arial" w:cs="Arial"/>
          <w:sz w:val="18"/>
          <w:szCs w:val="18"/>
        </w:rPr>
        <w:t>The Group provides for post-employment benefits, payable to employees under the labour laws applicable in Thailand and other countries in which the Group has its operations,</w:t>
      </w:r>
      <w:r w:rsidRPr="00017CF4">
        <w:rPr>
          <w:rFonts w:ascii="Arial" w:hAnsi="Arial" w:cs="Arial"/>
          <w:sz w:val="18"/>
          <w:szCs w:val="18"/>
          <w:cs/>
        </w:rPr>
        <w:t xml:space="preserve"> </w:t>
      </w:r>
      <w:r w:rsidRPr="00017CF4">
        <w:rPr>
          <w:rFonts w:ascii="Arial" w:hAnsi="Arial" w:cs="Arial"/>
          <w:sz w:val="18"/>
          <w:szCs w:val="18"/>
        </w:rPr>
        <w:t>or when the term of service is terminated according to the agreement between the Group and employees. Typically, defined benefit plans define an amount of retirement benefit that an employee will receive on retirement, usually depends on many factors such as age, years of service and compensation.</w:t>
      </w:r>
    </w:p>
    <w:p w14:paraId="0AE2A399" w14:textId="77777777" w:rsidR="00EA4B4F" w:rsidRPr="00017CF4" w:rsidRDefault="00EA4B4F" w:rsidP="002342F0">
      <w:pPr>
        <w:spacing w:after="0" w:line="240" w:lineRule="auto"/>
        <w:ind w:left="1170"/>
        <w:jc w:val="thaiDistribute"/>
        <w:rPr>
          <w:rFonts w:ascii="Arial" w:hAnsi="Arial" w:cs="Arial"/>
          <w:sz w:val="18"/>
          <w:szCs w:val="18"/>
          <w:highlight w:val="cyan"/>
        </w:rPr>
      </w:pPr>
    </w:p>
    <w:p w14:paraId="399C41AD" w14:textId="108C0F4B" w:rsidR="00883C7B" w:rsidRPr="00017CF4" w:rsidRDefault="00883C7B" w:rsidP="002342F0">
      <w:pPr>
        <w:spacing w:after="0" w:line="240" w:lineRule="auto"/>
        <w:ind w:left="1170"/>
        <w:jc w:val="thaiDistribute"/>
        <w:rPr>
          <w:rFonts w:ascii="Arial" w:hAnsi="Arial" w:cs="Arial"/>
          <w:sz w:val="18"/>
          <w:szCs w:val="18"/>
        </w:rPr>
      </w:pPr>
      <w:r w:rsidRPr="00017CF4">
        <w:rPr>
          <w:rFonts w:ascii="Arial" w:hAnsi="Arial" w:cs="Arial"/>
          <w:sz w:val="18"/>
          <w:szCs w:val="18"/>
        </w:rPr>
        <w:t>The liability in respect of employee benefits is the present value of the defined benefit obligation at the end of the reporting date which is calculated by an independent actuary using the projected unit credit method. The present value of the defined benefit obligation is determined by discounting estimated future cash flows using yields on government bonds that matches the terms and currency of the expected cash outflows.</w:t>
      </w:r>
    </w:p>
    <w:p w14:paraId="1465134C" w14:textId="77777777" w:rsidR="00EA4B4F" w:rsidRPr="00017CF4" w:rsidRDefault="00EA4B4F" w:rsidP="002342F0">
      <w:pPr>
        <w:spacing w:after="0" w:line="240" w:lineRule="auto"/>
        <w:ind w:left="1170"/>
        <w:jc w:val="thaiDistribute"/>
        <w:rPr>
          <w:rFonts w:ascii="Arial" w:hAnsi="Arial" w:cs="Arial"/>
          <w:sz w:val="18"/>
          <w:szCs w:val="18"/>
        </w:rPr>
      </w:pPr>
    </w:p>
    <w:p w14:paraId="4E929387" w14:textId="1452481B" w:rsidR="00883C7B" w:rsidRPr="00017CF4" w:rsidRDefault="00883C7B" w:rsidP="002342F0">
      <w:pPr>
        <w:spacing w:after="0" w:line="240" w:lineRule="auto"/>
        <w:ind w:left="1170"/>
        <w:jc w:val="thaiDistribute"/>
        <w:rPr>
          <w:rFonts w:ascii="Arial" w:hAnsi="Arial" w:cs="Arial"/>
          <w:sz w:val="18"/>
          <w:szCs w:val="18"/>
        </w:rPr>
      </w:pPr>
      <w:r w:rsidRPr="00017CF4">
        <w:rPr>
          <w:rFonts w:ascii="Arial" w:hAnsi="Arial" w:cs="Arial"/>
          <w:spacing w:val="-4"/>
          <w:sz w:val="18"/>
          <w:szCs w:val="18"/>
        </w:rPr>
        <w:t>Remeasurement gains and losses arising from experience adjustments and changes in actuarial assumptions are charged or credited to other comprehensive income</w:t>
      </w:r>
      <w:r w:rsidR="009E5E65" w:rsidRPr="00017CF4">
        <w:rPr>
          <w:rFonts w:ascii="Arial" w:hAnsi="Arial" w:cs="Arial"/>
          <w:spacing w:val="-4"/>
          <w:sz w:val="18"/>
          <w:szCs w:val="18"/>
        </w:rPr>
        <w:t xml:space="preserve"> and recognised in equity</w:t>
      </w:r>
      <w:r w:rsidRPr="00017CF4">
        <w:rPr>
          <w:rFonts w:ascii="Arial" w:hAnsi="Arial" w:cs="Arial"/>
          <w:spacing w:val="-4"/>
          <w:sz w:val="18"/>
          <w:szCs w:val="18"/>
        </w:rPr>
        <w:t xml:space="preserve"> </w:t>
      </w:r>
      <w:r w:rsidR="009E5E65" w:rsidRPr="00017CF4">
        <w:rPr>
          <w:rFonts w:ascii="Arial" w:hAnsi="Arial" w:cs="Arial"/>
          <w:spacing w:val="-4"/>
          <w:sz w:val="18"/>
          <w:szCs w:val="18"/>
        </w:rPr>
        <w:t xml:space="preserve">through retained earnings </w:t>
      </w:r>
      <w:r w:rsidRPr="00017CF4">
        <w:rPr>
          <w:rFonts w:ascii="Arial" w:hAnsi="Arial" w:cs="Arial"/>
          <w:spacing w:val="-4"/>
          <w:sz w:val="18"/>
          <w:szCs w:val="18"/>
        </w:rPr>
        <w:t>in the period in which they arise.</w:t>
      </w:r>
    </w:p>
    <w:p w14:paraId="583565CA" w14:textId="77777777" w:rsidR="00EA4B4F" w:rsidRPr="00017CF4" w:rsidRDefault="00EA4B4F" w:rsidP="002342F0">
      <w:pPr>
        <w:spacing w:after="0" w:line="240" w:lineRule="auto"/>
        <w:ind w:left="1170"/>
        <w:jc w:val="thaiDistribute"/>
        <w:rPr>
          <w:rFonts w:ascii="Arial" w:hAnsi="Arial" w:cs="Arial"/>
          <w:sz w:val="18"/>
          <w:szCs w:val="18"/>
        </w:rPr>
      </w:pPr>
    </w:p>
    <w:p w14:paraId="75796B3E" w14:textId="04A20F66" w:rsidR="00883C7B" w:rsidRPr="00017CF4" w:rsidRDefault="00883C7B" w:rsidP="002342F0">
      <w:pPr>
        <w:spacing w:after="0" w:line="240" w:lineRule="auto"/>
        <w:ind w:left="1170"/>
        <w:jc w:val="thaiDistribute"/>
        <w:rPr>
          <w:rFonts w:ascii="Arial" w:hAnsi="Arial" w:cs="Arial"/>
          <w:sz w:val="18"/>
          <w:szCs w:val="18"/>
        </w:rPr>
      </w:pPr>
      <w:r w:rsidRPr="00017CF4">
        <w:rPr>
          <w:rFonts w:ascii="Arial" w:hAnsi="Arial" w:cs="Arial"/>
          <w:sz w:val="18"/>
          <w:szCs w:val="18"/>
        </w:rPr>
        <w:t>Past-service costs are recognised immediately in profit or loss.</w:t>
      </w:r>
    </w:p>
    <w:p w14:paraId="7D89ED2A" w14:textId="77777777" w:rsidR="00916AF0" w:rsidRPr="00017CF4" w:rsidRDefault="00916AF0" w:rsidP="002342F0">
      <w:pPr>
        <w:autoSpaceDE w:val="0"/>
        <w:autoSpaceDN w:val="0"/>
        <w:adjustRightInd w:val="0"/>
        <w:spacing w:after="0" w:line="240" w:lineRule="auto"/>
        <w:ind w:left="540"/>
        <w:jc w:val="both"/>
        <w:rPr>
          <w:rFonts w:ascii="Arial" w:hAnsi="Arial" w:cs="Arial"/>
          <w:color w:val="000000"/>
          <w:sz w:val="18"/>
          <w:szCs w:val="18"/>
          <w:highlight w:val="cyan"/>
          <w:lang w:bidi="th-TH"/>
        </w:rPr>
      </w:pPr>
    </w:p>
    <w:p w14:paraId="7AE92DCD" w14:textId="072FF5C1" w:rsidR="00780F73" w:rsidRPr="002C1494" w:rsidRDefault="00780F73" w:rsidP="002342F0">
      <w:pPr>
        <w:pStyle w:val="ListParagraph"/>
        <w:numPr>
          <w:ilvl w:val="1"/>
          <w:numId w:val="10"/>
        </w:numPr>
        <w:spacing w:after="0" w:line="240" w:lineRule="auto"/>
        <w:ind w:left="540" w:hanging="540"/>
        <w:contextualSpacing w:val="0"/>
        <w:jc w:val="both"/>
        <w:rPr>
          <w:rFonts w:ascii="Arial" w:hAnsi="Arial" w:cs="Arial"/>
          <w:b/>
          <w:bCs/>
          <w:color w:val="CF4A02"/>
          <w:sz w:val="18"/>
          <w:szCs w:val="18"/>
          <w:lang w:val="en-GB" w:bidi="th-TH"/>
        </w:rPr>
      </w:pPr>
      <w:r w:rsidRPr="002C1494">
        <w:rPr>
          <w:rFonts w:ascii="Arial" w:hAnsi="Arial" w:cs="Arial"/>
          <w:b/>
          <w:bCs/>
          <w:color w:val="CF4A02"/>
          <w:sz w:val="18"/>
          <w:szCs w:val="18"/>
          <w:lang w:val="en-GB" w:bidi="th-TH"/>
        </w:rPr>
        <w:t>Provisions</w:t>
      </w:r>
    </w:p>
    <w:p w14:paraId="0692541A" w14:textId="77777777" w:rsidR="00916AF0" w:rsidRPr="00017CF4" w:rsidRDefault="00916AF0" w:rsidP="002342F0">
      <w:pPr>
        <w:autoSpaceDE w:val="0"/>
        <w:autoSpaceDN w:val="0"/>
        <w:adjustRightInd w:val="0"/>
        <w:spacing w:after="0" w:line="240" w:lineRule="auto"/>
        <w:ind w:left="540"/>
        <w:rPr>
          <w:rFonts w:ascii="Arial" w:hAnsi="Arial" w:cs="Arial"/>
          <w:color w:val="000000"/>
          <w:sz w:val="18"/>
          <w:szCs w:val="18"/>
          <w:lang w:val="en-GB" w:bidi="th-TH"/>
        </w:rPr>
      </w:pPr>
    </w:p>
    <w:p w14:paraId="28EE27A8" w14:textId="527CA31D" w:rsidR="00883C7B" w:rsidRPr="00017CF4" w:rsidRDefault="001B6E64" w:rsidP="002342F0">
      <w:pPr>
        <w:tabs>
          <w:tab w:val="left" w:pos="540"/>
        </w:tabs>
        <w:autoSpaceDE w:val="0"/>
        <w:autoSpaceDN w:val="0"/>
        <w:adjustRightInd w:val="0"/>
        <w:spacing w:after="0" w:line="240" w:lineRule="auto"/>
        <w:ind w:left="540"/>
        <w:jc w:val="both"/>
        <w:rPr>
          <w:rFonts w:ascii="Arial" w:hAnsi="Arial" w:cs="Arial"/>
          <w:sz w:val="18"/>
          <w:szCs w:val="18"/>
          <w:lang w:val="en-GB" w:bidi="th-TH"/>
        </w:rPr>
      </w:pPr>
      <w:r w:rsidRPr="00017CF4">
        <w:rPr>
          <w:rFonts w:ascii="Arial" w:hAnsi="Arial" w:cs="Arial"/>
          <w:sz w:val="18"/>
          <w:szCs w:val="18"/>
          <w:lang w:val="en-GB" w:bidi="th-TH"/>
        </w:rPr>
        <w:t>T</w:t>
      </w:r>
      <w:r w:rsidR="00883C7B" w:rsidRPr="00017CF4">
        <w:rPr>
          <w:rFonts w:ascii="Arial" w:hAnsi="Arial" w:cs="Arial"/>
          <w:sz w:val="18"/>
          <w:szCs w:val="18"/>
          <w:lang w:val="en-GB" w:bidi="th-TH"/>
        </w:rPr>
        <w:t>he Group has a present legal or constructive obligation as a result of past events; it is probable that an outflow of resources will be required to settle the obligation; and the amount has been reliably estimated.</w:t>
      </w:r>
    </w:p>
    <w:p w14:paraId="2F71341D" w14:textId="77777777" w:rsidR="00DD5AD9" w:rsidRPr="00017CF4" w:rsidRDefault="00DD5AD9" w:rsidP="002342F0">
      <w:pPr>
        <w:tabs>
          <w:tab w:val="left" w:pos="540"/>
        </w:tabs>
        <w:autoSpaceDE w:val="0"/>
        <w:autoSpaceDN w:val="0"/>
        <w:adjustRightInd w:val="0"/>
        <w:spacing w:after="0" w:line="240" w:lineRule="auto"/>
        <w:ind w:left="540"/>
        <w:jc w:val="both"/>
        <w:rPr>
          <w:rFonts w:ascii="Arial" w:hAnsi="Arial" w:cs="Arial"/>
          <w:sz w:val="18"/>
          <w:szCs w:val="18"/>
          <w:lang w:val="en-GB" w:bidi="th-TH"/>
        </w:rPr>
      </w:pPr>
    </w:p>
    <w:p w14:paraId="673EBD0B" w14:textId="128A6DCC" w:rsidR="00DD5AD9" w:rsidRPr="00017CF4" w:rsidRDefault="001B6E64" w:rsidP="002342F0">
      <w:pPr>
        <w:tabs>
          <w:tab w:val="left" w:pos="540"/>
        </w:tabs>
        <w:autoSpaceDE w:val="0"/>
        <w:autoSpaceDN w:val="0"/>
        <w:adjustRightInd w:val="0"/>
        <w:spacing w:after="0" w:line="240" w:lineRule="auto"/>
        <w:ind w:left="540"/>
        <w:jc w:val="both"/>
        <w:rPr>
          <w:rFonts w:ascii="Arial" w:hAnsi="Arial" w:cs="Arial"/>
          <w:sz w:val="18"/>
          <w:szCs w:val="18"/>
          <w:lang w:val="en-GB" w:bidi="th-TH"/>
        </w:rPr>
      </w:pPr>
      <w:r w:rsidRPr="00017CF4">
        <w:rPr>
          <w:rFonts w:ascii="Arial" w:hAnsi="Arial" w:cs="Arial"/>
          <w:sz w:val="18"/>
          <w:szCs w:val="18"/>
          <w:lang w:val="en-GB" w:bidi="th-TH"/>
        </w:rPr>
        <w:t xml:space="preserve">The Group has </w:t>
      </w:r>
      <w:r w:rsidR="00DD5AD9" w:rsidRPr="00017CF4">
        <w:rPr>
          <w:rFonts w:ascii="Arial" w:hAnsi="Arial" w:cs="Arial"/>
          <w:sz w:val="18"/>
          <w:szCs w:val="18"/>
          <w:lang w:val="en-GB" w:bidi="th-TH"/>
        </w:rPr>
        <w:t>measured</w:t>
      </w:r>
      <w:r w:rsidRPr="00017CF4">
        <w:rPr>
          <w:rFonts w:ascii="Arial" w:hAnsi="Arial" w:cs="Arial"/>
          <w:sz w:val="18"/>
          <w:szCs w:val="18"/>
        </w:rPr>
        <w:t xml:space="preserve"> </w:t>
      </w:r>
      <w:r w:rsidRPr="00017CF4">
        <w:rPr>
          <w:rFonts w:ascii="Arial" w:hAnsi="Arial" w:cs="Arial"/>
          <w:sz w:val="18"/>
          <w:szCs w:val="18"/>
          <w:lang w:val="en-GB" w:bidi="th-TH"/>
        </w:rPr>
        <w:t>provisions</w:t>
      </w:r>
      <w:r w:rsidR="00DD5AD9" w:rsidRPr="00017CF4">
        <w:rPr>
          <w:rFonts w:ascii="Arial" w:hAnsi="Arial" w:cs="Arial"/>
          <w:sz w:val="18"/>
          <w:szCs w:val="18"/>
          <w:lang w:val="en-GB" w:bidi="th-TH"/>
        </w:rPr>
        <w:t xml:space="preserve"> at the present value of the expenditures expected to be required to settle the obligation. The increase in the provision due to passage of time is recognised as interest expense.</w:t>
      </w:r>
    </w:p>
    <w:p w14:paraId="28D7038C" w14:textId="77777777" w:rsidR="00916AF0" w:rsidRPr="00017CF4" w:rsidRDefault="00916AF0" w:rsidP="002342F0">
      <w:pPr>
        <w:autoSpaceDE w:val="0"/>
        <w:autoSpaceDN w:val="0"/>
        <w:adjustRightInd w:val="0"/>
        <w:spacing w:after="0" w:line="240" w:lineRule="auto"/>
        <w:ind w:left="540"/>
        <w:jc w:val="both"/>
        <w:rPr>
          <w:rFonts w:ascii="Arial" w:hAnsi="Arial" w:cs="Arial"/>
          <w:color w:val="000000"/>
          <w:sz w:val="18"/>
          <w:szCs w:val="18"/>
          <w:highlight w:val="cyan"/>
          <w:lang w:val="en-GB" w:bidi="th-TH"/>
        </w:rPr>
      </w:pPr>
    </w:p>
    <w:p w14:paraId="7459C109" w14:textId="0335FE26" w:rsidR="00780F73" w:rsidRPr="002C1494" w:rsidRDefault="00780F73" w:rsidP="002342F0">
      <w:pPr>
        <w:pStyle w:val="ListParagraph"/>
        <w:numPr>
          <w:ilvl w:val="1"/>
          <w:numId w:val="10"/>
        </w:numPr>
        <w:spacing w:after="0" w:line="240" w:lineRule="auto"/>
        <w:ind w:left="540" w:hanging="540"/>
        <w:contextualSpacing w:val="0"/>
        <w:jc w:val="both"/>
        <w:rPr>
          <w:rFonts w:ascii="Arial" w:hAnsi="Arial" w:cs="Arial"/>
          <w:b/>
          <w:bCs/>
          <w:color w:val="CF4A02"/>
          <w:sz w:val="18"/>
          <w:szCs w:val="18"/>
          <w:lang w:val="en-GB" w:bidi="th-TH"/>
        </w:rPr>
      </w:pPr>
      <w:r w:rsidRPr="002C1494">
        <w:rPr>
          <w:rFonts w:ascii="Arial" w:hAnsi="Arial" w:cs="Arial"/>
          <w:b/>
          <w:bCs/>
          <w:color w:val="CF4A02"/>
          <w:sz w:val="18"/>
          <w:szCs w:val="18"/>
        </w:rPr>
        <w:t>Revenue recognition</w:t>
      </w:r>
    </w:p>
    <w:p w14:paraId="024079C3" w14:textId="77777777" w:rsidR="00916AF0" w:rsidRPr="00017CF4" w:rsidRDefault="00916AF0" w:rsidP="002342F0">
      <w:pPr>
        <w:autoSpaceDE w:val="0"/>
        <w:autoSpaceDN w:val="0"/>
        <w:adjustRightInd w:val="0"/>
        <w:spacing w:after="0" w:line="240" w:lineRule="auto"/>
        <w:ind w:left="540"/>
        <w:jc w:val="both"/>
        <w:rPr>
          <w:rFonts w:ascii="Arial" w:hAnsi="Arial" w:cs="Arial"/>
          <w:color w:val="000000"/>
          <w:sz w:val="18"/>
          <w:szCs w:val="18"/>
          <w:lang w:val="en-GB" w:bidi="th-TH"/>
        </w:rPr>
      </w:pPr>
    </w:p>
    <w:p w14:paraId="5393E478" w14:textId="77777777" w:rsidR="00DD5AD9" w:rsidRPr="00017CF4" w:rsidRDefault="00DD5AD9" w:rsidP="002342F0">
      <w:pPr>
        <w:pStyle w:val="ListParagraph"/>
        <w:spacing w:after="0" w:line="240" w:lineRule="auto"/>
        <w:ind w:left="540"/>
        <w:contextualSpacing w:val="0"/>
        <w:jc w:val="thaiDistribute"/>
        <w:rPr>
          <w:rFonts w:ascii="Arial" w:hAnsi="Arial" w:cs="Arial"/>
          <w:sz w:val="18"/>
          <w:szCs w:val="18"/>
          <w:lang w:val="en-GB" w:bidi="th-TH"/>
        </w:rPr>
      </w:pPr>
      <w:r w:rsidRPr="00017CF4">
        <w:rPr>
          <w:rFonts w:ascii="Arial" w:hAnsi="Arial" w:cs="Arial"/>
          <w:spacing w:val="-4"/>
          <w:sz w:val="18"/>
          <w:szCs w:val="18"/>
          <w:lang w:val="en-GB" w:bidi="th-TH"/>
        </w:rPr>
        <w:t>Revenue includes all revenues from ordinary business activities. All ancillary income in connection with the delivery</w:t>
      </w:r>
      <w:r w:rsidRPr="00017CF4">
        <w:rPr>
          <w:rFonts w:ascii="Arial" w:hAnsi="Arial" w:cs="Arial"/>
          <w:sz w:val="18"/>
          <w:szCs w:val="18"/>
          <w:lang w:val="en-GB" w:bidi="th-TH"/>
        </w:rPr>
        <w:t xml:space="preserve"> of goods and rendering of services in the course of the Group’s ordinary activities are also presented as revenue.</w:t>
      </w:r>
    </w:p>
    <w:p w14:paraId="6BB09EF1" w14:textId="77777777" w:rsidR="00DD5AD9" w:rsidRPr="00017CF4" w:rsidRDefault="00DD5AD9" w:rsidP="002342F0">
      <w:pPr>
        <w:pStyle w:val="ListParagraph"/>
        <w:spacing w:after="0" w:line="240" w:lineRule="auto"/>
        <w:ind w:left="540"/>
        <w:contextualSpacing w:val="0"/>
        <w:jc w:val="thaiDistribute"/>
        <w:rPr>
          <w:rFonts w:ascii="Arial" w:hAnsi="Arial" w:cs="Arial"/>
          <w:sz w:val="18"/>
          <w:szCs w:val="18"/>
          <w:lang w:val="en-GB" w:bidi="th-TH"/>
        </w:rPr>
      </w:pPr>
    </w:p>
    <w:p w14:paraId="71CE6B19" w14:textId="77777777" w:rsidR="00DD5AD9" w:rsidRPr="00017CF4" w:rsidRDefault="00DD5AD9" w:rsidP="002342F0">
      <w:pPr>
        <w:pStyle w:val="ListParagraph"/>
        <w:spacing w:after="0" w:line="240" w:lineRule="auto"/>
        <w:ind w:left="540"/>
        <w:contextualSpacing w:val="0"/>
        <w:jc w:val="thaiDistribute"/>
        <w:rPr>
          <w:rFonts w:ascii="Arial" w:hAnsi="Arial" w:cs="Arial"/>
          <w:sz w:val="18"/>
          <w:szCs w:val="18"/>
          <w:lang w:val="en-GB" w:bidi="th-TH"/>
        </w:rPr>
      </w:pPr>
      <w:r w:rsidRPr="00017CF4">
        <w:rPr>
          <w:rFonts w:ascii="Arial" w:hAnsi="Arial" w:cs="Arial"/>
          <w:sz w:val="18"/>
          <w:szCs w:val="18"/>
          <w:lang w:val="en-GB" w:bidi="th-TH"/>
        </w:rPr>
        <w:t>Revenue are recorded net of value added tax. They are recognised in accordance with the provision of goods or services, provided that collectability of the consideration is probable.</w:t>
      </w:r>
    </w:p>
    <w:p w14:paraId="16EF9F7C" w14:textId="77777777" w:rsidR="00DD5AD9" w:rsidRPr="00017CF4" w:rsidRDefault="00DD5AD9" w:rsidP="002342F0">
      <w:pPr>
        <w:pStyle w:val="ListParagraph"/>
        <w:spacing w:after="0" w:line="240" w:lineRule="auto"/>
        <w:ind w:left="540"/>
        <w:contextualSpacing w:val="0"/>
        <w:jc w:val="thaiDistribute"/>
        <w:rPr>
          <w:rFonts w:ascii="Arial" w:hAnsi="Arial" w:cs="Arial"/>
          <w:sz w:val="18"/>
          <w:szCs w:val="18"/>
          <w:lang w:val="en-GB" w:bidi="th-TH"/>
        </w:rPr>
      </w:pPr>
    </w:p>
    <w:p w14:paraId="3EFFFBF8" w14:textId="29B43750" w:rsidR="00DD5AD9" w:rsidRPr="00017CF4" w:rsidRDefault="00DD5AD9" w:rsidP="002342F0">
      <w:pPr>
        <w:pStyle w:val="ListParagraph"/>
        <w:spacing w:after="0" w:line="240" w:lineRule="auto"/>
        <w:ind w:left="547"/>
        <w:contextualSpacing w:val="0"/>
        <w:jc w:val="thaiDistribute"/>
        <w:rPr>
          <w:rFonts w:ascii="Arial" w:hAnsi="Arial" w:cs="Arial"/>
          <w:sz w:val="18"/>
          <w:szCs w:val="18"/>
          <w:lang w:val="en-GB" w:bidi="th-TH"/>
        </w:rPr>
      </w:pPr>
      <w:r w:rsidRPr="00017CF4">
        <w:rPr>
          <w:rFonts w:ascii="Arial" w:hAnsi="Arial" w:cs="Arial"/>
          <w:sz w:val="18"/>
          <w:szCs w:val="18"/>
          <w:lang w:val="en-GB" w:bidi="th-TH"/>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259DDD71" w14:textId="538A65EB" w:rsidR="00EF2C84" w:rsidRPr="00017CF4" w:rsidRDefault="00EF2C84" w:rsidP="002342F0">
      <w:pPr>
        <w:spacing w:after="0" w:line="240" w:lineRule="auto"/>
        <w:rPr>
          <w:rFonts w:ascii="Arial" w:hAnsi="Arial" w:cs="Arial"/>
          <w:i/>
          <w:iCs/>
          <w:color w:val="CF4A02"/>
          <w:sz w:val="18"/>
          <w:szCs w:val="18"/>
          <w:lang w:val="en-GB" w:bidi="th-TH"/>
        </w:rPr>
      </w:pPr>
      <w:r w:rsidRPr="00017CF4">
        <w:rPr>
          <w:rFonts w:ascii="Arial" w:hAnsi="Arial" w:cs="Arial"/>
          <w:i/>
          <w:iCs/>
          <w:color w:val="CF4A02"/>
          <w:sz w:val="18"/>
          <w:szCs w:val="18"/>
          <w:lang w:val="en-GB" w:bidi="th-TH"/>
        </w:rPr>
        <w:br w:type="page"/>
      </w:r>
    </w:p>
    <w:p w14:paraId="73AA7472" w14:textId="302F6762" w:rsidR="004B5775" w:rsidRPr="002C1494" w:rsidRDefault="004B5775" w:rsidP="002342F0">
      <w:pPr>
        <w:pStyle w:val="ListParagraph"/>
        <w:spacing w:after="0" w:line="240" w:lineRule="auto"/>
        <w:ind w:left="540"/>
        <w:contextualSpacing w:val="0"/>
        <w:jc w:val="thaiDistribute"/>
        <w:rPr>
          <w:rFonts w:ascii="Arial" w:hAnsi="Arial" w:cs="Arial"/>
          <w:i/>
          <w:iCs/>
          <w:color w:val="CF4A02"/>
          <w:sz w:val="18"/>
          <w:szCs w:val="18"/>
          <w:lang w:val="en-GB" w:bidi="th-TH"/>
        </w:rPr>
      </w:pPr>
      <w:r w:rsidRPr="002C1494">
        <w:rPr>
          <w:rFonts w:ascii="Arial" w:hAnsi="Arial" w:cs="Arial"/>
          <w:i/>
          <w:iCs/>
          <w:color w:val="CF4A02"/>
          <w:sz w:val="18"/>
          <w:szCs w:val="18"/>
          <w:lang w:val="en-GB" w:bidi="th-TH"/>
        </w:rPr>
        <w:lastRenderedPageBreak/>
        <w:t>Revenue from services</w:t>
      </w:r>
    </w:p>
    <w:p w14:paraId="0D2CFCA5" w14:textId="19DBF854" w:rsidR="004B5775" w:rsidRPr="00017CF4" w:rsidRDefault="004B5775" w:rsidP="002342F0">
      <w:pPr>
        <w:pStyle w:val="ListParagraph"/>
        <w:spacing w:after="0" w:line="240" w:lineRule="auto"/>
        <w:ind w:left="540"/>
        <w:contextualSpacing w:val="0"/>
        <w:jc w:val="thaiDistribute"/>
        <w:rPr>
          <w:rFonts w:ascii="Arial" w:hAnsi="Arial" w:cs="Arial"/>
          <w:sz w:val="18"/>
          <w:szCs w:val="18"/>
          <w:lang w:val="en-GB" w:bidi="th-TH"/>
        </w:rPr>
      </w:pPr>
    </w:p>
    <w:p w14:paraId="4A05843C" w14:textId="43F1006C" w:rsidR="00D873DE" w:rsidRPr="00017CF4" w:rsidRDefault="00D873DE" w:rsidP="002342F0">
      <w:pPr>
        <w:pStyle w:val="ListParagraph"/>
        <w:spacing w:after="0" w:line="240" w:lineRule="auto"/>
        <w:ind w:left="540"/>
        <w:contextualSpacing w:val="0"/>
        <w:jc w:val="thaiDistribute"/>
        <w:rPr>
          <w:rFonts w:ascii="Arial" w:hAnsi="Arial" w:cs="Arial"/>
          <w:sz w:val="18"/>
          <w:szCs w:val="18"/>
          <w:lang w:val="en-GB" w:bidi="th-TH"/>
        </w:rPr>
      </w:pPr>
      <w:r w:rsidRPr="00017CF4">
        <w:rPr>
          <w:rFonts w:ascii="Arial" w:hAnsi="Arial" w:cs="Arial"/>
          <w:sz w:val="18"/>
          <w:szCs w:val="18"/>
          <w:lang w:val="en-GB" w:bidi="th-TH"/>
        </w:rPr>
        <w:t>The Group recognised service contracts with a continuous service provision as revenue on a straight line basis over the contract term, regardless of the payment pattern.</w:t>
      </w:r>
    </w:p>
    <w:p w14:paraId="0FAA12BE" w14:textId="0A9DCA5C" w:rsidR="00B1690B" w:rsidRPr="00017CF4" w:rsidRDefault="00B1690B" w:rsidP="002342F0">
      <w:pPr>
        <w:pStyle w:val="ListParagraph"/>
        <w:spacing w:after="0" w:line="240" w:lineRule="auto"/>
        <w:ind w:left="540"/>
        <w:contextualSpacing w:val="0"/>
        <w:jc w:val="thaiDistribute"/>
        <w:rPr>
          <w:rFonts w:ascii="Arial" w:hAnsi="Arial" w:cs="Arial"/>
          <w:sz w:val="18"/>
          <w:szCs w:val="18"/>
          <w:lang w:val="en-GB" w:bidi="th-TH"/>
        </w:rPr>
      </w:pPr>
    </w:p>
    <w:p w14:paraId="1804F243" w14:textId="56D7F407" w:rsidR="004B5775" w:rsidRPr="002C1494" w:rsidRDefault="004B5775" w:rsidP="002342F0">
      <w:pPr>
        <w:pStyle w:val="ListParagraph"/>
        <w:spacing w:after="0" w:line="240" w:lineRule="auto"/>
        <w:ind w:left="540"/>
        <w:contextualSpacing w:val="0"/>
        <w:jc w:val="thaiDistribute"/>
        <w:rPr>
          <w:rFonts w:ascii="Arial" w:hAnsi="Arial" w:cs="Arial"/>
          <w:i/>
          <w:iCs/>
          <w:color w:val="CF4A02"/>
          <w:sz w:val="18"/>
          <w:szCs w:val="18"/>
          <w:lang w:val="en-GB" w:bidi="th-TH"/>
        </w:rPr>
      </w:pPr>
      <w:r w:rsidRPr="002C1494">
        <w:rPr>
          <w:rFonts w:ascii="Arial" w:hAnsi="Arial" w:cs="Arial"/>
          <w:i/>
          <w:iCs/>
          <w:color w:val="CF4A02"/>
          <w:sz w:val="18"/>
          <w:szCs w:val="18"/>
          <w:lang w:val="en-GB" w:bidi="th-TH"/>
        </w:rPr>
        <w:t>Revenue from sales</w:t>
      </w:r>
    </w:p>
    <w:p w14:paraId="7889B39B" w14:textId="18732E37" w:rsidR="00A111F1" w:rsidRPr="00BB5BBE" w:rsidRDefault="00A111F1" w:rsidP="002342F0">
      <w:pPr>
        <w:spacing w:after="0" w:line="240" w:lineRule="auto"/>
        <w:jc w:val="thaiDistribute"/>
        <w:rPr>
          <w:rFonts w:ascii="Arial" w:hAnsi="Arial" w:cs="Arial"/>
          <w:sz w:val="18"/>
          <w:szCs w:val="18"/>
          <w:lang w:val="en-GB" w:bidi="th-TH"/>
        </w:rPr>
      </w:pPr>
    </w:p>
    <w:p w14:paraId="3408D8BB" w14:textId="2BE4717D" w:rsidR="00A111F1" w:rsidRPr="00BB5BBE" w:rsidRDefault="00A111F1" w:rsidP="002342F0">
      <w:pPr>
        <w:pStyle w:val="ListParagraph"/>
        <w:spacing w:after="0" w:line="240" w:lineRule="auto"/>
        <w:ind w:left="540"/>
        <w:contextualSpacing w:val="0"/>
        <w:jc w:val="thaiDistribute"/>
        <w:rPr>
          <w:rFonts w:ascii="Arial" w:hAnsi="Arial"/>
          <w:sz w:val="18"/>
          <w:szCs w:val="18"/>
          <w:lang w:val="en-GB" w:bidi="th-TH"/>
        </w:rPr>
      </w:pPr>
      <w:r w:rsidRPr="00A111F1">
        <w:rPr>
          <w:rFonts w:ascii="Arial" w:hAnsi="Arial"/>
          <w:sz w:val="18"/>
          <w:szCs w:val="18"/>
          <w:lang w:val="en-GB" w:bidi="th-TH"/>
        </w:rPr>
        <w:t>Revenue from sales of goods comprises the fair value of the consideration received or receivable for the sale of</w:t>
      </w:r>
      <w:r w:rsidR="002342F0">
        <w:rPr>
          <w:rFonts w:ascii="Arial" w:hAnsi="Arial"/>
          <w:sz w:val="18"/>
          <w:szCs w:val="18"/>
          <w:lang w:val="en-GB" w:bidi="th-TH"/>
        </w:rPr>
        <w:t xml:space="preserve"> </w:t>
      </w:r>
      <w:r w:rsidRPr="00A111F1">
        <w:rPr>
          <w:rFonts w:ascii="Arial" w:hAnsi="Arial"/>
          <w:sz w:val="18"/>
          <w:szCs w:val="18"/>
          <w:lang w:val="en-GB" w:bidi="th-TH"/>
        </w:rPr>
        <w:t>goods and service in the ordinary course of the Group’s activities. Revenue is shown net of value-added tax,</w:t>
      </w:r>
      <w:r w:rsidR="002342F0">
        <w:rPr>
          <w:rFonts w:ascii="Arial" w:hAnsi="Arial"/>
          <w:sz w:val="18"/>
          <w:szCs w:val="18"/>
          <w:lang w:val="en-GB" w:bidi="th-TH"/>
        </w:rPr>
        <w:t xml:space="preserve"> </w:t>
      </w:r>
      <w:r w:rsidRPr="00A111F1">
        <w:rPr>
          <w:rFonts w:ascii="Arial" w:hAnsi="Arial"/>
          <w:sz w:val="18"/>
          <w:szCs w:val="18"/>
          <w:lang w:val="en-GB" w:bidi="th-TH"/>
        </w:rPr>
        <w:t>returns, rebates and discounts. Revenue from sales of goods is recognised when significant risks and rewards of</w:t>
      </w:r>
      <w:r w:rsidR="002342F0">
        <w:rPr>
          <w:rFonts w:ascii="Arial" w:hAnsi="Arial"/>
          <w:sz w:val="18"/>
          <w:szCs w:val="18"/>
          <w:lang w:val="en-GB" w:bidi="th-TH"/>
        </w:rPr>
        <w:t xml:space="preserve"> </w:t>
      </w:r>
      <w:r w:rsidRPr="00A111F1">
        <w:rPr>
          <w:rFonts w:ascii="Arial" w:hAnsi="Arial"/>
          <w:sz w:val="18"/>
          <w:szCs w:val="18"/>
          <w:lang w:val="en-GB" w:bidi="th-TH"/>
        </w:rPr>
        <w:t>ownership of the goods are transferred to the buyer.</w:t>
      </w:r>
    </w:p>
    <w:p w14:paraId="2AF6FD8A" w14:textId="77777777" w:rsidR="00D873DE" w:rsidRPr="00017CF4" w:rsidRDefault="00D873DE" w:rsidP="002342F0">
      <w:pPr>
        <w:pStyle w:val="ListParagraph"/>
        <w:spacing w:after="0" w:line="240" w:lineRule="auto"/>
        <w:ind w:left="540"/>
        <w:contextualSpacing w:val="0"/>
        <w:jc w:val="thaiDistribute"/>
        <w:rPr>
          <w:rFonts w:ascii="Arial" w:hAnsi="Arial" w:cs="Arial"/>
          <w:sz w:val="18"/>
          <w:szCs w:val="18"/>
          <w:lang w:val="en-GB" w:bidi="th-TH"/>
        </w:rPr>
      </w:pPr>
    </w:p>
    <w:p w14:paraId="606972EB" w14:textId="2C02BE0F" w:rsidR="00D873DE" w:rsidRPr="00017CF4" w:rsidRDefault="00D873DE" w:rsidP="002342F0">
      <w:pPr>
        <w:pStyle w:val="ListParagraph"/>
        <w:spacing w:after="0" w:line="240" w:lineRule="auto"/>
        <w:ind w:left="540"/>
        <w:contextualSpacing w:val="0"/>
        <w:jc w:val="thaiDistribute"/>
        <w:rPr>
          <w:rFonts w:ascii="Arial" w:hAnsi="Arial" w:cs="Arial"/>
          <w:sz w:val="18"/>
          <w:szCs w:val="18"/>
          <w:lang w:val="en-GB" w:bidi="th-TH"/>
        </w:rPr>
      </w:pPr>
      <w:r w:rsidRPr="00017CF4">
        <w:rPr>
          <w:rFonts w:ascii="Arial" w:hAnsi="Arial" w:cs="Arial"/>
          <w:sz w:val="18"/>
          <w:szCs w:val="18"/>
          <w:lang w:val="en-GB" w:bidi="th-TH"/>
        </w:rPr>
        <w:t xml:space="preserve">Payment of the transaction price is due immediately when the customer purchases the goods and takes delivery. </w:t>
      </w:r>
    </w:p>
    <w:p w14:paraId="3AF3D689" w14:textId="77777777" w:rsidR="00D873DE" w:rsidRPr="00017CF4" w:rsidRDefault="00D873DE" w:rsidP="002342F0">
      <w:pPr>
        <w:pStyle w:val="ListParagraph"/>
        <w:spacing w:after="0" w:line="240" w:lineRule="auto"/>
        <w:ind w:left="540"/>
        <w:contextualSpacing w:val="0"/>
        <w:jc w:val="thaiDistribute"/>
        <w:rPr>
          <w:rFonts w:ascii="Arial" w:hAnsi="Arial" w:cs="Arial"/>
          <w:sz w:val="18"/>
          <w:szCs w:val="18"/>
          <w:lang w:val="en-GB" w:bidi="th-TH"/>
        </w:rPr>
      </w:pPr>
    </w:p>
    <w:p w14:paraId="26F9C5BD" w14:textId="377A1DBC" w:rsidR="00DD5AD9" w:rsidRPr="00017CF4" w:rsidRDefault="00D873DE" w:rsidP="002342F0">
      <w:pPr>
        <w:pStyle w:val="ListParagraph"/>
        <w:spacing w:after="0" w:line="240" w:lineRule="auto"/>
        <w:ind w:left="540"/>
        <w:contextualSpacing w:val="0"/>
        <w:jc w:val="thaiDistribute"/>
        <w:rPr>
          <w:rFonts w:ascii="Arial" w:hAnsi="Arial" w:cs="Arial"/>
          <w:sz w:val="18"/>
          <w:szCs w:val="18"/>
          <w:lang w:val="en-GB" w:bidi="th-TH"/>
        </w:rPr>
      </w:pPr>
      <w:r w:rsidRPr="00017CF4">
        <w:rPr>
          <w:rFonts w:ascii="Arial" w:hAnsi="Arial" w:cs="Arial"/>
          <w:sz w:val="18"/>
          <w:szCs w:val="18"/>
          <w:lang w:val="en-GB" w:bidi="th-TH"/>
        </w:rPr>
        <w:t>The Group’s obligation to repair or replace faulty products under the standard warranty terms is recognised as a provision and cost of sales.</w:t>
      </w:r>
    </w:p>
    <w:p w14:paraId="11F5B081" w14:textId="1980F079" w:rsidR="00D873DE" w:rsidRPr="00017CF4" w:rsidRDefault="00D873DE" w:rsidP="002342F0">
      <w:pPr>
        <w:pStyle w:val="ListParagraph"/>
        <w:spacing w:after="0" w:line="240" w:lineRule="auto"/>
        <w:ind w:left="540"/>
        <w:contextualSpacing w:val="0"/>
        <w:jc w:val="thaiDistribute"/>
        <w:rPr>
          <w:rFonts w:ascii="Arial" w:hAnsi="Arial" w:cs="Arial"/>
          <w:sz w:val="18"/>
          <w:szCs w:val="18"/>
          <w:lang w:val="en-GB" w:bidi="th-TH"/>
        </w:rPr>
      </w:pPr>
    </w:p>
    <w:p w14:paraId="4857379F" w14:textId="77777777" w:rsidR="00D873DE" w:rsidRPr="002C1494" w:rsidRDefault="00D873DE" w:rsidP="002342F0">
      <w:pPr>
        <w:pStyle w:val="ListParagraph"/>
        <w:spacing w:after="0" w:line="240" w:lineRule="auto"/>
        <w:ind w:left="540"/>
        <w:contextualSpacing w:val="0"/>
        <w:jc w:val="thaiDistribute"/>
        <w:rPr>
          <w:rFonts w:ascii="Arial" w:hAnsi="Arial" w:cs="Arial"/>
          <w:i/>
          <w:iCs/>
          <w:color w:val="CF4A02"/>
          <w:sz w:val="18"/>
          <w:szCs w:val="18"/>
          <w:lang w:val="en-GB" w:bidi="th-TH"/>
        </w:rPr>
      </w:pPr>
      <w:r w:rsidRPr="002C1494">
        <w:rPr>
          <w:rFonts w:ascii="Arial" w:hAnsi="Arial" w:cs="Arial"/>
          <w:i/>
          <w:iCs/>
          <w:color w:val="CF4A02"/>
          <w:sz w:val="18"/>
          <w:szCs w:val="18"/>
          <w:lang w:val="en-GB" w:bidi="th-TH"/>
        </w:rPr>
        <w:t>Payments to customers</w:t>
      </w:r>
    </w:p>
    <w:p w14:paraId="54FDA587" w14:textId="77777777" w:rsidR="00D873DE" w:rsidRPr="00017CF4" w:rsidRDefault="00D873DE" w:rsidP="002342F0">
      <w:pPr>
        <w:pStyle w:val="ListParagraph"/>
        <w:spacing w:after="0" w:line="240" w:lineRule="auto"/>
        <w:ind w:left="540"/>
        <w:contextualSpacing w:val="0"/>
        <w:jc w:val="thaiDistribute"/>
        <w:rPr>
          <w:rFonts w:ascii="Arial" w:hAnsi="Arial" w:cs="Arial"/>
          <w:sz w:val="18"/>
          <w:szCs w:val="18"/>
          <w:lang w:val="en-GB" w:bidi="th-TH"/>
        </w:rPr>
      </w:pPr>
    </w:p>
    <w:p w14:paraId="1AEBDCBE" w14:textId="42629A23" w:rsidR="00D873DE" w:rsidRPr="00017CF4" w:rsidRDefault="00D873DE" w:rsidP="002342F0">
      <w:pPr>
        <w:pStyle w:val="ListParagraph"/>
        <w:spacing w:after="0" w:line="240" w:lineRule="auto"/>
        <w:ind w:left="540"/>
        <w:contextualSpacing w:val="0"/>
        <w:jc w:val="thaiDistribute"/>
        <w:rPr>
          <w:rFonts w:ascii="Arial" w:hAnsi="Arial" w:cs="Arial"/>
          <w:sz w:val="18"/>
          <w:szCs w:val="18"/>
          <w:lang w:val="en-GB" w:bidi="th-TH"/>
        </w:rPr>
      </w:pPr>
      <w:r w:rsidRPr="00017CF4">
        <w:rPr>
          <w:rFonts w:ascii="Arial" w:hAnsi="Arial" w:cs="Arial"/>
          <w:sz w:val="18"/>
          <w:szCs w:val="18"/>
          <w:lang w:val="en-GB" w:bidi="th-TH"/>
        </w:rPr>
        <w:t>Payments to customers or on behalf of customers to other parties, including credited or subsequent discounts, are recognised as a reduction in revenue unless the payment constitutes consideration of a distinct goods or service from the customer.</w:t>
      </w:r>
    </w:p>
    <w:p w14:paraId="2A30B52F" w14:textId="77777777" w:rsidR="00D873DE" w:rsidRPr="00017CF4" w:rsidRDefault="00D873DE" w:rsidP="002342F0">
      <w:pPr>
        <w:pStyle w:val="ListParagraph"/>
        <w:spacing w:after="0" w:line="240" w:lineRule="auto"/>
        <w:ind w:left="540"/>
        <w:contextualSpacing w:val="0"/>
        <w:jc w:val="thaiDistribute"/>
        <w:rPr>
          <w:rFonts w:ascii="Arial" w:hAnsi="Arial" w:cs="Arial"/>
          <w:sz w:val="18"/>
          <w:szCs w:val="18"/>
          <w:lang w:val="en-GB" w:bidi="th-TH"/>
        </w:rPr>
      </w:pPr>
    </w:p>
    <w:p w14:paraId="7F4B42BB" w14:textId="24DE1CC8" w:rsidR="00D873DE" w:rsidRPr="002C1494" w:rsidRDefault="00D873DE" w:rsidP="002342F0">
      <w:pPr>
        <w:pStyle w:val="ListParagraph"/>
        <w:numPr>
          <w:ilvl w:val="1"/>
          <w:numId w:val="10"/>
        </w:numPr>
        <w:spacing w:after="0" w:line="240" w:lineRule="auto"/>
        <w:ind w:left="540" w:hanging="540"/>
        <w:contextualSpacing w:val="0"/>
        <w:jc w:val="both"/>
        <w:rPr>
          <w:rFonts w:ascii="Arial" w:hAnsi="Arial" w:cs="Arial"/>
          <w:b/>
          <w:bCs/>
          <w:color w:val="CF4A02"/>
          <w:sz w:val="18"/>
          <w:szCs w:val="18"/>
          <w:lang w:val="en-GB" w:bidi="th-TH"/>
        </w:rPr>
      </w:pPr>
      <w:r w:rsidRPr="002C1494">
        <w:rPr>
          <w:rFonts w:ascii="Arial" w:hAnsi="Arial" w:cs="Arial"/>
          <w:b/>
          <w:bCs/>
          <w:color w:val="CF4A02"/>
          <w:sz w:val="18"/>
          <w:szCs w:val="18"/>
          <w:lang w:val="en-GB" w:bidi="th-TH"/>
        </w:rPr>
        <w:t xml:space="preserve">Dividend distribution </w:t>
      </w:r>
    </w:p>
    <w:p w14:paraId="7802EFF5" w14:textId="77777777" w:rsidR="00D873DE" w:rsidRPr="00017CF4" w:rsidRDefault="00D873DE" w:rsidP="002342F0">
      <w:pPr>
        <w:pStyle w:val="ListParagraph"/>
        <w:spacing w:after="0" w:line="240" w:lineRule="auto"/>
        <w:ind w:left="540"/>
        <w:contextualSpacing w:val="0"/>
        <w:jc w:val="both"/>
        <w:rPr>
          <w:rFonts w:ascii="Arial" w:hAnsi="Arial" w:cs="Arial"/>
          <w:b/>
          <w:bCs/>
          <w:color w:val="D04A02"/>
          <w:sz w:val="18"/>
          <w:szCs w:val="18"/>
          <w:lang w:val="en-GB" w:bidi="th-TH"/>
        </w:rPr>
      </w:pPr>
    </w:p>
    <w:p w14:paraId="53E73F2D" w14:textId="1C442FC6" w:rsidR="00CC23C8" w:rsidRDefault="00D873DE" w:rsidP="002342F0">
      <w:pPr>
        <w:spacing w:after="0" w:line="240" w:lineRule="auto"/>
        <w:ind w:left="540"/>
        <w:jc w:val="thaiDistribute"/>
        <w:rPr>
          <w:rFonts w:ascii="Arial" w:hAnsi="Arial" w:cs="Arial"/>
          <w:sz w:val="18"/>
          <w:szCs w:val="18"/>
          <w:lang w:val="en-GB" w:bidi="th-TH"/>
        </w:rPr>
      </w:pPr>
      <w:r w:rsidRPr="00017CF4">
        <w:rPr>
          <w:rFonts w:ascii="Arial" w:hAnsi="Arial" w:cs="Arial"/>
          <w:sz w:val="18"/>
          <w:szCs w:val="18"/>
          <w:lang w:val="en-GB" w:bidi="th-TH"/>
        </w:rPr>
        <w:t>Dividend distributed to the Company’s shareholders is recognised as a liability when interim dividends are approved by the Board of Directors, and when the annual dividends are approved by the shareholders.</w:t>
      </w:r>
    </w:p>
    <w:p w14:paraId="7EE98A14" w14:textId="3A16627A" w:rsidR="00A111F1" w:rsidRDefault="00A111F1" w:rsidP="002342F0">
      <w:pPr>
        <w:spacing w:after="0" w:line="240" w:lineRule="auto"/>
        <w:ind w:left="540"/>
        <w:jc w:val="thaiDistribute"/>
        <w:rPr>
          <w:rFonts w:ascii="Arial" w:hAnsi="Arial" w:cs="Arial"/>
          <w:sz w:val="18"/>
          <w:szCs w:val="18"/>
          <w:lang w:val="en-GB" w:bidi="th-TH"/>
        </w:rPr>
      </w:pPr>
    </w:p>
    <w:p w14:paraId="57AD37C2" w14:textId="77777777" w:rsidR="002342F0" w:rsidRPr="002C1494" w:rsidRDefault="002342F0" w:rsidP="002342F0">
      <w:pPr>
        <w:pStyle w:val="ListParagraph"/>
        <w:numPr>
          <w:ilvl w:val="1"/>
          <w:numId w:val="10"/>
        </w:numPr>
        <w:spacing w:after="0" w:line="240" w:lineRule="auto"/>
        <w:ind w:left="540" w:hanging="540"/>
        <w:contextualSpacing w:val="0"/>
        <w:jc w:val="both"/>
        <w:rPr>
          <w:rFonts w:ascii="Arial" w:hAnsi="Arial" w:cs="Arial"/>
          <w:b/>
          <w:bCs/>
          <w:color w:val="CF4A02"/>
          <w:sz w:val="18"/>
          <w:szCs w:val="18"/>
          <w:lang w:val="en-GB" w:bidi="th-TH"/>
        </w:rPr>
      </w:pPr>
      <w:r w:rsidRPr="002C1494">
        <w:rPr>
          <w:rFonts w:ascii="Arial" w:hAnsi="Arial" w:cs="Arial"/>
          <w:b/>
          <w:bCs/>
          <w:color w:val="CF4A02"/>
          <w:sz w:val="18"/>
          <w:szCs w:val="18"/>
          <w:lang w:val="en-GB" w:bidi="th-TH"/>
        </w:rPr>
        <w:t>Segment reporting</w:t>
      </w:r>
    </w:p>
    <w:p w14:paraId="45E46D72" w14:textId="67478F38" w:rsidR="002342F0" w:rsidRDefault="002342F0" w:rsidP="002342F0">
      <w:pPr>
        <w:spacing w:after="0" w:line="240" w:lineRule="auto"/>
        <w:ind w:left="540"/>
        <w:jc w:val="thaiDistribute"/>
        <w:rPr>
          <w:rFonts w:ascii="Arial" w:hAnsi="Arial" w:cs="Arial"/>
          <w:sz w:val="18"/>
          <w:szCs w:val="18"/>
          <w:lang w:val="en-GB" w:bidi="th-TH"/>
        </w:rPr>
      </w:pPr>
    </w:p>
    <w:p w14:paraId="3F4E4B42" w14:textId="39DFCF8C" w:rsidR="002342F0" w:rsidRDefault="002342F0" w:rsidP="002342F0">
      <w:pPr>
        <w:spacing w:after="0" w:line="240" w:lineRule="auto"/>
        <w:ind w:left="540"/>
        <w:jc w:val="thaiDistribute"/>
        <w:rPr>
          <w:rFonts w:ascii="Arial" w:hAnsi="Arial" w:cs="Arial"/>
          <w:sz w:val="18"/>
          <w:szCs w:val="18"/>
          <w:lang w:val="en-GB" w:bidi="th-TH"/>
        </w:rPr>
      </w:pPr>
      <w:r w:rsidRPr="002342F0">
        <w:rPr>
          <w:rFonts w:ascii="Arial" w:hAnsi="Arial" w:cs="Arial"/>
          <w:sz w:val="18"/>
          <w:szCs w:val="18"/>
          <w:lang w:val="en-GB" w:bidi="th-TH"/>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President and Chief Executive Officer that makes strategic decisions</w:t>
      </w:r>
    </w:p>
    <w:p w14:paraId="5718DE21" w14:textId="77777777" w:rsidR="00A111F1" w:rsidRPr="00017CF4" w:rsidRDefault="00A111F1" w:rsidP="002342F0">
      <w:pPr>
        <w:spacing w:after="0" w:line="240" w:lineRule="auto"/>
        <w:ind w:left="547"/>
        <w:jc w:val="thaiDistribute"/>
        <w:rPr>
          <w:rFonts w:ascii="Arial" w:hAnsi="Arial" w:cs="Arial"/>
          <w:sz w:val="18"/>
          <w:szCs w:val="18"/>
          <w:lang w:val="en-GB" w:bidi="th-TH"/>
        </w:rPr>
      </w:pPr>
    </w:p>
    <w:p w14:paraId="00E074D9" w14:textId="77777777" w:rsidR="002342F0" w:rsidRDefault="002342F0" w:rsidP="002342F0">
      <w:pPr>
        <w:pStyle w:val="ListParagraph"/>
        <w:spacing w:after="0" w:line="240" w:lineRule="auto"/>
        <w:ind w:left="547"/>
        <w:contextualSpacing w:val="0"/>
        <w:jc w:val="both"/>
        <w:rPr>
          <w:rFonts w:ascii="Arial" w:eastAsia="Arial Unicode MS" w:hAnsi="Arial" w:cs="Arial"/>
          <w:sz w:val="18"/>
          <w:szCs w:val="18"/>
          <w:highlight w:val="yellow"/>
          <w:lang w:bidi="th-TH"/>
        </w:rPr>
      </w:pPr>
    </w:p>
    <w:tbl>
      <w:tblPr>
        <w:tblW w:w="0" w:type="auto"/>
        <w:tblInd w:w="-5" w:type="dxa"/>
        <w:shd w:val="clear" w:color="auto" w:fill="DC6900" w:themeFill="text2"/>
        <w:tblLook w:val="04A0" w:firstRow="1" w:lastRow="0" w:firstColumn="1" w:lastColumn="0" w:noHBand="0" w:noVBand="1"/>
      </w:tblPr>
      <w:tblGrid>
        <w:gridCol w:w="9461"/>
      </w:tblGrid>
      <w:tr w:rsidR="009B4170" w:rsidRPr="00017CF4" w14:paraId="2EB8CEA0" w14:textId="77777777" w:rsidTr="00DE5C51">
        <w:trPr>
          <w:trHeight w:val="386"/>
        </w:trPr>
        <w:tc>
          <w:tcPr>
            <w:tcW w:w="9461" w:type="dxa"/>
            <w:shd w:val="clear" w:color="auto" w:fill="FFA543"/>
            <w:vAlign w:val="center"/>
          </w:tcPr>
          <w:p w14:paraId="43D3C852" w14:textId="6F4E7E36" w:rsidR="009B4170" w:rsidRPr="002E738E" w:rsidRDefault="009B4170" w:rsidP="002342F0">
            <w:pPr>
              <w:pStyle w:val="ListParagraph"/>
              <w:numPr>
                <w:ilvl w:val="0"/>
                <w:numId w:val="10"/>
              </w:numPr>
              <w:tabs>
                <w:tab w:val="left" w:pos="545"/>
              </w:tabs>
              <w:spacing w:after="0" w:line="240" w:lineRule="auto"/>
              <w:contextualSpacing w:val="0"/>
              <w:jc w:val="both"/>
              <w:rPr>
                <w:rFonts w:ascii="Arial" w:eastAsia="Arial Unicode MS" w:hAnsi="Arial" w:cs="Arial"/>
                <w:b/>
                <w:bCs/>
                <w:color w:val="FFFFFF" w:themeColor="background1"/>
                <w:sz w:val="18"/>
                <w:szCs w:val="18"/>
                <w:cs/>
                <w:lang w:val="en-GB" w:bidi="th-TH"/>
              </w:rPr>
            </w:pPr>
            <w:r w:rsidRPr="002E738E">
              <w:rPr>
                <w:rFonts w:ascii="Arial" w:eastAsia="Arial Unicode MS" w:hAnsi="Arial" w:cs="Arial"/>
                <w:b/>
                <w:bCs/>
                <w:color w:val="FFFFFF" w:themeColor="background1"/>
                <w:sz w:val="18"/>
                <w:szCs w:val="18"/>
                <w:lang w:val="en-GB" w:bidi="th-TH"/>
              </w:rPr>
              <w:t>Financial risk management</w:t>
            </w:r>
          </w:p>
        </w:tc>
      </w:tr>
    </w:tbl>
    <w:p w14:paraId="6A80A731" w14:textId="77777777" w:rsidR="002E738E" w:rsidRPr="00AE2F93" w:rsidRDefault="002E738E" w:rsidP="002342F0">
      <w:pPr>
        <w:spacing w:after="0" w:line="240" w:lineRule="auto"/>
        <w:jc w:val="both"/>
        <w:rPr>
          <w:rFonts w:ascii="Arial" w:hAnsi="Arial" w:cs="Arial"/>
          <w:b/>
          <w:bCs/>
          <w:color w:val="D04A02"/>
          <w:sz w:val="18"/>
          <w:szCs w:val="18"/>
          <w:lang w:val="en-GB" w:bidi="th-TH"/>
        </w:rPr>
      </w:pPr>
    </w:p>
    <w:p w14:paraId="28CEC7B0" w14:textId="2950FE53" w:rsidR="002E738E" w:rsidRPr="002C1494" w:rsidRDefault="002E738E" w:rsidP="002342F0">
      <w:pPr>
        <w:pStyle w:val="ListParagraph"/>
        <w:tabs>
          <w:tab w:val="left" w:pos="540"/>
        </w:tabs>
        <w:spacing w:after="0" w:line="240" w:lineRule="auto"/>
        <w:ind w:left="0"/>
        <w:contextualSpacing w:val="0"/>
        <w:jc w:val="both"/>
        <w:rPr>
          <w:rFonts w:ascii="Arial" w:hAnsi="Arial" w:cs="Arial"/>
          <w:b/>
          <w:bCs/>
          <w:color w:val="CF4A02"/>
          <w:sz w:val="18"/>
          <w:szCs w:val="18"/>
          <w:lang w:val="en-GB" w:bidi="th-TH"/>
        </w:rPr>
      </w:pPr>
      <w:r w:rsidRPr="002C1494">
        <w:rPr>
          <w:rFonts w:ascii="Arial" w:hAnsi="Arial" w:cs="Arial"/>
          <w:b/>
          <w:bCs/>
          <w:color w:val="CF4A02"/>
          <w:sz w:val="18"/>
          <w:szCs w:val="18"/>
          <w:lang w:val="en-GB" w:bidi="th-TH"/>
        </w:rPr>
        <w:t>6.1</w:t>
      </w:r>
      <w:r w:rsidRPr="002C1494">
        <w:rPr>
          <w:rFonts w:ascii="Arial" w:hAnsi="Arial" w:cs="Arial"/>
          <w:b/>
          <w:bCs/>
          <w:color w:val="CF4A02"/>
          <w:sz w:val="18"/>
          <w:szCs w:val="18"/>
          <w:lang w:val="en-GB" w:bidi="th-TH"/>
        </w:rPr>
        <w:tab/>
        <w:t>Financial risk factors</w:t>
      </w:r>
    </w:p>
    <w:p w14:paraId="0B05CAD8" w14:textId="77777777" w:rsidR="002E738E" w:rsidRPr="00B53E9E" w:rsidRDefault="002E738E" w:rsidP="002342F0">
      <w:pPr>
        <w:spacing w:after="0" w:line="240" w:lineRule="auto"/>
        <w:ind w:left="540"/>
        <w:jc w:val="both"/>
        <w:rPr>
          <w:rFonts w:ascii="Arial" w:hAnsi="Arial" w:cs="Arial"/>
          <w:sz w:val="18"/>
          <w:szCs w:val="18"/>
        </w:rPr>
      </w:pPr>
    </w:p>
    <w:p w14:paraId="315A5FE3" w14:textId="1953B2D8" w:rsidR="00293042" w:rsidRPr="00293042" w:rsidRDefault="00293042" w:rsidP="002342F0">
      <w:pPr>
        <w:spacing w:after="0" w:line="240" w:lineRule="auto"/>
        <w:ind w:left="540"/>
        <w:jc w:val="both"/>
        <w:rPr>
          <w:rFonts w:ascii="Arial" w:hAnsi="Arial" w:cs="Arial"/>
          <w:sz w:val="18"/>
          <w:szCs w:val="18"/>
        </w:rPr>
      </w:pPr>
      <w:r w:rsidRPr="00293042">
        <w:rPr>
          <w:rFonts w:ascii="Arial" w:hAnsi="Arial" w:cs="Arial"/>
          <w:sz w:val="18"/>
          <w:szCs w:val="18"/>
        </w:rPr>
        <w:t>The Group exposes to a variety of financial risk: market risk (including foreign exchange risk</w:t>
      </w:r>
      <w:r w:rsidR="009E0779">
        <w:rPr>
          <w:rFonts w:ascii="Arial" w:hAnsi="Arial" w:cs="Arial"/>
          <w:sz w:val="18"/>
          <w:szCs w:val="18"/>
        </w:rPr>
        <w:t xml:space="preserve"> and</w:t>
      </w:r>
      <w:r w:rsidRPr="00293042">
        <w:rPr>
          <w:rFonts w:ascii="Arial" w:hAnsi="Arial" w:cs="Arial"/>
          <w:sz w:val="18"/>
          <w:szCs w:val="18"/>
        </w:rPr>
        <w:t xml:space="preserve"> interest rate risk), credit risk and liquidity risk. The Group’s overall risk management programme focuses on the unpredictability of financial markets and seeks to minimise potential adverse effects on the Group’s financial performance. </w:t>
      </w:r>
    </w:p>
    <w:p w14:paraId="4184A542" w14:textId="77777777" w:rsidR="00293042" w:rsidRPr="00293042" w:rsidRDefault="00293042" w:rsidP="002342F0">
      <w:pPr>
        <w:spacing w:after="0" w:line="240" w:lineRule="auto"/>
        <w:ind w:left="540"/>
        <w:jc w:val="both"/>
        <w:rPr>
          <w:rFonts w:ascii="Arial" w:hAnsi="Arial" w:cs="Arial"/>
          <w:sz w:val="18"/>
          <w:szCs w:val="18"/>
        </w:rPr>
      </w:pPr>
    </w:p>
    <w:p w14:paraId="7EF3C125" w14:textId="3B00D173" w:rsidR="009B4170" w:rsidRDefault="00293042" w:rsidP="002342F0">
      <w:pPr>
        <w:spacing w:after="0" w:line="240" w:lineRule="auto"/>
        <w:ind w:left="540"/>
        <w:jc w:val="both"/>
        <w:rPr>
          <w:rFonts w:ascii="Arial" w:hAnsi="Arial" w:cs="Arial"/>
          <w:sz w:val="18"/>
          <w:szCs w:val="18"/>
        </w:rPr>
      </w:pPr>
      <w:r w:rsidRPr="00293042">
        <w:rPr>
          <w:rFonts w:ascii="Arial" w:hAnsi="Arial" w:cs="Arial"/>
          <w:sz w:val="18"/>
          <w:szCs w:val="18"/>
        </w:rPr>
        <w:t xml:space="preserve">Financial risk management is carried out by the Group Treasury Committee. The Group’s policy includes areas such as </w:t>
      </w:r>
      <w:r w:rsidR="00B74D76" w:rsidRPr="00B74D76">
        <w:rPr>
          <w:rFonts w:ascii="Arial" w:hAnsi="Arial" w:cs="Arial"/>
          <w:sz w:val="18"/>
          <w:szCs w:val="18"/>
        </w:rPr>
        <w:t>foreign exchange risk</w:t>
      </w:r>
      <w:r w:rsidR="009E0779">
        <w:rPr>
          <w:rFonts w:ascii="Arial" w:hAnsi="Arial" w:cs="Arial"/>
          <w:sz w:val="18"/>
          <w:szCs w:val="18"/>
        </w:rPr>
        <w:t>,</w:t>
      </w:r>
      <w:r w:rsidR="00B74D76" w:rsidRPr="00B74D76">
        <w:rPr>
          <w:rFonts w:ascii="Arial" w:hAnsi="Arial" w:cs="Arial"/>
          <w:sz w:val="18"/>
          <w:szCs w:val="18"/>
        </w:rPr>
        <w:t xml:space="preserve"> </w:t>
      </w:r>
      <w:r w:rsidRPr="00293042">
        <w:rPr>
          <w:rFonts w:ascii="Arial" w:hAnsi="Arial" w:cs="Arial"/>
          <w:sz w:val="18"/>
          <w:szCs w:val="18"/>
        </w:rPr>
        <w:t>interest rate risk, credit risk and liquidity risk. The framework parameters are approved by the Board of Directors.</w:t>
      </w:r>
    </w:p>
    <w:p w14:paraId="7FFDB421" w14:textId="77777777" w:rsidR="00293042" w:rsidRDefault="00293042" w:rsidP="002342F0">
      <w:pPr>
        <w:spacing w:after="0" w:line="240" w:lineRule="auto"/>
        <w:ind w:left="540"/>
        <w:jc w:val="both"/>
        <w:rPr>
          <w:rFonts w:ascii="Arial" w:eastAsia="Arial Unicode MS" w:hAnsi="Arial" w:cs="Arial"/>
          <w:sz w:val="18"/>
          <w:szCs w:val="18"/>
          <w:lang w:bidi="th-TH"/>
        </w:rPr>
      </w:pPr>
    </w:p>
    <w:p w14:paraId="4EFC4791" w14:textId="60DBC9E1" w:rsidR="00B74D76" w:rsidRPr="002C1494" w:rsidRDefault="00B74D76" w:rsidP="002342F0">
      <w:pPr>
        <w:pStyle w:val="ListParagraph"/>
        <w:numPr>
          <w:ilvl w:val="2"/>
          <w:numId w:val="10"/>
        </w:numPr>
        <w:tabs>
          <w:tab w:val="left" w:pos="540"/>
        </w:tabs>
        <w:spacing w:after="0" w:line="240" w:lineRule="auto"/>
        <w:ind w:left="567" w:hanging="567"/>
        <w:contextualSpacing w:val="0"/>
        <w:jc w:val="both"/>
        <w:rPr>
          <w:rFonts w:ascii="Arial" w:hAnsi="Arial" w:cs="Arial"/>
          <w:b/>
          <w:bCs/>
          <w:color w:val="CF4A02"/>
          <w:sz w:val="18"/>
          <w:szCs w:val="18"/>
          <w:lang w:val="en-GB" w:bidi="th-TH"/>
        </w:rPr>
      </w:pPr>
      <w:r w:rsidRPr="002C1494">
        <w:rPr>
          <w:rFonts w:ascii="Arial" w:hAnsi="Arial" w:cs="Arial"/>
          <w:b/>
          <w:bCs/>
          <w:color w:val="CF4A02"/>
          <w:sz w:val="18"/>
          <w:szCs w:val="18"/>
          <w:lang w:val="en-GB" w:bidi="th-TH"/>
        </w:rPr>
        <w:t>Foreign exchange risk</w:t>
      </w:r>
    </w:p>
    <w:p w14:paraId="5A35F762" w14:textId="63604E54" w:rsidR="00B74D76" w:rsidRDefault="00B74D76" w:rsidP="002342F0">
      <w:pPr>
        <w:pStyle w:val="ListParagraph"/>
        <w:spacing w:after="0" w:line="240" w:lineRule="auto"/>
        <w:ind w:left="540"/>
        <w:contextualSpacing w:val="0"/>
        <w:jc w:val="both"/>
        <w:rPr>
          <w:rFonts w:ascii="Arial" w:hAnsi="Arial" w:cs="Arial"/>
          <w:b/>
          <w:bCs/>
          <w:color w:val="D04A02"/>
          <w:sz w:val="18"/>
          <w:szCs w:val="18"/>
          <w:lang w:val="en-GB" w:bidi="th-TH"/>
        </w:rPr>
      </w:pPr>
    </w:p>
    <w:p w14:paraId="487789D2" w14:textId="611B3C61" w:rsidR="00B74D76" w:rsidRDefault="00B74D76" w:rsidP="002342F0">
      <w:pPr>
        <w:spacing w:after="0" w:line="240" w:lineRule="auto"/>
        <w:ind w:left="540"/>
        <w:jc w:val="both"/>
        <w:rPr>
          <w:rFonts w:ascii="Arial" w:hAnsi="Arial" w:cs="Arial"/>
          <w:sz w:val="18"/>
          <w:szCs w:val="18"/>
        </w:rPr>
      </w:pPr>
      <w:r w:rsidRPr="00293042">
        <w:rPr>
          <w:rFonts w:ascii="Arial" w:hAnsi="Arial" w:cs="Arial"/>
          <w:sz w:val="18"/>
          <w:szCs w:val="18"/>
        </w:rPr>
        <w:t>The Group has no significant foreign exchange risk</w:t>
      </w:r>
      <w:r>
        <w:rPr>
          <w:rFonts w:ascii="Arial" w:hAnsi="Arial" w:cs="Arial"/>
          <w:sz w:val="18"/>
          <w:szCs w:val="18"/>
        </w:rPr>
        <w:t xml:space="preserve"> except</w:t>
      </w:r>
      <w:r w:rsidRPr="00293042">
        <w:rPr>
          <w:rFonts w:ascii="Arial" w:hAnsi="Arial" w:cs="Arial"/>
          <w:sz w:val="18"/>
          <w:szCs w:val="18"/>
        </w:rPr>
        <w:t xml:space="preserve"> </w:t>
      </w:r>
      <w:r>
        <w:rPr>
          <w:rFonts w:ascii="Arial" w:hAnsi="Arial" w:cs="Arial"/>
          <w:sz w:val="18"/>
          <w:szCs w:val="18"/>
        </w:rPr>
        <w:t>p</w:t>
      </w:r>
      <w:r w:rsidRPr="00293042">
        <w:rPr>
          <w:rFonts w:ascii="Arial" w:hAnsi="Arial" w:cs="Arial"/>
          <w:sz w:val="18"/>
          <w:szCs w:val="18"/>
        </w:rPr>
        <w:t>urchasing transaction</w:t>
      </w:r>
      <w:r>
        <w:rPr>
          <w:rFonts w:ascii="Arial" w:hAnsi="Arial" w:cs="Arial"/>
          <w:sz w:val="18"/>
          <w:szCs w:val="18"/>
        </w:rPr>
        <w:t xml:space="preserve"> which was denominated in </w:t>
      </w:r>
      <w:r w:rsidRPr="00AE2F93">
        <w:rPr>
          <w:rFonts w:ascii="Arial" w:hAnsi="Arial" w:cs="Arial"/>
          <w:sz w:val="18"/>
          <w:szCs w:val="18"/>
        </w:rPr>
        <w:t>Euro and US Dollar</w:t>
      </w:r>
      <w:r>
        <w:rPr>
          <w:rFonts w:ascii="Arial" w:hAnsi="Arial" w:cs="Arial"/>
          <w:sz w:val="18"/>
          <w:szCs w:val="18"/>
        </w:rPr>
        <w:t xml:space="preserve"> currency. All</w:t>
      </w:r>
      <w:r w:rsidRPr="00293042">
        <w:rPr>
          <w:rFonts w:ascii="Arial" w:hAnsi="Arial" w:cs="Arial"/>
          <w:sz w:val="18"/>
          <w:szCs w:val="18"/>
        </w:rPr>
        <w:t xml:space="preserve"> net assets and liabilities</w:t>
      </w:r>
      <w:r>
        <w:rPr>
          <w:rFonts w:ascii="Arial" w:hAnsi="Arial" w:cs="Arial"/>
          <w:sz w:val="18"/>
          <w:szCs w:val="18"/>
        </w:rPr>
        <w:t>, including borrowings,</w:t>
      </w:r>
      <w:r w:rsidRPr="00293042">
        <w:rPr>
          <w:rFonts w:ascii="Arial" w:hAnsi="Arial" w:cs="Arial"/>
          <w:sz w:val="18"/>
          <w:szCs w:val="18"/>
        </w:rPr>
        <w:t xml:space="preserve"> of the Group are denominated in operating currencies.</w:t>
      </w:r>
      <w:r w:rsidR="00514BBE">
        <w:rPr>
          <w:rFonts w:ascii="Arial" w:hAnsi="Arial" w:cs="Arial"/>
          <w:sz w:val="18"/>
          <w:szCs w:val="18"/>
        </w:rPr>
        <w:t xml:space="preserve"> </w:t>
      </w:r>
    </w:p>
    <w:p w14:paraId="26025E14" w14:textId="43DFE807" w:rsidR="004D084C" w:rsidRDefault="00A111F1" w:rsidP="002342F0">
      <w:pPr>
        <w:spacing w:after="0" w:line="240" w:lineRule="auto"/>
        <w:rPr>
          <w:rFonts w:ascii="Arial" w:hAnsi="Arial" w:cs="Arial"/>
          <w:sz w:val="18"/>
          <w:szCs w:val="18"/>
        </w:rPr>
      </w:pPr>
      <w:r>
        <w:rPr>
          <w:rFonts w:ascii="Arial" w:hAnsi="Arial" w:cs="Arial"/>
          <w:sz w:val="18"/>
          <w:szCs w:val="18"/>
        </w:rPr>
        <w:br w:type="page"/>
      </w:r>
    </w:p>
    <w:p w14:paraId="6C9BF00B" w14:textId="008793CA" w:rsidR="00B74D76" w:rsidRPr="002C1494" w:rsidRDefault="00B74D76" w:rsidP="002342F0">
      <w:pPr>
        <w:spacing w:after="0" w:line="240" w:lineRule="auto"/>
        <w:ind w:left="540"/>
        <w:jc w:val="both"/>
        <w:rPr>
          <w:rFonts w:ascii="Arial" w:hAnsi="Arial" w:cs="Arial"/>
          <w:i/>
          <w:iCs/>
          <w:color w:val="CF4A02"/>
          <w:sz w:val="18"/>
          <w:szCs w:val="18"/>
        </w:rPr>
      </w:pPr>
      <w:r w:rsidRPr="002C1494">
        <w:rPr>
          <w:rFonts w:ascii="Arial" w:hAnsi="Arial" w:cs="Arial"/>
          <w:i/>
          <w:iCs/>
          <w:color w:val="CF4A02"/>
          <w:sz w:val="18"/>
          <w:szCs w:val="18"/>
        </w:rPr>
        <w:lastRenderedPageBreak/>
        <w:t>Exposure</w:t>
      </w:r>
    </w:p>
    <w:p w14:paraId="00A9E3A8" w14:textId="5DA3B34A" w:rsidR="00B74D76" w:rsidRDefault="00B74D76" w:rsidP="002342F0">
      <w:pPr>
        <w:pStyle w:val="ListParagraph"/>
        <w:spacing w:after="0" w:line="240" w:lineRule="auto"/>
        <w:ind w:left="540"/>
        <w:contextualSpacing w:val="0"/>
        <w:jc w:val="both"/>
        <w:rPr>
          <w:rFonts w:ascii="Arial" w:hAnsi="Arial" w:cs="Arial"/>
          <w:b/>
          <w:bCs/>
          <w:color w:val="D04A02"/>
          <w:sz w:val="18"/>
          <w:szCs w:val="18"/>
          <w:lang w:bidi="th-TH"/>
        </w:rPr>
      </w:pPr>
    </w:p>
    <w:p w14:paraId="6C22037C" w14:textId="005B2A2A" w:rsidR="00B74D76" w:rsidRPr="001862AC" w:rsidRDefault="00B74D76" w:rsidP="002342F0">
      <w:pPr>
        <w:pStyle w:val="ListParagraph"/>
        <w:spacing w:after="0" w:line="240" w:lineRule="auto"/>
        <w:ind w:left="540"/>
        <w:contextualSpacing w:val="0"/>
        <w:jc w:val="both"/>
        <w:rPr>
          <w:rFonts w:ascii="Arial" w:hAnsi="Arial" w:cs="Arial"/>
          <w:spacing w:val="-4"/>
          <w:sz w:val="18"/>
          <w:szCs w:val="18"/>
          <w:lang w:bidi="th-TH"/>
        </w:rPr>
      </w:pPr>
      <w:r w:rsidRPr="001862AC">
        <w:rPr>
          <w:rFonts w:ascii="Arial" w:hAnsi="Arial" w:cs="Arial"/>
          <w:spacing w:val="-4"/>
          <w:sz w:val="18"/>
          <w:szCs w:val="18"/>
          <w:lang w:bidi="th-TH"/>
        </w:rPr>
        <w:t xml:space="preserve">As at 31 December, the Group’s exposure to foreign currency risk from </w:t>
      </w:r>
      <w:r w:rsidR="00183B05">
        <w:rPr>
          <w:rFonts w:ascii="Arial" w:hAnsi="Arial" w:cs="Arial"/>
          <w:spacing w:val="-4"/>
          <w:sz w:val="18"/>
          <w:szCs w:val="18"/>
          <w:lang w:bidi="th-TH"/>
        </w:rPr>
        <w:t xml:space="preserve">Euro and </w:t>
      </w:r>
      <w:r w:rsidRPr="001862AC">
        <w:rPr>
          <w:rFonts w:ascii="Arial" w:hAnsi="Arial" w:cs="Arial"/>
          <w:spacing w:val="-4"/>
          <w:sz w:val="18"/>
          <w:szCs w:val="18"/>
          <w:lang w:bidi="th-TH"/>
        </w:rPr>
        <w:t>US Dollar, expressed in Baht are</w:t>
      </w:r>
      <w:r w:rsidR="001862AC" w:rsidRPr="001862AC">
        <w:rPr>
          <w:rFonts w:ascii="Arial" w:hAnsi="Arial" w:cs="Arial"/>
          <w:spacing w:val="-4"/>
          <w:sz w:val="18"/>
          <w:szCs w:val="18"/>
          <w:lang w:bidi="th-TH"/>
        </w:rPr>
        <w:t xml:space="preserve"> </w:t>
      </w:r>
      <w:r w:rsidRPr="001862AC">
        <w:rPr>
          <w:rFonts w:ascii="Arial" w:hAnsi="Arial" w:cs="Arial"/>
          <w:spacing w:val="-4"/>
          <w:sz w:val="18"/>
          <w:szCs w:val="18"/>
          <w:lang w:bidi="th-TH"/>
        </w:rPr>
        <w:t>as follows:</w:t>
      </w:r>
    </w:p>
    <w:p w14:paraId="560147FA" w14:textId="0A332BD9" w:rsidR="00B74D76" w:rsidRDefault="00B74D76" w:rsidP="002342F0">
      <w:pPr>
        <w:pStyle w:val="ListParagraph"/>
        <w:spacing w:after="0" w:line="240" w:lineRule="auto"/>
        <w:ind w:left="540"/>
        <w:contextualSpacing w:val="0"/>
        <w:jc w:val="both"/>
        <w:rPr>
          <w:rFonts w:ascii="Arial" w:hAnsi="Arial" w:cs="Arial"/>
          <w:sz w:val="18"/>
          <w:szCs w:val="18"/>
          <w:lang w:bidi="th-TH"/>
        </w:rPr>
      </w:pPr>
    </w:p>
    <w:tbl>
      <w:tblPr>
        <w:tblW w:w="8910" w:type="dxa"/>
        <w:tblInd w:w="540"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B74D76" w:rsidRPr="002342F0" w14:paraId="1DF4F63F" w14:textId="77777777" w:rsidTr="0044762E">
        <w:trPr>
          <w:trHeight w:val="305"/>
        </w:trPr>
        <w:tc>
          <w:tcPr>
            <w:tcW w:w="3150" w:type="dxa"/>
            <w:tcBorders>
              <w:top w:val="nil"/>
              <w:bottom w:val="nil"/>
            </w:tcBorders>
            <w:shd w:val="clear" w:color="auto" w:fill="auto"/>
          </w:tcPr>
          <w:p w14:paraId="0EE161F4" w14:textId="77777777" w:rsidR="00B74D76" w:rsidRPr="002342F0" w:rsidRDefault="00B74D76" w:rsidP="002342F0">
            <w:pPr>
              <w:spacing w:after="0" w:line="240" w:lineRule="auto"/>
              <w:ind w:left="-101" w:right="-72"/>
              <w:rPr>
                <w:rFonts w:ascii="Arial" w:eastAsia="Arial Unicode MS" w:hAnsi="Arial" w:cs="Arial"/>
                <w:sz w:val="18"/>
                <w:szCs w:val="18"/>
              </w:rPr>
            </w:pPr>
          </w:p>
          <w:p w14:paraId="777779B2" w14:textId="77777777" w:rsidR="00B74D76" w:rsidRPr="002342F0" w:rsidRDefault="00B74D76" w:rsidP="002342F0">
            <w:pPr>
              <w:spacing w:after="0" w:line="240" w:lineRule="auto"/>
              <w:ind w:left="-101" w:right="-72"/>
              <w:rPr>
                <w:rFonts w:ascii="Arial" w:eastAsia="Arial Unicode MS" w:hAnsi="Arial" w:cs="Arial"/>
                <w:sz w:val="18"/>
                <w:szCs w:val="18"/>
              </w:rPr>
            </w:pPr>
          </w:p>
        </w:tc>
        <w:tc>
          <w:tcPr>
            <w:tcW w:w="2880" w:type="dxa"/>
            <w:gridSpan w:val="2"/>
            <w:tcBorders>
              <w:top w:val="single" w:sz="4" w:space="0" w:color="auto"/>
              <w:bottom w:val="single" w:sz="4" w:space="0" w:color="auto"/>
            </w:tcBorders>
            <w:shd w:val="clear" w:color="auto" w:fill="auto"/>
          </w:tcPr>
          <w:p w14:paraId="3D849A60" w14:textId="77777777" w:rsidR="00B74D76" w:rsidRPr="002342F0" w:rsidRDefault="00B74D76" w:rsidP="002342F0">
            <w:pPr>
              <w:spacing w:after="0" w:line="240" w:lineRule="auto"/>
              <w:ind w:left="331" w:right="-72" w:hanging="331"/>
              <w:jc w:val="right"/>
              <w:rPr>
                <w:rFonts w:ascii="Arial" w:eastAsia="Arial Unicode MS" w:hAnsi="Arial" w:cs="Arial"/>
                <w:b/>
                <w:bCs/>
                <w:sz w:val="18"/>
                <w:szCs w:val="18"/>
              </w:rPr>
            </w:pPr>
            <w:r w:rsidRPr="002342F0">
              <w:rPr>
                <w:rFonts w:ascii="Arial" w:eastAsia="Arial Unicode MS" w:hAnsi="Arial" w:cs="Arial"/>
                <w:b/>
                <w:bCs/>
                <w:sz w:val="18"/>
                <w:szCs w:val="18"/>
              </w:rPr>
              <w:t>Consolidated</w:t>
            </w:r>
          </w:p>
          <w:p w14:paraId="23232054" w14:textId="432D7F03" w:rsidR="00B74D76" w:rsidRPr="002342F0" w:rsidRDefault="00B74D76" w:rsidP="002342F0">
            <w:pPr>
              <w:spacing w:after="0" w:line="240" w:lineRule="auto"/>
              <w:ind w:left="331" w:right="-72" w:hanging="331"/>
              <w:jc w:val="right"/>
              <w:rPr>
                <w:rFonts w:ascii="Arial" w:eastAsia="Arial Unicode MS" w:hAnsi="Arial" w:cs="Arial"/>
                <w:b/>
                <w:bCs/>
                <w:sz w:val="18"/>
                <w:szCs w:val="18"/>
              </w:rPr>
            </w:pPr>
            <w:r w:rsidRPr="002342F0">
              <w:rPr>
                <w:rFonts w:ascii="Arial" w:eastAsia="Arial Unicode MS" w:hAnsi="Arial" w:cs="Arial"/>
                <w:b/>
                <w:bCs/>
                <w:sz w:val="18"/>
                <w:szCs w:val="18"/>
              </w:rPr>
              <w:t xml:space="preserve">financial </w:t>
            </w:r>
            <w:r w:rsidRPr="002342F0">
              <w:rPr>
                <w:rFonts w:ascii="Arial" w:hAnsi="Arial" w:cs="Arial"/>
                <w:b/>
                <w:bCs/>
                <w:sz w:val="18"/>
                <w:szCs w:val="18"/>
              </w:rPr>
              <w:t>statements</w:t>
            </w:r>
          </w:p>
        </w:tc>
        <w:tc>
          <w:tcPr>
            <w:tcW w:w="2880" w:type="dxa"/>
            <w:gridSpan w:val="2"/>
            <w:tcBorders>
              <w:top w:val="single" w:sz="4" w:space="0" w:color="auto"/>
              <w:bottom w:val="single" w:sz="4" w:space="0" w:color="auto"/>
            </w:tcBorders>
            <w:shd w:val="clear" w:color="auto" w:fill="auto"/>
          </w:tcPr>
          <w:p w14:paraId="159C0CFC" w14:textId="77777777" w:rsidR="00B74D76" w:rsidRPr="002342F0" w:rsidRDefault="00B74D76" w:rsidP="002342F0">
            <w:pPr>
              <w:spacing w:after="0" w:line="240" w:lineRule="auto"/>
              <w:ind w:left="331" w:right="-72" w:hanging="331"/>
              <w:jc w:val="right"/>
              <w:rPr>
                <w:rFonts w:ascii="Arial" w:eastAsia="Arial Unicode MS" w:hAnsi="Arial" w:cs="Arial"/>
                <w:b/>
                <w:bCs/>
                <w:sz w:val="18"/>
                <w:szCs w:val="18"/>
              </w:rPr>
            </w:pPr>
            <w:r w:rsidRPr="002342F0">
              <w:rPr>
                <w:rFonts w:ascii="Arial" w:eastAsia="Arial Unicode MS" w:hAnsi="Arial" w:cs="Arial"/>
                <w:b/>
                <w:bCs/>
                <w:sz w:val="18"/>
                <w:szCs w:val="18"/>
              </w:rPr>
              <w:t>Separate</w:t>
            </w:r>
          </w:p>
          <w:p w14:paraId="1EAAEA8D" w14:textId="2F52C3E7" w:rsidR="00B74D76" w:rsidRPr="002342F0" w:rsidRDefault="00B74D76" w:rsidP="002342F0">
            <w:pPr>
              <w:spacing w:after="0" w:line="240" w:lineRule="auto"/>
              <w:ind w:left="331" w:right="-72" w:hanging="331"/>
              <w:jc w:val="right"/>
              <w:rPr>
                <w:rFonts w:ascii="Arial" w:eastAsia="Arial Unicode MS" w:hAnsi="Arial" w:cs="Arial"/>
                <w:b/>
                <w:bCs/>
                <w:sz w:val="18"/>
                <w:szCs w:val="18"/>
              </w:rPr>
            </w:pPr>
            <w:r w:rsidRPr="002342F0">
              <w:rPr>
                <w:rFonts w:ascii="Arial" w:eastAsia="Arial Unicode MS" w:hAnsi="Arial" w:cs="Arial"/>
                <w:b/>
                <w:bCs/>
                <w:sz w:val="18"/>
                <w:szCs w:val="18"/>
              </w:rPr>
              <w:t xml:space="preserve">financial </w:t>
            </w:r>
            <w:r w:rsidRPr="002342F0">
              <w:rPr>
                <w:rFonts w:ascii="Arial" w:hAnsi="Arial" w:cs="Arial"/>
                <w:b/>
                <w:bCs/>
                <w:sz w:val="18"/>
                <w:szCs w:val="18"/>
              </w:rPr>
              <w:t>statements</w:t>
            </w:r>
          </w:p>
        </w:tc>
      </w:tr>
      <w:tr w:rsidR="00B74D76" w:rsidRPr="002342F0" w14:paraId="1F4C70D4" w14:textId="77777777" w:rsidTr="0044762E">
        <w:tc>
          <w:tcPr>
            <w:tcW w:w="3150" w:type="dxa"/>
            <w:tcBorders>
              <w:top w:val="nil"/>
              <w:bottom w:val="nil"/>
            </w:tcBorders>
            <w:shd w:val="clear" w:color="auto" w:fill="auto"/>
          </w:tcPr>
          <w:p w14:paraId="59978C40" w14:textId="28BCECFF" w:rsidR="00B74D76" w:rsidRPr="002342F0" w:rsidRDefault="00B74D76" w:rsidP="002342F0">
            <w:pPr>
              <w:spacing w:after="0" w:line="240" w:lineRule="auto"/>
              <w:ind w:left="-101" w:right="-72"/>
              <w:rPr>
                <w:rFonts w:ascii="Arial" w:eastAsia="Arial Unicode MS" w:hAnsi="Arial" w:cs="Arial"/>
                <w:b/>
                <w:bCs/>
                <w:sz w:val="18"/>
                <w:szCs w:val="18"/>
              </w:rPr>
            </w:pPr>
          </w:p>
        </w:tc>
        <w:tc>
          <w:tcPr>
            <w:tcW w:w="1440" w:type="dxa"/>
            <w:tcBorders>
              <w:top w:val="nil"/>
              <w:bottom w:val="nil"/>
            </w:tcBorders>
            <w:shd w:val="clear" w:color="auto" w:fill="auto"/>
            <w:vAlign w:val="center"/>
          </w:tcPr>
          <w:p w14:paraId="25EC6A63" w14:textId="77777777" w:rsidR="00B74D76" w:rsidRPr="002342F0" w:rsidRDefault="00B74D76" w:rsidP="002342F0">
            <w:pPr>
              <w:spacing w:after="0" w:line="240" w:lineRule="auto"/>
              <w:ind w:right="-72"/>
              <w:jc w:val="right"/>
              <w:rPr>
                <w:rFonts w:ascii="Arial" w:eastAsia="Arial Unicode MS" w:hAnsi="Arial" w:cs="Arial"/>
                <w:b/>
                <w:bCs/>
                <w:sz w:val="18"/>
                <w:szCs w:val="18"/>
              </w:rPr>
            </w:pPr>
            <w:r w:rsidRPr="002342F0">
              <w:rPr>
                <w:rFonts w:ascii="Arial" w:hAnsi="Arial" w:cs="Arial"/>
                <w:b/>
                <w:bCs/>
                <w:sz w:val="18"/>
                <w:szCs w:val="18"/>
                <w:lang w:val="en-GB"/>
              </w:rPr>
              <w:t>2022</w:t>
            </w:r>
          </w:p>
        </w:tc>
        <w:tc>
          <w:tcPr>
            <w:tcW w:w="1440" w:type="dxa"/>
            <w:tcBorders>
              <w:top w:val="nil"/>
              <w:bottom w:val="nil"/>
            </w:tcBorders>
            <w:shd w:val="clear" w:color="auto" w:fill="auto"/>
            <w:vAlign w:val="center"/>
          </w:tcPr>
          <w:p w14:paraId="79BA2A75" w14:textId="77777777" w:rsidR="00B74D76" w:rsidRPr="002342F0" w:rsidRDefault="00B74D76" w:rsidP="002342F0">
            <w:pPr>
              <w:spacing w:after="0" w:line="240" w:lineRule="auto"/>
              <w:ind w:right="-72"/>
              <w:jc w:val="right"/>
              <w:rPr>
                <w:rFonts w:ascii="Arial" w:eastAsia="Arial Unicode MS" w:hAnsi="Arial" w:cs="Arial"/>
                <w:b/>
                <w:bCs/>
                <w:sz w:val="18"/>
                <w:szCs w:val="18"/>
              </w:rPr>
            </w:pPr>
            <w:r w:rsidRPr="002342F0">
              <w:rPr>
                <w:rFonts w:ascii="Arial" w:hAnsi="Arial" w:cs="Arial"/>
                <w:b/>
                <w:bCs/>
                <w:sz w:val="18"/>
                <w:szCs w:val="18"/>
                <w:lang w:val="en-GB"/>
              </w:rPr>
              <w:t>2021</w:t>
            </w:r>
          </w:p>
        </w:tc>
        <w:tc>
          <w:tcPr>
            <w:tcW w:w="1440" w:type="dxa"/>
            <w:tcBorders>
              <w:top w:val="nil"/>
              <w:bottom w:val="nil"/>
            </w:tcBorders>
            <w:shd w:val="clear" w:color="auto" w:fill="auto"/>
            <w:vAlign w:val="center"/>
          </w:tcPr>
          <w:p w14:paraId="75FBCA2E" w14:textId="77777777" w:rsidR="00B74D76" w:rsidRPr="002342F0" w:rsidRDefault="00B74D76" w:rsidP="002342F0">
            <w:pPr>
              <w:spacing w:after="0" w:line="240" w:lineRule="auto"/>
              <w:ind w:right="-72"/>
              <w:jc w:val="right"/>
              <w:rPr>
                <w:rFonts w:ascii="Arial" w:eastAsia="Arial Unicode MS" w:hAnsi="Arial" w:cs="Arial"/>
                <w:b/>
                <w:bCs/>
                <w:sz w:val="18"/>
                <w:szCs w:val="18"/>
              </w:rPr>
            </w:pPr>
            <w:r w:rsidRPr="002342F0">
              <w:rPr>
                <w:rFonts w:ascii="Arial" w:hAnsi="Arial" w:cs="Arial"/>
                <w:b/>
                <w:bCs/>
                <w:sz w:val="18"/>
                <w:szCs w:val="18"/>
                <w:lang w:val="en-GB"/>
              </w:rPr>
              <w:t>2022</w:t>
            </w:r>
          </w:p>
        </w:tc>
        <w:tc>
          <w:tcPr>
            <w:tcW w:w="1440" w:type="dxa"/>
            <w:tcBorders>
              <w:top w:val="nil"/>
              <w:bottom w:val="nil"/>
            </w:tcBorders>
            <w:shd w:val="clear" w:color="auto" w:fill="auto"/>
            <w:vAlign w:val="center"/>
          </w:tcPr>
          <w:p w14:paraId="57883454" w14:textId="77777777" w:rsidR="00B74D76" w:rsidRPr="002342F0" w:rsidRDefault="00B74D76" w:rsidP="002342F0">
            <w:pPr>
              <w:spacing w:after="0" w:line="240" w:lineRule="auto"/>
              <w:ind w:right="-72"/>
              <w:jc w:val="right"/>
              <w:rPr>
                <w:rFonts w:ascii="Arial" w:eastAsia="Arial Unicode MS" w:hAnsi="Arial" w:cs="Arial"/>
                <w:b/>
                <w:bCs/>
                <w:sz w:val="18"/>
                <w:szCs w:val="18"/>
              </w:rPr>
            </w:pPr>
            <w:r w:rsidRPr="002342F0">
              <w:rPr>
                <w:rFonts w:ascii="Arial" w:hAnsi="Arial" w:cs="Arial"/>
                <w:b/>
                <w:bCs/>
                <w:sz w:val="18"/>
                <w:szCs w:val="18"/>
                <w:lang w:val="en-GB"/>
              </w:rPr>
              <w:t>2021</w:t>
            </w:r>
          </w:p>
        </w:tc>
      </w:tr>
      <w:tr w:rsidR="00B74D76" w:rsidRPr="002342F0" w14:paraId="48E56FFA" w14:textId="77777777" w:rsidTr="0044762E">
        <w:tc>
          <w:tcPr>
            <w:tcW w:w="3150" w:type="dxa"/>
            <w:tcBorders>
              <w:top w:val="nil"/>
              <w:bottom w:val="nil"/>
            </w:tcBorders>
            <w:shd w:val="clear" w:color="auto" w:fill="auto"/>
          </w:tcPr>
          <w:p w14:paraId="52914796" w14:textId="77777777" w:rsidR="00B74D76" w:rsidRPr="002342F0" w:rsidRDefault="00B74D76" w:rsidP="002342F0">
            <w:pPr>
              <w:spacing w:after="0" w:line="240" w:lineRule="auto"/>
              <w:ind w:left="-101" w:right="-72"/>
              <w:rPr>
                <w:rFonts w:ascii="Arial" w:eastAsia="Arial Unicode MS" w:hAnsi="Arial" w:cs="Arial"/>
                <w:b/>
                <w:bCs/>
                <w:sz w:val="18"/>
                <w:szCs w:val="18"/>
              </w:rPr>
            </w:pPr>
          </w:p>
        </w:tc>
        <w:tc>
          <w:tcPr>
            <w:tcW w:w="1440" w:type="dxa"/>
            <w:tcBorders>
              <w:top w:val="nil"/>
              <w:bottom w:val="single" w:sz="4" w:space="0" w:color="auto"/>
            </w:tcBorders>
            <w:shd w:val="clear" w:color="auto" w:fill="auto"/>
          </w:tcPr>
          <w:p w14:paraId="2A7425C7" w14:textId="6FEEEE7C" w:rsidR="00B74D76" w:rsidRPr="002342F0"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2342F0">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44DA066E" w14:textId="7E69FA19" w:rsidR="00B74D76" w:rsidRPr="002342F0"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2342F0">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7B357A35" w14:textId="72820180" w:rsidR="00B74D76" w:rsidRPr="002342F0"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2342F0">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4D9E31B3" w14:textId="5DAA73A7" w:rsidR="00B74D76" w:rsidRPr="002342F0"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2342F0">
              <w:rPr>
                <w:rFonts w:ascii="Arial" w:eastAsia="Arial Unicode MS" w:hAnsi="Arial" w:cs="Arial"/>
                <w:b/>
                <w:bCs/>
                <w:sz w:val="18"/>
                <w:szCs w:val="18"/>
              </w:rPr>
              <w:t>Baht</w:t>
            </w:r>
          </w:p>
        </w:tc>
      </w:tr>
      <w:tr w:rsidR="00B74D76" w:rsidRPr="002342F0" w14:paraId="7EE33A89" w14:textId="77777777" w:rsidTr="0044762E">
        <w:tc>
          <w:tcPr>
            <w:tcW w:w="3150" w:type="dxa"/>
            <w:tcBorders>
              <w:top w:val="nil"/>
              <w:bottom w:val="nil"/>
            </w:tcBorders>
            <w:shd w:val="clear" w:color="auto" w:fill="auto"/>
          </w:tcPr>
          <w:p w14:paraId="25059C65" w14:textId="77777777" w:rsidR="00B74D76" w:rsidRPr="002342F0" w:rsidRDefault="00B74D76" w:rsidP="002342F0">
            <w:pPr>
              <w:spacing w:after="0" w:line="240" w:lineRule="auto"/>
              <w:ind w:left="-105" w:right="-72"/>
              <w:rPr>
                <w:rFonts w:ascii="Arial" w:eastAsia="Arial Unicode MS" w:hAnsi="Arial" w:cs="Arial"/>
                <w:sz w:val="18"/>
                <w:szCs w:val="18"/>
              </w:rPr>
            </w:pPr>
          </w:p>
        </w:tc>
        <w:tc>
          <w:tcPr>
            <w:tcW w:w="1440" w:type="dxa"/>
            <w:tcBorders>
              <w:top w:val="single" w:sz="4" w:space="0" w:color="auto"/>
              <w:bottom w:val="nil"/>
            </w:tcBorders>
            <w:shd w:val="clear" w:color="auto" w:fill="FAFAFA"/>
          </w:tcPr>
          <w:p w14:paraId="634D889C" w14:textId="77777777" w:rsidR="00B74D76" w:rsidRPr="002342F0" w:rsidRDefault="00B74D76" w:rsidP="002342F0">
            <w:pPr>
              <w:spacing w:after="0" w:line="240" w:lineRule="auto"/>
              <w:ind w:left="-105" w:right="-72" w:hanging="331"/>
              <w:jc w:val="right"/>
              <w:rPr>
                <w:rFonts w:ascii="Arial" w:eastAsia="Arial Unicode MS" w:hAnsi="Arial" w:cs="Arial"/>
                <w:sz w:val="18"/>
                <w:szCs w:val="18"/>
              </w:rPr>
            </w:pPr>
          </w:p>
        </w:tc>
        <w:tc>
          <w:tcPr>
            <w:tcW w:w="1440" w:type="dxa"/>
            <w:tcBorders>
              <w:top w:val="single" w:sz="4" w:space="0" w:color="auto"/>
              <w:bottom w:val="nil"/>
            </w:tcBorders>
            <w:shd w:val="clear" w:color="auto" w:fill="auto"/>
          </w:tcPr>
          <w:p w14:paraId="307EB22C" w14:textId="77777777" w:rsidR="00B74D76" w:rsidRPr="002342F0" w:rsidRDefault="00B74D76" w:rsidP="002342F0">
            <w:pPr>
              <w:spacing w:after="0" w:line="240" w:lineRule="auto"/>
              <w:ind w:left="-105" w:right="-72" w:hanging="331"/>
              <w:jc w:val="right"/>
              <w:rPr>
                <w:rFonts w:ascii="Arial" w:eastAsia="Arial Unicode MS" w:hAnsi="Arial" w:cs="Arial"/>
                <w:sz w:val="18"/>
                <w:szCs w:val="18"/>
              </w:rPr>
            </w:pPr>
          </w:p>
        </w:tc>
        <w:tc>
          <w:tcPr>
            <w:tcW w:w="1440" w:type="dxa"/>
            <w:tcBorders>
              <w:top w:val="single" w:sz="4" w:space="0" w:color="auto"/>
              <w:bottom w:val="nil"/>
            </w:tcBorders>
            <w:shd w:val="clear" w:color="auto" w:fill="FAFAFA"/>
          </w:tcPr>
          <w:p w14:paraId="0786123D" w14:textId="77777777" w:rsidR="00B74D76" w:rsidRPr="002342F0" w:rsidRDefault="00B74D76" w:rsidP="002342F0">
            <w:pPr>
              <w:spacing w:after="0" w:line="240" w:lineRule="auto"/>
              <w:ind w:left="-105" w:right="-72" w:hanging="331"/>
              <w:jc w:val="right"/>
              <w:rPr>
                <w:rFonts w:ascii="Arial" w:eastAsia="Arial Unicode MS" w:hAnsi="Arial" w:cs="Arial"/>
                <w:sz w:val="18"/>
                <w:szCs w:val="18"/>
              </w:rPr>
            </w:pPr>
          </w:p>
        </w:tc>
        <w:tc>
          <w:tcPr>
            <w:tcW w:w="1440" w:type="dxa"/>
            <w:tcBorders>
              <w:top w:val="single" w:sz="4" w:space="0" w:color="auto"/>
              <w:bottom w:val="nil"/>
            </w:tcBorders>
            <w:shd w:val="clear" w:color="auto" w:fill="auto"/>
          </w:tcPr>
          <w:p w14:paraId="3D764FE1" w14:textId="77777777" w:rsidR="00B74D76" w:rsidRPr="002342F0" w:rsidRDefault="00B74D76" w:rsidP="002342F0">
            <w:pPr>
              <w:spacing w:after="0" w:line="240" w:lineRule="auto"/>
              <w:ind w:left="-105" w:right="-72" w:hanging="331"/>
              <w:jc w:val="right"/>
              <w:rPr>
                <w:rFonts w:ascii="Arial" w:eastAsia="Arial Unicode MS" w:hAnsi="Arial" w:cs="Arial"/>
                <w:sz w:val="18"/>
                <w:szCs w:val="18"/>
              </w:rPr>
            </w:pPr>
          </w:p>
        </w:tc>
      </w:tr>
      <w:tr w:rsidR="00183B05" w:rsidRPr="002342F0" w14:paraId="409F6261" w14:textId="77777777" w:rsidTr="0044762E">
        <w:tc>
          <w:tcPr>
            <w:tcW w:w="3150" w:type="dxa"/>
            <w:tcBorders>
              <w:top w:val="nil"/>
              <w:bottom w:val="nil"/>
            </w:tcBorders>
            <w:shd w:val="clear" w:color="auto" w:fill="auto"/>
            <w:vAlign w:val="bottom"/>
          </w:tcPr>
          <w:p w14:paraId="286B7AC6" w14:textId="1B69F657" w:rsidR="00183B05" w:rsidRPr="002342F0" w:rsidRDefault="00183B05" w:rsidP="002342F0">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b/>
                <w:bCs/>
                <w:sz w:val="18"/>
                <w:szCs w:val="18"/>
              </w:rPr>
            </w:pPr>
            <w:r w:rsidRPr="002342F0">
              <w:rPr>
                <w:rFonts w:ascii="Arial" w:hAnsi="Arial" w:cs="Arial"/>
                <w:b/>
                <w:bCs/>
                <w:sz w:val="18"/>
                <w:szCs w:val="18"/>
              </w:rPr>
              <w:t>Euro</w:t>
            </w:r>
          </w:p>
        </w:tc>
        <w:tc>
          <w:tcPr>
            <w:tcW w:w="1440" w:type="dxa"/>
            <w:tcBorders>
              <w:top w:val="nil"/>
              <w:bottom w:val="nil"/>
            </w:tcBorders>
            <w:shd w:val="clear" w:color="auto" w:fill="FAFAFA"/>
          </w:tcPr>
          <w:p w14:paraId="3E51B394" w14:textId="77777777" w:rsidR="00183B05" w:rsidRPr="002342F0" w:rsidRDefault="00183B05" w:rsidP="002342F0">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auto"/>
          </w:tcPr>
          <w:p w14:paraId="5F6310B3" w14:textId="77777777" w:rsidR="00183B05" w:rsidRPr="002342F0" w:rsidRDefault="00183B05" w:rsidP="002342F0">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FAFAFA"/>
          </w:tcPr>
          <w:p w14:paraId="76849E5B" w14:textId="77777777" w:rsidR="00183B05" w:rsidRPr="002342F0" w:rsidRDefault="00183B05" w:rsidP="002342F0">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auto"/>
          </w:tcPr>
          <w:p w14:paraId="58BC0883" w14:textId="77777777" w:rsidR="00183B05" w:rsidRPr="002342F0" w:rsidRDefault="00183B05" w:rsidP="002342F0">
            <w:pPr>
              <w:spacing w:after="0" w:line="240" w:lineRule="auto"/>
              <w:ind w:right="-72"/>
              <w:jc w:val="right"/>
              <w:rPr>
                <w:rFonts w:ascii="Arial" w:eastAsia="Arial Unicode MS" w:hAnsi="Arial" w:cs="Arial"/>
                <w:snapToGrid w:val="0"/>
                <w:sz w:val="18"/>
                <w:szCs w:val="18"/>
                <w:lang w:eastAsia="th-TH"/>
              </w:rPr>
            </w:pPr>
          </w:p>
        </w:tc>
      </w:tr>
      <w:tr w:rsidR="00EB7F17" w:rsidRPr="002342F0" w14:paraId="50752A2A" w14:textId="77777777" w:rsidTr="0044762E">
        <w:tc>
          <w:tcPr>
            <w:tcW w:w="3150" w:type="dxa"/>
            <w:tcBorders>
              <w:top w:val="nil"/>
              <w:bottom w:val="nil"/>
            </w:tcBorders>
            <w:shd w:val="clear" w:color="auto" w:fill="auto"/>
            <w:vAlign w:val="bottom"/>
          </w:tcPr>
          <w:p w14:paraId="1F2DAD2B" w14:textId="0FEEBC0B" w:rsidR="00EB7F17" w:rsidRPr="002342F0" w:rsidRDefault="00EB7F17" w:rsidP="002342F0">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pacing w:val="-8"/>
                <w:sz w:val="18"/>
                <w:szCs w:val="18"/>
              </w:rPr>
            </w:pPr>
            <w:r w:rsidRPr="002342F0">
              <w:rPr>
                <w:rFonts w:ascii="Arial" w:hAnsi="Arial" w:cs="Arial"/>
                <w:spacing w:val="-8"/>
                <w:sz w:val="18"/>
                <w:szCs w:val="18"/>
              </w:rPr>
              <w:t>Trade and other receivables, net</w:t>
            </w:r>
          </w:p>
        </w:tc>
        <w:tc>
          <w:tcPr>
            <w:tcW w:w="1440" w:type="dxa"/>
            <w:tcBorders>
              <w:top w:val="nil"/>
              <w:bottom w:val="nil"/>
            </w:tcBorders>
            <w:shd w:val="clear" w:color="auto" w:fill="FAFAFA"/>
          </w:tcPr>
          <w:p w14:paraId="36590943" w14:textId="08593122" w:rsidR="00EB7F17" w:rsidRPr="002342F0" w:rsidRDefault="00EB7F17" w:rsidP="002342F0">
            <w:pPr>
              <w:spacing w:after="0" w:line="240" w:lineRule="auto"/>
              <w:ind w:right="-72"/>
              <w:jc w:val="right"/>
              <w:rPr>
                <w:rFonts w:ascii="Arial" w:eastAsia="Arial Unicode MS" w:hAnsi="Arial" w:cs="Arial"/>
                <w:snapToGrid w:val="0"/>
                <w:sz w:val="18"/>
                <w:szCs w:val="18"/>
                <w:lang w:eastAsia="th-TH"/>
              </w:rPr>
            </w:pPr>
            <w:r w:rsidRPr="002342F0">
              <w:rPr>
                <w:rFonts w:ascii="Arial" w:hAnsi="Arial" w:cs="Arial"/>
                <w:sz w:val="18"/>
                <w:szCs w:val="18"/>
              </w:rPr>
              <w:t>23,226,924</w:t>
            </w:r>
          </w:p>
        </w:tc>
        <w:tc>
          <w:tcPr>
            <w:tcW w:w="1440" w:type="dxa"/>
            <w:tcBorders>
              <w:top w:val="nil"/>
              <w:bottom w:val="nil"/>
            </w:tcBorders>
            <w:shd w:val="clear" w:color="auto" w:fill="auto"/>
          </w:tcPr>
          <w:p w14:paraId="10C5237D" w14:textId="60BEA45D" w:rsidR="00EB7F17" w:rsidRPr="002342F0" w:rsidRDefault="00EB7F17" w:rsidP="002342F0">
            <w:pPr>
              <w:spacing w:after="0" w:line="240" w:lineRule="auto"/>
              <w:ind w:right="-72"/>
              <w:jc w:val="right"/>
              <w:rPr>
                <w:rFonts w:ascii="Arial" w:eastAsia="Arial Unicode MS" w:hAnsi="Arial" w:cs="Arial"/>
                <w:snapToGrid w:val="0"/>
                <w:sz w:val="18"/>
                <w:szCs w:val="18"/>
                <w:lang w:eastAsia="th-TH"/>
              </w:rPr>
            </w:pPr>
            <w:r w:rsidRPr="002342F0">
              <w:rPr>
                <w:rFonts w:ascii="Arial" w:hAnsi="Arial" w:cs="Arial"/>
                <w:sz w:val="18"/>
                <w:szCs w:val="18"/>
              </w:rPr>
              <w:t>11,539,358</w:t>
            </w:r>
          </w:p>
        </w:tc>
        <w:tc>
          <w:tcPr>
            <w:tcW w:w="1440" w:type="dxa"/>
            <w:tcBorders>
              <w:top w:val="nil"/>
              <w:bottom w:val="nil"/>
            </w:tcBorders>
            <w:shd w:val="clear" w:color="auto" w:fill="FAFAFA"/>
          </w:tcPr>
          <w:p w14:paraId="75EF2535" w14:textId="0CB47AC6" w:rsidR="00EB7F17" w:rsidRPr="002342F0" w:rsidRDefault="00EB7F17" w:rsidP="002342F0">
            <w:pPr>
              <w:spacing w:after="0" w:line="240" w:lineRule="auto"/>
              <w:ind w:right="-72"/>
              <w:jc w:val="right"/>
              <w:rPr>
                <w:rFonts w:ascii="Arial" w:eastAsia="Arial Unicode MS" w:hAnsi="Arial" w:cs="Arial"/>
                <w:snapToGrid w:val="0"/>
                <w:sz w:val="18"/>
                <w:szCs w:val="18"/>
                <w:lang w:eastAsia="th-TH"/>
              </w:rPr>
            </w:pPr>
            <w:r w:rsidRPr="002342F0">
              <w:rPr>
                <w:rFonts w:ascii="Arial" w:hAnsi="Arial" w:cs="Arial"/>
                <w:sz w:val="18"/>
                <w:szCs w:val="18"/>
              </w:rPr>
              <w:t>21,929,111</w:t>
            </w:r>
          </w:p>
        </w:tc>
        <w:tc>
          <w:tcPr>
            <w:tcW w:w="1440" w:type="dxa"/>
            <w:tcBorders>
              <w:top w:val="nil"/>
              <w:bottom w:val="nil"/>
            </w:tcBorders>
            <w:shd w:val="clear" w:color="auto" w:fill="auto"/>
          </w:tcPr>
          <w:p w14:paraId="7273684C" w14:textId="02D6C27E" w:rsidR="00EB7F17" w:rsidRPr="002342F0" w:rsidRDefault="00EB7F17" w:rsidP="002342F0">
            <w:pPr>
              <w:spacing w:after="0" w:line="240" w:lineRule="auto"/>
              <w:ind w:right="-72"/>
              <w:jc w:val="right"/>
              <w:rPr>
                <w:rFonts w:ascii="Arial" w:eastAsia="Arial Unicode MS" w:hAnsi="Arial" w:cs="Arial"/>
                <w:snapToGrid w:val="0"/>
                <w:sz w:val="18"/>
                <w:szCs w:val="18"/>
                <w:lang w:eastAsia="th-TH"/>
              </w:rPr>
            </w:pPr>
            <w:r w:rsidRPr="002342F0">
              <w:rPr>
                <w:rFonts w:ascii="Arial" w:hAnsi="Arial" w:cs="Arial"/>
                <w:sz w:val="18"/>
                <w:szCs w:val="18"/>
              </w:rPr>
              <w:t>8,634,850</w:t>
            </w:r>
          </w:p>
        </w:tc>
      </w:tr>
      <w:tr w:rsidR="00EB7F17" w:rsidRPr="002342F0" w14:paraId="7290CECE" w14:textId="77777777" w:rsidTr="00183B05">
        <w:tc>
          <w:tcPr>
            <w:tcW w:w="3150" w:type="dxa"/>
            <w:tcBorders>
              <w:top w:val="nil"/>
              <w:bottom w:val="nil"/>
            </w:tcBorders>
            <w:shd w:val="clear" w:color="auto" w:fill="auto"/>
            <w:vAlign w:val="bottom"/>
          </w:tcPr>
          <w:p w14:paraId="39DF5F28" w14:textId="3E7BC2DD" w:rsidR="00EB7F17" w:rsidRPr="002342F0" w:rsidRDefault="00EB7F17" w:rsidP="002342F0">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2342F0">
              <w:rPr>
                <w:rFonts w:ascii="Arial" w:hAnsi="Arial" w:cs="Arial"/>
                <w:sz w:val="18"/>
                <w:szCs w:val="18"/>
              </w:rPr>
              <w:t>Trade and other payables</w:t>
            </w:r>
          </w:p>
        </w:tc>
        <w:tc>
          <w:tcPr>
            <w:tcW w:w="1440" w:type="dxa"/>
            <w:tcBorders>
              <w:top w:val="nil"/>
              <w:bottom w:val="nil"/>
            </w:tcBorders>
            <w:shd w:val="clear" w:color="auto" w:fill="FAFAFA"/>
          </w:tcPr>
          <w:p w14:paraId="49524976" w14:textId="03F016F9" w:rsidR="00EB7F17" w:rsidRPr="002342F0" w:rsidRDefault="00EB7F17" w:rsidP="002342F0">
            <w:pPr>
              <w:spacing w:after="0" w:line="240" w:lineRule="auto"/>
              <w:ind w:right="-72"/>
              <w:jc w:val="right"/>
              <w:rPr>
                <w:rFonts w:ascii="Arial" w:eastAsia="Arial Unicode MS" w:hAnsi="Arial" w:cs="Arial"/>
                <w:snapToGrid w:val="0"/>
                <w:sz w:val="18"/>
                <w:szCs w:val="18"/>
                <w:lang w:eastAsia="th-TH"/>
              </w:rPr>
            </w:pPr>
            <w:r w:rsidRPr="002342F0">
              <w:rPr>
                <w:rFonts w:ascii="Arial" w:hAnsi="Arial" w:cs="Arial"/>
                <w:sz w:val="18"/>
                <w:szCs w:val="18"/>
              </w:rPr>
              <w:t>30,671,421</w:t>
            </w:r>
          </w:p>
        </w:tc>
        <w:tc>
          <w:tcPr>
            <w:tcW w:w="1440" w:type="dxa"/>
            <w:tcBorders>
              <w:top w:val="nil"/>
              <w:bottom w:val="nil"/>
            </w:tcBorders>
            <w:shd w:val="clear" w:color="auto" w:fill="auto"/>
          </w:tcPr>
          <w:p w14:paraId="74D91C17" w14:textId="2CADEE9B" w:rsidR="00EB7F17" w:rsidRPr="002342F0" w:rsidRDefault="00EB7F17" w:rsidP="002342F0">
            <w:pPr>
              <w:spacing w:after="0" w:line="240" w:lineRule="auto"/>
              <w:ind w:right="-72"/>
              <w:jc w:val="right"/>
              <w:rPr>
                <w:rFonts w:ascii="Arial" w:eastAsia="Arial Unicode MS" w:hAnsi="Arial" w:cs="Arial"/>
                <w:snapToGrid w:val="0"/>
                <w:sz w:val="18"/>
                <w:szCs w:val="18"/>
                <w:lang w:eastAsia="th-TH"/>
              </w:rPr>
            </w:pPr>
            <w:r w:rsidRPr="002342F0">
              <w:rPr>
                <w:rFonts w:ascii="Arial" w:hAnsi="Arial" w:cs="Arial"/>
                <w:sz w:val="18"/>
                <w:szCs w:val="18"/>
              </w:rPr>
              <w:t>3,161,766</w:t>
            </w:r>
          </w:p>
        </w:tc>
        <w:tc>
          <w:tcPr>
            <w:tcW w:w="1440" w:type="dxa"/>
            <w:tcBorders>
              <w:top w:val="nil"/>
              <w:bottom w:val="nil"/>
            </w:tcBorders>
            <w:shd w:val="clear" w:color="auto" w:fill="FAFAFA"/>
          </w:tcPr>
          <w:p w14:paraId="48179198" w14:textId="27A777DC" w:rsidR="00EB7F17" w:rsidRPr="002342F0" w:rsidRDefault="00EB7F17" w:rsidP="002342F0">
            <w:pPr>
              <w:spacing w:after="0" w:line="240" w:lineRule="auto"/>
              <w:ind w:right="-72"/>
              <w:jc w:val="right"/>
              <w:rPr>
                <w:rFonts w:ascii="Arial" w:eastAsia="Arial Unicode MS" w:hAnsi="Arial" w:cs="Arial"/>
                <w:snapToGrid w:val="0"/>
                <w:sz w:val="18"/>
                <w:szCs w:val="18"/>
                <w:lang w:eastAsia="th-TH"/>
              </w:rPr>
            </w:pPr>
            <w:r w:rsidRPr="002342F0">
              <w:rPr>
                <w:rFonts w:ascii="Arial" w:hAnsi="Arial" w:cs="Arial"/>
                <w:sz w:val="18"/>
                <w:szCs w:val="18"/>
              </w:rPr>
              <w:t>23,531,643</w:t>
            </w:r>
          </w:p>
        </w:tc>
        <w:tc>
          <w:tcPr>
            <w:tcW w:w="1440" w:type="dxa"/>
            <w:tcBorders>
              <w:top w:val="nil"/>
              <w:bottom w:val="nil"/>
            </w:tcBorders>
            <w:shd w:val="clear" w:color="auto" w:fill="auto"/>
          </w:tcPr>
          <w:p w14:paraId="4B395C25" w14:textId="5EADE90E" w:rsidR="00EB7F17" w:rsidRPr="002342F0" w:rsidRDefault="00EB7F17" w:rsidP="002342F0">
            <w:pPr>
              <w:spacing w:after="0" w:line="240" w:lineRule="auto"/>
              <w:ind w:right="-72"/>
              <w:jc w:val="right"/>
              <w:rPr>
                <w:rFonts w:ascii="Arial" w:eastAsia="Arial Unicode MS" w:hAnsi="Arial" w:cs="Arial"/>
                <w:snapToGrid w:val="0"/>
                <w:sz w:val="18"/>
                <w:szCs w:val="18"/>
                <w:lang w:eastAsia="th-TH"/>
              </w:rPr>
            </w:pPr>
            <w:r w:rsidRPr="002342F0">
              <w:rPr>
                <w:rFonts w:ascii="Arial" w:hAnsi="Arial" w:cs="Arial"/>
                <w:sz w:val="18"/>
                <w:szCs w:val="18"/>
              </w:rPr>
              <w:t>2,454,496</w:t>
            </w:r>
          </w:p>
        </w:tc>
      </w:tr>
      <w:tr w:rsidR="002342F0" w:rsidRPr="002342F0" w14:paraId="5BA01C39" w14:textId="77777777" w:rsidTr="00183B05">
        <w:tc>
          <w:tcPr>
            <w:tcW w:w="3150" w:type="dxa"/>
            <w:tcBorders>
              <w:top w:val="nil"/>
              <w:bottom w:val="nil"/>
            </w:tcBorders>
            <w:shd w:val="clear" w:color="auto" w:fill="auto"/>
            <w:vAlign w:val="bottom"/>
          </w:tcPr>
          <w:p w14:paraId="126CAF2B" w14:textId="77777777" w:rsidR="002342F0" w:rsidRPr="002342F0" w:rsidRDefault="002342F0" w:rsidP="002342F0">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18"/>
                <w:szCs w:val="18"/>
              </w:rPr>
            </w:pPr>
          </w:p>
        </w:tc>
        <w:tc>
          <w:tcPr>
            <w:tcW w:w="1440" w:type="dxa"/>
            <w:tcBorders>
              <w:top w:val="nil"/>
              <w:bottom w:val="nil"/>
            </w:tcBorders>
            <w:shd w:val="clear" w:color="auto" w:fill="FAFAFA"/>
          </w:tcPr>
          <w:p w14:paraId="6E88B9F8" w14:textId="77777777" w:rsidR="002342F0" w:rsidRPr="002342F0" w:rsidRDefault="002342F0" w:rsidP="002342F0">
            <w:pPr>
              <w:spacing w:after="0" w:line="240" w:lineRule="auto"/>
              <w:ind w:right="-72"/>
              <w:jc w:val="right"/>
              <w:rPr>
                <w:rFonts w:ascii="Arial" w:hAnsi="Arial" w:cs="Arial"/>
                <w:sz w:val="18"/>
                <w:szCs w:val="18"/>
              </w:rPr>
            </w:pPr>
          </w:p>
        </w:tc>
        <w:tc>
          <w:tcPr>
            <w:tcW w:w="1440" w:type="dxa"/>
            <w:tcBorders>
              <w:top w:val="nil"/>
              <w:bottom w:val="nil"/>
            </w:tcBorders>
            <w:shd w:val="clear" w:color="auto" w:fill="auto"/>
          </w:tcPr>
          <w:p w14:paraId="0E534586" w14:textId="77777777" w:rsidR="002342F0" w:rsidRPr="002342F0" w:rsidRDefault="002342F0" w:rsidP="002342F0">
            <w:pPr>
              <w:spacing w:after="0" w:line="240" w:lineRule="auto"/>
              <w:ind w:right="-72"/>
              <w:jc w:val="right"/>
              <w:rPr>
                <w:rFonts w:ascii="Arial" w:hAnsi="Arial" w:cs="Arial"/>
                <w:sz w:val="18"/>
                <w:szCs w:val="18"/>
              </w:rPr>
            </w:pPr>
          </w:p>
        </w:tc>
        <w:tc>
          <w:tcPr>
            <w:tcW w:w="1440" w:type="dxa"/>
            <w:tcBorders>
              <w:top w:val="nil"/>
              <w:bottom w:val="nil"/>
            </w:tcBorders>
            <w:shd w:val="clear" w:color="auto" w:fill="FAFAFA"/>
          </w:tcPr>
          <w:p w14:paraId="2B9EE4D9" w14:textId="77777777" w:rsidR="002342F0" w:rsidRPr="002342F0" w:rsidRDefault="002342F0" w:rsidP="002342F0">
            <w:pPr>
              <w:spacing w:after="0" w:line="240" w:lineRule="auto"/>
              <w:ind w:right="-72"/>
              <w:jc w:val="right"/>
              <w:rPr>
                <w:rFonts w:ascii="Arial" w:hAnsi="Arial" w:cs="Arial"/>
                <w:sz w:val="18"/>
                <w:szCs w:val="18"/>
              </w:rPr>
            </w:pPr>
          </w:p>
        </w:tc>
        <w:tc>
          <w:tcPr>
            <w:tcW w:w="1440" w:type="dxa"/>
            <w:tcBorders>
              <w:top w:val="nil"/>
              <w:bottom w:val="nil"/>
            </w:tcBorders>
            <w:shd w:val="clear" w:color="auto" w:fill="auto"/>
          </w:tcPr>
          <w:p w14:paraId="09BE1108" w14:textId="77777777" w:rsidR="002342F0" w:rsidRPr="002342F0" w:rsidRDefault="002342F0" w:rsidP="002342F0">
            <w:pPr>
              <w:spacing w:after="0" w:line="240" w:lineRule="auto"/>
              <w:ind w:right="-72"/>
              <w:jc w:val="right"/>
              <w:rPr>
                <w:rFonts w:ascii="Arial" w:hAnsi="Arial" w:cs="Arial"/>
                <w:sz w:val="18"/>
                <w:szCs w:val="18"/>
              </w:rPr>
            </w:pPr>
          </w:p>
        </w:tc>
      </w:tr>
      <w:tr w:rsidR="00183B05" w:rsidRPr="002342F0" w14:paraId="16FDF89F" w14:textId="77777777" w:rsidTr="00183B05">
        <w:tc>
          <w:tcPr>
            <w:tcW w:w="3150" w:type="dxa"/>
            <w:tcBorders>
              <w:top w:val="nil"/>
              <w:bottom w:val="nil"/>
            </w:tcBorders>
            <w:shd w:val="clear" w:color="auto" w:fill="auto"/>
            <w:vAlign w:val="bottom"/>
          </w:tcPr>
          <w:p w14:paraId="4390F716" w14:textId="6BAA4D85" w:rsidR="00183B05" w:rsidRPr="002342F0" w:rsidRDefault="00183B05" w:rsidP="002342F0">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18"/>
                <w:szCs w:val="18"/>
              </w:rPr>
            </w:pPr>
            <w:r w:rsidRPr="002342F0">
              <w:rPr>
                <w:rFonts w:ascii="Arial" w:hAnsi="Arial" w:cs="Arial"/>
                <w:b/>
                <w:bCs/>
                <w:sz w:val="18"/>
                <w:szCs w:val="18"/>
              </w:rPr>
              <w:t>US Dollar</w:t>
            </w:r>
          </w:p>
        </w:tc>
        <w:tc>
          <w:tcPr>
            <w:tcW w:w="1440" w:type="dxa"/>
            <w:tcBorders>
              <w:top w:val="nil"/>
              <w:bottom w:val="nil"/>
            </w:tcBorders>
            <w:shd w:val="clear" w:color="auto" w:fill="FAFAFA"/>
          </w:tcPr>
          <w:p w14:paraId="2B63D36C" w14:textId="77777777" w:rsidR="00183B05" w:rsidRPr="002342F0" w:rsidRDefault="00183B05" w:rsidP="002342F0">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auto"/>
          </w:tcPr>
          <w:p w14:paraId="2FB29434" w14:textId="77777777" w:rsidR="00183B05" w:rsidRPr="002342F0" w:rsidRDefault="00183B05" w:rsidP="002342F0">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FAFAFA"/>
          </w:tcPr>
          <w:p w14:paraId="70EC4AAE" w14:textId="77777777" w:rsidR="00183B05" w:rsidRPr="002342F0" w:rsidRDefault="00183B05" w:rsidP="002342F0">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auto"/>
          </w:tcPr>
          <w:p w14:paraId="33F9F377" w14:textId="77777777" w:rsidR="00183B05" w:rsidRPr="002342F0" w:rsidRDefault="00183B05" w:rsidP="002342F0">
            <w:pPr>
              <w:spacing w:after="0" w:line="240" w:lineRule="auto"/>
              <w:ind w:right="-72"/>
              <w:jc w:val="right"/>
              <w:rPr>
                <w:rFonts w:ascii="Arial" w:eastAsia="Arial Unicode MS" w:hAnsi="Arial" w:cs="Arial"/>
                <w:snapToGrid w:val="0"/>
                <w:sz w:val="18"/>
                <w:szCs w:val="18"/>
                <w:lang w:eastAsia="th-TH"/>
              </w:rPr>
            </w:pPr>
          </w:p>
        </w:tc>
      </w:tr>
      <w:tr w:rsidR="00EB7F17" w:rsidRPr="002342F0" w14:paraId="3F3E110B" w14:textId="77777777" w:rsidTr="00183B05">
        <w:tc>
          <w:tcPr>
            <w:tcW w:w="3150" w:type="dxa"/>
            <w:tcBorders>
              <w:top w:val="nil"/>
              <w:bottom w:val="nil"/>
            </w:tcBorders>
            <w:shd w:val="clear" w:color="auto" w:fill="auto"/>
            <w:vAlign w:val="bottom"/>
          </w:tcPr>
          <w:p w14:paraId="0568426B" w14:textId="573E6552" w:rsidR="00EB7F17" w:rsidRPr="002342F0" w:rsidRDefault="00EB7F17" w:rsidP="002342F0">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18"/>
                <w:szCs w:val="18"/>
              </w:rPr>
            </w:pPr>
            <w:r w:rsidRPr="002342F0">
              <w:rPr>
                <w:rFonts w:ascii="Arial" w:hAnsi="Arial" w:cs="Arial"/>
                <w:spacing w:val="-8"/>
                <w:sz w:val="18"/>
                <w:szCs w:val="18"/>
              </w:rPr>
              <w:t>Trade and other receivables, net</w:t>
            </w:r>
          </w:p>
        </w:tc>
        <w:tc>
          <w:tcPr>
            <w:tcW w:w="1440" w:type="dxa"/>
            <w:tcBorders>
              <w:top w:val="nil"/>
              <w:bottom w:val="nil"/>
            </w:tcBorders>
            <w:shd w:val="clear" w:color="auto" w:fill="FAFAFA"/>
          </w:tcPr>
          <w:p w14:paraId="0BC8BD65" w14:textId="72576011" w:rsidR="00EB7F17" w:rsidRPr="002342F0" w:rsidRDefault="00EB7F17" w:rsidP="002342F0">
            <w:pPr>
              <w:spacing w:after="0" w:line="240" w:lineRule="auto"/>
              <w:ind w:right="-72"/>
              <w:jc w:val="right"/>
              <w:rPr>
                <w:rFonts w:ascii="Arial" w:hAnsi="Arial" w:cs="Arial"/>
                <w:sz w:val="18"/>
                <w:szCs w:val="18"/>
              </w:rPr>
            </w:pPr>
            <w:r w:rsidRPr="002342F0">
              <w:rPr>
                <w:rFonts w:ascii="Arial" w:hAnsi="Arial" w:cs="Arial"/>
                <w:sz w:val="18"/>
                <w:szCs w:val="18"/>
              </w:rPr>
              <w:t>2,538,747</w:t>
            </w:r>
          </w:p>
        </w:tc>
        <w:tc>
          <w:tcPr>
            <w:tcW w:w="1440" w:type="dxa"/>
            <w:tcBorders>
              <w:top w:val="nil"/>
              <w:bottom w:val="nil"/>
            </w:tcBorders>
            <w:shd w:val="clear" w:color="auto" w:fill="auto"/>
          </w:tcPr>
          <w:p w14:paraId="2F1679D9" w14:textId="1D0D4EC9" w:rsidR="00EB7F17" w:rsidRPr="002342F0" w:rsidRDefault="00EB7F17" w:rsidP="002342F0">
            <w:pPr>
              <w:spacing w:after="0" w:line="240" w:lineRule="auto"/>
              <w:ind w:right="-72"/>
              <w:jc w:val="right"/>
              <w:rPr>
                <w:rFonts w:ascii="Arial" w:hAnsi="Arial" w:cs="Arial"/>
                <w:sz w:val="18"/>
                <w:szCs w:val="18"/>
              </w:rPr>
            </w:pPr>
            <w:r w:rsidRPr="002342F0">
              <w:rPr>
                <w:rFonts w:ascii="Arial" w:hAnsi="Arial" w:cs="Arial"/>
                <w:sz w:val="18"/>
                <w:szCs w:val="18"/>
              </w:rPr>
              <w:t>-</w:t>
            </w:r>
          </w:p>
        </w:tc>
        <w:tc>
          <w:tcPr>
            <w:tcW w:w="1440" w:type="dxa"/>
            <w:tcBorders>
              <w:top w:val="nil"/>
              <w:bottom w:val="nil"/>
            </w:tcBorders>
            <w:shd w:val="clear" w:color="auto" w:fill="FAFAFA"/>
          </w:tcPr>
          <w:p w14:paraId="0C4D4F7B" w14:textId="229429FF" w:rsidR="00EB7F17" w:rsidRPr="002342F0" w:rsidRDefault="00EB7F17" w:rsidP="002342F0">
            <w:pPr>
              <w:spacing w:after="0" w:line="240" w:lineRule="auto"/>
              <w:ind w:right="-72"/>
              <w:jc w:val="right"/>
              <w:rPr>
                <w:rFonts w:ascii="Arial" w:hAnsi="Arial" w:cs="Arial"/>
                <w:sz w:val="18"/>
                <w:szCs w:val="18"/>
              </w:rPr>
            </w:pPr>
            <w:r w:rsidRPr="002342F0">
              <w:rPr>
                <w:rFonts w:ascii="Arial" w:hAnsi="Arial" w:cs="Arial"/>
                <w:sz w:val="18"/>
                <w:szCs w:val="18"/>
              </w:rPr>
              <w:t>2,538,747</w:t>
            </w:r>
          </w:p>
        </w:tc>
        <w:tc>
          <w:tcPr>
            <w:tcW w:w="1440" w:type="dxa"/>
            <w:tcBorders>
              <w:top w:val="nil"/>
              <w:bottom w:val="nil"/>
            </w:tcBorders>
            <w:shd w:val="clear" w:color="auto" w:fill="auto"/>
          </w:tcPr>
          <w:p w14:paraId="0CEEC667" w14:textId="291BDF39" w:rsidR="00EB7F17" w:rsidRPr="002342F0" w:rsidRDefault="00EB7F17" w:rsidP="002342F0">
            <w:pPr>
              <w:spacing w:after="0" w:line="240" w:lineRule="auto"/>
              <w:ind w:right="-72"/>
              <w:jc w:val="right"/>
              <w:rPr>
                <w:rFonts w:ascii="Arial" w:hAnsi="Arial" w:cs="Arial"/>
                <w:sz w:val="18"/>
                <w:szCs w:val="18"/>
              </w:rPr>
            </w:pPr>
            <w:r w:rsidRPr="002342F0">
              <w:rPr>
                <w:rFonts w:ascii="Arial" w:hAnsi="Arial" w:cs="Arial"/>
                <w:sz w:val="18"/>
                <w:szCs w:val="18"/>
              </w:rPr>
              <w:t>-</w:t>
            </w:r>
          </w:p>
        </w:tc>
      </w:tr>
      <w:tr w:rsidR="00EB7F17" w:rsidRPr="002342F0" w14:paraId="57967EF2" w14:textId="77777777" w:rsidTr="0044762E">
        <w:tc>
          <w:tcPr>
            <w:tcW w:w="3150" w:type="dxa"/>
            <w:tcBorders>
              <w:top w:val="nil"/>
              <w:bottom w:val="nil"/>
            </w:tcBorders>
            <w:shd w:val="clear" w:color="auto" w:fill="auto"/>
            <w:vAlign w:val="bottom"/>
          </w:tcPr>
          <w:p w14:paraId="2FE59EDE" w14:textId="0FC1E591" w:rsidR="00EB7F17" w:rsidRPr="002342F0" w:rsidRDefault="00EB7F17" w:rsidP="002342F0">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18"/>
                <w:szCs w:val="18"/>
              </w:rPr>
            </w:pPr>
            <w:r w:rsidRPr="002342F0">
              <w:rPr>
                <w:rFonts w:ascii="Arial" w:hAnsi="Arial" w:cs="Arial"/>
                <w:sz w:val="18"/>
                <w:szCs w:val="18"/>
              </w:rPr>
              <w:t>Trade and other payables</w:t>
            </w:r>
          </w:p>
        </w:tc>
        <w:tc>
          <w:tcPr>
            <w:tcW w:w="1440" w:type="dxa"/>
            <w:tcBorders>
              <w:top w:val="nil"/>
              <w:bottom w:val="single" w:sz="4" w:space="0" w:color="auto"/>
            </w:tcBorders>
            <w:shd w:val="clear" w:color="auto" w:fill="FAFAFA"/>
          </w:tcPr>
          <w:p w14:paraId="170C89CF" w14:textId="2D4F6167" w:rsidR="00EB7F17" w:rsidRPr="002342F0" w:rsidRDefault="00EB7F17" w:rsidP="002342F0">
            <w:pPr>
              <w:spacing w:after="0" w:line="240" w:lineRule="auto"/>
              <w:ind w:right="-72"/>
              <w:jc w:val="right"/>
              <w:rPr>
                <w:rFonts w:ascii="Arial" w:hAnsi="Arial" w:cs="Arial"/>
                <w:sz w:val="18"/>
                <w:szCs w:val="18"/>
              </w:rPr>
            </w:pPr>
            <w:r w:rsidRPr="002342F0">
              <w:rPr>
                <w:rFonts w:ascii="Arial" w:hAnsi="Arial" w:cs="Arial"/>
                <w:sz w:val="18"/>
                <w:szCs w:val="18"/>
              </w:rPr>
              <w:t>197,586</w:t>
            </w:r>
          </w:p>
        </w:tc>
        <w:tc>
          <w:tcPr>
            <w:tcW w:w="1440" w:type="dxa"/>
            <w:tcBorders>
              <w:top w:val="nil"/>
              <w:bottom w:val="single" w:sz="4" w:space="0" w:color="auto"/>
            </w:tcBorders>
            <w:shd w:val="clear" w:color="auto" w:fill="auto"/>
          </w:tcPr>
          <w:p w14:paraId="570F97E6" w14:textId="59588222" w:rsidR="00EB7F17" w:rsidRPr="002342F0" w:rsidRDefault="00EB7F17" w:rsidP="002342F0">
            <w:pPr>
              <w:spacing w:after="0" w:line="240" w:lineRule="auto"/>
              <w:ind w:right="-72"/>
              <w:jc w:val="right"/>
              <w:rPr>
                <w:rFonts w:ascii="Arial" w:hAnsi="Arial" w:cs="Arial"/>
                <w:sz w:val="18"/>
                <w:szCs w:val="18"/>
              </w:rPr>
            </w:pPr>
            <w:r w:rsidRPr="002342F0">
              <w:rPr>
                <w:rFonts w:ascii="Arial" w:hAnsi="Arial" w:cs="Arial"/>
                <w:sz w:val="18"/>
                <w:szCs w:val="18"/>
              </w:rPr>
              <w:t>1,072,288</w:t>
            </w:r>
          </w:p>
        </w:tc>
        <w:tc>
          <w:tcPr>
            <w:tcW w:w="1440" w:type="dxa"/>
            <w:tcBorders>
              <w:top w:val="nil"/>
              <w:bottom w:val="single" w:sz="4" w:space="0" w:color="auto"/>
            </w:tcBorders>
            <w:shd w:val="clear" w:color="auto" w:fill="FAFAFA"/>
          </w:tcPr>
          <w:p w14:paraId="0C433A42" w14:textId="33854AC3" w:rsidR="00EB7F17" w:rsidRPr="002342F0" w:rsidRDefault="00EB7F17" w:rsidP="002342F0">
            <w:pPr>
              <w:spacing w:after="0" w:line="240" w:lineRule="auto"/>
              <w:ind w:right="-72"/>
              <w:jc w:val="right"/>
              <w:rPr>
                <w:rFonts w:ascii="Arial" w:hAnsi="Arial" w:cs="Arial"/>
                <w:sz w:val="18"/>
                <w:szCs w:val="18"/>
              </w:rPr>
            </w:pPr>
            <w:r w:rsidRPr="002342F0">
              <w:rPr>
                <w:rFonts w:ascii="Arial" w:hAnsi="Arial" w:cs="Arial"/>
                <w:sz w:val="18"/>
                <w:szCs w:val="18"/>
              </w:rPr>
              <w:t>197,586</w:t>
            </w:r>
          </w:p>
        </w:tc>
        <w:tc>
          <w:tcPr>
            <w:tcW w:w="1440" w:type="dxa"/>
            <w:tcBorders>
              <w:top w:val="nil"/>
              <w:bottom w:val="single" w:sz="4" w:space="0" w:color="auto"/>
            </w:tcBorders>
            <w:shd w:val="clear" w:color="auto" w:fill="auto"/>
          </w:tcPr>
          <w:p w14:paraId="0A1EB871" w14:textId="1B91F0B6" w:rsidR="00EB7F17" w:rsidRPr="002342F0" w:rsidRDefault="00EB7F17" w:rsidP="002342F0">
            <w:pPr>
              <w:spacing w:after="0" w:line="240" w:lineRule="auto"/>
              <w:ind w:right="-72"/>
              <w:jc w:val="right"/>
              <w:rPr>
                <w:rFonts w:ascii="Arial" w:hAnsi="Arial" w:cs="Arial"/>
                <w:sz w:val="18"/>
                <w:szCs w:val="18"/>
              </w:rPr>
            </w:pPr>
            <w:r w:rsidRPr="002342F0">
              <w:rPr>
                <w:rFonts w:ascii="Arial" w:hAnsi="Arial" w:cs="Arial"/>
                <w:sz w:val="18"/>
                <w:szCs w:val="18"/>
              </w:rPr>
              <w:t>534,062</w:t>
            </w:r>
          </w:p>
        </w:tc>
      </w:tr>
    </w:tbl>
    <w:p w14:paraId="24592A1E" w14:textId="77777777" w:rsidR="00A111F1" w:rsidRDefault="00A111F1" w:rsidP="002342F0">
      <w:pPr>
        <w:spacing w:after="0" w:line="240" w:lineRule="auto"/>
        <w:ind w:left="540"/>
        <w:jc w:val="both"/>
        <w:rPr>
          <w:rFonts w:ascii="Arial" w:hAnsi="Arial" w:cs="Arial"/>
          <w:i/>
          <w:iCs/>
          <w:color w:val="DC6900" w:themeColor="accent1"/>
          <w:sz w:val="18"/>
          <w:szCs w:val="18"/>
        </w:rPr>
      </w:pPr>
    </w:p>
    <w:p w14:paraId="47A2C6F5" w14:textId="750E4FB9" w:rsidR="00B74D76" w:rsidRPr="002C1494" w:rsidRDefault="00B74D76" w:rsidP="002342F0">
      <w:pPr>
        <w:spacing w:after="0" w:line="240" w:lineRule="auto"/>
        <w:ind w:left="540"/>
        <w:jc w:val="both"/>
        <w:rPr>
          <w:rFonts w:ascii="Arial" w:hAnsi="Arial" w:cs="Arial"/>
          <w:i/>
          <w:iCs/>
          <w:color w:val="CF4A02"/>
          <w:sz w:val="18"/>
          <w:szCs w:val="18"/>
        </w:rPr>
      </w:pPr>
      <w:r w:rsidRPr="002C1494">
        <w:rPr>
          <w:rFonts w:ascii="Arial" w:hAnsi="Arial" w:cs="Arial"/>
          <w:i/>
          <w:iCs/>
          <w:color w:val="CF4A02"/>
          <w:sz w:val="18"/>
          <w:szCs w:val="18"/>
        </w:rPr>
        <w:t>Sensitivity</w:t>
      </w:r>
    </w:p>
    <w:p w14:paraId="4DBF4B00" w14:textId="3EAD1551" w:rsidR="00B74D76" w:rsidRDefault="00B74D76" w:rsidP="002342F0">
      <w:pPr>
        <w:spacing w:after="0" w:line="240" w:lineRule="auto"/>
        <w:ind w:left="540"/>
        <w:jc w:val="both"/>
        <w:rPr>
          <w:rFonts w:ascii="Arial" w:hAnsi="Arial" w:cs="Arial"/>
          <w:i/>
          <w:iCs/>
          <w:color w:val="DC6900" w:themeColor="accent1"/>
          <w:sz w:val="18"/>
          <w:szCs w:val="18"/>
        </w:rPr>
      </w:pPr>
    </w:p>
    <w:p w14:paraId="1117A7DC" w14:textId="4D6EE068" w:rsidR="00B74D76" w:rsidRDefault="00B74D76" w:rsidP="002342F0">
      <w:pPr>
        <w:spacing w:after="0" w:line="240" w:lineRule="auto"/>
        <w:ind w:left="540"/>
        <w:jc w:val="both"/>
        <w:rPr>
          <w:rFonts w:ascii="Arial" w:hAnsi="Arial" w:cs="Arial"/>
          <w:sz w:val="18"/>
          <w:szCs w:val="18"/>
        </w:rPr>
      </w:pPr>
      <w:r w:rsidRPr="00B74D76">
        <w:rPr>
          <w:rFonts w:ascii="Arial" w:hAnsi="Arial" w:cs="Arial"/>
          <w:sz w:val="18"/>
          <w:szCs w:val="18"/>
        </w:rPr>
        <w:t>As shown in the table above, the Group is primarily exposed to changes in Baht and US Dollar exchange</w:t>
      </w:r>
      <w:r w:rsidR="001862AC">
        <w:rPr>
          <w:rFonts w:ascii="Arial" w:hAnsi="Arial" w:cs="Arial"/>
          <w:sz w:val="18"/>
          <w:szCs w:val="18"/>
        </w:rPr>
        <w:t xml:space="preserve"> </w:t>
      </w:r>
      <w:r w:rsidRPr="00B74D76">
        <w:rPr>
          <w:rFonts w:ascii="Arial" w:hAnsi="Arial" w:cs="Arial"/>
          <w:sz w:val="18"/>
          <w:szCs w:val="18"/>
        </w:rPr>
        <w:t>rates. The sensitivity of profit or loss to changes in the exchange rates arises mainly from financial assets</w:t>
      </w:r>
      <w:r w:rsidR="001862AC">
        <w:rPr>
          <w:rFonts w:ascii="Arial" w:hAnsi="Arial" w:cs="Arial"/>
          <w:sz w:val="18"/>
          <w:szCs w:val="18"/>
        </w:rPr>
        <w:t xml:space="preserve"> </w:t>
      </w:r>
      <w:r w:rsidRPr="00B74D76">
        <w:rPr>
          <w:rFonts w:ascii="Arial" w:hAnsi="Arial" w:cs="Arial"/>
          <w:sz w:val="18"/>
          <w:szCs w:val="18"/>
        </w:rPr>
        <w:t xml:space="preserve">and financial liabilities denominated in </w:t>
      </w:r>
      <w:r w:rsidR="00CF79FF">
        <w:rPr>
          <w:rFonts w:ascii="Arial" w:hAnsi="Arial" w:cs="Browallia New"/>
          <w:sz w:val="18"/>
          <w:lang w:val="en-GB" w:bidi="th-TH"/>
        </w:rPr>
        <w:t xml:space="preserve">Euro and </w:t>
      </w:r>
      <w:r w:rsidRPr="00B74D76">
        <w:rPr>
          <w:rFonts w:ascii="Arial" w:hAnsi="Arial" w:cs="Arial"/>
          <w:sz w:val="18"/>
          <w:szCs w:val="18"/>
        </w:rPr>
        <w:t>US Dollar.</w:t>
      </w:r>
    </w:p>
    <w:p w14:paraId="6F4BD19B" w14:textId="4AB5287C" w:rsidR="00B74D76" w:rsidRDefault="00B74D76" w:rsidP="002342F0">
      <w:pPr>
        <w:spacing w:after="0" w:line="240" w:lineRule="auto"/>
        <w:ind w:left="540"/>
        <w:jc w:val="both"/>
        <w:rPr>
          <w:rFonts w:ascii="Arial" w:hAnsi="Arial" w:cs="Arial"/>
          <w:sz w:val="18"/>
          <w:szCs w:val="18"/>
        </w:rPr>
      </w:pPr>
    </w:p>
    <w:tbl>
      <w:tblPr>
        <w:tblW w:w="8910" w:type="dxa"/>
        <w:tblInd w:w="540"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B74D76" w:rsidRPr="00017CF4" w14:paraId="1991D12F" w14:textId="77777777" w:rsidTr="0044762E">
        <w:trPr>
          <w:trHeight w:val="305"/>
        </w:trPr>
        <w:tc>
          <w:tcPr>
            <w:tcW w:w="3150" w:type="dxa"/>
            <w:tcBorders>
              <w:top w:val="nil"/>
              <w:bottom w:val="nil"/>
            </w:tcBorders>
            <w:shd w:val="clear" w:color="auto" w:fill="auto"/>
          </w:tcPr>
          <w:p w14:paraId="5F8CAA4E" w14:textId="77777777" w:rsidR="00B74D76" w:rsidRDefault="00B74D76" w:rsidP="002342F0">
            <w:pPr>
              <w:spacing w:after="0" w:line="240" w:lineRule="auto"/>
              <w:ind w:left="-101" w:right="-72"/>
              <w:rPr>
                <w:rFonts w:ascii="Arial" w:eastAsia="Arial Unicode MS" w:hAnsi="Arial" w:cs="Arial"/>
                <w:sz w:val="18"/>
                <w:szCs w:val="18"/>
              </w:rPr>
            </w:pPr>
          </w:p>
          <w:p w14:paraId="326E6BCC" w14:textId="77777777" w:rsidR="00B74D76" w:rsidRPr="00017CF4" w:rsidRDefault="00B74D76" w:rsidP="002342F0">
            <w:pPr>
              <w:spacing w:after="0" w:line="240" w:lineRule="auto"/>
              <w:ind w:left="-101" w:right="-72"/>
              <w:rPr>
                <w:rFonts w:ascii="Arial" w:eastAsia="Arial Unicode MS" w:hAnsi="Arial" w:cs="Arial"/>
                <w:sz w:val="18"/>
                <w:szCs w:val="18"/>
              </w:rPr>
            </w:pPr>
          </w:p>
        </w:tc>
        <w:tc>
          <w:tcPr>
            <w:tcW w:w="2880" w:type="dxa"/>
            <w:gridSpan w:val="2"/>
            <w:tcBorders>
              <w:top w:val="single" w:sz="4" w:space="0" w:color="auto"/>
              <w:bottom w:val="single" w:sz="4" w:space="0" w:color="auto"/>
            </w:tcBorders>
            <w:shd w:val="clear" w:color="auto" w:fill="auto"/>
          </w:tcPr>
          <w:p w14:paraId="3875E1A5" w14:textId="77777777" w:rsidR="00B74D76" w:rsidRPr="00017CF4" w:rsidRDefault="00B74D76" w:rsidP="002342F0">
            <w:pPr>
              <w:spacing w:after="0" w:line="240" w:lineRule="auto"/>
              <w:ind w:left="331" w:right="-72" w:hanging="331"/>
              <w:jc w:val="right"/>
              <w:rPr>
                <w:rFonts w:ascii="Arial" w:eastAsia="Arial Unicode MS" w:hAnsi="Arial" w:cs="Arial"/>
                <w:b/>
                <w:bCs/>
                <w:sz w:val="18"/>
                <w:szCs w:val="18"/>
              </w:rPr>
            </w:pPr>
            <w:r w:rsidRPr="00017CF4">
              <w:rPr>
                <w:rFonts w:ascii="Arial" w:eastAsia="Arial Unicode MS" w:hAnsi="Arial" w:cs="Arial"/>
                <w:b/>
                <w:bCs/>
                <w:sz w:val="18"/>
                <w:szCs w:val="18"/>
              </w:rPr>
              <w:t>Consolidated</w:t>
            </w:r>
          </w:p>
          <w:p w14:paraId="5B512310" w14:textId="1D5E3895" w:rsidR="00B74D76" w:rsidRPr="00017CF4" w:rsidRDefault="00B74D76" w:rsidP="002342F0">
            <w:pPr>
              <w:spacing w:after="0" w:line="240" w:lineRule="auto"/>
              <w:ind w:left="331" w:right="-72" w:hanging="331"/>
              <w:jc w:val="right"/>
              <w:rPr>
                <w:rFonts w:ascii="Arial" w:eastAsia="Arial Unicode MS" w:hAnsi="Arial" w:cs="Arial"/>
                <w:b/>
                <w:bCs/>
                <w:sz w:val="18"/>
                <w:szCs w:val="18"/>
              </w:rPr>
            </w:pPr>
            <w:r w:rsidRPr="00017CF4">
              <w:rPr>
                <w:rFonts w:ascii="Arial" w:eastAsia="Arial Unicode MS" w:hAnsi="Arial" w:cs="Arial"/>
                <w:b/>
                <w:bCs/>
                <w:sz w:val="18"/>
                <w:szCs w:val="18"/>
              </w:rPr>
              <w:t xml:space="preserve">financial </w:t>
            </w:r>
            <w:r>
              <w:rPr>
                <w:rFonts w:ascii="Arial" w:hAnsi="Arial" w:cs="Arial"/>
                <w:b/>
                <w:bCs/>
                <w:sz w:val="18"/>
                <w:szCs w:val="18"/>
              </w:rPr>
              <w:t>statements</w:t>
            </w:r>
          </w:p>
        </w:tc>
        <w:tc>
          <w:tcPr>
            <w:tcW w:w="2880" w:type="dxa"/>
            <w:gridSpan w:val="2"/>
            <w:tcBorders>
              <w:top w:val="single" w:sz="4" w:space="0" w:color="auto"/>
              <w:bottom w:val="single" w:sz="4" w:space="0" w:color="auto"/>
            </w:tcBorders>
            <w:shd w:val="clear" w:color="auto" w:fill="auto"/>
          </w:tcPr>
          <w:p w14:paraId="10E60739" w14:textId="77777777" w:rsidR="00B74D76" w:rsidRPr="00017CF4" w:rsidRDefault="00B74D76" w:rsidP="002342F0">
            <w:pPr>
              <w:spacing w:after="0" w:line="240" w:lineRule="auto"/>
              <w:ind w:left="331" w:right="-72" w:hanging="331"/>
              <w:jc w:val="right"/>
              <w:rPr>
                <w:rFonts w:ascii="Arial" w:eastAsia="Arial Unicode MS" w:hAnsi="Arial" w:cs="Arial"/>
                <w:b/>
                <w:bCs/>
                <w:sz w:val="18"/>
                <w:szCs w:val="18"/>
              </w:rPr>
            </w:pPr>
            <w:r w:rsidRPr="00017CF4">
              <w:rPr>
                <w:rFonts w:ascii="Arial" w:eastAsia="Arial Unicode MS" w:hAnsi="Arial" w:cs="Arial"/>
                <w:b/>
                <w:bCs/>
                <w:sz w:val="18"/>
                <w:szCs w:val="18"/>
              </w:rPr>
              <w:t>Separate</w:t>
            </w:r>
          </w:p>
          <w:p w14:paraId="6E49A026" w14:textId="63AFDE03" w:rsidR="00B74D76" w:rsidRPr="00017CF4" w:rsidRDefault="00B74D76" w:rsidP="002342F0">
            <w:pPr>
              <w:spacing w:after="0" w:line="240" w:lineRule="auto"/>
              <w:ind w:left="331" w:right="-72" w:hanging="331"/>
              <w:jc w:val="right"/>
              <w:rPr>
                <w:rFonts w:ascii="Arial" w:eastAsia="Arial Unicode MS" w:hAnsi="Arial" w:cs="Arial"/>
                <w:b/>
                <w:bCs/>
                <w:sz w:val="18"/>
                <w:szCs w:val="18"/>
              </w:rPr>
            </w:pPr>
            <w:r w:rsidRPr="00017CF4">
              <w:rPr>
                <w:rFonts w:ascii="Arial" w:eastAsia="Arial Unicode MS" w:hAnsi="Arial" w:cs="Arial"/>
                <w:b/>
                <w:bCs/>
                <w:sz w:val="18"/>
                <w:szCs w:val="18"/>
              </w:rPr>
              <w:t xml:space="preserve">financial </w:t>
            </w:r>
            <w:r>
              <w:rPr>
                <w:rFonts w:ascii="Arial" w:hAnsi="Arial" w:cs="Arial"/>
                <w:b/>
                <w:bCs/>
                <w:sz w:val="18"/>
                <w:szCs w:val="18"/>
              </w:rPr>
              <w:t>statements</w:t>
            </w:r>
          </w:p>
        </w:tc>
      </w:tr>
      <w:tr w:rsidR="00B74D76" w:rsidRPr="00017CF4" w14:paraId="0ED7E8BF" w14:textId="77777777" w:rsidTr="0044762E">
        <w:tc>
          <w:tcPr>
            <w:tcW w:w="3150" w:type="dxa"/>
            <w:tcBorders>
              <w:top w:val="nil"/>
              <w:bottom w:val="nil"/>
            </w:tcBorders>
            <w:shd w:val="clear" w:color="auto" w:fill="auto"/>
          </w:tcPr>
          <w:p w14:paraId="0A12C9D3" w14:textId="50F6C1AF" w:rsidR="00B74D76" w:rsidRPr="00017CF4" w:rsidRDefault="00B74D76" w:rsidP="002342F0">
            <w:pPr>
              <w:spacing w:after="0" w:line="240" w:lineRule="auto"/>
              <w:ind w:left="-101" w:right="-72"/>
              <w:rPr>
                <w:rFonts w:ascii="Arial" w:eastAsia="Arial Unicode MS" w:hAnsi="Arial" w:cs="Arial"/>
                <w:b/>
                <w:bCs/>
                <w:sz w:val="18"/>
                <w:szCs w:val="18"/>
              </w:rPr>
            </w:pPr>
            <w:r w:rsidRPr="00B74D76">
              <w:rPr>
                <w:rFonts w:ascii="Arial" w:eastAsia="Arial Unicode MS" w:hAnsi="Arial" w:cs="Arial"/>
                <w:b/>
                <w:bCs/>
                <w:sz w:val="18"/>
                <w:szCs w:val="18"/>
              </w:rPr>
              <w:t>Impact to net profit</w:t>
            </w:r>
          </w:p>
        </w:tc>
        <w:tc>
          <w:tcPr>
            <w:tcW w:w="1440" w:type="dxa"/>
            <w:tcBorders>
              <w:top w:val="nil"/>
              <w:bottom w:val="nil"/>
            </w:tcBorders>
            <w:shd w:val="clear" w:color="auto" w:fill="auto"/>
            <w:vAlign w:val="center"/>
          </w:tcPr>
          <w:p w14:paraId="0DD55DA6" w14:textId="77777777" w:rsidR="00B74D76" w:rsidRPr="00017CF4" w:rsidRDefault="00B74D76" w:rsidP="002342F0">
            <w:pPr>
              <w:spacing w:after="0" w:line="240" w:lineRule="auto"/>
              <w:ind w:right="-72"/>
              <w:jc w:val="right"/>
              <w:rPr>
                <w:rFonts w:ascii="Arial" w:eastAsia="Arial Unicode MS" w:hAnsi="Arial" w:cs="Arial"/>
                <w:b/>
                <w:bCs/>
                <w:sz w:val="18"/>
                <w:szCs w:val="18"/>
              </w:rPr>
            </w:pPr>
            <w:r w:rsidRPr="00017CF4">
              <w:rPr>
                <w:rFonts w:ascii="Arial" w:hAnsi="Arial" w:cs="Arial"/>
                <w:b/>
                <w:bCs/>
                <w:sz w:val="18"/>
                <w:szCs w:val="18"/>
                <w:lang w:val="en-GB"/>
              </w:rPr>
              <w:t>2022</w:t>
            </w:r>
          </w:p>
        </w:tc>
        <w:tc>
          <w:tcPr>
            <w:tcW w:w="1440" w:type="dxa"/>
            <w:tcBorders>
              <w:top w:val="nil"/>
              <w:bottom w:val="nil"/>
            </w:tcBorders>
            <w:shd w:val="clear" w:color="auto" w:fill="auto"/>
            <w:vAlign w:val="center"/>
          </w:tcPr>
          <w:p w14:paraId="4D767369" w14:textId="77777777" w:rsidR="00B74D76" w:rsidRPr="00017CF4" w:rsidRDefault="00B74D76" w:rsidP="002342F0">
            <w:pPr>
              <w:spacing w:after="0" w:line="240" w:lineRule="auto"/>
              <w:ind w:right="-72"/>
              <w:jc w:val="right"/>
              <w:rPr>
                <w:rFonts w:ascii="Arial" w:eastAsia="Arial Unicode MS" w:hAnsi="Arial" w:cs="Arial"/>
                <w:b/>
                <w:bCs/>
                <w:sz w:val="18"/>
                <w:szCs w:val="18"/>
              </w:rPr>
            </w:pPr>
            <w:r w:rsidRPr="00017CF4">
              <w:rPr>
                <w:rFonts w:ascii="Arial" w:hAnsi="Arial" w:cs="Arial"/>
                <w:b/>
                <w:bCs/>
                <w:sz w:val="18"/>
                <w:szCs w:val="18"/>
                <w:lang w:val="en-GB"/>
              </w:rPr>
              <w:t>2021</w:t>
            </w:r>
          </w:p>
        </w:tc>
        <w:tc>
          <w:tcPr>
            <w:tcW w:w="1440" w:type="dxa"/>
            <w:tcBorders>
              <w:top w:val="nil"/>
              <w:bottom w:val="nil"/>
            </w:tcBorders>
            <w:shd w:val="clear" w:color="auto" w:fill="auto"/>
            <w:vAlign w:val="center"/>
          </w:tcPr>
          <w:p w14:paraId="54364F45" w14:textId="77777777" w:rsidR="00B74D76" w:rsidRPr="00017CF4" w:rsidRDefault="00B74D76" w:rsidP="002342F0">
            <w:pPr>
              <w:spacing w:after="0" w:line="240" w:lineRule="auto"/>
              <w:ind w:right="-72"/>
              <w:jc w:val="right"/>
              <w:rPr>
                <w:rFonts w:ascii="Arial" w:eastAsia="Arial Unicode MS" w:hAnsi="Arial" w:cs="Arial"/>
                <w:b/>
                <w:bCs/>
                <w:sz w:val="18"/>
                <w:szCs w:val="18"/>
              </w:rPr>
            </w:pPr>
            <w:r w:rsidRPr="00017CF4">
              <w:rPr>
                <w:rFonts w:ascii="Arial" w:hAnsi="Arial" w:cs="Arial"/>
                <w:b/>
                <w:bCs/>
                <w:sz w:val="18"/>
                <w:szCs w:val="18"/>
                <w:lang w:val="en-GB"/>
              </w:rPr>
              <w:t>2022</w:t>
            </w:r>
          </w:p>
        </w:tc>
        <w:tc>
          <w:tcPr>
            <w:tcW w:w="1440" w:type="dxa"/>
            <w:tcBorders>
              <w:top w:val="nil"/>
              <w:bottom w:val="nil"/>
            </w:tcBorders>
            <w:shd w:val="clear" w:color="auto" w:fill="auto"/>
            <w:vAlign w:val="center"/>
          </w:tcPr>
          <w:p w14:paraId="428BF8E3" w14:textId="77777777" w:rsidR="00B74D76" w:rsidRPr="00017CF4" w:rsidRDefault="00B74D76" w:rsidP="002342F0">
            <w:pPr>
              <w:spacing w:after="0" w:line="240" w:lineRule="auto"/>
              <w:ind w:right="-72"/>
              <w:jc w:val="right"/>
              <w:rPr>
                <w:rFonts w:ascii="Arial" w:eastAsia="Arial Unicode MS" w:hAnsi="Arial" w:cs="Arial"/>
                <w:b/>
                <w:bCs/>
                <w:sz w:val="18"/>
                <w:szCs w:val="18"/>
              </w:rPr>
            </w:pPr>
            <w:r w:rsidRPr="00017CF4">
              <w:rPr>
                <w:rFonts w:ascii="Arial" w:hAnsi="Arial" w:cs="Arial"/>
                <w:b/>
                <w:bCs/>
                <w:sz w:val="18"/>
                <w:szCs w:val="18"/>
                <w:lang w:val="en-GB"/>
              </w:rPr>
              <w:t>2021</w:t>
            </w:r>
          </w:p>
        </w:tc>
      </w:tr>
      <w:tr w:rsidR="00B74D76" w:rsidRPr="00017CF4" w14:paraId="2FE399E8" w14:textId="77777777" w:rsidTr="0044762E">
        <w:tc>
          <w:tcPr>
            <w:tcW w:w="3150" w:type="dxa"/>
            <w:tcBorders>
              <w:top w:val="nil"/>
              <w:bottom w:val="nil"/>
            </w:tcBorders>
            <w:shd w:val="clear" w:color="auto" w:fill="auto"/>
          </w:tcPr>
          <w:p w14:paraId="0C08976B" w14:textId="77777777" w:rsidR="00B74D76" w:rsidRPr="00017CF4" w:rsidRDefault="00B74D76" w:rsidP="002342F0">
            <w:pPr>
              <w:spacing w:after="0" w:line="240" w:lineRule="auto"/>
              <w:ind w:left="-101" w:right="-72"/>
              <w:rPr>
                <w:rFonts w:ascii="Arial" w:eastAsia="Arial Unicode MS" w:hAnsi="Arial" w:cs="Arial"/>
                <w:b/>
                <w:bCs/>
                <w:sz w:val="18"/>
                <w:szCs w:val="18"/>
              </w:rPr>
            </w:pPr>
          </w:p>
        </w:tc>
        <w:tc>
          <w:tcPr>
            <w:tcW w:w="1440" w:type="dxa"/>
            <w:tcBorders>
              <w:top w:val="nil"/>
              <w:bottom w:val="single" w:sz="4" w:space="0" w:color="auto"/>
            </w:tcBorders>
            <w:shd w:val="clear" w:color="auto" w:fill="auto"/>
          </w:tcPr>
          <w:p w14:paraId="40A5A7E8" w14:textId="46FA968F" w:rsidR="00B74D76" w:rsidRPr="00017CF4"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2E27466D" w14:textId="33811E3A" w:rsidR="00B74D76" w:rsidRPr="00017CF4"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33C58097" w14:textId="4902B7F5" w:rsidR="00B74D76" w:rsidRPr="00017CF4"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3AE2F527" w14:textId="32D145E7" w:rsidR="00B74D76" w:rsidRPr="00017CF4"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r>
      <w:tr w:rsidR="00B74D76" w:rsidRPr="00017CF4" w14:paraId="6263AFB2" w14:textId="77777777" w:rsidTr="0044762E">
        <w:tc>
          <w:tcPr>
            <w:tcW w:w="3150" w:type="dxa"/>
            <w:tcBorders>
              <w:top w:val="nil"/>
              <w:bottom w:val="nil"/>
            </w:tcBorders>
            <w:shd w:val="clear" w:color="auto" w:fill="auto"/>
          </w:tcPr>
          <w:p w14:paraId="499430B9" w14:textId="77777777" w:rsidR="00B74D76" w:rsidRPr="00017CF4" w:rsidRDefault="00B74D76" w:rsidP="002342F0">
            <w:pPr>
              <w:spacing w:after="0" w:line="240" w:lineRule="auto"/>
              <w:ind w:left="-101" w:right="-72"/>
              <w:rPr>
                <w:rFonts w:ascii="Arial" w:eastAsia="Arial Unicode MS" w:hAnsi="Arial" w:cs="Arial"/>
                <w:sz w:val="18"/>
                <w:szCs w:val="18"/>
              </w:rPr>
            </w:pPr>
          </w:p>
        </w:tc>
        <w:tc>
          <w:tcPr>
            <w:tcW w:w="1440" w:type="dxa"/>
            <w:tcBorders>
              <w:top w:val="single" w:sz="4" w:space="0" w:color="auto"/>
              <w:bottom w:val="nil"/>
            </w:tcBorders>
            <w:shd w:val="clear" w:color="auto" w:fill="FAFAFA"/>
          </w:tcPr>
          <w:p w14:paraId="551E0212" w14:textId="77777777" w:rsidR="00B74D76" w:rsidRPr="00017CF4" w:rsidRDefault="00B74D76" w:rsidP="002342F0">
            <w:pPr>
              <w:spacing w:after="0" w:line="240" w:lineRule="auto"/>
              <w:ind w:left="-105" w:right="-72" w:hanging="331"/>
              <w:jc w:val="right"/>
              <w:rPr>
                <w:rFonts w:ascii="Arial" w:eastAsia="Arial Unicode MS" w:hAnsi="Arial" w:cs="Arial"/>
                <w:sz w:val="18"/>
                <w:szCs w:val="18"/>
              </w:rPr>
            </w:pPr>
          </w:p>
        </w:tc>
        <w:tc>
          <w:tcPr>
            <w:tcW w:w="1440" w:type="dxa"/>
            <w:tcBorders>
              <w:top w:val="single" w:sz="4" w:space="0" w:color="auto"/>
              <w:bottom w:val="nil"/>
            </w:tcBorders>
            <w:shd w:val="clear" w:color="auto" w:fill="auto"/>
          </w:tcPr>
          <w:p w14:paraId="7B4256B6" w14:textId="77777777" w:rsidR="00B74D76" w:rsidRPr="00017CF4" w:rsidRDefault="00B74D76" w:rsidP="002342F0">
            <w:pPr>
              <w:spacing w:after="0" w:line="240" w:lineRule="auto"/>
              <w:ind w:left="-105" w:right="-72" w:hanging="331"/>
              <w:jc w:val="right"/>
              <w:rPr>
                <w:rFonts w:ascii="Arial" w:eastAsia="Arial Unicode MS" w:hAnsi="Arial" w:cs="Arial"/>
                <w:sz w:val="18"/>
                <w:szCs w:val="18"/>
              </w:rPr>
            </w:pPr>
          </w:p>
        </w:tc>
        <w:tc>
          <w:tcPr>
            <w:tcW w:w="1440" w:type="dxa"/>
            <w:tcBorders>
              <w:top w:val="single" w:sz="4" w:space="0" w:color="auto"/>
              <w:bottom w:val="nil"/>
            </w:tcBorders>
            <w:shd w:val="clear" w:color="auto" w:fill="FAFAFA"/>
          </w:tcPr>
          <w:p w14:paraId="3B056CB8" w14:textId="77777777" w:rsidR="00B74D76" w:rsidRPr="00017CF4" w:rsidRDefault="00B74D76" w:rsidP="002342F0">
            <w:pPr>
              <w:spacing w:after="0" w:line="240" w:lineRule="auto"/>
              <w:ind w:left="-105" w:right="-72" w:hanging="331"/>
              <w:jc w:val="right"/>
              <w:rPr>
                <w:rFonts w:ascii="Arial" w:eastAsia="Arial Unicode MS" w:hAnsi="Arial" w:cs="Arial"/>
                <w:sz w:val="18"/>
                <w:szCs w:val="18"/>
              </w:rPr>
            </w:pPr>
          </w:p>
        </w:tc>
        <w:tc>
          <w:tcPr>
            <w:tcW w:w="1440" w:type="dxa"/>
            <w:tcBorders>
              <w:top w:val="single" w:sz="4" w:space="0" w:color="auto"/>
              <w:bottom w:val="nil"/>
            </w:tcBorders>
            <w:shd w:val="clear" w:color="auto" w:fill="auto"/>
          </w:tcPr>
          <w:p w14:paraId="5A289833" w14:textId="77777777" w:rsidR="00B74D76" w:rsidRPr="00017CF4" w:rsidRDefault="00B74D76" w:rsidP="002342F0">
            <w:pPr>
              <w:spacing w:after="0" w:line="240" w:lineRule="auto"/>
              <w:ind w:left="-105" w:right="-72" w:hanging="331"/>
              <w:jc w:val="right"/>
              <w:rPr>
                <w:rFonts w:ascii="Arial" w:eastAsia="Arial Unicode MS" w:hAnsi="Arial" w:cs="Arial"/>
                <w:sz w:val="18"/>
                <w:szCs w:val="18"/>
              </w:rPr>
            </w:pPr>
          </w:p>
        </w:tc>
      </w:tr>
      <w:tr w:rsidR="007B11E0" w:rsidRPr="00017CF4" w14:paraId="50289849" w14:textId="77777777" w:rsidTr="0044762E">
        <w:tc>
          <w:tcPr>
            <w:tcW w:w="3150" w:type="dxa"/>
            <w:tcBorders>
              <w:top w:val="nil"/>
              <w:bottom w:val="nil"/>
            </w:tcBorders>
            <w:shd w:val="clear" w:color="auto" w:fill="auto"/>
            <w:vAlign w:val="bottom"/>
          </w:tcPr>
          <w:p w14:paraId="7B0CA76C" w14:textId="025CEE2A" w:rsidR="007B11E0" w:rsidRPr="00B74D76" w:rsidRDefault="007B11E0" w:rsidP="002342F0">
            <w:pPr>
              <w:tabs>
                <w:tab w:val="left" w:pos="1134"/>
                <w:tab w:val="left" w:pos="1276"/>
                <w:tab w:val="center" w:pos="3402"/>
                <w:tab w:val="center" w:pos="4536"/>
                <w:tab w:val="center" w:pos="5670"/>
                <w:tab w:val="center" w:pos="6804"/>
                <w:tab w:val="right" w:pos="7655"/>
              </w:tabs>
              <w:spacing w:after="0" w:line="240" w:lineRule="auto"/>
              <w:ind w:left="-101" w:right="-72"/>
              <w:rPr>
                <w:rFonts w:cstheme="minorHAnsi"/>
                <w:sz w:val="18"/>
                <w:szCs w:val="18"/>
              </w:rPr>
            </w:pPr>
            <w:r>
              <w:rPr>
                <w:rFonts w:cstheme="minorHAnsi"/>
                <w:sz w:val="18"/>
                <w:szCs w:val="18"/>
              </w:rPr>
              <w:t>Euro</w:t>
            </w:r>
            <w:r w:rsidRPr="00B74D76">
              <w:rPr>
                <w:rFonts w:cstheme="minorHAnsi"/>
                <w:sz w:val="18"/>
                <w:szCs w:val="18"/>
              </w:rPr>
              <w:t xml:space="preserve"> to Baht exchange rate</w:t>
            </w:r>
          </w:p>
        </w:tc>
        <w:tc>
          <w:tcPr>
            <w:tcW w:w="1440" w:type="dxa"/>
            <w:tcBorders>
              <w:top w:val="nil"/>
              <w:bottom w:val="nil"/>
            </w:tcBorders>
            <w:shd w:val="clear" w:color="auto" w:fill="FAFAFA"/>
          </w:tcPr>
          <w:p w14:paraId="2F7FE467" w14:textId="77777777" w:rsidR="007B11E0" w:rsidRPr="00017CF4" w:rsidRDefault="007B11E0" w:rsidP="002342F0">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auto"/>
          </w:tcPr>
          <w:p w14:paraId="586A1B28" w14:textId="77777777" w:rsidR="007B11E0" w:rsidRPr="00017CF4" w:rsidRDefault="007B11E0" w:rsidP="002342F0">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FAFAFA"/>
          </w:tcPr>
          <w:p w14:paraId="79A0C244" w14:textId="77777777" w:rsidR="007B11E0" w:rsidRPr="00017CF4" w:rsidRDefault="007B11E0" w:rsidP="002342F0">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auto"/>
          </w:tcPr>
          <w:p w14:paraId="2749AAC2" w14:textId="77777777" w:rsidR="007B11E0" w:rsidRPr="00017CF4" w:rsidRDefault="007B11E0" w:rsidP="002342F0">
            <w:pPr>
              <w:spacing w:after="0" w:line="240" w:lineRule="auto"/>
              <w:ind w:right="-72"/>
              <w:jc w:val="right"/>
              <w:rPr>
                <w:rFonts w:ascii="Arial" w:eastAsia="Arial Unicode MS" w:hAnsi="Arial" w:cs="Arial"/>
                <w:snapToGrid w:val="0"/>
                <w:sz w:val="18"/>
                <w:szCs w:val="18"/>
                <w:lang w:eastAsia="th-TH"/>
              </w:rPr>
            </w:pPr>
          </w:p>
        </w:tc>
      </w:tr>
      <w:tr w:rsidR="00EB7F17" w:rsidRPr="00017CF4" w14:paraId="751792B5" w14:textId="77777777" w:rsidTr="0044762E">
        <w:tc>
          <w:tcPr>
            <w:tcW w:w="3150" w:type="dxa"/>
            <w:tcBorders>
              <w:top w:val="nil"/>
              <w:bottom w:val="nil"/>
            </w:tcBorders>
            <w:shd w:val="clear" w:color="auto" w:fill="auto"/>
            <w:vAlign w:val="bottom"/>
          </w:tcPr>
          <w:p w14:paraId="5BD64804" w14:textId="38FA24F1" w:rsidR="00EB7F17" w:rsidRPr="00B74D76" w:rsidRDefault="00EB7F17" w:rsidP="002342F0">
            <w:pPr>
              <w:tabs>
                <w:tab w:val="left" w:pos="1134"/>
                <w:tab w:val="left" w:pos="1276"/>
                <w:tab w:val="center" w:pos="3402"/>
                <w:tab w:val="center" w:pos="4536"/>
                <w:tab w:val="center" w:pos="5670"/>
                <w:tab w:val="center" w:pos="6804"/>
                <w:tab w:val="right" w:pos="7655"/>
              </w:tabs>
              <w:spacing w:after="0" w:line="240" w:lineRule="auto"/>
              <w:ind w:left="-101" w:right="-72"/>
              <w:rPr>
                <w:rFonts w:cstheme="minorHAnsi"/>
                <w:sz w:val="18"/>
                <w:szCs w:val="18"/>
              </w:rPr>
            </w:pPr>
            <w:r w:rsidRPr="00777096">
              <w:rPr>
                <w:rFonts w:ascii="Arial" w:eastAsia="Arial Unicode MS" w:hAnsi="Arial" w:cs="Arial"/>
                <w:sz w:val="18"/>
                <w:szCs w:val="18"/>
              </w:rPr>
              <w:t>- Increased 1</w:t>
            </w:r>
            <w:r>
              <w:rPr>
                <w:rFonts w:ascii="Arial" w:eastAsia="Arial Unicode MS" w:hAnsi="Arial" w:cs="Arial"/>
                <w:sz w:val="18"/>
                <w:szCs w:val="18"/>
              </w:rPr>
              <w:t>0</w:t>
            </w:r>
            <w:r w:rsidRPr="00777096">
              <w:rPr>
                <w:rFonts w:ascii="Arial" w:eastAsia="Arial Unicode MS" w:hAnsi="Arial" w:cs="Arial"/>
                <w:sz w:val="18"/>
                <w:szCs w:val="18"/>
              </w:rPr>
              <w:t>%</w:t>
            </w:r>
          </w:p>
        </w:tc>
        <w:tc>
          <w:tcPr>
            <w:tcW w:w="1440" w:type="dxa"/>
            <w:tcBorders>
              <w:top w:val="nil"/>
              <w:bottom w:val="nil"/>
            </w:tcBorders>
            <w:shd w:val="clear" w:color="auto" w:fill="FAFAFA"/>
          </w:tcPr>
          <w:p w14:paraId="4695B238" w14:textId="2C88B5B1" w:rsidR="00EB7F17" w:rsidRPr="00EB7F17" w:rsidRDefault="00EB7F17" w:rsidP="002342F0">
            <w:pPr>
              <w:spacing w:after="0" w:line="240" w:lineRule="auto"/>
              <w:ind w:right="-72"/>
              <w:jc w:val="right"/>
              <w:rPr>
                <w:rFonts w:ascii="Arial" w:eastAsia="Arial Unicode MS" w:hAnsi="Arial" w:cs="Arial"/>
                <w:snapToGrid w:val="0"/>
                <w:sz w:val="18"/>
                <w:szCs w:val="18"/>
                <w:lang w:eastAsia="th-TH"/>
              </w:rPr>
            </w:pPr>
            <w:r w:rsidRPr="00BB5BBE">
              <w:rPr>
                <w:rFonts w:ascii="Arial" w:hAnsi="Arial" w:cs="Arial"/>
                <w:sz w:val="18"/>
                <w:szCs w:val="18"/>
              </w:rPr>
              <w:t>(744,450)</w:t>
            </w:r>
          </w:p>
        </w:tc>
        <w:tc>
          <w:tcPr>
            <w:tcW w:w="1440" w:type="dxa"/>
            <w:tcBorders>
              <w:top w:val="nil"/>
              <w:bottom w:val="nil"/>
            </w:tcBorders>
            <w:shd w:val="clear" w:color="auto" w:fill="auto"/>
          </w:tcPr>
          <w:p w14:paraId="77E2F657" w14:textId="53CDCEBB" w:rsidR="00EB7F17" w:rsidRPr="00EB7F17" w:rsidRDefault="00EB7F17" w:rsidP="002342F0">
            <w:pPr>
              <w:spacing w:after="0" w:line="240" w:lineRule="auto"/>
              <w:ind w:right="-72"/>
              <w:jc w:val="right"/>
              <w:rPr>
                <w:rFonts w:ascii="Arial" w:eastAsia="Arial Unicode MS" w:hAnsi="Arial" w:cs="Arial"/>
                <w:snapToGrid w:val="0"/>
                <w:sz w:val="18"/>
                <w:szCs w:val="18"/>
                <w:lang w:eastAsia="th-TH"/>
              </w:rPr>
            </w:pPr>
            <w:r w:rsidRPr="00BB5BBE">
              <w:rPr>
                <w:rFonts w:ascii="Arial" w:hAnsi="Arial" w:cs="Arial"/>
                <w:sz w:val="18"/>
                <w:szCs w:val="18"/>
              </w:rPr>
              <w:t>837,759</w:t>
            </w:r>
          </w:p>
        </w:tc>
        <w:tc>
          <w:tcPr>
            <w:tcW w:w="1440" w:type="dxa"/>
            <w:tcBorders>
              <w:top w:val="nil"/>
              <w:bottom w:val="nil"/>
            </w:tcBorders>
            <w:shd w:val="clear" w:color="auto" w:fill="FAFAFA"/>
          </w:tcPr>
          <w:p w14:paraId="59116C4D" w14:textId="1980B088" w:rsidR="00EB7F17" w:rsidRPr="00EB7F17" w:rsidRDefault="00EB7F17" w:rsidP="002342F0">
            <w:pPr>
              <w:spacing w:after="0" w:line="240" w:lineRule="auto"/>
              <w:ind w:right="-72"/>
              <w:jc w:val="right"/>
              <w:rPr>
                <w:rFonts w:ascii="Arial" w:eastAsia="Arial Unicode MS" w:hAnsi="Arial" w:cs="Arial"/>
                <w:snapToGrid w:val="0"/>
                <w:sz w:val="18"/>
                <w:szCs w:val="18"/>
                <w:lang w:eastAsia="th-TH"/>
              </w:rPr>
            </w:pPr>
            <w:r w:rsidRPr="00BB5BBE">
              <w:rPr>
                <w:rFonts w:ascii="Arial" w:hAnsi="Arial" w:cs="Arial"/>
                <w:sz w:val="18"/>
                <w:szCs w:val="18"/>
              </w:rPr>
              <w:t>(160,253)</w:t>
            </w:r>
          </w:p>
        </w:tc>
        <w:tc>
          <w:tcPr>
            <w:tcW w:w="1440" w:type="dxa"/>
            <w:tcBorders>
              <w:top w:val="nil"/>
              <w:bottom w:val="nil"/>
            </w:tcBorders>
            <w:shd w:val="clear" w:color="auto" w:fill="auto"/>
          </w:tcPr>
          <w:p w14:paraId="0C74BA31" w14:textId="790107A7" w:rsidR="00EB7F17" w:rsidRPr="00EB7F17" w:rsidRDefault="00EB7F17" w:rsidP="002342F0">
            <w:pPr>
              <w:spacing w:after="0" w:line="240" w:lineRule="auto"/>
              <w:ind w:right="-72"/>
              <w:jc w:val="right"/>
              <w:rPr>
                <w:rFonts w:ascii="Arial" w:eastAsia="Arial Unicode MS" w:hAnsi="Arial" w:cs="Arial"/>
                <w:snapToGrid w:val="0"/>
                <w:sz w:val="18"/>
                <w:szCs w:val="18"/>
                <w:lang w:eastAsia="th-TH"/>
              </w:rPr>
            </w:pPr>
            <w:r w:rsidRPr="00BB5BBE">
              <w:rPr>
                <w:rFonts w:ascii="Arial" w:hAnsi="Arial" w:cs="Arial"/>
                <w:sz w:val="18"/>
                <w:szCs w:val="18"/>
              </w:rPr>
              <w:t>618,035</w:t>
            </w:r>
          </w:p>
        </w:tc>
      </w:tr>
      <w:tr w:rsidR="00EB7F17" w:rsidRPr="00017CF4" w14:paraId="510115EB" w14:textId="77777777" w:rsidTr="0044762E">
        <w:tc>
          <w:tcPr>
            <w:tcW w:w="3150" w:type="dxa"/>
            <w:tcBorders>
              <w:top w:val="nil"/>
              <w:bottom w:val="nil"/>
            </w:tcBorders>
            <w:shd w:val="clear" w:color="auto" w:fill="auto"/>
            <w:vAlign w:val="bottom"/>
          </w:tcPr>
          <w:p w14:paraId="246430B4" w14:textId="6F68137B" w:rsidR="00EB7F17" w:rsidRPr="00B74D76" w:rsidRDefault="00EB7F17" w:rsidP="002342F0">
            <w:pPr>
              <w:tabs>
                <w:tab w:val="left" w:pos="1134"/>
                <w:tab w:val="left" w:pos="1276"/>
                <w:tab w:val="center" w:pos="3402"/>
                <w:tab w:val="center" w:pos="4536"/>
                <w:tab w:val="center" w:pos="5670"/>
                <w:tab w:val="center" w:pos="6804"/>
                <w:tab w:val="right" w:pos="7655"/>
              </w:tabs>
              <w:spacing w:after="0" w:line="240" w:lineRule="auto"/>
              <w:ind w:left="-101" w:right="-72"/>
              <w:rPr>
                <w:rFonts w:cstheme="minorHAnsi"/>
                <w:sz w:val="18"/>
                <w:szCs w:val="18"/>
              </w:rPr>
            </w:pPr>
            <w:r w:rsidRPr="00777096">
              <w:rPr>
                <w:rFonts w:ascii="Arial" w:eastAsia="Arial Unicode MS" w:hAnsi="Arial" w:cs="Arial"/>
                <w:sz w:val="18"/>
                <w:szCs w:val="18"/>
              </w:rPr>
              <w:t>- Decreased 1</w:t>
            </w:r>
            <w:r>
              <w:rPr>
                <w:rFonts w:ascii="Arial" w:eastAsia="Arial Unicode MS" w:hAnsi="Arial" w:cs="Arial"/>
                <w:sz w:val="18"/>
                <w:szCs w:val="18"/>
              </w:rPr>
              <w:t>0</w:t>
            </w:r>
            <w:r w:rsidRPr="00777096">
              <w:rPr>
                <w:rFonts w:ascii="Arial" w:eastAsia="Arial Unicode MS" w:hAnsi="Arial" w:cs="Arial"/>
                <w:sz w:val="18"/>
                <w:szCs w:val="18"/>
              </w:rPr>
              <w:t>%</w:t>
            </w:r>
          </w:p>
        </w:tc>
        <w:tc>
          <w:tcPr>
            <w:tcW w:w="1440" w:type="dxa"/>
            <w:tcBorders>
              <w:top w:val="nil"/>
              <w:bottom w:val="nil"/>
            </w:tcBorders>
            <w:shd w:val="clear" w:color="auto" w:fill="FAFAFA"/>
          </w:tcPr>
          <w:p w14:paraId="32AD221D" w14:textId="13AF1F0B" w:rsidR="00EB7F17" w:rsidRPr="00EB7F17" w:rsidRDefault="00EB7F17" w:rsidP="002342F0">
            <w:pPr>
              <w:spacing w:after="0" w:line="240" w:lineRule="auto"/>
              <w:ind w:right="-72"/>
              <w:jc w:val="right"/>
              <w:rPr>
                <w:rFonts w:ascii="Arial" w:eastAsia="Arial Unicode MS" w:hAnsi="Arial" w:cs="Arial"/>
                <w:snapToGrid w:val="0"/>
                <w:sz w:val="18"/>
                <w:szCs w:val="18"/>
                <w:lang w:eastAsia="th-TH"/>
              </w:rPr>
            </w:pPr>
            <w:r w:rsidRPr="00BB5BBE">
              <w:rPr>
                <w:rFonts w:ascii="Arial" w:hAnsi="Arial" w:cs="Arial"/>
                <w:sz w:val="18"/>
                <w:szCs w:val="18"/>
              </w:rPr>
              <w:t>744,450</w:t>
            </w:r>
          </w:p>
        </w:tc>
        <w:tc>
          <w:tcPr>
            <w:tcW w:w="1440" w:type="dxa"/>
            <w:tcBorders>
              <w:top w:val="nil"/>
              <w:bottom w:val="nil"/>
            </w:tcBorders>
            <w:shd w:val="clear" w:color="auto" w:fill="auto"/>
          </w:tcPr>
          <w:p w14:paraId="37027945" w14:textId="17078A5A" w:rsidR="00EB7F17" w:rsidRPr="00EB7F17" w:rsidRDefault="00EB7F17" w:rsidP="002342F0">
            <w:pPr>
              <w:spacing w:after="0" w:line="240" w:lineRule="auto"/>
              <w:ind w:right="-72"/>
              <w:jc w:val="right"/>
              <w:rPr>
                <w:rFonts w:ascii="Arial" w:eastAsia="Arial Unicode MS" w:hAnsi="Arial" w:cs="Arial"/>
                <w:snapToGrid w:val="0"/>
                <w:sz w:val="18"/>
                <w:szCs w:val="18"/>
                <w:lang w:eastAsia="th-TH"/>
              </w:rPr>
            </w:pPr>
            <w:r w:rsidRPr="00BB5BBE">
              <w:rPr>
                <w:rFonts w:ascii="Arial" w:hAnsi="Arial" w:cs="Arial"/>
                <w:sz w:val="18"/>
                <w:szCs w:val="18"/>
              </w:rPr>
              <w:t>(837,759)</w:t>
            </w:r>
          </w:p>
        </w:tc>
        <w:tc>
          <w:tcPr>
            <w:tcW w:w="1440" w:type="dxa"/>
            <w:tcBorders>
              <w:top w:val="nil"/>
              <w:bottom w:val="nil"/>
            </w:tcBorders>
            <w:shd w:val="clear" w:color="auto" w:fill="FAFAFA"/>
          </w:tcPr>
          <w:p w14:paraId="74F31186" w14:textId="17535B64" w:rsidR="00EB7F17" w:rsidRPr="00EB7F17" w:rsidRDefault="00EB7F17" w:rsidP="002342F0">
            <w:pPr>
              <w:spacing w:after="0" w:line="240" w:lineRule="auto"/>
              <w:ind w:right="-72"/>
              <w:jc w:val="right"/>
              <w:rPr>
                <w:rFonts w:ascii="Arial" w:eastAsia="Arial Unicode MS" w:hAnsi="Arial" w:cs="Arial"/>
                <w:snapToGrid w:val="0"/>
                <w:sz w:val="18"/>
                <w:szCs w:val="18"/>
                <w:lang w:eastAsia="th-TH"/>
              </w:rPr>
            </w:pPr>
            <w:r w:rsidRPr="00BB5BBE">
              <w:rPr>
                <w:rFonts w:ascii="Arial" w:hAnsi="Arial" w:cs="Arial"/>
                <w:sz w:val="18"/>
                <w:szCs w:val="18"/>
              </w:rPr>
              <w:t>160,253</w:t>
            </w:r>
          </w:p>
        </w:tc>
        <w:tc>
          <w:tcPr>
            <w:tcW w:w="1440" w:type="dxa"/>
            <w:tcBorders>
              <w:top w:val="nil"/>
              <w:bottom w:val="nil"/>
            </w:tcBorders>
            <w:shd w:val="clear" w:color="auto" w:fill="auto"/>
          </w:tcPr>
          <w:p w14:paraId="2BF42A22" w14:textId="73E5C3BF" w:rsidR="00EB7F17" w:rsidRPr="00EB7F17" w:rsidRDefault="00EB7F17" w:rsidP="002342F0">
            <w:pPr>
              <w:spacing w:after="0" w:line="240" w:lineRule="auto"/>
              <w:ind w:right="-72"/>
              <w:jc w:val="right"/>
              <w:rPr>
                <w:rFonts w:ascii="Arial" w:eastAsia="Arial Unicode MS" w:hAnsi="Arial" w:cs="Arial"/>
                <w:snapToGrid w:val="0"/>
                <w:sz w:val="18"/>
                <w:szCs w:val="18"/>
                <w:lang w:eastAsia="th-TH"/>
              </w:rPr>
            </w:pPr>
            <w:r w:rsidRPr="00BB5BBE">
              <w:rPr>
                <w:rFonts w:ascii="Arial" w:hAnsi="Arial" w:cs="Arial"/>
                <w:sz w:val="18"/>
                <w:szCs w:val="18"/>
              </w:rPr>
              <w:t>(618,035)</w:t>
            </w:r>
          </w:p>
        </w:tc>
      </w:tr>
      <w:tr w:rsidR="007B11E0" w:rsidRPr="00017CF4" w14:paraId="7C119293" w14:textId="77777777" w:rsidTr="0044762E">
        <w:tc>
          <w:tcPr>
            <w:tcW w:w="3150" w:type="dxa"/>
            <w:tcBorders>
              <w:top w:val="nil"/>
              <w:bottom w:val="nil"/>
            </w:tcBorders>
            <w:shd w:val="clear" w:color="auto" w:fill="auto"/>
            <w:vAlign w:val="bottom"/>
          </w:tcPr>
          <w:p w14:paraId="31B2C1B9" w14:textId="77777777" w:rsidR="007B11E0" w:rsidRPr="00B74D76" w:rsidRDefault="007B11E0" w:rsidP="002342F0">
            <w:pPr>
              <w:tabs>
                <w:tab w:val="left" w:pos="1134"/>
                <w:tab w:val="left" w:pos="1276"/>
                <w:tab w:val="center" w:pos="3402"/>
                <w:tab w:val="center" w:pos="4536"/>
                <w:tab w:val="center" w:pos="5670"/>
                <w:tab w:val="center" w:pos="6804"/>
                <w:tab w:val="right" w:pos="7655"/>
              </w:tabs>
              <w:spacing w:after="0" w:line="240" w:lineRule="auto"/>
              <w:ind w:left="-101" w:right="-72"/>
              <w:rPr>
                <w:rFonts w:cstheme="minorHAnsi"/>
                <w:sz w:val="18"/>
                <w:szCs w:val="18"/>
              </w:rPr>
            </w:pPr>
          </w:p>
        </w:tc>
        <w:tc>
          <w:tcPr>
            <w:tcW w:w="1440" w:type="dxa"/>
            <w:tcBorders>
              <w:top w:val="nil"/>
              <w:bottom w:val="nil"/>
            </w:tcBorders>
            <w:shd w:val="clear" w:color="auto" w:fill="FAFAFA"/>
          </w:tcPr>
          <w:p w14:paraId="31BE9885" w14:textId="77777777" w:rsidR="007B11E0" w:rsidRPr="00017CF4" w:rsidRDefault="007B11E0" w:rsidP="002342F0">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auto"/>
          </w:tcPr>
          <w:p w14:paraId="77EDF6A3" w14:textId="77777777" w:rsidR="007B11E0" w:rsidRPr="00017CF4" w:rsidRDefault="007B11E0" w:rsidP="002342F0">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FAFAFA"/>
          </w:tcPr>
          <w:p w14:paraId="7F1BC0A0" w14:textId="77777777" w:rsidR="007B11E0" w:rsidRPr="00017CF4" w:rsidRDefault="007B11E0" w:rsidP="002342F0">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auto"/>
          </w:tcPr>
          <w:p w14:paraId="66B9AC3D" w14:textId="77777777" w:rsidR="007B11E0" w:rsidRPr="00017CF4" w:rsidRDefault="007B11E0" w:rsidP="002342F0">
            <w:pPr>
              <w:spacing w:after="0" w:line="240" w:lineRule="auto"/>
              <w:ind w:right="-72"/>
              <w:jc w:val="right"/>
              <w:rPr>
                <w:rFonts w:ascii="Arial" w:eastAsia="Arial Unicode MS" w:hAnsi="Arial" w:cs="Arial"/>
                <w:snapToGrid w:val="0"/>
                <w:sz w:val="18"/>
                <w:szCs w:val="18"/>
                <w:lang w:eastAsia="th-TH"/>
              </w:rPr>
            </w:pPr>
          </w:p>
        </w:tc>
      </w:tr>
      <w:tr w:rsidR="007B11E0" w:rsidRPr="00017CF4" w14:paraId="285B69AE" w14:textId="77777777" w:rsidTr="0044762E">
        <w:tc>
          <w:tcPr>
            <w:tcW w:w="3150" w:type="dxa"/>
            <w:tcBorders>
              <w:top w:val="nil"/>
              <w:bottom w:val="nil"/>
            </w:tcBorders>
            <w:shd w:val="clear" w:color="auto" w:fill="auto"/>
            <w:vAlign w:val="bottom"/>
          </w:tcPr>
          <w:p w14:paraId="25583155" w14:textId="4E8BEDD0" w:rsidR="007B11E0" w:rsidRPr="00017CF4" w:rsidRDefault="007B11E0" w:rsidP="002342F0">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B74D76">
              <w:rPr>
                <w:rFonts w:cstheme="minorHAnsi"/>
                <w:sz w:val="18"/>
                <w:szCs w:val="18"/>
              </w:rPr>
              <w:t>US Dollar to Baht exchange rate</w:t>
            </w:r>
          </w:p>
        </w:tc>
        <w:tc>
          <w:tcPr>
            <w:tcW w:w="1440" w:type="dxa"/>
            <w:tcBorders>
              <w:top w:val="nil"/>
              <w:bottom w:val="nil"/>
            </w:tcBorders>
            <w:shd w:val="clear" w:color="auto" w:fill="FAFAFA"/>
          </w:tcPr>
          <w:p w14:paraId="43695269" w14:textId="77777777" w:rsidR="007B11E0" w:rsidRPr="00017CF4" w:rsidRDefault="007B11E0" w:rsidP="002342F0">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auto"/>
          </w:tcPr>
          <w:p w14:paraId="3A8B5964" w14:textId="77777777" w:rsidR="007B11E0" w:rsidRPr="00017CF4" w:rsidRDefault="007B11E0" w:rsidP="002342F0">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FAFAFA"/>
          </w:tcPr>
          <w:p w14:paraId="0EF1239A" w14:textId="77777777" w:rsidR="007B11E0" w:rsidRPr="00017CF4" w:rsidRDefault="007B11E0" w:rsidP="002342F0">
            <w:pPr>
              <w:spacing w:after="0" w:line="240" w:lineRule="auto"/>
              <w:ind w:right="-72"/>
              <w:jc w:val="right"/>
              <w:rPr>
                <w:rFonts w:ascii="Arial" w:eastAsia="Arial Unicode MS" w:hAnsi="Arial" w:cs="Arial"/>
                <w:snapToGrid w:val="0"/>
                <w:sz w:val="18"/>
                <w:szCs w:val="18"/>
                <w:lang w:eastAsia="th-TH"/>
              </w:rPr>
            </w:pPr>
          </w:p>
        </w:tc>
        <w:tc>
          <w:tcPr>
            <w:tcW w:w="1440" w:type="dxa"/>
            <w:tcBorders>
              <w:top w:val="nil"/>
              <w:bottom w:val="nil"/>
            </w:tcBorders>
            <w:shd w:val="clear" w:color="auto" w:fill="auto"/>
          </w:tcPr>
          <w:p w14:paraId="53EF8F5B" w14:textId="77777777" w:rsidR="007B11E0" w:rsidRPr="00017CF4" w:rsidRDefault="007B11E0" w:rsidP="002342F0">
            <w:pPr>
              <w:spacing w:after="0" w:line="240" w:lineRule="auto"/>
              <w:ind w:right="-72"/>
              <w:jc w:val="right"/>
              <w:rPr>
                <w:rFonts w:ascii="Arial" w:eastAsia="Arial Unicode MS" w:hAnsi="Arial" w:cs="Arial"/>
                <w:snapToGrid w:val="0"/>
                <w:sz w:val="18"/>
                <w:szCs w:val="18"/>
                <w:lang w:eastAsia="th-TH"/>
              </w:rPr>
            </w:pPr>
          </w:p>
        </w:tc>
      </w:tr>
      <w:tr w:rsidR="00EB7F17" w:rsidRPr="00017CF4" w14:paraId="6A6F9745" w14:textId="77777777" w:rsidTr="0044762E">
        <w:tc>
          <w:tcPr>
            <w:tcW w:w="3150" w:type="dxa"/>
            <w:tcBorders>
              <w:top w:val="nil"/>
              <w:bottom w:val="nil"/>
            </w:tcBorders>
            <w:shd w:val="clear" w:color="auto" w:fill="auto"/>
            <w:vAlign w:val="bottom"/>
          </w:tcPr>
          <w:p w14:paraId="55F206F6" w14:textId="06C03F09" w:rsidR="00EB7F17" w:rsidRPr="00777096" w:rsidRDefault="00EB7F17" w:rsidP="002342F0">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777096">
              <w:rPr>
                <w:rFonts w:ascii="Arial" w:eastAsia="Arial Unicode MS" w:hAnsi="Arial" w:cs="Arial"/>
                <w:sz w:val="18"/>
                <w:szCs w:val="18"/>
              </w:rPr>
              <w:t>- Increased 1</w:t>
            </w:r>
            <w:r>
              <w:rPr>
                <w:rFonts w:ascii="Arial" w:eastAsia="Arial Unicode MS" w:hAnsi="Arial" w:cs="Arial"/>
                <w:sz w:val="18"/>
                <w:szCs w:val="18"/>
              </w:rPr>
              <w:t>0</w:t>
            </w:r>
            <w:r w:rsidRPr="00777096">
              <w:rPr>
                <w:rFonts w:ascii="Arial" w:eastAsia="Arial Unicode MS" w:hAnsi="Arial" w:cs="Arial"/>
                <w:sz w:val="18"/>
                <w:szCs w:val="18"/>
              </w:rPr>
              <w:t>%</w:t>
            </w:r>
          </w:p>
        </w:tc>
        <w:tc>
          <w:tcPr>
            <w:tcW w:w="1440" w:type="dxa"/>
            <w:tcBorders>
              <w:top w:val="nil"/>
              <w:bottom w:val="nil"/>
            </w:tcBorders>
            <w:shd w:val="clear" w:color="auto" w:fill="FAFAFA"/>
          </w:tcPr>
          <w:p w14:paraId="4101E189" w14:textId="0390BA5E" w:rsidR="00EB7F17" w:rsidRPr="00EB7F17" w:rsidRDefault="00EB7F17" w:rsidP="002342F0">
            <w:pPr>
              <w:spacing w:after="0" w:line="240" w:lineRule="auto"/>
              <w:ind w:right="-72"/>
              <w:jc w:val="right"/>
              <w:rPr>
                <w:rFonts w:ascii="Arial" w:eastAsia="Arial Unicode MS" w:hAnsi="Arial" w:cs="Arial"/>
                <w:snapToGrid w:val="0"/>
                <w:sz w:val="18"/>
                <w:szCs w:val="18"/>
                <w:lang w:eastAsia="th-TH"/>
              </w:rPr>
            </w:pPr>
            <w:r w:rsidRPr="00BB5BBE">
              <w:rPr>
                <w:rFonts w:ascii="Arial" w:hAnsi="Arial" w:cs="Arial"/>
                <w:sz w:val="18"/>
                <w:szCs w:val="18"/>
              </w:rPr>
              <w:t>234,117</w:t>
            </w:r>
          </w:p>
        </w:tc>
        <w:tc>
          <w:tcPr>
            <w:tcW w:w="1440" w:type="dxa"/>
            <w:tcBorders>
              <w:top w:val="nil"/>
              <w:bottom w:val="nil"/>
            </w:tcBorders>
            <w:shd w:val="clear" w:color="auto" w:fill="auto"/>
          </w:tcPr>
          <w:p w14:paraId="00361A44" w14:textId="624A6AE8" w:rsidR="00EB7F17" w:rsidRPr="00EB7F17" w:rsidRDefault="00EB7F17" w:rsidP="002342F0">
            <w:pPr>
              <w:spacing w:after="0" w:line="240" w:lineRule="auto"/>
              <w:ind w:right="-72"/>
              <w:jc w:val="right"/>
              <w:rPr>
                <w:rFonts w:ascii="Arial" w:eastAsia="Arial Unicode MS" w:hAnsi="Arial" w:cs="Arial"/>
                <w:snapToGrid w:val="0"/>
                <w:sz w:val="18"/>
                <w:szCs w:val="18"/>
                <w:lang w:eastAsia="th-TH"/>
              </w:rPr>
            </w:pPr>
            <w:r w:rsidRPr="00BB5BBE">
              <w:rPr>
                <w:rFonts w:ascii="Arial" w:hAnsi="Arial" w:cs="Arial"/>
                <w:sz w:val="18"/>
                <w:szCs w:val="18"/>
              </w:rPr>
              <w:t>(107,229)</w:t>
            </w:r>
          </w:p>
        </w:tc>
        <w:tc>
          <w:tcPr>
            <w:tcW w:w="1440" w:type="dxa"/>
            <w:tcBorders>
              <w:top w:val="nil"/>
              <w:bottom w:val="nil"/>
            </w:tcBorders>
            <w:shd w:val="clear" w:color="auto" w:fill="FAFAFA"/>
          </w:tcPr>
          <w:p w14:paraId="369A5FD8" w14:textId="5BF4406A" w:rsidR="00EB7F17" w:rsidRPr="00EB7F17" w:rsidRDefault="00EB7F17" w:rsidP="002342F0">
            <w:pPr>
              <w:spacing w:after="0" w:line="240" w:lineRule="auto"/>
              <w:ind w:right="-72"/>
              <w:jc w:val="right"/>
              <w:rPr>
                <w:rFonts w:ascii="Arial" w:eastAsia="Arial Unicode MS" w:hAnsi="Arial" w:cs="Arial"/>
                <w:snapToGrid w:val="0"/>
                <w:sz w:val="18"/>
                <w:szCs w:val="18"/>
                <w:lang w:eastAsia="th-TH"/>
              </w:rPr>
            </w:pPr>
            <w:r w:rsidRPr="00BB5BBE">
              <w:rPr>
                <w:rFonts w:ascii="Arial" w:hAnsi="Arial" w:cs="Arial"/>
                <w:sz w:val="18"/>
                <w:szCs w:val="18"/>
              </w:rPr>
              <w:t>234,117</w:t>
            </w:r>
          </w:p>
        </w:tc>
        <w:tc>
          <w:tcPr>
            <w:tcW w:w="1440" w:type="dxa"/>
            <w:tcBorders>
              <w:top w:val="nil"/>
              <w:bottom w:val="nil"/>
            </w:tcBorders>
            <w:shd w:val="clear" w:color="auto" w:fill="auto"/>
          </w:tcPr>
          <w:p w14:paraId="5B5BC3B3" w14:textId="4457FF32" w:rsidR="00EB7F17" w:rsidRPr="00EB7F17" w:rsidRDefault="00EB7F17" w:rsidP="002342F0">
            <w:pPr>
              <w:spacing w:after="0" w:line="240" w:lineRule="auto"/>
              <w:ind w:right="-72"/>
              <w:jc w:val="right"/>
              <w:rPr>
                <w:rFonts w:ascii="Arial" w:eastAsia="Arial Unicode MS" w:hAnsi="Arial" w:cs="Arial"/>
                <w:snapToGrid w:val="0"/>
                <w:sz w:val="18"/>
                <w:szCs w:val="18"/>
                <w:lang w:eastAsia="th-TH"/>
              </w:rPr>
            </w:pPr>
            <w:r w:rsidRPr="00BB5BBE">
              <w:rPr>
                <w:rFonts w:ascii="Arial" w:hAnsi="Arial" w:cs="Arial"/>
                <w:sz w:val="18"/>
                <w:szCs w:val="18"/>
              </w:rPr>
              <w:t>(53,406)</w:t>
            </w:r>
          </w:p>
        </w:tc>
      </w:tr>
      <w:tr w:rsidR="00EB7F17" w:rsidRPr="00017CF4" w14:paraId="1C3570AC" w14:textId="77777777" w:rsidTr="0044762E">
        <w:tc>
          <w:tcPr>
            <w:tcW w:w="3150" w:type="dxa"/>
            <w:tcBorders>
              <w:top w:val="nil"/>
              <w:bottom w:val="nil"/>
            </w:tcBorders>
            <w:shd w:val="clear" w:color="auto" w:fill="auto"/>
            <w:vAlign w:val="bottom"/>
          </w:tcPr>
          <w:p w14:paraId="560B2BD3" w14:textId="183EFEBC" w:rsidR="00EB7F17" w:rsidRPr="00777096" w:rsidRDefault="00EB7F17" w:rsidP="002342F0">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777096">
              <w:rPr>
                <w:rFonts w:ascii="Arial" w:eastAsia="Arial Unicode MS" w:hAnsi="Arial" w:cs="Arial"/>
                <w:sz w:val="18"/>
                <w:szCs w:val="18"/>
              </w:rPr>
              <w:t>- Decreased 1</w:t>
            </w:r>
            <w:r>
              <w:rPr>
                <w:rFonts w:ascii="Arial" w:eastAsia="Arial Unicode MS" w:hAnsi="Arial" w:cs="Arial"/>
                <w:sz w:val="18"/>
                <w:szCs w:val="18"/>
              </w:rPr>
              <w:t>0</w:t>
            </w:r>
            <w:r w:rsidRPr="00777096">
              <w:rPr>
                <w:rFonts w:ascii="Arial" w:eastAsia="Arial Unicode MS" w:hAnsi="Arial" w:cs="Arial"/>
                <w:sz w:val="18"/>
                <w:szCs w:val="18"/>
              </w:rPr>
              <w:t>%</w:t>
            </w:r>
          </w:p>
        </w:tc>
        <w:tc>
          <w:tcPr>
            <w:tcW w:w="1440" w:type="dxa"/>
            <w:tcBorders>
              <w:top w:val="nil"/>
              <w:bottom w:val="single" w:sz="4" w:space="0" w:color="auto"/>
            </w:tcBorders>
            <w:shd w:val="clear" w:color="auto" w:fill="FAFAFA"/>
          </w:tcPr>
          <w:p w14:paraId="059D1DDD" w14:textId="7EE5EF16" w:rsidR="00EB7F17" w:rsidRPr="00EB7F17" w:rsidRDefault="00EB7F17" w:rsidP="002342F0">
            <w:pPr>
              <w:spacing w:after="0" w:line="240" w:lineRule="auto"/>
              <w:ind w:right="-72"/>
              <w:jc w:val="right"/>
              <w:rPr>
                <w:rFonts w:ascii="Arial" w:eastAsia="Arial Unicode MS" w:hAnsi="Arial" w:cs="Arial"/>
                <w:snapToGrid w:val="0"/>
                <w:sz w:val="18"/>
                <w:szCs w:val="18"/>
                <w:lang w:eastAsia="th-TH"/>
              </w:rPr>
            </w:pPr>
            <w:r w:rsidRPr="00BB5BBE">
              <w:rPr>
                <w:rFonts w:ascii="Arial" w:hAnsi="Arial" w:cs="Arial"/>
                <w:sz w:val="18"/>
                <w:szCs w:val="18"/>
              </w:rPr>
              <w:t>(234,117)</w:t>
            </w:r>
          </w:p>
        </w:tc>
        <w:tc>
          <w:tcPr>
            <w:tcW w:w="1440" w:type="dxa"/>
            <w:tcBorders>
              <w:top w:val="nil"/>
              <w:bottom w:val="single" w:sz="4" w:space="0" w:color="auto"/>
            </w:tcBorders>
            <w:shd w:val="clear" w:color="auto" w:fill="auto"/>
          </w:tcPr>
          <w:p w14:paraId="778F6373" w14:textId="56121B99" w:rsidR="00EB7F17" w:rsidRPr="00EB7F17" w:rsidRDefault="00EB7F17" w:rsidP="002342F0">
            <w:pPr>
              <w:spacing w:after="0" w:line="240" w:lineRule="auto"/>
              <w:ind w:right="-72"/>
              <w:jc w:val="right"/>
              <w:rPr>
                <w:rFonts w:ascii="Arial" w:eastAsia="Arial Unicode MS" w:hAnsi="Arial" w:cs="Arial"/>
                <w:snapToGrid w:val="0"/>
                <w:sz w:val="18"/>
                <w:szCs w:val="18"/>
                <w:lang w:eastAsia="th-TH"/>
              </w:rPr>
            </w:pPr>
            <w:r w:rsidRPr="00BB5BBE">
              <w:rPr>
                <w:rFonts w:ascii="Arial" w:hAnsi="Arial" w:cs="Arial"/>
                <w:sz w:val="18"/>
                <w:szCs w:val="18"/>
              </w:rPr>
              <w:t>107,229</w:t>
            </w:r>
          </w:p>
        </w:tc>
        <w:tc>
          <w:tcPr>
            <w:tcW w:w="1440" w:type="dxa"/>
            <w:tcBorders>
              <w:top w:val="nil"/>
              <w:bottom w:val="single" w:sz="4" w:space="0" w:color="auto"/>
            </w:tcBorders>
            <w:shd w:val="clear" w:color="auto" w:fill="FAFAFA"/>
          </w:tcPr>
          <w:p w14:paraId="52E72D82" w14:textId="0FB9991F" w:rsidR="00EB7F17" w:rsidRPr="00EB7F17" w:rsidRDefault="00EB7F17" w:rsidP="002342F0">
            <w:pPr>
              <w:spacing w:after="0" w:line="240" w:lineRule="auto"/>
              <w:ind w:right="-72"/>
              <w:jc w:val="right"/>
              <w:rPr>
                <w:rFonts w:ascii="Arial" w:eastAsia="Arial Unicode MS" w:hAnsi="Arial" w:cs="Arial"/>
                <w:snapToGrid w:val="0"/>
                <w:sz w:val="18"/>
                <w:szCs w:val="18"/>
                <w:lang w:eastAsia="th-TH"/>
              </w:rPr>
            </w:pPr>
            <w:r w:rsidRPr="00BB5BBE">
              <w:rPr>
                <w:rFonts w:ascii="Arial" w:hAnsi="Arial" w:cs="Arial"/>
                <w:sz w:val="18"/>
                <w:szCs w:val="18"/>
              </w:rPr>
              <w:t>(234,117)</w:t>
            </w:r>
          </w:p>
        </w:tc>
        <w:tc>
          <w:tcPr>
            <w:tcW w:w="1440" w:type="dxa"/>
            <w:tcBorders>
              <w:top w:val="nil"/>
              <w:bottom w:val="single" w:sz="4" w:space="0" w:color="auto"/>
            </w:tcBorders>
            <w:shd w:val="clear" w:color="auto" w:fill="auto"/>
          </w:tcPr>
          <w:p w14:paraId="09C9C273" w14:textId="5E33FA40" w:rsidR="00EB7F17" w:rsidRPr="00EB7F17" w:rsidRDefault="00EB7F17" w:rsidP="002342F0">
            <w:pPr>
              <w:spacing w:after="0" w:line="240" w:lineRule="auto"/>
              <w:ind w:right="-72"/>
              <w:jc w:val="right"/>
              <w:rPr>
                <w:rFonts w:ascii="Arial" w:eastAsia="Arial Unicode MS" w:hAnsi="Arial" w:cs="Arial"/>
                <w:snapToGrid w:val="0"/>
                <w:sz w:val="18"/>
                <w:szCs w:val="18"/>
                <w:lang w:eastAsia="th-TH"/>
              </w:rPr>
            </w:pPr>
            <w:r w:rsidRPr="00BB5BBE">
              <w:rPr>
                <w:rFonts w:ascii="Arial" w:hAnsi="Arial" w:cs="Arial"/>
                <w:sz w:val="18"/>
                <w:szCs w:val="18"/>
              </w:rPr>
              <w:t>53,406</w:t>
            </w:r>
          </w:p>
        </w:tc>
      </w:tr>
    </w:tbl>
    <w:p w14:paraId="22DEFC95" w14:textId="77777777" w:rsidR="00B74D76" w:rsidRPr="00B74D76" w:rsidRDefault="00B74D76" w:rsidP="002342F0">
      <w:pPr>
        <w:tabs>
          <w:tab w:val="left" w:pos="142"/>
        </w:tabs>
        <w:spacing w:after="0" w:line="240" w:lineRule="auto"/>
        <w:ind w:left="567"/>
        <w:jc w:val="both"/>
        <w:rPr>
          <w:rFonts w:ascii="Arial" w:hAnsi="Arial" w:cs="Arial"/>
          <w:sz w:val="18"/>
          <w:szCs w:val="18"/>
        </w:rPr>
      </w:pPr>
    </w:p>
    <w:p w14:paraId="58C93304" w14:textId="43A99309" w:rsidR="00B74D76" w:rsidRPr="002C1494" w:rsidRDefault="00B74D76" w:rsidP="002342F0">
      <w:pPr>
        <w:pStyle w:val="ListParagraph"/>
        <w:numPr>
          <w:ilvl w:val="2"/>
          <w:numId w:val="10"/>
        </w:numPr>
        <w:spacing w:after="0" w:line="240" w:lineRule="auto"/>
        <w:ind w:left="540" w:hanging="540"/>
        <w:contextualSpacing w:val="0"/>
        <w:jc w:val="both"/>
        <w:rPr>
          <w:rFonts w:ascii="Arial" w:hAnsi="Arial" w:cs="Arial"/>
          <w:b/>
          <w:bCs/>
          <w:color w:val="CF4A02"/>
          <w:sz w:val="18"/>
          <w:szCs w:val="18"/>
          <w:lang w:val="en-GB" w:bidi="th-TH"/>
        </w:rPr>
      </w:pPr>
      <w:r w:rsidRPr="002C1494">
        <w:rPr>
          <w:rFonts w:ascii="Arial" w:hAnsi="Arial" w:cs="Arial"/>
          <w:b/>
          <w:bCs/>
          <w:color w:val="CF4A02"/>
          <w:sz w:val="18"/>
          <w:szCs w:val="18"/>
          <w:lang w:val="en-GB" w:bidi="th-TH"/>
        </w:rPr>
        <w:t>Interest rate risk</w:t>
      </w:r>
    </w:p>
    <w:p w14:paraId="132684AD" w14:textId="06DF3138" w:rsidR="00AF5E8F" w:rsidRDefault="00AF5E8F" w:rsidP="002342F0">
      <w:pPr>
        <w:spacing w:after="0" w:line="240" w:lineRule="auto"/>
        <w:ind w:left="540"/>
        <w:jc w:val="both"/>
        <w:rPr>
          <w:rFonts w:ascii="Arial" w:hAnsi="Arial" w:cs="Arial"/>
          <w:b/>
          <w:bCs/>
          <w:color w:val="D04A02"/>
          <w:sz w:val="18"/>
          <w:szCs w:val="18"/>
          <w:lang w:val="en-GB" w:bidi="th-TH"/>
        </w:rPr>
      </w:pPr>
    </w:p>
    <w:p w14:paraId="3B6FF707" w14:textId="7838A48C" w:rsidR="00AF5E8F" w:rsidRPr="00AF5E8F" w:rsidRDefault="00AF5E8F" w:rsidP="002342F0">
      <w:pPr>
        <w:spacing w:after="0" w:line="240" w:lineRule="auto"/>
        <w:ind w:left="540"/>
        <w:jc w:val="both"/>
        <w:rPr>
          <w:rFonts w:ascii="Arial" w:hAnsi="Arial" w:cs="Arial"/>
          <w:sz w:val="18"/>
          <w:szCs w:val="18"/>
          <w:lang w:val="en-GB" w:bidi="th-TH"/>
        </w:rPr>
      </w:pPr>
      <w:r w:rsidRPr="00AF5E8F">
        <w:rPr>
          <w:rFonts w:ascii="Arial" w:hAnsi="Arial" w:cs="Arial"/>
          <w:sz w:val="18"/>
          <w:szCs w:val="18"/>
          <w:lang w:val="en-GB" w:bidi="th-TH"/>
        </w:rPr>
        <w:t>The Group’s income and operating cash flows are substantially independent of changes in market</w:t>
      </w:r>
      <w:r>
        <w:rPr>
          <w:rFonts w:ascii="Arial" w:hAnsi="Arial" w:cs="Arial"/>
          <w:sz w:val="18"/>
          <w:szCs w:val="18"/>
          <w:lang w:val="en-GB" w:bidi="th-TH"/>
        </w:rPr>
        <w:t xml:space="preserve"> </w:t>
      </w:r>
      <w:r w:rsidRPr="00AF5E8F">
        <w:rPr>
          <w:rFonts w:ascii="Arial" w:hAnsi="Arial" w:cs="Arial"/>
          <w:sz w:val="18"/>
          <w:szCs w:val="18"/>
          <w:lang w:val="en-GB" w:bidi="th-TH"/>
        </w:rPr>
        <w:t>interest rates. The Group is exposed to interest rate risk relates primarily to its deposits at financial</w:t>
      </w:r>
      <w:r>
        <w:rPr>
          <w:rFonts w:ascii="Arial" w:hAnsi="Arial" w:cs="Arial"/>
          <w:sz w:val="18"/>
          <w:szCs w:val="18"/>
          <w:lang w:val="en-GB" w:bidi="th-TH"/>
        </w:rPr>
        <w:t xml:space="preserve"> </w:t>
      </w:r>
      <w:r w:rsidRPr="00AF5E8F">
        <w:rPr>
          <w:rFonts w:ascii="Arial" w:hAnsi="Arial" w:cs="Arial"/>
          <w:sz w:val="18"/>
          <w:szCs w:val="18"/>
          <w:lang w:val="en-GB" w:bidi="th-TH"/>
        </w:rPr>
        <w:t>institutions and long-term loans. Most of the Group’s financial assets and liabilities bear</w:t>
      </w:r>
      <w:r>
        <w:rPr>
          <w:rFonts w:ascii="Arial" w:hAnsi="Arial" w:cs="Arial"/>
          <w:sz w:val="18"/>
          <w:szCs w:val="18"/>
          <w:lang w:val="en-GB" w:bidi="th-TH"/>
        </w:rPr>
        <w:t xml:space="preserve"> </w:t>
      </w:r>
      <w:r w:rsidRPr="00AF5E8F">
        <w:rPr>
          <w:rFonts w:ascii="Arial" w:hAnsi="Arial" w:cs="Arial"/>
          <w:sz w:val="18"/>
          <w:szCs w:val="18"/>
          <w:lang w:val="en-GB" w:bidi="th-TH"/>
        </w:rPr>
        <w:t>floating interest rates or fixed interest rates which are close to the market rate. The Group assesses that</w:t>
      </w:r>
      <w:r>
        <w:rPr>
          <w:rFonts w:ascii="Arial" w:hAnsi="Arial" w:cs="Arial"/>
          <w:sz w:val="18"/>
          <w:szCs w:val="18"/>
          <w:lang w:val="en-GB" w:bidi="th-TH"/>
        </w:rPr>
        <w:t xml:space="preserve"> </w:t>
      </w:r>
      <w:r w:rsidRPr="00AF5E8F">
        <w:rPr>
          <w:rFonts w:ascii="Arial" w:hAnsi="Arial" w:cs="Arial"/>
          <w:sz w:val="18"/>
          <w:szCs w:val="18"/>
          <w:lang w:val="en-GB" w:bidi="th-TH"/>
        </w:rPr>
        <w:t>the interest rate risk is insignificant.</w:t>
      </w:r>
    </w:p>
    <w:p w14:paraId="2E082DE8" w14:textId="77777777" w:rsidR="00AF5E8F" w:rsidRDefault="00AF5E8F" w:rsidP="002342F0">
      <w:pPr>
        <w:pStyle w:val="NoSpacing"/>
        <w:tabs>
          <w:tab w:val="left" w:pos="1276"/>
        </w:tabs>
        <w:ind w:left="540"/>
        <w:jc w:val="both"/>
        <w:rPr>
          <w:rFonts w:ascii="Arial" w:hAnsi="Arial" w:cs="Arial"/>
          <w:color w:val="auto"/>
          <w:sz w:val="18"/>
          <w:szCs w:val="18"/>
        </w:rPr>
      </w:pPr>
    </w:p>
    <w:p w14:paraId="0AD5A3D0" w14:textId="2E3286A4" w:rsidR="00F65EDD" w:rsidRPr="002C1494" w:rsidRDefault="00F65EDD" w:rsidP="002342F0">
      <w:pPr>
        <w:pStyle w:val="ListParagraph"/>
        <w:numPr>
          <w:ilvl w:val="2"/>
          <w:numId w:val="10"/>
        </w:numPr>
        <w:spacing w:after="0" w:line="240" w:lineRule="auto"/>
        <w:ind w:left="540" w:hanging="540"/>
        <w:contextualSpacing w:val="0"/>
        <w:jc w:val="both"/>
        <w:rPr>
          <w:rFonts w:ascii="Arial" w:hAnsi="Arial" w:cs="Arial"/>
          <w:b/>
          <w:bCs/>
          <w:color w:val="CF4A02"/>
          <w:sz w:val="18"/>
          <w:szCs w:val="18"/>
          <w:lang w:val="en-GB" w:bidi="th-TH"/>
        </w:rPr>
      </w:pPr>
      <w:r w:rsidRPr="002C1494">
        <w:rPr>
          <w:rFonts w:ascii="Arial" w:hAnsi="Arial" w:cs="Arial"/>
          <w:b/>
          <w:bCs/>
          <w:color w:val="CF4A02"/>
          <w:sz w:val="18"/>
          <w:szCs w:val="18"/>
          <w:lang w:val="en-GB" w:bidi="th-TH"/>
        </w:rPr>
        <w:t>Credit risk</w:t>
      </w:r>
    </w:p>
    <w:p w14:paraId="636414E6" w14:textId="6692436A" w:rsidR="00AF5E8F" w:rsidRDefault="00AF5E8F" w:rsidP="002342F0">
      <w:pPr>
        <w:spacing w:after="0" w:line="240" w:lineRule="auto"/>
        <w:ind w:left="540"/>
        <w:jc w:val="both"/>
        <w:rPr>
          <w:rFonts w:ascii="Arial" w:hAnsi="Arial" w:cs="Arial"/>
          <w:b/>
          <w:bCs/>
          <w:color w:val="D04A02"/>
          <w:sz w:val="18"/>
          <w:szCs w:val="18"/>
          <w:lang w:val="en-GB" w:bidi="th-TH"/>
        </w:rPr>
      </w:pPr>
    </w:p>
    <w:p w14:paraId="193FE102" w14:textId="1C137857" w:rsidR="00AF5E8F" w:rsidRPr="001862AC" w:rsidRDefault="00AF5E8F" w:rsidP="002342F0">
      <w:pPr>
        <w:spacing w:after="0" w:line="240" w:lineRule="auto"/>
        <w:ind w:left="540"/>
        <w:jc w:val="both"/>
        <w:rPr>
          <w:rFonts w:ascii="Arial" w:hAnsi="Arial" w:cs="Arial"/>
          <w:spacing w:val="-2"/>
          <w:sz w:val="18"/>
          <w:szCs w:val="18"/>
          <w:lang w:val="en-GB" w:bidi="th-TH"/>
        </w:rPr>
      </w:pPr>
      <w:r w:rsidRPr="00AF5E8F">
        <w:rPr>
          <w:rFonts w:ascii="Arial" w:hAnsi="Arial" w:cs="Arial"/>
          <w:sz w:val="18"/>
          <w:szCs w:val="18"/>
          <w:lang w:val="en-GB" w:bidi="th-TH"/>
        </w:rPr>
        <w:t>The Group has no significant concentrations of credit risk. The Group has policies in place to ensure that</w:t>
      </w:r>
      <w:r>
        <w:rPr>
          <w:rFonts w:ascii="Arial" w:hAnsi="Arial" w:cs="Arial"/>
          <w:sz w:val="18"/>
          <w:szCs w:val="18"/>
          <w:lang w:val="en-GB" w:bidi="th-TH"/>
        </w:rPr>
        <w:t xml:space="preserve"> </w:t>
      </w:r>
      <w:r w:rsidRPr="00AF5E8F">
        <w:rPr>
          <w:rFonts w:ascii="Arial" w:hAnsi="Arial" w:cs="Arial"/>
          <w:sz w:val="18"/>
          <w:szCs w:val="18"/>
          <w:lang w:val="en-GB" w:bidi="th-TH"/>
        </w:rPr>
        <w:t xml:space="preserve">contracts </w:t>
      </w:r>
      <w:r w:rsidRPr="001862AC">
        <w:rPr>
          <w:rFonts w:ascii="Arial" w:hAnsi="Arial" w:cs="Arial"/>
          <w:spacing w:val="-2"/>
          <w:sz w:val="18"/>
          <w:szCs w:val="18"/>
          <w:lang w:val="en-GB" w:bidi="th-TH"/>
        </w:rPr>
        <w:t>are made with customers who have an appropriate credit history. Deposits are limited to high credit quality financial institutions.</w:t>
      </w:r>
    </w:p>
    <w:p w14:paraId="095A4D40" w14:textId="77777777" w:rsidR="00AF5E8F" w:rsidRPr="00AF5E8F" w:rsidRDefault="00AF5E8F" w:rsidP="002342F0">
      <w:pPr>
        <w:spacing w:after="0" w:line="240" w:lineRule="auto"/>
        <w:ind w:left="540"/>
        <w:jc w:val="both"/>
        <w:rPr>
          <w:rFonts w:ascii="Arial" w:hAnsi="Arial" w:cs="Arial"/>
          <w:i/>
          <w:iCs/>
          <w:color w:val="DC6900" w:themeColor="text2"/>
          <w:sz w:val="18"/>
          <w:szCs w:val="18"/>
          <w:lang w:val="en-GB" w:bidi="th-TH"/>
        </w:rPr>
      </w:pPr>
    </w:p>
    <w:p w14:paraId="42A7C48C" w14:textId="6852528F" w:rsidR="00AF5E8F" w:rsidRPr="002C1494" w:rsidRDefault="00AF5E8F" w:rsidP="002342F0">
      <w:pPr>
        <w:spacing w:after="0" w:line="240" w:lineRule="auto"/>
        <w:ind w:left="540"/>
        <w:jc w:val="both"/>
        <w:rPr>
          <w:rFonts w:ascii="Arial" w:hAnsi="Arial" w:cs="Arial"/>
          <w:i/>
          <w:iCs/>
          <w:color w:val="CF4A02"/>
          <w:sz w:val="18"/>
          <w:szCs w:val="18"/>
          <w:lang w:val="en-GB" w:bidi="th-TH"/>
        </w:rPr>
      </w:pPr>
      <w:r w:rsidRPr="002C1494">
        <w:rPr>
          <w:rFonts w:ascii="Arial" w:hAnsi="Arial" w:cs="Arial"/>
          <w:i/>
          <w:iCs/>
          <w:color w:val="CF4A02"/>
          <w:sz w:val="18"/>
          <w:szCs w:val="18"/>
          <w:lang w:val="en-GB" w:bidi="th-TH"/>
        </w:rPr>
        <w:t>Risk management</w:t>
      </w:r>
    </w:p>
    <w:p w14:paraId="39362EA3" w14:textId="77777777" w:rsidR="00AF5E8F" w:rsidRPr="00AF5E8F" w:rsidRDefault="00AF5E8F" w:rsidP="002342F0">
      <w:pPr>
        <w:spacing w:after="0" w:line="240" w:lineRule="auto"/>
        <w:ind w:left="540"/>
        <w:jc w:val="both"/>
        <w:rPr>
          <w:rFonts w:ascii="Arial" w:hAnsi="Arial" w:cs="Arial"/>
          <w:sz w:val="18"/>
          <w:szCs w:val="18"/>
          <w:lang w:val="en-GB" w:bidi="th-TH"/>
        </w:rPr>
      </w:pPr>
    </w:p>
    <w:p w14:paraId="66F807FC" w14:textId="26FB89E7" w:rsidR="00AF5E8F" w:rsidRDefault="00AF5E8F" w:rsidP="002342F0">
      <w:pPr>
        <w:spacing w:after="0" w:line="240" w:lineRule="auto"/>
        <w:ind w:left="540"/>
        <w:jc w:val="both"/>
        <w:rPr>
          <w:rFonts w:ascii="Arial" w:hAnsi="Arial" w:cs="Arial"/>
          <w:sz w:val="18"/>
          <w:szCs w:val="18"/>
          <w:lang w:val="en-GB" w:bidi="th-TH"/>
        </w:rPr>
      </w:pPr>
      <w:r w:rsidRPr="00AF5E8F">
        <w:rPr>
          <w:rFonts w:ascii="Arial" w:hAnsi="Arial" w:cs="Arial"/>
          <w:sz w:val="18"/>
          <w:szCs w:val="18"/>
          <w:lang w:val="en-GB" w:bidi="th-TH"/>
        </w:rPr>
        <w:t>Credit risk is managed on a group basis. For banks and financial institutions, only independently reliable</w:t>
      </w:r>
      <w:r>
        <w:rPr>
          <w:rFonts w:ascii="Arial" w:hAnsi="Arial" w:cs="Arial"/>
          <w:sz w:val="18"/>
          <w:szCs w:val="18"/>
          <w:lang w:val="en-GB" w:bidi="th-TH"/>
        </w:rPr>
        <w:t xml:space="preserve"> </w:t>
      </w:r>
      <w:r w:rsidRPr="00AF5E8F">
        <w:rPr>
          <w:rFonts w:ascii="Arial" w:hAnsi="Arial" w:cs="Arial"/>
          <w:sz w:val="18"/>
          <w:szCs w:val="18"/>
          <w:lang w:val="en-GB" w:bidi="th-TH"/>
        </w:rPr>
        <w:t>parties are accepted.</w:t>
      </w:r>
    </w:p>
    <w:p w14:paraId="61CA8270" w14:textId="77777777" w:rsidR="00AF5E8F" w:rsidRPr="00AF5E8F" w:rsidRDefault="00AF5E8F" w:rsidP="002342F0">
      <w:pPr>
        <w:spacing w:after="0" w:line="240" w:lineRule="auto"/>
        <w:ind w:left="540"/>
        <w:jc w:val="both"/>
        <w:rPr>
          <w:rFonts w:ascii="Arial" w:hAnsi="Arial" w:cs="Arial"/>
          <w:sz w:val="18"/>
          <w:szCs w:val="18"/>
          <w:lang w:val="en-GB" w:bidi="th-TH"/>
        </w:rPr>
      </w:pPr>
    </w:p>
    <w:p w14:paraId="32782450" w14:textId="67AD357D" w:rsidR="00AF5E8F" w:rsidRDefault="00AF5E8F" w:rsidP="002342F0">
      <w:pPr>
        <w:spacing w:after="0" w:line="240" w:lineRule="auto"/>
        <w:ind w:left="540"/>
        <w:jc w:val="both"/>
        <w:rPr>
          <w:rFonts w:ascii="Arial" w:hAnsi="Arial" w:cs="Arial"/>
          <w:sz w:val="18"/>
          <w:szCs w:val="18"/>
          <w:lang w:val="en-GB" w:bidi="th-TH"/>
        </w:rPr>
      </w:pPr>
      <w:r w:rsidRPr="00AF5E8F">
        <w:rPr>
          <w:rFonts w:ascii="Arial" w:hAnsi="Arial" w:cs="Arial"/>
          <w:sz w:val="18"/>
          <w:szCs w:val="18"/>
          <w:lang w:val="en-GB" w:bidi="th-TH"/>
        </w:rPr>
        <w:t>The Group assesses the credit quality of the customer, taking into account its financial position, past</w:t>
      </w:r>
      <w:r>
        <w:rPr>
          <w:rFonts w:ascii="Arial" w:hAnsi="Arial" w:cs="Arial"/>
          <w:sz w:val="18"/>
          <w:szCs w:val="18"/>
          <w:lang w:val="en-GB" w:bidi="th-TH"/>
        </w:rPr>
        <w:t xml:space="preserve"> </w:t>
      </w:r>
      <w:r w:rsidRPr="00AF5E8F">
        <w:rPr>
          <w:rFonts w:ascii="Arial" w:hAnsi="Arial" w:cs="Arial"/>
          <w:sz w:val="18"/>
          <w:szCs w:val="18"/>
          <w:lang w:val="en-GB" w:bidi="th-TH"/>
        </w:rPr>
        <w:t>experience and other factors in accordance with policies set by the board.</w:t>
      </w:r>
    </w:p>
    <w:p w14:paraId="7AE9DE1D" w14:textId="77777777" w:rsidR="00AF5E8F" w:rsidRPr="00AF5E8F" w:rsidRDefault="00AF5E8F" w:rsidP="002342F0">
      <w:pPr>
        <w:spacing w:after="0" w:line="240" w:lineRule="auto"/>
        <w:ind w:left="540"/>
        <w:jc w:val="both"/>
        <w:rPr>
          <w:rFonts w:ascii="Arial" w:hAnsi="Arial" w:cs="Arial"/>
          <w:sz w:val="18"/>
          <w:szCs w:val="18"/>
          <w:lang w:val="en-GB" w:bidi="th-TH"/>
        </w:rPr>
      </w:pPr>
    </w:p>
    <w:p w14:paraId="1CB19875" w14:textId="05B5C696" w:rsidR="00AF5E8F" w:rsidRDefault="00AF5E8F" w:rsidP="002342F0">
      <w:pPr>
        <w:spacing w:after="0" w:line="240" w:lineRule="auto"/>
        <w:ind w:left="540"/>
        <w:jc w:val="both"/>
        <w:rPr>
          <w:rFonts w:ascii="Arial" w:hAnsi="Arial" w:cs="Arial"/>
          <w:sz w:val="18"/>
          <w:szCs w:val="18"/>
          <w:lang w:val="en-GB" w:bidi="th-TH"/>
        </w:rPr>
      </w:pPr>
      <w:r w:rsidRPr="00AF5E8F">
        <w:rPr>
          <w:rFonts w:ascii="Arial" w:hAnsi="Arial" w:cs="Arial"/>
          <w:sz w:val="18"/>
          <w:szCs w:val="18"/>
          <w:lang w:val="en-GB" w:bidi="th-TH"/>
        </w:rPr>
        <w:t>The Group has no significant concentrations of credit risk, whether through exposure to individual</w:t>
      </w:r>
      <w:r>
        <w:rPr>
          <w:rFonts w:ascii="Arial" w:hAnsi="Arial" w:cs="Arial"/>
          <w:sz w:val="18"/>
          <w:szCs w:val="18"/>
          <w:lang w:val="en-GB" w:bidi="th-TH"/>
        </w:rPr>
        <w:t xml:space="preserve"> </w:t>
      </w:r>
      <w:r w:rsidRPr="00AF5E8F">
        <w:rPr>
          <w:rFonts w:ascii="Arial" w:hAnsi="Arial" w:cs="Arial"/>
          <w:sz w:val="18"/>
          <w:szCs w:val="18"/>
          <w:lang w:val="en-GB" w:bidi="th-TH"/>
        </w:rPr>
        <w:t>customers or specific industry sectors.</w:t>
      </w:r>
    </w:p>
    <w:p w14:paraId="37001C8A" w14:textId="1A53B985" w:rsidR="00AF5E8F" w:rsidRPr="00AF5E8F" w:rsidRDefault="00A111F1" w:rsidP="002342F0">
      <w:pPr>
        <w:spacing w:after="0" w:line="240" w:lineRule="auto"/>
        <w:rPr>
          <w:rFonts w:ascii="Arial" w:hAnsi="Arial" w:cs="Arial"/>
          <w:sz w:val="18"/>
          <w:szCs w:val="18"/>
          <w:lang w:val="en-GB" w:bidi="th-TH"/>
        </w:rPr>
      </w:pPr>
      <w:r>
        <w:rPr>
          <w:rFonts w:ascii="Arial" w:hAnsi="Arial" w:cs="Arial"/>
          <w:sz w:val="18"/>
          <w:szCs w:val="18"/>
          <w:lang w:val="en-GB" w:bidi="th-TH"/>
        </w:rPr>
        <w:br w:type="page"/>
      </w:r>
    </w:p>
    <w:p w14:paraId="3F15F123" w14:textId="64327986" w:rsidR="00AF5E8F" w:rsidRPr="002C1494" w:rsidRDefault="00AF5E8F" w:rsidP="002342F0">
      <w:pPr>
        <w:spacing w:after="0" w:line="240" w:lineRule="auto"/>
        <w:ind w:left="540"/>
        <w:jc w:val="both"/>
        <w:rPr>
          <w:rFonts w:ascii="Arial" w:hAnsi="Arial" w:cs="Arial"/>
          <w:i/>
          <w:iCs/>
          <w:color w:val="CF4A02"/>
          <w:sz w:val="18"/>
          <w:szCs w:val="18"/>
          <w:lang w:val="en-GB" w:bidi="th-TH"/>
        </w:rPr>
      </w:pPr>
      <w:r w:rsidRPr="002C1494">
        <w:rPr>
          <w:rFonts w:ascii="Arial" w:hAnsi="Arial" w:cs="Arial"/>
          <w:i/>
          <w:iCs/>
          <w:color w:val="CF4A02"/>
          <w:sz w:val="18"/>
          <w:szCs w:val="18"/>
          <w:lang w:val="en-GB" w:bidi="th-TH"/>
        </w:rPr>
        <w:lastRenderedPageBreak/>
        <w:t>Impairment of financial assets</w:t>
      </w:r>
    </w:p>
    <w:p w14:paraId="7F6CEC48" w14:textId="77777777" w:rsidR="00AF5E8F" w:rsidRPr="00AF5E8F" w:rsidRDefault="00AF5E8F" w:rsidP="002342F0">
      <w:pPr>
        <w:spacing w:after="0" w:line="240" w:lineRule="auto"/>
        <w:ind w:left="540"/>
        <w:jc w:val="both"/>
        <w:rPr>
          <w:rFonts w:ascii="Arial" w:hAnsi="Arial" w:cs="Arial"/>
          <w:sz w:val="18"/>
          <w:szCs w:val="18"/>
          <w:lang w:val="en-GB" w:bidi="th-TH"/>
        </w:rPr>
      </w:pPr>
    </w:p>
    <w:p w14:paraId="47D09A51" w14:textId="0E252D3B" w:rsidR="00AF5E8F" w:rsidRPr="00AF5E8F" w:rsidRDefault="00AF5E8F" w:rsidP="002342F0">
      <w:pPr>
        <w:spacing w:after="0" w:line="240" w:lineRule="auto"/>
        <w:ind w:left="540"/>
        <w:jc w:val="both"/>
        <w:rPr>
          <w:rFonts w:ascii="Arial" w:hAnsi="Arial" w:cs="Arial"/>
          <w:sz w:val="18"/>
          <w:szCs w:val="18"/>
          <w:lang w:val="en-GB" w:bidi="th-TH"/>
        </w:rPr>
      </w:pPr>
      <w:r w:rsidRPr="00AF5E8F">
        <w:rPr>
          <w:rFonts w:ascii="Arial" w:hAnsi="Arial" w:cs="Arial"/>
          <w:sz w:val="18"/>
          <w:szCs w:val="18"/>
          <w:lang w:val="en-GB" w:bidi="th-TH"/>
        </w:rPr>
        <w:t xml:space="preserve">The Group has </w:t>
      </w:r>
      <w:r>
        <w:rPr>
          <w:rFonts w:ascii="Arial" w:hAnsi="Arial" w:cs="Arial"/>
          <w:sz w:val="18"/>
          <w:szCs w:val="18"/>
          <w:lang w:val="en-GB" w:bidi="th-TH"/>
        </w:rPr>
        <w:t>2</w:t>
      </w:r>
      <w:r w:rsidRPr="00AF5E8F">
        <w:rPr>
          <w:rFonts w:ascii="Arial" w:hAnsi="Arial" w:cs="Arial"/>
          <w:sz w:val="18"/>
          <w:szCs w:val="18"/>
          <w:lang w:val="en-GB" w:bidi="th-TH"/>
        </w:rPr>
        <w:t xml:space="preserve"> following financial assets that are subject to the expected credit loss model:</w:t>
      </w:r>
    </w:p>
    <w:p w14:paraId="28BCDDA9" w14:textId="77777777" w:rsidR="00AF5E8F" w:rsidRPr="00AF5E8F" w:rsidRDefault="00AF5E8F" w:rsidP="002342F0">
      <w:pPr>
        <w:spacing w:after="0" w:line="240" w:lineRule="auto"/>
        <w:ind w:left="540"/>
        <w:jc w:val="both"/>
        <w:rPr>
          <w:rFonts w:ascii="Arial" w:hAnsi="Arial" w:cs="Arial"/>
          <w:sz w:val="18"/>
          <w:szCs w:val="18"/>
          <w:lang w:val="en-GB" w:bidi="th-TH"/>
        </w:rPr>
      </w:pPr>
      <w:r w:rsidRPr="00AF5E8F">
        <w:rPr>
          <w:rFonts w:ascii="Arial" w:hAnsi="Arial" w:cs="Arial"/>
          <w:sz w:val="18"/>
          <w:szCs w:val="18"/>
          <w:lang w:val="en-GB" w:bidi="th-TH"/>
        </w:rPr>
        <w:t>- Trade and other receivables</w:t>
      </w:r>
    </w:p>
    <w:p w14:paraId="6BEA68F5" w14:textId="18AD6959" w:rsidR="00AF5E8F" w:rsidRDefault="00AF5E8F" w:rsidP="002342F0">
      <w:pPr>
        <w:spacing w:after="0" w:line="240" w:lineRule="auto"/>
        <w:ind w:left="540"/>
        <w:jc w:val="both"/>
        <w:rPr>
          <w:rFonts w:ascii="Arial" w:hAnsi="Arial" w:cs="Arial"/>
          <w:sz w:val="18"/>
          <w:szCs w:val="18"/>
          <w:lang w:val="en-GB" w:bidi="th-TH"/>
        </w:rPr>
      </w:pPr>
      <w:r w:rsidRPr="00AF5E8F">
        <w:rPr>
          <w:rFonts w:ascii="Arial" w:hAnsi="Arial" w:cs="Arial"/>
          <w:sz w:val="18"/>
          <w:szCs w:val="18"/>
          <w:lang w:val="en-GB" w:bidi="th-TH"/>
        </w:rPr>
        <w:t>- Loans to related parties</w:t>
      </w:r>
    </w:p>
    <w:p w14:paraId="4FAF2764" w14:textId="77777777" w:rsidR="00AF5E8F" w:rsidRPr="00AF5E8F" w:rsidRDefault="00AF5E8F" w:rsidP="002342F0">
      <w:pPr>
        <w:spacing w:after="0" w:line="240" w:lineRule="auto"/>
        <w:ind w:left="540"/>
        <w:jc w:val="both"/>
        <w:rPr>
          <w:rFonts w:ascii="Arial" w:hAnsi="Arial" w:cs="Arial"/>
          <w:sz w:val="18"/>
          <w:szCs w:val="18"/>
          <w:lang w:val="en-GB" w:bidi="th-TH"/>
        </w:rPr>
      </w:pPr>
    </w:p>
    <w:p w14:paraId="3BB80D51" w14:textId="767B7B2B" w:rsidR="00AF5E8F" w:rsidRDefault="00AF5E8F" w:rsidP="002342F0">
      <w:pPr>
        <w:spacing w:after="0" w:line="240" w:lineRule="auto"/>
        <w:ind w:left="540"/>
        <w:jc w:val="both"/>
        <w:rPr>
          <w:rFonts w:ascii="Arial" w:hAnsi="Arial" w:cs="Arial"/>
          <w:sz w:val="18"/>
          <w:szCs w:val="18"/>
          <w:lang w:val="en-GB" w:bidi="th-TH"/>
        </w:rPr>
      </w:pPr>
      <w:r w:rsidRPr="00AF5E8F">
        <w:rPr>
          <w:rFonts w:ascii="Arial" w:hAnsi="Arial" w:cs="Arial"/>
          <w:sz w:val="18"/>
          <w:szCs w:val="18"/>
          <w:lang w:val="en-GB" w:bidi="th-TH"/>
        </w:rPr>
        <w:t>While cash and cash equivalents are also subject to the impairment requirements of TFRS 9, the identified</w:t>
      </w:r>
      <w:r>
        <w:rPr>
          <w:rFonts w:ascii="Arial" w:hAnsi="Arial" w:cs="Arial"/>
          <w:sz w:val="18"/>
          <w:szCs w:val="18"/>
          <w:lang w:val="en-GB" w:bidi="th-TH"/>
        </w:rPr>
        <w:t xml:space="preserve"> </w:t>
      </w:r>
      <w:r w:rsidRPr="00AF5E8F">
        <w:rPr>
          <w:rFonts w:ascii="Arial" w:hAnsi="Arial" w:cs="Arial"/>
          <w:sz w:val="18"/>
          <w:szCs w:val="18"/>
          <w:lang w:val="en-GB" w:bidi="th-TH"/>
        </w:rPr>
        <w:t>impairment loss was immaterial.</w:t>
      </w:r>
    </w:p>
    <w:p w14:paraId="435B852A" w14:textId="77777777" w:rsidR="00AF5E8F" w:rsidRPr="00AF5E8F" w:rsidRDefault="00AF5E8F" w:rsidP="002342F0">
      <w:pPr>
        <w:spacing w:after="0" w:line="240" w:lineRule="auto"/>
        <w:ind w:left="540"/>
        <w:jc w:val="both"/>
        <w:rPr>
          <w:rFonts w:ascii="Arial" w:hAnsi="Arial" w:cs="Arial"/>
          <w:sz w:val="18"/>
          <w:szCs w:val="18"/>
          <w:lang w:val="en-GB" w:bidi="th-TH"/>
        </w:rPr>
      </w:pPr>
    </w:p>
    <w:p w14:paraId="16EAC060" w14:textId="5D23F26B" w:rsidR="00AF5E8F" w:rsidRPr="002C1494" w:rsidRDefault="00AF5E8F" w:rsidP="002342F0">
      <w:pPr>
        <w:spacing w:after="0" w:line="240" w:lineRule="auto"/>
        <w:ind w:left="540"/>
        <w:jc w:val="both"/>
        <w:rPr>
          <w:rFonts w:ascii="Arial" w:hAnsi="Arial" w:cs="Arial"/>
          <w:i/>
          <w:iCs/>
          <w:color w:val="CF4A02"/>
          <w:sz w:val="18"/>
          <w:szCs w:val="18"/>
          <w:lang w:val="en-GB" w:bidi="th-TH"/>
        </w:rPr>
      </w:pPr>
      <w:r w:rsidRPr="002C1494">
        <w:rPr>
          <w:rFonts w:ascii="Arial" w:hAnsi="Arial" w:cs="Arial"/>
          <w:i/>
          <w:iCs/>
          <w:color w:val="CF4A02"/>
          <w:sz w:val="18"/>
          <w:szCs w:val="18"/>
          <w:lang w:val="en-GB" w:bidi="th-TH"/>
        </w:rPr>
        <w:t>Trade and other receivables</w:t>
      </w:r>
    </w:p>
    <w:p w14:paraId="4717E5E3" w14:textId="77777777" w:rsidR="00AF5E8F" w:rsidRPr="00AF5E8F" w:rsidRDefault="00AF5E8F" w:rsidP="002342F0">
      <w:pPr>
        <w:spacing w:after="0" w:line="240" w:lineRule="auto"/>
        <w:ind w:left="540"/>
        <w:jc w:val="both"/>
        <w:rPr>
          <w:rFonts w:ascii="Arial" w:hAnsi="Arial" w:cs="Arial"/>
          <w:sz w:val="18"/>
          <w:szCs w:val="18"/>
          <w:lang w:val="en-GB" w:bidi="th-TH"/>
        </w:rPr>
      </w:pPr>
    </w:p>
    <w:p w14:paraId="65388294" w14:textId="77777777" w:rsidR="00AF5E8F" w:rsidRDefault="00AF5E8F" w:rsidP="002342F0">
      <w:pPr>
        <w:spacing w:after="0" w:line="240" w:lineRule="auto"/>
        <w:ind w:left="540"/>
        <w:jc w:val="both"/>
        <w:rPr>
          <w:rFonts w:ascii="Arial" w:hAnsi="Arial" w:cs="Arial"/>
          <w:sz w:val="18"/>
          <w:szCs w:val="18"/>
          <w:lang w:val="en-GB" w:bidi="th-TH"/>
        </w:rPr>
      </w:pPr>
      <w:r w:rsidRPr="00AF5E8F">
        <w:rPr>
          <w:rFonts w:ascii="Arial" w:hAnsi="Arial" w:cs="Arial"/>
          <w:sz w:val="18"/>
          <w:szCs w:val="18"/>
          <w:lang w:val="en-GB" w:bidi="th-TH"/>
        </w:rPr>
        <w:t>The Group applies the TFRS 9 simplified approach to measure expected credit losses which uses a</w:t>
      </w:r>
      <w:r>
        <w:rPr>
          <w:rFonts w:ascii="Arial" w:hAnsi="Arial" w:cs="Arial"/>
          <w:sz w:val="18"/>
          <w:szCs w:val="18"/>
          <w:lang w:val="en-GB" w:bidi="th-TH"/>
        </w:rPr>
        <w:t xml:space="preserve"> </w:t>
      </w:r>
      <w:r w:rsidRPr="00AF5E8F">
        <w:rPr>
          <w:rFonts w:ascii="Arial" w:hAnsi="Arial" w:cs="Arial"/>
          <w:sz w:val="18"/>
          <w:szCs w:val="18"/>
          <w:lang w:val="en-GB" w:bidi="th-TH"/>
        </w:rPr>
        <w:t>lifetime expected loss allowance for all trade receivables.</w:t>
      </w:r>
      <w:r>
        <w:rPr>
          <w:rFonts w:ascii="Arial" w:hAnsi="Arial" w:cs="Arial"/>
          <w:sz w:val="18"/>
          <w:szCs w:val="18"/>
          <w:lang w:val="en-GB" w:bidi="th-TH"/>
        </w:rPr>
        <w:t xml:space="preserve"> </w:t>
      </w:r>
    </w:p>
    <w:p w14:paraId="59A44474" w14:textId="77777777" w:rsidR="00AF5E8F" w:rsidRDefault="00AF5E8F" w:rsidP="002342F0">
      <w:pPr>
        <w:spacing w:after="0" w:line="240" w:lineRule="auto"/>
        <w:ind w:left="540"/>
        <w:jc w:val="both"/>
        <w:rPr>
          <w:rFonts w:ascii="Arial" w:hAnsi="Arial" w:cs="Arial"/>
          <w:sz w:val="18"/>
          <w:szCs w:val="18"/>
          <w:lang w:val="en-GB" w:bidi="th-TH"/>
        </w:rPr>
      </w:pPr>
    </w:p>
    <w:p w14:paraId="4D02A781" w14:textId="67BDAF5B" w:rsidR="00AF5E8F" w:rsidRDefault="00AF5E8F" w:rsidP="002342F0">
      <w:pPr>
        <w:spacing w:after="0" w:line="240" w:lineRule="auto"/>
        <w:ind w:left="540"/>
        <w:jc w:val="both"/>
        <w:rPr>
          <w:rFonts w:ascii="Arial" w:hAnsi="Arial" w:cs="Arial"/>
          <w:sz w:val="18"/>
          <w:szCs w:val="18"/>
          <w:lang w:val="en-GB" w:bidi="th-TH"/>
        </w:rPr>
      </w:pPr>
      <w:r w:rsidRPr="00AF5E8F">
        <w:rPr>
          <w:rFonts w:ascii="Arial" w:hAnsi="Arial" w:cs="Arial"/>
          <w:sz w:val="18"/>
          <w:szCs w:val="18"/>
          <w:lang w:val="en-GB" w:bidi="th-TH"/>
        </w:rPr>
        <w:t>To measure the expected credit losses, trade receivables and contract assets have been grouped based</w:t>
      </w:r>
      <w:r>
        <w:rPr>
          <w:rFonts w:ascii="Arial" w:hAnsi="Arial" w:cs="Arial"/>
          <w:sz w:val="18"/>
          <w:szCs w:val="18"/>
          <w:lang w:val="en-GB" w:bidi="th-TH"/>
        </w:rPr>
        <w:t xml:space="preserve"> </w:t>
      </w:r>
      <w:r w:rsidRPr="00AF5E8F">
        <w:rPr>
          <w:rFonts w:ascii="Arial" w:hAnsi="Arial" w:cs="Arial"/>
          <w:sz w:val="18"/>
          <w:szCs w:val="18"/>
          <w:lang w:val="en-GB" w:bidi="th-TH"/>
        </w:rPr>
        <w:t>on shared credit risk characteristics and the days past due.</w:t>
      </w:r>
    </w:p>
    <w:p w14:paraId="42A7D914" w14:textId="77777777" w:rsidR="00AF5E8F" w:rsidRDefault="00AF5E8F" w:rsidP="002342F0">
      <w:pPr>
        <w:spacing w:after="0" w:line="240" w:lineRule="auto"/>
        <w:ind w:left="540"/>
        <w:jc w:val="both"/>
        <w:rPr>
          <w:rFonts w:ascii="Arial" w:hAnsi="Arial" w:cs="Arial"/>
          <w:sz w:val="18"/>
          <w:szCs w:val="18"/>
          <w:lang w:val="en-GB" w:bidi="th-TH"/>
        </w:rPr>
      </w:pPr>
    </w:p>
    <w:p w14:paraId="1B7B79CF" w14:textId="0A515F6E" w:rsidR="00A111F1" w:rsidRDefault="00AF5E8F" w:rsidP="002342F0">
      <w:pPr>
        <w:spacing w:after="0" w:line="240" w:lineRule="auto"/>
        <w:ind w:left="540"/>
        <w:jc w:val="both"/>
        <w:rPr>
          <w:rFonts w:ascii="Arial" w:hAnsi="Arial" w:cs="Arial"/>
          <w:sz w:val="18"/>
          <w:szCs w:val="18"/>
          <w:lang w:val="en-GB" w:bidi="th-TH"/>
        </w:rPr>
      </w:pPr>
      <w:r w:rsidRPr="00AF5E8F">
        <w:rPr>
          <w:rFonts w:ascii="Arial" w:hAnsi="Arial" w:cs="Arial"/>
          <w:sz w:val="18"/>
          <w:szCs w:val="18"/>
          <w:lang w:val="en-GB" w:bidi="th-TH"/>
        </w:rPr>
        <w:t xml:space="preserve">The expected loss rates are </w:t>
      </w:r>
      <w:r w:rsidRPr="001B43FC">
        <w:rPr>
          <w:rFonts w:ascii="Arial" w:hAnsi="Arial" w:cs="Arial"/>
          <w:sz w:val="18"/>
          <w:szCs w:val="18"/>
          <w:lang w:val="en-GB" w:bidi="th-TH"/>
        </w:rPr>
        <w:t xml:space="preserve">based on the payment profiles of sales over a period of </w:t>
      </w:r>
      <w:r w:rsidR="00BC55B5" w:rsidRPr="00BB5BBE">
        <w:rPr>
          <w:rFonts w:ascii="Arial" w:hAnsi="Arial" w:cs="Arial"/>
          <w:sz w:val="18"/>
          <w:szCs w:val="18"/>
          <w:lang w:val="en-GB" w:bidi="th-TH"/>
        </w:rPr>
        <w:t>48</w:t>
      </w:r>
      <w:r w:rsidRPr="001B43FC">
        <w:rPr>
          <w:rFonts w:ascii="Arial" w:hAnsi="Arial" w:cs="Arial"/>
          <w:sz w:val="18"/>
          <w:szCs w:val="18"/>
          <w:lang w:val="en-GB" w:bidi="th-TH"/>
        </w:rPr>
        <w:t xml:space="preserve"> month</w:t>
      </w:r>
      <w:r w:rsidR="00BC55B5">
        <w:rPr>
          <w:rFonts w:ascii="Arial" w:hAnsi="Arial" w:cs="Arial"/>
          <w:sz w:val="18"/>
          <w:szCs w:val="18"/>
          <w:lang w:val="en-GB" w:bidi="th-TH"/>
        </w:rPr>
        <w:t>s</w:t>
      </w:r>
      <w:r w:rsidRPr="001B43FC">
        <w:rPr>
          <w:rFonts w:ascii="Arial" w:hAnsi="Arial" w:cs="Arial"/>
          <w:sz w:val="18"/>
          <w:szCs w:val="18"/>
          <w:lang w:val="en-GB" w:bidi="th-TH"/>
        </w:rPr>
        <w:t xml:space="preserve"> 1</w:t>
      </w:r>
      <w:r w:rsidRPr="00AF5E8F">
        <w:rPr>
          <w:rFonts w:ascii="Arial" w:hAnsi="Arial" w:cs="Arial"/>
          <w:sz w:val="18"/>
          <w:szCs w:val="18"/>
          <w:lang w:val="en-GB" w:bidi="th-TH"/>
        </w:rPr>
        <w:t xml:space="preserve"> and the corresponding historical credit losses experienced within this period. The historical loss rates are adjusted to</w:t>
      </w:r>
      <w:r w:rsidR="00A111F1">
        <w:rPr>
          <w:rFonts w:ascii="Arial" w:hAnsi="Arial" w:cs="Arial"/>
          <w:sz w:val="18"/>
          <w:szCs w:val="18"/>
          <w:lang w:val="en-GB" w:bidi="th-TH"/>
        </w:rPr>
        <w:t xml:space="preserve"> </w:t>
      </w:r>
      <w:r w:rsidRPr="00AF5E8F">
        <w:rPr>
          <w:rFonts w:ascii="Arial" w:hAnsi="Arial" w:cs="Arial"/>
          <w:sz w:val="18"/>
          <w:szCs w:val="18"/>
          <w:lang w:val="en-GB" w:bidi="th-TH"/>
        </w:rPr>
        <w:t>reflect current and forward-looking.</w:t>
      </w:r>
    </w:p>
    <w:p w14:paraId="077EDDB1" w14:textId="6EC6AB51" w:rsidR="00FB54AD" w:rsidRPr="00BB5BBE" w:rsidRDefault="00FB54AD" w:rsidP="002342F0">
      <w:pPr>
        <w:spacing w:after="0" w:line="240" w:lineRule="auto"/>
        <w:ind w:left="540"/>
        <w:jc w:val="both"/>
        <w:rPr>
          <w:rFonts w:ascii="Arial" w:hAnsi="Arial" w:cs="Arial"/>
          <w:sz w:val="18"/>
          <w:szCs w:val="18"/>
          <w:lang w:val="en-GB" w:bidi="th-TH"/>
        </w:rPr>
      </w:pPr>
    </w:p>
    <w:p w14:paraId="742DB4D8" w14:textId="3C619ADD" w:rsidR="00AF5E8F" w:rsidRPr="002C1494" w:rsidRDefault="00AF5E8F" w:rsidP="002342F0">
      <w:pPr>
        <w:spacing w:after="0" w:line="240" w:lineRule="auto"/>
        <w:ind w:left="540"/>
        <w:jc w:val="both"/>
        <w:rPr>
          <w:rFonts w:ascii="Arial" w:hAnsi="Arial" w:cs="Arial"/>
          <w:i/>
          <w:iCs/>
          <w:color w:val="CF4A02"/>
          <w:sz w:val="18"/>
          <w:szCs w:val="18"/>
          <w:lang w:val="en-GB" w:bidi="th-TH"/>
        </w:rPr>
      </w:pPr>
      <w:r w:rsidRPr="002C1494">
        <w:rPr>
          <w:rFonts w:ascii="Arial" w:hAnsi="Arial" w:cs="Arial"/>
          <w:i/>
          <w:iCs/>
          <w:color w:val="CF4A02"/>
          <w:sz w:val="18"/>
          <w:szCs w:val="18"/>
          <w:lang w:val="en-GB" w:bidi="th-TH"/>
        </w:rPr>
        <w:t>Loans to related parties</w:t>
      </w:r>
    </w:p>
    <w:p w14:paraId="2B733995" w14:textId="77777777" w:rsidR="00AF5E8F" w:rsidRPr="00AF5E8F" w:rsidRDefault="00AF5E8F" w:rsidP="002342F0">
      <w:pPr>
        <w:spacing w:after="0" w:line="240" w:lineRule="auto"/>
        <w:ind w:left="540"/>
        <w:jc w:val="both"/>
        <w:rPr>
          <w:rFonts w:ascii="Arial" w:hAnsi="Arial" w:cs="Arial"/>
          <w:sz w:val="18"/>
          <w:szCs w:val="18"/>
          <w:lang w:val="en-GB" w:bidi="th-TH"/>
        </w:rPr>
      </w:pPr>
    </w:p>
    <w:p w14:paraId="14312DF3" w14:textId="5EAFBA58" w:rsidR="00AF5E8F" w:rsidRPr="00BB5BBE" w:rsidRDefault="00AF5E8F" w:rsidP="002342F0">
      <w:pPr>
        <w:spacing w:after="0" w:line="240" w:lineRule="auto"/>
        <w:ind w:left="540"/>
        <w:jc w:val="both"/>
        <w:rPr>
          <w:rFonts w:ascii="Arial" w:hAnsi="Arial"/>
          <w:sz w:val="18"/>
          <w:szCs w:val="18"/>
          <w:lang w:val="en-GB" w:bidi="th-TH"/>
        </w:rPr>
      </w:pPr>
      <w:r w:rsidRPr="00AF5E8F">
        <w:rPr>
          <w:rFonts w:ascii="Arial" w:hAnsi="Arial" w:cs="Arial"/>
          <w:sz w:val="18"/>
          <w:szCs w:val="18"/>
          <w:lang w:val="en-GB" w:bidi="th-TH"/>
        </w:rPr>
        <w:t>Loans to related parties measured at amo</w:t>
      </w:r>
      <w:r w:rsidR="007972CF">
        <w:rPr>
          <w:rFonts w:ascii="Arial" w:hAnsi="Arial" w:cs="Arial"/>
          <w:sz w:val="18"/>
          <w:szCs w:val="18"/>
          <w:lang w:val="en-GB" w:bidi="th-TH"/>
        </w:rPr>
        <w:t>r</w:t>
      </w:r>
      <w:r w:rsidRPr="00AF5E8F">
        <w:rPr>
          <w:rFonts w:ascii="Arial" w:hAnsi="Arial" w:cs="Arial"/>
          <w:sz w:val="18"/>
          <w:szCs w:val="18"/>
          <w:lang w:val="en-GB" w:bidi="th-TH"/>
        </w:rPr>
        <w:t>tised cost are considered to have low credit risk, and the loss</w:t>
      </w:r>
      <w:r>
        <w:rPr>
          <w:rFonts w:ascii="Arial" w:hAnsi="Arial" w:cs="Arial"/>
          <w:sz w:val="18"/>
          <w:szCs w:val="18"/>
          <w:lang w:val="en-GB" w:bidi="th-TH"/>
        </w:rPr>
        <w:t xml:space="preserve"> </w:t>
      </w:r>
      <w:r w:rsidRPr="00AF5E8F">
        <w:rPr>
          <w:rFonts w:ascii="Arial" w:hAnsi="Arial" w:cs="Arial"/>
          <w:sz w:val="18"/>
          <w:szCs w:val="18"/>
          <w:lang w:val="en-GB" w:bidi="th-TH"/>
        </w:rPr>
        <w:t>allowance recognised during the year was therefore limited to 12 months expected losses. Lifetime</w:t>
      </w:r>
      <w:r>
        <w:rPr>
          <w:rFonts w:ascii="Arial" w:hAnsi="Arial" w:cs="Arial"/>
          <w:sz w:val="18"/>
          <w:szCs w:val="18"/>
          <w:lang w:val="en-GB" w:bidi="th-TH"/>
        </w:rPr>
        <w:t xml:space="preserve"> </w:t>
      </w:r>
      <w:r w:rsidRPr="00AF5E8F">
        <w:rPr>
          <w:rFonts w:ascii="Arial" w:hAnsi="Arial" w:cs="Arial"/>
          <w:sz w:val="18"/>
          <w:szCs w:val="18"/>
          <w:lang w:val="en-GB" w:bidi="th-TH"/>
        </w:rPr>
        <w:t>expected credit losses is recognised for the loans that the credit risk is significantly increased.</w:t>
      </w:r>
    </w:p>
    <w:p w14:paraId="1346CFD1" w14:textId="290B74C4" w:rsidR="00AF5E8F" w:rsidRDefault="00AF5E8F" w:rsidP="002342F0">
      <w:pPr>
        <w:spacing w:after="0" w:line="240" w:lineRule="auto"/>
        <w:rPr>
          <w:rFonts w:ascii="Arial" w:hAnsi="Arial" w:cs="Arial"/>
          <w:sz w:val="18"/>
          <w:szCs w:val="18"/>
          <w:lang w:val="en-GB" w:bidi="th-TH"/>
        </w:rPr>
      </w:pPr>
    </w:p>
    <w:p w14:paraId="69347FD6" w14:textId="6B273F71" w:rsidR="00984364" w:rsidRPr="002C1494" w:rsidRDefault="00984364" w:rsidP="002342F0">
      <w:pPr>
        <w:pStyle w:val="ListParagraph"/>
        <w:numPr>
          <w:ilvl w:val="2"/>
          <w:numId w:val="10"/>
        </w:numPr>
        <w:spacing w:after="0" w:line="240" w:lineRule="auto"/>
        <w:ind w:left="540" w:hanging="540"/>
        <w:contextualSpacing w:val="0"/>
        <w:jc w:val="both"/>
        <w:rPr>
          <w:rFonts w:ascii="Arial" w:hAnsi="Arial" w:cs="Arial"/>
          <w:b/>
          <w:bCs/>
          <w:color w:val="CF4A02"/>
          <w:sz w:val="18"/>
          <w:szCs w:val="18"/>
          <w:lang w:val="en-GB" w:bidi="th-TH"/>
        </w:rPr>
      </w:pPr>
      <w:r w:rsidRPr="002C1494">
        <w:rPr>
          <w:rFonts w:ascii="Arial" w:hAnsi="Arial" w:cs="Arial"/>
          <w:b/>
          <w:bCs/>
          <w:color w:val="CF4A02"/>
          <w:sz w:val="18"/>
          <w:szCs w:val="18"/>
          <w:lang w:val="en-GB" w:bidi="th-TH"/>
        </w:rPr>
        <w:t>Liquidity risk</w:t>
      </w:r>
    </w:p>
    <w:p w14:paraId="339705F6" w14:textId="43CC8FED" w:rsidR="00B0131B" w:rsidRDefault="00B0131B" w:rsidP="002342F0">
      <w:pPr>
        <w:pStyle w:val="ListParagraph"/>
        <w:spacing w:after="0" w:line="240" w:lineRule="auto"/>
        <w:ind w:left="540"/>
        <w:contextualSpacing w:val="0"/>
        <w:jc w:val="both"/>
        <w:rPr>
          <w:rFonts w:ascii="Arial" w:hAnsi="Arial" w:cs="Arial"/>
          <w:b/>
          <w:bCs/>
          <w:color w:val="D04A02"/>
          <w:sz w:val="18"/>
          <w:szCs w:val="18"/>
          <w:lang w:val="en-GB" w:bidi="th-TH"/>
        </w:rPr>
      </w:pPr>
    </w:p>
    <w:p w14:paraId="7749E4A5" w14:textId="77777777" w:rsidR="009C4CDE" w:rsidRDefault="00B0131B" w:rsidP="002342F0">
      <w:pPr>
        <w:pStyle w:val="ListParagraph"/>
        <w:spacing w:after="0" w:line="240" w:lineRule="auto"/>
        <w:ind w:left="540"/>
        <w:contextualSpacing w:val="0"/>
        <w:jc w:val="both"/>
        <w:rPr>
          <w:rFonts w:ascii="Arial" w:hAnsi="Arial" w:cs="Arial"/>
          <w:sz w:val="18"/>
          <w:szCs w:val="18"/>
          <w:lang w:val="en-GB" w:bidi="th-TH"/>
        </w:rPr>
      </w:pPr>
      <w:r w:rsidRPr="009C4CDE">
        <w:rPr>
          <w:rFonts w:ascii="Arial" w:hAnsi="Arial" w:cs="Arial"/>
          <w:sz w:val="18"/>
          <w:szCs w:val="18"/>
          <w:lang w:val="en-GB" w:bidi="th-TH"/>
        </w:rPr>
        <w:t>Prudent liquidity risk management implies maintaining sufficient cash and marketable securities and the availability of funding through an adequate amount of committed credit facilities to meet obligations when due and to close out market positions.</w:t>
      </w:r>
      <w:r w:rsidR="009C4CDE">
        <w:rPr>
          <w:rFonts w:ascii="Arial" w:hAnsi="Arial" w:cs="Arial"/>
          <w:sz w:val="18"/>
          <w:szCs w:val="18"/>
          <w:lang w:val="en-GB" w:bidi="th-TH"/>
        </w:rPr>
        <w:t xml:space="preserve"> </w:t>
      </w:r>
    </w:p>
    <w:p w14:paraId="61C9A9A2" w14:textId="77777777" w:rsidR="009C4CDE" w:rsidRDefault="009C4CDE" w:rsidP="002342F0">
      <w:pPr>
        <w:pStyle w:val="ListParagraph"/>
        <w:spacing w:after="0" w:line="240" w:lineRule="auto"/>
        <w:ind w:left="540"/>
        <w:contextualSpacing w:val="0"/>
        <w:jc w:val="both"/>
        <w:rPr>
          <w:rFonts w:ascii="Arial" w:hAnsi="Arial" w:cs="Arial"/>
          <w:sz w:val="18"/>
          <w:szCs w:val="18"/>
          <w:lang w:val="en-GB" w:bidi="th-TH"/>
        </w:rPr>
      </w:pPr>
    </w:p>
    <w:p w14:paraId="19BA3D9C" w14:textId="68D5812E" w:rsidR="00B0131B" w:rsidRPr="009C4CDE" w:rsidRDefault="00B0131B" w:rsidP="002342F0">
      <w:pPr>
        <w:pStyle w:val="ListParagraph"/>
        <w:spacing w:after="0" w:line="240" w:lineRule="auto"/>
        <w:ind w:left="540"/>
        <w:contextualSpacing w:val="0"/>
        <w:jc w:val="both"/>
        <w:rPr>
          <w:rFonts w:ascii="Arial" w:hAnsi="Arial" w:cs="Arial"/>
          <w:sz w:val="18"/>
          <w:szCs w:val="18"/>
          <w:lang w:val="en-GB" w:bidi="th-TH"/>
        </w:rPr>
      </w:pPr>
      <w:r w:rsidRPr="009C4CDE">
        <w:rPr>
          <w:rFonts w:ascii="Arial" w:hAnsi="Arial" w:cs="Arial"/>
          <w:sz w:val="18"/>
          <w:szCs w:val="18"/>
          <w:lang w:val="en-GB" w:bidi="th-TH"/>
        </w:rPr>
        <w:t>Due to the dynamic nature of the underlying businesses, the group treasury maintains flexibility in funding by maintaining availability under committed credit lines.</w:t>
      </w:r>
    </w:p>
    <w:p w14:paraId="0270DC02" w14:textId="3EB4DC9E" w:rsidR="00B0131B" w:rsidRPr="009C4CDE" w:rsidRDefault="00B0131B" w:rsidP="002342F0">
      <w:pPr>
        <w:pStyle w:val="ListParagraph"/>
        <w:spacing w:after="0" w:line="240" w:lineRule="auto"/>
        <w:ind w:left="540"/>
        <w:contextualSpacing w:val="0"/>
        <w:jc w:val="both"/>
        <w:rPr>
          <w:rFonts w:ascii="Arial" w:hAnsi="Arial" w:cs="Arial"/>
          <w:sz w:val="18"/>
          <w:szCs w:val="18"/>
          <w:lang w:val="en-GB" w:bidi="th-TH"/>
        </w:rPr>
      </w:pPr>
    </w:p>
    <w:p w14:paraId="49DA7372" w14:textId="77777777" w:rsidR="00B0131B" w:rsidRPr="009C4CDE" w:rsidRDefault="00B0131B" w:rsidP="002342F0">
      <w:pPr>
        <w:pStyle w:val="BlockText"/>
        <w:spacing w:line="240" w:lineRule="auto"/>
        <w:ind w:left="540" w:right="-40"/>
        <w:jc w:val="both"/>
        <w:rPr>
          <w:rFonts w:ascii="Arial" w:hAnsi="Arial" w:cs="Arial"/>
          <w:sz w:val="18"/>
          <w:szCs w:val="18"/>
          <w:lang w:val="en-GB"/>
        </w:rPr>
      </w:pPr>
      <w:r w:rsidRPr="009C4CDE">
        <w:rPr>
          <w:rFonts w:ascii="Arial" w:hAnsi="Arial" w:cs="Arial"/>
          <w:sz w:val="18"/>
          <w:szCs w:val="18"/>
          <w:lang w:val="en-GB"/>
        </w:rPr>
        <w:t>Management monitors rolling forecasts of the Group’s liquidity reserve (comprising the undrawn borrowing facilities below) and cash and cash equivalents on the basis of expected cash flows. This is generally carried out at local level in the operating companies of the Group, in accordance with practice and limits set by the Group. These limits vary by location to take into account the liquidity of the market in which the entity operates.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3FDF8B07" w14:textId="77777777" w:rsidR="009C4CDE" w:rsidRDefault="009C4CDE" w:rsidP="002342F0">
      <w:pPr>
        <w:pStyle w:val="NoSpacing"/>
        <w:tabs>
          <w:tab w:val="left" w:pos="1276"/>
        </w:tabs>
        <w:ind w:left="540"/>
        <w:rPr>
          <w:rFonts w:ascii="Arial" w:hAnsi="Arial" w:cs="Arial"/>
          <w:color w:val="CF4A02"/>
          <w:sz w:val="18"/>
          <w:szCs w:val="18"/>
        </w:rPr>
      </w:pPr>
    </w:p>
    <w:p w14:paraId="07FD5B1A" w14:textId="107DA996" w:rsidR="00B0131B" w:rsidRPr="002C1494" w:rsidRDefault="00B0131B" w:rsidP="002342F0">
      <w:pPr>
        <w:pStyle w:val="NoSpacing"/>
        <w:ind w:left="540"/>
        <w:rPr>
          <w:rFonts w:ascii="Arial" w:hAnsi="Arial" w:cs="Arial"/>
          <w:i/>
          <w:iCs/>
          <w:color w:val="CF4A02"/>
          <w:sz w:val="18"/>
          <w:szCs w:val="18"/>
        </w:rPr>
      </w:pPr>
      <w:r w:rsidRPr="002C1494">
        <w:rPr>
          <w:rFonts w:ascii="Arial" w:hAnsi="Arial" w:cs="Arial"/>
          <w:i/>
          <w:iCs/>
          <w:color w:val="CF4A02"/>
          <w:sz w:val="18"/>
          <w:szCs w:val="18"/>
        </w:rPr>
        <w:t>Financing arrangem</w:t>
      </w:r>
      <w:r w:rsidR="00A23BAE" w:rsidRPr="002C1494">
        <w:rPr>
          <w:rFonts w:ascii="Arial" w:hAnsi="Arial" w:cs="Arial"/>
          <w:i/>
          <w:iCs/>
          <w:color w:val="CF4A02"/>
          <w:sz w:val="18"/>
          <w:szCs w:val="18"/>
        </w:rPr>
        <w:t>ents</w:t>
      </w:r>
    </w:p>
    <w:p w14:paraId="5FFDFFAC" w14:textId="77777777" w:rsidR="00A23BAE" w:rsidRPr="009C4CDE" w:rsidRDefault="00A23BAE" w:rsidP="002342F0">
      <w:pPr>
        <w:pStyle w:val="BlockText"/>
        <w:spacing w:line="240" w:lineRule="auto"/>
        <w:ind w:left="540"/>
        <w:jc w:val="both"/>
        <w:rPr>
          <w:rFonts w:ascii="Arial" w:hAnsi="Arial" w:cs="Arial"/>
          <w:sz w:val="18"/>
          <w:szCs w:val="18"/>
          <w:lang w:val="en-GB"/>
        </w:rPr>
      </w:pPr>
    </w:p>
    <w:p w14:paraId="1E4CFDC0" w14:textId="3526CA8D" w:rsidR="00A23BAE" w:rsidRDefault="00A23BAE" w:rsidP="002342F0">
      <w:pPr>
        <w:pStyle w:val="BlockText"/>
        <w:spacing w:line="240" w:lineRule="auto"/>
        <w:ind w:left="540"/>
        <w:jc w:val="both"/>
        <w:rPr>
          <w:rFonts w:ascii="Arial" w:hAnsi="Arial" w:cs="Arial"/>
          <w:sz w:val="18"/>
          <w:szCs w:val="18"/>
          <w:lang w:val="en-GB"/>
        </w:rPr>
      </w:pPr>
      <w:r w:rsidRPr="009C4CDE">
        <w:rPr>
          <w:rFonts w:ascii="Arial" w:hAnsi="Arial" w:cs="Arial"/>
          <w:sz w:val="18"/>
          <w:szCs w:val="18"/>
          <w:lang w:val="en-GB"/>
        </w:rPr>
        <w:t>The Group had access to the following undrawn credit facilities as at 31 December:</w:t>
      </w:r>
    </w:p>
    <w:p w14:paraId="2C354F20" w14:textId="77777777" w:rsidR="001B43FC" w:rsidRPr="009C4CDE" w:rsidRDefault="001B43FC" w:rsidP="002342F0">
      <w:pPr>
        <w:pStyle w:val="BlockText"/>
        <w:spacing w:line="240" w:lineRule="auto"/>
        <w:ind w:left="540"/>
        <w:jc w:val="both"/>
        <w:rPr>
          <w:rFonts w:ascii="Arial" w:hAnsi="Arial" w:cs="Arial"/>
          <w:sz w:val="18"/>
          <w:szCs w:val="18"/>
          <w:lang w:val="en-GB"/>
        </w:rPr>
      </w:pPr>
    </w:p>
    <w:tbl>
      <w:tblPr>
        <w:tblW w:w="8879" w:type="dxa"/>
        <w:tblInd w:w="567" w:type="dxa"/>
        <w:tblLayout w:type="fixed"/>
        <w:tblLook w:val="04A0" w:firstRow="1" w:lastRow="0" w:firstColumn="1" w:lastColumn="0" w:noHBand="0" w:noVBand="1"/>
      </w:tblPr>
      <w:tblGrid>
        <w:gridCol w:w="3119"/>
        <w:gridCol w:w="1440"/>
        <w:gridCol w:w="1440"/>
        <w:gridCol w:w="1440"/>
        <w:gridCol w:w="1440"/>
      </w:tblGrid>
      <w:tr w:rsidR="00A23BAE" w:rsidRPr="009C4CDE" w14:paraId="7D97DF2A" w14:textId="77777777" w:rsidTr="009C4CDE">
        <w:trPr>
          <w:trHeight w:val="549"/>
        </w:trPr>
        <w:tc>
          <w:tcPr>
            <w:tcW w:w="3119" w:type="dxa"/>
            <w:vAlign w:val="center"/>
          </w:tcPr>
          <w:p w14:paraId="0AAF6EAB" w14:textId="77777777" w:rsidR="00A23BAE" w:rsidRPr="009C4CDE" w:rsidRDefault="00A23BAE" w:rsidP="002342F0">
            <w:pPr>
              <w:tabs>
                <w:tab w:val="right" w:pos="10890"/>
              </w:tabs>
              <w:autoSpaceDE w:val="0"/>
              <w:autoSpaceDN w:val="0"/>
              <w:spacing w:after="0" w:line="240" w:lineRule="auto"/>
              <w:ind w:left="101" w:right="-72" w:hanging="693"/>
              <w:rPr>
                <w:rFonts w:ascii="Arial" w:hAnsi="Arial" w:cs="Arial"/>
                <w:sz w:val="18"/>
                <w:szCs w:val="18"/>
                <w:lang w:val="en-GB"/>
              </w:rPr>
            </w:pPr>
          </w:p>
        </w:tc>
        <w:tc>
          <w:tcPr>
            <w:tcW w:w="2880" w:type="dxa"/>
            <w:gridSpan w:val="2"/>
            <w:tcBorders>
              <w:top w:val="nil"/>
              <w:left w:val="nil"/>
              <w:bottom w:val="single" w:sz="4" w:space="0" w:color="auto"/>
              <w:right w:val="nil"/>
            </w:tcBorders>
            <w:vAlign w:val="center"/>
            <w:hideMark/>
          </w:tcPr>
          <w:p w14:paraId="07354747" w14:textId="4F7ECB33" w:rsidR="00A23BAE" w:rsidRPr="009C4CDE" w:rsidRDefault="00A23BAE" w:rsidP="002342F0">
            <w:pPr>
              <w:pStyle w:val="NoSpacing"/>
              <w:ind w:firstLine="177"/>
              <w:jc w:val="center"/>
              <w:rPr>
                <w:rFonts w:ascii="Arial" w:hAnsi="Arial" w:cs="Arial"/>
                <w:b/>
                <w:bCs/>
                <w:color w:val="auto"/>
                <w:sz w:val="18"/>
                <w:szCs w:val="18"/>
                <w:lang w:val="en-GB"/>
              </w:rPr>
            </w:pPr>
            <w:r w:rsidRPr="009C4CDE">
              <w:rPr>
                <w:rFonts w:ascii="Arial" w:hAnsi="Arial" w:cs="Arial"/>
                <w:b/>
                <w:bCs/>
                <w:color w:val="auto"/>
                <w:sz w:val="18"/>
                <w:szCs w:val="18"/>
                <w:lang w:val="en-GB"/>
              </w:rPr>
              <w:t>Consolidated</w:t>
            </w:r>
          </w:p>
          <w:p w14:paraId="21FC2844" w14:textId="77777777" w:rsidR="00A23BAE" w:rsidRPr="009C4CDE" w:rsidRDefault="00A23BAE" w:rsidP="002342F0">
            <w:pPr>
              <w:pStyle w:val="NoSpacing"/>
              <w:ind w:firstLine="177"/>
              <w:jc w:val="center"/>
              <w:rPr>
                <w:rFonts w:ascii="Arial" w:hAnsi="Arial" w:cs="Arial"/>
                <w:b/>
                <w:bCs/>
                <w:color w:val="auto"/>
                <w:sz w:val="18"/>
                <w:szCs w:val="18"/>
                <w:lang w:val="en-GB"/>
              </w:rPr>
            </w:pPr>
            <w:r w:rsidRPr="009C4CDE">
              <w:rPr>
                <w:rFonts w:ascii="Arial" w:hAnsi="Arial" w:cs="Arial"/>
                <w:b/>
                <w:bCs/>
                <w:color w:val="auto"/>
                <w:sz w:val="18"/>
                <w:szCs w:val="18"/>
                <w:lang w:val="en-GB"/>
              </w:rPr>
              <w:t>financial statements</w:t>
            </w:r>
          </w:p>
        </w:tc>
        <w:tc>
          <w:tcPr>
            <w:tcW w:w="2880" w:type="dxa"/>
            <w:gridSpan w:val="2"/>
            <w:tcBorders>
              <w:top w:val="nil"/>
              <w:left w:val="nil"/>
              <w:bottom w:val="single" w:sz="4" w:space="0" w:color="auto"/>
              <w:right w:val="nil"/>
            </w:tcBorders>
            <w:vAlign w:val="center"/>
            <w:hideMark/>
          </w:tcPr>
          <w:p w14:paraId="61A17864" w14:textId="4E4636EC" w:rsidR="00A23BAE" w:rsidRPr="009C4CDE" w:rsidRDefault="00A23BAE" w:rsidP="002342F0">
            <w:pPr>
              <w:pStyle w:val="NoSpacing"/>
              <w:ind w:firstLine="177"/>
              <w:jc w:val="center"/>
              <w:rPr>
                <w:rFonts w:ascii="Arial" w:hAnsi="Arial" w:cs="Arial"/>
                <w:b/>
                <w:bCs/>
                <w:color w:val="auto"/>
                <w:sz w:val="18"/>
                <w:szCs w:val="18"/>
                <w:lang w:val="en-GB"/>
              </w:rPr>
            </w:pPr>
            <w:r w:rsidRPr="009C4CDE">
              <w:rPr>
                <w:rFonts w:ascii="Arial" w:hAnsi="Arial" w:cs="Arial"/>
                <w:b/>
                <w:bCs/>
                <w:color w:val="auto"/>
                <w:sz w:val="18"/>
                <w:szCs w:val="18"/>
                <w:lang w:val="en-GB"/>
              </w:rPr>
              <w:t>Separate</w:t>
            </w:r>
          </w:p>
          <w:p w14:paraId="0A947D4E" w14:textId="77777777" w:rsidR="00A23BAE" w:rsidRPr="009C4CDE" w:rsidRDefault="00A23BAE" w:rsidP="002342F0">
            <w:pPr>
              <w:pStyle w:val="NoSpacing"/>
              <w:ind w:firstLine="177"/>
              <w:jc w:val="center"/>
              <w:rPr>
                <w:rFonts w:ascii="Arial" w:hAnsi="Arial" w:cs="Arial"/>
                <w:b/>
                <w:bCs/>
                <w:color w:val="auto"/>
                <w:sz w:val="18"/>
                <w:szCs w:val="18"/>
                <w:lang w:val="en-GB"/>
              </w:rPr>
            </w:pPr>
            <w:r w:rsidRPr="009C4CDE">
              <w:rPr>
                <w:rFonts w:ascii="Arial" w:hAnsi="Arial" w:cs="Arial"/>
                <w:b/>
                <w:bCs/>
                <w:color w:val="auto"/>
                <w:sz w:val="18"/>
                <w:szCs w:val="18"/>
                <w:lang w:val="en-GB"/>
              </w:rPr>
              <w:t>financial statements</w:t>
            </w:r>
          </w:p>
        </w:tc>
      </w:tr>
      <w:tr w:rsidR="00A23BAE" w:rsidRPr="009C4CDE" w14:paraId="1C28998E" w14:textId="77777777" w:rsidTr="009C4CDE">
        <w:trPr>
          <w:trHeight w:val="20"/>
        </w:trPr>
        <w:tc>
          <w:tcPr>
            <w:tcW w:w="3119" w:type="dxa"/>
            <w:vAlign w:val="center"/>
          </w:tcPr>
          <w:p w14:paraId="4659598D" w14:textId="77777777" w:rsidR="00A23BAE" w:rsidRPr="009C4CDE" w:rsidRDefault="00A23BAE" w:rsidP="002342F0">
            <w:pPr>
              <w:pStyle w:val="NoSpacing"/>
              <w:ind w:hanging="693"/>
              <w:jc w:val="right"/>
              <w:rPr>
                <w:rFonts w:ascii="Arial" w:hAnsi="Arial" w:cs="Arial"/>
                <w:color w:val="auto"/>
                <w:sz w:val="18"/>
                <w:szCs w:val="18"/>
                <w:lang w:val="en-GB"/>
              </w:rPr>
            </w:pPr>
          </w:p>
        </w:tc>
        <w:tc>
          <w:tcPr>
            <w:tcW w:w="1440" w:type="dxa"/>
            <w:tcBorders>
              <w:top w:val="single" w:sz="4" w:space="0" w:color="auto"/>
              <w:left w:val="nil"/>
              <w:bottom w:val="nil"/>
              <w:right w:val="nil"/>
            </w:tcBorders>
            <w:hideMark/>
          </w:tcPr>
          <w:p w14:paraId="6CCD4379" w14:textId="387148A4" w:rsidR="00A23BAE" w:rsidRPr="009C4CDE" w:rsidRDefault="00A23BAE" w:rsidP="002342F0">
            <w:pPr>
              <w:pStyle w:val="NoSpacing"/>
              <w:ind w:hanging="693"/>
              <w:jc w:val="right"/>
              <w:rPr>
                <w:rFonts w:ascii="Arial" w:hAnsi="Arial" w:cs="Arial"/>
                <w:b/>
                <w:bCs/>
                <w:color w:val="auto"/>
                <w:sz w:val="18"/>
                <w:szCs w:val="18"/>
                <w:lang w:val="en-GB"/>
              </w:rPr>
            </w:pPr>
            <w:r w:rsidRPr="009C4CDE">
              <w:rPr>
                <w:rFonts w:ascii="Arial" w:hAnsi="Arial" w:cs="Arial"/>
                <w:b/>
                <w:bCs/>
                <w:color w:val="auto"/>
                <w:sz w:val="18"/>
                <w:szCs w:val="18"/>
                <w:lang w:val="en-GB"/>
              </w:rPr>
              <w:t>2022</w:t>
            </w:r>
          </w:p>
        </w:tc>
        <w:tc>
          <w:tcPr>
            <w:tcW w:w="1440" w:type="dxa"/>
            <w:tcBorders>
              <w:top w:val="single" w:sz="4" w:space="0" w:color="auto"/>
              <w:left w:val="nil"/>
              <w:bottom w:val="nil"/>
              <w:right w:val="nil"/>
            </w:tcBorders>
            <w:hideMark/>
          </w:tcPr>
          <w:p w14:paraId="19A25D37" w14:textId="6B6E5F05" w:rsidR="00A23BAE" w:rsidRPr="009C4CDE" w:rsidRDefault="00A23BAE" w:rsidP="002342F0">
            <w:pPr>
              <w:pStyle w:val="NoSpacing"/>
              <w:ind w:hanging="693"/>
              <w:jc w:val="right"/>
              <w:rPr>
                <w:rFonts w:ascii="Arial" w:hAnsi="Arial" w:cs="Arial"/>
                <w:b/>
                <w:bCs/>
                <w:color w:val="auto"/>
                <w:sz w:val="18"/>
                <w:szCs w:val="18"/>
                <w:lang w:val="en-GB"/>
              </w:rPr>
            </w:pPr>
            <w:r w:rsidRPr="009C4CDE">
              <w:rPr>
                <w:rFonts w:ascii="Arial" w:hAnsi="Arial" w:cs="Arial"/>
                <w:b/>
                <w:bCs/>
                <w:color w:val="auto"/>
                <w:sz w:val="18"/>
                <w:szCs w:val="18"/>
                <w:lang w:val="en-GB"/>
              </w:rPr>
              <w:t>2021</w:t>
            </w:r>
          </w:p>
        </w:tc>
        <w:tc>
          <w:tcPr>
            <w:tcW w:w="1440" w:type="dxa"/>
            <w:tcBorders>
              <w:top w:val="single" w:sz="4" w:space="0" w:color="auto"/>
              <w:left w:val="nil"/>
              <w:bottom w:val="nil"/>
              <w:right w:val="nil"/>
            </w:tcBorders>
            <w:hideMark/>
          </w:tcPr>
          <w:p w14:paraId="04DEBBF5" w14:textId="7250C437" w:rsidR="00A23BAE" w:rsidRPr="009C4CDE" w:rsidRDefault="00A23BAE" w:rsidP="002342F0">
            <w:pPr>
              <w:pStyle w:val="NoSpacing"/>
              <w:ind w:hanging="693"/>
              <w:jc w:val="right"/>
              <w:rPr>
                <w:rFonts w:ascii="Arial" w:hAnsi="Arial" w:cs="Arial"/>
                <w:b/>
                <w:bCs/>
                <w:color w:val="auto"/>
                <w:sz w:val="18"/>
                <w:szCs w:val="18"/>
                <w:lang w:val="en-GB"/>
              </w:rPr>
            </w:pPr>
            <w:r w:rsidRPr="009C4CDE">
              <w:rPr>
                <w:rFonts w:ascii="Arial" w:hAnsi="Arial" w:cs="Arial"/>
                <w:b/>
                <w:bCs/>
                <w:color w:val="auto"/>
                <w:sz w:val="18"/>
                <w:szCs w:val="18"/>
                <w:lang w:val="en-GB"/>
              </w:rPr>
              <w:t>2022</w:t>
            </w:r>
          </w:p>
        </w:tc>
        <w:tc>
          <w:tcPr>
            <w:tcW w:w="1440" w:type="dxa"/>
            <w:tcBorders>
              <w:top w:val="single" w:sz="4" w:space="0" w:color="auto"/>
              <w:left w:val="nil"/>
              <w:bottom w:val="nil"/>
              <w:right w:val="nil"/>
            </w:tcBorders>
            <w:hideMark/>
          </w:tcPr>
          <w:p w14:paraId="6FDD6996" w14:textId="4105E971" w:rsidR="00A23BAE" w:rsidRPr="009C4CDE" w:rsidRDefault="00A23BAE" w:rsidP="002342F0">
            <w:pPr>
              <w:pStyle w:val="NoSpacing"/>
              <w:ind w:hanging="693"/>
              <w:jc w:val="right"/>
              <w:rPr>
                <w:rFonts w:ascii="Arial" w:hAnsi="Arial" w:cs="Arial"/>
                <w:b/>
                <w:bCs/>
                <w:color w:val="auto"/>
                <w:sz w:val="18"/>
                <w:szCs w:val="18"/>
                <w:lang w:val="en-GB"/>
              </w:rPr>
            </w:pPr>
            <w:r w:rsidRPr="009C4CDE">
              <w:rPr>
                <w:rFonts w:ascii="Arial" w:hAnsi="Arial" w:cs="Arial"/>
                <w:b/>
                <w:bCs/>
                <w:color w:val="auto"/>
                <w:sz w:val="18"/>
                <w:szCs w:val="18"/>
                <w:lang w:val="en-GB"/>
              </w:rPr>
              <w:t>2021</w:t>
            </w:r>
          </w:p>
        </w:tc>
      </w:tr>
      <w:tr w:rsidR="00A23BAE" w:rsidRPr="009C4CDE" w14:paraId="18CBB69D" w14:textId="77777777" w:rsidTr="009C4CDE">
        <w:trPr>
          <w:trHeight w:val="20"/>
        </w:trPr>
        <w:tc>
          <w:tcPr>
            <w:tcW w:w="3119" w:type="dxa"/>
            <w:vAlign w:val="bottom"/>
          </w:tcPr>
          <w:p w14:paraId="5C978C04" w14:textId="77777777" w:rsidR="00A23BAE" w:rsidRPr="009C4CDE" w:rsidRDefault="00A23BAE" w:rsidP="002342F0">
            <w:pPr>
              <w:pStyle w:val="NoSpacing"/>
              <w:ind w:hanging="693"/>
              <w:jc w:val="right"/>
              <w:rPr>
                <w:rFonts w:ascii="Arial" w:hAnsi="Arial" w:cs="Arial"/>
                <w:color w:val="auto"/>
                <w:sz w:val="18"/>
                <w:szCs w:val="18"/>
                <w:lang w:val="en-GB"/>
              </w:rPr>
            </w:pPr>
          </w:p>
        </w:tc>
        <w:tc>
          <w:tcPr>
            <w:tcW w:w="1440" w:type="dxa"/>
            <w:tcBorders>
              <w:top w:val="nil"/>
              <w:left w:val="nil"/>
              <w:bottom w:val="single" w:sz="4" w:space="0" w:color="auto"/>
              <w:right w:val="nil"/>
            </w:tcBorders>
            <w:hideMark/>
          </w:tcPr>
          <w:p w14:paraId="3CE34E78" w14:textId="67B71321" w:rsidR="00A23BAE" w:rsidRPr="009C4CDE" w:rsidRDefault="00E2256A" w:rsidP="002342F0">
            <w:pPr>
              <w:pStyle w:val="NoSpacing"/>
              <w:ind w:hanging="693"/>
              <w:jc w:val="right"/>
              <w:rPr>
                <w:rFonts w:ascii="Arial" w:hAnsi="Arial" w:cs="Arial"/>
                <w:b/>
                <w:bCs/>
                <w:color w:val="auto"/>
                <w:sz w:val="18"/>
                <w:szCs w:val="18"/>
                <w:lang w:val="en-GB"/>
              </w:rPr>
            </w:pPr>
            <w:r>
              <w:rPr>
                <w:rFonts w:ascii="Arial" w:hAnsi="Arial" w:cs="Arial"/>
                <w:b/>
                <w:bCs/>
                <w:color w:val="auto"/>
                <w:sz w:val="18"/>
                <w:szCs w:val="18"/>
                <w:lang w:val="en-GB"/>
              </w:rPr>
              <w:t>Baht</w:t>
            </w:r>
          </w:p>
        </w:tc>
        <w:tc>
          <w:tcPr>
            <w:tcW w:w="1440" w:type="dxa"/>
            <w:tcBorders>
              <w:top w:val="nil"/>
              <w:left w:val="nil"/>
              <w:bottom w:val="single" w:sz="4" w:space="0" w:color="auto"/>
              <w:right w:val="nil"/>
            </w:tcBorders>
            <w:hideMark/>
          </w:tcPr>
          <w:p w14:paraId="77462356" w14:textId="5E138C70" w:rsidR="00A23BAE" w:rsidRPr="009C4CDE" w:rsidRDefault="00E2256A" w:rsidP="002342F0">
            <w:pPr>
              <w:pStyle w:val="NoSpacing"/>
              <w:ind w:hanging="693"/>
              <w:jc w:val="right"/>
              <w:rPr>
                <w:rFonts w:ascii="Arial" w:hAnsi="Arial" w:cs="Arial"/>
                <w:b/>
                <w:bCs/>
                <w:color w:val="auto"/>
                <w:sz w:val="18"/>
                <w:szCs w:val="18"/>
                <w:lang w:val="en-GB"/>
              </w:rPr>
            </w:pPr>
            <w:r>
              <w:rPr>
                <w:rFonts w:ascii="Arial" w:hAnsi="Arial" w:cs="Arial"/>
                <w:b/>
                <w:bCs/>
                <w:color w:val="auto"/>
                <w:sz w:val="18"/>
                <w:szCs w:val="18"/>
                <w:lang w:val="en-GB"/>
              </w:rPr>
              <w:t>Baht</w:t>
            </w:r>
          </w:p>
        </w:tc>
        <w:tc>
          <w:tcPr>
            <w:tcW w:w="1440" w:type="dxa"/>
            <w:tcBorders>
              <w:top w:val="nil"/>
              <w:left w:val="nil"/>
              <w:bottom w:val="single" w:sz="4" w:space="0" w:color="auto"/>
              <w:right w:val="nil"/>
            </w:tcBorders>
            <w:hideMark/>
          </w:tcPr>
          <w:p w14:paraId="58C6A0F6" w14:textId="1E0FAB67" w:rsidR="00A23BAE" w:rsidRPr="009C4CDE" w:rsidRDefault="00E2256A" w:rsidP="002342F0">
            <w:pPr>
              <w:pStyle w:val="NoSpacing"/>
              <w:ind w:hanging="693"/>
              <w:jc w:val="right"/>
              <w:rPr>
                <w:rFonts w:ascii="Arial" w:hAnsi="Arial" w:cs="Arial"/>
                <w:b/>
                <w:bCs/>
                <w:color w:val="auto"/>
                <w:sz w:val="18"/>
                <w:szCs w:val="18"/>
                <w:lang w:val="en-GB"/>
              </w:rPr>
            </w:pPr>
            <w:r>
              <w:rPr>
                <w:rFonts w:ascii="Arial" w:hAnsi="Arial" w:cs="Arial"/>
                <w:b/>
                <w:bCs/>
                <w:color w:val="auto"/>
                <w:sz w:val="18"/>
                <w:szCs w:val="18"/>
                <w:lang w:val="en-GB"/>
              </w:rPr>
              <w:t>Baht</w:t>
            </w:r>
          </w:p>
        </w:tc>
        <w:tc>
          <w:tcPr>
            <w:tcW w:w="1440" w:type="dxa"/>
            <w:tcBorders>
              <w:top w:val="nil"/>
              <w:left w:val="nil"/>
              <w:bottom w:val="single" w:sz="4" w:space="0" w:color="auto"/>
              <w:right w:val="nil"/>
            </w:tcBorders>
            <w:hideMark/>
          </w:tcPr>
          <w:p w14:paraId="5719EDFC" w14:textId="63E869E0" w:rsidR="00A23BAE" w:rsidRPr="009C4CDE" w:rsidRDefault="00E2256A" w:rsidP="002342F0">
            <w:pPr>
              <w:pStyle w:val="NoSpacing"/>
              <w:ind w:hanging="693"/>
              <w:jc w:val="right"/>
              <w:rPr>
                <w:rFonts w:ascii="Arial" w:hAnsi="Arial" w:cs="Arial"/>
                <w:b/>
                <w:bCs/>
                <w:color w:val="auto"/>
                <w:sz w:val="18"/>
                <w:szCs w:val="18"/>
                <w:lang w:val="en-GB"/>
              </w:rPr>
            </w:pPr>
            <w:r>
              <w:rPr>
                <w:rFonts w:ascii="Arial" w:hAnsi="Arial" w:cs="Arial"/>
                <w:b/>
                <w:bCs/>
                <w:color w:val="auto"/>
                <w:sz w:val="18"/>
                <w:szCs w:val="18"/>
                <w:lang w:val="en-GB"/>
              </w:rPr>
              <w:t>Baht</w:t>
            </w:r>
          </w:p>
        </w:tc>
      </w:tr>
      <w:tr w:rsidR="00A23BAE" w:rsidRPr="009C4CDE" w14:paraId="34503476" w14:textId="77777777" w:rsidTr="009C4CDE">
        <w:trPr>
          <w:trHeight w:val="20"/>
        </w:trPr>
        <w:tc>
          <w:tcPr>
            <w:tcW w:w="3119" w:type="dxa"/>
            <w:vAlign w:val="center"/>
            <w:hideMark/>
          </w:tcPr>
          <w:p w14:paraId="5A29653F" w14:textId="189E6BDA" w:rsidR="00A23BAE" w:rsidRPr="009C4CDE" w:rsidRDefault="00A23BAE" w:rsidP="002342F0">
            <w:pPr>
              <w:pStyle w:val="NoSpacing"/>
              <w:ind w:hanging="693"/>
              <w:rPr>
                <w:rFonts w:ascii="Arial" w:hAnsi="Arial" w:cs="Arial"/>
                <w:b/>
                <w:bCs/>
                <w:color w:val="auto"/>
                <w:sz w:val="18"/>
                <w:szCs w:val="18"/>
                <w:lang w:val="en-GB"/>
              </w:rPr>
            </w:pPr>
          </w:p>
        </w:tc>
        <w:tc>
          <w:tcPr>
            <w:tcW w:w="1440" w:type="dxa"/>
            <w:shd w:val="clear" w:color="auto" w:fill="FAFAFA"/>
            <w:vAlign w:val="bottom"/>
          </w:tcPr>
          <w:p w14:paraId="011E1548" w14:textId="77777777" w:rsidR="00A23BAE" w:rsidRPr="009C4CDE" w:rsidRDefault="00A23BAE" w:rsidP="002342F0">
            <w:pPr>
              <w:pStyle w:val="NoSpacing"/>
              <w:ind w:hanging="693"/>
              <w:rPr>
                <w:rFonts w:ascii="Arial" w:hAnsi="Arial" w:cs="Arial"/>
                <w:color w:val="auto"/>
                <w:sz w:val="18"/>
                <w:szCs w:val="18"/>
                <w:lang w:val="en-GB"/>
              </w:rPr>
            </w:pPr>
          </w:p>
        </w:tc>
        <w:tc>
          <w:tcPr>
            <w:tcW w:w="1440" w:type="dxa"/>
          </w:tcPr>
          <w:p w14:paraId="7A231424" w14:textId="77777777" w:rsidR="00A23BAE" w:rsidRPr="009C4CDE" w:rsidRDefault="00A23BAE" w:rsidP="002342F0">
            <w:pPr>
              <w:pStyle w:val="NoSpacing"/>
              <w:ind w:hanging="693"/>
              <w:rPr>
                <w:rFonts w:ascii="Arial" w:hAnsi="Arial" w:cs="Arial"/>
                <w:color w:val="auto"/>
                <w:sz w:val="18"/>
                <w:szCs w:val="18"/>
                <w:lang w:val="en-GB"/>
              </w:rPr>
            </w:pPr>
          </w:p>
        </w:tc>
        <w:tc>
          <w:tcPr>
            <w:tcW w:w="1440" w:type="dxa"/>
            <w:shd w:val="clear" w:color="auto" w:fill="FAFAFA"/>
            <w:vAlign w:val="bottom"/>
          </w:tcPr>
          <w:p w14:paraId="2EC890A2" w14:textId="77777777" w:rsidR="00A23BAE" w:rsidRPr="009C4CDE" w:rsidRDefault="00A23BAE" w:rsidP="002342F0">
            <w:pPr>
              <w:pStyle w:val="NoSpacing"/>
              <w:ind w:hanging="693"/>
              <w:rPr>
                <w:rFonts w:ascii="Arial" w:hAnsi="Arial" w:cs="Arial"/>
                <w:color w:val="auto"/>
                <w:sz w:val="18"/>
                <w:szCs w:val="18"/>
                <w:lang w:val="en-GB"/>
              </w:rPr>
            </w:pPr>
          </w:p>
        </w:tc>
        <w:tc>
          <w:tcPr>
            <w:tcW w:w="1440" w:type="dxa"/>
          </w:tcPr>
          <w:p w14:paraId="5F6156EA" w14:textId="77777777" w:rsidR="00A23BAE" w:rsidRPr="009C4CDE" w:rsidRDefault="00A23BAE" w:rsidP="002342F0">
            <w:pPr>
              <w:pStyle w:val="NoSpacing"/>
              <w:ind w:hanging="693"/>
              <w:rPr>
                <w:rFonts w:ascii="Arial" w:hAnsi="Arial" w:cs="Arial"/>
                <w:color w:val="auto"/>
                <w:sz w:val="18"/>
                <w:szCs w:val="18"/>
                <w:lang w:val="en-GB"/>
              </w:rPr>
            </w:pPr>
          </w:p>
        </w:tc>
      </w:tr>
      <w:tr w:rsidR="00A23BAE" w:rsidRPr="009C4CDE" w14:paraId="1324AD75" w14:textId="77777777" w:rsidTr="009C4CDE">
        <w:trPr>
          <w:trHeight w:val="20"/>
        </w:trPr>
        <w:tc>
          <w:tcPr>
            <w:tcW w:w="3119" w:type="dxa"/>
            <w:vAlign w:val="center"/>
            <w:hideMark/>
          </w:tcPr>
          <w:p w14:paraId="03F96A76" w14:textId="77777777" w:rsidR="00A23BAE" w:rsidRPr="009C4CDE" w:rsidRDefault="00A23BAE" w:rsidP="002342F0">
            <w:pPr>
              <w:pStyle w:val="NoSpacing"/>
              <w:ind w:hanging="105"/>
              <w:rPr>
                <w:rFonts w:ascii="Arial" w:hAnsi="Arial" w:cs="Arial"/>
                <w:color w:val="auto"/>
                <w:sz w:val="18"/>
                <w:szCs w:val="18"/>
                <w:lang w:val="en-GB"/>
              </w:rPr>
            </w:pPr>
            <w:r w:rsidRPr="009C4CDE">
              <w:rPr>
                <w:rFonts w:ascii="Arial" w:hAnsi="Arial" w:cs="Arial"/>
                <w:color w:val="auto"/>
                <w:sz w:val="18"/>
                <w:szCs w:val="18"/>
                <w:lang w:val="en-GB"/>
              </w:rPr>
              <w:t>Expiring within one year</w:t>
            </w:r>
          </w:p>
        </w:tc>
        <w:tc>
          <w:tcPr>
            <w:tcW w:w="1440" w:type="dxa"/>
            <w:shd w:val="clear" w:color="auto" w:fill="FAFAFA"/>
            <w:vAlign w:val="bottom"/>
          </w:tcPr>
          <w:p w14:paraId="1275F14F" w14:textId="77777777" w:rsidR="00A23BAE" w:rsidRPr="009C4CDE" w:rsidRDefault="00A23BAE" w:rsidP="002342F0">
            <w:pPr>
              <w:pStyle w:val="NoSpacing"/>
              <w:ind w:hanging="693"/>
              <w:rPr>
                <w:rFonts w:ascii="Arial" w:hAnsi="Arial" w:cs="Arial"/>
                <w:color w:val="auto"/>
                <w:sz w:val="18"/>
                <w:szCs w:val="18"/>
                <w:lang w:val="en-GB"/>
              </w:rPr>
            </w:pPr>
          </w:p>
        </w:tc>
        <w:tc>
          <w:tcPr>
            <w:tcW w:w="1440" w:type="dxa"/>
          </w:tcPr>
          <w:p w14:paraId="51B71F44" w14:textId="77777777" w:rsidR="00A23BAE" w:rsidRPr="009C4CDE" w:rsidRDefault="00A23BAE" w:rsidP="002342F0">
            <w:pPr>
              <w:pStyle w:val="NoSpacing"/>
              <w:ind w:hanging="693"/>
              <w:rPr>
                <w:rFonts w:ascii="Arial" w:hAnsi="Arial" w:cs="Arial"/>
                <w:color w:val="auto"/>
                <w:sz w:val="18"/>
                <w:szCs w:val="18"/>
                <w:lang w:val="en-GB"/>
              </w:rPr>
            </w:pPr>
          </w:p>
        </w:tc>
        <w:tc>
          <w:tcPr>
            <w:tcW w:w="1440" w:type="dxa"/>
            <w:shd w:val="clear" w:color="auto" w:fill="FAFAFA"/>
            <w:vAlign w:val="bottom"/>
          </w:tcPr>
          <w:p w14:paraId="79375D0D" w14:textId="77777777" w:rsidR="00A23BAE" w:rsidRPr="009C4CDE" w:rsidRDefault="00A23BAE" w:rsidP="002342F0">
            <w:pPr>
              <w:pStyle w:val="NoSpacing"/>
              <w:ind w:hanging="693"/>
              <w:rPr>
                <w:rFonts w:ascii="Arial" w:hAnsi="Arial" w:cs="Arial"/>
                <w:color w:val="auto"/>
                <w:sz w:val="18"/>
                <w:szCs w:val="18"/>
                <w:lang w:val="en-GB"/>
              </w:rPr>
            </w:pPr>
          </w:p>
        </w:tc>
        <w:tc>
          <w:tcPr>
            <w:tcW w:w="1440" w:type="dxa"/>
          </w:tcPr>
          <w:p w14:paraId="5BF9A465" w14:textId="77777777" w:rsidR="00A23BAE" w:rsidRPr="009C4CDE" w:rsidRDefault="00A23BAE" w:rsidP="002342F0">
            <w:pPr>
              <w:pStyle w:val="NoSpacing"/>
              <w:ind w:hanging="693"/>
              <w:rPr>
                <w:rFonts w:ascii="Arial" w:hAnsi="Arial" w:cs="Arial"/>
                <w:color w:val="auto"/>
                <w:sz w:val="18"/>
                <w:szCs w:val="18"/>
                <w:lang w:val="en-GB"/>
              </w:rPr>
            </w:pPr>
          </w:p>
        </w:tc>
      </w:tr>
      <w:tr w:rsidR="00EB7F17" w:rsidRPr="009C4CDE" w14:paraId="6AFF4F4C" w14:textId="77777777" w:rsidTr="00BB5BBE">
        <w:trPr>
          <w:trHeight w:val="20"/>
        </w:trPr>
        <w:tc>
          <w:tcPr>
            <w:tcW w:w="3119" w:type="dxa"/>
            <w:vAlign w:val="center"/>
            <w:hideMark/>
          </w:tcPr>
          <w:p w14:paraId="011F112A" w14:textId="32425B9F" w:rsidR="00EB7F17" w:rsidRPr="009C4CDE" w:rsidRDefault="00EB7F17" w:rsidP="002342F0">
            <w:pPr>
              <w:pStyle w:val="NoSpacing"/>
              <w:ind w:hanging="105"/>
              <w:rPr>
                <w:rFonts w:ascii="Arial" w:hAnsi="Arial" w:cs="Arial"/>
                <w:color w:val="auto"/>
                <w:sz w:val="18"/>
                <w:szCs w:val="18"/>
                <w:lang w:val="en-GB"/>
              </w:rPr>
            </w:pPr>
            <w:r w:rsidRPr="009C4CDE">
              <w:rPr>
                <w:rFonts w:ascii="Arial" w:hAnsi="Arial" w:cs="Arial"/>
                <w:color w:val="auto"/>
                <w:sz w:val="18"/>
                <w:szCs w:val="18"/>
                <w:lang w:val="en-GB"/>
              </w:rPr>
              <w:t xml:space="preserve">   - Bank overdraft</w:t>
            </w:r>
          </w:p>
        </w:tc>
        <w:tc>
          <w:tcPr>
            <w:tcW w:w="1440" w:type="dxa"/>
            <w:shd w:val="clear" w:color="auto" w:fill="FAFAFA"/>
          </w:tcPr>
          <w:p w14:paraId="1FE21974" w14:textId="0C327A8D" w:rsidR="00EB7F17" w:rsidRPr="00BB5BBE" w:rsidRDefault="00EB7F17" w:rsidP="002342F0">
            <w:pPr>
              <w:pStyle w:val="NoSpacing"/>
              <w:ind w:hanging="693"/>
              <w:jc w:val="right"/>
              <w:rPr>
                <w:rFonts w:ascii="Arial" w:hAnsi="Arial" w:cs="Arial"/>
                <w:color w:val="000000" w:themeColor="text1"/>
                <w:sz w:val="18"/>
                <w:szCs w:val="18"/>
                <w:lang w:val="en-GB"/>
              </w:rPr>
            </w:pPr>
            <w:r w:rsidRPr="00BB5BBE">
              <w:rPr>
                <w:rFonts w:ascii="Arial" w:hAnsi="Arial" w:cs="Arial"/>
                <w:color w:val="000000" w:themeColor="text1"/>
                <w:sz w:val="18"/>
                <w:szCs w:val="18"/>
              </w:rPr>
              <w:t>7,000,000</w:t>
            </w:r>
          </w:p>
        </w:tc>
        <w:tc>
          <w:tcPr>
            <w:tcW w:w="1440" w:type="dxa"/>
          </w:tcPr>
          <w:p w14:paraId="3FF73C87" w14:textId="07943A2F" w:rsidR="00EB7F17" w:rsidRPr="00BB5BBE" w:rsidRDefault="00EB7F17" w:rsidP="002342F0">
            <w:pPr>
              <w:pStyle w:val="NoSpacing"/>
              <w:ind w:hanging="693"/>
              <w:jc w:val="right"/>
              <w:rPr>
                <w:rFonts w:ascii="Arial" w:hAnsi="Arial" w:cs="Arial"/>
                <w:color w:val="000000" w:themeColor="text1"/>
                <w:sz w:val="18"/>
                <w:szCs w:val="18"/>
                <w:lang w:val="en-GB"/>
              </w:rPr>
            </w:pPr>
            <w:r w:rsidRPr="00BB5BBE">
              <w:rPr>
                <w:rFonts w:ascii="Arial" w:hAnsi="Arial" w:cs="Arial"/>
                <w:color w:val="000000" w:themeColor="text1"/>
                <w:sz w:val="18"/>
                <w:szCs w:val="18"/>
              </w:rPr>
              <w:t>11,996,550</w:t>
            </w:r>
          </w:p>
        </w:tc>
        <w:tc>
          <w:tcPr>
            <w:tcW w:w="1440" w:type="dxa"/>
            <w:shd w:val="clear" w:color="auto" w:fill="FAFAFA"/>
          </w:tcPr>
          <w:p w14:paraId="0AD9CDAB" w14:textId="5C88D113" w:rsidR="00EB7F17" w:rsidRPr="00BB5BBE" w:rsidRDefault="00EB7F17" w:rsidP="002342F0">
            <w:pPr>
              <w:pStyle w:val="NoSpacing"/>
              <w:ind w:hanging="693"/>
              <w:jc w:val="right"/>
              <w:rPr>
                <w:rFonts w:ascii="Arial" w:hAnsi="Arial" w:cs="Arial"/>
                <w:color w:val="000000" w:themeColor="text1"/>
                <w:sz w:val="18"/>
                <w:szCs w:val="18"/>
                <w:lang w:val="en-GB"/>
              </w:rPr>
            </w:pPr>
            <w:r w:rsidRPr="00BB5BBE">
              <w:rPr>
                <w:rFonts w:ascii="Arial" w:hAnsi="Arial" w:cs="Arial"/>
                <w:color w:val="000000" w:themeColor="text1"/>
                <w:sz w:val="18"/>
                <w:szCs w:val="18"/>
              </w:rPr>
              <w:t>7,000,000</w:t>
            </w:r>
          </w:p>
        </w:tc>
        <w:tc>
          <w:tcPr>
            <w:tcW w:w="1440" w:type="dxa"/>
          </w:tcPr>
          <w:p w14:paraId="60B3C0FB" w14:textId="07C9A1FE" w:rsidR="00EB7F17" w:rsidRPr="00BB5BBE" w:rsidRDefault="00EB7F17" w:rsidP="002342F0">
            <w:pPr>
              <w:pStyle w:val="NoSpacing"/>
              <w:ind w:hanging="693"/>
              <w:jc w:val="right"/>
              <w:rPr>
                <w:rFonts w:ascii="Arial" w:hAnsi="Arial" w:cs="Arial"/>
                <w:color w:val="000000" w:themeColor="text1"/>
                <w:sz w:val="18"/>
                <w:szCs w:val="18"/>
                <w:lang w:val="en-GB"/>
              </w:rPr>
            </w:pPr>
            <w:r w:rsidRPr="00BB5BBE">
              <w:rPr>
                <w:rFonts w:ascii="Arial" w:hAnsi="Arial" w:cs="Arial"/>
                <w:color w:val="000000" w:themeColor="text1"/>
                <w:sz w:val="18"/>
                <w:szCs w:val="18"/>
              </w:rPr>
              <w:t>6,997,058</w:t>
            </w:r>
          </w:p>
        </w:tc>
      </w:tr>
      <w:tr w:rsidR="00EB7F17" w:rsidRPr="009C4CDE" w14:paraId="17458382" w14:textId="77777777" w:rsidTr="00BB5BBE">
        <w:trPr>
          <w:trHeight w:val="20"/>
        </w:trPr>
        <w:tc>
          <w:tcPr>
            <w:tcW w:w="3119" w:type="dxa"/>
            <w:vAlign w:val="center"/>
          </w:tcPr>
          <w:p w14:paraId="4BBB7A6E" w14:textId="41242579" w:rsidR="00EB7F17" w:rsidRPr="009C4CDE" w:rsidRDefault="00EB7F17" w:rsidP="002342F0">
            <w:pPr>
              <w:pStyle w:val="NoSpacing"/>
              <w:ind w:hanging="105"/>
              <w:rPr>
                <w:rFonts w:ascii="Arial" w:hAnsi="Arial" w:cs="Arial"/>
                <w:color w:val="auto"/>
                <w:sz w:val="18"/>
                <w:szCs w:val="18"/>
                <w:lang w:val="en-GB"/>
              </w:rPr>
            </w:pPr>
            <w:r w:rsidRPr="009C4CDE">
              <w:rPr>
                <w:rFonts w:ascii="Arial" w:hAnsi="Arial" w:cs="Arial"/>
                <w:color w:val="auto"/>
                <w:sz w:val="18"/>
                <w:szCs w:val="18"/>
                <w:lang w:val="en-GB"/>
              </w:rPr>
              <w:t xml:space="preserve">   - Short-term loans </w:t>
            </w:r>
          </w:p>
        </w:tc>
        <w:tc>
          <w:tcPr>
            <w:tcW w:w="1440" w:type="dxa"/>
            <w:shd w:val="clear" w:color="auto" w:fill="FAFAFA"/>
          </w:tcPr>
          <w:p w14:paraId="7254B1D6" w14:textId="5D5849D0" w:rsidR="00EB7F17" w:rsidRPr="00BB5BBE" w:rsidRDefault="00EB7F17" w:rsidP="002342F0">
            <w:pPr>
              <w:pStyle w:val="NoSpacing"/>
              <w:ind w:hanging="693"/>
              <w:jc w:val="right"/>
              <w:rPr>
                <w:rFonts w:ascii="Arial" w:hAnsi="Arial" w:cs="Arial"/>
                <w:color w:val="000000" w:themeColor="text1"/>
                <w:sz w:val="18"/>
                <w:szCs w:val="18"/>
                <w:lang w:val="en-GB"/>
              </w:rPr>
            </w:pPr>
            <w:r w:rsidRPr="00BB5BBE">
              <w:rPr>
                <w:rFonts w:ascii="Arial" w:hAnsi="Arial" w:cs="Arial"/>
                <w:color w:val="000000" w:themeColor="text1"/>
                <w:sz w:val="18"/>
                <w:szCs w:val="18"/>
              </w:rPr>
              <w:t>95,307,581</w:t>
            </w:r>
          </w:p>
        </w:tc>
        <w:tc>
          <w:tcPr>
            <w:tcW w:w="1440" w:type="dxa"/>
          </w:tcPr>
          <w:p w14:paraId="363763D1" w14:textId="1F14A7C7" w:rsidR="00EB7F17" w:rsidRPr="00BB5BBE" w:rsidRDefault="00EB7F17" w:rsidP="002342F0">
            <w:pPr>
              <w:pStyle w:val="NoSpacing"/>
              <w:ind w:hanging="693"/>
              <w:jc w:val="right"/>
              <w:rPr>
                <w:rFonts w:ascii="Arial" w:hAnsi="Arial" w:cs="Arial"/>
                <w:color w:val="000000" w:themeColor="text1"/>
                <w:sz w:val="18"/>
                <w:szCs w:val="18"/>
                <w:lang w:val="en-GB"/>
              </w:rPr>
            </w:pPr>
            <w:r w:rsidRPr="00BB5BBE">
              <w:rPr>
                <w:rFonts w:ascii="Arial" w:hAnsi="Arial" w:cs="Arial"/>
                <w:color w:val="000000" w:themeColor="text1"/>
                <w:sz w:val="18"/>
                <w:szCs w:val="18"/>
              </w:rPr>
              <w:t>154,933,272</w:t>
            </w:r>
          </w:p>
        </w:tc>
        <w:tc>
          <w:tcPr>
            <w:tcW w:w="1440" w:type="dxa"/>
            <w:shd w:val="clear" w:color="auto" w:fill="FAFAFA"/>
          </w:tcPr>
          <w:p w14:paraId="05FD132F" w14:textId="76753064" w:rsidR="00EB7F17" w:rsidRPr="00BB5BBE" w:rsidRDefault="00EB7F17" w:rsidP="002342F0">
            <w:pPr>
              <w:pStyle w:val="NoSpacing"/>
              <w:ind w:hanging="693"/>
              <w:jc w:val="right"/>
              <w:rPr>
                <w:rFonts w:ascii="Arial" w:hAnsi="Arial" w:cs="Arial"/>
                <w:color w:val="000000" w:themeColor="text1"/>
                <w:sz w:val="18"/>
                <w:szCs w:val="18"/>
                <w:lang w:val="en-GB"/>
              </w:rPr>
            </w:pPr>
            <w:r w:rsidRPr="00BB5BBE">
              <w:rPr>
                <w:rFonts w:ascii="Arial" w:hAnsi="Arial" w:cs="Arial"/>
                <w:color w:val="000000" w:themeColor="text1"/>
                <w:sz w:val="18"/>
                <w:szCs w:val="18"/>
              </w:rPr>
              <w:t>95,307,581</w:t>
            </w:r>
          </w:p>
        </w:tc>
        <w:tc>
          <w:tcPr>
            <w:tcW w:w="1440" w:type="dxa"/>
          </w:tcPr>
          <w:p w14:paraId="58D5A5C6" w14:textId="08CE67E3" w:rsidR="00EB7F17" w:rsidRPr="00BB5BBE" w:rsidRDefault="00EB7F17" w:rsidP="002342F0">
            <w:pPr>
              <w:pStyle w:val="NoSpacing"/>
              <w:ind w:hanging="693"/>
              <w:jc w:val="right"/>
              <w:rPr>
                <w:rFonts w:ascii="Arial" w:hAnsi="Arial" w:cs="Arial"/>
                <w:color w:val="000000" w:themeColor="text1"/>
                <w:sz w:val="18"/>
                <w:szCs w:val="18"/>
                <w:lang w:val="en-GB"/>
              </w:rPr>
            </w:pPr>
            <w:r w:rsidRPr="00BB5BBE">
              <w:rPr>
                <w:rFonts w:ascii="Arial" w:hAnsi="Arial" w:cs="Arial"/>
                <w:color w:val="000000" w:themeColor="text1"/>
                <w:sz w:val="18"/>
                <w:szCs w:val="18"/>
              </w:rPr>
              <w:t>140,000,000</w:t>
            </w:r>
          </w:p>
        </w:tc>
      </w:tr>
    </w:tbl>
    <w:p w14:paraId="42D09762" w14:textId="77777777" w:rsidR="009C4CDE" w:rsidRPr="00BB5BBE" w:rsidRDefault="009C4CDE" w:rsidP="002342F0">
      <w:pPr>
        <w:pStyle w:val="NoSpacing"/>
        <w:ind w:left="540"/>
        <w:rPr>
          <w:rFonts w:ascii="Arial" w:hAnsi="Arial" w:cs="Arial"/>
          <w:i/>
          <w:iCs/>
          <w:color w:val="CF4A02"/>
          <w:sz w:val="18"/>
          <w:szCs w:val="18"/>
        </w:rPr>
      </w:pPr>
    </w:p>
    <w:p w14:paraId="0AB5A6C7" w14:textId="77777777" w:rsidR="00A111F1" w:rsidRDefault="00A111F1" w:rsidP="002342F0">
      <w:pPr>
        <w:spacing w:after="0" w:line="240" w:lineRule="auto"/>
        <w:rPr>
          <w:rFonts w:ascii="Arial" w:eastAsia="Ink Free" w:hAnsi="Arial" w:cs="Arial"/>
          <w:i/>
          <w:iCs/>
          <w:color w:val="CF4A02"/>
          <w:sz w:val="18"/>
          <w:szCs w:val="18"/>
          <w:lang w:eastAsia="en-GB" w:bidi="th-TH"/>
        </w:rPr>
      </w:pPr>
      <w:r>
        <w:rPr>
          <w:rFonts w:ascii="Arial" w:hAnsi="Arial" w:cs="Arial"/>
          <w:i/>
          <w:iCs/>
          <w:color w:val="CF4A02"/>
          <w:sz w:val="18"/>
          <w:szCs w:val="18"/>
        </w:rPr>
        <w:br w:type="page"/>
      </w:r>
    </w:p>
    <w:p w14:paraId="7AE97E7D" w14:textId="58ECACFF" w:rsidR="006D347D" w:rsidRPr="002C1494" w:rsidRDefault="006D347D" w:rsidP="002342F0">
      <w:pPr>
        <w:pStyle w:val="NoSpacing"/>
        <w:ind w:left="540"/>
        <w:rPr>
          <w:rFonts w:ascii="Arial" w:hAnsi="Arial" w:cs="Arial"/>
          <w:i/>
          <w:iCs/>
          <w:color w:val="CF4A02"/>
          <w:sz w:val="18"/>
          <w:szCs w:val="18"/>
        </w:rPr>
      </w:pPr>
      <w:r w:rsidRPr="002C1494">
        <w:rPr>
          <w:rFonts w:ascii="Arial" w:hAnsi="Arial" w:cs="Arial"/>
          <w:i/>
          <w:iCs/>
          <w:color w:val="CF4A02"/>
          <w:sz w:val="18"/>
          <w:szCs w:val="18"/>
        </w:rPr>
        <w:lastRenderedPageBreak/>
        <w:t>Maturity of financial liabilities</w:t>
      </w:r>
    </w:p>
    <w:p w14:paraId="3F25A00D" w14:textId="2179E645" w:rsidR="009C4CDE" w:rsidRDefault="009C4CDE" w:rsidP="002342F0">
      <w:pPr>
        <w:pStyle w:val="NoSpacing"/>
        <w:ind w:left="540"/>
        <w:rPr>
          <w:rFonts w:ascii="Arial" w:hAnsi="Arial" w:cs="Arial"/>
          <w:color w:val="CF4A02"/>
          <w:sz w:val="18"/>
          <w:szCs w:val="18"/>
        </w:rPr>
      </w:pPr>
    </w:p>
    <w:p w14:paraId="5C83ACD9" w14:textId="667F62C1" w:rsidR="009C4CDE" w:rsidRPr="009C4CDE" w:rsidRDefault="009C4CDE" w:rsidP="002342F0">
      <w:pPr>
        <w:pStyle w:val="NoSpacing"/>
        <w:ind w:left="540"/>
        <w:jc w:val="thaiDistribute"/>
        <w:rPr>
          <w:rFonts w:ascii="Arial" w:hAnsi="Arial" w:cs="Arial"/>
          <w:color w:val="auto"/>
          <w:sz w:val="18"/>
          <w:szCs w:val="18"/>
        </w:rPr>
      </w:pPr>
      <w:r w:rsidRPr="009C4CDE">
        <w:rPr>
          <w:rFonts w:ascii="Arial" w:hAnsi="Arial" w:cs="Arial"/>
          <w:color w:val="auto"/>
          <w:sz w:val="18"/>
          <w:szCs w:val="18"/>
        </w:rPr>
        <w:t>The tables below analyse the maturity of financial liabilities grouping based on their contractual maturities. The amounts disclosed are the contractual undiscounted cash flows. Balances due within 12 months equal their</w:t>
      </w:r>
      <w:r>
        <w:rPr>
          <w:rFonts w:ascii="Arial" w:hAnsi="Arial" w:cs="Arial"/>
          <w:color w:val="auto"/>
          <w:sz w:val="18"/>
          <w:szCs w:val="18"/>
        </w:rPr>
        <w:t xml:space="preserve"> c</w:t>
      </w:r>
      <w:r w:rsidRPr="009C4CDE">
        <w:rPr>
          <w:rFonts w:ascii="Arial" w:hAnsi="Arial" w:cs="Arial"/>
          <w:color w:val="auto"/>
          <w:sz w:val="18"/>
          <w:szCs w:val="18"/>
        </w:rPr>
        <w:t>arrying balances as the impact of discounting is not significant.</w:t>
      </w:r>
    </w:p>
    <w:p w14:paraId="036F19B8" w14:textId="77777777" w:rsidR="006D347D" w:rsidRDefault="006D347D" w:rsidP="002342F0">
      <w:pPr>
        <w:pStyle w:val="NoSpacing"/>
        <w:ind w:left="540"/>
        <w:rPr>
          <w:rFonts w:ascii="Arial" w:hAnsi="Arial" w:cs="Arial"/>
          <w:color w:val="CF4A02"/>
          <w:sz w:val="18"/>
          <w:szCs w:val="18"/>
        </w:rPr>
      </w:pPr>
    </w:p>
    <w:tbl>
      <w:tblPr>
        <w:tblW w:w="9000" w:type="dxa"/>
        <w:tblInd w:w="450" w:type="dxa"/>
        <w:tblLayout w:type="fixed"/>
        <w:tblLook w:val="04A0" w:firstRow="1" w:lastRow="0" w:firstColumn="1" w:lastColumn="0" w:noHBand="0" w:noVBand="1"/>
      </w:tblPr>
      <w:tblGrid>
        <w:gridCol w:w="2520"/>
        <w:gridCol w:w="1080"/>
        <w:gridCol w:w="1080"/>
        <w:gridCol w:w="1080"/>
        <w:gridCol w:w="1080"/>
        <w:gridCol w:w="1080"/>
        <w:gridCol w:w="1080"/>
      </w:tblGrid>
      <w:tr w:rsidR="006D347D" w:rsidRPr="009C4CDE" w14:paraId="47A5B984" w14:textId="77777777" w:rsidTr="00C14A75">
        <w:trPr>
          <w:tblHeader/>
        </w:trPr>
        <w:tc>
          <w:tcPr>
            <w:tcW w:w="2520" w:type="dxa"/>
          </w:tcPr>
          <w:p w14:paraId="5F2C4C50" w14:textId="77777777" w:rsidR="006D347D" w:rsidRPr="00D1776F" w:rsidRDefault="006D347D" w:rsidP="002342F0">
            <w:pPr>
              <w:pStyle w:val="BlockText"/>
              <w:spacing w:line="240" w:lineRule="auto"/>
              <w:ind w:left="156" w:right="-72" w:hanging="187"/>
              <w:rPr>
                <w:rFonts w:asciiTheme="minorHAnsi" w:hAnsiTheme="minorHAnsi" w:cstheme="minorHAnsi"/>
                <w:b/>
                <w:bCs/>
                <w:spacing w:val="-4"/>
                <w:sz w:val="18"/>
                <w:szCs w:val="18"/>
                <w:lang w:val="en-GB"/>
              </w:rPr>
            </w:pPr>
          </w:p>
        </w:tc>
        <w:tc>
          <w:tcPr>
            <w:tcW w:w="6480" w:type="dxa"/>
            <w:gridSpan w:val="6"/>
            <w:tcBorders>
              <w:top w:val="single" w:sz="4" w:space="0" w:color="auto"/>
              <w:left w:val="nil"/>
              <w:bottom w:val="single" w:sz="4" w:space="0" w:color="auto"/>
              <w:right w:val="nil"/>
            </w:tcBorders>
            <w:hideMark/>
          </w:tcPr>
          <w:p w14:paraId="4178857C" w14:textId="65BC5AC2" w:rsidR="006D347D" w:rsidRPr="009C4CDE" w:rsidRDefault="006D347D" w:rsidP="002342F0">
            <w:pPr>
              <w:pStyle w:val="BlockText"/>
              <w:spacing w:line="240" w:lineRule="auto"/>
              <w:ind w:left="0" w:right="-72"/>
              <w:jc w:val="center"/>
              <w:rPr>
                <w:rFonts w:asciiTheme="minorHAnsi" w:hAnsiTheme="minorHAnsi" w:cstheme="minorHAnsi"/>
                <w:b/>
                <w:bCs/>
                <w:sz w:val="18"/>
                <w:szCs w:val="18"/>
                <w:lang w:val="en-GB"/>
              </w:rPr>
            </w:pPr>
            <w:r w:rsidRPr="009C4CDE">
              <w:rPr>
                <w:rFonts w:asciiTheme="minorHAnsi" w:hAnsiTheme="minorHAnsi" w:cstheme="minorHAnsi"/>
                <w:b/>
                <w:bCs/>
                <w:sz w:val="18"/>
                <w:szCs w:val="18"/>
                <w:lang w:val="en-GB"/>
              </w:rPr>
              <w:t>Consolidated financial statements</w:t>
            </w:r>
          </w:p>
        </w:tc>
      </w:tr>
      <w:tr w:rsidR="00D1776F" w:rsidRPr="009C4CDE" w14:paraId="28EC0E00" w14:textId="77777777" w:rsidTr="00C14A75">
        <w:trPr>
          <w:trHeight w:val="515"/>
          <w:tblHeader/>
        </w:trPr>
        <w:tc>
          <w:tcPr>
            <w:tcW w:w="2520" w:type="dxa"/>
          </w:tcPr>
          <w:p w14:paraId="3C0F81C1" w14:textId="77777777" w:rsidR="00E318DC" w:rsidRDefault="00E318DC" w:rsidP="002342F0">
            <w:pPr>
              <w:pStyle w:val="BlockText"/>
              <w:spacing w:line="240" w:lineRule="auto"/>
              <w:ind w:left="156" w:right="-72" w:hanging="187"/>
              <w:rPr>
                <w:rFonts w:asciiTheme="minorHAnsi" w:hAnsiTheme="minorHAnsi" w:cstheme="minorHAnsi"/>
                <w:b/>
                <w:bCs/>
                <w:spacing w:val="-4"/>
                <w:sz w:val="18"/>
                <w:szCs w:val="18"/>
                <w:lang w:val="en-GB"/>
              </w:rPr>
            </w:pPr>
          </w:p>
          <w:p w14:paraId="719EA465" w14:textId="2F1B0EB2" w:rsidR="006D347D" w:rsidRPr="009C4CDE" w:rsidRDefault="006D347D" w:rsidP="002342F0">
            <w:pPr>
              <w:pStyle w:val="BlockText"/>
              <w:spacing w:line="240" w:lineRule="auto"/>
              <w:ind w:left="156" w:right="-72" w:hanging="187"/>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As at 31 December</w:t>
            </w:r>
            <w:r w:rsidR="00D1776F" w:rsidRPr="009C4CDE">
              <w:rPr>
                <w:rFonts w:asciiTheme="minorHAnsi" w:hAnsiTheme="minorHAnsi" w:cstheme="minorHAnsi"/>
                <w:b/>
                <w:bCs/>
                <w:spacing w:val="-4"/>
                <w:sz w:val="18"/>
                <w:szCs w:val="18"/>
                <w:lang w:val="en-GB"/>
              </w:rPr>
              <w:t xml:space="preserve"> 2022</w:t>
            </w:r>
          </w:p>
        </w:tc>
        <w:tc>
          <w:tcPr>
            <w:tcW w:w="1080" w:type="dxa"/>
            <w:tcBorders>
              <w:top w:val="single" w:sz="4" w:space="0" w:color="auto"/>
              <w:left w:val="nil"/>
              <w:bottom w:val="single" w:sz="4" w:space="0" w:color="auto"/>
              <w:right w:val="nil"/>
            </w:tcBorders>
            <w:vAlign w:val="bottom"/>
            <w:hideMark/>
          </w:tcPr>
          <w:p w14:paraId="6E15B1CC" w14:textId="77777777" w:rsidR="006D347D" w:rsidRPr="009C4CDE" w:rsidRDefault="006D347D" w:rsidP="002342F0">
            <w:pPr>
              <w:pStyle w:val="BlockText"/>
              <w:spacing w:line="240" w:lineRule="auto"/>
              <w:ind w:right="-74"/>
              <w:jc w:val="right"/>
              <w:rPr>
                <w:rFonts w:asciiTheme="minorHAnsi" w:hAnsiTheme="minorHAnsi" w:cstheme="minorHAnsi"/>
                <w:b/>
                <w:bCs/>
                <w:spacing w:val="-4"/>
                <w:sz w:val="18"/>
                <w:szCs w:val="18"/>
                <w:lang w:val="en-GB"/>
              </w:rPr>
            </w:pPr>
          </w:p>
          <w:p w14:paraId="5152C9BB" w14:textId="77777777" w:rsidR="006D347D" w:rsidRPr="009C4CDE" w:rsidRDefault="006D347D" w:rsidP="002342F0">
            <w:pPr>
              <w:pStyle w:val="BlockText"/>
              <w:spacing w:line="240" w:lineRule="auto"/>
              <w:ind w:right="-74"/>
              <w:jc w:val="right"/>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On demand</w:t>
            </w:r>
          </w:p>
        </w:tc>
        <w:tc>
          <w:tcPr>
            <w:tcW w:w="1080" w:type="dxa"/>
            <w:tcBorders>
              <w:top w:val="single" w:sz="4" w:space="0" w:color="auto"/>
              <w:left w:val="nil"/>
              <w:bottom w:val="single" w:sz="4" w:space="0" w:color="auto"/>
              <w:right w:val="nil"/>
            </w:tcBorders>
            <w:vAlign w:val="bottom"/>
            <w:hideMark/>
          </w:tcPr>
          <w:p w14:paraId="7011F70D" w14:textId="77777777" w:rsidR="006D347D" w:rsidRPr="009C4CDE" w:rsidRDefault="006D347D" w:rsidP="002342F0">
            <w:pPr>
              <w:pStyle w:val="BlockText"/>
              <w:spacing w:line="240" w:lineRule="auto"/>
              <w:ind w:right="-74"/>
              <w:jc w:val="right"/>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 xml:space="preserve">Within </w:t>
            </w:r>
          </w:p>
          <w:p w14:paraId="7C3FB20B" w14:textId="77777777" w:rsidR="006D347D" w:rsidRPr="009C4CDE" w:rsidRDefault="006D347D" w:rsidP="002342F0">
            <w:pPr>
              <w:pStyle w:val="BlockText"/>
              <w:spacing w:line="240" w:lineRule="auto"/>
              <w:ind w:right="-74"/>
              <w:jc w:val="right"/>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1 year</w:t>
            </w:r>
          </w:p>
        </w:tc>
        <w:tc>
          <w:tcPr>
            <w:tcW w:w="1080" w:type="dxa"/>
            <w:tcBorders>
              <w:top w:val="single" w:sz="4" w:space="0" w:color="auto"/>
              <w:left w:val="nil"/>
              <w:bottom w:val="single" w:sz="4" w:space="0" w:color="auto"/>
              <w:right w:val="nil"/>
            </w:tcBorders>
            <w:vAlign w:val="bottom"/>
            <w:hideMark/>
          </w:tcPr>
          <w:p w14:paraId="329E47CF" w14:textId="77777777" w:rsidR="006D347D" w:rsidRPr="009C4CDE" w:rsidRDefault="006D347D" w:rsidP="002342F0">
            <w:pPr>
              <w:pStyle w:val="BlockText"/>
              <w:spacing w:line="240" w:lineRule="auto"/>
              <w:ind w:right="-74"/>
              <w:jc w:val="right"/>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1 - 5 years</w:t>
            </w:r>
          </w:p>
        </w:tc>
        <w:tc>
          <w:tcPr>
            <w:tcW w:w="1080" w:type="dxa"/>
            <w:tcBorders>
              <w:top w:val="single" w:sz="4" w:space="0" w:color="auto"/>
              <w:left w:val="nil"/>
              <w:bottom w:val="single" w:sz="4" w:space="0" w:color="auto"/>
              <w:right w:val="nil"/>
            </w:tcBorders>
            <w:vAlign w:val="bottom"/>
            <w:hideMark/>
          </w:tcPr>
          <w:p w14:paraId="7D3594C1" w14:textId="77777777" w:rsidR="006D347D" w:rsidRPr="009C4CDE" w:rsidRDefault="006D347D" w:rsidP="002342F0">
            <w:pPr>
              <w:pStyle w:val="BlockText"/>
              <w:spacing w:line="240" w:lineRule="auto"/>
              <w:ind w:right="-74"/>
              <w:jc w:val="right"/>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 xml:space="preserve">Over </w:t>
            </w:r>
          </w:p>
          <w:p w14:paraId="0B98B809" w14:textId="77777777" w:rsidR="006D347D" w:rsidRPr="009C4CDE" w:rsidRDefault="006D347D" w:rsidP="002342F0">
            <w:pPr>
              <w:pStyle w:val="BlockText"/>
              <w:spacing w:line="240" w:lineRule="auto"/>
              <w:ind w:right="-74"/>
              <w:jc w:val="right"/>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5 years</w:t>
            </w:r>
          </w:p>
        </w:tc>
        <w:tc>
          <w:tcPr>
            <w:tcW w:w="1080" w:type="dxa"/>
            <w:tcBorders>
              <w:top w:val="single" w:sz="4" w:space="0" w:color="auto"/>
              <w:left w:val="nil"/>
              <w:bottom w:val="single" w:sz="4" w:space="0" w:color="auto"/>
              <w:right w:val="nil"/>
            </w:tcBorders>
            <w:vAlign w:val="bottom"/>
            <w:hideMark/>
          </w:tcPr>
          <w:p w14:paraId="7CD8F7EC" w14:textId="77777777" w:rsidR="006D347D" w:rsidRPr="009C4CDE" w:rsidRDefault="006D347D" w:rsidP="002342F0">
            <w:pPr>
              <w:pStyle w:val="BlockText"/>
              <w:spacing w:line="240" w:lineRule="auto"/>
              <w:ind w:right="-74"/>
              <w:jc w:val="right"/>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Total</w:t>
            </w:r>
          </w:p>
        </w:tc>
        <w:tc>
          <w:tcPr>
            <w:tcW w:w="1080" w:type="dxa"/>
            <w:tcBorders>
              <w:top w:val="single" w:sz="4" w:space="0" w:color="auto"/>
              <w:left w:val="nil"/>
              <w:bottom w:val="single" w:sz="4" w:space="0" w:color="auto"/>
              <w:right w:val="nil"/>
            </w:tcBorders>
            <w:vAlign w:val="bottom"/>
          </w:tcPr>
          <w:p w14:paraId="2AAC23F4" w14:textId="77777777" w:rsidR="006D347D" w:rsidRPr="009C4CDE" w:rsidRDefault="006D347D" w:rsidP="002342F0">
            <w:pPr>
              <w:pStyle w:val="BlockText"/>
              <w:spacing w:line="240" w:lineRule="auto"/>
              <w:ind w:right="-74"/>
              <w:jc w:val="right"/>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Carrying amount</w:t>
            </w:r>
          </w:p>
        </w:tc>
      </w:tr>
      <w:tr w:rsidR="006D347D" w:rsidRPr="009C4CDE" w14:paraId="24177DA1" w14:textId="77777777" w:rsidTr="00C14A75">
        <w:trPr>
          <w:tblHeader/>
        </w:trPr>
        <w:tc>
          <w:tcPr>
            <w:tcW w:w="2520" w:type="dxa"/>
            <w:hideMark/>
          </w:tcPr>
          <w:p w14:paraId="02E1DEFC" w14:textId="77777777" w:rsidR="006D347D" w:rsidRPr="009C4CDE" w:rsidRDefault="006D347D" w:rsidP="002342F0">
            <w:pPr>
              <w:pStyle w:val="BlockText"/>
              <w:spacing w:line="240" w:lineRule="auto"/>
              <w:ind w:left="156" w:right="-72" w:hanging="187"/>
              <w:rPr>
                <w:rFonts w:asciiTheme="minorHAnsi" w:hAnsiTheme="minorHAnsi" w:cstheme="minorHAnsi"/>
                <w:b/>
                <w:bCs/>
                <w:spacing w:val="-4"/>
                <w:sz w:val="18"/>
                <w:szCs w:val="18"/>
                <w:lang w:val="en-GB"/>
              </w:rPr>
            </w:pPr>
          </w:p>
        </w:tc>
        <w:tc>
          <w:tcPr>
            <w:tcW w:w="1080" w:type="dxa"/>
            <w:tcBorders>
              <w:top w:val="single" w:sz="4" w:space="0" w:color="auto"/>
              <w:left w:val="nil"/>
              <w:bottom w:val="nil"/>
              <w:right w:val="nil"/>
            </w:tcBorders>
            <w:shd w:val="clear" w:color="auto" w:fill="FAFAFA"/>
          </w:tcPr>
          <w:p w14:paraId="2E3419E1" w14:textId="77777777" w:rsidR="006D347D" w:rsidRPr="009C4CDE" w:rsidRDefault="006D347D" w:rsidP="002342F0">
            <w:pPr>
              <w:pStyle w:val="BlockText"/>
              <w:spacing w:line="240" w:lineRule="auto"/>
              <w:ind w:left="0" w:right="-72"/>
              <w:jc w:val="right"/>
              <w:rPr>
                <w:rFonts w:asciiTheme="minorHAnsi" w:hAnsiTheme="minorHAnsi" w:cstheme="minorHAnsi"/>
                <w:b/>
                <w:bCs/>
                <w:spacing w:val="-4"/>
                <w:sz w:val="18"/>
                <w:szCs w:val="18"/>
                <w:lang w:val="en-GB"/>
              </w:rPr>
            </w:pPr>
          </w:p>
        </w:tc>
        <w:tc>
          <w:tcPr>
            <w:tcW w:w="1080" w:type="dxa"/>
            <w:tcBorders>
              <w:top w:val="single" w:sz="4" w:space="0" w:color="auto"/>
              <w:left w:val="nil"/>
              <w:bottom w:val="nil"/>
              <w:right w:val="nil"/>
            </w:tcBorders>
            <w:shd w:val="clear" w:color="auto" w:fill="FAFAFA"/>
            <w:vAlign w:val="bottom"/>
          </w:tcPr>
          <w:p w14:paraId="1FD1864A" w14:textId="77777777" w:rsidR="006D347D" w:rsidRPr="009C4CDE" w:rsidRDefault="006D347D" w:rsidP="002342F0">
            <w:pPr>
              <w:pStyle w:val="BlockText"/>
              <w:spacing w:line="240" w:lineRule="auto"/>
              <w:ind w:left="0" w:right="-72"/>
              <w:jc w:val="right"/>
              <w:rPr>
                <w:rFonts w:asciiTheme="minorHAnsi" w:hAnsiTheme="minorHAnsi" w:cstheme="minorHAnsi"/>
                <w:b/>
                <w:bCs/>
                <w:spacing w:val="-4"/>
                <w:sz w:val="18"/>
                <w:szCs w:val="18"/>
                <w:lang w:val="en-GB"/>
              </w:rPr>
            </w:pPr>
          </w:p>
        </w:tc>
        <w:tc>
          <w:tcPr>
            <w:tcW w:w="1080" w:type="dxa"/>
            <w:tcBorders>
              <w:top w:val="single" w:sz="4" w:space="0" w:color="auto"/>
              <w:left w:val="nil"/>
              <w:bottom w:val="nil"/>
              <w:right w:val="nil"/>
            </w:tcBorders>
            <w:shd w:val="clear" w:color="auto" w:fill="FAFAFA"/>
            <w:vAlign w:val="bottom"/>
          </w:tcPr>
          <w:p w14:paraId="44197C2E" w14:textId="77777777" w:rsidR="006D347D" w:rsidRPr="009C4CDE" w:rsidRDefault="006D347D" w:rsidP="002342F0">
            <w:pPr>
              <w:pStyle w:val="BlockText"/>
              <w:spacing w:line="240" w:lineRule="auto"/>
              <w:ind w:left="0" w:right="-72"/>
              <w:jc w:val="right"/>
              <w:rPr>
                <w:rFonts w:asciiTheme="minorHAnsi" w:hAnsiTheme="minorHAnsi" w:cstheme="minorHAnsi"/>
                <w:b/>
                <w:bCs/>
                <w:spacing w:val="-4"/>
                <w:sz w:val="18"/>
                <w:szCs w:val="18"/>
                <w:lang w:val="en-GB"/>
              </w:rPr>
            </w:pPr>
          </w:p>
        </w:tc>
        <w:tc>
          <w:tcPr>
            <w:tcW w:w="1080" w:type="dxa"/>
            <w:tcBorders>
              <w:top w:val="single" w:sz="4" w:space="0" w:color="auto"/>
              <w:left w:val="nil"/>
              <w:bottom w:val="nil"/>
              <w:right w:val="nil"/>
            </w:tcBorders>
            <w:shd w:val="clear" w:color="auto" w:fill="FAFAFA"/>
            <w:vAlign w:val="bottom"/>
          </w:tcPr>
          <w:p w14:paraId="20BDCC80" w14:textId="77777777" w:rsidR="006D347D" w:rsidRPr="009C4CDE" w:rsidRDefault="006D347D" w:rsidP="002342F0">
            <w:pPr>
              <w:pStyle w:val="BlockText"/>
              <w:spacing w:line="240" w:lineRule="auto"/>
              <w:ind w:left="0" w:right="-72"/>
              <w:jc w:val="right"/>
              <w:rPr>
                <w:rFonts w:asciiTheme="minorHAnsi" w:hAnsiTheme="minorHAnsi" w:cstheme="minorHAnsi"/>
                <w:b/>
                <w:bCs/>
                <w:spacing w:val="-4"/>
                <w:sz w:val="18"/>
                <w:szCs w:val="18"/>
                <w:lang w:val="en-GB"/>
              </w:rPr>
            </w:pPr>
          </w:p>
        </w:tc>
        <w:tc>
          <w:tcPr>
            <w:tcW w:w="1080" w:type="dxa"/>
            <w:tcBorders>
              <w:top w:val="single" w:sz="4" w:space="0" w:color="auto"/>
              <w:left w:val="nil"/>
              <w:bottom w:val="nil"/>
              <w:right w:val="nil"/>
            </w:tcBorders>
            <w:shd w:val="clear" w:color="auto" w:fill="FAFAFA"/>
            <w:vAlign w:val="bottom"/>
          </w:tcPr>
          <w:p w14:paraId="2C5B1189" w14:textId="77777777" w:rsidR="006D347D" w:rsidRPr="009C4CDE" w:rsidRDefault="006D347D" w:rsidP="002342F0">
            <w:pPr>
              <w:pStyle w:val="BlockText"/>
              <w:spacing w:line="240" w:lineRule="auto"/>
              <w:ind w:left="0" w:right="-72"/>
              <w:jc w:val="right"/>
              <w:rPr>
                <w:rFonts w:asciiTheme="minorHAnsi" w:hAnsiTheme="minorHAnsi" w:cstheme="minorHAnsi"/>
                <w:b/>
                <w:bCs/>
                <w:spacing w:val="-4"/>
                <w:sz w:val="18"/>
                <w:szCs w:val="18"/>
                <w:lang w:val="en-GB"/>
              </w:rPr>
            </w:pPr>
          </w:p>
        </w:tc>
        <w:tc>
          <w:tcPr>
            <w:tcW w:w="1080" w:type="dxa"/>
            <w:tcBorders>
              <w:top w:val="single" w:sz="4" w:space="0" w:color="auto"/>
              <w:left w:val="nil"/>
              <w:bottom w:val="nil"/>
              <w:right w:val="nil"/>
            </w:tcBorders>
            <w:shd w:val="clear" w:color="auto" w:fill="FAFAFA"/>
          </w:tcPr>
          <w:p w14:paraId="3CBC6FBD" w14:textId="77777777" w:rsidR="006D347D" w:rsidRPr="009C4CDE" w:rsidRDefault="006D347D" w:rsidP="002342F0">
            <w:pPr>
              <w:pStyle w:val="BlockText"/>
              <w:spacing w:line="240" w:lineRule="auto"/>
              <w:ind w:left="0" w:right="-72"/>
              <w:jc w:val="right"/>
              <w:rPr>
                <w:rFonts w:asciiTheme="minorHAnsi" w:hAnsiTheme="minorHAnsi" w:cstheme="minorHAnsi"/>
                <w:b/>
                <w:bCs/>
                <w:spacing w:val="-4"/>
                <w:sz w:val="18"/>
                <w:szCs w:val="18"/>
                <w:lang w:val="en-GB"/>
              </w:rPr>
            </w:pPr>
          </w:p>
        </w:tc>
      </w:tr>
      <w:tr w:rsidR="00EB7F17" w:rsidRPr="009C4CDE" w14:paraId="0DA5D65D" w14:textId="77777777" w:rsidTr="00C14A75">
        <w:tc>
          <w:tcPr>
            <w:tcW w:w="2520" w:type="dxa"/>
          </w:tcPr>
          <w:p w14:paraId="3EE80E3B" w14:textId="3715256E" w:rsidR="00EB7F17" w:rsidRPr="009C4CDE" w:rsidRDefault="00EB7F17" w:rsidP="002342F0">
            <w:pPr>
              <w:pStyle w:val="BlockText"/>
              <w:spacing w:line="240" w:lineRule="auto"/>
              <w:ind w:left="156" w:right="-72" w:hanging="187"/>
              <w:rPr>
                <w:rFonts w:asciiTheme="minorHAnsi" w:hAnsiTheme="minorHAnsi" w:cstheme="minorHAnsi"/>
                <w:spacing w:val="-4"/>
                <w:sz w:val="18"/>
                <w:szCs w:val="18"/>
                <w:lang w:val="en-GB"/>
              </w:rPr>
            </w:pPr>
            <w:r w:rsidRPr="004E5173">
              <w:rPr>
                <w:rFonts w:asciiTheme="minorHAnsi" w:hAnsiTheme="minorHAnsi" w:cstheme="minorHAnsi"/>
                <w:spacing w:val="-4"/>
                <w:sz w:val="18"/>
                <w:szCs w:val="18"/>
                <w:lang w:val="en-GB"/>
              </w:rPr>
              <w:t>Trade and other payables</w:t>
            </w:r>
          </w:p>
        </w:tc>
        <w:tc>
          <w:tcPr>
            <w:tcW w:w="1080" w:type="dxa"/>
            <w:shd w:val="clear" w:color="auto" w:fill="FAFAFA"/>
          </w:tcPr>
          <w:p w14:paraId="6776C386" w14:textId="2750F92D"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w:t>
            </w:r>
          </w:p>
        </w:tc>
        <w:tc>
          <w:tcPr>
            <w:tcW w:w="1080" w:type="dxa"/>
            <w:shd w:val="clear" w:color="auto" w:fill="FAFAFA"/>
          </w:tcPr>
          <w:p w14:paraId="5237E091" w14:textId="75131E1D"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176,678,115</w:t>
            </w:r>
          </w:p>
        </w:tc>
        <w:tc>
          <w:tcPr>
            <w:tcW w:w="1080" w:type="dxa"/>
            <w:shd w:val="clear" w:color="auto" w:fill="FAFAFA"/>
          </w:tcPr>
          <w:p w14:paraId="44AF024D" w14:textId="439005A0"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w:t>
            </w:r>
          </w:p>
        </w:tc>
        <w:tc>
          <w:tcPr>
            <w:tcW w:w="1080" w:type="dxa"/>
            <w:shd w:val="clear" w:color="auto" w:fill="FAFAFA"/>
          </w:tcPr>
          <w:p w14:paraId="08F825D5" w14:textId="073490AA"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w:t>
            </w:r>
          </w:p>
        </w:tc>
        <w:tc>
          <w:tcPr>
            <w:tcW w:w="1080" w:type="dxa"/>
            <w:shd w:val="clear" w:color="auto" w:fill="FAFAFA"/>
          </w:tcPr>
          <w:p w14:paraId="32D01866" w14:textId="069E6C74"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176,678,115</w:t>
            </w:r>
          </w:p>
        </w:tc>
        <w:tc>
          <w:tcPr>
            <w:tcW w:w="1080" w:type="dxa"/>
            <w:shd w:val="clear" w:color="auto" w:fill="FAFAFA"/>
          </w:tcPr>
          <w:p w14:paraId="7444C77C" w14:textId="06B35571"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176,678,115</w:t>
            </w:r>
          </w:p>
        </w:tc>
      </w:tr>
      <w:tr w:rsidR="00EB7F17" w:rsidRPr="009C4CDE" w14:paraId="05FD7847" w14:textId="77777777" w:rsidTr="00C14A75">
        <w:tc>
          <w:tcPr>
            <w:tcW w:w="2520" w:type="dxa"/>
            <w:hideMark/>
          </w:tcPr>
          <w:p w14:paraId="6522A841" w14:textId="77777777" w:rsidR="00EB7F17" w:rsidRPr="009C4CDE" w:rsidRDefault="00EB7F17" w:rsidP="002342F0">
            <w:pPr>
              <w:pStyle w:val="BlockText"/>
              <w:spacing w:line="240" w:lineRule="auto"/>
              <w:ind w:left="156" w:right="-72" w:hanging="187"/>
              <w:rPr>
                <w:rFonts w:asciiTheme="minorHAnsi" w:hAnsiTheme="minorHAnsi" w:cstheme="minorHAnsi"/>
                <w:spacing w:val="-4"/>
                <w:sz w:val="18"/>
                <w:szCs w:val="18"/>
                <w:lang w:val="en-GB"/>
              </w:rPr>
            </w:pPr>
            <w:r w:rsidRPr="009C4CDE">
              <w:rPr>
                <w:rFonts w:asciiTheme="minorHAnsi" w:hAnsiTheme="minorHAnsi" w:cstheme="minorHAnsi"/>
                <w:spacing w:val="-4"/>
                <w:sz w:val="18"/>
                <w:szCs w:val="18"/>
                <w:lang w:val="en-GB"/>
              </w:rPr>
              <w:t>Lease liabilities</w:t>
            </w:r>
          </w:p>
        </w:tc>
        <w:tc>
          <w:tcPr>
            <w:tcW w:w="1080" w:type="dxa"/>
            <w:shd w:val="clear" w:color="auto" w:fill="FAFAFA"/>
          </w:tcPr>
          <w:p w14:paraId="7D9DA285" w14:textId="28E1857A"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w:t>
            </w:r>
          </w:p>
        </w:tc>
        <w:tc>
          <w:tcPr>
            <w:tcW w:w="1080" w:type="dxa"/>
            <w:shd w:val="clear" w:color="auto" w:fill="FAFAFA"/>
          </w:tcPr>
          <w:p w14:paraId="2370D183" w14:textId="26273D73"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 xml:space="preserve">45,718,337 </w:t>
            </w:r>
          </w:p>
        </w:tc>
        <w:tc>
          <w:tcPr>
            <w:tcW w:w="1080" w:type="dxa"/>
            <w:shd w:val="clear" w:color="auto" w:fill="FAFAFA"/>
          </w:tcPr>
          <w:p w14:paraId="3A22588B" w14:textId="265E07D0"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 xml:space="preserve">146,281,392 </w:t>
            </w:r>
          </w:p>
        </w:tc>
        <w:tc>
          <w:tcPr>
            <w:tcW w:w="1080" w:type="dxa"/>
            <w:shd w:val="clear" w:color="auto" w:fill="FAFAFA"/>
          </w:tcPr>
          <w:p w14:paraId="52ABB10D" w14:textId="53C02BBE"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 xml:space="preserve">340,957,431 </w:t>
            </w:r>
          </w:p>
        </w:tc>
        <w:tc>
          <w:tcPr>
            <w:tcW w:w="1080" w:type="dxa"/>
            <w:shd w:val="clear" w:color="auto" w:fill="FAFAFA"/>
          </w:tcPr>
          <w:p w14:paraId="1FB4106C" w14:textId="4514C061"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 xml:space="preserve">532,957,160 </w:t>
            </w:r>
          </w:p>
        </w:tc>
        <w:tc>
          <w:tcPr>
            <w:tcW w:w="1080" w:type="dxa"/>
            <w:shd w:val="clear" w:color="auto" w:fill="FAFAFA"/>
          </w:tcPr>
          <w:p w14:paraId="59E6CAC3" w14:textId="48251271"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359,623,142</w:t>
            </w:r>
          </w:p>
        </w:tc>
      </w:tr>
      <w:tr w:rsidR="00EB7F17" w:rsidRPr="009C4CDE" w14:paraId="1D59DFEF" w14:textId="77777777" w:rsidTr="00C14A75">
        <w:tc>
          <w:tcPr>
            <w:tcW w:w="2520" w:type="dxa"/>
            <w:hideMark/>
          </w:tcPr>
          <w:p w14:paraId="67FC02AC" w14:textId="291A707E" w:rsidR="00EB7F17" w:rsidRPr="009C4CDE" w:rsidRDefault="00EB7F17" w:rsidP="002342F0">
            <w:pPr>
              <w:pStyle w:val="BlockText"/>
              <w:spacing w:line="240" w:lineRule="auto"/>
              <w:ind w:left="156" w:right="-72" w:hanging="187"/>
              <w:rPr>
                <w:rFonts w:asciiTheme="minorHAnsi" w:hAnsiTheme="minorHAnsi" w:cstheme="minorHAnsi"/>
                <w:spacing w:val="-4"/>
                <w:sz w:val="18"/>
                <w:szCs w:val="18"/>
                <w:lang w:val="en-GB"/>
              </w:rPr>
            </w:pPr>
            <w:r w:rsidRPr="009C4CDE">
              <w:rPr>
                <w:rFonts w:asciiTheme="minorHAnsi" w:hAnsiTheme="minorHAnsi" w:cstheme="minorHAnsi"/>
                <w:spacing w:val="-4"/>
                <w:sz w:val="18"/>
                <w:szCs w:val="18"/>
                <w:lang w:val="en-GB"/>
              </w:rPr>
              <w:t xml:space="preserve">Long-term loans from financial </w:t>
            </w:r>
            <w:r>
              <w:rPr>
                <w:rFonts w:asciiTheme="minorHAnsi" w:hAnsiTheme="minorHAnsi" w:cstheme="minorHAnsi"/>
                <w:spacing w:val="-4"/>
                <w:sz w:val="18"/>
                <w:szCs w:val="18"/>
                <w:lang w:val="en-GB"/>
              </w:rPr>
              <w:br/>
            </w:r>
            <w:r w:rsidRPr="009C4CDE">
              <w:rPr>
                <w:rFonts w:asciiTheme="minorHAnsi" w:hAnsiTheme="minorHAnsi" w:cstheme="minorHAnsi"/>
                <w:spacing w:val="-4"/>
                <w:sz w:val="18"/>
                <w:szCs w:val="18"/>
                <w:lang w:val="en-GB"/>
              </w:rPr>
              <w:t>institutions</w:t>
            </w:r>
          </w:p>
        </w:tc>
        <w:tc>
          <w:tcPr>
            <w:tcW w:w="1080" w:type="dxa"/>
            <w:tcBorders>
              <w:bottom w:val="single" w:sz="4" w:space="0" w:color="auto"/>
            </w:tcBorders>
            <w:shd w:val="clear" w:color="auto" w:fill="FAFAFA"/>
          </w:tcPr>
          <w:p w14:paraId="51ED3BED" w14:textId="77777777" w:rsidR="00EB7F17" w:rsidRDefault="00EB7F17" w:rsidP="002342F0">
            <w:pPr>
              <w:pStyle w:val="BlockText"/>
              <w:spacing w:line="240" w:lineRule="auto"/>
              <w:ind w:left="0" w:right="-72"/>
              <w:jc w:val="right"/>
              <w:rPr>
                <w:rFonts w:ascii="Arial" w:hAnsi="Arial" w:cstheme="minorBidi"/>
                <w:sz w:val="16"/>
                <w:szCs w:val="16"/>
              </w:rPr>
            </w:pPr>
          </w:p>
          <w:p w14:paraId="49FF7A3E" w14:textId="5B0E62B2"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w:t>
            </w:r>
          </w:p>
        </w:tc>
        <w:tc>
          <w:tcPr>
            <w:tcW w:w="1080" w:type="dxa"/>
            <w:tcBorders>
              <w:bottom w:val="single" w:sz="4" w:space="0" w:color="auto"/>
            </w:tcBorders>
            <w:shd w:val="clear" w:color="auto" w:fill="FAFAFA"/>
          </w:tcPr>
          <w:p w14:paraId="444E0BB9" w14:textId="77777777" w:rsidR="00EB7F17" w:rsidRDefault="00EB7F17" w:rsidP="002342F0">
            <w:pPr>
              <w:pStyle w:val="BlockText"/>
              <w:spacing w:line="240" w:lineRule="auto"/>
              <w:ind w:left="0" w:right="-72"/>
              <w:jc w:val="right"/>
              <w:rPr>
                <w:rFonts w:ascii="Arial" w:hAnsi="Arial" w:cstheme="minorBidi"/>
                <w:sz w:val="16"/>
                <w:szCs w:val="16"/>
              </w:rPr>
            </w:pPr>
          </w:p>
          <w:p w14:paraId="69017CBB" w14:textId="697EE618"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11,204,722</w:t>
            </w:r>
          </w:p>
        </w:tc>
        <w:tc>
          <w:tcPr>
            <w:tcW w:w="1080" w:type="dxa"/>
            <w:tcBorders>
              <w:bottom w:val="single" w:sz="4" w:space="0" w:color="auto"/>
            </w:tcBorders>
            <w:shd w:val="clear" w:color="auto" w:fill="FAFAFA"/>
          </w:tcPr>
          <w:p w14:paraId="072BBD55" w14:textId="77777777" w:rsidR="00EB7F17" w:rsidRDefault="00EB7F17" w:rsidP="002342F0">
            <w:pPr>
              <w:pStyle w:val="BlockText"/>
              <w:spacing w:line="240" w:lineRule="auto"/>
              <w:ind w:left="0" w:right="-72"/>
              <w:jc w:val="right"/>
              <w:rPr>
                <w:rFonts w:ascii="Arial" w:hAnsi="Arial" w:cstheme="minorBidi"/>
                <w:sz w:val="16"/>
                <w:szCs w:val="16"/>
              </w:rPr>
            </w:pPr>
          </w:p>
          <w:p w14:paraId="791AF476" w14:textId="5DFB279E"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18,663,386</w:t>
            </w:r>
          </w:p>
        </w:tc>
        <w:tc>
          <w:tcPr>
            <w:tcW w:w="1080" w:type="dxa"/>
            <w:tcBorders>
              <w:bottom w:val="single" w:sz="4" w:space="0" w:color="auto"/>
            </w:tcBorders>
            <w:shd w:val="clear" w:color="auto" w:fill="FAFAFA"/>
          </w:tcPr>
          <w:p w14:paraId="2F9F50A7" w14:textId="77777777" w:rsidR="00EB7F17" w:rsidRDefault="00EB7F17" w:rsidP="002342F0">
            <w:pPr>
              <w:pStyle w:val="BlockText"/>
              <w:spacing w:line="240" w:lineRule="auto"/>
              <w:ind w:left="0" w:right="-72"/>
              <w:jc w:val="right"/>
              <w:rPr>
                <w:rFonts w:ascii="Arial" w:hAnsi="Arial" w:cstheme="minorBidi"/>
                <w:sz w:val="16"/>
                <w:szCs w:val="16"/>
              </w:rPr>
            </w:pPr>
          </w:p>
          <w:p w14:paraId="1A214D9A" w14:textId="0A1DADC0"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w:t>
            </w:r>
          </w:p>
        </w:tc>
        <w:tc>
          <w:tcPr>
            <w:tcW w:w="1080" w:type="dxa"/>
            <w:tcBorders>
              <w:bottom w:val="single" w:sz="4" w:space="0" w:color="auto"/>
            </w:tcBorders>
            <w:shd w:val="clear" w:color="auto" w:fill="FAFAFA"/>
          </w:tcPr>
          <w:p w14:paraId="1BF658ED" w14:textId="77777777" w:rsidR="00EB7F17" w:rsidRDefault="00EB7F17" w:rsidP="002342F0">
            <w:pPr>
              <w:pStyle w:val="BlockText"/>
              <w:spacing w:line="240" w:lineRule="auto"/>
              <w:ind w:left="0" w:right="-72"/>
              <w:jc w:val="right"/>
              <w:rPr>
                <w:rFonts w:ascii="Arial" w:hAnsi="Arial" w:cstheme="minorBidi"/>
                <w:sz w:val="16"/>
                <w:szCs w:val="16"/>
              </w:rPr>
            </w:pPr>
          </w:p>
          <w:p w14:paraId="0AAAD4CE" w14:textId="5341BCD7"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29,868,108</w:t>
            </w:r>
          </w:p>
        </w:tc>
        <w:tc>
          <w:tcPr>
            <w:tcW w:w="1080" w:type="dxa"/>
            <w:tcBorders>
              <w:bottom w:val="single" w:sz="4" w:space="0" w:color="auto"/>
            </w:tcBorders>
            <w:shd w:val="clear" w:color="auto" w:fill="FAFAFA"/>
          </w:tcPr>
          <w:p w14:paraId="442D7A04" w14:textId="77777777" w:rsidR="00EB7F17" w:rsidRDefault="00EB7F17" w:rsidP="002342F0">
            <w:pPr>
              <w:pStyle w:val="BlockText"/>
              <w:spacing w:line="240" w:lineRule="auto"/>
              <w:ind w:left="0" w:right="-72"/>
              <w:jc w:val="right"/>
              <w:rPr>
                <w:rFonts w:ascii="Arial" w:hAnsi="Arial" w:cstheme="minorBidi"/>
                <w:sz w:val="16"/>
                <w:szCs w:val="16"/>
              </w:rPr>
            </w:pPr>
          </w:p>
          <w:p w14:paraId="56B29DBB" w14:textId="5F150353"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28,120,000</w:t>
            </w:r>
          </w:p>
        </w:tc>
      </w:tr>
      <w:tr w:rsidR="002342F0" w:rsidRPr="009C4CDE" w14:paraId="3DA754D8" w14:textId="77777777" w:rsidTr="00C14A75">
        <w:tc>
          <w:tcPr>
            <w:tcW w:w="2520" w:type="dxa"/>
          </w:tcPr>
          <w:p w14:paraId="4A82B999" w14:textId="77777777" w:rsidR="002342F0" w:rsidRPr="009C4CDE" w:rsidRDefault="002342F0" w:rsidP="002342F0">
            <w:pPr>
              <w:pStyle w:val="BlockText"/>
              <w:spacing w:line="240" w:lineRule="auto"/>
              <w:ind w:left="156" w:right="-72" w:hanging="187"/>
              <w:rPr>
                <w:rFonts w:asciiTheme="minorHAnsi" w:hAnsiTheme="minorHAnsi" w:cstheme="minorHAnsi"/>
                <w:spacing w:val="-4"/>
                <w:sz w:val="18"/>
                <w:szCs w:val="18"/>
                <w:lang w:val="en-GB"/>
              </w:rPr>
            </w:pPr>
          </w:p>
        </w:tc>
        <w:tc>
          <w:tcPr>
            <w:tcW w:w="1080" w:type="dxa"/>
            <w:tcBorders>
              <w:top w:val="single" w:sz="4" w:space="0" w:color="auto"/>
            </w:tcBorders>
            <w:shd w:val="clear" w:color="auto" w:fill="FAFAFA"/>
          </w:tcPr>
          <w:p w14:paraId="1416EFD6" w14:textId="77777777" w:rsidR="002342F0" w:rsidRDefault="002342F0" w:rsidP="002342F0">
            <w:pPr>
              <w:pStyle w:val="BlockText"/>
              <w:spacing w:line="240" w:lineRule="auto"/>
              <w:ind w:left="0" w:right="-72"/>
              <w:jc w:val="right"/>
              <w:rPr>
                <w:rFonts w:ascii="Arial" w:hAnsi="Arial" w:cstheme="minorBidi"/>
                <w:sz w:val="16"/>
                <w:szCs w:val="16"/>
              </w:rPr>
            </w:pPr>
          </w:p>
        </w:tc>
        <w:tc>
          <w:tcPr>
            <w:tcW w:w="1080" w:type="dxa"/>
            <w:tcBorders>
              <w:top w:val="single" w:sz="4" w:space="0" w:color="auto"/>
            </w:tcBorders>
            <w:shd w:val="clear" w:color="auto" w:fill="FAFAFA"/>
          </w:tcPr>
          <w:p w14:paraId="4EFBA2A2" w14:textId="77777777" w:rsidR="002342F0" w:rsidRDefault="002342F0" w:rsidP="002342F0">
            <w:pPr>
              <w:pStyle w:val="BlockText"/>
              <w:spacing w:line="240" w:lineRule="auto"/>
              <w:ind w:left="0" w:right="-72"/>
              <w:jc w:val="right"/>
              <w:rPr>
                <w:rFonts w:ascii="Arial" w:hAnsi="Arial" w:cstheme="minorBidi"/>
                <w:sz w:val="16"/>
                <w:szCs w:val="16"/>
              </w:rPr>
            </w:pPr>
          </w:p>
        </w:tc>
        <w:tc>
          <w:tcPr>
            <w:tcW w:w="1080" w:type="dxa"/>
            <w:tcBorders>
              <w:top w:val="single" w:sz="4" w:space="0" w:color="auto"/>
            </w:tcBorders>
            <w:shd w:val="clear" w:color="auto" w:fill="FAFAFA"/>
          </w:tcPr>
          <w:p w14:paraId="269AFC0B" w14:textId="77777777" w:rsidR="002342F0" w:rsidRDefault="002342F0" w:rsidP="002342F0">
            <w:pPr>
              <w:pStyle w:val="BlockText"/>
              <w:spacing w:line="240" w:lineRule="auto"/>
              <w:ind w:left="0" w:right="-72"/>
              <w:jc w:val="right"/>
              <w:rPr>
                <w:rFonts w:ascii="Arial" w:hAnsi="Arial" w:cstheme="minorBidi"/>
                <w:sz w:val="16"/>
                <w:szCs w:val="16"/>
              </w:rPr>
            </w:pPr>
          </w:p>
        </w:tc>
        <w:tc>
          <w:tcPr>
            <w:tcW w:w="1080" w:type="dxa"/>
            <w:tcBorders>
              <w:top w:val="single" w:sz="4" w:space="0" w:color="auto"/>
            </w:tcBorders>
            <w:shd w:val="clear" w:color="auto" w:fill="FAFAFA"/>
          </w:tcPr>
          <w:p w14:paraId="22C3E7A6" w14:textId="77777777" w:rsidR="002342F0" w:rsidRDefault="002342F0" w:rsidP="002342F0">
            <w:pPr>
              <w:pStyle w:val="BlockText"/>
              <w:spacing w:line="240" w:lineRule="auto"/>
              <w:ind w:left="0" w:right="-72"/>
              <w:jc w:val="right"/>
              <w:rPr>
                <w:rFonts w:ascii="Arial" w:hAnsi="Arial" w:cstheme="minorBidi"/>
                <w:sz w:val="16"/>
                <w:szCs w:val="16"/>
              </w:rPr>
            </w:pPr>
          </w:p>
        </w:tc>
        <w:tc>
          <w:tcPr>
            <w:tcW w:w="1080" w:type="dxa"/>
            <w:tcBorders>
              <w:top w:val="single" w:sz="4" w:space="0" w:color="auto"/>
            </w:tcBorders>
            <w:shd w:val="clear" w:color="auto" w:fill="FAFAFA"/>
          </w:tcPr>
          <w:p w14:paraId="509A80E1" w14:textId="77777777" w:rsidR="002342F0" w:rsidRDefault="002342F0" w:rsidP="002342F0">
            <w:pPr>
              <w:pStyle w:val="BlockText"/>
              <w:spacing w:line="240" w:lineRule="auto"/>
              <w:ind w:left="0" w:right="-72"/>
              <w:jc w:val="right"/>
              <w:rPr>
                <w:rFonts w:ascii="Arial" w:hAnsi="Arial" w:cstheme="minorBidi"/>
                <w:sz w:val="16"/>
                <w:szCs w:val="16"/>
              </w:rPr>
            </w:pPr>
          </w:p>
        </w:tc>
        <w:tc>
          <w:tcPr>
            <w:tcW w:w="1080" w:type="dxa"/>
            <w:tcBorders>
              <w:top w:val="single" w:sz="4" w:space="0" w:color="auto"/>
            </w:tcBorders>
            <w:shd w:val="clear" w:color="auto" w:fill="FAFAFA"/>
          </w:tcPr>
          <w:p w14:paraId="524F0CB5" w14:textId="77777777" w:rsidR="002342F0" w:rsidRDefault="002342F0" w:rsidP="002342F0">
            <w:pPr>
              <w:pStyle w:val="BlockText"/>
              <w:spacing w:line="240" w:lineRule="auto"/>
              <w:ind w:left="0" w:right="-72"/>
              <w:jc w:val="right"/>
              <w:rPr>
                <w:rFonts w:ascii="Arial" w:hAnsi="Arial" w:cstheme="minorBidi"/>
                <w:sz w:val="16"/>
                <w:szCs w:val="16"/>
              </w:rPr>
            </w:pPr>
          </w:p>
        </w:tc>
      </w:tr>
      <w:tr w:rsidR="00EB7F17" w:rsidRPr="00D1776F" w14:paraId="6CAA773B" w14:textId="77777777" w:rsidTr="00C14A75">
        <w:tc>
          <w:tcPr>
            <w:tcW w:w="2520" w:type="dxa"/>
            <w:hideMark/>
          </w:tcPr>
          <w:p w14:paraId="7F5CE70D" w14:textId="1121FCBA" w:rsidR="00EB7F17" w:rsidRPr="00B27963" w:rsidRDefault="00EB7F17" w:rsidP="002342F0">
            <w:pPr>
              <w:pStyle w:val="BlockText"/>
              <w:spacing w:line="240" w:lineRule="auto"/>
              <w:ind w:left="156" w:right="-72" w:hanging="187"/>
              <w:rPr>
                <w:rFonts w:asciiTheme="minorHAnsi" w:hAnsiTheme="minorHAnsi" w:cs="Browallia New"/>
                <w:b/>
                <w:bCs/>
                <w:spacing w:val="-4"/>
                <w:sz w:val="18"/>
                <w:szCs w:val="22"/>
                <w:lang w:val="en-GB"/>
              </w:rPr>
            </w:pPr>
            <w:r w:rsidRPr="009C4CDE">
              <w:rPr>
                <w:rFonts w:asciiTheme="minorHAnsi" w:hAnsiTheme="minorHAnsi" w:cstheme="minorHAnsi"/>
                <w:b/>
                <w:bCs/>
                <w:spacing w:val="-4"/>
                <w:sz w:val="18"/>
                <w:szCs w:val="18"/>
                <w:lang w:val="en-GB"/>
              </w:rPr>
              <w:t xml:space="preserve">Total </w:t>
            </w:r>
            <w:r w:rsidR="00B27963">
              <w:rPr>
                <w:rFonts w:asciiTheme="minorHAnsi" w:hAnsiTheme="minorHAnsi" w:cs="Browallia New"/>
                <w:b/>
                <w:bCs/>
                <w:spacing w:val="-4"/>
                <w:sz w:val="18"/>
                <w:szCs w:val="22"/>
                <w:lang w:val="en-GB"/>
              </w:rPr>
              <w:t>finanial liabilities</w:t>
            </w:r>
          </w:p>
        </w:tc>
        <w:tc>
          <w:tcPr>
            <w:tcW w:w="1080" w:type="dxa"/>
            <w:tcBorders>
              <w:left w:val="nil"/>
              <w:bottom w:val="single" w:sz="4" w:space="0" w:color="auto"/>
              <w:right w:val="nil"/>
            </w:tcBorders>
            <w:shd w:val="clear" w:color="auto" w:fill="FAFAFA"/>
          </w:tcPr>
          <w:p w14:paraId="2A18D622" w14:textId="62A110AA" w:rsidR="00EB7F17" w:rsidRPr="00BB5BBE" w:rsidRDefault="00EB7F17" w:rsidP="002342F0">
            <w:pPr>
              <w:pStyle w:val="BlockText"/>
              <w:spacing w:line="240" w:lineRule="auto"/>
              <w:ind w:left="0" w:right="-72"/>
              <w:jc w:val="right"/>
              <w:rPr>
                <w:rFonts w:ascii="Arial" w:hAnsi="Arial" w:cs="Arial"/>
                <w:b/>
                <w:bCs/>
                <w:spacing w:val="-4"/>
                <w:sz w:val="16"/>
                <w:szCs w:val="16"/>
                <w:lang w:val="en-GB"/>
              </w:rPr>
            </w:pPr>
            <w:r w:rsidRPr="00BB5BBE">
              <w:rPr>
                <w:rFonts w:ascii="Arial" w:hAnsi="Arial" w:cs="Arial"/>
                <w:sz w:val="16"/>
                <w:szCs w:val="16"/>
              </w:rPr>
              <w:t>-</w:t>
            </w:r>
          </w:p>
        </w:tc>
        <w:tc>
          <w:tcPr>
            <w:tcW w:w="1080" w:type="dxa"/>
            <w:tcBorders>
              <w:left w:val="nil"/>
              <w:bottom w:val="single" w:sz="4" w:space="0" w:color="auto"/>
              <w:right w:val="nil"/>
            </w:tcBorders>
            <w:shd w:val="clear" w:color="auto" w:fill="FAFAFA"/>
          </w:tcPr>
          <w:p w14:paraId="15DBAC4C" w14:textId="58092791" w:rsidR="00EB7F17" w:rsidRPr="00BB5BBE" w:rsidRDefault="00EB7F17" w:rsidP="002342F0">
            <w:pPr>
              <w:pStyle w:val="BlockText"/>
              <w:spacing w:line="240" w:lineRule="auto"/>
              <w:ind w:left="0" w:right="-72"/>
              <w:jc w:val="right"/>
              <w:rPr>
                <w:rFonts w:ascii="Arial" w:hAnsi="Arial" w:cs="Arial"/>
                <w:b/>
                <w:bCs/>
                <w:spacing w:val="-4"/>
                <w:sz w:val="16"/>
                <w:szCs w:val="16"/>
                <w:lang w:val="en-GB"/>
              </w:rPr>
            </w:pPr>
            <w:r w:rsidRPr="00BB5BBE">
              <w:rPr>
                <w:rFonts w:ascii="Arial" w:hAnsi="Arial" w:cs="Arial"/>
                <w:sz w:val="16"/>
                <w:szCs w:val="16"/>
              </w:rPr>
              <w:t>233,601,174</w:t>
            </w:r>
          </w:p>
        </w:tc>
        <w:tc>
          <w:tcPr>
            <w:tcW w:w="1080" w:type="dxa"/>
            <w:tcBorders>
              <w:left w:val="nil"/>
              <w:bottom w:val="single" w:sz="4" w:space="0" w:color="auto"/>
              <w:right w:val="nil"/>
            </w:tcBorders>
            <w:shd w:val="clear" w:color="auto" w:fill="FAFAFA"/>
          </w:tcPr>
          <w:p w14:paraId="276DA033" w14:textId="723FCF66" w:rsidR="00EB7F17" w:rsidRPr="00BB5BBE" w:rsidRDefault="00EB7F17" w:rsidP="002342F0">
            <w:pPr>
              <w:pStyle w:val="BlockText"/>
              <w:spacing w:line="240" w:lineRule="auto"/>
              <w:ind w:left="0" w:right="-72"/>
              <w:jc w:val="right"/>
              <w:rPr>
                <w:rFonts w:ascii="Arial" w:hAnsi="Arial" w:cs="Arial"/>
                <w:b/>
                <w:bCs/>
                <w:spacing w:val="-4"/>
                <w:sz w:val="16"/>
                <w:szCs w:val="16"/>
                <w:lang w:val="en-GB"/>
              </w:rPr>
            </w:pPr>
            <w:r w:rsidRPr="00BB5BBE">
              <w:rPr>
                <w:rFonts w:ascii="Arial" w:hAnsi="Arial" w:cs="Arial"/>
                <w:sz w:val="16"/>
                <w:szCs w:val="16"/>
              </w:rPr>
              <w:t>164,944,778</w:t>
            </w:r>
          </w:p>
        </w:tc>
        <w:tc>
          <w:tcPr>
            <w:tcW w:w="1080" w:type="dxa"/>
            <w:tcBorders>
              <w:left w:val="nil"/>
              <w:bottom w:val="single" w:sz="4" w:space="0" w:color="auto"/>
              <w:right w:val="nil"/>
            </w:tcBorders>
            <w:shd w:val="clear" w:color="auto" w:fill="FAFAFA"/>
          </w:tcPr>
          <w:p w14:paraId="33A78E08" w14:textId="15046136" w:rsidR="00EB7F17" w:rsidRPr="00BB5BBE" w:rsidRDefault="00EB7F17" w:rsidP="002342F0">
            <w:pPr>
              <w:pStyle w:val="BlockText"/>
              <w:spacing w:line="240" w:lineRule="auto"/>
              <w:ind w:left="0" w:right="-72"/>
              <w:jc w:val="right"/>
              <w:rPr>
                <w:rFonts w:ascii="Arial" w:hAnsi="Arial" w:cs="Arial"/>
                <w:b/>
                <w:bCs/>
                <w:spacing w:val="-4"/>
                <w:sz w:val="16"/>
                <w:szCs w:val="16"/>
                <w:lang w:val="en-GB"/>
              </w:rPr>
            </w:pPr>
            <w:r w:rsidRPr="00BB5BBE">
              <w:rPr>
                <w:rFonts w:ascii="Arial" w:hAnsi="Arial" w:cs="Arial"/>
                <w:sz w:val="16"/>
                <w:szCs w:val="16"/>
              </w:rPr>
              <w:t>340,957,431</w:t>
            </w:r>
          </w:p>
        </w:tc>
        <w:tc>
          <w:tcPr>
            <w:tcW w:w="1080" w:type="dxa"/>
            <w:tcBorders>
              <w:left w:val="nil"/>
              <w:bottom w:val="single" w:sz="4" w:space="0" w:color="auto"/>
              <w:right w:val="nil"/>
            </w:tcBorders>
            <w:shd w:val="clear" w:color="auto" w:fill="FAFAFA"/>
          </w:tcPr>
          <w:p w14:paraId="3E00AA04" w14:textId="6412107C" w:rsidR="00EB7F17" w:rsidRPr="00BB5BBE" w:rsidRDefault="00EB7F17" w:rsidP="002342F0">
            <w:pPr>
              <w:pStyle w:val="BlockText"/>
              <w:spacing w:line="240" w:lineRule="auto"/>
              <w:ind w:left="0" w:right="-72"/>
              <w:jc w:val="right"/>
              <w:rPr>
                <w:rFonts w:ascii="Arial" w:hAnsi="Arial" w:cs="Arial"/>
                <w:b/>
                <w:bCs/>
                <w:spacing w:val="-4"/>
                <w:sz w:val="16"/>
                <w:szCs w:val="16"/>
                <w:lang w:val="en-GB"/>
              </w:rPr>
            </w:pPr>
            <w:r w:rsidRPr="00BB5BBE">
              <w:rPr>
                <w:rFonts w:ascii="Arial" w:hAnsi="Arial" w:cs="Arial"/>
                <w:sz w:val="16"/>
                <w:szCs w:val="16"/>
              </w:rPr>
              <w:t>739,503,383</w:t>
            </w:r>
          </w:p>
        </w:tc>
        <w:tc>
          <w:tcPr>
            <w:tcW w:w="1080" w:type="dxa"/>
            <w:tcBorders>
              <w:left w:val="nil"/>
              <w:bottom w:val="single" w:sz="4" w:space="0" w:color="auto"/>
              <w:right w:val="nil"/>
            </w:tcBorders>
            <w:shd w:val="clear" w:color="auto" w:fill="FAFAFA"/>
          </w:tcPr>
          <w:p w14:paraId="3A871E84" w14:textId="240F43E8" w:rsidR="00EB7F17" w:rsidRPr="00BB5BBE" w:rsidRDefault="00EB7F17" w:rsidP="002342F0">
            <w:pPr>
              <w:pStyle w:val="BlockText"/>
              <w:spacing w:line="240" w:lineRule="auto"/>
              <w:ind w:left="0" w:right="-72"/>
              <w:jc w:val="right"/>
              <w:rPr>
                <w:rFonts w:ascii="Arial" w:hAnsi="Arial" w:cs="Arial"/>
                <w:b/>
                <w:bCs/>
                <w:spacing w:val="-4"/>
                <w:sz w:val="16"/>
                <w:szCs w:val="16"/>
                <w:lang w:val="en-GB"/>
              </w:rPr>
            </w:pPr>
            <w:r w:rsidRPr="00BB5BBE">
              <w:rPr>
                <w:rFonts w:ascii="Arial" w:hAnsi="Arial" w:cs="Arial"/>
                <w:sz w:val="16"/>
                <w:szCs w:val="16"/>
              </w:rPr>
              <w:t>564,421,257</w:t>
            </w:r>
          </w:p>
        </w:tc>
      </w:tr>
    </w:tbl>
    <w:p w14:paraId="72B4EA9A" w14:textId="77777777" w:rsidR="006D347D" w:rsidRPr="00D1776F" w:rsidRDefault="006D347D" w:rsidP="002342F0">
      <w:pPr>
        <w:spacing w:after="0" w:line="240" w:lineRule="auto"/>
        <w:rPr>
          <w:rFonts w:cstheme="minorHAnsi"/>
          <w:sz w:val="18"/>
          <w:szCs w:val="18"/>
          <w:lang w:val="en-GB"/>
        </w:rPr>
      </w:pPr>
    </w:p>
    <w:tbl>
      <w:tblPr>
        <w:tblW w:w="9024" w:type="dxa"/>
        <w:tblInd w:w="426" w:type="dxa"/>
        <w:tblLayout w:type="fixed"/>
        <w:tblLook w:val="04A0" w:firstRow="1" w:lastRow="0" w:firstColumn="1" w:lastColumn="0" w:noHBand="0" w:noVBand="1"/>
      </w:tblPr>
      <w:tblGrid>
        <w:gridCol w:w="2544"/>
        <w:gridCol w:w="1080"/>
        <w:gridCol w:w="1080"/>
        <w:gridCol w:w="1080"/>
        <w:gridCol w:w="1080"/>
        <w:gridCol w:w="1080"/>
        <w:gridCol w:w="1080"/>
      </w:tblGrid>
      <w:tr w:rsidR="009C4CDE" w:rsidRPr="009C4CDE" w14:paraId="7598C4B9" w14:textId="77777777" w:rsidTr="00C14A75">
        <w:trPr>
          <w:tblHeader/>
        </w:trPr>
        <w:tc>
          <w:tcPr>
            <w:tcW w:w="2544" w:type="dxa"/>
            <w:vAlign w:val="bottom"/>
          </w:tcPr>
          <w:p w14:paraId="54B3E183" w14:textId="77777777" w:rsidR="009C4CDE" w:rsidRPr="00D1776F" w:rsidRDefault="009C4CDE" w:rsidP="002342F0">
            <w:pPr>
              <w:pStyle w:val="BlockText"/>
              <w:spacing w:line="240" w:lineRule="auto"/>
              <w:ind w:left="101" w:right="-72" w:hanging="101"/>
              <w:rPr>
                <w:rFonts w:asciiTheme="minorHAnsi" w:hAnsiTheme="minorHAnsi" w:cstheme="minorHAnsi"/>
                <w:b/>
                <w:bCs/>
                <w:spacing w:val="-4"/>
                <w:sz w:val="18"/>
                <w:szCs w:val="18"/>
                <w:lang w:val="en-GB"/>
              </w:rPr>
            </w:pPr>
          </w:p>
        </w:tc>
        <w:tc>
          <w:tcPr>
            <w:tcW w:w="6480" w:type="dxa"/>
            <w:gridSpan w:val="6"/>
            <w:tcBorders>
              <w:top w:val="single" w:sz="4" w:space="0" w:color="auto"/>
              <w:left w:val="nil"/>
              <w:bottom w:val="single" w:sz="4" w:space="0" w:color="auto"/>
              <w:right w:val="nil"/>
            </w:tcBorders>
            <w:vAlign w:val="bottom"/>
            <w:hideMark/>
          </w:tcPr>
          <w:p w14:paraId="13DF38F5" w14:textId="4887F166" w:rsidR="009C4CDE" w:rsidRPr="009C4CDE" w:rsidRDefault="009C4CDE" w:rsidP="002342F0">
            <w:pPr>
              <w:pStyle w:val="BlockText"/>
              <w:spacing w:line="240" w:lineRule="auto"/>
              <w:ind w:left="0" w:right="-72"/>
              <w:jc w:val="center"/>
              <w:rPr>
                <w:rFonts w:asciiTheme="minorHAnsi" w:hAnsiTheme="minorHAnsi" w:cstheme="minorHAnsi"/>
                <w:b/>
                <w:bCs/>
                <w:sz w:val="18"/>
                <w:szCs w:val="18"/>
                <w:lang w:val="en-GB"/>
              </w:rPr>
            </w:pPr>
            <w:r w:rsidRPr="009C4CDE">
              <w:rPr>
                <w:rFonts w:asciiTheme="minorHAnsi" w:hAnsiTheme="minorHAnsi" w:cstheme="minorHAnsi"/>
                <w:b/>
                <w:bCs/>
                <w:sz w:val="18"/>
                <w:szCs w:val="18"/>
                <w:lang w:val="en-GB"/>
              </w:rPr>
              <w:t>Consolidated financial statements</w:t>
            </w:r>
          </w:p>
        </w:tc>
      </w:tr>
      <w:tr w:rsidR="009C4CDE" w:rsidRPr="009C4CDE" w14:paraId="49785EDB" w14:textId="77777777" w:rsidTr="00C14A75">
        <w:trPr>
          <w:trHeight w:val="515"/>
          <w:tblHeader/>
        </w:trPr>
        <w:tc>
          <w:tcPr>
            <w:tcW w:w="2544" w:type="dxa"/>
            <w:vAlign w:val="bottom"/>
          </w:tcPr>
          <w:p w14:paraId="5A133D14" w14:textId="77777777" w:rsidR="00E318DC" w:rsidRDefault="00E318DC" w:rsidP="002342F0">
            <w:pPr>
              <w:pStyle w:val="BlockText"/>
              <w:spacing w:line="240" w:lineRule="auto"/>
              <w:ind w:left="101" w:right="-72" w:hanging="101"/>
              <w:rPr>
                <w:rFonts w:asciiTheme="minorHAnsi" w:hAnsiTheme="minorHAnsi" w:cstheme="minorHAnsi"/>
                <w:b/>
                <w:bCs/>
                <w:spacing w:val="-4"/>
                <w:sz w:val="18"/>
                <w:szCs w:val="18"/>
                <w:lang w:val="en-GB"/>
              </w:rPr>
            </w:pPr>
          </w:p>
          <w:p w14:paraId="5F5F772B" w14:textId="60C754F6" w:rsidR="009C4CDE" w:rsidRPr="009C4CDE" w:rsidRDefault="009C4CDE" w:rsidP="002342F0">
            <w:pPr>
              <w:pStyle w:val="BlockText"/>
              <w:spacing w:line="240" w:lineRule="auto"/>
              <w:ind w:left="101" w:right="-72" w:hanging="101"/>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As at 31 December 202</w:t>
            </w:r>
            <w:r>
              <w:rPr>
                <w:rFonts w:asciiTheme="minorHAnsi" w:hAnsiTheme="minorHAnsi" w:cstheme="minorHAnsi"/>
                <w:b/>
                <w:bCs/>
                <w:spacing w:val="-4"/>
                <w:sz w:val="18"/>
                <w:szCs w:val="18"/>
                <w:lang w:val="en-GB"/>
              </w:rPr>
              <w:t>1</w:t>
            </w:r>
          </w:p>
        </w:tc>
        <w:tc>
          <w:tcPr>
            <w:tcW w:w="1080" w:type="dxa"/>
            <w:tcBorders>
              <w:top w:val="single" w:sz="4" w:space="0" w:color="auto"/>
              <w:left w:val="nil"/>
              <w:bottom w:val="single" w:sz="4" w:space="0" w:color="auto"/>
              <w:right w:val="nil"/>
            </w:tcBorders>
            <w:vAlign w:val="bottom"/>
            <w:hideMark/>
          </w:tcPr>
          <w:p w14:paraId="6C6B8616" w14:textId="77777777" w:rsidR="009C4CDE" w:rsidRPr="009C4CDE" w:rsidRDefault="009C4CDE" w:rsidP="002342F0">
            <w:pPr>
              <w:pStyle w:val="BlockText"/>
              <w:spacing w:line="240" w:lineRule="auto"/>
              <w:ind w:right="-74"/>
              <w:jc w:val="right"/>
              <w:rPr>
                <w:rFonts w:asciiTheme="minorHAnsi" w:hAnsiTheme="minorHAnsi" w:cstheme="minorHAnsi"/>
                <w:b/>
                <w:bCs/>
                <w:spacing w:val="-4"/>
                <w:sz w:val="18"/>
                <w:szCs w:val="18"/>
                <w:lang w:val="en-GB"/>
              </w:rPr>
            </w:pPr>
          </w:p>
          <w:p w14:paraId="7403DAA6" w14:textId="77777777" w:rsidR="009C4CDE" w:rsidRPr="009C4CDE" w:rsidRDefault="009C4CDE" w:rsidP="002342F0">
            <w:pPr>
              <w:pStyle w:val="BlockText"/>
              <w:spacing w:line="240" w:lineRule="auto"/>
              <w:ind w:right="-74"/>
              <w:jc w:val="right"/>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On demand</w:t>
            </w:r>
          </w:p>
        </w:tc>
        <w:tc>
          <w:tcPr>
            <w:tcW w:w="1080" w:type="dxa"/>
            <w:tcBorders>
              <w:top w:val="single" w:sz="4" w:space="0" w:color="auto"/>
              <w:left w:val="nil"/>
              <w:bottom w:val="single" w:sz="4" w:space="0" w:color="auto"/>
              <w:right w:val="nil"/>
            </w:tcBorders>
            <w:vAlign w:val="bottom"/>
            <w:hideMark/>
          </w:tcPr>
          <w:p w14:paraId="52E7F86E" w14:textId="77777777" w:rsidR="009C4CDE" w:rsidRPr="009C4CDE" w:rsidRDefault="009C4CDE" w:rsidP="002342F0">
            <w:pPr>
              <w:pStyle w:val="BlockText"/>
              <w:spacing w:line="240" w:lineRule="auto"/>
              <w:ind w:right="-74"/>
              <w:jc w:val="right"/>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 xml:space="preserve">Within </w:t>
            </w:r>
          </w:p>
          <w:p w14:paraId="283283FB" w14:textId="77777777" w:rsidR="009C4CDE" w:rsidRPr="009C4CDE" w:rsidRDefault="009C4CDE" w:rsidP="002342F0">
            <w:pPr>
              <w:pStyle w:val="BlockText"/>
              <w:spacing w:line="240" w:lineRule="auto"/>
              <w:ind w:right="-74"/>
              <w:jc w:val="right"/>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1 year</w:t>
            </w:r>
          </w:p>
        </w:tc>
        <w:tc>
          <w:tcPr>
            <w:tcW w:w="1080" w:type="dxa"/>
            <w:tcBorders>
              <w:top w:val="single" w:sz="4" w:space="0" w:color="auto"/>
              <w:left w:val="nil"/>
              <w:bottom w:val="single" w:sz="4" w:space="0" w:color="auto"/>
              <w:right w:val="nil"/>
            </w:tcBorders>
            <w:vAlign w:val="bottom"/>
            <w:hideMark/>
          </w:tcPr>
          <w:p w14:paraId="34FDFCDD" w14:textId="77777777" w:rsidR="009C4CDE" w:rsidRPr="009C4CDE" w:rsidRDefault="009C4CDE" w:rsidP="002342F0">
            <w:pPr>
              <w:pStyle w:val="BlockText"/>
              <w:spacing w:line="240" w:lineRule="auto"/>
              <w:ind w:right="-74"/>
              <w:jc w:val="right"/>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1 - 5 years</w:t>
            </w:r>
          </w:p>
        </w:tc>
        <w:tc>
          <w:tcPr>
            <w:tcW w:w="1080" w:type="dxa"/>
            <w:tcBorders>
              <w:top w:val="single" w:sz="4" w:space="0" w:color="auto"/>
              <w:left w:val="nil"/>
              <w:bottom w:val="single" w:sz="4" w:space="0" w:color="auto"/>
              <w:right w:val="nil"/>
            </w:tcBorders>
            <w:vAlign w:val="bottom"/>
            <w:hideMark/>
          </w:tcPr>
          <w:p w14:paraId="0EDA8B78" w14:textId="77777777" w:rsidR="009C4CDE" w:rsidRPr="009C4CDE" w:rsidRDefault="009C4CDE" w:rsidP="002342F0">
            <w:pPr>
              <w:pStyle w:val="BlockText"/>
              <w:spacing w:line="240" w:lineRule="auto"/>
              <w:ind w:right="-74"/>
              <w:jc w:val="right"/>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 xml:space="preserve">Over </w:t>
            </w:r>
          </w:p>
          <w:p w14:paraId="7125449F" w14:textId="77777777" w:rsidR="009C4CDE" w:rsidRPr="009C4CDE" w:rsidRDefault="009C4CDE" w:rsidP="002342F0">
            <w:pPr>
              <w:pStyle w:val="BlockText"/>
              <w:spacing w:line="240" w:lineRule="auto"/>
              <w:ind w:right="-74"/>
              <w:jc w:val="right"/>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5 years</w:t>
            </w:r>
          </w:p>
        </w:tc>
        <w:tc>
          <w:tcPr>
            <w:tcW w:w="1080" w:type="dxa"/>
            <w:tcBorders>
              <w:top w:val="single" w:sz="4" w:space="0" w:color="auto"/>
              <w:left w:val="nil"/>
              <w:bottom w:val="single" w:sz="4" w:space="0" w:color="auto"/>
              <w:right w:val="nil"/>
            </w:tcBorders>
            <w:vAlign w:val="bottom"/>
            <w:hideMark/>
          </w:tcPr>
          <w:p w14:paraId="3DC67349" w14:textId="77777777" w:rsidR="009C4CDE" w:rsidRPr="009C4CDE" w:rsidRDefault="009C4CDE" w:rsidP="002342F0">
            <w:pPr>
              <w:pStyle w:val="BlockText"/>
              <w:spacing w:line="240" w:lineRule="auto"/>
              <w:ind w:right="-74"/>
              <w:jc w:val="right"/>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Total</w:t>
            </w:r>
          </w:p>
        </w:tc>
        <w:tc>
          <w:tcPr>
            <w:tcW w:w="1080" w:type="dxa"/>
            <w:tcBorders>
              <w:top w:val="single" w:sz="4" w:space="0" w:color="auto"/>
              <w:left w:val="nil"/>
              <w:bottom w:val="single" w:sz="4" w:space="0" w:color="auto"/>
              <w:right w:val="nil"/>
            </w:tcBorders>
            <w:vAlign w:val="bottom"/>
          </w:tcPr>
          <w:p w14:paraId="0141842D" w14:textId="77777777" w:rsidR="009C4CDE" w:rsidRPr="009C4CDE" w:rsidRDefault="009C4CDE" w:rsidP="002342F0">
            <w:pPr>
              <w:pStyle w:val="BlockText"/>
              <w:spacing w:line="240" w:lineRule="auto"/>
              <w:ind w:right="-74"/>
              <w:jc w:val="right"/>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Carrying amount</w:t>
            </w:r>
          </w:p>
        </w:tc>
      </w:tr>
      <w:tr w:rsidR="009C4CDE" w:rsidRPr="009C4CDE" w14:paraId="5341ECCD" w14:textId="77777777" w:rsidTr="00C14A75">
        <w:trPr>
          <w:tblHeader/>
        </w:trPr>
        <w:tc>
          <w:tcPr>
            <w:tcW w:w="2544" w:type="dxa"/>
            <w:vAlign w:val="bottom"/>
            <w:hideMark/>
          </w:tcPr>
          <w:p w14:paraId="29DBCD5B" w14:textId="77777777" w:rsidR="009C4CDE" w:rsidRPr="009C4CDE" w:rsidRDefault="009C4CDE" w:rsidP="002342F0">
            <w:pPr>
              <w:pStyle w:val="BlockText"/>
              <w:spacing w:line="240" w:lineRule="auto"/>
              <w:ind w:left="101" w:right="-72" w:hanging="101"/>
              <w:rPr>
                <w:rFonts w:asciiTheme="minorHAnsi" w:hAnsiTheme="minorHAnsi" w:cstheme="minorHAnsi"/>
                <w:b/>
                <w:bCs/>
                <w:spacing w:val="-4"/>
                <w:sz w:val="18"/>
                <w:szCs w:val="18"/>
                <w:lang w:val="en-GB"/>
              </w:rPr>
            </w:pPr>
          </w:p>
        </w:tc>
        <w:tc>
          <w:tcPr>
            <w:tcW w:w="1080" w:type="dxa"/>
            <w:tcBorders>
              <w:top w:val="single" w:sz="4" w:space="0" w:color="auto"/>
              <w:left w:val="nil"/>
              <w:bottom w:val="nil"/>
              <w:right w:val="nil"/>
            </w:tcBorders>
            <w:shd w:val="clear" w:color="auto" w:fill="auto"/>
            <w:vAlign w:val="bottom"/>
          </w:tcPr>
          <w:p w14:paraId="7061DA2C" w14:textId="77777777" w:rsidR="009C4CDE" w:rsidRPr="009C4CDE" w:rsidRDefault="009C4CDE" w:rsidP="002342F0">
            <w:pPr>
              <w:pStyle w:val="BlockText"/>
              <w:spacing w:line="240" w:lineRule="auto"/>
              <w:ind w:left="0" w:right="-72"/>
              <w:jc w:val="right"/>
              <w:rPr>
                <w:rFonts w:asciiTheme="minorHAnsi" w:hAnsiTheme="minorHAnsi" w:cstheme="minorHAnsi"/>
                <w:b/>
                <w:bCs/>
                <w:spacing w:val="-4"/>
                <w:sz w:val="18"/>
                <w:szCs w:val="18"/>
                <w:lang w:val="en-GB"/>
              </w:rPr>
            </w:pPr>
          </w:p>
        </w:tc>
        <w:tc>
          <w:tcPr>
            <w:tcW w:w="1080" w:type="dxa"/>
            <w:tcBorders>
              <w:top w:val="single" w:sz="4" w:space="0" w:color="auto"/>
              <w:left w:val="nil"/>
              <w:bottom w:val="nil"/>
              <w:right w:val="nil"/>
            </w:tcBorders>
            <w:shd w:val="clear" w:color="auto" w:fill="auto"/>
            <w:vAlign w:val="bottom"/>
          </w:tcPr>
          <w:p w14:paraId="74FBBA13" w14:textId="77777777" w:rsidR="009C4CDE" w:rsidRPr="009C4CDE" w:rsidRDefault="009C4CDE" w:rsidP="002342F0">
            <w:pPr>
              <w:pStyle w:val="BlockText"/>
              <w:spacing w:line="240" w:lineRule="auto"/>
              <w:ind w:left="0" w:right="-72"/>
              <w:jc w:val="right"/>
              <w:rPr>
                <w:rFonts w:asciiTheme="minorHAnsi" w:hAnsiTheme="minorHAnsi" w:cstheme="minorHAnsi"/>
                <w:b/>
                <w:bCs/>
                <w:spacing w:val="-4"/>
                <w:sz w:val="18"/>
                <w:szCs w:val="18"/>
                <w:lang w:val="en-GB"/>
              </w:rPr>
            </w:pPr>
          </w:p>
        </w:tc>
        <w:tc>
          <w:tcPr>
            <w:tcW w:w="1080" w:type="dxa"/>
            <w:tcBorders>
              <w:top w:val="single" w:sz="4" w:space="0" w:color="auto"/>
              <w:left w:val="nil"/>
              <w:bottom w:val="nil"/>
              <w:right w:val="nil"/>
            </w:tcBorders>
            <w:shd w:val="clear" w:color="auto" w:fill="auto"/>
            <w:vAlign w:val="bottom"/>
          </w:tcPr>
          <w:p w14:paraId="781E60E9" w14:textId="77777777" w:rsidR="009C4CDE" w:rsidRPr="009C4CDE" w:rsidRDefault="009C4CDE" w:rsidP="002342F0">
            <w:pPr>
              <w:pStyle w:val="BlockText"/>
              <w:spacing w:line="240" w:lineRule="auto"/>
              <w:ind w:left="0" w:right="-72"/>
              <w:jc w:val="right"/>
              <w:rPr>
                <w:rFonts w:asciiTheme="minorHAnsi" w:hAnsiTheme="minorHAnsi" w:cstheme="minorHAnsi"/>
                <w:b/>
                <w:bCs/>
                <w:spacing w:val="-4"/>
                <w:sz w:val="18"/>
                <w:szCs w:val="18"/>
                <w:lang w:val="en-GB"/>
              </w:rPr>
            </w:pPr>
          </w:p>
        </w:tc>
        <w:tc>
          <w:tcPr>
            <w:tcW w:w="1080" w:type="dxa"/>
            <w:tcBorders>
              <w:top w:val="single" w:sz="4" w:space="0" w:color="auto"/>
              <w:left w:val="nil"/>
              <w:bottom w:val="nil"/>
              <w:right w:val="nil"/>
            </w:tcBorders>
            <w:shd w:val="clear" w:color="auto" w:fill="auto"/>
            <w:vAlign w:val="bottom"/>
          </w:tcPr>
          <w:p w14:paraId="4078CE25" w14:textId="77777777" w:rsidR="009C4CDE" w:rsidRPr="009C4CDE" w:rsidRDefault="009C4CDE" w:rsidP="002342F0">
            <w:pPr>
              <w:pStyle w:val="BlockText"/>
              <w:spacing w:line="240" w:lineRule="auto"/>
              <w:ind w:left="0" w:right="-72"/>
              <w:jc w:val="right"/>
              <w:rPr>
                <w:rFonts w:asciiTheme="minorHAnsi" w:hAnsiTheme="minorHAnsi" w:cstheme="minorHAnsi"/>
                <w:b/>
                <w:bCs/>
                <w:spacing w:val="-4"/>
                <w:sz w:val="18"/>
                <w:szCs w:val="18"/>
                <w:lang w:val="en-GB"/>
              </w:rPr>
            </w:pPr>
          </w:p>
        </w:tc>
        <w:tc>
          <w:tcPr>
            <w:tcW w:w="1080" w:type="dxa"/>
            <w:tcBorders>
              <w:top w:val="single" w:sz="4" w:space="0" w:color="auto"/>
              <w:left w:val="nil"/>
              <w:bottom w:val="nil"/>
              <w:right w:val="nil"/>
            </w:tcBorders>
            <w:shd w:val="clear" w:color="auto" w:fill="auto"/>
            <w:vAlign w:val="bottom"/>
          </w:tcPr>
          <w:p w14:paraId="758932E3" w14:textId="77777777" w:rsidR="009C4CDE" w:rsidRPr="009C4CDE" w:rsidRDefault="009C4CDE" w:rsidP="002342F0">
            <w:pPr>
              <w:pStyle w:val="BlockText"/>
              <w:spacing w:line="240" w:lineRule="auto"/>
              <w:ind w:left="0" w:right="-72"/>
              <w:jc w:val="right"/>
              <w:rPr>
                <w:rFonts w:asciiTheme="minorHAnsi" w:hAnsiTheme="minorHAnsi" w:cstheme="minorHAnsi"/>
                <w:b/>
                <w:bCs/>
                <w:spacing w:val="-4"/>
                <w:sz w:val="18"/>
                <w:szCs w:val="18"/>
                <w:lang w:val="en-GB"/>
              </w:rPr>
            </w:pPr>
          </w:p>
        </w:tc>
        <w:tc>
          <w:tcPr>
            <w:tcW w:w="1080" w:type="dxa"/>
            <w:tcBorders>
              <w:top w:val="single" w:sz="4" w:space="0" w:color="auto"/>
              <w:left w:val="nil"/>
              <w:bottom w:val="nil"/>
              <w:right w:val="nil"/>
            </w:tcBorders>
            <w:shd w:val="clear" w:color="auto" w:fill="auto"/>
            <w:vAlign w:val="bottom"/>
          </w:tcPr>
          <w:p w14:paraId="2B721950" w14:textId="77777777" w:rsidR="009C4CDE" w:rsidRPr="009C4CDE" w:rsidRDefault="009C4CDE" w:rsidP="002342F0">
            <w:pPr>
              <w:pStyle w:val="BlockText"/>
              <w:spacing w:line="240" w:lineRule="auto"/>
              <w:ind w:left="0" w:right="-72"/>
              <w:jc w:val="right"/>
              <w:rPr>
                <w:rFonts w:asciiTheme="minorHAnsi" w:hAnsiTheme="minorHAnsi" w:cstheme="minorHAnsi"/>
                <w:b/>
                <w:bCs/>
                <w:spacing w:val="-4"/>
                <w:sz w:val="18"/>
                <w:szCs w:val="18"/>
                <w:lang w:val="en-GB"/>
              </w:rPr>
            </w:pPr>
          </w:p>
        </w:tc>
      </w:tr>
      <w:tr w:rsidR="00EB7F17" w:rsidRPr="009C4CDE" w14:paraId="3E07ABA1" w14:textId="77777777" w:rsidTr="00C14A75">
        <w:tc>
          <w:tcPr>
            <w:tcW w:w="2544" w:type="dxa"/>
            <w:vAlign w:val="bottom"/>
          </w:tcPr>
          <w:p w14:paraId="6527BA1F" w14:textId="2DC06110" w:rsidR="00EB7F17" w:rsidRPr="009C4CDE" w:rsidRDefault="00EB7F17" w:rsidP="002342F0">
            <w:pPr>
              <w:pStyle w:val="BlockText"/>
              <w:spacing w:line="240" w:lineRule="auto"/>
              <w:ind w:left="101" w:right="-72" w:hanging="101"/>
              <w:rPr>
                <w:rFonts w:asciiTheme="minorHAnsi" w:hAnsiTheme="minorHAnsi" w:cstheme="minorHAnsi"/>
                <w:spacing w:val="-4"/>
                <w:sz w:val="18"/>
                <w:szCs w:val="18"/>
                <w:lang w:val="en-GB"/>
              </w:rPr>
            </w:pPr>
            <w:r w:rsidRPr="004E5173">
              <w:rPr>
                <w:rFonts w:asciiTheme="minorHAnsi" w:hAnsiTheme="minorHAnsi" w:cstheme="minorHAnsi"/>
                <w:spacing w:val="-4"/>
                <w:sz w:val="18"/>
                <w:szCs w:val="18"/>
                <w:lang w:val="en-GB"/>
              </w:rPr>
              <w:t xml:space="preserve">Bank overdraft and short-term </w:t>
            </w:r>
            <w:r w:rsidRPr="00C14A75">
              <w:rPr>
                <w:rFonts w:asciiTheme="minorHAnsi" w:hAnsiTheme="minorHAnsi" w:cstheme="minorHAnsi"/>
                <w:spacing w:val="-6"/>
                <w:sz w:val="18"/>
                <w:szCs w:val="18"/>
                <w:lang w:val="en-GB"/>
              </w:rPr>
              <w:t>loans from financial institutions</w:t>
            </w:r>
          </w:p>
        </w:tc>
        <w:tc>
          <w:tcPr>
            <w:tcW w:w="1080" w:type="dxa"/>
            <w:shd w:val="clear" w:color="auto" w:fill="auto"/>
            <w:vAlign w:val="bottom"/>
          </w:tcPr>
          <w:p w14:paraId="401C1E71" w14:textId="4AD43255"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w:t>
            </w:r>
          </w:p>
        </w:tc>
        <w:tc>
          <w:tcPr>
            <w:tcW w:w="1080" w:type="dxa"/>
            <w:shd w:val="clear" w:color="auto" w:fill="auto"/>
            <w:vAlign w:val="bottom"/>
          </w:tcPr>
          <w:p w14:paraId="11C8A41A" w14:textId="70C7A424"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38,086,145</w:t>
            </w:r>
          </w:p>
        </w:tc>
        <w:tc>
          <w:tcPr>
            <w:tcW w:w="1080" w:type="dxa"/>
            <w:shd w:val="clear" w:color="auto" w:fill="auto"/>
            <w:vAlign w:val="bottom"/>
          </w:tcPr>
          <w:p w14:paraId="594C451F" w14:textId="35F0F6BC"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w:t>
            </w:r>
          </w:p>
        </w:tc>
        <w:tc>
          <w:tcPr>
            <w:tcW w:w="1080" w:type="dxa"/>
            <w:shd w:val="clear" w:color="auto" w:fill="auto"/>
            <w:vAlign w:val="bottom"/>
          </w:tcPr>
          <w:p w14:paraId="5E04A1A2" w14:textId="7836554C"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w:t>
            </w:r>
          </w:p>
        </w:tc>
        <w:tc>
          <w:tcPr>
            <w:tcW w:w="1080" w:type="dxa"/>
            <w:shd w:val="clear" w:color="auto" w:fill="auto"/>
            <w:vAlign w:val="bottom"/>
          </w:tcPr>
          <w:p w14:paraId="72B9A8DA" w14:textId="57733DFE"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38,086,145</w:t>
            </w:r>
          </w:p>
        </w:tc>
        <w:tc>
          <w:tcPr>
            <w:tcW w:w="1080" w:type="dxa"/>
            <w:shd w:val="clear" w:color="auto" w:fill="auto"/>
            <w:vAlign w:val="bottom"/>
          </w:tcPr>
          <w:p w14:paraId="578FADB4" w14:textId="7B1E1D00"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38,067,236</w:t>
            </w:r>
          </w:p>
        </w:tc>
      </w:tr>
      <w:tr w:rsidR="00EB7F17" w:rsidRPr="009C4CDE" w14:paraId="79244D88" w14:textId="77777777" w:rsidTr="00C14A75">
        <w:tc>
          <w:tcPr>
            <w:tcW w:w="2544" w:type="dxa"/>
            <w:vAlign w:val="bottom"/>
          </w:tcPr>
          <w:p w14:paraId="5F6A9BB4" w14:textId="30FB4B82" w:rsidR="00EB7F17" w:rsidRPr="009C4CDE" w:rsidRDefault="00EB7F17" w:rsidP="002342F0">
            <w:pPr>
              <w:pStyle w:val="BlockText"/>
              <w:spacing w:line="240" w:lineRule="auto"/>
              <w:ind w:left="101" w:right="-72" w:hanging="101"/>
              <w:rPr>
                <w:rFonts w:asciiTheme="minorHAnsi" w:hAnsiTheme="minorHAnsi" w:cstheme="minorHAnsi"/>
                <w:spacing w:val="-4"/>
                <w:sz w:val="18"/>
                <w:szCs w:val="18"/>
                <w:lang w:val="en-GB"/>
              </w:rPr>
            </w:pPr>
            <w:r w:rsidRPr="004E5173">
              <w:rPr>
                <w:rFonts w:asciiTheme="minorHAnsi" w:hAnsiTheme="minorHAnsi" w:cstheme="minorHAnsi"/>
                <w:spacing w:val="-4"/>
                <w:sz w:val="18"/>
                <w:szCs w:val="18"/>
                <w:lang w:val="en-GB"/>
              </w:rPr>
              <w:t>Trade and other payables</w:t>
            </w:r>
          </w:p>
        </w:tc>
        <w:tc>
          <w:tcPr>
            <w:tcW w:w="1080" w:type="dxa"/>
            <w:shd w:val="clear" w:color="auto" w:fill="auto"/>
            <w:vAlign w:val="bottom"/>
          </w:tcPr>
          <w:p w14:paraId="17E4309E" w14:textId="4D4B8023"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w:t>
            </w:r>
          </w:p>
        </w:tc>
        <w:tc>
          <w:tcPr>
            <w:tcW w:w="1080" w:type="dxa"/>
            <w:shd w:val="clear" w:color="auto" w:fill="auto"/>
            <w:vAlign w:val="bottom"/>
          </w:tcPr>
          <w:p w14:paraId="2829EA47" w14:textId="647F915C"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54,223,505</w:t>
            </w:r>
          </w:p>
        </w:tc>
        <w:tc>
          <w:tcPr>
            <w:tcW w:w="1080" w:type="dxa"/>
            <w:shd w:val="clear" w:color="auto" w:fill="auto"/>
            <w:vAlign w:val="bottom"/>
          </w:tcPr>
          <w:p w14:paraId="6B0D6734" w14:textId="0CF85DAD"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w:t>
            </w:r>
          </w:p>
        </w:tc>
        <w:tc>
          <w:tcPr>
            <w:tcW w:w="1080" w:type="dxa"/>
            <w:shd w:val="clear" w:color="auto" w:fill="auto"/>
            <w:vAlign w:val="bottom"/>
          </w:tcPr>
          <w:p w14:paraId="7C3D25AE" w14:textId="2F2E74DD"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w:t>
            </w:r>
          </w:p>
        </w:tc>
        <w:tc>
          <w:tcPr>
            <w:tcW w:w="1080" w:type="dxa"/>
            <w:shd w:val="clear" w:color="auto" w:fill="auto"/>
            <w:vAlign w:val="bottom"/>
          </w:tcPr>
          <w:p w14:paraId="50DB84B6" w14:textId="244612E9"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54,223,505</w:t>
            </w:r>
          </w:p>
        </w:tc>
        <w:tc>
          <w:tcPr>
            <w:tcW w:w="1080" w:type="dxa"/>
            <w:shd w:val="clear" w:color="auto" w:fill="auto"/>
            <w:vAlign w:val="bottom"/>
          </w:tcPr>
          <w:p w14:paraId="107F27BE" w14:textId="2F503935"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54,223,505</w:t>
            </w:r>
          </w:p>
        </w:tc>
      </w:tr>
      <w:tr w:rsidR="00EB7F17" w:rsidRPr="009C4CDE" w14:paraId="696D7ADF" w14:textId="77777777" w:rsidTr="00C14A75">
        <w:tc>
          <w:tcPr>
            <w:tcW w:w="2544" w:type="dxa"/>
            <w:vAlign w:val="bottom"/>
            <w:hideMark/>
          </w:tcPr>
          <w:p w14:paraId="2CA60C7C" w14:textId="77777777" w:rsidR="00EB7F17" w:rsidRPr="009C4CDE" w:rsidRDefault="00EB7F17" w:rsidP="002342F0">
            <w:pPr>
              <w:pStyle w:val="BlockText"/>
              <w:spacing w:line="240" w:lineRule="auto"/>
              <w:ind w:left="101" w:right="-72" w:hanging="101"/>
              <w:rPr>
                <w:rFonts w:asciiTheme="minorHAnsi" w:hAnsiTheme="minorHAnsi" w:cstheme="minorHAnsi"/>
                <w:spacing w:val="-4"/>
                <w:sz w:val="18"/>
                <w:szCs w:val="18"/>
                <w:lang w:val="en-GB"/>
              </w:rPr>
            </w:pPr>
            <w:r w:rsidRPr="009C4CDE">
              <w:rPr>
                <w:rFonts w:asciiTheme="minorHAnsi" w:hAnsiTheme="minorHAnsi" w:cstheme="minorHAnsi"/>
                <w:spacing w:val="-4"/>
                <w:sz w:val="18"/>
                <w:szCs w:val="18"/>
                <w:lang w:val="en-GB"/>
              </w:rPr>
              <w:t>Lease liabilities</w:t>
            </w:r>
          </w:p>
        </w:tc>
        <w:tc>
          <w:tcPr>
            <w:tcW w:w="1080" w:type="dxa"/>
            <w:shd w:val="clear" w:color="auto" w:fill="auto"/>
            <w:vAlign w:val="bottom"/>
          </w:tcPr>
          <w:p w14:paraId="7939B4DB" w14:textId="33AF6173"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w:t>
            </w:r>
          </w:p>
        </w:tc>
        <w:tc>
          <w:tcPr>
            <w:tcW w:w="1080" w:type="dxa"/>
            <w:shd w:val="clear" w:color="auto" w:fill="auto"/>
            <w:vAlign w:val="bottom"/>
          </w:tcPr>
          <w:p w14:paraId="35DC1E29" w14:textId="6A3A3F48"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 xml:space="preserve">19,400,294 </w:t>
            </w:r>
          </w:p>
        </w:tc>
        <w:tc>
          <w:tcPr>
            <w:tcW w:w="1080" w:type="dxa"/>
            <w:shd w:val="clear" w:color="auto" w:fill="auto"/>
            <w:vAlign w:val="bottom"/>
          </w:tcPr>
          <w:p w14:paraId="587DD440" w14:textId="579AAA6F"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 xml:space="preserve"> 96,092,271 </w:t>
            </w:r>
          </w:p>
        </w:tc>
        <w:tc>
          <w:tcPr>
            <w:tcW w:w="1080" w:type="dxa"/>
            <w:shd w:val="clear" w:color="auto" w:fill="auto"/>
            <w:vAlign w:val="bottom"/>
          </w:tcPr>
          <w:p w14:paraId="6E446E6B" w14:textId="65DC0C6B"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 xml:space="preserve">339,602,160 </w:t>
            </w:r>
          </w:p>
        </w:tc>
        <w:tc>
          <w:tcPr>
            <w:tcW w:w="1080" w:type="dxa"/>
            <w:shd w:val="clear" w:color="auto" w:fill="auto"/>
            <w:vAlign w:val="bottom"/>
          </w:tcPr>
          <w:p w14:paraId="524CF089" w14:textId="272D7460"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 xml:space="preserve">455,094,725 </w:t>
            </w:r>
          </w:p>
        </w:tc>
        <w:tc>
          <w:tcPr>
            <w:tcW w:w="1080" w:type="dxa"/>
            <w:shd w:val="clear" w:color="auto" w:fill="auto"/>
            <w:vAlign w:val="bottom"/>
          </w:tcPr>
          <w:p w14:paraId="6CB4A6BC" w14:textId="15D6467E"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281,560,540</w:t>
            </w:r>
          </w:p>
        </w:tc>
      </w:tr>
      <w:tr w:rsidR="00EB7F17" w:rsidRPr="009C4CDE" w14:paraId="23C4DD61" w14:textId="77777777" w:rsidTr="00C14A75">
        <w:tc>
          <w:tcPr>
            <w:tcW w:w="2544" w:type="dxa"/>
            <w:vAlign w:val="bottom"/>
            <w:hideMark/>
          </w:tcPr>
          <w:p w14:paraId="280FB187" w14:textId="77777777" w:rsidR="00EB7F17" w:rsidRPr="009C4CDE" w:rsidRDefault="00EB7F17" w:rsidP="002342F0">
            <w:pPr>
              <w:pStyle w:val="BlockText"/>
              <w:spacing w:line="240" w:lineRule="auto"/>
              <w:ind w:left="101" w:right="-72" w:hanging="101"/>
              <w:rPr>
                <w:rFonts w:asciiTheme="minorHAnsi" w:hAnsiTheme="minorHAnsi" w:cstheme="minorHAnsi"/>
                <w:spacing w:val="-4"/>
                <w:sz w:val="18"/>
                <w:szCs w:val="18"/>
                <w:lang w:val="en-GB"/>
              </w:rPr>
            </w:pPr>
            <w:r w:rsidRPr="009C4CDE">
              <w:rPr>
                <w:rFonts w:asciiTheme="minorHAnsi" w:hAnsiTheme="minorHAnsi" w:cstheme="minorHAnsi"/>
                <w:spacing w:val="-4"/>
                <w:sz w:val="18"/>
                <w:szCs w:val="18"/>
                <w:lang w:val="en-GB"/>
              </w:rPr>
              <w:t>Long-term loans from financial institutions</w:t>
            </w:r>
          </w:p>
        </w:tc>
        <w:tc>
          <w:tcPr>
            <w:tcW w:w="1080" w:type="dxa"/>
            <w:tcBorders>
              <w:bottom w:val="single" w:sz="4" w:space="0" w:color="auto"/>
            </w:tcBorders>
            <w:shd w:val="clear" w:color="auto" w:fill="auto"/>
            <w:vAlign w:val="bottom"/>
          </w:tcPr>
          <w:p w14:paraId="5D47B4F1" w14:textId="77777777" w:rsidR="00EB7F17" w:rsidRDefault="00EB7F17" w:rsidP="002342F0">
            <w:pPr>
              <w:pStyle w:val="BlockText"/>
              <w:spacing w:line="240" w:lineRule="auto"/>
              <w:ind w:left="0" w:right="-72"/>
              <w:jc w:val="right"/>
              <w:rPr>
                <w:rFonts w:ascii="Arial" w:hAnsi="Arial" w:cstheme="minorBidi"/>
                <w:sz w:val="16"/>
                <w:szCs w:val="16"/>
              </w:rPr>
            </w:pPr>
          </w:p>
          <w:p w14:paraId="7D1A4CD3" w14:textId="027F00A0"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w:t>
            </w:r>
          </w:p>
        </w:tc>
        <w:tc>
          <w:tcPr>
            <w:tcW w:w="1080" w:type="dxa"/>
            <w:tcBorders>
              <w:bottom w:val="single" w:sz="4" w:space="0" w:color="auto"/>
            </w:tcBorders>
            <w:shd w:val="clear" w:color="auto" w:fill="auto"/>
            <w:vAlign w:val="bottom"/>
          </w:tcPr>
          <w:p w14:paraId="4B837C18" w14:textId="77777777" w:rsidR="00EB7F17" w:rsidRDefault="00EB7F17" w:rsidP="002342F0">
            <w:pPr>
              <w:pStyle w:val="BlockText"/>
              <w:spacing w:line="240" w:lineRule="auto"/>
              <w:ind w:left="0" w:right="-72"/>
              <w:jc w:val="right"/>
              <w:rPr>
                <w:rFonts w:ascii="Arial" w:hAnsi="Arial" w:cstheme="minorBidi"/>
                <w:sz w:val="16"/>
                <w:szCs w:val="16"/>
              </w:rPr>
            </w:pPr>
          </w:p>
          <w:p w14:paraId="7502311C" w14:textId="62DCCBCE"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20,531,625</w:t>
            </w:r>
          </w:p>
        </w:tc>
        <w:tc>
          <w:tcPr>
            <w:tcW w:w="1080" w:type="dxa"/>
            <w:tcBorders>
              <w:bottom w:val="single" w:sz="4" w:space="0" w:color="auto"/>
            </w:tcBorders>
            <w:shd w:val="clear" w:color="auto" w:fill="auto"/>
            <w:vAlign w:val="bottom"/>
          </w:tcPr>
          <w:p w14:paraId="2BE82CA4" w14:textId="77777777" w:rsidR="00EB7F17" w:rsidRDefault="00EB7F17" w:rsidP="002342F0">
            <w:pPr>
              <w:pStyle w:val="BlockText"/>
              <w:spacing w:line="240" w:lineRule="auto"/>
              <w:ind w:left="0" w:right="-72"/>
              <w:jc w:val="right"/>
              <w:rPr>
                <w:rFonts w:ascii="Arial" w:hAnsi="Arial" w:cstheme="minorBidi"/>
                <w:sz w:val="16"/>
                <w:szCs w:val="16"/>
              </w:rPr>
            </w:pPr>
          </w:p>
          <w:p w14:paraId="7023061D" w14:textId="0E53476F"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29,058,789</w:t>
            </w:r>
          </w:p>
        </w:tc>
        <w:tc>
          <w:tcPr>
            <w:tcW w:w="1080" w:type="dxa"/>
            <w:tcBorders>
              <w:bottom w:val="single" w:sz="4" w:space="0" w:color="auto"/>
            </w:tcBorders>
            <w:shd w:val="clear" w:color="auto" w:fill="auto"/>
            <w:vAlign w:val="bottom"/>
          </w:tcPr>
          <w:p w14:paraId="3EB2D39F" w14:textId="77777777" w:rsidR="00EB7F17" w:rsidRDefault="00EB7F17" w:rsidP="002342F0">
            <w:pPr>
              <w:pStyle w:val="BlockText"/>
              <w:spacing w:line="240" w:lineRule="auto"/>
              <w:ind w:left="0" w:right="-72"/>
              <w:jc w:val="right"/>
              <w:rPr>
                <w:rFonts w:ascii="Arial" w:hAnsi="Arial" w:cstheme="minorBidi"/>
                <w:sz w:val="16"/>
                <w:szCs w:val="16"/>
              </w:rPr>
            </w:pPr>
          </w:p>
          <w:p w14:paraId="0AAE8BFC" w14:textId="21791F4F"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w:t>
            </w:r>
          </w:p>
        </w:tc>
        <w:tc>
          <w:tcPr>
            <w:tcW w:w="1080" w:type="dxa"/>
            <w:tcBorders>
              <w:bottom w:val="single" w:sz="4" w:space="0" w:color="auto"/>
            </w:tcBorders>
            <w:shd w:val="clear" w:color="auto" w:fill="auto"/>
            <w:vAlign w:val="bottom"/>
          </w:tcPr>
          <w:p w14:paraId="4D2F9D31" w14:textId="77777777" w:rsidR="00EB7F17" w:rsidRDefault="00EB7F17" w:rsidP="002342F0">
            <w:pPr>
              <w:pStyle w:val="BlockText"/>
              <w:spacing w:line="240" w:lineRule="auto"/>
              <w:ind w:left="0" w:right="-72"/>
              <w:jc w:val="right"/>
              <w:rPr>
                <w:rFonts w:ascii="Arial" w:hAnsi="Arial" w:cstheme="minorBidi"/>
                <w:sz w:val="16"/>
                <w:szCs w:val="16"/>
              </w:rPr>
            </w:pPr>
          </w:p>
          <w:p w14:paraId="653D095A" w14:textId="3653F01F"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49,590,414</w:t>
            </w:r>
          </w:p>
        </w:tc>
        <w:tc>
          <w:tcPr>
            <w:tcW w:w="1080" w:type="dxa"/>
            <w:tcBorders>
              <w:bottom w:val="single" w:sz="4" w:space="0" w:color="auto"/>
            </w:tcBorders>
            <w:shd w:val="clear" w:color="auto" w:fill="auto"/>
            <w:vAlign w:val="bottom"/>
          </w:tcPr>
          <w:p w14:paraId="599EA868" w14:textId="77777777" w:rsidR="00EB7F17" w:rsidRDefault="00EB7F17" w:rsidP="002342F0">
            <w:pPr>
              <w:pStyle w:val="BlockText"/>
              <w:spacing w:line="240" w:lineRule="auto"/>
              <w:ind w:left="0" w:right="-72"/>
              <w:jc w:val="right"/>
              <w:rPr>
                <w:rFonts w:ascii="Arial" w:hAnsi="Arial" w:cstheme="minorBidi"/>
                <w:sz w:val="16"/>
                <w:szCs w:val="16"/>
              </w:rPr>
            </w:pPr>
          </w:p>
          <w:p w14:paraId="719CB47C" w14:textId="512027AB"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47,540,000</w:t>
            </w:r>
          </w:p>
        </w:tc>
      </w:tr>
      <w:tr w:rsidR="002342F0" w:rsidRPr="009C4CDE" w14:paraId="7DAF505A" w14:textId="77777777" w:rsidTr="00C14A75">
        <w:tc>
          <w:tcPr>
            <w:tcW w:w="2544" w:type="dxa"/>
            <w:vAlign w:val="bottom"/>
          </w:tcPr>
          <w:p w14:paraId="73E8029E" w14:textId="77777777" w:rsidR="002342F0" w:rsidRPr="009C4CDE" w:rsidRDefault="002342F0" w:rsidP="002342F0">
            <w:pPr>
              <w:pStyle w:val="BlockText"/>
              <w:spacing w:line="240" w:lineRule="auto"/>
              <w:ind w:left="101" w:right="-72" w:hanging="101"/>
              <w:rPr>
                <w:rFonts w:asciiTheme="minorHAnsi" w:hAnsiTheme="minorHAnsi" w:cstheme="minorHAnsi"/>
                <w:spacing w:val="-4"/>
                <w:sz w:val="18"/>
                <w:szCs w:val="18"/>
                <w:lang w:val="en-GB"/>
              </w:rPr>
            </w:pPr>
          </w:p>
        </w:tc>
        <w:tc>
          <w:tcPr>
            <w:tcW w:w="1080" w:type="dxa"/>
            <w:tcBorders>
              <w:top w:val="single" w:sz="4" w:space="0" w:color="auto"/>
            </w:tcBorders>
            <w:shd w:val="clear" w:color="auto" w:fill="auto"/>
            <w:vAlign w:val="bottom"/>
          </w:tcPr>
          <w:p w14:paraId="26B94C07" w14:textId="77777777" w:rsidR="002342F0" w:rsidRDefault="002342F0" w:rsidP="002342F0">
            <w:pPr>
              <w:pStyle w:val="BlockText"/>
              <w:spacing w:line="240" w:lineRule="auto"/>
              <w:ind w:left="0" w:right="-72"/>
              <w:jc w:val="right"/>
              <w:rPr>
                <w:rFonts w:ascii="Arial" w:hAnsi="Arial" w:cstheme="minorBidi"/>
                <w:sz w:val="16"/>
                <w:szCs w:val="16"/>
              </w:rPr>
            </w:pPr>
          </w:p>
        </w:tc>
        <w:tc>
          <w:tcPr>
            <w:tcW w:w="1080" w:type="dxa"/>
            <w:tcBorders>
              <w:top w:val="single" w:sz="4" w:space="0" w:color="auto"/>
            </w:tcBorders>
            <w:shd w:val="clear" w:color="auto" w:fill="auto"/>
            <w:vAlign w:val="bottom"/>
          </w:tcPr>
          <w:p w14:paraId="2DA68049" w14:textId="77777777" w:rsidR="002342F0" w:rsidRDefault="002342F0" w:rsidP="002342F0">
            <w:pPr>
              <w:pStyle w:val="BlockText"/>
              <w:spacing w:line="240" w:lineRule="auto"/>
              <w:ind w:left="0" w:right="-72"/>
              <w:jc w:val="right"/>
              <w:rPr>
                <w:rFonts w:ascii="Arial" w:hAnsi="Arial" w:cstheme="minorBidi"/>
                <w:sz w:val="16"/>
                <w:szCs w:val="16"/>
              </w:rPr>
            </w:pPr>
          </w:p>
        </w:tc>
        <w:tc>
          <w:tcPr>
            <w:tcW w:w="1080" w:type="dxa"/>
            <w:tcBorders>
              <w:top w:val="single" w:sz="4" w:space="0" w:color="auto"/>
            </w:tcBorders>
            <w:shd w:val="clear" w:color="auto" w:fill="auto"/>
            <w:vAlign w:val="bottom"/>
          </w:tcPr>
          <w:p w14:paraId="67943EE4" w14:textId="77777777" w:rsidR="002342F0" w:rsidRDefault="002342F0" w:rsidP="002342F0">
            <w:pPr>
              <w:pStyle w:val="BlockText"/>
              <w:spacing w:line="240" w:lineRule="auto"/>
              <w:ind w:left="0" w:right="-72"/>
              <w:jc w:val="right"/>
              <w:rPr>
                <w:rFonts w:ascii="Arial" w:hAnsi="Arial" w:cstheme="minorBidi"/>
                <w:sz w:val="16"/>
                <w:szCs w:val="16"/>
              </w:rPr>
            </w:pPr>
          </w:p>
        </w:tc>
        <w:tc>
          <w:tcPr>
            <w:tcW w:w="1080" w:type="dxa"/>
            <w:tcBorders>
              <w:top w:val="single" w:sz="4" w:space="0" w:color="auto"/>
            </w:tcBorders>
            <w:shd w:val="clear" w:color="auto" w:fill="auto"/>
            <w:vAlign w:val="bottom"/>
          </w:tcPr>
          <w:p w14:paraId="3D3DB0E2" w14:textId="77777777" w:rsidR="002342F0" w:rsidRDefault="002342F0" w:rsidP="002342F0">
            <w:pPr>
              <w:pStyle w:val="BlockText"/>
              <w:spacing w:line="240" w:lineRule="auto"/>
              <w:ind w:left="0" w:right="-72"/>
              <w:jc w:val="right"/>
              <w:rPr>
                <w:rFonts w:ascii="Arial" w:hAnsi="Arial" w:cstheme="minorBidi"/>
                <w:sz w:val="16"/>
                <w:szCs w:val="16"/>
              </w:rPr>
            </w:pPr>
          </w:p>
        </w:tc>
        <w:tc>
          <w:tcPr>
            <w:tcW w:w="1080" w:type="dxa"/>
            <w:tcBorders>
              <w:top w:val="single" w:sz="4" w:space="0" w:color="auto"/>
            </w:tcBorders>
            <w:shd w:val="clear" w:color="auto" w:fill="auto"/>
            <w:vAlign w:val="bottom"/>
          </w:tcPr>
          <w:p w14:paraId="02B791D7" w14:textId="77777777" w:rsidR="002342F0" w:rsidRDefault="002342F0" w:rsidP="002342F0">
            <w:pPr>
              <w:pStyle w:val="BlockText"/>
              <w:spacing w:line="240" w:lineRule="auto"/>
              <w:ind w:left="0" w:right="-72"/>
              <w:jc w:val="right"/>
              <w:rPr>
                <w:rFonts w:ascii="Arial" w:hAnsi="Arial" w:cstheme="minorBidi"/>
                <w:sz w:val="16"/>
                <w:szCs w:val="16"/>
              </w:rPr>
            </w:pPr>
          </w:p>
        </w:tc>
        <w:tc>
          <w:tcPr>
            <w:tcW w:w="1080" w:type="dxa"/>
            <w:tcBorders>
              <w:top w:val="single" w:sz="4" w:space="0" w:color="auto"/>
            </w:tcBorders>
            <w:shd w:val="clear" w:color="auto" w:fill="auto"/>
            <w:vAlign w:val="bottom"/>
          </w:tcPr>
          <w:p w14:paraId="5762A05F" w14:textId="77777777" w:rsidR="002342F0" w:rsidRDefault="002342F0" w:rsidP="002342F0">
            <w:pPr>
              <w:pStyle w:val="BlockText"/>
              <w:spacing w:line="240" w:lineRule="auto"/>
              <w:ind w:left="0" w:right="-72"/>
              <w:jc w:val="right"/>
              <w:rPr>
                <w:rFonts w:ascii="Arial" w:hAnsi="Arial" w:cstheme="minorBidi"/>
                <w:sz w:val="16"/>
                <w:szCs w:val="16"/>
              </w:rPr>
            </w:pPr>
          </w:p>
        </w:tc>
      </w:tr>
      <w:tr w:rsidR="00EB7F17" w:rsidRPr="00D1776F" w14:paraId="24F99CAD" w14:textId="77777777" w:rsidTr="00C14A75">
        <w:tc>
          <w:tcPr>
            <w:tcW w:w="2544" w:type="dxa"/>
            <w:vAlign w:val="bottom"/>
            <w:hideMark/>
          </w:tcPr>
          <w:p w14:paraId="7C01CDDE" w14:textId="13E51615" w:rsidR="00EB7F17" w:rsidRPr="00D1776F" w:rsidRDefault="00B27963" w:rsidP="002342F0">
            <w:pPr>
              <w:pStyle w:val="BlockText"/>
              <w:spacing w:line="240" w:lineRule="auto"/>
              <w:ind w:left="101" w:right="-72" w:hanging="101"/>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 xml:space="preserve">Total </w:t>
            </w:r>
            <w:r>
              <w:rPr>
                <w:rFonts w:asciiTheme="minorHAnsi" w:hAnsiTheme="minorHAnsi" w:cs="Browallia New"/>
                <w:b/>
                <w:bCs/>
                <w:spacing w:val="-4"/>
                <w:sz w:val="18"/>
                <w:szCs w:val="22"/>
                <w:lang w:val="en-GB"/>
              </w:rPr>
              <w:t>finanial liabilities</w:t>
            </w:r>
          </w:p>
        </w:tc>
        <w:tc>
          <w:tcPr>
            <w:tcW w:w="1080" w:type="dxa"/>
            <w:tcBorders>
              <w:left w:val="nil"/>
              <w:bottom w:val="single" w:sz="4" w:space="0" w:color="auto"/>
              <w:right w:val="nil"/>
            </w:tcBorders>
            <w:shd w:val="clear" w:color="auto" w:fill="auto"/>
            <w:vAlign w:val="bottom"/>
          </w:tcPr>
          <w:p w14:paraId="6C43BC46" w14:textId="250C9B02" w:rsidR="00EB7F17" w:rsidRPr="00BB5BBE" w:rsidRDefault="00EB7F17" w:rsidP="002342F0">
            <w:pPr>
              <w:pStyle w:val="BlockText"/>
              <w:spacing w:line="240" w:lineRule="auto"/>
              <w:ind w:left="0" w:right="-72"/>
              <w:jc w:val="right"/>
              <w:rPr>
                <w:rFonts w:ascii="Arial" w:hAnsi="Arial" w:cs="Arial"/>
                <w:b/>
                <w:bCs/>
                <w:spacing w:val="-4"/>
                <w:sz w:val="16"/>
                <w:szCs w:val="16"/>
                <w:lang w:val="en-GB"/>
              </w:rPr>
            </w:pPr>
            <w:r w:rsidRPr="00BB5BBE">
              <w:rPr>
                <w:rFonts w:ascii="Arial" w:hAnsi="Arial" w:cs="Arial"/>
                <w:sz w:val="16"/>
                <w:szCs w:val="16"/>
              </w:rPr>
              <w:t>-</w:t>
            </w:r>
          </w:p>
        </w:tc>
        <w:tc>
          <w:tcPr>
            <w:tcW w:w="1080" w:type="dxa"/>
            <w:tcBorders>
              <w:left w:val="nil"/>
              <w:bottom w:val="single" w:sz="4" w:space="0" w:color="auto"/>
              <w:right w:val="nil"/>
            </w:tcBorders>
            <w:shd w:val="clear" w:color="auto" w:fill="auto"/>
            <w:vAlign w:val="bottom"/>
          </w:tcPr>
          <w:p w14:paraId="7D9AC8BB" w14:textId="6FA37065" w:rsidR="00EB7F17" w:rsidRPr="00BB5BBE" w:rsidRDefault="00EB7F17" w:rsidP="002342F0">
            <w:pPr>
              <w:pStyle w:val="BlockText"/>
              <w:spacing w:line="240" w:lineRule="auto"/>
              <w:ind w:left="0" w:right="-72"/>
              <w:jc w:val="right"/>
              <w:rPr>
                <w:rFonts w:ascii="Arial" w:hAnsi="Arial" w:cs="Arial"/>
                <w:b/>
                <w:bCs/>
                <w:spacing w:val="-4"/>
                <w:sz w:val="16"/>
                <w:szCs w:val="16"/>
                <w:lang w:val="en-GB"/>
              </w:rPr>
            </w:pPr>
            <w:r w:rsidRPr="00BB5BBE">
              <w:rPr>
                <w:rFonts w:ascii="Arial" w:hAnsi="Arial" w:cs="Arial"/>
                <w:sz w:val="16"/>
                <w:szCs w:val="16"/>
              </w:rPr>
              <w:t>132,241,569</w:t>
            </w:r>
          </w:p>
        </w:tc>
        <w:tc>
          <w:tcPr>
            <w:tcW w:w="1080" w:type="dxa"/>
            <w:tcBorders>
              <w:left w:val="nil"/>
              <w:bottom w:val="single" w:sz="4" w:space="0" w:color="auto"/>
              <w:right w:val="nil"/>
            </w:tcBorders>
            <w:shd w:val="clear" w:color="auto" w:fill="auto"/>
            <w:vAlign w:val="bottom"/>
          </w:tcPr>
          <w:p w14:paraId="36139F27" w14:textId="6C1BB645" w:rsidR="00EB7F17" w:rsidRPr="00BB5BBE" w:rsidRDefault="00EB7F17" w:rsidP="002342F0">
            <w:pPr>
              <w:pStyle w:val="BlockText"/>
              <w:spacing w:line="240" w:lineRule="auto"/>
              <w:ind w:left="0" w:right="-72"/>
              <w:jc w:val="right"/>
              <w:rPr>
                <w:rFonts w:ascii="Arial" w:hAnsi="Arial" w:cs="Arial"/>
                <w:b/>
                <w:bCs/>
                <w:spacing w:val="-4"/>
                <w:sz w:val="16"/>
                <w:szCs w:val="16"/>
                <w:lang w:val="en-GB"/>
              </w:rPr>
            </w:pPr>
            <w:r w:rsidRPr="00BB5BBE">
              <w:rPr>
                <w:rFonts w:ascii="Arial" w:hAnsi="Arial" w:cs="Arial"/>
                <w:sz w:val="16"/>
                <w:szCs w:val="16"/>
              </w:rPr>
              <w:t>125,151,060</w:t>
            </w:r>
          </w:p>
        </w:tc>
        <w:tc>
          <w:tcPr>
            <w:tcW w:w="1080" w:type="dxa"/>
            <w:tcBorders>
              <w:left w:val="nil"/>
              <w:bottom w:val="single" w:sz="4" w:space="0" w:color="auto"/>
              <w:right w:val="nil"/>
            </w:tcBorders>
            <w:shd w:val="clear" w:color="auto" w:fill="auto"/>
            <w:vAlign w:val="bottom"/>
          </w:tcPr>
          <w:p w14:paraId="29CD6054" w14:textId="7E2C5E56" w:rsidR="00EB7F17" w:rsidRPr="00BB5BBE" w:rsidRDefault="00EB7F17" w:rsidP="002342F0">
            <w:pPr>
              <w:pStyle w:val="BlockText"/>
              <w:spacing w:line="240" w:lineRule="auto"/>
              <w:ind w:left="0" w:right="-72"/>
              <w:jc w:val="right"/>
              <w:rPr>
                <w:rFonts w:ascii="Arial" w:hAnsi="Arial" w:cs="Arial"/>
                <w:b/>
                <w:bCs/>
                <w:spacing w:val="-4"/>
                <w:sz w:val="16"/>
                <w:szCs w:val="16"/>
                <w:lang w:val="en-GB"/>
              </w:rPr>
            </w:pPr>
            <w:r w:rsidRPr="00BB5BBE">
              <w:rPr>
                <w:rFonts w:ascii="Arial" w:hAnsi="Arial" w:cs="Arial"/>
                <w:sz w:val="16"/>
                <w:szCs w:val="16"/>
              </w:rPr>
              <w:t>339,602,160</w:t>
            </w:r>
          </w:p>
        </w:tc>
        <w:tc>
          <w:tcPr>
            <w:tcW w:w="1080" w:type="dxa"/>
            <w:tcBorders>
              <w:left w:val="nil"/>
              <w:bottom w:val="single" w:sz="4" w:space="0" w:color="auto"/>
              <w:right w:val="nil"/>
            </w:tcBorders>
            <w:shd w:val="clear" w:color="auto" w:fill="auto"/>
            <w:vAlign w:val="bottom"/>
          </w:tcPr>
          <w:p w14:paraId="46F54318" w14:textId="072C1164" w:rsidR="00EB7F17" w:rsidRPr="00BB5BBE" w:rsidRDefault="00EB7F17" w:rsidP="002342F0">
            <w:pPr>
              <w:pStyle w:val="BlockText"/>
              <w:spacing w:line="240" w:lineRule="auto"/>
              <w:ind w:left="0" w:right="-72"/>
              <w:jc w:val="right"/>
              <w:rPr>
                <w:rFonts w:ascii="Arial" w:hAnsi="Arial" w:cs="Arial"/>
                <w:b/>
                <w:bCs/>
                <w:spacing w:val="-4"/>
                <w:sz w:val="16"/>
                <w:szCs w:val="16"/>
                <w:lang w:val="en-GB"/>
              </w:rPr>
            </w:pPr>
            <w:r w:rsidRPr="00BB5BBE">
              <w:rPr>
                <w:rFonts w:ascii="Arial" w:hAnsi="Arial" w:cs="Arial"/>
                <w:sz w:val="16"/>
                <w:szCs w:val="16"/>
              </w:rPr>
              <w:t>596,994,789</w:t>
            </w:r>
          </w:p>
        </w:tc>
        <w:tc>
          <w:tcPr>
            <w:tcW w:w="1080" w:type="dxa"/>
            <w:tcBorders>
              <w:left w:val="nil"/>
              <w:bottom w:val="single" w:sz="4" w:space="0" w:color="auto"/>
              <w:right w:val="nil"/>
            </w:tcBorders>
            <w:shd w:val="clear" w:color="auto" w:fill="auto"/>
            <w:vAlign w:val="bottom"/>
          </w:tcPr>
          <w:p w14:paraId="4A1BBB9F" w14:textId="40A3DE74" w:rsidR="00EB7F17" w:rsidRPr="00BB5BBE" w:rsidRDefault="00EB7F17" w:rsidP="002342F0">
            <w:pPr>
              <w:pStyle w:val="BlockText"/>
              <w:spacing w:line="240" w:lineRule="auto"/>
              <w:ind w:left="0" w:right="-72"/>
              <w:jc w:val="right"/>
              <w:rPr>
                <w:rFonts w:ascii="Arial" w:hAnsi="Arial" w:cs="Arial"/>
                <w:b/>
                <w:bCs/>
                <w:spacing w:val="-4"/>
                <w:sz w:val="16"/>
                <w:szCs w:val="16"/>
                <w:lang w:val="en-GB"/>
              </w:rPr>
            </w:pPr>
            <w:r w:rsidRPr="00BB5BBE">
              <w:rPr>
                <w:rFonts w:ascii="Arial" w:hAnsi="Arial" w:cs="Arial"/>
                <w:sz w:val="16"/>
                <w:szCs w:val="16"/>
              </w:rPr>
              <w:t>421,391,281</w:t>
            </w:r>
          </w:p>
        </w:tc>
      </w:tr>
    </w:tbl>
    <w:p w14:paraId="2632A062" w14:textId="72F8D8ED" w:rsidR="006D347D" w:rsidRDefault="006D347D" w:rsidP="002342F0">
      <w:pPr>
        <w:pStyle w:val="BlockText"/>
        <w:spacing w:line="240" w:lineRule="auto"/>
        <w:ind w:left="567" w:right="0"/>
        <w:jc w:val="both"/>
        <w:rPr>
          <w:rFonts w:asciiTheme="minorHAnsi" w:hAnsiTheme="minorHAnsi" w:cstheme="minorHAnsi"/>
          <w:sz w:val="18"/>
          <w:szCs w:val="18"/>
          <w:lang w:val="en-GB"/>
        </w:rPr>
      </w:pPr>
    </w:p>
    <w:tbl>
      <w:tblPr>
        <w:tblW w:w="9024" w:type="dxa"/>
        <w:tblInd w:w="426" w:type="dxa"/>
        <w:tblLayout w:type="fixed"/>
        <w:tblLook w:val="04A0" w:firstRow="1" w:lastRow="0" w:firstColumn="1" w:lastColumn="0" w:noHBand="0" w:noVBand="1"/>
      </w:tblPr>
      <w:tblGrid>
        <w:gridCol w:w="2544"/>
        <w:gridCol w:w="1080"/>
        <w:gridCol w:w="1080"/>
        <w:gridCol w:w="1080"/>
        <w:gridCol w:w="1080"/>
        <w:gridCol w:w="1080"/>
        <w:gridCol w:w="1080"/>
      </w:tblGrid>
      <w:tr w:rsidR="009C4CDE" w:rsidRPr="009C4CDE" w14:paraId="7400CF67" w14:textId="77777777" w:rsidTr="00C14A75">
        <w:trPr>
          <w:tblHeader/>
        </w:trPr>
        <w:tc>
          <w:tcPr>
            <w:tcW w:w="2544" w:type="dxa"/>
            <w:vAlign w:val="bottom"/>
          </w:tcPr>
          <w:p w14:paraId="581F7C76" w14:textId="77777777" w:rsidR="009C4CDE" w:rsidRPr="00D1776F" w:rsidRDefault="009C4CDE" w:rsidP="002342F0">
            <w:pPr>
              <w:pStyle w:val="BlockText"/>
              <w:spacing w:line="240" w:lineRule="auto"/>
              <w:ind w:left="101" w:right="-72" w:hanging="187"/>
              <w:rPr>
                <w:rFonts w:asciiTheme="minorHAnsi" w:hAnsiTheme="minorHAnsi" w:cstheme="minorHAnsi"/>
                <w:b/>
                <w:bCs/>
                <w:spacing w:val="-4"/>
                <w:sz w:val="18"/>
                <w:szCs w:val="18"/>
                <w:lang w:val="en-GB"/>
              </w:rPr>
            </w:pPr>
          </w:p>
        </w:tc>
        <w:tc>
          <w:tcPr>
            <w:tcW w:w="6480" w:type="dxa"/>
            <w:gridSpan w:val="6"/>
            <w:tcBorders>
              <w:top w:val="single" w:sz="4" w:space="0" w:color="auto"/>
              <w:left w:val="nil"/>
              <w:bottom w:val="single" w:sz="4" w:space="0" w:color="auto"/>
              <w:right w:val="nil"/>
            </w:tcBorders>
            <w:vAlign w:val="bottom"/>
            <w:hideMark/>
          </w:tcPr>
          <w:p w14:paraId="4AF6AABC" w14:textId="14D93E81" w:rsidR="009C4CDE" w:rsidRPr="009C4CDE" w:rsidRDefault="009C4CDE" w:rsidP="002342F0">
            <w:pPr>
              <w:pStyle w:val="BlockText"/>
              <w:spacing w:line="240" w:lineRule="auto"/>
              <w:ind w:left="0" w:right="-72"/>
              <w:jc w:val="center"/>
              <w:rPr>
                <w:rFonts w:asciiTheme="minorHAnsi" w:hAnsiTheme="minorHAnsi" w:cstheme="minorHAnsi"/>
                <w:b/>
                <w:bCs/>
                <w:sz w:val="18"/>
                <w:szCs w:val="18"/>
                <w:lang w:val="en-GB"/>
              </w:rPr>
            </w:pPr>
            <w:r>
              <w:rPr>
                <w:rFonts w:asciiTheme="minorHAnsi" w:hAnsiTheme="minorHAnsi" w:cstheme="minorHAnsi"/>
                <w:b/>
                <w:bCs/>
                <w:sz w:val="18"/>
                <w:szCs w:val="18"/>
                <w:lang w:val="en-GB"/>
              </w:rPr>
              <w:t>Separate</w:t>
            </w:r>
            <w:r w:rsidRPr="009C4CDE">
              <w:rPr>
                <w:rFonts w:asciiTheme="minorHAnsi" w:hAnsiTheme="minorHAnsi" w:cstheme="minorHAnsi"/>
                <w:b/>
                <w:bCs/>
                <w:sz w:val="18"/>
                <w:szCs w:val="18"/>
                <w:lang w:val="en-GB"/>
              </w:rPr>
              <w:t xml:space="preserve"> financial statements</w:t>
            </w:r>
          </w:p>
        </w:tc>
      </w:tr>
      <w:tr w:rsidR="009C4CDE" w:rsidRPr="009C4CDE" w14:paraId="6B1C7824" w14:textId="77777777" w:rsidTr="00C14A75">
        <w:trPr>
          <w:trHeight w:val="515"/>
          <w:tblHeader/>
        </w:trPr>
        <w:tc>
          <w:tcPr>
            <w:tcW w:w="2544" w:type="dxa"/>
            <w:vAlign w:val="bottom"/>
          </w:tcPr>
          <w:p w14:paraId="62F4B4C2" w14:textId="77777777" w:rsidR="00E318DC" w:rsidRDefault="00E318DC" w:rsidP="002342F0">
            <w:pPr>
              <w:pStyle w:val="BlockText"/>
              <w:spacing w:line="240" w:lineRule="auto"/>
              <w:ind w:left="175" w:right="-72" w:hanging="187"/>
              <w:rPr>
                <w:rFonts w:asciiTheme="minorHAnsi" w:hAnsiTheme="minorHAnsi" w:cstheme="minorHAnsi"/>
                <w:b/>
                <w:bCs/>
                <w:spacing w:val="-4"/>
                <w:sz w:val="18"/>
                <w:szCs w:val="18"/>
                <w:lang w:val="en-GB"/>
              </w:rPr>
            </w:pPr>
          </w:p>
          <w:p w14:paraId="47FEA6D3" w14:textId="0F705189" w:rsidR="009C4CDE" w:rsidRPr="009C4CDE" w:rsidRDefault="009C4CDE" w:rsidP="002342F0">
            <w:pPr>
              <w:pStyle w:val="BlockText"/>
              <w:spacing w:line="240" w:lineRule="auto"/>
              <w:ind w:left="175" w:right="-72" w:hanging="187"/>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As at 31 December 2022</w:t>
            </w:r>
          </w:p>
        </w:tc>
        <w:tc>
          <w:tcPr>
            <w:tcW w:w="1080" w:type="dxa"/>
            <w:tcBorders>
              <w:top w:val="single" w:sz="4" w:space="0" w:color="auto"/>
              <w:left w:val="nil"/>
              <w:bottom w:val="single" w:sz="4" w:space="0" w:color="auto"/>
              <w:right w:val="nil"/>
            </w:tcBorders>
            <w:vAlign w:val="bottom"/>
            <w:hideMark/>
          </w:tcPr>
          <w:p w14:paraId="0F52BFD3" w14:textId="77777777" w:rsidR="009C4CDE" w:rsidRPr="009C4CDE" w:rsidRDefault="009C4CDE" w:rsidP="002342F0">
            <w:pPr>
              <w:pStyle w:val="BlockText"/>
              <w:spacing w:line="240" w:lineRule="auto"/>
              <w:ind w:right="-74"/>
              <w:jc w:val="right"/>
              <w:rPr>
                <w:rFonts w:asciiTheme="minorHAnsi" w:hAnsiTheme="minorHAnsi" w:cstheme="minorHAnsi"/>
                <w:b/>
                <w:bCs/>
                <w:spacing w:val="-4"/>
                <w:sz w:val="18"/>
                <w:szCs w:val="18"/>
                <w:lang w:val="en-GB"/>
              </w:rPr>
            </w:pPr>
          </w:p>
          <w:p w14:paraId="7495CCF4" w14:textId="77777777" w:rsidR="009C4CDE" w:rsidRPr="009C4CDE" w:rsidRDefault="009C4CDE" w:rsidP="002342F0">
            <w:pPr>
              <w:pStyle w:val="BlockText"/>
              <w:spacing w:line="240" w:lineRule="auto"/>
              <w:ind w:right="-74"/>
              <w:jc w:val="right"/>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On demand</w:t>
            </w:r>
          </w:p>
        </w:tc>
        <w:tc>
          <w:tcPr>
            <w:tcW w:w="1080" w:type="dxa"/>
            <w:tcBorders>
              <w:top w:val="single" w:sz="4" w:space="0" w:color="auto"/>
              <w:left w:val="nil"/>
              <w:bottom w:val="single" w:sz="4" w:space="0" w:color="auto"/>
              <w:right w:val="nil"/>
            </w:tcBorders>
            <w:vAlign w:val="bottom"/>
            <w:hideMark/>
          </w:tcPr>
          <w:p w14:paraId="31E49B89" w14:textId="77777777" w:rsidR="009C4CDE" w:rsidRPr="009C4CDE" w:rsidRDefault="009C4CDE" w:rsidP="002342F0">
            <w:pPr>
              <w:pStyle w:val="BlockText"/>
              <w:spacing w:line="240" w:lineRule="auto"/>
              <w:ind w:right="-74"/>
              <w:jc w:val="right"/>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 xml:space="preserve">Within </w:t>
            </w:r>
          </w:p>
          <w:p w14:paraId="2A2FAA04" w14:textId="77777777" w:rsidR="009C4CDE" w:rsidRPr="009C4CDE" w:rsidRDefault="009C4CDE" w:rsidP="002342F0">
            <w:pPr>
              <w:pStyle w:val="BlockText"/>
              <w:spacing w:line="240" w:lineRule="auto"/>
              <w:ind w:right="-74"/>
              <w:jc w:val="right"/>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1 year</w:t>
            </w:r>
          </w:p>
        </w:tc>
        <w:tc>
          <w:tcPr>
            <w:tcW w:w="1080" w:type="dxa"/>
            <w:tcBorders>
              <w:top w:val="single" w:sz="4" w:space="0" w:color="auto"/>
              <w:left w:val="nil"/>
              <w:bottom w:val="single" w:sz="4" w:space="0" w:color="auto"/>
              <w:right w:val="nil"/>
            </w:tcBorders>
            <w:vAlign w:val="bottom"/>
            <w:hideMark/>
          </w:tcPr>
          <w:p w14:paraId="019A2DBB" w14:textId="77777777" w:rsidR="009C4CDE" w:rsidRPr="009C4CDE" w:rsidRDefault="009C4CDE" w:rsidP="002342F0">
            <w:pPr>
              <w:pStyle w:val="BlockText"/>
              <w:spacing w:line="240" w:lineRule="auto"/>
              <w:ind w:right="-74"/>
              <w:jc w:val="right"/>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1 - 5 years</w:t>
            </w:r>
          </w:p>
        </w:tc>
        <w:tc>
          <w:tcPr>
            <w:tcW w:w="1080" w:type="dxa"/>
            <w:tcBorders>
              <w:top w:val="single" w:sz="4" w:space="0" w:color="auto"/>
              <w:left w:val="nil"/>
              <w:bottom w:val="single" w:sz="4" w:space="0" w:color="auto"/>
              <w:right w:val="nil"/>
            </w:tcBorders>
            <w:vAlign w:val="bottom"/>
            <w:hideMark/>
          </w:tcPr>
          <w:p w14:paraId="12D8FCFC" w14:textId="77777777" w:rsidR="009C4CDE" w:rsidRPr="009C4CDE" w:rsidRDefault="009C4CDE" w:rsidP="002342F0">
            <w:pPr>
              <w:pStyle w:val="BlockText"/>
              <w:spacing w:line="240" w:lineRule="auto"/>
              <w:ind w:right="-74"/>
              <w:jc w:val="right"/>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 xml:space="preserve">Over </w:t>
            </w:r>
          </w:p>
          <w:p w14:paraId="296DFCCE" w14:textId="77777777" w:rsidR="009C4CDE" w:rsidRPr="009C4CDE" w:rsidRDefault="009C4CDE" w:rsidP="002342F0">
            <w:pPr>
              <w:pStyle w:val="BlockText"/>
              <w:spacing w:line="240" w:lineRule="auto"/>
              <w:ind w:right="-74"/>
              <w:jc w:val="right"/>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5 years</w:t>
            </w:r>
          </w:p>
        </w:tc>
        <w:tc>
          <w:tcPr>
            <w:tcW w:w="1080" w:type="dxa"/>
            <w:tcBorders>
              <w:top w:val="single" w:sz="4" w:space="0" w:color="auto"/>
              <w:left w:val="nil"/>
              <w:bottom w:val="single" w:sz="4" w:space="0" w:color="auto"/>
              <w:right w:val="nil"/>
            </w:tcBorders>
            <w:vAlign w:val="bottom"/>
            <w:hideMark/>
          </w:tcPr>
          <w:p w14:paraId="7B884515" w14:textId="77777777" w:rsidR="009C4CDE" w:rsidRPr="009C4CDE" w:rsidRDefault="009C4CDE" w:rsidP="002342F0">
            <w:pPr>
              <w:pStyle w:val="BlockText"/>
              <w:spacing w:line="240" w:lineRule="auto"/>
              <w:ind w:right="-74"/>
              <w:jc w:val="right"/>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Total</w:t>
            </w:r>
          </w:p>
        </w:tc>
        <w:tc>
          <w:tcPr>
            <w:tcW w:w="1080" w:type="dxa"/>
            <w:tcBorders>
              <w:top w:val="single" w:sz="4" w:space="0" w:color="auto"/>
              <w:left w:val="nil"/>
              <w:bottom w:val="single" w:sz="4" w:space="0" w:color="auto"/>
              <w:right w:val="nil"/>
            </w:tcBorders>
            <w:vAlign w:val="bottom"/>
          </w:tcPr>
          <w:p w14:paraId="35CF41CF" w14:textId="77777777" w:rsidR="009C4CDE" w:rsidRPr="009C4CDE" w:rsidRDefault="009C4CDE" w:rsidP="002342F0">
            <w:pPr>
              <w:pStyle w:val="BlockText"/>
              <w:spacing w:line="240" w:lineRule="auto"/>
              <w:ind w:right="-74"/>
              <w:jc w:val="right"/>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Carrying amount</w:t>
            </w:r>
          </w:p>
        </w:tc>
      </w:tr>
      <w:tr w:rsidR="009C4CDE" w:rsidRPr="009C4CDE" w14:paraId="2FD481D5" w14:textId="77777777" w:rsidTr="00C14A75">
        <w:trPr>
          <w:tblHeader/>
        </w:trPr>
        <w:tc>
          <w:tcPr>
            <w:tcW w:w="2544" w:type="dxa"/>
            <w:vAlign w:val="bottom"/>
            <w:hideMark/>
          </w:tcPr>
          <w:p w14:paraId="3E39E408" w14:textId="77777777" w:rsidR="009C4CDE" w:rsidRPr="009C4CDE" w:rsidRDefault="009C4CDE" w:rsidP="002342F0">
            <w:pPr>
              <w:pStyle w:val="BlockText"/>
              <w:spacing w:line="240" w:lineRule="auto"/>
              <w:ind w:left="175" w:right="-72" w:hanging="187"/>
              <w:rPr>
                <w:rFonts w:asciiTheme="minorHAnsi" w:hAnsiTheme="minorHAnsi" w:cstheme="minorHAnsi"/>
                <w:b/>
                <w:bCs/>
                <w:spacing w:val="-4"/>
                <w:sz w:val="18"/>
                <w:szCs w:val="18"/>
                <w:lang w:val="en-GB"/>
              </w:rPr>
            </w:pPr>
          </w:p>
        </w:tc>
        <w:tc>
          <w:tcPr>
            <w:tcW w:w="1080" w:type="dxa"/>
            <w:tcBorders>
              <w:top w:val="single" w:sz="4" w:space="0" w:color="auto"/>
              <w:left w:val="nil"/>
              <w:bottom w:val="nil"/>
              <w:right w:val="nil"/>
            </w:tcBorders>
            <w:shd w:val="clear" w:color="auto" w:fill="FAFAFA"/>
            <w:vAlign w:val="bottom"/>
          </w:tcPr>
          <w:p w14:paraId="4DEDD08F" w14:textId="77777777" w:rsidR="009C4CDE" w:rsidRPr="009C4CDE" w:rsidRDefault="009C4CDE" w:rsidP="002342F0">
            <w:pPr>
              <w:pStyle w:val="BlockText"/>
              <w:spacing w:line="240" w:lineRule="auto"/>
              <w:ind w:left="0" w:right="-72"/>
              <w:jc w:val="right"/>
              <w:rPr>
                <w:rFonts w:asciiTheme="minorHAnsi" w:hAnsiTheme="minorHAnsi" w:cstheme="minorHAnsi"/>
                <w:b/>
                <w:bCs/>
                <w:spacing w:val="-4"/>
                <w:sz w:val="18"/>
                <w:szCs w:val="18"/>
                <w:lang w:val="en-GB"/>
              </w:rPr>
            </w:pPr>
          </w:p>
        </w:tc>
        <w:tc>
          <w:tcPr>
            <w:tcW w:w="1080" w:type="dxa"/>
            <w:tcBorders>
              <w:top w:val="single" w:sz="4" w:space="0" w:color="auto"/>
              <w:left w:val="nil"/>
              <w:bottom w:val="nil"/>
              <w:right w:val="nil"/>
            </w:tcBorders>
            <w:shd w:val="clear" w:color="auto" w:fill="FAFAFA"/>
            <w:vAlign w:val="bottom"/>
          </w:tcPr>
          <w:p w14:paraId="3766ECFE" w14:textId="77777777" w:rsidR="009C4CDE" w:rsidRPr="009C4CDE" w:rsidRDefault="009C4CDE" w:rsidP="002342F0">
            <w:pPr>
              <w:pStyle w:val="BlockText"/>
              <w:spacing w:line="240" w:lineRule="auto"/>
              <w:ind w:left="0" w:right="-72"/>
              <w:jc w:val="right"/>
              <w:rPr>
                <w:rFonts w:asciiTheme="minorHAnsi" w:hAnsiTheme="minorHAnsi" w:cstheme="minorHAnsi"/>
                <w:b/>
                <w:bCs/>
                <w:spacing w:val="-4"/>
                <w:sz w:val="18"/>
                <w:szCs w:val="18"/>
                <w:lang w:val="en-GB"/>
              </w:rPr>
            </w:pPr>
          </w:p>
        </w:tc>
        <w:tc>
          <w:tcPr>
            <w:tcW w:w="1080" w:type="dxa"/>
            <w:tcBorders>
              <w:top w:val="single" w:sz="4" w:space="0" w:color="auto"/>
              <w:left w:val="nil"/>
              <w:bottom w:val="nil"/>
              <w:right w:val="nil"/>
            </w:tcBorders>
            <w:shd w:val="clear" w:color="auto" w:fill="FAFAFA"/>
            <w:vAlign w:val="bottom"/>
          </w:tcPr>
          <w:p w14:paraId="029EAD76" w14:textId="77777777" w:rsidR="009C4CDE" w:rsidRPr="009C4CDE" w:rsidRDefault="009C4CDE" w:rsidP="002342F0">
            <w:pPr>
              <w:pStyle w:val="BlockText"/>
              <w:spacing w:line="240" w:lineRule="auto"/>
              <w:ind w:left="0" w:right="-72"/>
              <w:jc w:val="right"/>
              <w:rPr>
                <w:rFonts w:asciiTheme="minorHAnsi" w:hAnsiTheme="minorHAnsi" w:cstheme="minorHAnsi"/>
                <w:b/>
                <w:bCs/>
                <w:spacing w:val="-4"/>
                <w:sz w:val="18"/>
                <w:szCs w:val="18"/>
                <w:lang w:val="en-GB"/>
              </w:rPr>
            </w:pPr>
          </w:p>
        </w:tc>
        <w:tc>
          <w:tcPr>
            <w:tcW w:w="1080" w:type="dxa"/>
            <w:tcBorders>
              <w:top w:val="single" w:sz="4" w:space="0" w:color="auto"/>
              <w:left w:val="nil"/>
              <w:bottom w:val="nil"/>
              <w:right w:val="nil"/>
            </w:tcBorders>
            <w:shd w:val="clear" w:color="auto" w:fill="FAFAFA"/>
            <w:vAlign w:val="bottom"/>
          </w:tcPr>
          <w:p w14:paraId="1C712B89" w14:textId="77777777" w:rsidR="009C4CDE" w:rsidRPr="009C4CDE" w:rsidRDefault="009C4CDE" w:rsidP="002342F0">
            <w:pPr>
              <w:pStyle w:val="BlockText"/>
              <w:spacing w:line="240" w:lineRule="auto"/>
              <w:ind w:left="0" w:right="-72"/>
              <w:jc w:val="right"/>
              <w:rPr>
                <w:rFonts w:asciiTheme="minorHAnsi" w:hAnsiTheme="minorHAnsi" w:cstheme="minorHAnsi"/>
                <w:b/>
                <w:bCs/>
                <w:spacing w:val="-4"/>
                <w:sz w:val="18"/>
                <w:szCs w:val="18"/>
                <w:lang w:val="en-GB"/>
              </w:rPr>
            </w:pPr>
          </w:p>
        </w:tc>
        <w:tc>
          <w:tcPr>
            <w:tcW w:w="1080" w:type="dxa"/>
            <w:tcBorders>
              <w:top w:val="single" w:sz="4" w:space="0" w:color="auto"/>
              <w:left w:val="nil"/>
              <w:bottom w:val="nil"/>
              <w:right w:val="nil"/>
            </w:tcBorders>
            <w:shd w:val="clear" w:color="auto" w:fill="FAFAFA"/>
            <w:vAlign w:val="bottom"/>
          </w:tcPr>
          <w:p w14:paraId="3C9FEBEE" w14:textId="77777777" w:rsidR="009C4CDE" w:rsidRPr="009C4CDE" w:rsidRDefault="009C4CDE" w:rsidP="002342F0">
            <w:pPr>
              <w:pStyle w:val="BlockText"/>
              <w:spacing w:line="240" w:lineRule="auto"/>
              <w:ind w:left="0" w:right="-72"/>
              <w:jc w:val="right"/>
              <w:rPr>
                <w:rFonts w:asciiTheme="minorHAnsi" w:hAnsiTheme="minorHAnsi" w:cstheme="minorHAnsi"/>
                <w:b/>
                <w:bCs/>
                <w:spacing w:val="-4"/>
                <w:sz w:val="18"/>
                <w:szCs w:val="18"/>
                <w:lang w:val="en-GB"/>
              </w:rPr>
            </w:pPr>
          </w:p>
        </w:tc>
        <w:tc>
          <w:tcPr>
            <w:tcW w:w="1080" w:type="dxa"/>
            <w:tcBorders>
              <w:top w:val="single" w:sz="4" w:space="0" w:color="auto"/>
              <w:left w:val="nil"/>
              <w:bottom w:val="nil"/>
              <w:right w:val="nil"/>
            </w:tcBorders>
            <w:shd w:val="clear" w:color="auto" w:fill="FAFAFA"/>
            <w:vAlign w:val="bottom"/>
          </w:tcPr>
          <w:p w14:paraId="5E2AED0A" w14:textId="77777777" w:rsidR="009C4CDE" w:rsidRPr="009C4CDE" w:rsidRDefault="009C4CDE" w:rsidP="002342F0">
            <w:pPr>
              <w:pStyle w:val="BlockText"/>
              <w:spacing w:line="240" w:lineRule="auto"/>
              <w:ind w:left="0" w:right="-72"/>
              <w:jc w:val="right"/>
              <w:rPr>
                <w:rFonts w:asciiTheme="minorHAnsi" w:hAnsiTheme="minorHAnsi" w:cstheme="minorHAnsi"/>
                <w:b/>
                <w:bCs/>
                <w:spacing w:val="-4"/>
                <w:sz w:val="18"/>
                <w:szCs w:val="18"/>
                <w:lang w:val="en-GB"/>
              </w:rPr>
            </w:pPr>
          </w:p>
        </w:tc>
      </w:tr>
      <w:tr w:rsidR="00EB7F17" w:rsidRPr="009C4CDE" w14:paraId="5A809C7E" w14:textId="77777777" w:rsidTr="00C14A75">
        <w:tc>
          <w:tcPr>
            <w:tcW w:w="2544" w:type="dxa"/>
            <w:vAlign w:val="bottom"/>
          </w:tcPr>
          <w:p w14:paraId="3CEAECC0" w14:textId="6E9CD98C" w:rsidR="00EB7F17" w:rsidRPr="009C4CDE" w:rsidRDefault="00EB7F17" w:rsidP="002342F0">
            <w:pPr>
              <w:pStyle w:val="BlockText"/>
              <w:spacing w:line="240" w:lineRule="auto"/>
              <w:ind w:left="175" w:right="-72" w:hanging="187"/>
              <w:rPr>
                <w:rFonts w:asciiTheme="minorHAnsi" w:hAnsiTheme="minorHAnsi" w:cstheme="minorHAnsi"/>
                <w:spacing w:val="-4"/>
                <w:sz w:val="18"/>
                <w:szCs w:val="18"/>
                <w:lang w:val="en-GB"/>
              </w:rPr>
            </w:pPr>
            <w:r w:rsidRPr="004E5173">
              <w:rPr>
                <w:rFonts w:asciiTheme="minorHAnsi" w:hAnsiTheme="minorHAnsi" w:cstheme="minorHAnsi"/>
                <w:spacing w:val="-4"/>
                <w:sz w:val="18"/>
                <w:szCs w:val="18"/>
                <w:lang w:val="en-GB"/>
              </w:rPr>
              <w:t>Trade and other payables</w:t>
            </w:r>
          </w:p>
        </w:tc>
        <w:tc>
          <w:tcPr>
            <w:tcW w:w="1080" w:type="dxa"/>
            <w:shd w:val="clear" w:color="auto" w:fill="FAFAFA"/>
            <w:vAlign w:val="bottom"/>
          </w:tcPr>
          <w:p w14:paraId="1B8967BB" w14:textId="39A2C989"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w:t>
            </w:r>
          </w:p>
        </w:tc>
        <w:tc>
          <w:tcPr>
            <w:tcW w:w="1080" w:type="dxa"/>
            <w:shd w:val="clear" w:color="auto" w:fill="FAFAFA"/>
            <w:vAlign w:val="bottom"/>
          </w:tcPr>
          <w:p w14:paraId="015D4395" w14:textId="351A58F9"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155,965,182</w:t>
            </w:r>
          </w:p>
        </w:tc>
        <w:tc>
          <w:tcPr>
            <w:tcW w:w="1080" w:type="dxa"/>
            <w:shd w:val="clear" w:color="auto" w:fill="FAFAFA"/>
            <w:vAlign w:val="bottom"/>
          </w:tcPr>
          <w:p w14:paraId="71F66C04" w14:textId="4ED417E1"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w:t>
            </w:r>
          </w:p>
        </w:tc>
        <w:tc>
          <w:tcPr>
            <w:tcW w:w="1080" w:type="dxa"/>
            <w:shd w:val="clear" w:color="auto" w:fill="FAFAFA"/>
            <w:vAlign w:val="bottom"/>
          </w:tcPr>
          <w:p w14:paraId="159ABAD6" w14:textId="39A50142"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w:t>
            </w:r>
          </w:p>
        </w:tc>
        <w:tc>
          <w:tcPr>
            <w:tcW w:w="1080" w:type="dxa"/>
            <w:shd w:val="clear" w:color="auto" w:fill="FAFAFA"/>
            <w:vAlign w:val="bottom"/>
          </w:tcPr>
          <w:p w14:paraId="6BFE599D" w14:textId="0A2E17BF"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155,965,182</w:t>
            </w:r>
          </w:p>
        </w:tc>
        <w:tc>
          <w:tcPr>
            <w:tcW w:w="1080" w:type="dxa"/>
            <w:shd w:val="clear" w:color="auto" w:fill="FAFAFA"/>
            <w:vAlign w:val="bottom"/>
          </w:tcPr>
          <w:p w14:paraId="17C0CCE1" w14:textId="2551BAE7"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155,965,182</w:t>
            </w:r>
          </w:p>
        </w:tc>
      </w:tr>
      <w:tr w:rsidR="00EB7F17" w:rsidRPr="009C4CDE" w14:paraId="060C2F92" w14:textId="77777777" w:rsidTr="00C14A75">
        <w:tc>
          <w:tcPr>
            <w:tcW w:w="2544" w:type="dxa"/>
            <w:vAlign w:val="bottom"/>
            <w:hideMark/>
          </w:tcPr>
          <w:p w14:paraId="5C35343E" w14:textId="77777777" w:rsidR="00EB7F17" w:rsidRPr="009C4CDE" w:rsidRDefault="00EB7F17" w:rsidP="002342F0">
            <w:pPr>
              <w:pStyle w:val="BlockText"/>
              <w:spacing w:line="240" w:lineRule="auto"/>
              <w:ind w:left="175" w:right="-72" w:hanging="187"/>
              <w:rPr>
                <w:rFonts w:asciiTheme="minorHAnsi" w:hAnsiTheme="minorHAnsi" w:cstheme="minorHAnsi"/>
                <w:spacing w:val="-4"/>
                <w:sz w:val="18"/>
                <w:szCs w:val="18"/>
                <w:lang w:val="en-GB"/>
              </w:rPr>
            </w:pPr>
            <w:r w:rsidRPr="009C4CDE">
              <w:rPr>
                <w:rFonts w:asciiTheme="minorHAnsi" w:hAnsiTheme="minorHAnsi" w:cstheme="minorHAnsi"/>
                <w:spacing w:val="-4"/>
                <w:sz w:val="18"/>
                <w:szCs w:val="18"/>
                <w:lang w:val="en-GB"/>
              </w:rPr>
              <w:t>Lease liabilities</w:t>
            </w:r>
          </w:p>
        </w:tc>
        <w:tc>
          <w:tcPr>
            <w:tcW w:w="1080" w:type="dxa"/>
            <w:shd w:val="clear" w:color="auto" w:fill="FAFAFA"/>
            <w:vAlign w:val="bottom"/>
          </w:tcPr>
          <w:p w14:paraId="002212C8" w14:textId="4B7BF274"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w:t>
            </w:r>
          </w:p>
        </w:tc>
        <w:tc>
          <w:tcPr>
            <w:tcW w:w="1080" w:type="dxa"/>
            <w:shd w:val="clear" w:color="auto" w:fill="FAFAFA"/>
            <w:vAlign w:val="bottom"/>
          </w:tcPr>
          <w:p w14:paraId="3637377B" w14:textId="6D11315E"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 xml:space="preserve">36,398,500 </w:t>
            </w:r>
          </w:p>
        </w:tc>
        <w:tc>
          <w:tcPr>
            <w:tcW w:w="1080" w:type="dxa"/>
            <w:shd w:val="clear" w:color="auto" w:fill="FAFAFA"/>
            <w:vAlign w:val="bottom"/>
          </w:tcPr>
          <w:p w14:paraId="7F5845B2" w14:textId="042D2CC5"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 xml:space="preserve">125,310,883 </w:t>
            </w:r>
          </w:p>
        </w:tc>
        <w:tc>
          <w:tcPr>
            <w:tcW w:w="1080" w:type="dxa"/>
            <w:shd w:val="clear" w:color="auto" w:fill="FAFAFA"/>
            <w:vAlign w:val="bottom"/>
          </w:tcPr>
          <w:p w14:paraId="7876A7FC" w14:textId="0885211D"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 xml:space="preserve">338,176,421 </w:t>
            </w:r>
          </w:p>
        </w:tc>
        <w:tc>
          <w:tcPr>
            <w:tcW w:w="1080" w:type="dxa"/>
            <w:shd w:val="clear" w:color="auto" w:fill="FAFAFA"/>
            <w:vAlign w:val="bottom"/>
          </w:tcPr>
          <w:p w14:paraId="7B176528" w14:textId="64657010"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499,885,804</w:t>
            </w:r>
          </w:p>
        </w:tc>
        <w:tc>
          <w:tcPr>
            <w:tcW w:w="1080" w:type="dxa"/>
            <w:shd w:val="clear" w:color="auto" w:fill="FAFAFA"/>
            <w:vAlign w:val="bottom"/>
          </w:tcPr>
          <w:p w14:paraId="4B909E0D" w14:textId="2289017D"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329,104,287</w:t>
            </w:r>
          </w:p>
        </w:tc>
      </w:tr>
      <w:tr w:rsidR="00EB7F17" w:rsidRPr="009C4CDE" w14:paraId="3BEC2913" w14:textId="77777777" w:rsidTr="00C14A75">
        <w:tc>
          <w:tcPr>
            <w:tcW w:w="2544" w:type="dxa"/>
            <w:vAlign w:val="bottom"/>
            <w:hideMark/>
          </w:tcPr>
          <w:p w14:paraId="1C899529" w14:textId="77777777" w:rsidR="00EB7F17" w:rsidRPr="009C4CDE" w:rsidRDefault="00EB7F17" w:rsidP="002342F0">
            <w:pPr>
              <w:pStyle w:val="BlockText"/>
              <w:spacing w:line="240" w:lineRule="auto"/>
              <w:ind w:left="175" w:right="-72" w:hanging="174"/>
              <w:rPr>
                <w:rFonts w:asciiTheme="minorHAnsi" w:hAnsiTheme="minorHAnsi" w:cstheme="minorHAnsi"/>
                <w:spacing w:val="-4"/>
                <w:sz w:val="18"/>
                <w:szCs w:val="18"/>
                <w:lang w:val="en-GB"/>
              </w:rPr>
            </w:pPr>
            <w:r w:rsidRPr="009C4CDE">
              <w:rPr>
                <w:rFonts w:asciiTheme="minorHAnsi" w:hAnsiTheme="minorHAnsi" w:cstheme="minorHAnsi"/>
                <w:spacing w:val="-4"/>
                <w:sz w:val="18"/>
                <w:szCs w:val="18"/>
                <w:lang w:val="en-GB"/>
              </w:rPr>
              <w:t>Long-term loans from financial institutions</w:t>
            </w:r>
          </w:p>
        </w:tc>
        <w:tc>
          <w:tcPr>
            <w:tcW w:w="1080" w:type="dxa"/>
            <w:tcBorders>
              <w:bottom w:val="single" w:sz="4" w:space="0" w:color="auto"/>
            </w:tcBorders>
            <w:shd w:val="clear" w:color="auto" w:fill="FAFAFA"/>
            <w:vAlign w:val="bottom"/>
          </w:tcPr>
          <w:p w14:paraId="12E79707" w14:textId="77777777" w:rsidR="00EB7F17" w:rsidRDefault="00EB7F17" w:rsidP="002342F0">
            <w:pPr>
              <w:pStyle w:val="BlockText"/>
              <w:spacing w:line="240" w:lineRule="auto"/>
              <w:ind w:left="0" w:right="-72"/>
              <w:jc w:val="right"/>
              <w:rPr>
                <w:rFonts w:ascii="Arial" w:hAnsi="Arial" w:cstheme="minorBidi"/>
                <w:sz w:val="16"/>
                <w:szCs w:val="16"/>
              </w:rPr>
            </w:pPr>
          </w:p>
          <w:p w14:paraId="652C044F" w14:textId="165D4332"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w:t>
            </w:r>
          </w:p>
        </w:tc>
        <w:tc>
          <w:tcPr>
            <w:tcW w:w="1080" w:type="dxa"/>
            <w:tcBorders>
              <w:bottom w:val="single" w:sz="4" w:space="0" w:color="auto"/>
            </w:tcBorders>
            <w:shd w:val="clear" w:color="auto" w:fill="FAFAFA"/>
            <w:vAlign w:val="bottom"/>
          </w:tcPr>
          <w:p w14:paraId="1EC389D1" w14:textId="77777777" w:rsidR="00EB7F17" w:rsidRDefault="00EB7F17" w:rsidP="002342F0">
            <w:pPr>
              <w:pStyle w:val="BlockText"/>
              <w:spacing w:line="240" w:lineRule="auto"/>
              <w:ind w:left="0" w:right="-72"/>
              <w:jc w:val="right"/>
              <w:rPr>
                <w:rFonts w:ascii="Arial" w:hAnsi="Arial" w:cstheme="minorBidi"/>
                <w:sz w:val="16"/>
                <w:szCs w:val="16"/>
              </w:rPr>
            </w:pPr>
          </w:p>
          <w:p w14:paraId="64AE304D" w14:textId="569B4C1B"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11,204,722</w:t>
            </w:r>
          </w:p>
        </w:tc>
        <w:tc>
          <w:tcPr>
            <w:tcW w:w="1080" w:type="dxa"/>
            <w:tcBorders>
              <w:bottom w:val="single" w:sz="4" w:space="0" w:color="auto"/>
            </w:tcBorders>
            <w:shd w:val="clear" w:color="auto" w:fill="FAFAFA"/>
            <w:vAlign w:val="bottom"/>
          </w:tcPr>
          <w:p w14:paraId="13DF1E0E" w14:textId="77777777" w:rsidR="00EB7F17" w:rsidRDefault="00EB7F17" w:rsidP="002342F0">
            <w:pPr>
              <w:pStyle w:val="BlockText"/>
              <w:spacing w:line="240" w:lineRule="auto"/>
              <w:ind w:left="0" w:right="-72"/>
              <w:jc w:val="right"/>
              <w:rPr>
                <w:rFonts w:ascii="Arial" w:hAnsi="Arial" w:cstheme="minorBidi"/>
                <w:sz w:val="16"/>
                <w:szCs w:val="16"/>
              </w:rPr>
            </w:pPr>
          </w:p>
          <w:p w14:paraId="097FDF81" w14:textId="48984014"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18,663,386</w:t>
            </w:r>
          </w:p>
        </w:tc>
        <w:tc>
          <w:tcPr>
            <w:tcW w:w="1080" w:type="dxa"/>
            <w:tcBorders>
              <w:bottom w:val="single" w:sz="4" w:space="0" w:color="auto"/>
            </w:tcBorders>
            <w:shd w:val="clear" w:color="auto" w:fill="FAFAFA"/>
            <w:vAlign w:val="bottom"/>
          </w:tcPr>
          <w:p w14:paraId="2D6AE279" w14:textId="77777777" w:rsidR="00EB7F17" w:rsidRDefault="00EB7F17" w:rsidP="002342F0">
            <w:pPr>
              <w:pStyle w:val="BlockText"/>
              <w:spacing w:line="240" w:lineRule="auto"/>
              <w:ind w:left="0" w:right="-72"/>
              <w:jc w:val="right"/>
              <w:rPr>
                <w:rFonts w:ascii="Arial" w:hAnsi="Arial" w:cstheme="minorBidi"/>
                <w:sz w:val="16"/>
                <w:szCs w:val="16"/>
              </w:rPr>
            </w:pPr>
          </w:p>
          <w:p w14:paraId="09AE1010" w14:textId="41E5F167"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w:t>
            </w:r>
          </w:p>
        </w:tc>
        <w:tc>
          <w:tcPr>
            <w:tcW w:w="1080" w:type="dxa"/>
            <w:tcBorders>
              <w:bottom w:val="single" w:sz="4" w:space="0" w:color="auto"/>
            </w:tcBorders>
            <w:shd w:val="clear" w:color="auto" w:fill="FAFAFA"/>
            <w:vAlign w:val="bottom"/>
          </w:tcPr>
          <w:p w14:paraId="56B31E44" w14:textId="77777777" w:rsidR="00EB7F17" w:rsidRDefault="00EB7F17" w:rsidP="002342F0">
            <w:pPr>
              <w:pStyle w:val="BlockText"/>
              <w:spacing w:line="240" w:lineRule="auto"/>
              <w:ind w:left="0" w:right="-72"/>
              <w:jc w:val="right"/>
              <w:rPr>
                <w:rFonts w:ascii="Arial" w:hAnsi="Arial" w:cstheme="minorBidi"/>
                <w:sz w:val="16"/>
                <w:szCs w:val="16"/>
              </w:rPr>
            </w:pPr>
          </w:p>
          <w:p w14:paraId="75AAF220" w14:textId="0FC6BFA7"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29,868,108</w:t>
            </w:r>
          </w:p>
        </w:tc>
        <w:tc>
          <w:tcPr>
            <w:tcW w:w="1080" w:type="dxa"/>
            <w:tcBorders>
              <w:bottom w:val="single" w:sz="4" w:space="0" w:color="auto"/>
            </w:tcBorders>
            <w:shd w:val="clear" w:color="auto" w:fill="FAFAFA"/>
            <w:vAlign w:val="bottom"/>
          </w:tcPr>
          <w:p w14:paraId="2CFA0E73" w14:textId="77777777" w:rsidR="00EB7F17" w:rsidRDefault="00EB7F17" w:rsidP="002342F0">
            <w:pPr>
              <w:pStyle w:val="BlockText"/>
              <w:spacing w:line="240" w:lineRule="auto"/>
              <w:ind w:left="0" w:right="-72"/>
              <w:jc w:val="right"/>
              <w:rPr>
                <w:rFonts w:ascii="Arial" w:hAnsi="Arial" w:cstheme="minorBidi"/>
                <w:sz w:val="16"/>
                <w:szCs w:val="16"/>
              </w:rPr>
            </w:pPr>
          </w:p>
          <w:p w14:paraId="3A17BE4B" w14:textId="39D7F5B6" w:rsidR="00EB7F17" w:rsidRPr="00BB5BBE" w:rsidRDefault="00EB7F17"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28,120,000</w:t>
            </w:r>
          </w:p>
        </w:tc>
      </w:tr>
      <w:tr w:rsidR="002342F0" w:rsidRPr="009C4CDE" w14:paraId="7307E4B5" w14:textId="77777777" w:rsidTr="00C14A75">
        <w:tc>
          <w:tcPr>
            <w:tcW w:w="2544" w:type="dxa"/>
            <w:vAlign w:val="bottom"/>
          </w:tcPr>
          <w:p w14:paraId="6395AABC" w14:textId="77777777" w:rsidR="002342F0" w:rsidRPr="009C4CDE" w:rsidRDefault="002342F0" w:rsidP="002342F0">
            <w:pPr>
              <w:pStyle w:val="BlockText"/>
              <w:spacing w:line="240" w:lineRule="auto"/>
              <w:ind w:left="175" w:right="-72" w:hanging="187"/>
              <w:rPr>
                <w:rFonts w:asciiTheme="minorHAnsi" w:hAnsiTheme="minorHAnsi" w:cstheme="minorHAnsi"/>
                <w:spacing w:val="-4"/>
                <w:sz w:val="18"/>
                <w:szCs w:val="18"/>
                <w:lang w:val="en-GB"/>
              </w:rPr>
            </w:pPr>
          </w:p>
        </w:tc>
        <w:tc>
          <w:tcPr>
            <w:tcW w:w="1080" w:type="dxa"/>
            <w:tcBorders>
              <w:top w:val="single" w:sz="4" w:space="0" w:color="auto"/>
            </w:tcBorders>
            <w:shd w:val="clear" w:color="auto" w:fill="FAFAFA"/>
            <w:vAlign w:val="bottom"/>
          </w:tcPr>
          <w:p w14:paraId="7FC3EBE0" w14:textId="77777777" w:rsidR="002342F0" w:rsidRDefault="002342F0" w:rsidP="002342F0">
            <w:pPr>
              <w:pStyle w:val="BlockText"/>
              <w:spacing w:line="240" w:lineRule="auto"/>
              <w:ind w:left="0" w:right="-72"/>
              <w:jc w:val="right"/>
              <w:rPr>
                <w:rFonts w:ascii="Arial" w:hAnsi="Arial" w:cstheme="minorBidi"/>
                <w:sz w:val="16"/>
                <w:szCs w:val="16"/>
              </w:rPr>
            </w:pPr>
          </w:p>
        </w:tc>
        <w:tc>
          <w:tcPr>
            <w:tcW w:w="1080" w:type="dxa"/>
            <w:tcBorders>
              <w:top w:val="single" w:sz="4" w:space="0" w:color="auto"/>
            </w:tcBorders>
            <w:shd w:val="clear" w:color="auto" w:fill="FAFAFA"/>
            <w:vAlign w:val="bottom"/>
          </w:tcPr>
          <w:p w14:paraId="1A3CDAB3" w14:textId="77777777" w:rsidR="002342F0" w:rsidRDefault="002342F0" w:rsidP="002342F0">
            <w:pPr>
              <w:pStyle w:val="BlockText"/>
              <w:spacing w:line="240" w:lineRule="auto"/>
              <w:ind w:left="0" w:right="-72"/>
              <w:jc w:val="right"/>
              <w:rPr>
                <w:rFonts w:ascii="Arial" w:hAnsi="Arial" w:cstheme="minorBidi"/>
                <w:sz w:val="16"/>
                <w:szCs w:val="16"/>
              </w:rPr>
            </w:pPr>
          </w:p>
        </w:tc>
        <w:tc>
          <w:tcPr>
            <w:tcW w:w="1080" w:type="dxa"/>
            <w:tcBorders>
              <w:top w:val="single" w:sz="4" w:space="0" w:color="auto"/>
            </w:tcBorders>
            <w:shd w:val="clear" w:color="auto" w:fill="FAFAFA"/>
            <w:vAlign w:val="bottom"/>
          </w:tcPr>
          <w:p w14:paraId="2B9ED547" w14:textId="77777777" w:rsidR="002342F0" w:rsidRDefault="002342F0" w:rsidP="002342F0">
            <w:pPr>
              <w:pStyle w:val="BlockText"/>
              <w:spacing w:line="240" w:lineRule="auto"/>
              <w:ind w:left="0" w:right="-72"/>
              <w:jc w:val="right"/>
              <w:rPr>
                <w:rFonts w:ascii="Arial" w:hAnsi="Arial" w:cstheme="minorBidi"/>
                <w:sz w:val="16"/>
                <w:szCs w:val="16"/>
              </w:rPr>
            </w:pPr>
          </w:p>
        </w:tc>
        <w:tc>
          <w:tcPr>
            <w:tcW w:w="1080" w:type="dxa"/>
            <w:tcBorders>
              <w:top w:val="single" w:sz="4" w:space="0" w:color="auto"/>
            </w:tcBorders>
            <w:shd w:val="clear" w:color="auto" w:fill="FAFAFA"/>
            <w:vAlign w:val="bottom"/>
          </w:tcPr>
          <w:p w14:paraId="0768CCE1" w14:textId="77777777" w:rsidR="002342F0" w:rsidRDefault="002342F0" w:rsidP="002342F0">
            <w:pPr>
              <w:pStyle w:val="BlockText"/>
              <w:spacing w:line="240" w:lineRule="auto"/>
              <w:ind w:left="0" w:right="-72"/>
              <w:jc w:val="right"/>
              <w:rPr>
                <w:rFonts w:ascii="Arial" w:hAnsi="Arial" w:cstheme="minorBidi"/>
                <w:sz w:val="16"/>
                <w:szCs w:val="16"/>
              </w:rPr>
            </w:pPr>
          </w:p>
        </w:tc>
        <w:tc>
          <w:tcPr>
            <w:tcW w:w="1080" w:type="dxa"/>
            <w:tcBorders>
              <w:top w:val="single" w:sz="4" w:space="0" w:color="auto"/>
            </w:tcBorders>
            <w:shd w:val="clear" w:color="auto" w:fill="FAFAFA"/>
            <w:vAlign w:val="bottom"/>
          </w:tcPr>
          <w:p w14:paraId="5A887D2C" w14:textId="77777777" w:rsidR="002342F0" w:rsidRDefault="002342F0" w:rsidP="002342F0">
            <w:pPr>
              <w:pStyle w:val="BlockText"/>
              <w:spacing w:line="240" w:lineRule="auto"/>
              <w:ind w:left="0" w:right="-72"/>
              <w:jc w:val="right"/>
              <w:rPr>
                <w:rFonts w:ascii="Arial" w:hAnsi="Arial" w:cstheme="minorBidi"/>
                <w:sz w:val="16"/>
                <w:szCs w:val="16"/>
              </w:rPr>
            </w:pPr>
          </w:p>
        </w:tc>
        <w:tc>
          <w:tcPr>
            <w:tcW w:w="1080" w:type="dxa"/>
            <w:tcBorders>
              <w:top w:val="single" w:sz="4" w:space="0" w:color="auto"/>
            </w:tcBorders>
            <w:shd w:val="clear" w:color="auto" w:fill="FAFAFA"/>
            <w:vAlign w:val="bottom"/>
          </w:tcPr>
          <w:p w14:paraId="4136EBFB" w14:textId="77777777" w:rsidR="002342F0" w:rsidRDefault="002342F0" w:rsidP="002342F0">
            <w:pPr>
              <w:pStyle w:val="BlockText"/>
              <w:spacing w:line="240" w:lineRule="auto"/>
              <w:ind w:left="0" w:right="-72"/>
              <w:jc w:val="right"/>
              <w:rPr>
                <w:rFonts w:ascii="Arial" w:hAnsi="Arial" w:cstheme="minorBidi"/>
                <w:sz w:val="16"/>
                <w:szCs w:val="16"/>
              </w:rPr>
            </w:pPr>
          </w:p>
        </w:tc>
      </w:tr>
      <w:tr w:rsidR="00EB7F17" w:rsidRPr="00D1776F" w14:paraId="39E41063" w14:textId="77777777" w:rsidTr="00C14A75">
        <w:tc>
          <w:tcPr>
            <w:tcW w:w="2544" w:type="dxa"/>
            <w:vAlign w:val="bottom"/>
            <w:hideMark/>
          </w:tcPr>
          <w:p w14:paraId="7FE63494" w14:textId="761C01D8" w:rsidR="00EB7F17" w:rsidRPr="00D1776F" w:rsidRDefault="00B27963" w:rsidP="002342F0">
            <w:pPr>
              <w:pStyle w:val="BlockText"/>
              <w:spacing w:line="240" w:lineRule="auto"/>
              <w:ind w:left="175" w:right="-72" w:hanging="187"/>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 xml:space="preserve">Total </w:t>
            </w:r>
            <w:r>
              <w:rPr>
                <w:rFonts w:asciiTheme="minorHAnsi" w:hAnsiTheme="minorHAnsi" w:cs="Browallia New"/>
                <w:b/>
                <w:bCs/>
                <w:spacing w:val="-4"/>
                <w:sz w:val="18"/>
                <w:szCs w:val="22"/>
                <w:lang w:val="en-GB"/>
              </w:rPr>
              <w:t>finanial liabilities</w:t>
            </w:r>
          </w:p>
        </w:tc>
        <w:tc>
          <w:tcPr>
            <w:tcW w:w="1080" w:type="dxa"/>
            <w:tcBorders>
              <w:bottom w:val="single" w:sz="4" w:space="0" w:color="auto"/>
            </w:tcBorders>
            <w:shd w:val="clear" w:color="auto" w:fill="FAFAFA"/>
            <w:vAlign w:val="bottom"/>
          </w:tcPr>
          <w:p w14:paraId="3D7C13EB" w14:textId="5DD32AA2" w:rsidR="00EB7F17" w:rsidRPr="00BB5BBE" w:rsidRDefault="00EB7F17" w:rsidP="002342F0">
            <w:pPr>
              <w:pStyle w:val="BlockText"/>
              <w:spacing w:line="240" w:lineRule="auto"/>
              <w:ind w:left="0" w:right="-72"/>
              <w:jc w:val="right"/>
              <w:rPr>
                <w:rFonts w:ascii="Arial" w:hAnsi="Arial" w:cs="Arial"/>
                <w:sz w:val="16"/>
                <w:szCs w:val="16"/>
              </w:rPr>
            </w:pPr>
            <w:r w:rsidRPr="00BB5BBE">
              <w:rPr>
                <w:rFonts w:ascii="Arial" w:hAnsi="Arial" w:cs="Arial"/>
                <w:sz w:val="16"/>
                <w:szCs w:val="16"/>
              </w:rPr>
              <w:t>-</w:t>
            </w:r>
          </w:p>
        </w:tc>
        <w:tc>
          <w:tcPr>
            <w:tcW w:w="1080" w:type="dxa"/>
            <w:tcBorders>
              <w:bottom w:val="single" w:sz="4" w:space="0" w:color="auto"/>
            </w:tcBorders>
            <w:shd w:val="clear" w:color="auto" w:fill="FAFAFA"/>
            <w:vAlign w:val="bottom"/>
          </w:tcPr>
          <w:p w14:paraId="5C14E57A" w14:textId="65708116" w:rsidR="00EB7F17" w:rsidRPr="00BB5BBE" w:rsidRDefault="00EB7F17" w:rsidP="002342F0">
            <w:pPr>
              <w:pStyle w:val="BlockText"/>
              <w:spacing w:line="240" w:lineRule="auto"/>
              <w:ind w:left="0" w:right="-72"/>
              <w:jc w:val="right"/>
              <w:rPr>
                <w:rFonts w:ascii="Arial" w:hAnsi="Arial" w:cs="Arial"/>
                <w:sz w:val="16"/>
                <w:szCs w:val="16"/>
              </w:rPr>
            </w:pPr>
            <w:r w:rsidRPr="00BB5BBE">
              <w:rPr>
                <w:rFonts w:ascii="Arial" w:hAnsi="Arial" w:cs="Arial"/>
                <w:sz w:val="16"/>
                <w:szCs w:val="16"/>
              </w:rPr>
              <w:t>203,568,404</w:t>
            </w:r>
          </w:p>
        </w:tc>
        <w:tc>
          <w:tcPr>
            <w:tcW w:w="1080" w:type="dxa"/>
            <w:tcBorders>
              <w:bottom w:val="single" w:sz="4" w:space="0" w:color="auto"/>
            </w:tcBorders>
            <w:shd w:val="clear" w:color="auto" w:fill="FAFAFA"/>
            <w:vAlign w:val="bottom"/>
          </w:tcPr>
          <w:p w14:paraId="28B4619F" w14:textId="4B4DDDB4" w:rsidR="00EB7F17" w:rsidRPr="00BB5BBE" w:rsidRDefault="00EB7F17" w:rsidP="002342F0">
            <w:pPr>
              <w:pStyle w:val="BlockText"/>
              <w:spacing w:line="240" w:lineRule="auto"/>
              <w:ind w:left="0" w:right="-72"/>
              <w:jc w:val="right"/>
              <w:rPr>
                <w:rFonts w:ascii="Arial" w:hAnsi="Arial" w:cs="Arial"/>
                <w:sz w:val="16"/>
                <w:szCs w:val="16"/>
              </w:rPr>
            </w:pPr>
            <w:r w:rsidRPr="00BB5BBE">
              <w:rPr>
                <w:rFonts w:ascii="Arial" w:hAnsi="Arial" w:cs="Arial"/>
                <w:sz w:val="16"/>
                <w:szCs w:val="16"/>
              </w:rPr>
              <w:t>143,974,269</w:t>
            </w:r>
          </w:p>
        </w:tc>
        <w:tc>
          <w:tcPr>
            <w:tcW w:w="1080" w:type="dxa"/>
            <w:tcBorders>
              <w:bottom w:val="single" w:sz="4" w:space="0" w:color="auto"/>
            </w:tcBorders>
            <w:shd w:val="clear" w:color="auto" w:fill="FAFAFA"/>
            <w:vAlign w:val="bottom"/>
          </w:tcPr>
          <w:p w14:paraId="2B11E49C" w14:textId="60C91980" w:rsidR="00EB7F17" w:rsidRPr="00BB5BBE" w:rsidRDefault="00EB7F17" w:rsidP="002342F0">
            <w:pPr>
              <w:pStyle w:val="BlockText"/>
              <w:spacing w:line="240" w:lineRule="auto"/>
              <w:ind w:left="0" w:right="-72"/>
              <w:jc w:val="right"/>
              <w:rPr>
                <w:rFonts w:ascii="Arial" w:hAnsi="Arial" w:cs="Arial"/>
                <w:sz w:val="16"/>
                <w:szCs w:val="16"/>
              </w:rPr>
            </w:pPr>
            <w:r w:rsidRPr="00BB5BBE">
              <w:rPr>
                <w:rFonts w:ascii="Arial" w:hAnsi="Arial" w:cs="Arial"/>
                <w:sz w:val="16"/>
                <w:szCs w:val="16"/>
              </w:rPr>
              <w:t>338,176,421</w:t>
            </w:r>
          </w:p>
        </w:tc>
        <w:tc>
          <w:tcPr>
            <w:tcW w:w="1080" w:type="dxa"/>
            <w:tcBorders>
              <w:bottom w:val="single" w:sz="4" w:space="0" w:color="auto"/>
            </w:tcBorders>
            <w:shd w:val="clear" w:color="auto" w:fill="FAFAFA"/>
            <w:vAlign w:val="bottom"/>
          </w:tcPr>
          <w:p w14:paraId="687BF1F6" w14:textId="56F539DB" w:rsidR="00EB7F17" w:rsidRPr="00BB5BBE" w:rsidRDefault="00EB7F17" w:rsidP="002342F0">
            <w:pPr>
              <w:pStyle w:val="BlockText"/>
              <w:spacing w:line="240" w:lineRule="auto"/>
              <w:ind w:left="0" w:right="-72"/>
              <w:jc w:val="right"/>
              <w:rPr>
                <w:rFonts w:ascii="Arial" w:hAnsi="Arial" w:cs="Arial"/>
                <w:sz w:val="16"/>
                <w:szCs w:val="16"/>
              </w:rPr>
            </w:pPr>
            <w:r w:rsidRPr="00BB5BBE">
              <w:rPr>
                <w:rFonts w:ascii="Arial" w:hAnsi="Arial" w:cs="Arial"/>
                <w:sz w:val="16"/>
                <w:szCs w:val="16"/>
              </w:rPr>
              <w:t>685,719,094</w:t>
            </w:r>
          </w:p>
        </w:tc>
        <w:tc>
          <w:tcPr>
            <w:tcW w:w="1080" w:type="dxa"/>
            <w:tcBorders>
              <w:bottom w:val="single" w:sz="4" w:space="0" w:color="auto"/>
            </w:tcBorders>
            <w:shd w:val="clear" w:color="auto" w:fill="FAFAFA"/>
            <w:vAlign w:val="bottom"/>
          </w:tcPr>
          <w:p w14:paraId="75FE5A88" w14:textId="1F0988CF" w:rsidR="00EB7F17" w:rsidRPr="00BB5BBE" w:rsidRDefault="00EB7F17" w:rsidP="002342F0">
            <w:pPr>
              <w:pStyle w:val="BlockText"/>
              <w:spacing w:line="240" w:lineRule="auto"/>
              <w:ind w:left="0" w:right="-72"/>
              <w:jc w:val="right"/>
              <w:rPr>
                <w:rFonts w:ascii="Arial" w:hAnsi="Arial" w:cs="Arial"/>
                <w:sz w:val="16"/>
                <w:szCs w:val="16"/>
              </w:rPr>
            </w:pPr>
            <w:r w:rsidRPr="00BB5BBE">
              <w:rPr>
                <w:rFonts w:ascii="Arial" w:hAnsi="Arial" w:cs="Arial"/>
                <w:sz w:val="16"/>
                <w:szCs w:val="16"/>
              </w:rPr>
              <w:t>513,189,469</w:t>
            </w:r>
          </w:p>
        </w:tc>
      </w:tr>
    </w:tbl>
    <w:p w14:paraId="4FA6FFE5" w14:textId="77777777" w:rsidR="009C4CDE" w:rsidRPr="00D1776F" w:rsidRDefault="009C4CDE" w:rsidP="002342F0">
      <w:pPr>
        <w:pStyle w:val="BlockText"/>
        <w:spacing w:line="240" w:lineRule="auto"/>
        <w:ind w:left="567" w:right="0"/>
        <w:jc w:val="both"/>
        <w:rPr>
          <w:rFonts w:asciiTheme="minorHAnsi" w:hAnsiTheme="minorHAnsi" w:cstheme="minorHAnsi"/>
          <w:sz w:val="18"/>
          <w:szCs w:val="18"/>
          <w:lang w:val="en-GB"/>
        </w:rPr>
      </w:pPr>
    </w:p>
    <w:tbl>
      <w:tblPr>
        <w:tblW w:w="9036" w:type="dxa"/>
        <w:tblInd w:w="423" w:type="dxa"/>
        <w:tblLayout w:type="fixed"/>
        <w:tblLook w:val="04A0" w:firstRow="1" w:lastRow="0" w:firstColumn="1" w:lastColumn="0" w:noHBand="0" w:noVBand="1"/>
      </w:tblPr>
      <w:tblGrid>
        <w:gridCol w:w="2556"/>
        <w:gridCol w:w="1080"/>
        <w:gridCol w:w="1080"/>
        <w:gridCol w:w="1080"/>
        <w:gridCol w:w="1080"/>
        <w:gridCol w:w="1080"/>
        <w:gridCol w:w="1080"/>
      </w:tblGrid>
      <w:tr w:rsidR="009C4CDE" w:rsidRPr="009C4CDE" w14:paraId="46B3E902" w14:textId="77777777" w:rsidTr="00C14A75">
        <w:trPr>
          <w:tblHeader/>
        </w:trPr>
        <w:tc>
          <w:tcPr>
            <w:tcW w:w="2556" w:type="dxa"/>
            <w:vAlign w:val="bottom"/>
          </w:tcPr>
          <w:p w14:paraId="68204805" w14:textId="77777777" w:rsidR="009C4CDE" w:rsidRPr="00D1776F" w:rsidRDefault="009C4CDE" w:rsidP="002342F0">
            <w:pPr>
              <w:pStyle w:val="BlockText"/>
              <w:spacing w:line="240" w:lineRule="auto"/>
              <w:ind w:left="194" w:right="-72" w:hanging="187"/>
              <w:rPr>
                <w:rFonts w:asciiTheme="minorHAnsi" w:hAnsiTheme="minorHAnsi" w:cstheme="minorHAnsi"/>
                <w:b/>
                <w:bCs/>
                <w:spacing w:val="-4"/>
                <w:sz w:val="18"/>
                <w:szCs w:val="18"/>
                <w:lang w:val="en-GB"/>
              </w:rPr>
            </w:pPr>
          </w:p>
        </w:tc>
        <w:tc>
          <w:tcPr>
            <w:tcW w:w="6480" w:type="dxa"/>
            <w:gridSpan w:val="6"/>
            <w:tcBorders>
              <w:top w:val="single" w:sz="4" w:space="0" w:color="auto"/>
              <w:left w:val="nil"/>
              <w:bottom w:val="single" w:sz="4" w:space="0" w:color="auto"/>
              <w:right w:val="nil"/>
            </w:tcBorders>
            <w:vAlign w:val="bottom"/>
            <w:hideMark/>
          </w:tcPr>
          <w:p w14:paraId="3977DF07" w14:textId="54C9D248" w:rsidR="009C4CDE" w:rsidRPr="009C4CDE" w:rsidRDefault="009C4CDE" w:rsidP="002342F0">
            <w:pPr>
              <w:pStyle w:val="BlockText"/>
              <w:spacing w:line="240" w:lineRule="auto"/>
              <w:ind w:left="0" w:right="-72"/>
              <w:jc w:val="center"/>
              <w:rPr>
                <w:rFonts w:asciiTheme="minorHAnsi" w:hAnsiTheme="minorHAnsi" w:cstheme="minorHAnsi"/>
                <w:b/>
                <w:bCs/>
                <w:sz w:val="18"/>
                <w:szCs w:val="18"/>
                <w:lang w:val="en-GB"/>
              </w:rPr>
            </w:pPr>
            <w:r>
              <w:rPr>
                <w:rFonts w:asciiTheme="minorHAnsi" w:hAnsiTheme="minorHAnsi" w:cstheme="minorHAnsi"/>
                <w:b/>
                <w:bCs/>
                <w:sz w:val="18"/>
                <w:szCs w:val="18"/>
                <w:lang w:val="en-GB"/>
              </w:rPr>
              <w:t>Separate</w:t>
            </w:r>
            <w:r w:rsidRPr="009C4CDE">
              <w:rPr>
                <w:rFonts w:asciiTheme="minorHAnsi" w:hAnsiTheme="minorHAnsi" w:cstheme="minorHAnsi"/>
                <w:b/>
                <w:bCs/>
                <w:sz w:val="18"/>
                <w:szCs w:val="18"/>
                <w:lang w:val="en-GB"/>
              </w:rPr>
              <w:t xml:space="preserve"> financial statements</w:t>
            </w:r>
          </w:p>
        </w:tc>
      </w:tr>
      <w:tr w:rsidR="009C4CDE" w:rsidRPr="009C4CDE" w14:paraId="29D9C0B7" w14:textId="77777777" w:rsidTr="00C14A75">
        <w:trPr>
          <w:trHeight w:val="515"/>
          <w:tblHeader/>
        </w:trPr>
        <w:tc>
          <w:tcPr>
            <w:tcW w:w="2556" w:type="dxa"/>
            <w:vAlign w:val="bottom"/>
          </w:tcPr>
          <w:p w14:paraId="4CF4C9E8" w14:textId="77777777" w:rsidR="00E318DC" w:rsidRDefault="00E318DC" w:rsidP="002342F0">
            <w:pPr>
              <w:pStyle w:val="BlockText"/>
              <w:spacing w:line="240" w:lineRule="auto"/>
              <w:ind w:left="194" w:right="-72" w:hanging="187"/>
              <w:rPr>
                <w:rFonts w:asciiTheme="minorHAnsi" w:hAnsiTheme="minorHAnsi" w:cstheme="minorHAnsi"/>
                <w:b/>
                <w:bCs/>
                <w:spacing w:val="-4"/>
                <w:sz w:val="18"/>
                <w:szCs w:val="18"/>
                <w:lang w:val="en-GB"/>
              </w:rPr>
            </w:pPr>
          </w:p>
          <w:p w14:paraId="0F22135E" w14:textId="5EE331A7" w:rsidR="009C4CDE" w:rsidRPr="009C4CDE" w:rsidRDefault="009C4CDE" w:rsidP="002342F0">
            <w:pPr>
              <w:pStyle w:val="BlockText"/>
              <w:spacing w:line="240" w:lineRule="auto"/>
              <w:ind w:left="194" w:right="-72" w:hanging="187"/>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As at 31 December 202</w:t>
            </w:r>
            <w:r>
              <w:rPr>
                <w:rFonts w:asciiTheme="minorHAnsi" w:hAnsiTheme="minorHAnsi" w:cstheme="minorHAnsi"/>
                <w:b/>
                <w:bCs/>
                <w:spacing w:val="-4"/>
                <w:sz w:val="18"/>
                <w:szCs w:val="18"/>
                <w:lang w:val="en-GB"/>
              </w:rPr>
              <w:t>1</w:t>
            </w:r>
          </w:p>
        </w:tc>
        <w:tc>
          <w:tcPr>
            <w:tcW w:w="1080" w:type="dxa"/>
            <w:tcBorders>
              <w:top w:val="single" w:sz="4" w:space="0" w:color="auto"/>
              <w:left w:val="nil"/>
              <w:bottom w:val="single" w:sz="4" w:space="0" w:color="auto"/>
              <w:right w:val="nil"/>
            </w:tcBorders>
            <w:vAlign w:val="bottom"/>
            <w:hideMark/>
          </w:tcPr>
          <w:p w14:paraId="294DC981" w14:textId="77777777" w:rsidR="009C4CDE" w:rsidRPr="009C4CDE" w:rsidRDefault="009C4CDE" w:rsidP="002342F0">
            <w:pPr>
              <w:pStyle w:val="BlockText"/>
              <w:spacing w:line="240" w:lineRule="auto"/>
              <w:ind w:right="-74"/>
              <w:jc w:val="right"/>
              <w:rPr>
                <w:rFonts w:asciiTheme="minorHAnsi" w:hAnsiTheme="minorHAnsi" w:cstheme="minorHAnsi"/>
                <w:b/>
                <w:bCs/>
                <w:spacing w:val="-4"/>
                <w:sz w:val="18"/>
                <w:szCs w:val="18"/>
                <w:lang w:val="en-GB"/>
              </w:rPr>
            </w:pPr>
          </w:p>
          <w:p w14:paraId="283810DD" w14:textId="77777777" w:rsidR="009C4CDE" w:rsidRPr="009C4CDE" w:rsidRDefault="009C4CDE" w:rsidP="002342F0">
            <w:pPr>
              <w:pStyle w:val="BlockText"/>
              <w:spacing w:line="240" w:lineRule="auto"/>
              <w:ind w:right="-74"/>
              <w:jc w:val="right"/>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On demand</w:t>
            </w:r>
          </w:p>
        </w:tc>
        <w:tc>
          <w:tcPr>
            <w:tcW w:w="1080" w:type="dxa"/>
            <w:tcBorders>
              <w:top w:val="single" w:sz="4" w:space="0" w:color="auto"/>
              <w:left w:val="nil"/>
              <w:bottom w:val="single" w:sz="4" w:space="0" w:color="auto"/>
              <w:right w:val="nil"/>
            </w:tcBorders>
            <w:vAlign w:val="bottom"/>
            <w:hideMark/>
          </w:tcPr>
          <w:p w14:paraId="09EBAE34" w14:textId="77777777" w:rsidR="009C4CDE" w:rsidRPr="009C4CDE" w:rsidRDefault="009C4CDE" w:rsidP="002342F0">
            <w:pPr>
              <w:pStyle w:val="BlockText"/>
              <w:spacing w:line="240" w:lineRule="auto"/>
              <w:ind w:right="-74"/>
              <w:jc w:val="right"/>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 xml:space="preserve">Within </w:t>
            </w:r>
          </w:p>
          <w:p w14:paraId="3186B20B" w14:textId="77777777" w:rsidR="009C4CDE" w:rsidRPr="009C4CDE" w:rsidRDefault="009C4CDE" w:rsidP="002342F0">
            <w:pPr>
              <w:pStyle w:val="BlockText"/>
              <w:spacing w:line="240" w:lineRule="auto"/>
              <w:ind w:right="-74"/>
              <w:jc w:val="right"/>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1 year</w:t>
            </w:r>
          </w:p>
        </w:tc>
        <w:tc>
          <w:tcPr>
            <w:tcW w:w="1080" w:type="dxa"/>
            <w:tcBorders>
              <w:top w:val="single" w:sz="4" w:space="0" w:color="auto"/>
              <w:left w:val="nil"/>
              <w:bottom w:val="single" w:sz="4" w:space="0" w:color="auto"/>
              <w:right w:val="nil"/>
            </w:tcBorders>
            <w:vAlign w:val="bottom"/>
            <w:hideMark/>
          </w:tcPr>
          <w:p w14:paraId="17692FD5" w14:textId="77777777" w:rsidR="009C4CDE" w:rsidRPr="009C4CDE" w:rsidRDefault="009C4CDE" w:rsidP="002342F0">
            <w:pPr>
              <w:pStyle w:val="BlockText"/>
              <w:spacing w:line="240" w:lineRule="auto"/>
              <w:ind w:right="-74"/>
              <w:jc w:val="right"/>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1 - 5 years</w:t>
            </w:r>
          </w:p>
        </w:tc>
        <w:tc>
          <w:tcPr>
            <w:tcW w:w="1080" w:type="dxa"/>
            <w:tcBorders>
              <w:top w:val="single" w:sz="4" w:space="0" w:color="auto"/>
              <w:left w:val="nil"/>
              <w:bottom w:val="single" w:sz="4" w:space="0" w:color="auto"/>
              <w:right w:val="nil"/>
            </w:tcBorders>
            <w:vAlign w:val="bottom"/>
            <w:hideMark/>
          </w:tcPr>
          <w:p w14:paraId="395CBE12" w14:textId="77777777" w:rsidR="009C4CDE" w:rsidRPr="009C4CDE" w:rsidRDefault="009C4CDE" w:rsidP="002342F0">
            <w:pPr>
              <w:pStyle w:val="BlockText"/>
              <w:spacing w:line="240" w:lineRule="auto"/>
              <w:ind w:right="-74"/>
              <w:jc w:val="right"/>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 xml:space="preserve">Over </w:t>
            </w:r>
          </w:p>
          <w:p w14:paraId="35F47B27" w14:textId="77777777" w:rsidR="009C4CDE" w:rsidRPr="009C4CDE" w:rsidRDefault="009C4CDE" w:rsidP="002342F0">
            <w:pPr>
              <w:pStyle w:val="BlockText"/>
              <w:spacing w:line="240" w:lineRule="auto"/>
              <w:ind w:right="-74"/>
              <w:jc w:val="right"/>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5 years</w:t>
            </w:r>
          </w:p>
        </w:tc>
        <w:tc>
          <w:tcPr>
            <w:tcW w:w="1080" w:type="dxa"/>
            <w:tcBorders>
              <w:top w:val="single" w:sz="4" w:space="0" w:color="auto"/>
              <w:left w:val="nil"/>
              <w:bottom w:val="single" w:sz="4" w:space="0" w:color="auto"/>
              <w:right w:val="nil"/>
            </w:tcBorders>
            <w:vAlign w:val="bottom"/>
            <w:hideMark/>
          </w:tcPr>
          <w:p w14:paraId="7F254CFF" w14:textId="77777777" w:rsidR="009C4CDE" w:rsidRPr="009C4CDE" w:rsidRDefault="009C4CDE" w:rsidP="002342F0">
            <w:pPr>
              <w:pStyle w:val="BlockText"/>
              <w:spacing w:line="240" w:lineRule="auto"/>
              <w:ind w:right="-74"/>
              <w:jc w:val="right"/>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Total</w:t>
            </w:r>
          </w:p>
        </w:tc>
        <w:tc>
          <w:tcPr>
            <w:tcW w:w="1080" w:type="dxa"/>
            <w:tcBorders>
              <w:top w:val="single" w:sz="4" w:space="0" w:color="auto"/>
              <w:left w:val="nil"/>
              <w:bottom w:val="single" w:sz="4" w:space="0" w:color="auto"/>
              <w:right w:val="nil"/>
            </w:tcBorders>
            <w:vAlign w:val="bottom"/>
          </w:tcPr>
          <w:p w14:paraId="5507DDED" w14:textId="77777777" w:rsidR="009C4CDE" w:rsidRPr="009C4CDE" w:rsidRDefault="009C4CDE" w:rsidP="002342F0">
            <w:pPr>
              <w:pStyle w:val="BlockText"/>
              <w:spacing w:line="240" w:lineRule="auto"/>
              <w:ind w:right="-74"/>
              <w:jc w:val="right"/>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Carrying amount</w:t>
            </w:r>
          </w:p>
        </w:tc>
      </w:tr>
      <w:tr w:rsidR="009C4CDE" w:rsidRPr="009C4CDE" w14:paraId="3E585C18" w14:textId="77777777" w:rsidTr="00C14A75">
        <w:trPr>
          <w:tblHeader/>
        </w:trPr>
        <w:tc>
          <w:tcPr>
            <w:tcW w:w="2556" w:type="dxa"/>
            <w:vAlign w:val="bottom"/>
            <w:hideMark/>
          </w:tcPr>
          <w:p w14:paraId="21C2EA60" w14:textId="77777777" w:rsidR="009C4CDE" w:rsidRPr="009C4CDE" w:rsidRDefault="009C4CDE" w:rsidP="002342F0">
            <w:pPr>
              <w:pStyle w:val="BlockText"/>
              <w:spacing w:line="240" w:lineRule="auto"/>
              <w:ind w:left="194" w:right="-72" w:hanging="187"/>
              <w:rPr>
                <w:rFonts w:asciiTheme="minorHAnsi" w:hAnsiTheme="minorHAnsi" w:cstheme="minorHAnsi"/>
                <w:b/>
                <w:bCs/>
                <w:spacing w:val="-4"/>
                <w:sz w:val="18"/>
                <w:szCs w:val="18"/>
                <w:lang w:val="en-GB"/>
              </w:rPr>
            </w:pPr>
          </w:p>
        </w:tc>
        <w:tc>
          <w:tcPr>
            <w:tcW w:w="1080" w:type="dxa"/>
            <w:tcBorders>
              <w:top w:val="single" w:sz="4" w:space="0" w:color="auto"/>
              <w:left w:val="nil"/>
              <w:bottom w:val="nil"/>
              <w:right w:val="nil"/>
            </w:tcBorders>
            <w:shd w:val="clear" w:color="auto" w:fill="auto"/>
            <w:vAlign w:val="bottom"/>
          </w:tcPr>
          <w:p w14:paraId="4DA619B3" w14:textId="77777777" w:rsidR="009C4CDE" w:rsidRPr="009C4CDE" w:rsidRDefault="009C4CDE" w:rsidP="002342F0">
            <w:pPr>
              <w:pStyle w:val="BlockText"/>
              <w:spacing w:line="240" w:lineRule="auto"/>
              <w:ind w:left="0" w:right="-72"/>
              <w:jc w:val="right"/>
              <w:rPr>
                <w:rFonts w:asciiTheme="minorHAnsi" w:hAnsiTheme="minorHAnsi" w:cstheme="minorHAnsi"/>
                <w:b/>
                <w:bCs/>
                <w:spacing w:val="-4"/>
                <w:sz w:val="18"/>
                <w:szCs w:val="18"/>
                <w:lang w:val="en-GB"/>
              </w:rPr>
            </w:pPr>
          </w:p>
        </w:tc>
        <w:tc>
          <w:tcPr>
            <w:tcW w:w="1080" w:type="dxa"/>
            <w:tcBorders>
              <w:top w:val="single" w:sz="4" w:space="0" w:color="auto"/>
              <w:left w:val="nil"/>
              <w:bottom w:val="nil"/>
              <w:right w:val="nil"/>
            </w:tcBorders>
            <w:shd w:val="clear" w:color="auto" w:fill="auto"/>
            <w:vAlign w:val="bottom"/>
          </w:tcPr>
          <w:p w14:paraId="7834C409" w14:textId="77777777" w:rsidR="009C4CDE" w:rsidRPr="009C4CDE" w:rsidRDefault="009C4CDE" w:rsidP="002342F0">
            <w:pPr>
              <w:pStyle w:val="BlockText"/>
              <w:spacing w:line="240" w:lineRule="auto"/>
              <w:ind w:left="0" w:right="-72"/>
              <w:jc w:val="right"/>
              <w:rPr>
                <w:rFonts w:asciiTheme="minorHAnsi" w:hAnsiTheme="minorHAnsi" w:cstheme="minorHAnsi"/>
                <w:b/>
                <w:bCs/>
                <w:spacing w:val="-4"/>
                <w:sz w:val="18"/>
                <w:szCs w:val="18"/>
                <w:lang w:val="en-GB"/>
              </w:rPr>
            </w:pPr>
          </w:p>
        </w:tc>
        <w:tc>
          <w:tcPr>
            <w:tcW w:w="1080" w:type="dxa"/>
            <w:tcBorders>
              <w:top w:val="single" w:sz="4" w:space="0" w:color="auto"/>
              <w:left w:val="nil"/>
              <w:bottom w:val="nil"/>
              <w:right w:val="nil"/>
            </w:tcBorders>
            <w:shd w:val="clear" w:color="auto" w:fill="auto"/>
            <w:vAlign w:val="bottom"/>
          </w:tcPr>
          <w:p w14:paraId="1B518F93" w14:textId="77777777" w:rsidR="009C4CDE" w:rsidRPr="009C4CDE" w:rsidRDefault="009C4CDE" w:rsidP="002342F0">
            <w:pPr>
              <w:pStyle w:val="BlockText"/>
              <w:spacing w:line="240" w:lineRule="auto"/>
              <w:ind w:left="0" w:right="-72"/>
              <w:jc w:val="right"/>
              <w:rPr>
                <w:rFonts w:asciiTheme="minorHAnsi" w:hAnsiTheme="minorHAnsi" w:cstheme="minorHAnsi"/>
                <w:b/>
                <w:bCs/>
                <w:spacing w:val="-4"/>
                <w:sz w:val="18"/>
                <w:szCs w:val="18"/>
                <w:lang w:val="en-GB"/>
              </w:rPr>
            </w:pPr>
          </w:p>
        </w:tc>
        <w:tc>
          <w:tcPr>
            <w:tcW w:w="1080" w:type="dxa"/>
            <w:tcBorders>
              <w:top w:val="single" w:sz="4" w:space="0" w:color="auto"/>
              <w:left w:val="nil"/>
              <w:bottom w:val="nil"/>
              <w:right w:val="nil"/>
            </w:tcBorders>
            <w:shd w:val="clear" w:color="auto" w:fill="auto"/>
            <w:vAlign w:val="bottom"/>
          </w:tcPr>
          <w:p w14:paraId="22FDA916" w14:textId="77777777" w:rsidR="009C4CDE" w:rsidRPr="009C4CDE" w:rsidRDefault="009C4CDE" w:rsidP="002342F0">
            <w:pPr>
              <w:pStyle w:val="BlockText"/>
              <w:spacing w:line="240" w:lineRule="auto"/>
              <w:ind w:left="0" w:right="-72"/>
              <w:jc w:val="right"/>
              <w:rPr>
                <w:rFonts w:asciiTheme="minorHAnsi" w:hAnsiTheme="minorHAnsi" w:cstheme="minorHAnsi"/>
                <w:b/>
                <w:bCs/>
                <w:spacing w:val="-4"/>
                <w:sz w:val="18"/>
                <w:szCs w:val="18"/>
                <w:lang w:val="en-GB"/>
              </w:rPr>
            </w:pPr>
          </w:p>
        </w:tc>
        <w:tc>
          <w:tcPr>
            <w:tcW w:w="1080" w:type="dxa"/>
            <w:tcBorders>
              <w:top w:val="single" w:sz="4" w:space="0" w:color="auto"/>
              <w:left w:val="nil"/>
              <w:bottom w:val="nil"/>
              <w:right w:val="nil"/>
            </w:tcBorders>
            <w:shd w:val="clear" w:color="auto" w:fill="auto"/>
            <w:vAlign w:val="bottom"/>
          </w:tcPr>
          <w:p w14:paraId="784C6AAF" w14:textId="77777777" w:rsidR="009C4CDE" w:rsidRPr="009C4CDE" w:rsidRDefault="009C4CDE" w:rsidP="002342F0">
            <w:pPr>
              <w:pStyle w:val="BlockText"/>
              <w:spacing w:line="240" w:lineRule="auto"/>
              <w:ind w:left="0" w:right="-72"/>
              <w:jc w:val="right"/>
              <w:rPr>
                <w:rFonts w:asciiTheme="minorHAnsi" w:hAnsiTheme="minorHAnsi" w:cstheme="minorHAnsi"/>
                <w:b/>
                <w:bCs/>
                <w:spacing w:val="-4"/>
                <w:sz w:val="18"/>
                <w:szCs w:val="18"/>
                <w:lang w:val="en-GB"/>
              </w:rPr>
            </w:pPr>
          </w:p>
        </w:tc>
        <w:tc>
          <w:tcPr>
            <w:tcW w:w="1080" w:type="dxa"/>
            <w:tcBorders>
              <w:top w:val="single" w:sz="4" w:space="0" w:color="auto"/>
              <w:left w:val="nil"/>
              <w:bottom w:val="nil"/>
              <w:right w:val="nil"/>
            </w:tcBorders>
            <w:shd w:val="clear" w:color="auto" w:fill="auto"/>
            <w:vAlign w:val="bottom"/>
          </w:tcPr>
          <w:p w14:paraId="26A5B689" w14:textId="77777777" w:rsidR="009C4CDE" w:rsidRPr="009C4CDE" w:rsidRDefault="009C4CDE" w:rsidP="002342F0">
            <w:pPr>
              <w:pStyle w:val="BlockText"/>
              <w:spacing w:line="240" w:lineRule="auto"/>
              <w:ind w:left="0" w:right="-72"/>
              <w:jc w:val="right"/>
              <w:rPr>
                <w:rFonts w:asciiTheme="minorHAnsi" w:hAnsiTheme="minorHAnsi" w:cstheme="minorHAnsi"/>
                <w:b/>
                <w:bCs/>
                <w:spacing w:val="-4"/>
                <w:sz w:val="18"/>
                <w:szCs w:val="18"/>
                <w:lang w:val="en-GB"/>
              </w:rPr>
            </w:pPr>
          </w:p>
        </w:tc>
      </w:tr>
      <w:tr w:rsidR="008B56F3" w:rsidRPr="009C4CDE" w14:paraId="74D30655" w14:textId="77777777" w:rsidTr="00C14A75">
        <w:tc>
          <w:tcPr>
            <w:tcW w:w="2556" w:type="dxa"/>
            <w:vAlign w:val="bottom"/>
          </w:tcPr>
          <w:p w14:paraId="1CDB22B3" w14:textId="1DAF8811" w:rsidR="008B56F3" w:rsidRPr="009C4CDE" w:rsidRDefault="008B56F3" w:rsidP="002342F0">
            <w:pPr>
              <w:pStyle w:val="BlockText"/>
              <w:spacing w:line="240" w:lineRule="auto"/>
              <w:ind w:left="194" w:right="-72" w:hanging="187"/>
              <w:rPr>
                <w:rFonts w:asciiTheme="minorHAnsi" w:hAnsiTheme="minorHAnsi" w:cstheme="minorHAnsi"/>
                <w:spacing w:val="-4"/>
                <w:sz w:val="18"/>
                <w:szCs w:val="18"/>
                <w:lang w:val="en-GB"/>
              </w:rPr>
            </w:pPr>
            <w:r w:rsidRPr="004E5173">
              <w:rPr>
                <w:rFonts w:asciiTheme="minorHAnsi" w:hAnsiTheme="minorHAnsi" w:cstheme="minorHAnsi"/>
                <w:spacing w:val="-4"/>
                <w:sz w:val="18"/>
                <w:szCs w:val="18"/>
                <w:lang w:val="en-GB"/>
              </w:rPr>
              <w:t xml:space="preserve">Bank overdraft and short-term </w:t>
            </w:r>
            <w:r w:rsidRPr="00C14A75">
              <w:rPr>
                <w:rFonts w:asciiTheme="minorHAnsi" w:hAnsiTheme="minorHAnsi" w:cstheme="minorHAnsi"/>
                <w:spacing w:val="-8"/>
                <w:sz w:val="18"/>
                <w:szCs w:val="18"/>
                <w:lang w:val="en-GB"/>
              </w:rPr>
              <w:t>loans from financial institutions</w:t>
            </w:r>
          </w:p>
        </w:tc>
        <w:tc>
          <w:tcPr>
            <w:tcW w:w="1080" w:type="dxa"/>
            <w:shd w:val="clear" w:color="auto" w:fill="auto"/>
            <w:vAlign w:val="bottom"/>
          </w:tcPr>
          <w:p w14:paraId="1DCF0046" w14:textId="5B6408B3" w:rsidR="008B56F3" w:rsidRPr="00BB5BBE" w:rsidRDefault="008B56F3"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w:t>
            </w:r>
          </w:p>
        </w:tc>
        <w:tc>
          <w:tcPr>
            <w:tcW w:w="1080" w:type="dxa"/>
            <w:shd w:val="clear" w:color="auto" w:fill="auto"/>
            <w:vAlign w:val="bottom"/>
          </w:tcPr>
          <w:p w14:paraId="294A4FB4" w14:textId="27AEA56D" w:rsidR="008B56F3" w:rsidRPr="00BB5BBE" w:rsidRDefault="008B56F3"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10,014,233</w:t>
            </w:r>
          </w:p>
        </w:tc>
        <w:tc>
          <w:tcPr>
            <w:tcW w:w="1080" w:type="dxa"/>
            <w:shd w:val="clear" w:color="auto" w:fill="auto"/>
            <w:vAlign w:val="bottom"/>
          </w:tcPr>
          <w:p w14:paraId="22E070CD" w14:textId="720D1DBD" w:rsidR="008B56F3" w:rsidRPr="00BB5BBE" w:rsidRDefault="008B56F3"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w:t>
            </w:r>
          </w:p>
        </w:tc>
        <w:tc>
          <w:tcPr>
            <w:tcW w:w="1080" w:type="dxa"/>
            <w:shd w:val="clear" w:color="auto" w:fill="auto"/>
            <w:vAlign w:val="bottom"/>
          </w:tcPr>
          <w:p w14:paraId="17543C18" w14:textId="7C3ABF03" w:rsidR="008B56F3" w:rsidRPr="00BB5BBE" w:rsidRDefault="008B56F3"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w:t>
            </w:r>
          </w:p>
        </w:tc>
        <w:tc>
          <w:tcPr>
            <w:tcW w:w="1080" w:type="dxa"/>
            <w:shd w:val="clear" w:color="auto" w:fill="auto"/>
            <w:vAlign w:val="bottom"/>
          </w:tcPr>
          <w:p w14:paraId="15923379" w14:textId="74BED0E5" w:rsidR="008B56F3" w:rsidRPr="00BB5BBE" w:rsidRDefault="008B56F3"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10,014,233</w:t>
            </w:r>
          </w:p>
        </w:tc>
        <w:tc>
          <w:tcPr>
            <w:tcW w:w="1080" w:type="dxa"/>
            <w:shd w:val="clear" w:color="auto" w:fill="auto"/>
            <w:vAlign w:val="bottom"/>
          </w:tcPr>
          <w:p w14:paraId="24CD58C3" w14:textId="5760D64E" w:rsidR="008B56F3" w:rsidRPr="00BB5BBE" w:rsidRDefault="008B56F3"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10,000,000</w:t>
            </w:r>
          </w:p>
        </w:tc>
      </w:tr>
      <w:tr w:rsidR="008B56F3" w:rsidRPr="009C4CDE" w14:paraId="4BDD6E9C" w14:textId="77777777" w:rsidTr="00C14A75">
        <w:tc>
          <w:tcPr>
            <w:tcW w:w="2556" w:type="dxa"/>
            <w:vAlign w:val="bottom"/>
          </w:tcPr>
          <w:p w14:paraId="63B3D09C" w14:textId="03492971" w:rsidR="008B56F3" w:rsidRPr="009C4CDE" w:rsidRDefault="008B56F3" w:rsidP="002342F0">
            <w:pPr>
              <w:pStyle w:val="BlockText"/>
              <w:spacing w:line="240" w:lineRule="auto"/>
              <w:ind w:left="194" w:right="-72" w:hanging="187"/>
              <w:rPr>
                <w:rFonts w:asciiTheme="minorHAnsi" w:hAnsiTheme="minorHAnsi" w:cstheme="minorHAnsi"/>
                <w:spacing w:val="-4"/>
                <w:sz w:val="18"/>
                <w:szCs w:val="18"/>
                <w:lang w:val="en-GB"/>
              </w:rPr>
            </w:pPr>
            <w:r w:rsidRPr="004E5173">
              <w:rPr>
                <w:rFonts w:asciiTheme="minorHAnsi" w:hAnsiTheme="minorHAnsi" w:cstheme="minorHAnsi"/>
                <w:spacing w:val="-4"/>
                <w:sz w:val="18"/>
                <w:szCs w:val="18"/>
                <w:lang w:val="en-GB"/>
              </w:rPr>
              <w:t>Trade and other payables</w:t>
            </w:r>
          </w:p>
        </w:tc>
        <w:tc>
          <w:tcPr>
            <w:tcW w:w="1080" w:type="dxa"/>
            <w:shd w:val="clear" w:color="auto" w:fill="auto"/>
            <w:vAlign w:val="bottom"/>
          </w:tcPr>
          <w:p w14:paraId="0456E198" w14:textId="390A4494" w:rsidR="008B56F3" w:rsidRPr="00BB5BBE" w:rsidRDefault="008B56F3"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w:t>
            </w:r>
          </w:p>
        </w:tc>
        <w:tc>
          <w:tcPr>
            <w:tcW w:w="1080" w:type="dxa"/>
            <w:shd w:val="clear" w:color="auto" w:fill="auto"/>
            <w:vAlign w:val="bottom"/>
          </w:tcPr>
          <w:p w14:paraId="14192D6F" w14:textId="59F5BE3A" w:rsidR="008B56F3" w:rsidRPr="00BB5BBE" w:rsidRDefault="008B56F3"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35,591,498</w:t>
            </w:r>
          </w:p>
        </w:tc>
        <w:tc>
          <w:tcPr>
            <w:tcW w:w="1080" w:type="dxa"/>
            <w:shd w:val="clear" w:color="auto" w:fill="auto"/>
            <w:vAlign w:val="bottom"/>
          </w:tcPr>
          <w:p w14:paraId="24F0AB0E" w14:textId="438F9674" w:rsidR="008B56F3" w:rsidRPr="00BB5BBE" w:rsidRDefault="008B56F3"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w:t>
            </w:r>
          </w:p>
        </w:tc>
        <w:tc>
          <w:tcPr>
            <w:tcW w:w="1080" w:type="dxa"/>
            <w:shd w:val="clear" w:color="auto" w:fill="auto"/>
            <w:vAlign w:val="bottom"/>
          </w:tcPr>
          <w:p w14:paraId="3FDF069C" w14:textId="768BC2BE" w:rsidR="008B56F3" w:rsidRPr="00BB5BBE" w:rsidRDefault="008B56F3"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w:t>
            </w:r>
          </w:p>
        </w:tc>
        <w:tc>
          <w:tcPr>
            <w:tcW w:w="1080" w:type="dxa"/>
            <w:shd w:val="clear" w:color="auto" w:fill="auto"/>
            <w:vAlign w:val="bottom"/>
          </w:tcPr>
          <w:p w14:paraId="6A0D764C" w14:textId="6ABAF4B9" w:rsidR="008B56F3" w:rsidRPr="00BB5BBE" w:rsidRDefault="008B56F3"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35,591,498</w:t>
            </w:r>
          </w:p>
        </w:tc>
        <w:tc>
          <w:tcPr>
            <w:tcW w:w="1080" w:type="dxa"/>
            <w:shd w:val="clear" w:color="auto" w:fill="auto"/>
            <w:vAlign w:val="bottom"/>
          </w:tcPr>
          <w:p w14:paraId="21802378" w14:textId="214B473C" w:rsidR="008B56F3" w:rsidRPr="00BB5BBE" w:rsidRDefault="008B56F3"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35,591,498</w:t>
            </w:r>
          </w:p>
        </w:tc>
      </w:tr>
      <w:tr w:rsidR="008B56F3" w:rsidRPr="009C4CDE" w14:paraId="1206C86A" w14:textId="77777777" w:rsidTr="00C14A75">
        <w:tc>
          <w:tcPr>
            <w:tcW w:w="2556" w:type="dxa"/>
            <w:vAlign w:val="bottom"/>
            <w:hideMark/>
          </w:tcPr>
          <w:p w14:paraId="74B3EDA2" w14:textId="77777777" w:rsidR="008B56F3" w:rsidRPr="009C4CDE" w:rsidRDefault="008B56F3" w:rsidP="002342F0">
            <w:pPr>
              <w:pStyle w:val="BlockText"/>
              <w:spacing w:line="240" w:lineRule="auto"/>
              <w:ind w:left="194" w:right="-72" w:hanging="187"/>
              <w:rPr>
                <w:rFonts w:asciiTheme="minorHAnsi" w:hAnsiTheme="minorHAnsi" w:cstheme="minorHAnsi"/>
                <w:spacing w:val="-4"/>
                <w:sz w:val="18"/>
                <w:szCs w:val="18"/>
                <w:lang w:val="en-GB"/>
              </w:rPr>
            </w:pPr>
            <w:r w:rsidRPr="009C4CDE">
              <w:rPr>
                <w:rFonts w:asciiTheme="minorHAnsi" w:hAnsiTheme="minorHAnsi" w:cstheme="minorHAnsi"/>
                <w:spacing w:val="-4"/>
                <w:sz w:val="18"/>
                <w:szCs w:val="18"/>
                <w:lang w:val="en-GB"/>
              </w:rPr>
              <w:t>Lease liabilities</w:t>
            </w:r>
          </w:p>
        </w:tc>
        <w:tc>
          <w:tcPr>
            <w:tcW w:w="1080" w:type="dxa"/>
            <w:shd w:val="clear" w:color="auto" w:fill="auto"/>
            <w:vAlign w:val="bottom"/>
          </w:tcPr>
          <w:p w14:paraId="35B04B26" w14:textId="5FF87D18" w:rsidR="008B56F3" w:rsidRPr="00BB5BBE" w:rsidRDefault="008B56F3"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 xml:space="preserve"> - </w:t>
            </w:r>
          </w:p>
        </w:tc>
        <w:tc>
          <w:tcPr>
            <w:tcW w:w="1080" w:type="dxa"/>
            <w:shd w:val="clear" w:color="auto" w:fill="auto"/>
            <w:vAlign w:val="bottom"/>
          </w:tcPr>
          <w:p w14:paraId="473FCED7" w14:textId="5AE3F9AD" w:rsidR="008B56F3" w:rsidRPr="00BB5BBE" w:rsidRDefault="008B56F3"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 xml:space="preserve">14,698,589 </w:t>
            </w:r>
          </w:p>
        </w:tc>
        <w:tc>
          <w:tcPr>
            <w:tcW w:w="1080" w:type="dxa"/>
            <w:shd w:val="clear" w:color="auto" w:fill="auto"/>
            <w:vAlign w:val="bottom"/>
          </w:tcPr>
          <w:p w14:paraId="75EEE65E" w14:textId="76EE5AA1" w:rsidR="008B56F3" w:rsidRPr="00BB5BBE" w:rsidRDefault="008B56F3"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 xml:space="preserve"> 86,975,718 </w:t>
            </w:r>
          </w:p>
        </w:tc>
        <w:tc>
          <w:tcPr>
            <w:tcW w:w="1080" w:type="dxa"/>
            <w:shd w:val="clear" w:color="auto" w:fill="auto"/>
            <w:vAlign w:val="bottom"/>
          </w:tcPr>
          <w:p w14:paraId="6908A34D" w14:textId="1FD508CA" w:rsidR="008B56F3" w:rsidRPr="00BB5BBE" w:rsidRDefault="008B56F3"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 xml:space="preserve">339,602,160 </w:t>
            </w:r>
          </w:p>
        </w:tc>
        <w:tc>
          <w:tcPr>
            <w:tcW w:w="1080" w:type="dxa"/>
            <w:shd w:val="clear" w:color="auto" w:fill="auto"/>
            <w:vAlign w:val="bottom"/>
          </w:tcPr>
          <w:p w14:paraId="0B6DA442" w14:textId="78DB2EFA" w:rsidR="008B56F3" w:rsidRPr="00BB5BBE" w:rsidRDefault="008B56F3"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 xml:space="preserve">441,276,467 </w:t>
            </w:r>
          </w:p>
        </w:tc>
        <w:tc>
          <w:tcPr>
            <w:tcW w:w="1080" w:type="dxa"/>
            <w:shd w:val="clear" w:color="auto" w:fill="auto"/>
            <w:vAlign w:val="bottom"/>
          </w:tcPr>
          <w:p w14:paraId="08431EF1" w14:textId="0BA629A8" w:rsidR="008B56F3" w:rsidRPr="00BB5BBE" w:rsidRDefault="008B56F3"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268,647,430</w:t>
            </w:r>
          </w:p>
        </w:tc>
      </w:tr>
      <w:tr w:rsidR="008B56F3" w:rsidRPr="009C4CDE" w14:paraId="7D5108EB" w14:textId="77777777" w:rsidTr="00C14A75">
        <w:tc>
          <w:tcPr>
            <w:tcW w:w="2556" w:type="dxa"/>
            <w:vAlign w:val="bottom"/>
            <w:hideMark/>
          </w:tcPr>
          <w:p w14:paraId="29433B37" w14:textId="77777777" w:rsidR="008B56F3" w:rsidRPr="009C4CDE" w:rsidRDefault="008B56F3" w:rsidP="002342F0">
            <w:pPr>
              <w:pStyle w:val="BlockText"/>
              <w:spacing w:line="240" w:lineRule="auto"/>
              <w:ind w:left="194" w:right="-72" w:hanging="187"/>
              <w:rPr>
                <w:rFonts w:asciiTheme="minorHAnsi" w:hAnsiTheme="minorHAnsi" w:cstheme="minorHAnsi"/>
                <w:spacing w:val="-4"/>
                <w:sz w:val="18"/>
                <w:szCs w:val="18"/>
                <w:lang w:val="en-GB"/>
              </w:rPr>
            </w:pPr>
            <w:r w:rsidRPr="009C4CDE">
              <w:rPr>
                <w:rFonts w:asciiTheme="minorHAnsi" w:hAnsiTheme="minorHAnsi" w:cstheme="minorHAnsi"/>
                <w:spacing w:val="-4"/>
                <w:sz w:val="18"/>
                <w:szCs w:val="18"/>
                <w:lang w:val="en-GB"/>
              </w:rPr>
              <w:t>Long-term loans from financial institutions</w:t>
            </w:r>
          </w:p>
        </w:tc>
        <w:tc>
          <w:tcPr>
            <w:tcW w:w="1080" w:type="dxa"/>
            <w:tcBorders>
              <w:bottom w:val="single" w:sz="4" w:space="0" w:color="auto"/>
            </w:tcBorders>
            <w:shd w:val="clear" w:color="auto" w:fill="auto"/>
            <w:vAlign w:val="bottom"/>
          </w:tcPr>
          <w:p w14:paraId="1E8E6404" w14:textId="77777777" w:rsidR="008B56F3" w:rsidRDefault="008B56F3" w:rsidP="002342F0">
            <w:pPr>
              <w:pStyle w:val="BlockText"/>
              <w:spacing w:line="240" w:lineRule="auto"/>
              <w:ind w:left="0" w:right="-72"/>
              <w:jc w:val="right"/>
              <w:rPr>
                <w:rFonts w:ascii="Arial" w:hAnsi="Arial" w:cstheme="minorBidi"/>
                <w:sz w:val="16"/>
                <w:szCs w:val="16"/>
                <w:lang w:val="en-GB"/>
              </w:rPr>
            </w:pPr>
          </w:p>
          <w:p w14:paraId="13436302" w14:textId="2888AE2B" w:rsidR="008B56F3" w:rsidRPr="00BB5BBE" w:rsidRDefault="008B56F3"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w:t>
            </w:r>
          </w:p>
        </w:tc>
        <w:tc>
          <w:tcPr>
            <w:tcW w:w="1080" w:type="dxa"/>
            <w:tcBorders>
              <w:bottom w:val="single" w:sz="4" w:space="0" w:color="auto"/>
            </w:tcBorders>
            <w:shd w:val="clear" w:color="auto" w:fill="auto"/>
            <w:vAlign w:val="bottom"/>
          </w:tcPr>
          <w:p w14:paraId="4E8CB095" w14:textId="77777777" w:rsidR="008B56F3" w:rsidRDefault="008B56F3" w:rsidP="002342F0">
            <w:pPr>
              <w:pStyle w:val="BlockText"/>
              <w:spacing w:line="240" w:lineRule="auto"/>
              <w:ind w:left="0" w:right="-72"/>
              <w:jc w:val="right"/>
              <w:rPr>
                <w:rFonts w:ascii="Arial" w:hAnsi="Arial" w:cstheme="minorBidi"/>
                <w:sz w:val="16"/>
                <w:szCs w:val="16"/>
              </w:rPr>
            </w:pPr>
          </w:p>
          <w:p w14:paraId="1B39F5C8" w14:textId="6BE86C39" w:rsidR="008B56F3" w:rsidRPr="00BB5BBE" w:rsidRDefault="008B56F3"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15,031,625</w:t>
            </w:r>
          </w:p>
        </w:tc>
        <w:tc>
          <w:tcPr>
            <w:tcW w:w="1080" w:type="dxa"/>
            <w:tcBorders>
              <w:bottom w:val="single" w:sz="4" w:space="0" w:color="auto"/>
            </w:tcBorders>
            <w:shd w:val="clear" w:color="auto" w:fill="auto"/>
            <w:vAlign w:val="bottom"/>
          </w:tcPr>
          <w:p w14:paraId="3AC18913" w14:textId="77777777" w:rsidR="008B56F3" w:rsidRDefault="008B56F3" w:rsidP="002342F0">
            <w:pPr>
              <w:pStyle w:val="BlockText"/>
              <w:spacing w:line="240" w:lineRule="auto"/>
              <w:ind w:left="0" w:right="-72"/>
              <w:jc w:val="right"/>
              <w:rPr>
                <w:rFonts w:ascii="Arial" w:hAnsi="Arial" w:cstheme="minorBidi"/>
                <w:sz w:val="16"/>
                <w:szCs w:val="16"/>
              </w:rPr>
            </w:pPr>
          </w:p>
          <w:p w14:paraId="1996BA06" w14:textId="1DBB6FED" w:rsidR="008B56F3" w:rsidRPr="00BB5BBE" w:rsidRDefault="008B56F3"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29,058,789</w:t>
            </w:r>
          </w:p>
        </w:tc>
        <w:tc>
          <w:tcPr>
            <w:tcW w:w="1080" w:type="dxa"/>
            <w:tcBorders>
              <w:bottom w:val="single" w:sz="4" w:space="0" w:color="auto"/>
            </w:tcBorders>
            <w:shd w:val="clear" w:color="auto" w:fill="auto"/>
            <w:vAlign w:val="bottom"/>
          </w:tcPr>
          <w:p w14:paraId="502813B9" w14:textId="77777777" w:rsidR="008B56F3" w:rsidRDefault="008B56F3" w:rsidP="002342F0">
            <w:pPr>
              <w:pStyle w:val="BlockText"/>
              <w:spacing w:line="240" w:lineRule="auto"/>
              <w:ind w:left="0" w:right="-72"/>
              <w:jc w:val="right"/>
              <w:rPr>
                <w:rFonts w:ascii="Arial" w:hAnsi="Arial" w:cstheme="minorBidi"/>
                <w:sz w:val="16"/>
                <w:szCs w:val="16"/>
              </w:rPr>
            </w:pPr>
          </w:p>
          <w:p w14:paraId="466B2CC7" w14:textId="7DA22310" w:rsidR="008B56F3" w:rsidRPr="00BB5BBE" w:rsidRDefault="008B56F3"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w:t>
            </w:r>
          </w:p>
        </w:tc>
        <w:tc>
          <w:tcPr>
            <w:tcW w:w="1080" w:type="dxa"/>
            <w:tcBorders>
              <w:bottom w:val="single" w:sz="4" w:space="0" w:color="auto"/>
            </w:tcBorders>
            <w:shd w:val="clear" w:color="auto" w:fill="auto"/>
            <w:vAlign w:val="bottom"/>
          </w:tcPr>
          <w:p w14:paraId="4C09E8DF" w14:textId="77777777" w:rsidR="008B56F3" w:rsidRDefault="008B56F3" w:rsidP="002342F0">
            <w:pPr>
              <w:pStyle w:val="BlockText"/>
              <w:spacing w:line="240" w:lineRule="auto"/>
              <w:ind w:left="0" w:right="-72"/>
              <w:jc w:val="right"/>
              <w:rPr>
                <w:rFonts w:ascii="Arial" w:hAnsi="Arial" w:cstheme="minorBidi"/>
                <w:sz w:val="16"/>
                <w:szCs w:val="16"/>
              </w:rPr>
            </w:pPr>
          </w:p>
          <w:p w14:paraId="18A1BBC4" w14:textId="153276F2" w:rsidR="008B56F3" w:rsidRPr="00BB5BBE" w:rsidRDefault="008B56F3"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44,090,414</w:t>
            </w:r>
          </w:p>
        </w:tc>
        <w:tc>
          <w:tcPr>
            <w:tcW w:w="1080" w:type="dxa"/>
            <w:tcBorders>
              <w:bottom w:val="single" w:sz="4" w:space="0" w:color="auto"/>
            </w:tcBorders>
            <w:shd w:val="clear" w:color="auto" w:fill="auto"/>
            <w:vAlign w:val="bottom"/>
          </w:tcPr>
          <w:p w14:paraId="52EE6EDD" w14:textId="77777777" w:rsidR="008B56F3" w:rsidRDefault="008B56F3" w:rsidP="002342F0">
            <w:pPr>
              <w:pStyle w:val="BlockText"/>
              <w:spacing w:line="240" w:lineRule="auto"/>
              <w:ind w:left="0" w:right="-72"/>
              <w:jc w:val="right"/>
              <w:rPr>
                <w:rFonts w:ascii="Arial" w:hAnsi="Arial" w:cstheme="minorBidi"/>
                <w:sz w:val="16"/>
                <w:szCs w:val="16"/>
              </w:rPr>
            </w:pPr>
          </w:p>
          <w:p w14:paraId="0FAD1025" w14:textId="5BAE909B" w:rsidR="008B56F3" w:rsidRPr="00BB5BBE" w:rsidRDefault="008B56F3" w:rsidP="002342F0">
            <w:pPr>
              <w:pStyle w:val="BlockText"/>
              <w:spacing w:line="240" w:lineRule="auto"/>
              <w:ind w:left="0" w:right="-72"/>
              <w:jc w:val="right"/>
              <w:rPr>
                <w:rFonts w:ascii="Arial" w:hAnsi="Arial" w:cs="Arial"/>
                <w:spacing w:val="-4"/>
                <w:sz w:val="16"/>
                <w:szCs w:val="16"/>
                <w:lang w:val="en-GB"/>
              </w:rPr>
            </w:pPr>
            <w:r w:rsidRPr="00BB5BBE">
              <w:rPr>
                <w:rFonts w:ascii="Arial" w:hAnsi="Arial" w:cs="Arial"/>
                <w:sz w:val="16"/>
                <w:szCs w:val="16"/>
              </w:rPr>
              <w:t>42,040,000</w:t>
            </w:r>
          </w:p>
        </w:tc>
      </w:tr>
      <w:tr w:rsidR="002342F0" w:rsidRPr="009C4CDE" w14:paraId="4A035E22" w14:textId="77777777" w:rsidTr="00C14A75">
        <w:tc>
          <w:tcPr>
            <w:tcW w:w="2556" w:type="dxa"/>
            <w:vAlign w:val="bottom"/>
          </w:tcPr>
          <w:p w14:paraId="4AEDB9C6" w14:textId="77777777" w:rsidR="002342F0" w:rsidRPr="009C4CDE" w:rsidRDefault="002342F0" w:rsidP="002342F0">
            <w:pPr>
              <w:pStyle w:val="BlockText"/>
              <w:spacing w:line="240" w:lineRule="auto"/>
              <w:ind w:left="194" w:right="-72" w:hanging="187"/>
              <w:rPr>
                <w:rFonts w:asciiTheme="minorHAnsi" w:hAnsiTheme="minorHAnsi" w:cstheme="minorHAnsi"/>
                <w:spacing w:val="-4"/>
                <w:sz w:val="18"/>
                <w:szCs w:val="18"/>
                <w:lang w:val="en-GB"/>
              </w:rPr>
            </w:pPr>
          </w:p>
        </w:tc>
        <w:tc>
          <w:tcPr>
            <w:tcW w:w="1080" w:type="dxa"/>
            <w:tcBorders>
              <w:top w:val="single" w:sz="4" w:space="0" w:color="auto"/>
            </w:tcBorders>
            <w:shd w:val="clear" w:color="auto" w:fill="auto"/>
            <w:vAlign w:val="bottom"/>
          </w:tcPr>
          <w:p w14:paraId="1CFCCE8D" w14:textId="77777777" w:rsidR="002342F0" w:rsidRDefault="002342F0" w:rsidP="002342F0">
            <w:pPr>
              <w:pStyle w:val="BlockText"/>
              <w:spacing w:line="240" w:lineRule="auto"/>
              <w:ind w:left="0" w:right="-72"/>
              <w:jc w:val="right"/>
              <w:rPr>
                <w:rFonts w:ascii="Arial" w:hAnsi="Arial" w:cstheme="minorBidi"/>
                <w:sz w:val="16"/>
                <w:szCs w:val="16"/>
                <w:lang w:val="en-GB"/>
              </w:rPr>
            </w:pPr>
          </w:p>
        </w:tc>
        <w:tc>
          <w:tcPr>
            <w:tcW w:w="1080" w:type="dxa"/>
            <w:tcBorders>
              <w:top w:val="single" w:sz="4" w:space="0" w:color="auto"/>
            </w:tcBorders>
            <w:shd w:val="clear" w:color="auto" w:fill="auto"/>
            <w:vAlign w:val="bottom"/>
          </w:tcPr>
          <w:p w14:paraId="298CC719" w14:textId="77777777" w:rsidR="002342F0" w:rsidRDefault="002342F0" w:rsidP="002342F0">
            <w:pPr>
              <w:pStyle w:val="BlockText"/>
              <w:spacing w:line="240" w:lineRule="auto"/>
              <w:ind w:left="0" w:right="-72"/>
              <w:jc w:val="right"/>
              <w:rPr>
                <w:rFonts w:ascii="Arial" w:hAnsi="Arial" w:cstheme="minorBidi"/>
                <w:sz w:val="16"/>
                <w:szCs w:val="16"/>
              </w:rPr>
            </w:pPr>
          </w:p>
        </w:tc>
        <w:tc>
          <w:tcPr>
            <w:tcW w:w="1080" w:type="dxa"/>
            <w:tcBorders>
              <w:top w:val="single" w:sz="4" w:space="0" w:color="auto"/>
            </w:tcBorders>
            <w:shd w:val="clear" w:color="auto" w:fill="auto"/>
            <w:vAlign w:val="bottom"/>
          </w:tcPr>
          <w:p w14:paraId="18BED5B0" w14:textId="77777777" w:rsidR="002342F0" w:rsidRDefault="002342F0" w:rsidP="002342F0">
            <w:pPr>
              <w:pStyle w:val="BlockText"/>
              <w:spacing w:line="240" w:lineRule="auto"/>
              <w:ind w:left="0" w:right="-72"/>
              <w:jc w:val="right"/>
              <w:rPr>
                <w:rFonts w:ascii="Arial" w:hAnsi="Arial" w:cstheme="minorBidi"/>
                <w:sz w:val="16"/>
                <w:szCs w:val="16"/>
              </w:rPr>
            </w:pPr>
          </w:p>
        </w:tc>
        <w:tc>
          <w:tcPr>
            <w:tcW w:w="1080" w:type="dxa"/>
            <w:tcBorders>
              <w:top w:val="single" w:sz="4" w:space="0" w:color="auto"/>
            </w:tcBorders>
            <w:shd w:val="clear" w:color="auto" w:fill="auto"/>
            <w:vAlign w:val="bottom"/>
          </w:tcPr>
          <w:p w14:paraId="6C187EFA" w14:textId="77777777" w:rsidR="002342F0" w:rsidRDefault="002342F0" w:rsidP="002342F0">
            <w:pPr>
              <w:pStyle w:val="BlockText"/>
              <w:spacing w:line="240" w:lineRule="auto"/>
              <w:ind w:left="0" w:right="-72"/>
              <w:jc w:val="right"/>
              <w:rPr>
                <w:rFonts w:ascii="Arial" w:hAnsi="Arial" w:cstheme="minorBidi"/>
                <w:sz w:val="16"/>
                <w:szCs w:val="16"/>
              </w:rPr>
            </w:pPr>
          </w:p>
        </w:tc>
        <w:tc>
          <w:tcPr>
            <w:tcW w:w="1080" w:type="dxa"/>
            <w:tcBorders>
              <w:top w:val="single" w:sz="4" w:space="0" w:color="auto"/>
            </w:tcBorders>
            <w:shd w:val="clear" w:color="auto" w:fill="auto"/>
            <w:vAlign w:val="bottom"/>
          </w:tcPr>
          <w:p w14:paraId="02CC25F3" w14:textId="77777777" w:rsidR="002342F0" w:rsidRDefault="002342F0" w:rsidP="002342F0">
            <w:pPr>
              <w:pStyle w:val="BlockText"/>
              <w:spacing w:line="240" w:lineRule="auto"/>
              <w:ind w:left="0" w:right="-72"/>
              <w:jc w:val="right"/>
              <w:rPr>
                <w:rFonts w:ascii="Arial" w:hAnsi="Arial" w:cstheme="minorBidi"/>
                <w:sz w:val="16"/>
                <w:szCs w:val="16"/>
              </w:rPr>
            </w:pPr>
          </w:p>
        </w:tc>
        <w:tc>
          <w:tcPr>
            <w:tcW w:w="1080" w:type="dxa"/>
            <w:tcBorders>
              <w:top w:val="single" w:sz="4" w:space="0" w:color="auto"/>
            </w:tcBorders>
            <w:shd w:val="clear" w:color="auto" w:fill="auto"/>
            <w:vAlign w:val="bottom"/>
          </w:tcPr>
          <w:p w14:paraId="6CD888C2" w14:textId="77777777" w:rsidR="002342F0" w:rsidRDefault="002342F0" w:rsidP="002342F0">
            <w:pPr>
              <w:pStyle w:val="BlockText"/>
              <w:spacing w:line="240" w:lineRule="auto"/>
              <w:ind w:left="0" w:right="-72"/>
              <w:jc w:val="right"/>
              <w:rPr>
                <w:rFonts w:ascii="Arial" w:hAnsi="Arial" w:cstheme="minorBidi"/>
                <w:sz w:val="16"/>
                <w:szCs w:val="16"/>
              </w:rPr>
            </w:pPr>
          </w:p>
        </w:tc>
      </w:tr>
      <w:tr w:rsidR="008B56F3" w:rsidRPr="00D1776F" w14:paraId="36D2D4D2" w14:textId="77777777" w:rsidTr="00C14A75">
        <w:tc>
          <w:tcPr>
            <w:tcW w:w="2556" w:type="dxa"/>
            <w:vAlign w:val="bottom"/>
            <w:hideMark/>
          </w:tcPr>
          <w:p w14:paraId="0856993D" w14:textId="5F665A9C" w:rsidR="008B56F3" w:rsidRPr="00D1776F" w:rsidRDefault="00B27963" w:rsidP="002342F0">
            <w:pPr>
              <w:pStyle w:val="BlockText"/>
              <w:spacing w:line="240" w:lineRule="auto"/>
              <w:ind w:left="194" w:right="-72" w:hanging="187"/>
              <w:rPr>
                <w:rFonts w:asciiTheme="minorHAnsi" w:hAnsiTheme="minorHAnsi" w:cstheme="minorHAnsi"/>
                <w:b/>
                <w:bCs/>
                <w:spacing w:val="-4"/>
                <w:sz w:val="18"/>
                <w:szCs w:val="18"/>
                <w:lang w:val="en-GB"/>
              </w:rPr>
            </w:pPr>
            <w:r w:rsidRPr="009C4CDE">
              <w:rPr>
                <w:rFonts w:asciiTheme="minorHAnsi" w:hAnsiTheme="minorHAnsi" w:cstheme="minorHAnsi"/>
                <w:b/>
                <w:bCs/>
                <w:spacing w:val="-4"/>
                <w:sz w:val="18"/>
                <w:szCs w:val="18"/>
                <w:lang w:val="en-GB"/>
              </w:rPr>
              <w:t xml:space="preserve">Total </w:t>
            </w:r>
            <w:r>
              <w:rPr>
                <w:rFonts w:asciiTheme="minorHAnsi" w:hAnsiTheme="minorHAnsi" w:cs="Browallia New"/>
                <w:b/>
                <w:bCs/>
                <w:spacing w:val="-4"/>
                <w:sz w:val="18"/>
                <w:szCs w:val="22"/>
                <w:lang w:val="en-GB"/>
              </w:rPr>
              <w:t>finanial liabilities</w:t>
            </w:r>
          </w:p>
        </w:tc>
        <w:tc>
          <w:tcPr>
            <w:tcW w:w="1080" w:type="dxa"/>
            <w:tcBorders>
              <w:bottom w:val="single" w:sz="4" w:space="0" w:color="auto"/>
            </w:tcBorders>
            <w:shd w:val="clear" w:color="auto" w:fill="auto"/>
            <w:vAlign w:val="bottom"/>
          </w:tcPr>
          <w:p w14:paraId="7D417553" w14:textId="448A9F2F" w:rsidR="008B56F3" w:rsidRPr="00BB5BBE" w:rsidRDefault="008B56F3" w:rsidP="002342F0">
            <w:pPr>
              <w:pStyle w:val="BlockText"/>
              <w:spacing w:line="240" w:lineRule="auto"/>
              <w:ind w:left="0" w:right="-72"/>
              <w:jc w:val="right"/>
              <w:rPr>
                <w:rFonts w:ascii="Arial" w:hAnsi="Arial" w:cs="Arial"/>
                <w:b/>
                <w:bCs/>
                <w:spacing w:val="-4"/>
                <w:sz w:val="16"/>
                <w:szCs w:val="16"/>
                <w:lang w:val="en-GB"/>
              </w:rPr>
            </w:pPr>
            <w:r w:rsidRPr="00BB5BBE">
              <w:rPr>
                <w:rFonts w:ascii="Arial" w:hAnsi="Arial" w:cs="Arial"/>
                <w:sz w:val="16"/>
                <w:szCs w:val="16"/>
              </w:rPr>
              <w:t>-</w:t>
            </w:r>
          </w:p>
        </w:tc>
        <w:tc>
          <w:tcPr>
            <w:tcW w:w="1080" w:type="dxa"/>
            <w:tcBorders>
              <w:bottom w:val="single" w:sz="4" w:space="0" w:color="auto"/>
            </w:tcBorders>
            <w:shd w:val="clear" w:color="auto" w:fill="auto"/>
            <w:vAlign w:val="bottom"/>
          </w:tcPr>
          <w:p w14:paraId="533EEBE2" w14:textId="1509B242" w:rsidR="008B56F3" w:rsidRPr="00BB5BBE" w:rsidRDefault="008B56F3" w:rsidP="002342F0">
            <w:pPr>
              <w:pStyle w:val="BlockText"/>
              <w:spacing w:line="240" w:lineRule="auto"/>
              <w:ind w:left="0" w:right="-72"/>
              <w:jc w:val="right"/>
              <w:rPr>
                <w:rFonts w:ascii="Arial" w:hAnsi="Arial" w:cs="Arial"/>
                <w:b/>
                <w:bCs/>
                <w:spacing w:val="-4"/>
                <w:sz w:val="16"/>
                <w:szCs w:val="16"/>
                <w:lang w:val="en-GB"/>
              </w:rPr>
            </w:pPr>
            <w:r w:rsidRPr="00BB5BBE">
              <w:rPr>
                <w:rFonts w:ascii="Arial" w:hAnsi="Arial" w:cs="Arial"/>
                <w:sz w:val="16"/>
                <w:szCs w:val="16"/>
              </w:rPr>
              <w:t>75,335,945</w:t>
            </w:r>
          </w:p>
        </w:tc>
        <w:tc>
          <w:tcPr>
            <w:tcW w:w="1080" w:type="dxa"/>
            <w:tcBorders>
              <w:bottom w:val="single" w:sz="4" w:space="0" w:color="auto"/>
            </w:tcBorders>
            <w:shd w:val="clear" w:color="auto" w:fill="auto"/>
            <w:vAlign w:val="bottom"/>
          </w:tcPr>
          <w:p w14:paraId="2FEC2B53" w14:textId="30083BD5" w:rsidR="008B56F3" w:rsidRPr="00BB5BBE" w:rsidRDefault="008B56F3" w:rsidP="002342F0">
            <w:pPr>
              <w:pStyle w:val="BlockText"/>
              <w:spacing w:line="240" w:lineRule="auto"/>
              <w:ind w:left="0" w:right="-72"/>
              <w:jc w:val="right"/>
              <w:rPr>
                <w:rFonts w:ascii="Arial" w:hAnsi="Arial" w:cs="Arial"/>
                <w:b/>
                <w:bCs/>
                <w:spacing w:val="-4"/>
                <w:sz w:val="16"/>
                <w:szCs w:val="16"/>
                <w:lang w:val="en-GB"/>
              </w:rPr>
            </w:pPr>
            <w:r w:rsidRPr="00BB5BBE">
              <w:rPr>
                <w:rFonts w:ascii="Arial" w:hAnsi="Arial" w:cs="Arial"/>
                <w:sz w:val="16"/>
                <w:szCs w:val="16"/>
              </w:rPr>
              <w:t>116,034,507</w:t>
            </w:r>
          </w:p>
        </w:tc>
        <w:tc>
          <w:tcPr>
            <w:tcW w:w="1080" w:type="dxa"/>
            <w:tcBorders>
              <w:bottom w:val="single" w:sz="4" w:space="0" w:color="auto"/>
            </w:tcBorders>
            <w:shd w:val="clear" w:color="auto" w:fill="auto"/>
            <w:vAlign w:val="bottom"/>
          </w:tcPr>
          <w:p w14:paraId="1246CA0D" w14:textId="46EC3A83" w:rsidR="008B56F3" w:rsidRPr="00BB5BBE" w:rsidRDefault="008B56F3" w:rsidP="002342F0">
            <w:pPr>
              <w:pStyle w:val="BlockText"/>
              <w:spacing w:line="240" w:lineRule="auto"/>
              <w:ind w:left="0" w:right="-72"/>
              <w:jc w:val="right"/>
              <w:rPr>
                <w:rFonts w:ascii="Arial" w:hAnsi="Arial" w:cs="Arial"/>
                <w:b/>
                <w:bCs/>
                <w:spacing w:val="-4"/>
                <w:sz w:val="16"/>
                <w:szCs w:val="16"/>
                <w:lang w:val="en-GB"/>
              </w:rPr>
            </w:pPr>
            <w:r w:rsidRPr="00BB5BBE">
              <w:rPr>
                <w:rFonts w:ascii="Arial" w:hAnsi="Arial" w:cs="Arial"/>
                <w:sz w:val="16"/>
                <w:szCs w:val="16"/>
              </w:rPr>
              <w:t>339,602,160</w:t>
            </w:r>
          </w:p>
        </w:tc>
        <w:tc>
          <w:tcPr>
            <w:tcW w:w="1080" w:type="dxa"/>
            <w:tcBorders>
              <w:bottom w:val="single" w:sz="4" w:space="0" w:color="auto"/>
            </w:tcBorders>
            <w:shd w:val="clear" w:color="auto" w:fill="auto"/>
            <w:vAlign w:val="bottom"/>
          </w:tcPr>
          <w:p w14:paraId="40C1FF5B" w14:textId="6F8D8F26" w:rsidR="008B56F3" w:rsidRPr="00BB5BBE" w:rsidRDefault="008B56F3" w:rsidP="002342F0">
            <w:pPr>
              <w:pStyle w:val="BlockText"/>
              <w:spacing w:line="240" w:lineRule="auto"/>
              <w:ind w:left="0" w:right="-72"/>
              <w:jc w:val="right"/>
              <w:rPr>
                <w:rFonts w:ascii="Arial" w:hAnsi="Arial" w:cs="Arial"/>
                <w:b/>
                <w:bCs/>
                <w:spacing w:val="-4"/>
                <w:sz w:val="16"/>
                <w:szCs w:val="16"/>
                <w:lang w:val="en-GB"/>
              </w:rPr>
            </w:pPr>
            <w:r w:rsidRPr="00BB5BBE">
              <w:rPr>
                <w:rFonts w:ascii="Arial" w:hAnsi="Arial" w:cs="Arial"/>
                <w:sz w:val="16"/>
                <w:szCs w:val="16"/>
              </w:rPr>
              <w:t>530,972,612</w:t>
            </w:r>
          </w:p>
        </w:tc>
        <w:tc>
          <w:tcPr>
            <w:tcW w:w="1080" w:type="dxa"/>
            <w:tcBorders>
              <w:bottom w:val="single" w:sz="4" w:space="0" w:color="auto"/>
            </w:tcBorders>
            <w:shd w:val="clear" w:color="auto" w:fill="auto"/>
            <w:vAlign w:val="bottom"/>
          </w:tcPr>
          <w:p w14:paraId="6D6E2D75" w14:textId="24B9A3A9" w:rsidR="008B56F3" w:rsidRPr="00BB5BBE" w:rsidRDefault="008B56F3" w:rsidP="002342F0">
            <w:pPr>
              <w:pStyle w:val="BlockText"/>
              <w:spacing w:line="240" w:lineRule="auto"/>
              <w:ind w:left="0" w:right="-72"/>
              <w:jc w:val="right"/>
              <w:rPr>
                <w:rFonts w:ascii="Arial" w:hAnsi="Arial" w:cs="Arial"/>
                <w:b/>
                <w:bCs/>
                <w:spacing w:val="-4"/>
                <w:sz w:val="16"/>
                <w:szCs w:val="16"/>
                <w:lang w:val="en-GB"/>
              </w:rPr>
            </w:pPr>
            <w:r w:rsidRPr="00BB5BBE">
              <w:rPr>
                <w:rFonts w:ascii="Arial" w:hAnsi="Arial" w:cs="Arial"/>
                <w:sz w:val="16"/>
                <w:szCs w:val="16"/>
              </w:rPr>
              <w:t>356,278,928</w:t>
            </w:r>
          </w:p>
        </w:tc>
      </w:tr>
    </w:tbl>
    <w:p w14:paraId="7EDF2972" w14:textId="77777777" w:rsidR="006D347D" w:rsidRPr="00D1776F" w:rsidRDefault="006D347D" w:rsidP="002342F0">
      <w:pPr>
        <w:pStyle w:val="BlockText"/>
        <w:spacing w:line="240" w:lineRule="auto"/>
        <w:ind w:left="567" w:right="0"/>
        <w:jc w:val="both"/>
        <w:rPr>
          <w:rFonts w:asciiTheme="minorHAnsi" w:hAnsiTheme="minorHAnsi" w:cstheme="minorHAnsi"/>
          <w:sz w:val="18"/>
          <w:szCs w:val="18"/>
          <w:lang w:val="en-GB"/>
        </w:rPr>
      </w:pPr>
    </w:p>
    <w:p w14:paraId="08880765" w14:textId="77777777" w:rsidR="00FB3A79" w:rsidRDefault="00FB3A79" w:rsidP="002342F0">
      <w:pPr>
        <w:spacing w:after="0" w:line="240" w:lineRule="auto"/>
        <w:rPr>
          <w:rFonts w:ascii="Arial" w:hAnsi="Arial" w:cs="Arial"/>
          <w:b/>
          <w:bCs/>
          <w:color w:val="D04A02"/>
          <w:sz w:val="18"/>
          <w:szCs w:val="18"/>
          <w:lang w:val="en-GB" w:bidi="th-TH"/>
        </w:rPr>
      </w:pPr>
      <w:r>
        <w:rPr>
          <w:rFonts w:ascii="Arial" w:hAnsi="Arial" w:cs="Arial"/>
          <w:b/>
          <w:bCs/>
          <w:color w:val="D04A02"/>
          <w:sz w:val="18"/>
          <w:szCs w:val="18"/>
          <w:lang w:val="en-GB" w:bidi="th-TH"/>
        </w:rPr>
        <w:br w:type="page"/>
      </w:r>
    </w:p>
    <w:p w14:paraId="6CA7602D" w14:textId="5CAF1871" w:rsidR="00FC4153" w:rsidRPr="002C1494" w:rsidRDefault="00D65C1F" w:rsidP="002342F0">
      <w:pPr>
        <w:pStyle w:val="ListParagraph"/>
        <w:tabs>
          <w:tab w:val="left" w:pos="540"/>
        </w:tabs>
        <w:spacing w:after="0" w:line="240" w:lineRule="auto"/>
        <w:ind w:left="0"/>
        <w:contextualSpacing w:val="0"/>
        <w:jc w:val="both"/>
        <w:rPr>
          <w:rFonts w:ascii="Arial" w:hAnsi="Arial" w:cs="Arial"/>
          <w:b/>
          <w:bCs/>
          <w:color w:val="CF4A02"/>
          <w:sz w:val="18"/>
          <w:szCs w:val="18"/>
          <w:lang w:val="en-GB" w:bidi="th-TH"/>
        </w:rPr>
      </w:pPr>
      <w:r w:rsidRPr="002C1494">
        <w:rPr>
          <w:rFonts w:ascii="Arial" w:hAnsi="Arial" w:cs="Arial"/>
          <w:b/>
          <w:bCs/>
          <w:color w:val="CF4A02"/>
          <w:sz w:val="18"/>
          <w:szCs w:val="18"/>
          <w:lang w:val="en-GB" w:bidi="th-TH"/>
        </w:rPr>
        <w:lastRenderedPageBreak/>
        <w:t>6.2</w:t>
      </w:r>
      <w:r w:rsidRPr="002C1494">
        <w:rPr>
          <w:rFonts w:ascii="Arial" w:hAnsi="Arial" w:cs="Arial"/>
          <w:b/>
          <w:bCs/>
          <w:color w:val="CF4A02"/>
          <w:sz w:val="18"/>
          <w:szCs w:val="18"/>
          <w:lang w:val="en-GB" w:bidi="th-TH"/>
        </w:rPr>
        <w:tab/>
      </w:r>
      <w:r w:rsidR="00FC4153" w:rsidRPr="002C1494">
        <w:rPr>
          <w:rFonts w:ascii="Arial" w:hAnsi="Arial" w:cs="Arial"/>
          <w:b/>
          <w:bCs/>
          <w:color w:val="CF4A02"/>
          <w:sz w:val="18"/>
          <w:szCs w:val="18"/>
          <w:lang w:val="en-GB" w:bidi="th-TH"/>
        </w:rPr>
        <w:t>Capital risk</w:t>
      </w:r>
    </w:p>
    <w:p w14:paraId="54F4E1B4" w14:textId="77777777" w:rsidR="00FC4153" w:rsidRPr="002342F0" w:rsidRDefault="00FC4153" w:rsidP="002342F0">
      <w:pPr>
        <w:pStyle w:val="ListParagraph"/>
        <w:spacing w:after="0" w:line="240" w:lineRule="auto"/>
        <w:ind w:left="540"/>
        <w:contextualSpacing w:val="0"/>
        <w:jc w:val="both"/>
        <w:rPr>
          <w:rFonts w:ascii="Arial" w:hAnsi="Arial" w:cs="Arial"/>
          <w:color w:val="D04A02"/>
          <w:sz w:val="18"/>
          <w:szCs w:val="18"/>
          <w:lang w:val="en-GB" w:bidi="th-TH"/>
        </w:rPr>
      </w:pPr>
    </w:p>
    <w:p w14:paraId="5183A79B" w14:textId="77777777" w:rsidR="00FC4153" w:rsidRPr="002C1494" w:rsidRDefault="00FC4153" w:rsidP="002342F0">
      <w:pPr>
        <w:pStyle w:val="NoSpacing"/>
        <w:ind w:left="540"/>
        <w:rPr>
          <w:rFonts w:ascii="Arial" w:hAnsi="Arial" w:cs="Arial"/>
          <w:color w:val="CF4A02"/>
          <w:sz w:val="18"/>
          <w:szCs w:val="18"/>
        </w:rPr>
      </w:pPr>
      <w:r w:rsidRPr="002C1494">
        <w:rPr>
          <w:rFonts w:ascii="Arial" w:hAnsi="Arial" w:cs="Arial"/>
          <w:color w:val="CF4A02"/>
          <w:sz w:val="18"/>
          <w:szCs w:val="18"/>
        </w:rPr>
        <w:t>Risk management</w:t>
      </w:r>
    </w:p>
    <w:p w14:paraId="2D754EA9" w14:textId="77777777" w:rsidR="00A23BAE" w:rsidRPr="002342F0" w:rsidRDefault="00A23BAE" w:rsidP="002342F0">
      <w:pPr>
        <w:pStyle w:val="NoSpacing"/>
        <w:ind w:left="540"/>
        <w:rPr>
          <w:rFonts w:ascii="Arial" w:hAnsi="Arial" w:cs="Arial"/>
          <w:color w:val="CF4A02"/>
          <w:sz w:val="18"/>
          <w:szCs w:val="18"/>
        </w:rPr>
      </w:pPr>
    </w:p>
    <w:p w14:paraId="47F58847" w14:textId="7CF9CFB7" w:rsidR="00FC4153" w:rsidRPr="002342F0" w:rsidRDefault="00FC4153" w:rsidP="002342F0">
      <w:pPr>
        <w:spacing w:after="0" w:line="240" w:lineRule="auto"/>
        <w:ind w:left="540"/>
        <w:jc w:val="thaiDistribute"/>
        <w:rPr>
          <w:rFonts w:cstheme="minorHAnsi"/>
          <w:sz w:val="18"/>
          <w:szCs w:val="18"/>
          <w:lang w:val="en-GB"/>
        </w:rPr>
      </w:pPr>
      <w:r w:rsidRPr="002342F0">
        <w:rPr>
          <w:rFonts w:cstheme="minorHAnsi"/>
          <w:sz w:val="18"/>
          <w:szCs w:val="18"/>
          <w:lang w:val="en-GB"/>
        </w:rPr>
        <w:t>The Group’s objectives when managing capital are to afeguard their ability to continue as a going concern, so that they can continue to provide returns for shareholders and benefits for other stakeholders, and maintain an optimal capital structure to reduce the cost of capital.</w:t>
      </w:r>
    </w:p>
    <w:p w14:paraId="16A28B01" w14:textId="77777777" w:rsidR="0093299E" w:rsidRPr="002342F0" w:rsidRDefault="0093299E" w:rsidP="002342F0">
      <w:pPr>
        <w:spacing w:after="0" w:line="240" w:lineRule="auto"/>
        <w:ind w:left="540"/>
        <w:jc w:val="thaiDistribute"/>
        <w:rPr>
          <w:rFonts w:cstheme="minorHAnsi"/>
          <w:sz w:val="18"/>
          <w:szCs w:val="18"/>
          <w:lang w:val="en-GB"/>
        </w:rPr>
      </w:pPr>
    </w:p>
    <w:p w14:paraId="2F4076E4" w14:textId="1852F658" w:rsidR="00FC4153" w:rsidRPr="002342F0" w:rsidRDefault="00FC4153" w:rsidP="002342F0">
      <w:pPr>
        <w:spacing w:after="0" w:line="240" w:lineRule="auto"/>
        <w:ind w:left="540"/>
        <w:jc w:val="both"/>
        <w:rPr>
          <w:rFonts w:ascii="Arial" w:hAnsi="Arial" w:cs="Arial"/>
          <w:sz w:val="18"/>
          <w:szCs w:val="18"/>
          <w:lang w:val="en-GB"/>
        </w:rPr>
      </w:pPr>
      <w:r w:rsidRPr="002342F0">
        <w:rPr>
          <w:rFonts w:ascii="Arial" w:hAnsi="Arial" w:cs="Arial"/>
          <w:spacing w:val="-4"/>
          <w:sz w:val="18"/>
          <w:szCs w:val="18"/>
          <w:lang w:val="en-GB"/>
        </w:rPr>
        <w:t xml:space="preserve">In order to maintain or adjust the capital </w:t>
      </w:r>
      <w:r w:rsidR="00A111F1" w:rsidRPr="002342F0">
        <w:rPr>
          <w:rFonts w:ascii="Arial" w:hAnsi="Arial" w:cs="Arial"/>
          <w:spacing w:val="-4"/>
          <w:sz w:val="18"/>
          <w:szCs w:val="18"/>
          <w:lang w:val="en-GB"/>
        </w:rPr>
        <w:t>0</w:t>
      </w:r>
      <w:r w:rsidRPr="002342F0">
        <w:rPr>
          <w:rFonts w:ascii="Arial" w:hAnsi="Arial" w:cs="Arial"/>
          <w:spacing w:val="-4"/>
          <w:sz w:val="18"/>
          <w:szCs w:val="18"/>
          <w:lang w:val="en-GB"/>
        </w:rPr>
        <w:t>structure, the Group may adjust the amount of dividends paid to shareholders</w:t>
      </w:r>
      <w:r w:rsidRPr="002342F0">
        <w:rPr>
          <w:rFonts w:ascii="Arial" w:hAnsi="Arial" w:cs="Arial"/>
          <w:sz w:val="18"/>
          <w:szCs w:val="18"/>
          <w:lang w:val="en-GB"/>
        </w:rPr>
        <w:t>, return capital to shareholders, issue new shares or sell assets to reduce debt.</w:t>
      </w:r>
    </w:p>
    <w:p w14:paraId="48E9A4CA" w14:textId="05839507" w:rsidR="00571CA1" w:rsidRPr="002342F0" w:rsidRDefault="00571CA1" w:rsidP="002342F0">
      <w:pPr>
        <w:spacing w:after="0" w:line="240" w:lineRule="auto"/>
        <w:ind w:left="540"/>
        <w:jc w:val="both"/>
        <w:rPr>
          <w:rFonts w:ascii="Arial" w:hAnsi="Arial" w:cs="Arial"/>
          <w:sz w:val="18"/>
          <w:szCs w:val="18"/>
          <w:lang w:val="en-GB"/>
        </w:rPr>
      </w:pPr>
    </w:p>
    <w:tbl>
      <w:tblPr>
        <w:tblW w:w="8879" w:type="dxa"/>
        <w:tblInd w:w="567" w:type="dxa"/>
        <w:tblLayout w:type="fixed"/>
        <w:tblLook w:val="04A0" w:firstRow="1" w:lastRow="0" w:firstColumn="1" w:lastColumn="0" w:noHBand="0" w:noVBand="1"/>
      </w:tblPr>
      <w:tblGrid>
        <w:gridCol w:w="3119"/>
        <w:gridCol w:w="1440"/>
        <w:gridCol w:w="1440"/>
        <w:gridCol w:w="1440"/>
        <w:gridCol w:w="1440"/>
      </w:tblGrid>
      <w:tr w:rsidR="00A111F1" w:rsidRPr="009C4CDE" w14:paraId="42C2415D" w14:textId="77777777" w:rsidTr="00C14A75">
        <w:trPr>
          <w:trHeight w:val="60"/>
        </w:trPr>
        <w:tc>
          <w:tcPr>
            <w:tcW w:w="3119" w:type="dxa"/>
            <w:vAlign w:val="center"/>
          </w:tcPr>
          <w:p w14:paraId="537F100D" w14:textId="77777777" w:rsidR="00A111F1" w:rsidRPr="009C4CDE" w:rsidRDefault="00A111F1" w:rsidP="002342F0">
            <w:pPr>
              <w:tabs>
                <w:tab w:val="right" w:pos="10890"/>
              </w:tabs>
              <w:autoSpaceDE w:val="0"/>
              <w:autoSpaceDN w:val="0"/>
              <w:spacing w:after="0" w:line="240" w:lineRule="auto"/>
              <w:ind w:left="101" w:right="-72" w:hanging="693"/>
              <w:rPr>
                <w:rFonts w:ascii="Arial" w:hAnsi="Arial" w:cs="Arial"/>
                <w:sz w:val="18"/>
                <w:szCs w:val="18"/>
                <w:lang w:val="en-GB"/>
              </w:rPr>
            </w:pPr>
          </w:p>
        </w:tc>
        <w:tc>
          <w:tcPr>
            <w:tcW w:w="2880" w:type="dxa"/>
            <w:gridSpan w:val="2"/>
            <w:tcBorders>
              <w:top w:val="single" w:sz="4" w:space="0" w:color="auto"/>
              <w:left w:val="nil"/>
              <w:bottom w:val="single" w:sz="4" w:space="0" w:color="auto"/>
              <w:right w:val="nil"/>
            </w:tcBorders>
            <w:vAlign w:val="center"/>
            <w:hideMark/>
          </w:tcPr>
          <w:p w14:paraId="4C97A314" w14:textId="77777777" w:rsidR="00A111F1" w:rsidRPr="009C4CDE" w:rsidRDefault="00A111F1" w:rsidP="002342F0">
            <w:pPr>
              <w:pStyle w:val="NoSpacing"/>
              <w:ind w:firstLine="177"/>
              <w:jc w:val="center"/>
              <w:rPr>
                <w:rFonts w:ascii="Arial" w:hAnsi="Arial" w:cs="Arial"/>
                <w:b/>
                <w:bCs/>
                <w:color w:val="auto"/>
                <w:sz w:val="18"/>
                <w:szCs w:val="18"/>
                <w:lang w:val="en-GB"/>
              </w:rPr>
            </w:pPr>
            <w:r w:rsidRPr="009C4CDE">
              <w:rPr>
                <w:rFonts w:ascii="Arial" w:hAnsi="Arial" w:cs="Arial"/>
                <w:b/>
                <w:bCs/>
                <w:color w:val="auto"/>
                <w:sz w:val="18"/>
                <w:szCs w:val="18"/>
                <w:lang w:val="en-GB"/>
              </w:rPr>
              <w:t>Consolidated</w:t>
            </w:r>
          </w:p>
          <w:p w14:paraId="705826BB" w14:textId="77777777" w:rsidR="00A111F1" w:rsidRPr="009C4CDE" w:rsidRDefault="00A111F1" w:rsidP="002342F0">
            <w:pPr>
              <w:pStyle w:val="NoSpacing"/>
              <w:ind w:firstLine="177"/>
              <w:jc w:val="center"/>
              <w:rPr>
                <w:rFonts w:ascii="Arial" w:hAnsi="Arial" w:cs="Arial"/>
                <w:b/>
                <w:bCs/>
                <w:color w:val="auto"/>
                <w:sz w:val="18"/>
                <w:szCs w:val="18"/>
                <w:lang w:val="en-GB"/>
              </w:rPr>
            </w:pPr>
            <w:r w:rsidRPr="009C4CDE">
              <w:rPr>
                <w:rFonts w:ascii="Arial" w:hAnsi="Arial" w:cs="Arial"/>
                <w:b/>
                <w:bCs/>
                <w:color w:val="auto"/>
                <w:sz w:val="18"/>
                <w:szCs w:val="18"/>
                <w:lang w:val="en-GB"/>
              </w:rPr>
              <w:t>financial statements</w:t>
            </w:r>
          </w:p>
        </w:tc>
        <w:tc>
          <w:tcPr>
            <w:tcW w:w="2880" w:type="dxa"/>
            <w:gridSpan w:val="2"/>
            <w:tcBorders>
              <w:top w:val="single" w:sz="4" w:space="0" w:color="auto"/>
              <w:left w:val="nil"/>
              <w:bottom w:val="single" w:sz="4" w:space="0" w:color="auto"/>
              <w:right w:val="nil"/>
            </w:tcBorders>
            <w:vAlign w:val="center"/>
            <w:hideMark/>
          </w:tcPr>
          <w:p w14:paraId="00D2C66E" w14:textId="77777777" w:rsidR="00A111F1" w:rsidRPr="009C4CDE" w:rsidRDefault="00A111F1" w:rsidP="002342F0">
            <w:pPr>
              <w:pStyle w:val="NoSpacing"/>
              <w:ind w:firstLine="177"/>
              <w:jc w:val="center"/>
              <w:rPr>
                <w:rFonts w:ascii="Arial" w:hAnsi="Arial" w:cs="Arial"/>
                <w:b/>
                <w:bCs/>
                <w:color w:val="auto"/>
                <w:sz w:val="18"/>
                <w:szCs w:val="18"/>
                <w:lang w:val="en-GB"/>
              </w:rPr>
            </w:pPr>
            <w:r w:rsidRPr="009C4CDE">
              <w:rPr>
                <w:rFonts w:ascii="Arial" w:hAnsi="Arial" w:cs="Arial"/>
                <w:b/>
                <w:bCs/>
                <w:color w:val="auto"/>
                <w:sz w:val="18"/>
                <w:szCs w:val="18"/>
                <w:lang w:val="en-GB"/>
              </w:rPr>
              <w:t>Separate</w:t>
            </w:r>
          </w:p>
          <w:p w14:paraId="31130C0E" w14:textId="77777777" w:rsidR="00A111F1" w:rsidRPr="009C4CDE" w:rsidRDefault="00A111F1" w:rsidP="002342F0">
            <w:pPr>
              <w:pStyle w:val="NoSpacing"/>
              <w:ind w:firstLine="177"/>
              <w:jc w:val="center"/>
              <w:rPr>
                <w:rFonts w:ascii="Arial" w:hAnsi="Arial" w:cs="Arial"/>
                <w:b/>
                <w:bCs/>
                <w:color w:val="auto"/>
                <w:sz w:val="18"/>
                <w:szCs w:val="18"/>
                <w:lang w:val="en-GB"/>
              </w:rPr>
            </w:pPr>
            <w:r w:rsidRPr="009C4CDE">
              <w:rPr>
                <w:rFonts w:ascii="Arial" w:hAnsi="Arial" w:cs="Arial"/>
                <w:b/>
                <w:bCs/>
                <w:color w:val="auto"/>
                <w:sz w:val="18"/>
                <w:szCs w:val="18"/>
                <w:lang w:val="en-GB"/>
              </w:rPr>
              <w:t>financial statements</w:t>
            </w:r>
          </w:p>
        </w:tc>
      </w:tr>
      <w:tr w:rsidR="00A111F1" w:rsidRPr="009C4CDE" w14:paraId="5503FB41" w14:textId="77777777" w:rsidTr="00BF1935">
        <w:trPr>
          <w:trHeight w:val="20"/>
        </w:trPr>
        <w:tc>
          <w:tcPr>
            <w:tcW w:w="3119" w:type="dxa"/>
            <w:vAlign w:val="center"/>
          </w:tcPr>
          <w:p w14:paraId="31526EAE" w14:textId="77777777" w:rsidR="00A111F1" w:rsidRPr="009C4CDE" w:rsidRDefault="00A111F1" w:rsidP="002342F0">
            <w:pPr>
              <w:pStyle w:val="NoSpacing"/>
              <w:ind w:hanging="693"/>
              <w:jc w:val="right"/>
              <w:rPr>
                <w:rFonts w:ascii="Arial" w:hAnsi="Arial" w:cs="Arial"/>
                <w:color w:val="auto"/>
                <w:sz w:val="18"/>
                <w:szCs w:val="18"/>
                <w:lang w:val="en-GB"/>
              </w:rPr>
            </w:pPr>
          </w:p>
        </w:tc>
        <w:tc>
          <w:tcPr>
            <w:tcW w:w="1440" w:type="dxa"/>
            <w:tcBorders>
              <w:top w:val="single" w:sz="4" w:space="0" w:color="auto"/>
              <w:left w:val="nil"/>
              <w:bottom w:val="nil"/>
              <w:right w:val="nil"/>
            </w:tcBorders>
            <w:hideMark/>
          </w:tcPr>
          <w:p w14:paraId="426CDBEF" w14:textId="77777777" w:rsidR="00A111F1" w:rsidRPr="009C4CDE" w:rsidRDefault="00A111F1" w:rsidP="002342F0">
            <w:pPr>
              <w:pStyle w:val="NoSpacing"/>
              <w:ind w:hanging="693"/>
              <w:jc w:val="right"/>
              <w:rPr>
                <w:rFonts w:ascii="Arial" w:hAnsi="Arial" w:cs="Arial"/>
                <w:b/>
                <w:bCs/>
                <w:color w:val="auto"/>
                <w:sz w:val="18"/>
                <w:szCs w:val="18"/>
                <w:lang w:val="en-GB"/>
              </w:rPr>
            </w:pPr>
            <w:r w:rsidRPr="009C4CDE">
              <w:rPr>
                <w:rFonts w:ascii="Arial" w:hAnsi="Arial" w:cs="Arial"/>
                <w:b/>
                <w:bCs/>
                <w:color w:val="auto"/>
                <w:sz w:val="18"/>
                <w:szCs w:val="18"/>
                <w:lang w:val="en-GB"/>
              </w:rPr>
              <w:t>2022</w:t>
            </w:r>
          </w:p>
        </w:tc>
        <w:tc>
          <w:tcPr>
            <w:tcW w:w="1440" w:type="dxa"/>
            <w:tcBorders>
              <w:top w:val="single" w:sz="4" w:space="0" w:color="auto"/>
              <w:left w:val="nil"/>
              <w:bottom w:val="nil"/>
              <w:right w:val="nil"/>
            </w:tcBorders>
            <w:hideMark/>
          </w:tcPr>
          <w:p w14:paraId="653E27AE" w14:textId="77777777" w:rsidR="00A111F1" w:rsidRPr="009C4CDE" w:rsidRDefault="00A111F1" w:rsidP="002342F0">
            <w:pPr>
              <w:pStyle w:val="NoSpacing"/>
              <w:ind w:hanging="693"/>
              <w:jc w:val="right"/>
              <w:rPr>
                <w:rFonts w:ascii="Arial" w:hAnsi="Arial" w:cs="Arial"/>
                <w:b/>
                <w:bCs/>
                <w:color w:val="auto"/>
                <w:sz w:val="18"/>
                <w:szCs w:val="18"/>
                <w:lang w:val="en-GB"/>
              </w:rPr>
            </w:pPr>
            <w:r w:rsidRPr="009C4CDE">
              <w:rPr>
                <w:rFonts w:ascii="Arial" w:hAnsi="Arial" w:cs="Arial"/>
                <w:b/>
                <w:bCs/>
                <w:color w:val="auto"/>
                <w:sz w:val="18"/>
                <w:szCs w:val="18"/>
                <w:lang w:val="en-GB"/>
              </w:rPr>
              <w:t>2021</w:t>
            </w:r>
          </w:p>
        </w:tc>
        <w:tc>
          <w:tcPr>
            <w:tcW w:w="1440" w:type="dxa"/>
            <w:tcBorders>
              <w:top w:val="single" w:sz="4" w:space="0" w:color="auto"/>
              <w:left w:val="nil"/>
              <w:bottom w:val="nil"/>
              <w:right w:val="nil"/>
            </w:tcBorders>
            <w:hideMark/>
          </w:tcPr>
          <w:p w14:paraId="1C851F78" w14:textId="77777777" w:rsidR="00A111F1" w:rsidRPr="009C4CDE" w:rsidRDefault="00A111F1" w:rsidP="002342F0">
            <w:pPr>
              <w:pStyle w:val="NoSpacing"/>
              <w:ind w:hanging="693"/>
              <w:jc w:val="right"/>
              <w:rPr>
                <w:rFonts w:ascii="Arial" w:hAnsi="Arial" w:cs="Arial"/>
                <w:b/>
                <w:bCs/>
                <w:color w:val="auto"/>
                <w:sz w:val="18"/>
                <w:szCs w:val="18"/>
                <w:lang w:val="en-GB"/>
              </w:rPr>
            </w:pPr>
            <w:r w:rsidRPr="009C4CDE">
              <w:rPr>
                <w:rFonts w:ascii="Arial" w:hAnsi="Arial" w:cs="Arial"/>
                <w:b/>
                <w:bCs/>
                <w:color w:val="auto"/>
                <w:sz w:val="18"/>
                <w:szCs w:val="18"/>
                <w:lang w:val="en-GB"/>
              </w:rPr>
              <w:t>2022</w:t>
            </w:r>
          </w:p>
        </w:tc>
        <w:tc>
          <w:tcPr>
            <w:tcW w:w="1440" w:type="dxa"/>
            <w:tcBorders>
              <w:top w:val="single" w:sz="4" w:space="0" w:color="auto"/>
              <w:left w:val="nil"/>
              <w:bottom w:val="nil"/>
              <w:right w:val="nil"/>
            </w:tcBorders>
            <w:hideMark/>
          </w:tcPr>
          <w:p w14:paraId="3A150F98" w14:textId="77777777" w:rsidR="00A111F1" w:rsidRPr="009C4CDE" w:rsidRDefault="00A111F1" w:rsidP="002342F0">
            <w:pPr>
              <w:pStyle w:val="NoSpacing"/>
              <w:ind w:hanging="693"/>
              <w:jc w:val="right"/>
              <w:rPr>
                <w:rFonts w:ascii="Arial" w:hAnsi="Arial" w:cs="Arial"/>
                <w:b/>
                <w:bCs/>
                <w:color w:val="auto"/>
                <w:sz w:val="18"/>
                <w:szCs w:val="18"/>
                <w:lang w:val="en-GB"/>
              </w:rPr>
            </w:pPr>
            <w:r w:rsidRPr="009C4CDE">
              <w:rPr>
                <w:rFonts w:ascii="Arial" w:hAnsi="Arial" w:cs="Arial"/>
                <w:b/>
                <w:bCs/>
                <w:color w:val="auto"/>
                <w:sz w:val="18"/>
                <w:szCs w:val="18"/>
                <w:lang w:val="en-GB"/>
              </w:rPr>
              <w:t>2021</w:t>
            </w:r>
          </w:p>
        </w:tc>
      </w:tr>
      <w:tr w:rsidR="00A111F1" w:rsidRPr="009C4CDE" w14:paraId="057BBA97" w14:textId="77777777" w:rsidTr="00BF1935">
        <w:trPr>
          <w:trHeight w:val="20"/>
        </w:trPr>
        <w:tc>
          <w:tcPr>
            <w:tcW w:w="3119" w:type="dxa"/>
            <w:vAlign w:val="bottom"/>
          </w:tcPr>
          <w:p w14:paraId="14CADFEE" w14:textId="77777777" w:rsidR="00A111F1" w:rsidRPr="009C4CDE" w:rsidRDefault="00A111F1" w:rsidP="002342F0">
            <w:pPr>
              <w:pStyle w:val="NoSpacing"/>
              <w:ind w:hanging="693"/>
              <w:jc w:val="right"/>
              <w:rPr>
                <w:rFonts w:ascii="Arial" w:hAnsi="Arial" w:cs="Arial"/>
                <w:color w:val="auto"/>
                <w:sz w:val="18"/>
                <w:szCs w:val="18"/>
                <w:lang w:val="en-GB"/>
              </w:rPr>
            </w:pPr>
          </w:p>
        </w:tc>
        <w:tc>
          <w:tcPr>
            <w:tcW w:w="1440" w:type="dxa"/>
            <w:tcBorders>
              <w:top w:val="nil"/>
              <w:left w:val="nil"/>
              <w:bottom w:val="single" w:sz="4" w:space="0" w:color="auto"/>
              <w:right w:val="nil"/>
            </w:tcBorders>
            <w:hideMark/>
          </w:tcPr>
          <w:p w14:paraId="45FD75D7" w14:textId="77777777" w:rsidR="00A111F1" w:rsidRPr="009C4CDE" w:rsidRDefault="00A111F1" w:rsidP="002342F0">
            <w:pPr>
              <w:pStyle w:val="NoSpacing"/>
              <w:ind w:hanging="693"/>
              <w:jc w:val="right"/>
              <w:rPr>
                <w:rFonts w:ascii="Arial" w:hAnsi="Arial" w:cs="Arial"/>
                <w:b/>
                <w:bCs/>
                <w:color w:val="auto"/>
                <w:sz w:val="18"/>
                <w:szCs w:val="18"/>
                <w:lang w:val="en-GB"/>
              </w:rPr>
            </w:pPr>
            <w:r>
              <w:rPr>
                <w:rFonts w:ascii="Arial" w:hAnsi="Arial" w:cs="Arial"/>
                <w:b/>
                <w:bCs/>
                <w:color w:val="auto"/>
                <w:sz w:val="18"/>
                <w:szCs w:val="18"/>
                <w:lang w:val="en-GB"/>
              </w:rPr>
              <w:t>Baht</w:t>
            </w:r>
          </w:p>
        </w:tc>
        <w:tc>
          <w:tcPr>
            <w:tcW w:w="1440" w:type="dxa"/>
            <w:tcBorders>
              <w:top w:val="nil"/>
              <w:left w:val="nil"/>
              <w:bottom w:val="single" w:sz="4" w:space="0" w:color="auto"/>
              <w:right w:val="nil"/>
            </w:tcBorders>
            <w:hideMark/>
          </w:tcPr>
          <w:p w14:paraId="279EA4C7" w14:textId="77777777" w:rsidR="00A111F1" w:rsidRPr="009C4CDE" w:rsidRDefault="00A111F1" w:rsidP="002342F0">
            <w:pPr>
              <w:pStyle w:val="NoSpacing"/>
              <w:ind w:hanging="693"/>
              <w:jc w:val="right"/>
              <w:rPr>
                <w:rFonts w:ascii="Arial" w:hAnsi="Arial" w:cs="Arial"/>
                <w:b/>
                <w:bCs/>
                <w:color w:val="auto"/>
                <w:sz w:val="18"/>
                <w:szCs w:val="18"/>
                <w:lang w:val="en-GB"/>
              </w:rPr>
            </w:pPr>
            <w:r>
              <w:rPr>
                <w:rFonts w:ascii="Arial" w:hAnsi="Arial" w:cs="Arial"/>
                <w:b/>
                <w:bCs/>
                <w:color w:val="auto"/>
                <w:sz w:val="18"/>
                <w:szCs w:val="18"/>
                <w:lang w:val="en-GB"/>
              </w:rPr>
              <w:t>Baht</w:t>
            </w:r>
          </w:p>
        </w:tc>
        <w:tc>
          <w:tcPr>
            <w:tcW w:w="1440" w:type="dxa"/>
            <w:tcBorders>
              <w:top w:val="nil"/>
              <w:left w:val="nil"/>
              <w:bottom w:val="single" w:sz="4" w:space="0" w:color="auto"/>
              <w:right w:val="nil"/>
            </w:tcBorders>
            <w:hideMark/>
          </w:tcPr>
          <w:p w14:paraId="0C2440CF" w14:textId="77777777" w:rsidR="00A111F1" w:rsidRPr="009C4CDE" w:rsidRDefault="00A111F1" w:rsidP="002342F0">
            <w:pPr>
              <w:pStyle w:val="NoSpacing"/>
              <w:ind w:hanging="693"/>
              <w:jc w:val="right"/>
              <w:rPr>
                <w:rFonts w:ascii="Arial" w:hAnsi="Arial" w:cs="Arial"/>
                <w:b/>
                <w:bCs/>
                <w:color w:val="auto"/>
                <w:sz w:val="18"/>
                <w:szCs w:val="18"/>
                <w:lang w:val="en-GB"/>
              </w:rPr>
            </w:pPr>
            <w:r>
              <w:rPr>
                <w:rFonts w:ascii="Arial" w:hAnsi="Arial" w:cs="Arial"/>
                <w:b/>
                <w:bCs/>
                <w:color w:val="auto"/>
                <w:sz w:val="18"/>
                <w:szCs w:val="18"/>
                <w:lang w:val="en-GB"/>
              </w:rPr>
              <w:t>Baht</w:t>
            </w:r>
          </w:p>
        </w:tc>
        <w:tc>
          <w:tcPr>
            <w:tcW w:w="1440" w:type="dxa"/>
            <w:tcBorders>
              <w:top w:val="nil"/>
              <w:left w:val="nil"/>
              <w:bottom w:val="single" w:sz="4" w:space="0" w:color="auto"/>
              <w:right w:val="nil"/>
            </w:tcBorders>
            <w:hideMark/>
          </w:tcPr>
          <w:p w14:paraId="65D708DC" w14:textId="77777777" w:rsidR="00A111F1" w:rsidRPr="009C4CDE" w:rsidRDefault="00A111F1" w:rsidP="002342F0">
            <w:pPr>
              <w:pStyle w:val="NoSpacing"/>
              <w:ind w:hanging="693"/>
              <w:jc w:val="right"/>
              <w:rPr>
                <w:rFonts w:ascii="Arial" w:hAnsi="Arial" w:cs="Arial"/>
                <w:b/>
                <w:bCs/>
                <w:color w:val="auto"/>
                <w:sz w:val="18"/>
                <w:szCs w:val="18"/>
                <w:lang w:val="en-GB"/>
              </w:rPr>
            </w:pPr>
            <w:r>
              <w:rPr>
                <w:rFonts w:ascii="Arial" w:hAnsi="Arial" w:cs="Arial"/>
                <w:b/>
                <w:bCs/>
                <w:color w:val="auto"/>
                <w:sz w:val="18"/>
                <w:szCs w:val="18"/>
                <w:lang w:val="en-GB"/>
              </w:rPr>
              <w:t>Baht</w:t>
            </w:r>
          </w:p>
        </w:tc>
      </w:tr>
      <w:tr w:rsidR="00A111F1" w:rsidRPr="00C14A75" w14:paraId="6C0F9DBA" w14:textId="77777777" w:rsidTr="00BF1935">
        <w:trPr>
          <w:trHeight w:val="20"/>
        </w:trPr>
        <w:tc>
          <w:tcPr>
            <w:tcW w:w="3119" w:type="dxa"/>
            <w:vAlign w:val="center"/>
            <w:hideMark/>
          </w:tcPr>
          <w:p w14:paraId="76B1DE16" w14:textId="77777777" w:rsidR="00A111F1" w:rsidRPr="00C14A75" w:rsidRDefault="00A111F1" w:rsidP="002342F0">
            <w:pPr>
              <w:pStyle w:val="NoSpacing"/>
              <w:ind w:hanging="693"/>
              <w:rPr>
                <w:rFonts w:ascii="Arial" w:hAnsi="Arial" w:cs="Arial"/>
                <w:b/>
                <w:bCs/>
                <w:color w:val="auto"/>
                <w:sz w:val="12"/>
                <w:szCs w:val="12"/>
                <w:lang w:val="en-GB"/>
              </w:rPr>
            </w:pPr>
          </w:p>
        </w:tc>
        <w:tc>
          <w:tcPr>
            <w:tcW w:w="1440" w:type="dxa"/>
            <w:shd w:val="clear" w:color="auto" w:fill="FAFAFA"/>
            <w:vAlign w:val="bottom"/>
          </w:tcPr>
          <w:p w14:paraId="20A1EAC7" w14:textId="77777777" w:rsidR="00A111F1" w:rsidRPr="00C14A75" w:rsidRDefault="00A111F1" w:rsidP="002342F0">
            <w:pPr>
              <w:pStyle w:val="NoSpacing"/>
              <w:ind w:hanging="693"/>
              <w:rPr>
                <w:rFonts w:ascii="Arial" w:hAnsi="Arial" w:cs="Arial"/>
                <w:color w:val="auto"/>
                <w:sz w:val="12"/>
                <w:szCs w:val="12"/>
                <w:lang w:val="en-GB"/>
              </w:rPr>
            </w:pPr>
          </w:p>
        </w:tc>
        <w:tc>
          <w:tcPr>
            <w:tcW w:w="1440" w:type="dxa"/>
          </w:tcPr>
          <w:p w14:paraId="7EB8A6A3" w14:textId="77777777" w:rsidR="00A111F1" w:rsidRPr="00C14A75" w:rsidRDefault="00A111F1" w:rsidP="002342F0">
            <w:pPr>
              <w:pStyle w:val="NoSpacing"/>
              <w:ind w:hanging="693"/>
              <w:rPr>
                <w:rFonts w:ascii="Arial" w:hAnsi="Arial" w:cs="Arial"/>
                <w:color w:val="auto"/>
                <w:sz w:val="12"/>
                <w:szCs w:val="12"/>
                <w:lang w:val="en-GB"/>
              </w:rPr>
            </w:pPr>
          </w:p>
        </w:tc>
        <w:tc>
          <w:tcPr>
            <w:tcW w:w="1440" w:type="dxa"/>
            <w:shd w:val="clear" w:color="auto" w:fill="FAFAFA"/>
            <w:vAlign w:val="bottom"/>
          </w:tcPr>
          <w:p w14:paraId="0CDDACF6" w14:textId="77777777" w:rsidR="00A111F1" w:rsidRPr="00C14A75" w:rsidRDefault="00A111F1" w:rsidP="002342F0">
            <w:pPr>
              <w:pStyle w:val="NoSpacing"/>
              <w:ind w:hanging="693"/>
              <w:rPr>
                <w:rFonts w:ascii="Arial" w:hAnsi="Arial" w:cs="Arial"/>
                <w:color w:val="auto"/>
                <w:sz w:val="12"/>
                <w:szCs w:val="12"/>
                <w:lang w:val="en-GB"/>
              </w:rPr>
            </w:pPr>
          </w:p>
        </w:tc>
        <w:tc>
          <w:tcPr>
            <w:tcW w:w="1440" w:type="dxa"/>
          </w:tcPr>
          <w:p w14:paraId="2F4102A7" w14:textId="77777777" w:rsidR="00A111F1" w:rsidRPr="00C14A75" w:rsidRDefault="00A111F1" w:rsidP="002342F0">
            <w:pPr>
              <w:pStyle w:val="NoSpacing"/>
              <w:ind w:hanging="693"/>
              <w:rPr>
                <w:rFonts w:ascii="Arial" w:hAnsi="Arial" w:cs="Arial"/>
                <w:color w:val="auto"/>
                <w:sz w:val="12"/>
                <w:szCs w:val="12"/>
                <w:lang w:val="en-GB"/>
              </w:rPr>
            </w:pPr>
          </w:p>
        </w:tc>
      </w:tr>
      <w:tr w:rsidR="008B56F3" w:rsidRPr="009C4CDE" w14:paraId="7789DD19" w14:textId="77777777" w:rsidTr="00BB5BBE">
        <w:trPr>
          <w:trHeight w:val="20"/>
        </w:trPr>
        <w:tc>
          <w:tcPr>
            <w:tcW w:w="3119" w:type="dxa"/>
            <w:vAlign w:val="center"/>
            <w:hideMark/>
          </w:tcPr>
          <w:p w14:paraId="2E22D957" w14:textId="3FFE29B5" w:rsidR="008B56F3" w:rsidRPr="009C4CDE" w:rsidRDefault="008B56F3" w:rsidP="002342F0">
            <w:pPr>
              <w:pStyle w:val="NoSpacing"/>
              <w:ind w:hanging="105"/>
              <w:rPr>
                <w:rFonts w:ascii="Arial" w:hAnsi="Arial" w:cs="Arial"/>
                <w:color w:val="auto"/>
                <w:sz w:val="18"/>
                <w:szCs w:val="18"/>
                <w:lang w:val="en-GB"/>
              </w:rPr>
            </w:pPr>
            <w:r>
              <w:rPr>
                <w:rFonts w:ascii="Arial" w:hAnsi="Arial" w:cs="Arial"/>
                <w:color w:val="auto"/>
                <w:sz w:val="18"/>
                <w:szCs w:val="18"/>
                <w:lang w:val="en-GB"/>
              </w:rPr>
              <w:t>Debt</w:t>
            </w:r>
          </w:p>
        </w:tc>
        <w:tc>
          <w:tcPr>
            <w:tcW w:w="1440" w:type="dxa"/>
            <w:shd w:val="clear" w:color="auto" w:fill="FAFAFA"/>
          </w:tcPr>
          <w:p w14:paraId="09F8A052" w14:textId="6FB85EA7" w:rsidR="008B56F3" w:rsidRPr="00BB5BBE" w:rsidRDefault="008B56F3" w:rsidP="002342F0">
            <w:pPr>
              <w:pStyle w:val="NoSpacing"/>
              <w:ind w:hanging="693"/>
              <w:jc w:val="right"/>
              <w:rPr>
                <w:rFonts w:ascii="Arial" w:hAnsi="Arial" w:cs="Arial"/>
                <w:color w:val="000000" w:themeColor="text1"/>
                <w:sz w:val="18"/>
                <w:szCs w:val="18"/>
                <w:lang w:val="en-GB"/>
              </w:rPr>
            </w:pPr>
            <w:r w:rsidRPr="00BB5BBE">
              <w:rPr>
                <w:rFonts w:ascii="Arial" w:hAnsi="Arial" w:cs="Arial"/>
                <w:color w:val="000000" w:themeColor="text1"/>
                <w:sz w:val="18"/>
                <w:szCs w:val="18"/>
              </w:rPr>
              <w:t>1,023,717,017</w:t>
            </w:r>
          </w:p>
        </w:tc>
        <w:tc>
          <w:tcPr>
            <w:tcW w:w="1440" w:type="dxa"/>
          </w:tcPr>
          <w:p w14:paraId="222B28BB" w14:textId="0F142707" w:rsidR="008B56F3" w:rsidRPr="00BB5BBE" w:rsidRDefault="008B56F3" w:rsidP="002342F0">
            <w:pPr>
              <w:pStyle w:val="NoSpacing"/>
              <w:ind w:hanging="693"/>
              <w:jc w:val="right"/>
              <w:rPr>
                <w:rFonts w:ascii="Arial" w:hAnsi="Arial" w:cs="Arial"/>
                <w:color w:val="000000" w:themeColor="text1"/>
                <w:sz w:val="18"/>
                <w:szCs w:val="18"/>
                <w:lang w:val="en-GB"/>
              </w:rPr>
            </w:pPr>
            <w:r w:rsidRPr="00BB5BBE">
              <w:rPr>
                <w:rFonts w:ascii="Arial" w:hAnsi="Arial" w:cs="Arial"/>
                <w:color w:val="000000" w:themeColor="text1"/>
                <w:sz w:val="18"/>
                <w:szCs w:val="18"/>
              </w:rPr>
              <w:t>750,897,293</w:t>
            </w:r>
          </w:p>
        </w:tc>
        <w:tc>
          <w:tcPr>
            <w:tcW w:w="1440" w:type="dxa"/>
            <w:shd w:val="clear" w:color="auto" w:fill="FAFAFA"/>
          </w:tcPr>
          <w:p w14:paraId="6CC65796" w14:textId="132A02D9" w:rsidR="008B56F3" w:rsidRPr="00BB5BBE" w:rsidRDefault="008B56F3" w:rsidP="002342F0">
            <w:pPr>
              <w:pStyle w:val="NoSpacing"/>
              <w:ind w:hanging="693"/>
              <w:jc w:val="right"/>
              <w:rPr>
                <w:rFonts w:ascii="Arial" w:hAnsi="Arial" w:cs="Arial"/>
                <w:color w:val="000000" w:themeColor="text1"/>
                <w:sz w:val="18"/>
                <w:szCs w:val="18"/>
                <w:lang w:val="en-GB"/>
              </w:rPr>
            </w:pPr>
            <w:r w:rsidRPr="00BB5BBE">
              <w:rPr>
                <w:rFonts w:ascii="Arial" w:hAnsi="Arial" w:cs="Arial"/>
                <w:color w:val="000000" w:themeColor="text1"/>
                <w:sz w:val="18"/>
                <w:szCs w:val="18"/>
              </w:rPr>
              <w:t>887,820,779</w:t>
            </w:r>
          </w:p>
        </w:tc>
        <w:tc>
          <w:tcPr>
            <w:tcW w:w="1440" w:type="dxa"/>
          </w:tcPr>
          <w:p w14:paraId="101B048A" w14:textId="4DBC075D" w:rsidR="008B56F3" w:rsidRPr="00BB5BBE" w:rsidRDefault="008B56F3" w:rsidP="002342F0">
            <w:pPr>
              <w:pStyle w:val="NoSpacing"/>
              <w:ind w:hanging="693"/>
              <w:jc w:val="right"/>
              <w:rPr>
                <w:rFonts w:ascii="Arial" w:hAnsi="Arial" w:cs="Arial"/>
                <w:color w:val="000000" w:themeColor="text1"/>
                <w:sz w:val="18"/>
                <w:szCs w:val="18"/>
                <w:lang w:val="en-GB"/>
              </w:rPr>
            </w:pPr>
            <w:r w:rsidRPr="00BB5BBE">
              <w:rPr>
                <w:rFonts w:ascii="Arial" w:hAnsi="Arial" w:cs="Arial"/>
                <w:color w:val="000000" w:themeColor="text1"/>
                <w:sz w:val="18"/>
                <w:szCs w:val="18"/>
              </w:rPr>
              <w:t>609,419,384</w:t>
            </w:r>
          </w:p>
        </w:tc>
      </w:tr>
      <w:tr w:rsidR="008B56F3" w:rsidRPr="009C4CDE" w14:paraId="32D31CC2" w14:textId="77777777" w:rsidTr="002342F0">
        <w:trPr>
          <w:trHeight w:val="20"/>
        </w:trPr>
        <w:tc>
          <w:tcPr>
            <w:tcW w:w="3119" w:type="dxa"/>
            <w:vAlign w:val="center"/>
            <w:hideMark/>
          </w:tcPr>
          <w:p w14:paraId="62884EAB" w14:textId="77777777" w:rsidR="008B56F3" w:rsidRPr="00A111F1" w:rsidRDefault="008B56F3" w:rsidP="002342F0">
            <w:pPr>
              <w:pStyle w:val="NoSpacing"/>
              <w:ind w:hanging="105"/>
              <w:rPr>
                <w:rFonts w:ascii="Arial" w:hAnsi="Arial" w:cs="Arial"/>
                <w:color w:val="auto"/>
                <w:sz w:val="18"/>
                <w:szCs w:val="18"/>
                <w:lang w:val="en-GB"/>
              </w:rPr>
            </w:pPr>
            <w:r w:rsidRPr="00A111F1">
              <w:rPr>
                <w:rFonts w:ascii="Arial" w:hAnsi="Arial" w:cs="Arial"/>
                <w:color w:val="auto"/>
                <w:sz w:val="18"/>
                <w:szCs w:val="18"/>
                <w:lang w:val="en-GB"/>
              </w:rPr>
              <w:t>Equity</w:t>
            </w:r>
          </w:p>
          <w:p w14:paraId="7EF40668" w14:textId="6E267108" w:rsidR="008B56F3" w:rsidRPr="009C4CDE" w:rsidRDefault="008B56F3" w:rsidP="002342F0">
            <w:pPr>
              <w:pStyle w:val="NoSpacing"/>
              <w:ind w:hanging="105"/>
              <w:rPr>
                <w:rFonts w:ascii="Arial" w:hAnsi="Arial" w:cs="Arial"/>
                <w:color w:val="auto"/>
                <w:sz w:val="18"/>
                <w:szCs w:val="18"/>
                <w:lang w:val="en-GB"/>
              </w:rPr>
            </w:pPr>
            <w:r w:rsidRPr="00A111F1">
              <w:rPr>
                <w:rFonts w:ascii="Arial" w:hAnsi="Arial" w:cs="Arial"/>
                <w:color w:val="auto"/>
                <w:sz w:val="18"/>
                <w:szCs w:val="18"/>
                <w:lang w:val="en-GB"/>
              </w:rPr>
              <w:t xml:space="preserve"> </w:t>
            </w:r>
            <w:r>
              <w:rPr>
                <w:rFonts w:ascii="Arial" w:hAnsi="Arial" w:cs="Arial"/>
                <w:color w:val="auto"/>
                <w:sz w:val="18"/>
                <w:szCs w:val="18"/>
                <w:lang w:val="en-GB"/>
              </w:rPr>
              <w:t xml:space="preserve">   </w:t>
            </w:r>
            <w:r w:rsidRPr="00A111F1">
              <w:rPr>
                <w:rFonts w:ascii="Arial" w:hAnsi="Arial" w:cs="Arial"/>
                <w:color w:val="auto"/>
                <w:sz w:val="18"/>
                <w:szCs w:val="18"/>
                <w:lang w:val="en-GB"/>
              </w:rPr>
              <w:t>(including non-controlling</w:t>
            </w:r>
            <w:r>
              <w:rPr>
                <w:rFonts w:ascii="Arial" w:hAnsi="Arial" w:cs="Arial"/>
                <w:color w:val="auto"/>
                <w:sz w:val="18"/>
                <w:szCs w:val="18"/>
                <w:lang w:val="en-GB"/>
              </w:rPr>
              <w:t xml:space="preserve"> </w:t>
            </w:r>
            <w:r w:rsidRPr="00A111F1">
              <w:rPr>
                <w:rFonts w:ascii="Arial" w:hAnsi="Arial" w:cs="Arial"/>
                <w:color w:val="auto"/>
                <w:sz w:val="18"/>
                <w:szCs w:val="18"/>
                <w:lang w:val="en-GB"/>
              </w:rPr>
              <w:t>interests</w:t>
            </w:r>
            <w:r>
              <w:rPr>
                <w:rFonts w:ascii="Arial" w:hAnsi="Arial" w:cs="Arial"/>
                <w:color w:val="auto"/>
                <w:sz w:val="18"/>
                <w:szCs w:val="18"/>
                <w:lang w:val="en-GB"/>
              </w:rPr>
              <w:t>)</w:t>
            </w:r>
          </w:p>
        </w:tc>
        <w:tc>
          <w:tcPr>
            <w:tcW w:w="1440" w:type="dxa"/>
            <w:tcBorders>
              <w:bottom w:val="single" w:sz="4" w:space="0" w:color="auto"/>
            </w:tcBorders>
            <w:shd w:val="clear" w:color="auto" w:fill="FAFAFA"/>
          </w:tcPr>
          <w:p w14:paraId="146847DA" w14:textId="77777777" w:rsidR="008B56F3" w:rsidRDefault="008B56F3" w:rsidP="002342F0">
            <w:pPr>
              <w:pStyle w:val="NoSpacing"/>
              <w:ind w:hanging="693"/>
              <w:jc w:val="right"/>
              <w:rPr>
                <w:rFonts w:ascii="Arial" w:hAnsi="Arial" w:cstheme="minorBidi"/>
                <w:color w:val="000000" w:themeColor="text1"/>
                <w:sz w:val="18"/>
                <w:szCs w:val="18"/>
              </w:rPr>
            </w:pPr>
          </w:p>
          <w:p w14:paraId="72A6CD92" w14:textId="23411FA8" w:rsidR="008B56F3" w:rsidRPr="00BB5BBE" w:rsidRDefault="008B56F3" w:rsidP="002342F0">
            <w:pPr>
              <w:pStyle w:val="NoSpacing"/>
              <w:ind w:hanging="693"/>
              <w:jc w:val="right"/>
              <w:rPr>
                <w:rFonts w:ascii="Arial" w:hAnsi="Arial" w:cs="Arial"/>
                <w:color w:val="000000" w:themeColor="text1"/>
                <w:sz w:val="18"/>
                <w:szCs w:val="18"/>
                <w:lang w:val="en-GB"/>
              </w:rPr>
            </w:pPr>
            <w:r w:rsidRPr="00BB5BBE">
              <w:rPr>
                <w:rFonts w:ascii="Arial" w:hAnsi="Arial" w:cs="Arial"/>
                <w:color w:val="000000" w:themeColor="text1"/>
                <w:sz w:val="18"/>
                <w:szCs w:val="18"/>
              </w:rPr>
              <w:t>220,974,020</w:t>
            </w:r>
          </w:p>
        </w:tc>
        <w:tc>
          <w:tcPr>
            <w:tcW w:w="1440" w:type="dxa"/>
            <w:tcBorders>
              <w:bottom w:val="single" w:sz="4" w:space="0" w:color="auto"/>
            </w:tcBorders>
          </w:tcPr>
          <w:p w14:paraId="4D7FA2FF" w14:textId="77777777" w:rsidR="008B56F3" w:rsidRDefault="008B56F3" w:rsidP="002342F0">
            <w:pPr>
              <w:pStyle w:val="NoSpacing"/>
              <w:ind w:hanging="693"/>
              <w:jc w:val="right"/>
              <w:rPr>
                <w:rFonts w:ascii="Arial" w:hAnsi="Arial" w:cstheme="minorBidi"/>
                <w:color w:val="000000" w:themeColor="text1"/>
                <w:sz w:val="18"/>
                <w:szCs w:val="18"/>
              </w:rPr>
            </w:pPr>
          </w:p>
          <w:p w14:paraId="04295BBE" w14:textId="70AD9024" w:rsidR="008B56F3" w:rsidRPr="00BB5BBE" w:rsidRDefault="008B56F3" w:rsidP="002342F0">
            <w:pPr>
              <w:pStyle w:val="NoSpacing"/>
              <w:ind w:hanging="693"/>
              <w:jc w:val="right"/>
              <w:rPr>
                <w:rFonts w:ascii="Arial" w:hAnsi="Arial" w:cs="Arial"/>
                <w:color w:val="000000" w:themeColor="text1"/>
                <w:sz w:val="18"/>
                <w:szCs w:val="18"/>
                <w:lang w:val="en-GB"/>
              </w:rPr>
            </w:pPr>
            <w:r w:rsidRPr="00BB5BBE">
              <w:rPr>
                <w:rFonts w:ascii="Arial" w:hAnsi="Arial" w:cs="Arial"/>
                <w:color w:val="000000" w:themeColor="text1"/>
                <w:sz w:val="18"/>
                <w:szCs w:val="18"/>
              </w:rPr>
              <w:t>250,062,678</w:t>
            </w:r>
          </w:p>
        </w:tc>
        <w:tc>
          <w:tcPr>
            <w:tcW w:w="1440" w:type="dxa"/>
            <w:tcBorders>
              <w:bottom w:val="single" w:sz="4" w:space="0" w:color="auto"/>
            </w:tcBorders>
            <w:shd w:val="clear" w:color="auto" w:fill="FAFAFA"/>
          </w:tcPr>
          <w:p w14:paraId="1E7437DF" w14:textId="77777777" w:rsidR="008B56F3" w:rsidRDefault="008B56F3" w:rsidP="002342F0">
            <w:pPr>
              <w:pStyle w:val="NoSpacing"/>
              <w:ind w:hanging="693"/>
              <w:jc w:val="right"/>
              <w:rPr>
                <w:rFonts w:ascii="Arial" w:hAnsi="Arial" w:cstheme="minorBidi"/>
                <w:color w:val="000000" w:themeColor="text1"/>
                <w:sz w:val="18"/>
                <w:szCs w:val="18"/>
              </w:rPr>
            </w:pPr>
          </w:p>
          <w:p w14:paraId="41B14BAF" w14:textId="422EF4DA" w:rsidR="008B56F3" w:rsidRPr="00BB5BBE" w:rsidRDefault="008B56F3" w:rsidP="002342F0">
            <w:pPr>
              <w:pStyle w:val="NoSpacing"/>
              <w:ind w:hanging="693"/>
              <w:jc w:val="right"/>
              <w:rPr>
                <w:rFonts w:ascii="Arial" w:hAnsi="Arial" w:cs="Arial"/>
                <w:color w:val="000000" w:themeColor="text1"/>
                <w:sz w:val="18"/>
                <w:szCs w:val="18"/>
                <w:lang w:val="en-GB"/>
              </w:rPr>
            </w:pPr>
            <w:r w:rsidRPr="00BB5BBE">
              <w:rPr>
                <w:rFonts w:ascii="Arial" w:hAnsi="Arial" w:cs="Arial"/>
                <w:color w:val="000000" w:themeColor="text1"/>
                <w:sz w:val="18"/>
                <w:szCs w:val="18"/>
              </w:rPr>
              <w:t>126,205,835</w:t>
            </w:r>
          </w:p>
        </w:tc>
        <w:tc>
          <w:tcPr>
            <w:tcW w:w="1440" w:type="dxa"/>
            <w:tcBorders>
              <w:bottom w:val="single" w:sz="4" w:space="0" w:color="auto"/>
            </w:tcBorders>
          </w:tcPr>
          <w:p w14:paraId="21EC1A21" w14:textId="77777777" w:rsidR="008B56F3" w:rsidRDefault="008B56F3" w:rsidP="002342F0">
            <w:pPr>
              <w:pStyle w:val="NoSpacing"/>
              <w:ind w:hanging="693"/>
              <w:jc w:val="right"/>
              <w:rPr>
                <w:rFonts w:ascii="Arial" w:hAnsi="Arial" w:cstheme="minorBidi"/>
                <w:color w:val="000000" w:themeColor="text1"/>
                <w:sz w:val="18"/>
                <w:szCs w:val="18"/>
              </w:rPr>
            </w:pPr>
          </w:p>
          <w:p w14:paraId="49B1533D" w14:textId="6823010C" w:rsidR="008B56F3" w:rsidRPr="00BB5BBE" w:rsidRDefault="008B56F3" w:rsidP="002342F0">
            <w:pPr>
              <w:pStyle w:val="NoSpacing"/>
              <w:ind w:hanging="693"/>
              <w:jc w:val="right"/>
              <w:rPr>
                <w:rFonts w:ascii="Arial" w:hAnsi="Arial" w:cs="Arial"/>
                <w:color w:val="000000" w:themeColor="text1"/>
                <w:sz w:val="18"/>
                <w:szCs w:val="18"/>
                <w:lang w:val="en-GB"/>
              </w:rPr>
            </w:pPr>
            <w:r w:rsidRPr="00BB5BBE">
              <w:rPr>
                <w:rFonts w:ascii="Arial" w:hAnsi="Arial" w:cs="Arial"/>
                <w:color w:val="000000" w:themeColor="text1"/>
                <w:sz w:val="18"/>
                <w:szCs w:val="18"/>
              </w:rPr>
              <w:t>174,384,015</w:t>
            </w:r>
          </w:p>
        </w:tc>
      </w:tr>
      <w:tr w:rsidR="002342F0" w:rsidRPr="00C14A75" w14:paraId="1F1ED26E" w14:textId="77777777" w:rsidTr="002342F0">
        <w:trPr>
          <w:trHeight w:val="20"/>
        </w:trPr>
        <w:tc>
          <w:tcPr>
            <w:tcW w:w="3119" w:type="dxa"/>
            <w:vAlign w:val="center"/>
          </w:tcPr>
          <w:p w14:paraId="16A7E613" w14:textId="77777777" w:rsidR="002342F0" w:rsidRPr="00C14A75" w:rsidRDefault="002342F0" w:rsidP="002342F0">
            <w:pPr>
              <w:pStyle w:val="NoSpacing"/>
              <w:ind w:hanging="105"/>
              <w:rPr>
                <w:rFonts w:ascii="Arial" w:hAnsi="Arial" w:cs="Arial"/>
                <w:color w:val="auto"/>
                <w:sz w:val="12"/>
                <w:szCs w:val="12"/>
                <w:lang w:val="en-GB"/>
              </w:rPr>
            </w:pPr>
          </w:p>
        </w:tc>
        <w:tc>
          <w:tcPr>
            <w:tcW w:w="1440" w:type="dxa"/>
            <w:tcBorders>
              <w:top w:val="single" w:sz="4" w:space="0" w:color="auto"/>
            </w:tcBorders>
            <w:shd w:val="clear" w:color="auto" w:fill="FAFAFA"/>
          </w:tcPr>
          <w:p w14:paraId="42321535" w14:textId="77777777" w:rsidR="002342F0" w:rsidRPr="00C14A75" w:rsidRDefault="002342F0" w:rsidP="002342F0">
            <w:pPr>
              <w:pStyle w:val="NoSpacing"/>
              <w:ind w:hanging="693"/>
              <w:jc w:val="right"/>
              <w:rPr>
                <w:rFonts w:ascii="Arial" w:hAnsi="Arial" w:cstheme="minorBidi"/>
                <w:color w:val="000000" w:themeColor="text1"/>
                <w:sz w:val="12"/>
                <w:szCs w:val="12"/>
              </w:rPr>
            </w:pPr>
          </w:p>
        </w:tc>
        <w:tc>
          <w:tcPr>
            <w:tcW w:w="1440" w:type="dxa"/>
            <w:tcBorders>
              <w:top w:val="single" w:sz="4" w:space="0" w:color="auto"/>
            </w:tcBorders>
          </w:tcPr>
          <w:p w14:paraId="166475D6" w14:textId="77777777" w:rsidR="002342F0" w:rsidRPr="00C14A75" w:rsidRDefault="002342F0" w:rsidP="002342F0">
            <w:pPr>
              <w:pStyle w:val="NoSpacing"/>
              <w:ind w:hanging="693"/>
              <w:jc w:val="right"/>
              <w:rPr>
                <w:rFonts w:ascii="Arial" w:hAnsi="Arial" w:cstheme="minorBidi"/>
                <w:color w:val="000000" w:themeColor="text1"/>
                <w:sz w:val="12"/>
                <w:szCs w:val="12"/>
              </w:rPr>
            </w:pPr>
          </w:p>
        </w:tc>
        <w:tc>
          <w:tcPr>
            <w:tcW w:w="1440" w:type="dxa"/>
            <w:tcBorders>
              <w:top w:val="single" w:sz="4" w:space="0" w:color="auto"/>
            </w:tcBorders>
            <w:shd w:val="clear" w:color="auto" w:fill="FAFAFA"/>
          </w:tcPr>
          <w:p w14:paraId="27095594" w14:textId="77777777" w:rsidR="002342F0" w:rsidRPr="00C14A75" w:rsidRDefault="002342F0" w:rsidP="002342F0">
            <w:pPr>
              <w:pStyle w:val="NoSpacing"/>
              <w:ind w:hanging="693"/>
              <w:jc w:val="right"/>
              <w:rPr>
                <w:rFonts w:ascii="Arial" w:hAnsi="Arial" w:cstheme="minorBidi"/>
                <w:color w:val="000000" w:themeColor="text1"/>
                <w:sz w:val="12"/>
                <w:szCs w:val="12"/>
              </w:rPr>
            </w:pPr>
          </w:p>
        </w:tc>
        <w:tc>
          <w:tcPr>
            <w:tcW w:w="1440" w:type="dxa"/>
            <w:tcBorders>
              <w:top w:val="single" w:sz="4" w:space="0" w:color="auto"/>
            </w:tcBorders>
          </w:tcPr>
          <w:p w14:paraId="2C24E981" w14:textId="77777777" w:rsidR="002342F0" w:rsidRPr="00C14A75" w:rsidRDefault="002342F0" w:rsidP="002342F0">
            <w:pPr>
              <w:pStyle w:val="NoSpacing"/>
              <w:ind w:hanging="693"/>
              <w:jc w:val="right"/>
              <w:rPr>
                <w:rFonts w:ascii="Arial" w:hAnsi="Arial" w:cstheme="minorBidi"/>
                <w:color w:val="000000" w:themeColor="text1"/>
                <w:sz w:val="12"/>
                <w:szCs w:val="12"/>
              </w:rPr>
            </w:pPr>
          </w:p>
        </w:tc>
      </w:tr>
      <w:tr w:rsidR="008B56F3" w:rsidRPr="009C4CDE" w14:paraId="06971442" w14:textId="77777777" w:rsidTr="002342F0">
        <w:trPr>
          <w:trHeight w:val="20"/>
        </w:trPr>
        <w:tc>
          <w:tcPr>
            <w:tcW w:w="3119" w:type="dxa"/>
            <w:vAlign w:val="center"/>
          </w:tcPr>
          <w:p w14:paraId="680310E5" w14:textId="78231C5C" w:rsidR="008B56F3" w:rsidRPr="00BB5BBE" w:rsidRDefault="008B56F3" w:rsidP="002342F0">
            <w:pPr>
              <w:pStyle w:val="NoSpacing"/>
              <w:ind w:hanging="105"/>
              <w:rPr>
                <w:rFonts w:ascii="Arial" w:hAnsi="Arial" w:cs="Arial"/>
                <w:b/>
                <w:bCs/>
                <w:color w:val="auto"/>
                <w:sz w:val="18"/>
                <w:szCs w:val="18"/>
                <w:lang w:val="en-GB"/>
              </w:rPr>
            </w:pPr>
            <w:r w:rsidRPr="00BB5BBE">
              <w:rPr>
                <w:rFonts w:ascii="Arial" w:hAnsi="Arial" w:cs="Arial"/>
                <w:b/>
                <w:bCs/>
                <w:color w:val="auto"/>
                <w:sz w:val="18"/>
                <w:szCs w:val="18"/>
                <w:lang w:val="en-GB"/>
              </w:rPr>
              <w:t>Net debt to equity ratio</w:t>
            </w:r>
          </w:p>
        </w:tc>
        <w:tc>
          <w:tcPr>
            <w:tcW w:w="1440" w:type="dxa"/>
            <w:tcBorders>
              <w:bottom w:val="single" w:sz="4" w:space="0" w:color="auto"/>
            </w:tcBorders>
            <w:shd w:val="clear" w:color="auto" w:fill="FAFAFA"/>
          </w:tcPr>
          <w:p w14:paraId="58AC19E6" w14:textId="41C268A2" w:rsidR="008B56F3" w:rsidRPr="00BB5BBE" w:rsidRDefault="008B56F3" w:rsidP="002342F0">
            <w:pPr>
              <w:pStyle w:val="NoSpacing"/>
              <w:ind w:hanging="693"/>
              <w:jc w:val="right"/>
              <w:rPr>
                <w:rFonts w:ascii="Arial" w:hAnsi="Arial" w:cs="Arial"/>
                <w:b/>
                <w:bCs/>
                <w:color w:val="000000" w:themeColor="text1"/>
                <w:sz w:val="18"/>
                <w:szCs w:val="18"/>
                <w:lang w:val="en-GB"/>
              </w:rPr>
            </w:pPr>
            <w:r w:rsidRPr="00BB5BBE">
              <w:rPr>
                <w:rFonts w:ascii="Arial" w:eastAsia="Arial Unicode MS" w:hAnsi="Arial" w:cs="Arial"/>
                <w:color w:val="000000" w:themeColor="text1"/>
                <w:sz w:val="18"/>
                <w:szCs w:val="18"/>
              </w:rPr>
              <w:t>4.63</w:t>
            </w:r>
          </w:p>
        </w:tc>
        <w:tc>
          <w:tcPr>
            <w:tcW w:w="1440" w:type="dxa"/>
            <w:tcBorders>
              <w:bottom w:val="single" w:sz="4" w:space="0" w:color="auto"/>
            </w:tcBorders>
            <w:shd w:val="clear" w:color="auto" w:fill="auto"/>
          </w:tcPr>
          <w:p w14:paraId="5D6A7E4B" w14:textId="5A34F700" w:rsidR="008B56F3" w:rsidRPr="00BB5BBE" w:rsidRDefault="008B56F3" w:rsidP="002342F0">
            <w:pPr>
              <w:pStyle w:val="NoSpacing"/>
              <w:ind w:hanging="693"/>
              <w:jc w:val="right"/>
              <w:rPr>
                <w:rFonts w:ascii="Arial" w:hAnsi="Arial" w:cs="Arial"/>
                <w:b/>
                <w:bCs/>
                <w:color w:val="000000" w:themeColor="text1"/>
                <w:sz w:val="18"/>
                <w:szCs w:val="18"/>
                <w:lang w:val="en-GB"/>
              </w:rPr>
            </w:pPr>
            <w:r w:rsidRPr="00BB5BBE">
              <w:rPr>
                <w:rFonts w:ascii="Arial" w:eastAsia="Arial Unicode MS" w:hAnsi="Arial" w:cs="Arial"/>
                <w:color w:val="000000" w:themeColor="text1"/>
                <w:sz w:val="18"/>
                <w:szCs w:val="18"/>
              </w:rPr>
              <w:t>3.00</w:t>
            </w:r>
          </w:p>
        </w:tc>
        <w:tc>
          <w:tcPr>
            <w:tcW w:w="1440" w:type="dxa"/>
            <w:tcBorders>
              <w:bottom w:val="single" w:sz="4" w:space="0" w:color="auto"/>
            </w:tcBorders>
            <w:shd w:val="clear" w:color="auto" w:fill="FAFAFA"/>
          </w:tcPr>
          <w:p w14:paraId="597BF91B" w14:textId="3CF4A746" w:rsidR="008B56F3" w:rsidRPr="00BB5BBE" w:rsidRDefault="008B56F3" w:rsidP="002342F0">
            <w:pPr>
              <w:pStyle w:val="NoSpacing"/>
              <w:ind w:hanging="693"/>
              <w:jc w:val="right"/>
              <w:rPr>
                <w:rFonts w:ascii="Arial" w:hAnsi="Arial" w:cs="Arial"/>
                <w:b/>
                <w:bCs/>
                <w:color w:val="000000" w:themeColor="text1"/>
                <w:sz w:val="18"/>
                <w:szCs w:val="18"/>
                <w:lang w:val="en-GB"/>
              </w:rPr>
            </w:pPr>
            <w:r w:rsidRPr="00BB5BBE">
              <w:rPr>
                <w:rFonts w:ascii="Arial" w:eastAsia="Arial Unicode MS" w:hAnsi="Arial" w:cs="Arial"/>
                <w:color w:val="000000" w:themeColor="text1"/>
                <w:sz w:val="18"/>
                <w:szCs w:val="18"/>
              </w:rPr>
              <w:t>7.03</w:t>
            </w:r>
          </w:p>
        </w:tc>
        <w:tc>
          <w:tcPr>
            <w:tcW w:w="1440" w:type="dxa"/>
            <w:tcBorders>
              <w:bottom w:val="single" w:sz="4" w:space="0" w:color="auto"/>
            </w:tcBorders>
            <w:shd w:val="clear" w:color="auto" w:fill="auto"/>
          </w:tcPr>
          <w:p w14:paraId="0410764D" w14:textId="10C1EDF7" w:rsidR="008B56F3" w:rsidRPr="00BB5BBE" w:rsidRDefault="008B56F3" w:rsidP="002342F0">
            <w:pPr>
              <w:pStyle w:val="NoSpacing"/>
              <w:ind w:hanging="693"/>
              <w:jc w:val="right"/>
              <w:rPr>
                <w:rFonts w:ascii="Arial" w:hAnsi="Arial" w:cs="Arial"/>
                <w:b/>
                <w:bCs/>
                <w:color w:val="000000" w:themeColor="text1"/>
                <w:sz w:val="18"/>
                <w:szCs w:val="18"/>
                <w:lang w:val="en-GB"/>
              </w:rPr>
            </w:pPr>
            <w:r w:rsidRPr="00BB5BBE">
              <w:rPr>
                <w:rFonts w:ascii="Arial" w:eastAsia="Arial Unicode MS" w:hAnsi="Arial" w:cs="Arial"/>
                <w:color w:val="000000" w:themeColor="text1"/>
                <w:sz w:val="18"/>
                <w:szCs w:val="18"/>
              </w:rPr>
              <w:t>3.49</w:t>
            </w:r>
          </w:p>
        </w:tc>
      </w:tr>
    </w:tbl>
    <w:p w14:paraId="0976CDC0" w14:textId="35CB3C89" w:rsidR="00A111F1" w:rsidRDefault="00A111F1" w:rsidP="002342F0">
      <w:pPr>
        <w:spacing w:after="0" w:line="240" w:lineRule="auto"/>
        <w:jc w:val="both"/>
        <w:rPr>
          <w:rFonts w:ascii="Arial" w:hAnsi="Arial" w:cs="Arial"/>
          <w:sz w:val="18"/>
          <w:szCs w:val="18"/>
          <w:lang w:val="en-GB"/>
        </w:rPr>
      </w:pPr>
    </w:p>
    <w:p w14:paraId="50DE26CA" w14:textId="77777777" w:rsidR="002342F0" w:rsidRPr="00FC4153" w:rsidRDefault="002342F0" w:rsidP="002342F0">
      <w:pPr>
        <w:spacing w:after="0" w:line="240" w:lineRule="auto"/>
        <w:jc w:val="both"/>
        <w:rPr>
          <w:rFonts w:ascii="Arial" w:hAnsi="Arial" w:cs="Arial"/>
          <w:sz w:val="18"/>
          <w:szCs w:val="18"/>
          <w:lang w:val="en-GB"/>
        </w:rPr>
      </w:pPr>
    </w:p>
    <w:tbl>
      <w:tblPr>
        <w:tblW w:w="0" w:type="auto"/>
        <w:tblInd w:w="-5" w:type="dxa"/>
        <w:shd w:val="clear" w:color="auto" w:fill="DC6900" w:themeFill="text2"/>
        <w:tblLook w:val="04A0" w:firstRow="1" w:lastRow="0" w:firstColumn="1" w:lastColumn="0" w:noHBand="0" w:noVBand="1"/>
      </w:tblPr>
      <w:tblGrid>
        <w:gridCol w:w="9461"/>
      </w:tblGrid>
      <w:tr w:rsidR="00FC4153" w:rsidRPr="00017CF4" w14:paraId="08A83F00" w14:textId="77777777" w:rsidTr="00DE5C51">
        <w:trPr>
          <w:trHeight w:val="386"/>
        </w:trPr>
        <w:tc>
          <w:tcPr>
            <w:tcW w:w="9461" w:type="dxa"/>
            <w:shd w:val="clear" w:color="auto" w:fill="FFA543"/>
            <w:vAlign w:val="center"/>
          </w:tcPr>
          <w:p w14:paraId="17DCB213" w14:textId="35EB3127" w:rsidR="00FC4153" w:rsidRPr="00017CF4" w:rsidRDefault="00FC4153" w:rsidP="002342F0">
            <w:pPr>
              <w:tabs>
                <w:tab w:val="left" w:pos="545"/>
              </w:tabs>
              <w:spacing w:after="0" w:line="240" w:lineRule="auto"/>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7</w:t>
            </w:r>
            <w:r w:rsidRPr="00017CF4">
              <w:rPr>
                <w:rFonts w:ascii="Arial" w:eastAsia="Arial Unicode MS" w:hAnsi="Arial" w:cs="Arial"/>
                <w:b/>
                <w:bCs/>
                <w:color w:val="FFFFFF" w:themeColor="background1"/>
                <w:sz w:val="18"/>
                <w:szCs w:val="18"/>
                <w:lang w:val="en-GB" w:bidi="th-TH"/>
              </w:rPr>
              <w:tab/>
            </w:r>
            <w:r w:rsidR="00555BE3">
              <w:rPr>
                <w:rFonts w:ascii="Arial" w:eastAsia="Arial Unicode MS" w:hAnsi="Arial" w:cs="Arial"/>
                <w:b/>
                <w:bCs/>
                <w:color w:val="FFFFFF" w:themeColor="background1"/>
                <w:sz w:val="18"/>
                <w:szCs w:val="18"/>
                <w:lang w:val="en-GB" w:bidi="th-TH"/>
              </w:rPr>
              <w:t>Fair value</w:t>
            </w:r>
          </w:p>
        </w:tc>
      </w:tr>
    </w:tbl>
    <w:p w14:paraId="4163A71A" w14:textId="77777777" w:rsidR="00B41F5C" w:rsidRDefault="00B41F5C" w:rsidP="002342F0">
      <w:pPr>
        <w:spacing w:after="0" w:line="240" w:lineRule="auto"/>
        <w:rPr>
          <w:rFonts w:ascii="Arial" w:eastAsia="Arial Unicode MS" w:hAnsi="Arial" w:cs="Arial"/>
          <w:spacing w:val="-6"/>
          <w:sz w:val="18"/>
          <w:szCs w:val="18"/>
          <w:lang w:val="en-GB"/>
        </w:rPr>
      </w:pPr>
    </w:p>
    <w:p w14:paraId="3C4EE44F" w14:textId="6F597586" w:rsidR="002342F0" w:rsidRPr="003614E1" w:rsidRDefault="003614E1" w:rsidP="003614E1">
      <w:pPr>
        <w:spacing w:after="0" w:line="240" w:lineRule="auto"/>
        <w:jc w:val="thaiDistribute"/>
        <w:rPr>
          <w:rFonts w:cstheme="minorHAnsi"/>
          <w:sz w:val="18"/>
          <w:szCs w:val="18"/>
          <w:lang w:val="en-GB"/>
        </w:rPr>
      </w:pPr>
      <w:r w:rsidRPr="003614E1">
        <w:rPr>
          <w:rFonts w:cstheme="minorHAnsi"/>
          <w:spacing w:val="-4"/>
          <w:sz w:val="18"/>
          <w:szCs w:val="18"/>
          <w:lang w:val="en-GB"/>
        </w:rPr>
        <w:t>The Group has no financial assets and financial liabilities that are measured at fair value. The financial assets and financial</w:t>
      </w:r>
      <w:r w:rsidRPr="003614E1">
        <w:rPr>
          <w:rFonts w:cstheme="minorHAnsi"/>
          <w:sz w:val="18"/>
          <w:szCs w:val="18"/>
          <w:lang w:val="en-GB"/>
        </w:rPr>
        <w:t xml:space="preserve"> liabilities measured at amortised cost where their carrying value approximated fair value are as follows:</w:t>
      </w:r>
    </w:p>
    <w:p w14:paraId="55FE8300" w14:textId="77777777" w:rsidR="003614E1" w:rsidRDefault="003614E1" w:rsidP="002342F0">
      <w:pPr>
        <w:spacing w:after="0" w:line="240" w:lineRule="auto"/>
        <w:jc w:val="thaiDistribute"/>
        <w:rPr>
          <w:rFonts w:ascii="Arial" w:eastAsia="Arial Unicode MS" w:hAnsi="Arial" w:cs="Arial"/>
          <w:spacing w:val="-6"/>
          <w:sz w:val="18"/>
          <w:szCs w:val="18"/>
          <w:lang w:val="en-GB"/>
        </w:rPr>
      </w:pPr>
    </w:p>
    <w:tbl>
      <w:tblPr>
        <w:tblW w:w="4976" w:type="pct"/>
        <w:tblInd w:w="36" w:type="dxa"/>
        <w:tblLook w:val="04A0" w:firstRow="1" w:lastRow="0" w:firstColumn="1" w:lastColumn="0" w:noHBand="0" w:noVBand="1"/>
      </w:tblPr>
      <w:tblGrid>
        <w:gridCol w:w="4675"/>
        <w:gridCol w:w="4739"/>
      </w:tblGrid>
      <w:tr w:rsidR="00B41F5C" w14:paraId="761509F6" w14:textId="56E2CC56" w:rsidTr="00571CA1">
        <w:tc>
          <w:tcPr>
            <w:tcW w:w="2483" w:type="pct"/>
            <w:tcBorders>
              <w:top w:val="single" w:sz="4" w:space="0" w:color="auto"/>
              <w:left w:val="nil"/>
              <w:bottom w:val="single" w:sz="4" w:space="0" w:color="auto"/>
              <w:right w:val="nil"/>
            </w:tcBorders>
            <w:hideMark/>
          </w:tcPr>
          <w:p w14:paraId="311E64FD" w14:textId="42986D3A" w:rsidR="00B41F5C" w:rsidRPr="00B41F5C" w:rsidRDefault="00B41F5C" w:rsidP="002342F0">
            <w:pPr>
              <w:spacing w:after="0" w:line="240" w:lineRule="auto"/>
              <w:jc w:val="center"/>
              <w:rPr>
                <w:rFonts w:ascii="Arial" w:eastAsia="Times New Roman" w:hAnsi="Arial" w:cs="Arial"/>
                <w:b/>
                <w:bCs/>
                <w:sz w:val="18"/>
                <w:szCs w:val="18"/>
                <w:lang w:val="en-GB"/>
              </w:rPr>
            </w:pPr>
            <w:r>
              <w:rPr>
                <w:rFonts w:ascii="Arial" w:eastAsia="Times New Roman" w:hAnsi="Arial" w:cs="Arial"/>
                <w:b/>
                <w:bCs/>
                <w:sz w:val="18"/>
                <w:szCs w:val="18"/>
                <w:lang w:val="en-GB"/>
              </w:rPr>
              <w:t>Consolidated financial statements</w:t>
            </w:r>
          </w:p>
        </w:tc>
        <w:tc>
          <w:tcPr>
            <w:tcW w:w="2517" w:type="pct"/>
            <w:tcBorders>
              <w:top w:val="single" w:sz="4" w:space="0" w:color="auto"/>
              <w:left w:val="nil"/>
              <w:bottom w:val="single" w:sz="4" w:space="0" w:color="auto"/>
              <w:right w:val="nil"/>
            </w:tcBorders>
          </w:tcPr>
          <w:p w14:paraId="55C5D93B" w14:textId="28ED4420" w:rsidR="00B41F5C" w:rsidRDefault="00B41F5C" w:rsidP="002342F0">
            <w:pPr>
              <w:spacing w:after="0" w:line="240" w:lineRule="auto"/>
              <w:jc w:val="center"/>
              <w:rPr>
                <w:rFonts w:ascii="Arial" w:eastAsia="Times New Roman" w:hAnsi="Arial" w:cs="Arial"/>
                <w:b/>
                <w:bCs/>
                <w:sz w:val="18"/>
                <w:szCs w:val="18"/>
                <w:lang w:val="en-GB"/>
              </w:rPr>
            </w:pPr>
            <w:r>
              <w:rPr>
                <w:rFonts w:ascii="Arial" w:eastAsia="Times New Roman" w:hAnsi="Arial" w:cs="Arial"/>
                <w:b/>
                <w:bCs/>
                <w:sz w:val="18"/>
                <w:szCs w:val="18"/>
                <w:lang w:val="en-GB"/>
              </w:rPr>
              <w:t>Separate financial statements</w:t>
            </w:r>
          </w:p>
        </w:tc>
      </w:tr>
      <w:tr w:rsidR="00B41F5C" w14:paraId="4445EC50" w14:textId="222B8C0B" w:rsidTr="00571CA1">
        <w:trPr>
          <w:trHeight w:val="746"/>
        </w:trPr>
        <w:tc>
          <w:tcPr>
            <w:tcW w:w="2483" w:type="pct"/>
            <w:tcBorders>
              <w:top w:val="single" w:sz="4" w:space="0" w:color="auto"/>
              <w:left w:val="nil"/>
              <w:bottom w:val="nil"/>
              <w:right w:val="nil"/>
            </w:tcBorders>
          </w:tcPr>
          <w:p w14:paraId="202C0A38" w14:textId="77777777" w:rsidR="00B41F5C" w:rsidRDefault="00B41F5C" w:rsidP="002342F0">
            <w:pPr>
              <w:autoSpaceDN w:val="0"/>
              <w:spacing w:after="0" w:line="240" w:lineRule="auto"/>
              <w:rPr>
                <w:rFonts w:ascii="Arial" w:eastAsia="Calibri" w:hAnsi="Arial" w:cs="Arial"/>
                <w:sz w:val="18"/>
                <w:szCs w:val="18"/>
                <w:cs/>
              </w:rPr>
            </w:pPr>
          </w:p>
          <w:p w14:paraId="5490D6E4" w14:textId="77777777" w:rsidR="00B41F5C" w:rsidRDefault="00B41F5C" w:rsidP="002342F0">
            <w:pPr>
              <w:autoSpaceDN w:val="0"/>
              <w:spacing w:after="0" w:line="240" w:lineRule="auto"/>
              <w:rPr>
                <w:rFonts w:ascii="Arial" w:eastAsia="Calibri" w:hAnsi="Arial" w:cs="Arial"/>
                <w:b/>
                <w:bCs/>
                <w:sz w:val="18"/>
                <w:szCs w:val="18"/>
              </w:rPr>
            </w:pPr>
            <w:r>
              <w:rPr>
                <w:rFonts w:ascii="Arial" w:eastAsia="Calibri" w:hAnsi="Arial" w:cs="Arial"/>
                <w:b/>
                <w:bCs/>
                <w:sz w:val="18"/>
                <w:szCs w:val="18"/>
              </w:rPr>
              <w:t xml:space="preserve">Financial assets </w:t>
            </w:r>
          </w:p>
          <w:p w14:paraId="5390CCC8" w14:textId="77777777" w:rsidR="00B41F5C" w:rsidRDefault="00B41F5C" w:rsidP="002342F0">
            <w:pPr>
              <w:numPr>
                <w:ilvl w:val="0"/>
                <w:numId w:val="26"/>
              </w:numPr>
              <w:autoSpaceDN w:val="0"/>
              <w:spacing w:after="0" w:line="240" w:lineRule="auto"/>
              <w:ind w:left="426" w:hanging="299"/>
              <w:rPr>
                <w:rFonts w:ascii="Arial" w:eastAsia="Calibri" w:hAnsi="Arial" w:cs="Arial"/>
                <w:sz w:val="18"/>
                <w:szCs w:val="18"/>
              </w:rPr>
            </w:pPr>
            <w:r>
              <w:rPr>
                <w:rFonts w:ascii="Arial" w:eastAsia="Calibri" w:hAnsi="Arial" w:cs="Arial"/>
                <w:sz w:val="18"/>
                <w:szCs w:val="18"/>
              </w:rPr>
              <w:t>Cash and cash equivalents</w:t>
            </w:r>
          </w:p>
          <w:p w14:paraId="1D45D215" w14:textId="77777777" w:rsidR="00B41F5C" w:rsidRDefault="00B41F5C" w:rsidP="002342F0">
            <w:pPr>
              <w:numPr>
                <w:ilvl w:val="0"/>
                <w:numId w:val="26"/>
              </w:numPr>
              <w:autoSpaceDN w:val="0"/>
              <w:spacing w:after="0" w:line="240" w:lineRule="auto"/>
              <w:ind w:left="426" w:hanging="299"/>
              <w:rPr>
                <w:rFonts w:ascii="Arial" w:eastAsia="Calibri" w:hAnsi="Arial" w:cs="Arial"/>
                <w:sz w:val="18"/>
                <w:szCs w:val="18"/>
              </w:rPr>
            </w:pPr>
            <w:r>
              <w:rPr>
                <w:rFonts w:ascii="Arial" w:eastAsia="Calibri" w:hAnsi="Arial" w:cs="Arial"/>
                <w:sz w:val="18"/>
                <w:szCs w:val="18"/>
              </w:rPr>
              <w:t>Trade and other receivables, net</w:t>
            </w:r>
          </w:p>
          <w:p w14:paraId="0DEC7B61" w14:textId="1A9927AE" w:rsidR="003906BF" w:rsidRPr="00B41F5C" w:rsidRDefault="003906BF" w:rsidP="002342F0">
            <w:pPr>
              <w:numPr>
                <w:ilvl w:val="0"/>
                <w:numId w:val="26"/>
              </w:numPr>
              <w:autoSpaceDN w:val="0"/>
              <w:spacing w:after="0" w:line="240" w:lineRule="auto"/>
              <w:ind w:left="426" w:hanging="299"/>
              <w:rPr>
                <w:rFonts w:ascii="Arial" w:eastAsia="Calibri" w:hAnsi="Arial" w:cs="Arial"/>
                <w:sz w:val="18"/>
                <w:szCs w:val="18"/>
              </w:rPr>
            </w:pPr>
            <w:r>
              <w:rPr>
                <w:rFonts w:ascii="Arial" w:eastAsia="Calibri" w:hAnsi="Arial" w:cs="Arial"/>
                <w:sz w:val="18"/>
                <w:szCs w:val="18"/>
              </w:rPr>
              <w:t>Deposits used as collateral</w:t>
            </w:r>
          </w:p>
        </w:tc>
        <w:tc>
          <w:tcPr>
            <w:tcW w:w="2517" w:type="pct"/>
            <w:tcBorders>
              <w:top w:val="single" w:sz="4" w:space="0" w:color="auto"/>
              <w:left w:val="nil"/>
              <w:bottom w:val="nil"/>
              <w:right w:val="nil"/>
            </w:tcBorders>
          </w:tcPr>
          <w:p w14:paraId="048F0D22" w14:textId="77777777" w:rsidR="00B41F5C" w:rsidRDefault="00B41F5C" w:rsidP="002342F0">
            <w:pPr>
              <w:autoSpaceDN w:val="0"/>
              <w:spacing w:after="0" w:line="240" w:lineRule="auto"/>
              <w:rPr>
                <w:rFonts w:ascii="Arial" w:eastAsia="Calibri" w:hAnsi="Arial" w:cs="Arial"/>
                <w:sz w:val="18"/>
                <w:szCs w:val="18"/>
                <w:cs/>
              </w:rPr>
            </w:pPr>
          </w:p>
          <w:p w14:paraId="7EF7868C" w14:textId="77777777" w:rsidR="00B41F5C" w:rsidRDefault="00B41F5C" w:rsidP="002342F0">
            <w:pPr>
              <w:autoSpaceDN w:val="0"/>
              <w:spacing w:after="0" w:line="240" w:lineRule="auto"/>
              <w:rPr>
                <w:rFonts w:ascii="Arial" w:eastAsia="Calibri" w:hAnsi="Arial" w:cs="Arial"/>
                <w:b/>
                <w:bCs/>
                <w:sz w:val="18"/>
                <w:szCs w:val="18"/>
              </w:rPr>
            </w:pPr>
            <w:r>
              <w:rPr>
                <w:rFonts w:ascii="Arial" w:eastAsia="Calibri" w:hAnsi="Arial" w:cs="Arial"/>
                <w:b/>
                <w:bCs/>
                <w:sz w:val="18"/>
                <w:szCs w:val="18"/>
              </w:rPr>
              <w:t xml:space="preserve">Financial assets </w:t>
            </w:r>
          </w:p>
          <w:p w14:paraId="78F1A7B6" w14:textId="77777777" w:rsidR="00B41F5C" w:rsidRDefault="00B41F5C" w:rsidP="002342F0">
            <w:pPr>
              <w:numPr>
                <w:ilvl w:val="0"/>
                <w:numId w:val="26"/>
              </w:numPr>
              <w:autoSpaceDN w:val="0"/>
              <w:spacing w:after="0" w:line="240" w:lineRule="auto"/>
              <w:ind w:left="426" w:hanging="299"/>
              <w:rPr>
                <w:rFonts w:ascii="Arial" w:eastAsia="Calibri" w:hAnsi="Arial" w:cs="Arial"/>
                <w:sz w:val="18"/>
                <w:szCs w:val="18"/>
              </w:rPr>
            </w:pPr>
            <w:r>
              <w:rPr>
                <w:rFonts w:ascii="Arial" w:eastAsia="Calibri" w:hAnsi="Arial" w:cs="Arial"/>
                <w:sz w:val="18"/>
                <w:szCs w:val="18"/>
              </w:rPr>
              <w:t>Cash and cash equivalents</w:t>
            </w:r>
          </w:p>
          <w:p w14:paraId="69BBDEE3" w14:textId="1AF7F88A" w:rsidR="00B41F5C" w:rsidRDefault="00B41F5C" w:rsidP="002342F0">
            <w:pPr>
              <w:numPr>
                <w:ilvl w:val="0"/>
                <w:numId w:val="26"/>
              </w:numPr>
              <w:autoSpaceDN w:val="0"/>
              <w:spacing w:after="0" w:line="240" w:lineRule="auto"/>
              <w:ind w:left="426" w:hanging="299"/>
              <w:rPr>
                <w:rFonts w:ascii="Arial" w:eastAsia="Calibri" w:hAnsi="Arial" w:cs="Arial"/>
                <w:sz w:val="18"/>
                <w:szCs w:val="18"/>
              </w:rPr>
            </w:pPr>
            <w:r>
              <w:rPr>
                <w:rFonts w:ascii="Arial" w:eastAsia="Calibri" w:hAnsi="Arial" w:cs="Arial"/>
                <w:sz w:val="18"/>
                <w:szCs w:val="18"/>
              </w:rPr>
              <w:t>Trade and other receivables, net</w:t>
            </w:r>
          </w:p>
          <w:p w14:paraId="392ECBF9" w14:textId="77777777" w:rsidR="00B41F5C" w:rsidRDefault="00B41F5C" w:rsidP="002342F0">
            <w:pPr>
              <w:numPr>
                <w:ilvl w:val="0"/>
                <w:numId w:val="26"/>
              </w:numPr>
              <w:autoSpaceDN w:val="0"/>
              <w:spacing w:after="0" w:line="240" w:lineRule="auto"/>
              <w:ind w:left="426" w:hanging="299"/>
              <w:rPr>
                <w:rFonts w:ascii="Arial" w:eastAsia="Calibri" w:hAnsi="Arial" w:cs="Arial"/>
                <w:sz w:val="18"/>
                <w:szCs w:val="18"/>
              </w:rPr>
            </w:pPr>
            <w:r>
              <w:rPr>
                <w:rFonts w:ascii="Arial" w:eastAsia="Calibri" w:hAnsi="Arial" w:cs="Arial"/>
                <w:sz w:val="18"/>
                <w:szCs w:val="18"/>
              </w:rPr>
              <w:t>Short-term loans to related parties</w:t>
            </w:r>
          </w:p>
          <w:p w14:paraId="154BB193" w14:textId="77777777" w:rsidR="003906BF" w:rsidRDefault="003906BF" w:rsidP="002342F0">
            <w:pPr>
              <w:numPr>
                <w:ilvl w:val="0"/>
                <w:numId w:val="26"/>
              </w:numPr>
              <w:autoSpaceDN w:val="0"/>
              <w:spacing w:after="0" w:line="240" w:lineRule="auto"/>
              <w:ind w:left="426" w:hanging="299"/>
              <w:rPr>
                <w:rFonts w:ascii="Arial" w:eastAsia="Calibri" w:hAnsi="Arial" w:cs="Arial"/>
                <w:sz w:val="18"/>
                <w:szCs w:val="18"/>
              </w:rPr>
            </w:pPr>
            <w:r>
              <w:rPr>
                <w:rFonts w:ascii="Arial" w:eastAsia="Calibri" w:hAnsi="Arial" w:cs="Arial"/>
                <w:sz w:val="18"/>
                <w:szCs w:val="18"/>
              </w:rPr>
              <w:t>Deposits used as collateral</w:t>
            </w:r>
          </w:p>
          <w:p w14:paraId="7BA85324" w14:textId="3C5B4AA7" w:rsidR="003906BF" w:rsidRPr="00B41F5C" w:rsidRDefault="003906BF" w:rsidP="002342F0">
            <w:pPr>
              <w:autoSpaceDN w:val="0"/>
              <w:spacing w:after="0" w:line="240" w:lineRule="auto"/>
              <w:ind w:left="426"/>
              <w:rPr>
                <w:rFonts w:ascii="Arial" w:eastAsia="Calibri" w:hAnsi="Arial" w:cs="Arial"/>
                <w:sz w:val="18"/>
                <w:szCs w:val="18"/>
                <w:cs/>
              </w:rPr>
            </w:pPr>
          </w:p>
        </w:tc>
      </w:tr>
      <w:tr w:rsidR="003906BF" w14:paraId="3B6C98E6" w14:textId="038A816B" w:rsidTr="00571CA1">
        <w:tc>
          <w:tcPr>
            <w:tcW w:w="2483" w:type="pct"/>
            <w:hideMark/>
          </w:tcPr>
          <w:p w14:paraId="136B7E96" w14:textId="77777777" w:rsidR="003906BF" w:rsidRDefault="003906BF" w:rsidP="002342F0">
            <w:pPr>
              <w:autoSpaceDN w:val="0"/>
              <w:spacing w:after="0" w:line="240" w:lineRule="auto"/>
              <w:rPr>
                <w:rFonts w:ascii="Arial" w:eastAsia="Calibri" w:hAnsi="Arial" w:cs="Arial"/>
                <w:b/>
                <w:bCs/>
                <w:sz w:val="18"/>
                <w:szCs w:val="18"/>
                <w:lang w:val="en-GB"/>
              </w:rPr>
            </w:pPr>
            <w:r>
              <w:rPr>
                <w:rFonts w:ascii="Arial" w:eastAsia="Calibri" w:hAnsi="Arial" w:cs="Arial"/>
                <w:b/>
                <w:bCs/>
                <w:sz w:val="18"/>
                <w:szCs w:val="18"/>
              </w:rPr>
              <w:t xml:space="preserve">Financial </w:t>
            </w:r>
            <w:r>
              <w:rPr>
                <w:rFonts w:ascii="Arial" w:eastAsia="Calibri" w:hAnsi="Arial" w:cs="Arial"/>
                <w:b/>
                <w:bCs/>
                <w:sz w:val="18"/>
                <w:szCs w:val="18"/>
                <w:lang w:val="en-GB"/>
              </w:rPr>
              <w:t>liabilities</w:t>
            </w:r>
          </w:p>
          <w:p w14:paraId="1DE40E32" w14:textId="77777777" w:rsidR="003906BF" w:rsidRPr="003906BF" w:rsidRDefault="003906BF" w:rsidP="002342F0">
            <w:pPr>
              <w:numPr>
                <w:ilvl w:val="0"/>
                <w:numId w:val="26"/>
              </w:numPr>
              <w:autoSpaceDN w:val="0"/>
              <w:spacing w:after="0" w:line="240" w:lineRule="auto"/>
              <w:ind w:left="426" w:hanging="299"/>
              <w:rPr>
                <w:rFonts w:ascii="Arial" w:eastAsia="Calibri" w:hAnsi="Arial" w:cs="Arial"/>
                <w:spacing w:val="-8"/>
                <w:sz w:val="18"/>
                <w:szCs w:val="18"/>
              </w:rPr>
            </w:pPr>
            <w:r w:rsidRPr="003906BF">
              <w:rPr>
                <w:rFonts w:ascii="Arial" w:eastAsia="Calibri" w:hAnsi="Arial" w:cs="Arial"/>
                <w:spacing w:val="-8"/>
                <w:sz w:val="18"/>
                <w:szCs w:val="18"/>
              </w:rPr>
              <w:t>Overdraft and Short-term loans from financial institutions</w:t>
            </w:r>
          </w:p>
          <w:p w14:paraId="51015580" w14:textId="77777777" w:rsidR="003906BF" w:rsidRDefault="003906BF" w:rsidP="002342F0">
            <w:pPr>
              <w:numPr>
                <w:ilvl w:val="0"/>
                <w:numId w:val="26"/>
              </w:numPr>
              <w:autoSpaceDN w:val="0"/>
              <w:spacing w:after="0" w:line="240" w:lineRule="auto"/>
              <w:ind w:left="426" w:hanging="299"/>
              <w:rPr>
                <w:rFonts w:ascii="Arial" w:eastAsia="Calibri" w:hAnsi="Arial" w:cs="Arial"/>
                <w:sz w:val="18"/>
                <w:szCs w:val="18"/>
              </w:rPr>
            </w:pPr>
            <w:r>
              <w:rPr>
                <w:rFonts w:ascii="Arial" w:eastAsia="Calibri" w:hAnsi="Arial" w:cs="Arial"/>
                <w:sz w:val="18"/>
                <w:szCs w:val="18"/>
              </w:rPr>
              <w:t>Trade and other payables</w:t>
            </w:r>
          </w:p>
          <w:p w14:paraId="0A6763CE" w14:textId="4DDE89FF" w:rsidR="003906BF" w:rsidRPr="003906BF" w:rsidRDefault="003906BF" w:rsidP="002342F0">
            <w:pPr>
              <w:numPr>
                <w:ilvl w:val="0"/>
                <w:numId w:val="26"/>
              </w:numPr>
              <w:autoSpaceDN w:val="0"/>
              <w:spacing w:after="0" w:line="240" w:lineRule="auto"/>
              <w:ind w:left="426" w:hanging="299"/>
              <w:rPr>
                <w:rFonts w:ascii="Arial" w:eastAsia="Calibri" w:hAnsi="Arial" w:cs="Arial"/>
                <w:sz w:val="18"/>
                <w:szCs w:val="18"/>
              </w:rPr>
            </w:pPr>
            <w:r>
              <w:rPr>
                <w:rFonts w:ascii="Arial" w:eastAsia="Calibri" w:hAnsi="Arial" w:cs="Arial"/>
                <w:sz w:val="18"/>
                <w:szCs w:val="18"/>
              </w:rPr>
              <w:t>Long-term loans from financial institutions</w:t>
            </w:r>
          </w:p>
        </w:tc>
        <w:tc>
          <w:tcPr>
            <w:tcW w:w="2517" w:type="pct"/>
          </w:tcPr>
          <w:p w14:paraId="4A15AF06" w14:textId="77777777" w:rsidR="003906BF" w:rsidRDefault="003906BF" w:rsidP="002342F0">
            <w:pPr>
              <w:autoSpaceDN w:val="0"/>
              <w:spacing w:after="0" w:line="240" w:lineRule="auto"/>
              <w:rPr>
                <w:rFonts w:ascii="Arial" w:eastAsia="Calibri" w:hAnsi="Arial" w:cs="Arial"/>
                <w:b/>
                <w:bCs/>
                <w:sz w:val="18"/>
                <w:szCs w:val="18"/>
                <w:lang w:val="en-GB"/>
              </w:rPr>
            </w:pPr>
            <w:r>
              <w:rPr>
                <w:rFonts w:ascii="Arial" w:eastAsia="Calibri" w:hAnsi="Arial" w:cs="Arial"/>
                <w:b/>
                <w:bCs/>
                <w:sz w:val="18"/>
                <w:szCs w:val="18"/>
              </w:rPr>
              <w:t xml:space="preserve">Financial </w:t>
            </w:r>
            <w:r>
              <w:rPr>
                <w:rFonts w:ascii="Arial" w:eastAsia="Calibri" w:hAnsi="Arial" w:cs="Arial"/>
                <w:b/>
                <w:bCs/>
                <w:sz w:val="18"/>
                <w:szCs w:val="18"/>
                <w:lang w:val="en-GB"/>
              </w:rPr>
              <w:t>liabilities</w:t>
            </w:r>
          </w:p>
          <w:p w14:paraId="01AD31B8" w14:textId="0215D2FC" w:rsidR="003906BF" w:rsidRPr="003906BF" w:rsidRDefault="003906BF" w:rsidP="002342F0">
            <w:pPr>
              <w:numPr>
                <w:ilvl w:val="0"/>
                <w:numId w:val="26"/>
              </w:numPr>
              <w:autoSpaceDN w:val="0"/>
              <w:spacing w:after="0" w:line="240" w:lineRule="auto"/>
              <w:ind w:left="426" w:hanging="299"/>
              <w:rPr>
                <w:rFonts w:ascii="Arial" w:eastAsia="Calibri" w:hAnsi="Arial" w:cs="Arial"/>
                <w:spacing w:val="-8"/>
                <w:sz w:val="18"/>
                <w:szCs w:val="18"/>
              </w:rPr>
            </w:pPr>
            <w:r w:rsidRPr="003906BF">
              <w:rPr>
                <w:rFonts w:ascii="Arial" w:eastAsia="Calibri" w:hAnsi="Arial" w:cs="Arial"/>
                <w:spacing w:val="-8"/>
                <w:sz w:val="18"/>
                <w:szCs w:val="18"/>
              </w:rPr>
              <w:t>Overdraft and Short-term loans from financial institutions</w:t>
            </w:r>
          </w:p>
          <w:p w14:paraId="3CE85A36" w14:textId="7B081F7E" w:rsidR="003906BF" w:rsidRDefault="003906BF" w:rsidP="002342F0">
            <w:pPr>
              <w:numPr>
                <w:ilvl w:val="0"/>
                <w:numId w:val="26"/>
              </w:numPr>
              <w:autoSpaceDN w:val="0"/>
              <w:spacing w:after="0" w:line="240" w:lineRule="auto"/>
              <w:ind w:left="426" w:hanging="299"/>
              <w:rPr>
                <w:rFonts w:ascii="Arial" w:eastAsia="Calibri" w:hAnsi="Arial" w:cs="Arial"/>
                <w:sz w:val="18"/>
                <w:szCs w:val="18"/>
              </w:rPr>
            </w:pPr>
            <w:r>
              <w:rPr>
                <w:rFonts w:ascii="Arial" w:eastAsia="Calibri" w:hAnsi="Arial" w:cs="Arial"/>
                <w:sz w:val="18"/>
                <w:szCs w:val="18"/>
              </w:rPr>
              <w:t>Trade and other payables</w:t>
            </w:r>
          </w:p>
          <w:p w14:paraId="6D4FD629" w14:textId="77777777" w:rsidR="003906BF" w:rsidRDefault="003906BF" w:rsidP="002342F0">
            <w:pPr>
              <w:numPr>
                <w:ilvl w:val="0"/>
                <w:numId w:val="26"/>
              </w:numPr>
              <w:autoSpaceDN w:val="0"/>
              <w:spacing w:after="0" w:line="240" w:lineRule="auto"/>
              <w:ind w:left="426" w:hanging="299"/>
              <w:rPr>
                <w:rFonts w:ascii="Arial" w:eastAsia="Calibri" w:hAnsi="Arial" w:cs="Arial"/>
                <w:sz w:val="18"/>
                <w:szCs w:val="18"/>
              </w:rPr>
            </w:pPr>
            <w:r>
              <w:rPr>
                <w:rFonts w:ascii="Arial" w:eastAsia="Calibri" w:hAnsi="Arial" w:cs="Arial"/>
                <w:sz w:val="18"/>
                <w:szCs w:val="18"/>
              </w:rPr>
              <w:t>Long-term loans from financial institutions</w:t>
            </w:r>
          </w:p>
          <w:p w14:paraId="7393AABA" w14:textId="42E6588E" w:rsidR="003906BF" w:rsidRDefault="003906BF" w:rsidP="002342F0">
            <w:pPr>
              <w:autoSpaceDN w:val="0"/>
              <w:spacing w:after="0" w:line="240" w:lineRule="auto"/>
              <w:rPr>
                <w:rFonts w:ascii="Arial" w:eastAsia="Calibri" w:hAnsi="Arial" w:cs="Arial"/>
                <w:b/>
                <w:bCs/>
                <w:sz w:val="18"/>
                <w:szCs w:val="18"/>
              </w:rPr>
            </w:pPr>
          </w:p>
        </w:tc>
      </w:tr>
    </w:tbl>
    <w:p w14:paraId="74B3A994" w14:textId="77777777" w:rsidR="00B41F5C" w:rsidRPr="002342F0" w:rsidRDefault="00B41F5C" w:rsidP="002342F0">
      <w:pPr>
        <w:spacing w:after="0" w:line="240" w:lineRule="auto"/>
        <w:rPr>
          <w:rFonts w:ascii="Arial" w:eastAsia="Arial Unicode MS" w:hAnsi="Arial" w:cs="Arial"/>
          <w:sz w:val="18"/>
          <w:szCs w:val="18"/>
          <w:highlight w:val="yellow"/>
          <w:lang w:bidi="th-TH"/>
        </w:rPr>
      </w:pPr>
    </w:p>
    <w:p w14:paraId="5E5B07D7" w14:textId="77777777" w:rsidR="007602D5" w:rsidRPr="002342F0" w:rsidRDefault="007602D5" w:rsidP="002342F0">
      <w:pPr>
        <w:tabs>
          <w:tab w:val="left" w:pos="142"/>
          <w:tab w:val="left" w:pos="567"/>
          <w:tab w:val="left" w:pos="1134"/>
          <w:tab w:val="left" w:pos="1276"/>
        </w:tabs>
        <w:spacing w:after="0" w:line="240" w:lineRule="auto"/>
        <w:jc w:val="both"/>
        <w:rPr>
          <w:rFonts w:ascii="Arial" w:eastAsia="Arial Unicode MS" w:hAnsi="Arial" w:cs="Arial"/>
          <w:sz w:val="18"/>
          <w:szCs w:val="18"/>
          <w:highlight w:val="yellow"/>
          <w:lang w:bidi="th-TH"/>
        </w:rPr>
      </w:pPr>
    </w:p>
    <w:tbl>
      <w:tblPr>
        <w:tblW w:w="0" w:type="auto"/>
        <w:tblInd w:w="-5" w:type="dxa"/>
        <w:shd w:val="clear" w:color="auto" w:fill="DC6900" w:themeFill="text2"/>
        <w:tblLook w:val="04A0" w:firstRow="1" w:lastRow="0" w:firstColumn="1" w:lastColumn="0" w:noHBand="0" w:noVBand="1"/>
      </w:tblPr>
      <w:tblGrid>
        <w:gridCol w:w="9461"/>
      </w:tblGrid>
      <w:tr w:rsidR="00D873DE" w:rsidRPr="002342F0" w14:paraId="0D82F2A7" w14:textId="77777777" w:rsidTr="004C6852">
        <w:trPr>
          <w:trHeight w:val="386"/>
        </w:trPr>
        <w:tc>
          <w:tcPr>
            <w:tcW w:w="9461" w:type="dxa"/>
            <w:shd w:val="clear" w:color="auto" w:fill="FFA543"/>
            <w:vAlign w:val="center"/>
          </w:tcPr>
          <w:p w14:paraId="398DBC70" w14:textId="2D6C2514" w:rsidR="00D873DE" w:rsidRPr="002342F0" w:rsidRDefault="007602D5" w:rsidP="002342F0">
            <w:pPr>
              <w:tabs>
                <w:tab w:val="left" w:pos="545"/>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2342F0">
              <w:rPr>
                <w:rFonts w:ascii="Arial" w:eastAsia="Arial Unicode MS" w:hAnsi="Arial" w:cs="Arial"/>
                <w:b/>
                <w:bCs/>
                <w:color w:val="FFFFFF" w:themeColor="background1"/>
                <w:sz w:val="18"/>
                <w:szCs w:val="18"/>
                <w:lang w:val="en-GB" w:bidi="th-TH"/>
              </w:rPr>
              <w:t>8</w:t>
            </w:r>
            <w:r w:rsidR="00D873DE" w:rsidRPr="002342F0">
              <w:rPr>
                <w:rFonts w:ascii="Arial" w:eastAsia="Arial Unicode MS" w:hAnsi="Arial" w:cs="Arial"/>
                <w:b/>
                <w:bCs/>
                <w:color w:val="FFFFFF" w:themeColor="background1"/>
                <w:sz w:val="18"/>
                <w:szCs w:val="18"/>
                <w:lang w:val="en-GB" w:bidi="th-TH"/>
              </w:rPr>
              <w:tab/>
            </w:r>
            <w:r w:rsidR="0068082C" w:rsidRPr="002342F0">
              <w:rPr>
                <w:rFonts w:ascii="Arial" w:eastAsia="Arial Unicode MS" w:hAnsi="Arial" w:cs="Arial"/>
                <w:b/>
                <w:bCs/>
                <w:color w:val="FFFFFF" w:themeColor="background1"/>
                <w:sz w:val="18"/>
                <w:szCs w:val="18"/>
                <w:lang w:val="en-GB" w:bidi="th-TH"/>
              </w:rPr>
              <w:t>Sign</w:t>
            </w:r>
            <w:r w:rsidR="00823F1B" w:rsidRPr="002342F0">
              <w:rPr>
                <w:rFonts w:ascii="Arial" w:eastAsia="Arial Unicode MS" w:hAnsi="Arial" w:cs="Arial"/>
                <w:b/>
                <w:bCs/>
                <w:color w:val="FFFFFF" w:themeColor="background1"/>
                <w:sz w:val="18"/>
                <w:szCs w:val="18"/>
                <w:lang w:val="en-GB" w:bidi="th-TH"/>
              </w:rPr>
              <w:t>ificant</w:t>
            </w:r>
            <w:r w:rsidR="00D873DE" w:rsidRPr="002342F0">
              <w:rPr>
                <w:rFonts w:ascii="Arial" w:eastAsia="Arial Unicode MS" w:hAnsi="Arial" w:cs="Arial"/>
                <w:b/>
                <w:bCs/>
                <w:color w:val="FFFFFF" w:themeColor="background1"/>
                <w:sz w:val="18"/>
                <w:szCs w:val="18"/>
                <w:lang w:val="en-GB" w:bidi="th-TH"/>
              </w:rPr>
              <w:t xml:space="preserve"> accounting estimates and judgements</w:t>
            </w:r>
          </w:p>
        </w:tc>
      </w:tr>
    </w:tbl>
    <w:p w14:paraId="73A39B99" w14:textId="77777777" w:rsidR="00D873DE" w:rsidRPr="002342F0" w:rsidRDefault="00D873DE" w:rsidP="002342F0">
      <w:pPr>
        <w:spacing w:after="0" w:line="240" w:lineRule="auto"/>
        <w:jc w:val="both"/>
        <w:rPr>
          <w:rFonts w:ascii="Arial" w:hAnsi="Arial" w:cs="Arial"/>
          <w:sz w:val="18"/>
          <w:szCs w:val="18"/>
        </w:rPr>
      </w:pPr>
    </w:p>
    <w:p w14:paraId="06BF9765" w14:textId="6EEF88B8" w:rsidR="00D873DE" w:rsidRPr="002342F0" w:rsidRDefault="00D873DE" w:rsidP="002342F0">
      <w:pPr>
        <w:pStyle w:val="Heading"/>
        <w:ind w:left="0" w:firstLine="0"/>
        <w:jc w:val="thaiDistribute"/>
        <w:rPr>
          <w:rFonts w:ascii="Arial" w:eastAsiaTheme="minorHAnsi" w:hAnsi="Arial" w:cs="Arial"/>
          <w:b w:val="0"/>
          <w:bCs w:val="0"/>
          <w:color w:val="000000"/>
          <w:lang w:val="en-US" w:bidi="ar-SA"/>
        </w:rPr>
      </w:pPr>
      <w:r w:rsidRPr="002342F0">
        <w:rPr>
          <w:rFonts w:ascii="Arial" w:eastAsiaTheme="minorHAnsi" w:hAnsi="Arial" w:cs="Arial"/>
          <w:b w:val="0"/>
          <w:bCs w:val="0"/>
          <w:color w:val="000000"/>
          <w:lang w:val="en-US" w:bidi="ar-SA"/>
        </w:rPr>
        <w:t>Estimates and judgements are continually evaluated and are based on historical experience and other factors, including expectations of future events that are believed to be reasonable under the circumstances.</w:t>
      </w:r>
    </w:p>
    <w:p w14:paraId="765CF0A1" w14:textId="6FAAEF0D" w:rsidR="00D873DE" w:rsidRPr="002342F0" w:rsidRDefault="00D873DE" w:rsidP="002342F0">
      <w:pPr>
        <w:pStyle w:val="Heading"/>
        <w:ind w:left="0" w:firstLine="0"/>
        <w:jc w:val="thaiDistribute"/>
        <w:rPr>
          <w:rFonts w:ascii="Arial" w:hAnsi="Arial" w:cs="Arial"/>
          <w:b w:val="0"/>
          <w:bCs w:val="0"/>
          <w:color w:val="auto"/>
        </w:rPr>
      </w:pPr>
    </w:p>
    <w:p w14:paraId="55308981" w14:textId="207E5B3C" w:rsidR="00D873DE" w:rsidRPr="002C1494" w:rsidRDefault="00D873DE" w:rsidP="002342F0">
      <w:pPr>
        <w:pStyle w:val="ListParagraph"/>
        <w:numPr>
          <w:ilvl w:val="1"/>
          <w:numId w:val="14"/>
        </w:numPr>
        <w:spacing w:after="0" w:line="240" w:lineRule="auto"/>
        <w:ind w:left="540" w:hanging="540"/>
        <w:contextualSpacing w:val="0"/>
        <w:jc w:val="both"/>
        <w:rPr>
          <w:rFonts w:ascii="Arial" w:hAnsi="Arial" w:cs="Arial"/>
          <w:b/>
          <w:bCs/>
          <w:color w:val="CF4A02"/>
          <w:sz w:val="18"/>
          <w:szCs w:val="18"/>
          <w:lang w:val="en-GB" w:bidi="th-TH"/>
        </w:rPr>
      </w:pPr>
      <w:r w:rsidRPr="002C1494">
        <w:rPr>
          <w:rFonts w:ascii="Arial" w:hAnsi="Arial" w:cs="Arial"/>
          <w:b/>
          <w:bCs/>
          <w:color w:val="CF4A02"/>
          <w:sz w:val="18"/>
          <w:szCs w:val="18"/>
          <w:lang w:val="en-GB" w:bidi="th-TH"/>
        </w:rPr>
        <w:t xml:space="preserve">Consolidation of an entity with </w:t>
      </w:r>
      <w:r w:rsidR="00633941" w:rsidRPr="002C1494">
        <w:rPr>
          <w:rFonts w:ascii="Arial" w:hAnsi="Arial" w:cs="Arial"/>
          <w:b/>
          <w:bCs/>
          <w:color w:val="CF4A02"/>
          <w:sz w:val="18"/>
          <w:szCs w:val="18"/>
          <w:lang w:val="en-GB" w:bidi="th-TH"/>
        </w:rPr>
        <w:t>50</w:t>
      </w:r>
      <w:r w:rsidRPr="002C1494">
        <w:rPr>
          <w:rFonts w:ascii="Arial" w:hAnsi="Arial" w:cs="Arial"/>
          <w:b/>
          <w:bCs/>
          <w:color w:val="CF4A02"/>
          <w:sz w:val="18"/>
          <w:szCs w:val="18"/>
          <w:lang w:val="en-GB" w:bidi="th-TH"/>
        </w:rPr>
        <w:t>% ownership</w:t>
      </w:r>
    </w:p>
    <w:p w14:paraId="53FCA4E8" w14:textId="1E4F4B4C" w:rsidR="00D873DE" w:rsidRPr="002342F0" w:rsidRDefault="00D873DE" w:rsidP="002342F0">
      <w:pPr>
        <w:autoSpaceDE w:val="0"/>
        <w:autoSpaceDN w:val="0"/>
        <w:adjustRightInd w:val="0"/>
        <w:spacing w:after="0" w:line="240" w:lineRule="auto"/>
        <w:ind w:left="540"/>
        <w:jc w:val="both"/>
        <w:rPr>
          <w:rFonts w:ascii="Arial" w:hAnsi="Arial" w:cs="Arial"/>
          <w:sz w:val="18"/>
          <w:szCs w:val="18"/>
          <w:lang w:val="en-GB" w:bidi="th-TH"/>
        </w:rPr>
      </w:pPr>
    </w:p>
    <w:p w14:paraId="6308757A" w14:textId="7379AB74" w:rsidR="00D873DE" w:rsidRPr="002342F0" w:rsidRDefault="00D873DE" w:rsidP="002342F0">
      <w:pPr>
        <w:autoSpaceDE w:val="0"/>
        <w:autoSpaceDN w:val="0"/>
        <w:adjustRightInd w:val="0"/>
        <w:spacing w:after="0" w:line="240" w:lineRule="auto"/>
        <w:ind w:left="540"/>
        <w:jc w:val="both"/>
        <w:rPr>
          <w:rFonts w:ascii="Arial" w:hAnsi="Arial" w:cs="Arial"/>
          <w:color w:val="000000"/>
          <w:sz w:val="18"/>
          <w:szCs w:val="18"/>
          <w:cs/>
          <w:lang w:val="en-GB" w:bidi="th-TH"/>
        </w:rPr>
      </w:pPr>
      <w:r w:rsidRPr="002342F0">
        <w:rPr>
          <w:rFonts w:ascii="Arial" w:hAnsi="Arial" w:cs="Arial"/>
          <w:color w:val="000000"/>
          <w:sz w:val="18"/>
          <w:szCs w:val="18"/>
          <w:lang w:val="en-GB" w:bidi="th-TH"/>
        </w:rPr>
        <w:t xml:space="preserve">Management consider that the Group has de facto control over Euro Wellness World Company Limited even though it has </w:t>
      </w:r>
      <w:r w:rsidR="00633941" w:rsidRPr="002342F0">
        <w:rPr>
          <w:rFonts w:ascii="Arial" w:hAnsi="Arial" w:cs="Arial"/>
          <w:color w:val="000000"/>
          <w:sz w:val="18"/>
          <w:szCs w:val="18"/>
          <w:lang w:val="en-GB" w:bidi="th-TH"/>
        </w:rPr>
        <w:t>50</w:t>
      </w:r>
      <w:r w:rsidRPr="002342F0">
        <w:rPr>
          <w:rFonts w:ascii="Arial" w:hAnsi="Arial" w:cs="Arial"/>
          <w:color w:val="000000"/>
          <w:sz w:val="18"/>
          <w:szCs w:val="18"/>
          <w:lang w:val="en-GB" w:bidi="th-TH"/>
        </w:rPr>
        <w:t>% of the voting rights. The Group is the major shareholder of Euro Wellness World Company Limited while all other shareholders individually own</w:t>
      </w:r>
      <w:r w:rsidR="00677283" w:rsidRPr="002342F0">
        <w:rPr>
          <w:rFonts w:ascii="Arial" w:hAnsi="Arial" w:cs="Arial"/>
          <w:color w:val="000000"/>
          <w:sz w:val="18"/>
          <w:szCs w:val="18"/>
          <w:cs/>
          <w:lang w:val="en-GB" w:bidi="th-TH"/>
        </w:rPr>
        <w:t xml:space="preserve"> </w:t>
      </w:r>
      <w:r w:rsidR="00633941" w:rsidRPr="002342F0">
        <w:rPr>
          <w:rFonts w:ascii="Arial" w:hAnsi="Arial" w:cs="Arial"/>
          <w:color w:val="000000"/>
          <w:sz w:val="18"/>
          <w:szCs w:val="18"/>
          <w:lang w:val="en-GB" w:bidi="th-TH"/>
        </w:rPr>
        <w:t>50</w:t>
      </w:r>
      <w:r w:rsidRPr="002342F0">
        <w:rPr>
          <w:rFonts w:ascii="Arial" w:hAnsi="Arial" w:cs="Arial"/>
          <w:color w:val="000000"/>
          <w:sz w:val="18"/>
          <w:szCs w:val="18"/>
          <w:lang w:val="en-GB" w:bidi="th-TH"/>
        </w:rPr>
        <w:t>% of its equity shares.</w:t>
      </w:r>
    </w:p>
    <w:p w14:paraId="442ABD98" w14:textId="77777777" w:rsidR="002557BE" w:rsidRPr="002342F0" w:rsidRDefault="002557BE" w:rsidP="002342F0">
      <w:pPr>
        <w:autoSpaceDE w:val="0"/>
        <w:autoSpaceDN w:val="0"/>
        <w:adjustRightInd w:val="0"/>
        <w:spacing w:after="0" w:line="240" w:lineRule="auto"/>
        <w:ind w:left="540"/>
        <w:jc w:val="both"/>
        <w:rPr>
          <w:rFonts w:ascii="Arial" w:hAnsi="Arial" w:cs="Arial"/>
          <w:color w:val="000000"/>
          <w:sz w:val="18"/>
          <w:szCs w:val="18"/>
          <w:lang w:val="en-GB" w:bidi="th-TH"/>
        </w:rPr>
      </w:pPr>
    </w:p>
    <w:p w14:paraId="3F6D4F47" w14:textId="6482B0D1" w:rsidR="003574F7" w:rsidRPr="002C1494" w:rsidRDefault="003574F7" w:rsidP="002342F0">
      <w:pPr>
        <w:pStyle w:val="ListParagraph"/>
        <w:numPr>
          <w:ilvl w:val="1"/>
          <w:numId w:val="14"/>
        </w:numPr>
        <w:spacing w:after="0" w:line="240" w:lineRule="auto"/>
        <w:ind w:left="540" w:hanging="540"/>
        <w:contextualSpacing w:val="0"/>
        <w:jc w:val="both"/>
        <w:rPr>
          <w:rFonts w:ascii="Arial" w:hAnsi="Arial" w:cs="Arial"/>
          <w:b/>
          <w:bCs/>
          <w:color w:val="CF4A02"/>
          <w:sz w:val="18"/>
          <w:szCs w:val="18"/>
          <w:lang w:val="en-GB" w:bidi="th-TH"/>
        </w:rPr>
      </w:pPr>
      <w:r w:rsidRPr="002C1494">
        <w:rPr>
          <w:rFonts w:ascii="Arial" w:hAnsi="Arial" w:cs="Arial"/>
          <w:b/>
          <w:bCs/>
          <w:color w:val="CF4A02"/>
          <w:sz w:val="18"/>
          <w:szCs w:val="18"/>
          <w:lang w:val="en-GB" w:bidi="th-TH"/>
        </w:rPr>
        <w:t>Classification of a joint arrangement</w:t>
      </w:r>
    </w:p>
    <w:p w14:paraId="5F87223F" w14:textId="77777777" w:rsidR="003574F7" w:rsidRPr="002342F0" w:rsidRDefault="003574F7" w:rsidP="002342F0">
      <w:pPr>
        <w:autoSpaceDE w:val="0"/>
        <w:autoSpaceDN w:val="0"/>
        <w:adjustRightInd w:val="0"/>
        <w:spacing w:after="0" w:line="240" w:lineRule="auto"/>
        <w:ind w:left="540"/>
        <w:jc w:val="both"/>
        <w:rPr>
          <w:rFonts w:ascii="Arial" w:hAnsi="Arial" w:cs="Arial"/>
          <w:sz w:val="18"/>
          <w:szCs w:val="18"/>
          <w:lang w:val="en-GB" w:bidi="th-TH"/>
        </w:rPr>
      </w:pPr>
    </w:p>
    <w:p w14:paraId="2B258ADC" w14:textId="77777777" w:rsidR="00C14A75" w:rsidRDefault="003574F7" w:rsidP="002342F0">
      <w:pPr>
        <w:autoSpaceDE w:val="0"/>
        <w:autoSpaceDN w:val="0"/>
        <w:adjustRightInd w:val="0"/>
        <w:spacing w:after="0" w:line="240" w:lineRule="auto"/>
        <w:ind w:left="540"/>
        <w:jc w:val="both"/>
        <w:rPr>
          <w:rFonts w:ascii="Arial" w:hAnsi="Arial" w:cs="Arial"/>
          <w:color w:val="000000"/>
          <w:sz w:val="18"/>
          <w:szCs w:val="18"/>
          <w:lang w:val="en-GB" w:bidi="th-TH"/>
        </w:rPr>
      </w:pPr>
      <w:r w:rsidRPr="002342F0">
        <w:rPr>
          <w:rFonts w:ascii="Arial" w:hAnsi="Arial" w:cs="Arial"/>
          <w:color w:val="000000"/>
          <w:sz w:val="18"/>
          <w:szCs w:val="18"/>
          <w:lang w:val="en-GB" w:bidi="th-TH"/>
        </w:rPr>
        <w:t xml:space="preserve">The Group holds </w:t>
      </w:r>
      <w:r w:rsidR="00633941" w:rsidRPr="002342F0">
        <w:rPr>
          <w:rFonts w:ascii="Arial" w:hAnsi="Arial" w:cs="Arial"/>
          <w:color w:val="000000"/>
          <w:sz w:val="18"/>
          <w:szCs w:val="18"/>
          <w:lang w:val="en-GB" w:bidi="th-TH"/>
        </w:rPr>
        <w:t>50</w:t>
      </w:r>
      <w:r w:rsidRPr="002342F0">
        <w:rPr>
          <w:rFonts w:ascii="Arial" w:hAnsi="Arial" w:cs="Arial"/>
          <w:color w:val="000000"/>
          <w:sz w:val="18"/>
          <w:szCs w:val="18"/>
          <w:lang w:val="en-GB" w:bidi="th-TH"/>
        </w:rPr>
        <w:t>.</w:t>
      </w:r>
      <w:r w:rsidR="00633941" w:rsidRPr="002342F0">
        <w:rPr>
          <w:rFonts w:ascii="Arial" w:hAnsi="Arial" w:cs="Arial"/>
          <w:color w:val="000000"/>
          <w:sz w:val="18"/>
          <w:szCs w:val="18"/>
          <w:lang w:val="en-GB" w:bidi="th-TH"/>
        </w:rPr>
        <w:t>56</w:t>
      </w:r>
      <w:r w:rsidRPr="002342F0">
        <w:rPr>
          <w:rFonts w:ascii="Arial" w:hAnsi="Arial" w:cs="Arial"/>
          <w:color w:val="000000"/>
          <w:sz w:val="18"/>
          <w:szCs w:val="18"/>
          <w:lang w:val="en-GB" w:bidi="th-TH"/>
        </w:rPr>
        <w:t xml:space="preserve">% of the voting right in DDS Contract &amp; Interior Solutions (Thailand) Co., Ltd. </w:t>
      </w:r>
      <w:r w:rsidR="00781C79" w:rsidRPr="002342F0">
        <w:rPr>
          <w:sz w:val="18"/>
          <w:szCs w:val="18"/>
        </w:rPr>
        <w:t xml:space="preserve"> </w:t>
      </w:r>
      <w:r w:rsidR="00781C79" w:rsidRPr="002342F0">
        <w:rPr>
          <w:rFonts w:ascii="Arial" w:hAnsi="Arial" w:cs="Arial"/>
          <w:color w:val="000000"/>
          <w:sz w:val="18"/>
          <w:szCs w:val="18"/>
          <w:lang w:val="en-GB" w:bidi="th-TH"/>
        </w:rPr>
        <w:t>In the year 2022, management approved the mentioned investment to be classified as investment in a joint arrangement as it has joint control over the joint arrangement under the contractual agreement which requires unanimous consent from all parties to the agreement. The Group and counterparties to the agreement also, has rights to the net assets of the joint arrangements. However, management considered impairment of joint arrangement resulted in zero balance of net book value in the prior reporting period.</w:t>
      </w:r>
    </w:p>
    <w:p w14:paraId="571F6CC4" w14:textId="4002167D" w:rsidR="00C65711" w:rsidRPr="002342F0" w:rsidRDefault="00C65711" w:rsidP="002342F0">
      <w:pPr>
        <w:autoSpaceDE w:val="0"/>
        <w:autoSpaceDN w:val="0"/>
        <w:adjustRightInd w:val="0"/>
        <w:spacing w:after="0" w:line="240" w:lineRule="auto"/>
        <w:ind w:left="540"/>
        <w:jc w:val="both"/>
        <w:rPr>
          <w:rFonts w:ascii="Arial" w:hAnsi="Arial" w:cs="Arial"/>
          <w:color w:val="000000"/>
          <w:sz w:val="18"/>
          <w:szCs w:val="18"/>
          <w:lang w:val="en-GB" w:bidi="th-TH"/>
        </w:rPr>
      </w:pPr>
      <w:r w:rsidRPr="002342F0">
        <w:rPr>
          <w:rFonts w:ascii="Arial" w:hAnsi="Arial" w:cs="Arial"/>
          <w:color w:val="000000"/>
          <w:sz w:val="18"/>
          <w:szCs w:val="18"/>
          <w:lang w:val="en-GB" w:bidi="th-TH"/>
        </w:rPr>
        <w:br w:type="page"/>
      </w:r>
    </w:p>
    <w:p w14:paraId="6D3B8478" w14:textId="093620BB" w:rsidR="00D873DE" w:rsidRPr="002C1494" w:rsidRDefault="00D873DE" w:rsidP="002342F0">
      <w:pPr>
        <w:pStyle w:val="ListParagraph"/>
        <w:numPr>
          <w:ilvl w:val="1"/>
          <w:numId w:val="14"/>
        </w:numPr>
        <w:spacing w:after="0" w:line="240" w:lineRule="auto"/>
        <w:ind w:left="540" w:hanging="540"/>
        <w:contextualSpacing w:val="0"/>
        <w:rPr>
          <w:rFonts w:ascii="Arial" w:hAnsi="Arial" w:cs="Arial"/>
          <w:b/>
          <w:bCs/>
          <w:color w:val="CF4A02"/>
          <w:sz w:val="18"/>
          <w:szCs w:val="18"/>
          <w:lang w:val="en-GB" w:bidi="th-TH"/>
        </w:rPr>
      </w:pPr>
      <w:r w:rsidRPr="002C1494">
        <w:rPr>
          <w:rFonts w:ascii="Arial" w:hAnsi="Arial" w:cs="Arial"/>
          <w:b/>
          <w:bCs/>
          <w:color w:val="CF4A02"/>
          <w:sz w:val="18"/>
          <w:szCs w:val="18"/>
          <w:lang w:val="en-GB" w:bidi="th-TH"/>
        </w:rPr>
        <w:lastRenderedPageBreak/>
        <w:t>Determination of lease terms</w:t>
      </w:r>
    </w:p>
    <w:p w14:paraId="7C924FD1" w14:textId="140CF360" w:rsidR="00D873DE" w:rsidRPr="00017CF4" w:rsidRDefault="00D873DE" w:rsidP="002342F0">
      <w:pPr>
        <w:pStyle w:val="ListParagraph"/>
        <w:spacing w:after="0" w:line="240" w:lineRule="auto"/>
        <w:ind w:left="540"/>
        <w:contextualSpacing w:val="0"/>
        <w:rPr>
          <w:rFonts w:ascii="Arial" w:hAnsi="Arial" w:cs="Arial"/>
          <w:b/>
          <w:bCs/>
          <w:color w:val="D04A02"/>
          <w:sz w:val="18"/>
          <w:szCs w:val="18"/>
          <w:lang w:val="en-GB" w:bidi="th-TH"/>
        </w:rPr>
      </w:pPr>
    </w:p>
    <w:p w14:paraId="0AE8AAD7" w14:textId="7D4F9838" w:rsidR="00D873DE" w:rsidRPr="00017CF4" w:rsidRDefault="00D873DE" w:rsidP="002342F0">
      <w:pPr>
        <w:autoSpaceDE w:val="0"/>
        <w:autoSpaceDN w:val="0"/>
        <w:adjustRightInd w:val="0"/>
        <w:spacing w:after="0" w:line="240" w:lineRule="auto"/>
        <w:ind w:left="540"/>
        <w:jc w:val="both"/>
        <w:rPr>
          <w:rFonts w:ascii="Arial" w:hAnsi="Arial" w:cs="Arial"/>
          <w:color w:val="000000"/>
          <w:sz w:val="18"/>
          <w:szCs w:val="18"/>
          <w:lang w:val="en-GB" w:bidi="th-TH"/>
        </w:rPr>
      </w:pPr>
      <w:r w:rsidRPr="00017CF4">
        <w:rPr>
          <w:rFonts w:ascii="Arial" w:hAnsi="Arial" w:cs="Arial"/>
          <w:color w:val="000000"/>
          <w:sz w:val="18"/>
          <w:szCs w:val="18"/>
          <w:lang w:val="en-GB" w:bidi="th-TH"/>
        </w:rPr>
        <w:t xml:space="preserve">Critical judgement in determining the lease term, the Group considers all facts and circumstances that create an economic incentive to exercise an extension option, or not exercise a termination option. Extension options or </w:t>
      </w:r>
      <w:r w:rsidRPr="00017CF4">
        <w:rPr>
          <w:rFonts w:ascii="Arial" w:hAnsi="Arial" w:cs="Arial"/>
          <w:color w:val="000000"/>
          <w:spacing w:val="-2"/>
          <w:sz w:val="18"/>
          <w:szCs w:val="18"/>
          <w:lang w:val="en-GB" w:bidi="th-TH"/>
        </w:rPr>
        <w:t>periods after termination options are only included in the lease term if the lease is reasonably certain to be extended</w:t>
      </w:r>
      <w:r w:rsidRPr="00017CF4">
        <w:rPr>
          <w:rFonts w:ascii="Arial" w:hAnsi="Arial" w:cs="Arial"/>
          <w:color w:val="000000"/>
          <w:sz w:val="18"/>
          <w:szCs w:val="18"/>
          <w:lang w:val="en-GB" w:bidi="th-TH"/>
        </w:rPr>
        <w:t xml:space="preserve"> or not terminated. </w:t>
      </w:r>
    </w:p>
    <w:p w14:paraId="1AEEC1E4" w14:textId="77777777" w:rsidR="00D873DE" w:rsidRPr="00017CF4" w:rsidRDefault="00D873DE" w:rsidP="002342F0">
      <w:pPr>
        <w:autoSpaceDE w:val="0"/>
        <w:autoSpaceDN w:val="0"/>
        <w:adjustRightInd w:val="0"/>
        <w:spacing w:after="0" w:line="240" w:lineRule="auto"/>
        <w:ind w:left="540"/>
        <w:jc w:val="both"/>
        <w:rPr>
          <w:rFonts w:ascii="Arial" w:hAnsi="Arial" w:cs="Arial"/>
          <w:color w:val="000000"/>
          <w:sz w:val="18"/>
          <w:szCs w:val="18"/>
          <w:lang w:val="en-GB" w:bidi="th-TH"/>
        </w:rPr>
      </w:pPr>
    </w:p>
    <w:p w14:paraId="5490FBC1" w14:textId="77777777" w:rsidR="00D873DE" w:rsidRPr="003D0C0C" w:rsidRDefault="00D873DE" w:rsidP="002342F0">
      <w:pPr>
        <w:autoSpaceDE w:val="0"/>
        <w:autoSpaceDN w:val="0"/>
        <w:adjustRightInd w:val="0"/>
        <w:spacing w:after="0" w:line="240" w:lineRule="auto"/>
        <w:ind w:left="540"/>
        <w:jc w:val="both"/>
        <w:rPr>
          <w:rFonts w:ascii="Arial" w:hAnsi="Arial" w:cs="Arial"/>
          <w:color w:val="000000"/>
          <w:spacing w:val="-6"/>
          <w:sz w:val="18"/>
          <w:szCs w:val="18"/>
          <w:lang w:val="en-GB" w:bidi="th-TH"/>
        </w:rPr>
      </w:pPr>
      <w:r w:rsidRPr="003D0C0C">
        <w:rPr>
          <w:rFonts w:ascii="Arial" w:hAnsi="Arial" w:cs="Arial"/>
          <w:color w:val="000000"/>
          <w:spacing w:val="-6"/>
          <w:sz w:val="18"/>
          <w:szCs w:val="18"/>
          <w:lang w:val="en-GB" w:bidi="th-TH"/>
        </w:rPr>
        <w:t xml:space="preserve">For leases of properties, the most relevant factors are historical lease durations, the costs and conditions of leased assets. </w:t>
      </w:r>
    </w:p>
    <w:p w14:paraId="5916F03B" w14:textId="77777777" w:rsidR="00D873DE" w:rsidRPr="00017CF4" w:rsidRDefault="00D873DE" w:rsidP="002342F0">
      <w:pPr>
        <w:autoSpaceDE w:val="0"/>
        <w:autoSpaceDN w:val="0"/>
        <w:adjustRightInd w:val="0"/>
        <w:spacing w:after="0" w:line="240" w:lineRule="auto"/>
        <w:ind w:left="540"/>
        <w:jc w:val="both"/>
        <w:rPr>
          <w:rFonts w:ascii="Arial" w:hAnsi="Arial" w:cs="Arial"/>
          <w:color w:val="000000"/>
          <w:sz w:val="18"/>
          <w:szCs w:val="18"/>
          <w:lang w:val="en-GB" w:bidi="th-TH"/>
        </w:rPr>
      </w:pPr>
    </w:p>
    <w:p w14:paraId="600AEE75" w14:textId="77777777" w:rsidR="00D873DE" w:rsidRPr="00017CF4" w:rsidRDefault="00D873DE" w:rsidP="002342F0">
      <w:pPr>
        <w:autoSpaceDE w:val="0"/>
        <w:autoSpaceDN w:val="0"/>
        <w:adjustRightInd w:val="0"/>
        <w:spacing w:after="0" w:line="240" w:lineRule="auto"/>
        <w:ind w:left="540"/>
        <w:jc w:val="both"/>
        <w:rPr>
          <w:rFonts w:ascii="Arial" w:hAnsi="Arial" w:cs="Arial"/>
          <w:color w:val="000000"/>
          <w:sz w:val="18"/>
          <w:szCs w:val="18"/>
          <w:lang w:val="en-GB" w:bidi="th-TH"/>
        </w:rPr>
      </w:pPr>
      <w:r w:rsidRPr="00017CF4">
        <w:rPr>
          <w:rFonts w:ascii="Arial" w:hAnsi="Arial" w:cs="Arial"/>
          <w:color w:val="000000"/>
          <w:sz w:val="18"/>
          <w:szCs w:val="18"/>
          <w:lang w:val="en-GB" w:bidi="th-TH"/>
        </w:rPr>
        <w:t xml:space="preserve">Most extension options on offices and vehicles leases have not been included in the lease liability, because the Group considers i) the underlying asset condition and/or ii) insignificant cost to replace the leased assets. </w:t>
      </w:r>
    </w:p>
    <w:p w14:paraId="1E6AF558" w14:textId="77777777" w:rsidR="00D873DE" w:rsidRPr="00017CF4" w:rsidRDefault="00D873DE" w:rsidP="002342F0">
      <w:pPr>
        <w:autoSpaceDE w:val="0"/>
        <w:autoSpaceDN w:val="0"/>
        <w:adjustRightInd w:val="0"/>
        <w:spacing w:after="0" w:line="240" w:lineRule="auto"/>
        <w:ind w:left="540"/>
        <w:jc w:val="both"/>
        <w:rPr>
          <w:rFonts w:ascii="Arial" w:hAnsi="Arial" w:cs="Arial"/>
          <w:color w:val="000000"/>
          <w:sz w:val="18"/>
          <w:szCs w:val="18"/>
          <w:lang w:val="en-GB" w:bidi="th-TH"/>
        </w:rPr>
      </w:pPr>
    </w:p>
    <w:p w14:paraId="2E868C66" w14:textId="00C32D92" w:rsidR="001B6E64" w:rsidRPr="00017CF4" w:rsidRDefault="00D873DE" w:rsidP="002342F0">
      <w:pPr>
        <w:autoSpaceDE w:val="0"/>
        <w:autoSpaceDN w:val="0"/>
        <w:adjustRightInd w:val="0"/>
        <w:spacing w:after="0" w:line="240" w:lineRule="auto"/>
        <w:ind w:left="540"/>
        <w:jc w:val="both"/>
        <w:rPr>
          <w:rFonts w:ascii="Arial" w:hAnsi="Arial" w:cs="Arial"/>
          <w:color w:val="000000"/>
          <w:sz w:val="18"/>
          <w:szCs w:val="18"/>
          <w:lang w:val="en-GB" w:bidi="th-TH"/>
        </w:rPr>
      </w:pPr>
      <w:r w:rsidRPr="00017CF4">
        <w:rPr>
          <w:rFonts w:ascii="Arial" w:hAnsi="Arial" w:cs="Arial"/>
          <w:color w:val="000000"/>
          <w:sz w:val="18"/>
          <w:szCs w:val="18"/>
          <w:lang w:val="en-GB" w:bidi="th-TH"/>
        </w:rPr>
        <w:t>The lease term is reassessed if an option is actually exercised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p>
    <w:p w14:paraId="4A4BD2C1" w14:textId="396AE63D" w:rsidR="00D873DE" w:rsidRDefault="00D873DE" w:rsidP="002342F0">
      <w:pPr>
        <w:spacing w:after="0" w:line="240" w:lineRule="auto"/>
        <w:rPr>
          <w:rFonts w:ascii="Arial" w:hAnsi="Arial" w:cs="Arial"/>
          <w:color w:val="000000"/>
          <w:sz w:val="18"/>
          <w:szCs w:val="18"/>
          <w:lang w:val="en-GB" w:bidi="th-TH"/>
        </w:rPr>
      </w:pPr>
    </w:p>
    <w:p w14:paraId="550F78F7" w14:textId="77777777" w:rsidR="00E961AF" w:rsidRPr="003D0C0C" w:rsidRDefault="00E961AF" w:rsidP="002342F0">
      <w:pPr>
        <w:spacing w:after="0" w:line="240" w:lineRule="auto"/>
        <w:rPr>
          <w:rFonts w:ascii="Arial" w:hAnsi="Arial" w:cs="Arial"/>
          <w:color w:val="000000"/>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AF4E74" w:rsidRPr="003D0C0C" w14:paraId="7C18CE7F" w14:textId="77777777" w:rsidTr="00AF4E74">
        <w:trPr>
          <w:trHeight w:val="386"/>
        </w:trPr>
        <w:tc>
          <w:tcPr>
            <w:tcW w:w="9461" w:type="dxa"/>
            <w:shd w:val="clear" w:color="auto" w:fill="FFA543"/>
            <w:vAlign w:val="center"/>
          </w:tcPr>
          <w:p w14:paraId="426371FD" w14:textId="069C1160" w:rsidR="00AF4E74" w:rsidRPr="003D0C0C" w:rsidRDefault="007602D5" w:rsidP="002342F0">
            <w:pPr>
              <w:tabs>
                <w:tab w:val="left" w:pos="545"/>
              </w:tabs>
              <w:spacing w:after="0" w:line="240" w:lineRule="auto"/>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9</w:t>
            </w:r>
            <w:r w:rsidR="00AF4E74" w:rsidRPr="003D0C0C">
              <w:rPr>
                <w:rFonts w:ascii="Arial" w:eastAsia="Arial Unicode MS" w:hAnsi="Arial" w:cs="Arial"/>
                <w:b/>
                <w:bCs/>
                <w:color w:val="FFFFFF" w:themeColor="background1"/>
                <w:sz w:val="18"/>
                <w:szCs w:val="18"/>
                <w:lang w:val="en-GB" w:bidi="th-TH"/>
              </w:rPr>
              <w:tab/>
            </w:r>
            <w:r w:rsidR="0068082C" w:rsidRPr="003D0C0C">
              <w:rPr>
                <w:rFonts w:ascii="Arial" w:eastAsia="Arial Unicode MS" w:hAnsi="Arial" w:cs="Arial"/>
                <w:b/>
                <w:bCs/>
                <w:color w:val="FFFFFF" w:themeColor="background1"/>
                <w:sz w:val="18"/>
                <w:szCs w:val="18"/>
                <w:lang w:val="en-GB" w:bidi="th-TH"/>
              </w:rPr>
              <w:t>Segment information</w:t>
            </w:r>
            <w:r w:rsidR="00AF4E74" w:rsidRPr="003D0C0C">
              <w:rPr>
                <w:rFonts w:ascii="Arial" w:eastAsia="Arial Unicode MS" w:hAnsi="Arial" w:cs="Arial"/>
                <w:b/>
                <w:bCs/>
                <w:color w:val="FFFFFF" w:themeColor="background1"/>
                <w:sz w:val="18"/>
                <w:szCs w:val="18"/>
                <w:lang w:val="en-GB" w:bidi="th-TH"/>
              </w:rPr>
              <w:t xml:space="preserve"> </w:t>
            </w:r>
          </w:p>
        </w:tc>
      </w:tr>
    </w:tbl>
    <w:p w14:paraId="5EB6EB4D" w14:textId="77777777" w:rsidR="00AF4E74" w:rsidRPr="003D0C0C" w:rsidRDefault="00AF4E74" w:rsidP="002342F0">
      <w:pPr>
        <w:spacing w:after="0" w:line="240" w:lineRule="auto"/>
        <w:jc w:val="both"/>
        <w:rPr>
          <w:rFonts w:ascii="Arial" w:hAnsi="Arial" w:cs="Arial"/>
          <w:sz w:val="18"/>
          <w:szCs w:val="18"/>
        </w:rPr>
      </w:pPr>
    </w:p>
    <w:p w14:paraId="6196FB22" w14:textId="782972B9" w:rsidR="00644229" w:rsidRPr="003D0C0C" w:rsidRDefault="00644229" w:rsidP="002342F0">
      <w:pPr>
        <w:autoSpaceDE w:val="0"/>
        <w:autoSpaceDN w:val="0"/>
        <w:adjustRightInd w:val="0"/>
        <w:spacing w:after="0" w:line="240" w:lineRule="auto"/>
        <w:jc w:val="thaiDistribute"/>
        <w:rPr>
          <w:rFonts w:ascii="Arial" w:hAnsi="Arial" w:cs="Arial"/>
          <w:sz w:val="18"/>
          <w:szCs w:val="18"/>
          <w:lang w:val="en-GB" w:bidi="th-TH"/>
        </w:rPr>
      </w:pPr>
      <w:r w:rsidRPr="003D0C0C">
        <w:rPr>
          <w:rFonts w:ascii="Arial" w:hAnsi="Arial" w:cs="Arial"/>
          <w:spacing w:val="-2"/>
          <w:sz w:val="18"/>
          <w:szCs w:val="18"/>
          <w:lang w:val="en-GB" w:bidi="th-TH"/>
        </w:rPr>
        <w:t xml:space="preserve">The Group has </w:t>
      </w:r>
      <w:r w:rsidR="00633941" w:rsidRPr="003D0C0C">
        <w:rPr>
          <w:rFonts w:ascii="Arial" w:hAnsi="Arial" w:cs="Arial"/>
          <w:spacing w:val="-2"/>
          <w:sz w:val="18"/>
          <w:szCs w:val="18"/>
          <w:lang w:val="en-GB" w:bidi="th-TH"/>
        </w:rPr>
        <w:t>2</w:t>
      </w:r>
      <w:r w:rsidRPr="003D0C0C">
        <w:rPr>
          <w:rFonts w:ascii="Arial" w:hAnsi="Arial" w:cs="Arial"/>
          <w:spacing w:val="-2"/>
          <w:sz w:val="18"/>
          <w:szCs w:val="18"/>
          <w:lang w:val="en-GB" w:bidi="th-TH"/>
        </w:rPr>
        <w:t xml:space="preserve"> reportable segments including </w:t>
      </w:r>
      <w:r w:rsidR="001B753C">
        <w:rPr>
          <w:rFonts w:ascii="Arial" w:hAnsi="Arial" w:cs="Browallia New"/>
          <w:spacing w:val="-2"/>
          <w:sz w:val="18"/>
          <w:lang w:val="en-GB" w:bidi="th-TH"/>
        </w:rPr>
        <w:t>business to consumer</w:t>
      </w:r>
      <w:r w:rsidRPr="003D0C0C">
        <w:rPr>
          <w:rFonts w:ascii="Arial" w:hAnsi="Arial" w:cs="Arial"/>
          <w:spacing w:val="-2"/>
          <w:sz w:val="18"/>
          <w:szCs w:val="18"/>
          <w:lang w:val="en-GB" w:bidi="th-TH"/>
        </w:rPr>
        <w:t xml:space="preserve"> segment and </w:t>
      </w:r>
      <w:r w:rsidR="001B753C">
        <w:rPr>
          <w:rFonts w:ascii="Arial" w:hAnsi="Arial" w:cs="Arial"/>
          <w:spacing w:val="-2"/>
          <w:sz w:val="18"/>
          <w:szCs w:val="18"/>
          <w:lang w:val="en-GB" w:bidi="th-TH"/>
        </w:rPr>
        <w:t xml:space="preserve">business to </w:t>
      </w:r>
      <w:r w:rsidRPr="003D0C0C">
        <w:rPr>
          <w:rFonts w:ascii="Arial" w:hAnsi="Arial" w:cs="Arial"/>
          <w:spacing w:val="-2"/>
          <w:sz w:val="18"/>
          <w:szCs w:val="18"/>
          <w:lang w:val="en-GB" w:bidi="th-TH"/>
        </w:rPr>
        <w:t>business segments.</w:t>
      </w:r>
      <w:r w:rsidR="003410CB" w:rsidRPr="003D0C0C">
        <w:rPr>
          <w:rFonts w:ascii="Arial" w:hAnsi="Arial" w:cs="Arial"/>
          <w:spacing w:val="-2"/>
          <w:sz w:val="18"/>
          <w:szCs w:val="18"/>
        </w:rPr>
        <w:t xml:space="preserve"> </w:t>
      </w:r>
      <w:r w:rsidR="007C4E44" w:rsidRPr="003D0C0C">
        <w:rPr>
          <w:rFonts w:ascii="Arial" w:hAnsi="Arial" w:cs="Arial"/>
          <w:spacing w:val="-2"/>
          <w:sz w:val="18"/>
          <w:szCs w:val="18"/>
          <w:lang w:val="en-GB" w:bidi="th-TH"/>
        </w:rPr>
        <w:t>The o</w:t>
      </w:r>
      <w:r w:rsidRPr="003D0C0C">
        <w:rPr>
          <w:rFonts w:ascii="Arial" w:hAnsi="Arial" w:cs="Arial"/>
          <w:spacing w:val="-2"/>
          <w:sz w:val="18"/>
          <w:szCs w:val="18"/>
          <w:lang w:val="en-GB" w:bidi="th-TH"/>
        </w:rPr>
        <w:t>perating</w:t>
      </w:r>
      <w:r w:rsidRPr="003D0C0C">
        <w:rPr>
          <w:rFonts w:ascii="Arial" w:hAnsi="Arial" w:cs="Arial"/>
          <w:sz w:val="18"/>
          <w:szCs w:val="18"/>
          <w:lang w:val="en-GB" w:bidi="th-TH"/>
        </w:rPr>
        <w:t xml:space="preserve"> segments are reported in the same manner as the internal report presented to </w:t>
      </w:r>
      <w:r w:rsidR="007C4E44" w:rsidRPr="003D0C0C">
        <w:rPr>
          <w:rFonts w:ascii="Arial" w:hAnsi="Arial" w:cs="Arial"/>
          <w:sz w:val="18"/>
          <w:szCs w:val="18"/>
          <w:lang w:val="en-GB" w:bidi="th-TH"/>
        </w:rPr>
        <w:t>m</w:t>
      </w:r>
      <w:r w:rsidRPr="003D0C0C">
        <w:rPr>
          <w:rFonts w:ascii="Arial" w:hAnsi="Arial" w:cs="Arial"/>
          <w:sz w:val="18"/>
          <w:szCs w:val="18"/>
          <w:lang w:val="en-GB" w:bidi="th-TH"/>
        </w:rPr>
        <w:t xml:space="preserve">anaging </w:t>
      </w:r>
      <w:r w:rsidR="007C4E44" w:rsidRPr="003D0C0C">
        <w:rPr>
          <w:rFonts w:ascii="Arial" w:hAnsi="Arial" w:cs="Arial"/>
          <w:sz w:val="18"/>
          <w:szCs w:val="18"/>
          <w:lang w:val="en-GB" w:bidi="th-TH"/>
        </w:rPr>
        <w:t>d</w:t>
      </w:r>
      <w:r w:rsidRPr="003D0C0C">
        <w:rPr>
          <w:rFonts w:ascii="Arial" w:hAnsi="Arial" w:cs="Arial"/>
          <w:sz w:val="18"/>
          <w:szCs w:val="18"/>
          <w:lang w:val="en-GB" w:bidi="th-TH"/>
        </w:rPr>
        <w:t>irector</w:t>
      </w:r>
      <w:r w:rsidR="007C4E44" w:rsidRPr="003D0C0C">
        <w:rPr>
          <w:rFonts w:ascii="Arial" w:hAnsi="Arial" w:cs="Arial"/>
          <w:sz w:val="18"/>
          <w:szCs w:val="18"/>
          <w:lang w:val="en-GB" w:bidi="th-TH"/>
        </w:rPr>
        <w:t>.</w:t>
      </w:r>
    </w:p>
    <w:p w14:paraId="7A7F338F" w14:textId="77777777" w:rsidR="00A675A6" w:rsidRPr="003D0C0C" w:rsidRDefault="00A675A6" w:rsidP="002342F0">
      <w:pPr>
        <w:autoSpaceDE w:val="0"/>
        <w:autoSpaceDN w:val="0"/>
        <w:adjustRightInd w:val="0"/>
        <w:spacing w:after="0" w:line="240" w:lineRule="auto"/>
        <w:jc w:val="thaiDistribute"/>
        <w:rPr>
          <w:rFonts w:ascii="Arial" w:hAnsi="Arial" w:cs="Arial"/>
          <w:sz w:val="18"/>
          <w:szCs w:val="18"/>
          <w:lang w:val="en-GB" w:bidi="th-TH"/>
        </w:rPr>
      </w:pPr>
    </w:p>
    <w:p w14:paraId="6BF865DE" w14:textId="11320894" w:rsidR="0068082C" w:rsidRPr="003D0C0C" w:rsidRDefault="0068082C" w:rsidP="002342F0">
      <w:pPr>
        <w:autoSpaceDE w:val="0"/>
        <w:autoSpaceDN w:val="0"/>
        <w:adjustRightInd w:val="0"/>
        <w:spacing w:after="0" w:line="240" w:lineRule="auto"/>
        <w:jc w:val="thaiDistribute"/>
        <w:rPr>
          <w:rFonts w:ascii="Arial" w:hAnsi="Arial" w:cs="Arial"/>
          <w:sz w:val="18"/>
          <w:szCs w:val="18"/>
          <w:lang w:val="en-GB" w:bidi="th-TH"/>
        </w:rPr>
      </w:pPr>
      <w:r w:rsidRPr="003D0C0C">
        <w:rPr>
          <w:rFonts w:ascii="Arial" w:hAnsi="Arial" w:cs="Arial"/>
          <w:sz w:val="18"/>
          <w:szCs w:val="18"/>
          <w:lang w:val="en-GB" w:bidi="th-TH"/>
        </w:rPr>
        <w:t>Significant information relating to revenue and profit of the reportable segments are as follows.</w:t>
      </w:r>
    </w:p>
    <w:p w14:paraId="625A9E6D" w14:textId="77777777" w:rsidR="00B1690B" w:rsidRPr="003D0C0C" w:rsidRDefault="00B1690B" w:rsidP="002342F0">
      <w:pPr>
        <w:autoSpaceDE w:val="0"/>
        <w:autoSpaceDN w:val="0"/>
        <w:adjustRightInd w:val="0"/>
        <w:spacing w:after="0" w:line="240" w:lineRule="auto"/>
        <w:jc w:val="thaiDistribute"/>
        <w:rPr>
          <w:rFonts w:ascii="Arial" w:hAnsi="Arial" w:cs="Arial"/>
          <w:sz w:val="18"/>
          <w:szCs w:val="18"/>
          <w:lang w:val="en-GB" w:bidi="th-TH"/>
        </w:rPr>
      </w:pPr>
    </w:p>
    <w:tbl>
      <w:tblPr>
        <w:tblW w:w="9450" w:type="dxa"/>
        <w:tblLayout w:type="fixed"/>
        <w:tblLook w:val="0000" w:firstRow="0" w:lastRow="0" w:firstColumn="0" w:lastColumn="0" w:noHBand="0" w:noVBand="0"/>
      </w:tblPr>
      <w:tblGrid>
        <w:gridCol w:w="5130"/>
        <w:gridCol w:w="1440"/>
        <w:gridCol w:w="1440"/>
        <w:gridCol w:w="1440"/>
      </w:tblGrid>
      <w:tr w:rsidR="00C27303" w:rsidRPr="00A815C4" w14:paraId="0ADE8D58" w14:textId="77777777" w:rsidTr="00C14A75">
        <w:tc>
          <w:tcPr>
            <w:tcW w:w="5130" w:type="dxa"/>
            <w:shd w:val="clear" w:color="auto" w:fill="auto"/>
          </w:tcPr>
          <w:p w14:paraId="34E7C07E" w14:textId="77777777" w:rsidR="00C27303" w:rsidRPr="00A815C4" w:rsidRDefault="00C27303" w:rsidP="002342F0">
            <w:pPr>
              <w:spacing w:after="0" w:line="240" w:lineRule="auto"/>
              <w:ind w:left="-101" w:right="-72"/>
              <w:jc w:val="both"/>
              <w:rPr>
                <w:rFonts w:ascii="Arial" w:eastAsia="Arial Unicode MS" w:hAnsi="Arial" w:cs="Arial"/>
                <w:sz w:val="18"/>
                <w:szCs w:val="18"/>
              </w:rPr>
            </w:pPr>
          </w:p>
        </w:tc>
        <w:tc>
          <w:tcPr>
            <w:tcW w:w="4320" w:type="dxa"/>
            <w:gridSpan w:val="3"/>
            <w:tcBorders>
              <w:top w:val="single" w:sz="4" w:space="0" w:color="auto"/>
              <w:bottom w:val="single" w:sz="4" w:space="0" w:color="auto"/>
            </w:tcBorders>
            <w:shd w:val="clear" w:color="auto" w:fill="auto"/>
          </w:tcPr>
          <w:p w14:paraId="39D065CF" w14:textId="4FFB4383" w:rsidR="00C27303" w:rsidRPr="00A815C4" w:rsidRDefault="00C27303" w:rsidP="002342F0">
            <w:pPr>
              <w:spacing w:after="0" w:line="240" w:lineRule="auto"/>
              <w:jc w:val="right"/>
              <w:rPr>
                <w:rFonts w:ascii="Arial" w:hAnsi="Arial" w:cs="Arial"/>
                <w:b/>
                <w:bCs/>
                <w:sz w:val="18"/>
                <w:szCs w:val="18"/>
              </w:rPr>
            </w:pPr>
            <w:r w:rsidRPr="00A815C4">
              <w:rPr>
                <w:rFonts w:ascii="Arial" w:hAnsi="Arial" w:cs="Arial"/>
                <w:b/>
                <w:bCs/>
                <w:sz w:val="18"/>
                <w:szCs w:val="18"/>
              </w:rPr>
              <w:t xml:space="preserve">Consolidated </w:t>
            </w:r>
            <w:r w:rsidR="00CA56DD" w:rsidRPr="00A815C4">
              <w:rPr>
                <w:rFonts w:ascii="Arial" w:hAnsi="Arial" w:cs="Arial"/>
                <w:b/>
                <w:bCs/>
                <w:sz w:val="18"/>
                <w:szCs w:val="18"/>
              </w:rPr>
              <w:t>financial statements</w:t>
            </w:r>
          </w:p>
        </w:tc>
      </w:tr>
      <w:tr w:rsidR="00C27303" w:rsidRPr="00A815C4" w14:paraId="7D70C2FE" w14:textId="77777777" w:rsidTr="00C14A75">
        <w:tc>
          <w:tcPr>
            <w:tcW w:w="5130" w:type="dxa"/>
            <w:shd w:val="clear" w:color="auto" w:fill="auto"/>
          </w:tcPr>
          <w:p w14:paraId="16E125F7" w14:textId="77777777" w:rsidR="00C27303" w:rsidRPr="00A815C4" w:rsidRDefault="00C27303" w:rsidP="002342F0">
            <w:pPr>
              <w:spacing w:after="0" w:line="240" w:lineRule="auto"/>
              <w:ind w:left="-101" w:right="-72"/>
              <w:jc w:val="both"/>
              <w:rPr>
                <w:rFonts w:ascii="Arial" w:eastAsia="Arial Unicode MS" w:hAnsi="Arial" w:cs="Arial"/>
                <w:sz w:val="18"/>
                <w:szCs w:val="18"/>
              </w:rPr>
            </w:pPr>
          </w:p>
        </w:tc>
        <w:tc>
          <w:tcPr>
            <w:tcW w:w="1440" w:type="dxa"/>
            <w:tcBorders>
              <w:top w:val="single" w:sz="4" w:space="0" w:color="auto"/>
            </w:tcBorders>
          </w:tcPr>
          <w:p w14:paraId="2690947F" w14:textId="1BC0173E" w:rsidR="00C27303" w:rsidRPr="00A815C4" w:rsidRDefault="001B753C" w:rsidP="002342F0">
            <w:pPr>
              <w:spacing w:after="0" w:line="240" w:lineRule="auto"/>
              <w:ind w:right="-52"/>
              <w:jc w:val="right"/>
              <w:rPr>
                <w:rFonts w:ascii="Arial" w:hAnsi="Arial" w:cs="Arial"/>
                <w:b/>
                <w:bCs/>
                <w:sz w:val="18"/>
                <w:szCs w:val="18"/>
              </w:rPr>
            </w:pPr>
            <w:r w:rsidRPr="00A815C4">
              <w:rPr>
                <w:rFonts w:ascii="Arial" w:hAnsi="Arial" w:cs="Arial"/>
                <w:b/>
                <w:bCs/>
                <w:sz w:val="18"/>
                <w:szCs w:val="18"/>
              </w:rPr>
              <w:t>Business to consumer</w:t>
            </w:r>
          </w:p>
        </w:tc>
        <w:tc>
          <w:tcPr>
            <w:tcW w:w="1440" w:type="dxa"/>
            <w:tcBorders>
              <w:top w:val="single" w:sz="4" w:space="0" w:color="auto"/>
            </w:tcBorders>
          </w:tcPr>
          <w:p w14:paraId="139DA395" w14:textId="7BCA0CCE" w:rsidR="00C27303" w:rsidRPr="00A815C4" w:rsidRDefault="001B753C" w:rsidP="002342F0">
            <w:pPr>
              <w:spacing w:after="0" w:line="240" w:lineRule="auto"/>
              <w:ind w:right="-34"/>
              <w:jc w:val="right"/>
              <w:rPr>
                <w:rFonts w:ascii="Arial" w:hAnsi="Arial" w:cs="Arial"/>
                <w:b/>
                <w:bCs/>
                <w:sz w:val="18"/>
                <w:szCs w:val="18"/>
              </w:rPr>
            </w:pPr>
            <w:r w:rsidRPr="00A815C4">
              <w:rPr>
                <w:rFonts w:ascii="Arial" w:hAnsi="Arial" w:cs="Arial"/>
                <w:b/>
                <w:bCs/>
                <w:sz w:val="18"/>
                <w:szCs w:val="18"/>
              </w:rPr>
              <w:t>Business to</w:t>
            </w:r>
            <w:r w:rsidR="00C27303" w:rsidRPr="00A815C4">
              <w:rPr>
                <w:rFonts w:ascii="Arial" w:hAnsi="Arial" w:cs="Arial"/>
                <w:b/>
                <w:bCs/>
                <w:sz w:val="18"/>
                <w:szCs w:val="18"/>
              </w:rPr>
              <w:t xml:space="preserve"> </w:t>
            </w:r>
            <w:r w:rsidRPr="00A815C4">
              <w:rPr>
                <w:rFonts w:ascii="Arial" w:hAnsi="Arial" w:cs="Arial"/>
                <w:b/>
                <w:bCs/>
                <w:sz w:val="18"/>
                <w:szCs w:val="18"/>
              </w:rPr>
              <w:t>b</w:t>
            </w:r>
            <w:r w:rsidR="00C27303" w:rsidRPr="00A815C4">
              <w:rPr>
                <w:rFonts w:ascii="Arial" w:hAnsi="Arial" w:cs="Arial"/>
                <w:b/>
                <w:bCs/>
                <w:sz w:val="18"/>
                <w:szCs w:val="18"/>
              </w:rPr>
              <w:t>usiness</w:t>
            </w:r>
          </w:p>
        </w:tc>
        <w:tc>
          <w:tcPr>
            <w:tcW w:w="1440" w:type="dxa"/>
            <w:tcBorders>
              <w:top w:val="single" w:sz="4" w:space="0" w:color="auto"/>
            </w:tcBorders>
          </w:tcPr>
          <w:p w14:paraId="21993DA2" w14:textId="77777777" w:rsidR="00C27303" w:rsidRPr="00A815C4" w:rsidRDefault="00C27303" w:rsidP="002342F0">
            <w:pPr>
              <w:spacing w:after="0" w:line="240" w:lineRule="auto"/>
              <w:ind w:right="-3"/>
              <w:jc w:val="right"/>
              <w:rPr>
                <w:rFonts w:ascii="Arial" w:hAnsi="Arial" w:cs="Arial"/>
                <w:b/>
                <w:bCs/>
                <w:sz w:val="18"/>
                <w:szCs w:val="18"/>
              </w:rPr>
            </w:pPr>
          </w:p>
          <w:p w14:paraId="0EDE33AA" w14:textId="77777777" w:rsidR="00C27303" w:rsidRPr="00A815C4" w:rsidRDefault="00C27303" w:rsidP="002342F0">
            <w:pPr>
              <w:spacing w:after="0" w:line="240" w:lineRule="auto"/>
              <w:ind w:right="-3"/>
              <w:jc w:val="right"/>
              <w:rPr>
                <w:rFonts w:ascii="Arial" w:hAnsi="Arial" w:cs="Arial"/>
                <w:b/>
                <w:bCs/>
                <w:sz w:val="18"/>
                <w:szCs w:val="18"/>
              </w:rPr>
            </w:pPr>
            <w:r w:rsidRPr="00A815C4">
              <w:rPr>
                <w:rFonts w:ascii="Arial" w:hAnsi="Arial" w:cs="Arial"/>
                <w:b/>
                <w:bCs/>
                <w:sz w:val="18"/>
                <w:szCs w:val="18"/>
              </w:rPr>
              <w:t>Total</w:t>
            </w:r>
          </w:p>
        </w:tc>
      </w:tr>
      <w:tr w:rsidR="00C27303" w:rsidRPr="00A815C4" w14:paraId="39D4AD53" w14:textId="77777777" w:rsidTr="00C14A75">
        <w:tc>
          <w:tcPr>
            <w:tcW w:w="5130" w:type="dxa"/>
            <w:shd w:val="clear" w:color="auto" w:fill="auto"/>
          </w:tcPr>
          <w:p w14:paraId="69F579FD" w14:textId="77777777" w:rsidR="00C27303" w:rsidRPr="00A815C4" w:rsidRDefault="00C27303" w:rsidP="002342F0">
            <w:pPr>
              <w:spacing w:after="0" w:line="240" w:lineRule="auto"/>
              <w:ind w:left="-101" w:right="-72"/>
              <w:jc w:val="both"/>
              <w:rPr>
                <w:rFonts w:ascii="Arial" w:eastAsia="Arial Unicode MS" w:hAnsi="Arial" w:cs="Arial"/>
                <w:sz w:val="18"/>
                <w:szCs w:val="18"/>
              </w:rPr>
            </w:pPr>
          </w:p>
        </w:tc>
        <w:tc>
          <w:tcPr>
            <w:tcW w:w="1440" w:type="dxa"/>
            <w:tcBorders>
              <w:bottom w:val="single" w:sz="4" w:space="0" w:color="auto"/>
            </w:tcBorders>
          </w:tcPr>
          <w:p w14:paraId="0955D886" w14:textId="50718862" w:rsidR="00C27303" w:rsidRPr="00A815C4" w:rsidRDefault="00E2256A" w:rsidP="002342F0">
            <w:pPr>
              <w:spacing w:after="0" w:line="240" w:lineRule="auto"/>
              <w:ind w:right="-52"/>
              <w:jc w:val="right"/>
              <w:rPr>
                <w:rFonts w:ascii="Arial" w:eastAsia="Arial Unicode MS" w:hAnsi="Arial" w:cs="Arial"/>
                <w:b/>
                <w:bCs/>
                <w:sz w:val="18"/>
                <w:szCs w:val="18"/>
                <w:cs/>
              </w:rPr>
            </w:pPr>
            <w:r w:rsidRPr="00A815C4">
              <w:rPr>
                <w:rFonts w:ascii="Arial" w:eastAsia="Arial Unicode MS" w:hAnsi="Arial" w:cs="Arial"/>
                <w:b/>
                <w:bCs/>
                <w:sz w:val="18"/>
                <w:szCs w:val="18"/>
              </w:rPr>
              <w:t>Baht</w:t>
            </w:r>
          </w:p>
        </w:tc>
        <w:tc>
          <w:tcPr>
            <w:tcW w:w="1440" w:type="dxa"/>
            <w:tcBorders>
              <w:bottom w:val="single" w:sz="4" w:space="0" w:color="auto"/>
            </w:tcBorders>
            <w:shd w:val="clear" w:color="auto" w:fill="auto"/>
          </w:tcPr>
          <w:p w14:paraId="3D603897" w14:textId="7EAF7A52" w:rsidR="00C27303" w:rsidRPr="00A815C4" w:rsidRDefault="00E2256A" w:rsidP="002342F0">
            <w:pPr>
              <w:spacing w:after="0" w:line="240" w:lineRule="auto"/>
              <w:ind w:right="-34"/>
              <w:jc w:val="right"/>
              <w:rPr>
                <w:rFonts w:ascii="Arial" w:eastAsia="Arial Unicode MS" w:hAnsi="Arial" w:cs="Arial"/>
                <w:b/>
                <w:bCs/>
                <w:sz w:val="18"/>
                <w:szCs w:val="18"/>
                <w:cs/>
              </w:rPr>
            </w:pPr>
            <w:r w:rsidRPr="00A815C4">
              <w:rPr>
                <w:rFonts w:ascii="Arial" w:eastAsia="Arial Unicode MS" w:hAnsi="Arial" w:cs="Arial"/>
                <w:b/>
                <w:bCs/>
                <w:sz w:val="18"/>
                <w:szCs w:val="18"/>
              </w:rPr>
              <w:t>Baht</w:t>
            </w:r>
          </w:p>
        </w:tc>
        <w:tc>
          <w:tcPr>
            <w:tcW w:w="1440" w:type="dxa"/>
            <w:tcBorders>
              <w:bottom w:val="single" w:sz="4" w:space="0" w:color="auto"/>
            </w:tcBorders>
            <w:shd w:val="clear" w:color="auto" w:fill="auto"/>
          </w:tcPr>
          <w:p w14:paraId="2F67BD44" w14:textId="3E59394C" w:rsidR="00C27303" w:rsidRPr="00A815C4" w:rsidRDefault="00E2256A" w:rsidP="002342F0">
            <w:pPr>
              <w:spacing w:after="0" w:line="240" w:lineRule="auto"/>
              <w:ind w:right="-3"/>
              <w:jc w:val="right"/>
              <w:rPr>
                <w:rFonts w:ascii="Arial" w:eastAsia="Arial Unicode MS" w:hAnsi="Arial" w:cs="Arial"/>
                <w:b/>
                <w:bCs/>
                <w:sz w:val="18"/>
                <w:szCs w:val="18"/>
                <w:cs/>
              </w:rPr>
            </w:pPr>
            <w:r w:rsidRPr="00A815C4">
              <w:rPr>
                <w:rFonts w:ascii="Arial" w:eastAsia="Arial Unicode MS" w:hAnsi="Arial" w:cs="Arial"/>
                <w:b/>
                <w:bCs/>
                <w:sz w:val="18"/>
                <w:szCs w:val="18"/>
              </w:rPr>
              <w:t>Baht</w:t>
            </w:r>
          </w:p>
        </w:tc>
      </w:tr>
      <w:tr w:rsidR="00C27303" w:rsidRPr="00A815C4" w14:paraId="75728F73" w14:textId="77777777" w:rsidTr="00C14A75">
        <w:tc>
          <w:tcPr>
            <w:tcW w:w="5130" w:type="dxa"/>
            <w:shd w:val="clear" w:color="auto" w:fill="auto"/>
          </w:tcPr>
          <w:p w14:paraId="2F0A17E7" w14:textId="0DA79BAC" w:rsidR="00C27303" w:rsidRPr="00A815C4" w:rsidRDefault="00C27303" w:rsidP="002342F0">
            <w:pPr>
              <w:spacing w:after="0" w:line="240" w:lineRule="auto"/>
              <w:ind w:left="-101" w:right="-72"/>
              <w:jc w:val="thaiDistribute"/>
              <w:rPr>
                <w:rFonts w:ascii="Arial" w:eastAsia="Arial Unicode MS" w:hAnsi="Arial" w:cs="Arial"/>
                <w:b/>
                <w:bCs/>
                <w:sz w:val="18"/>
                <w:szCs w:val="18"/>
              </w:rPr>
            </w:pPr>
            <w:r w:rsidRPr="00A815C4">
              <w:rPr>
                <w:rFonts w:ascii="Arial" w:eastAsia="Arial Unicode MS" w:hAnsi="Arial" w:cs="Arial"/>
                <w:b/>
                <w:bCs/>
                <w:sz w:val="18"/>
                <w:szCs w:val="18"/>
              </w:rPr>
              <w:t xml:space="preserve">For the </w:t>
            </w:r>
            <w:r w:rsidR="007602D5" w:rsidRPr="00A815C4">
              <w:rPr>
                <w:rFonts w:ascii="Arial" w:eastAsia="Arial Unicode MS" w:hAnsi="Arial" w:cs="Arial"/>
                <w:b/>
                <w:bCs/>
                <w:sz w:val="18"/>
                <w:szCs w:val="18"/>
              </w:rPr>
              <w:t>year</w:t>
            </w:r>
            <w:r w:rsidRPr="00A815C4">
              <w:rPr>
                <w:rFonts w:ascii="Arial" w:eastAsia="Arial Unicode MS" w:hAnsi="Arial" w:cs="Arial"/>
                <w:b/>
                <w:bCs/>
                <w:sz w:val="18"/>
                <w:szCs w:val="18"/>
              </w:rPr>
              <w:t xml:space="preserve"> ended </w:t>
            </w:r>
            <w:r w:rsidR="00216457" w:rsidRPr="00A815C4">
              <w:rPr>
                <w:rFonts w:ascii="Arial" w:eastAsia="Arial Unicode MS" w:hAnsi="Arial" w:cs="Arial"/>
                <w:b/>
                <w:bCs/>
                <w:sz w:val="18"/>
                <w:szCs w:val="18"/>
                <w:lang w:val="en-GB"/>
              </w:rPr>
              <w:t>3</w:t>
            </w:r>
            <w:r w:rsidR="007602D5" w:rsidRPr="00A815C4">
              <w:rPr>
                <w:rFonts w:ascii="Arial" w:eastAsia="Arial Unicode MS" w:hAnsi="Arial" w:cs="Arial"/>
                <w:b/>
                <w:bCs/>
                <w:sz w:val="18"/>
                <w:szCs w:val="18"/>
                <w:lang w:val="en-GB"/>
              </w:rPr>
              <w:t>1 Decem</w:t>
            </w:r>
            <w:r w:rsidR="00216457" w:rsidRPr="00A815C4">
              <w:rPr>
                <w:rFonts w:ascii="Arial" w:eastAsia="Arial Unicode MS" w:hAnsi="Arial" w:cs="Arial"/>
                <w:b/>
                <w:bCs/>
                <w:sz w:val="18"/>
                <w:szCs w:val="18"/>
                <w:lang w:val="en-GB"/>
              </w:rPr>
              <w:t>ber</w:t>
            </w:r>
            <w:r w:rsidR="00216457" w:rsidRPr="00A815C4">
              <w:rPr>
                <w:rFonts w:ascii="Arial" w:eastAsia="Arial Unicode MS" w:hAnsi="Arial" w:cs="Arial"/>
                <w:b/>
                <w:bCs/>
                <w:sz w:val="18"/>
                <w:szCs w:val="18"/>
              </w:rPr>
              <w:t xml:space="preserve"> </w:t>
            </w:r>
            <w:r w:rsidR="00216457" w:rsidRPr="00A815C4">
              <w:rPr>
                <w:rFonts w:ascii="Arial" w:eastAsia="Arial Unicode MS" w:hAnsi="Arial" w:cs="Arial"/>
                <w:b/>
                <w:bCs/>
                <w:sz w:val="18"/>
                <w:szCs w:val="18"/>
                <w:lang w:val="en-GB"/>
              </w:rPr>
              <w:t>2022</w:t>
            </w:r>
          </w:p>
        </w:tc>
        <w:tc>
          <w:tcPr>
            <w:tcW w:w="1440" w:type="dxa"/>
            <w:tcBorders>
              <w:top w:val="single" w:sz="4" w:space="0" w:color="auto"/>
            </w:tcBorders>
            <w:shd w:val="clear" w:color="auto" w:fill="FAFAFA"/>
          </w:tcPr>
          <w:p w14:paraId="3143CF16" w14:textId="77777777" w:rsidR="00C27303" w:rsidRPr="00A815C4" w:rsidRDefault="00C27303" w:rsidP="002342F0">
            <w:pPr>
              <w:spacing w:after="0" w:line="240" w:lineRule="auto"/>
              <w:ind w:left="61"/>
              <w:jc w:val="right"/>
              <w:rPr>
                <w:rFonts w:ascii="Arial" w:eastAsia="Arial Unicode MS" w:hAnsi="Arial" w:cs="Arial"/>
                <w:sz w:val="18"/>
                <w:szCs w:val="18"/>
              </w:rPr>
            </w:pPr>
          </w:p>
        </w:tc>
        <w:tc>
          <w:tcPr>
            <w:tcW w:w="1440" w:type="dxa"/>
            <w:tcBorders>
              <w:top w:val="single" w:sz="4" w:space="0" w:color="auto"/>
            </w:tcBorders>
            <w:shd w:val="clear" w:color="auto" w:fill="FAFAFA"/>
          </w:tcPr>
          <w:p w14:paraId="116C547D" w14:textId="77777777" w:rsidR="00C27303" w:rsidRPr="00A815C4" w:rsidRDefault="00C27303" w:rsidP="002342F0">
            <w:pPr>
              <w:spacing w:after="0" w:line="240" w:lineRule="auto"/>
              <w:ind w:left="61"/>
              <w:jc w:val="right"/>
              <w:rPr>
                <w:rFonts w:ascii="Arial" w:eastAsia="Arial Unicode MS" w:hAnsi="Arial" w:cs="Arial"/>
                <w:sz w:val="18"/>
                <w:szCs w:val="18"/>
              </w:rPr>
            </w:pPr>
          </w:p>
        </w:tc>
        <w:tc>
          <w:tcPr>
            <w:tcW w:w="1440" w:type="dxa"/>
            <w:tcBorders>
              <w:top w:val="single" w:sz="4" w:space="0" w:color="auto"/>
            </w:tcBorders>
            <w:shd w:val="clear" w:color="auto" w:fill="FAFAFA"/>
          </w:tcPr>
          <w:p w14:paraId="03F1FC8E" w14:textId="77777777" w:rsidR="00C27303" w:rsidRPr="00A815C4" w:rsidRDefault="00C27303" w:rsidP="002342F0">
            <w:pPr>
              <w:spacing w:after="0" w:line="240" w:lineRule="auto"/>
              <w:ind w:left="61"/>
              <w:jc w:val="right"/>
              <w:rPr>
                <w:rFonts w:ascii="Arial" w:eastAsia="Arial Unicode MS" w:hAnsi="Arial" w:cs="Arial"/>
                <w:sz w:val="18"/>
                <w:szCs w:val="18"/>
              </w:rPr>
            </w:pPr>
          </w:p>
        </w:tc>
      </w:tr>
      <w:tr w:rsidR="00C27303" w:rsidRPr="00A815C4" w14:paraId="43CE647C" w14:textId="77777777" w:rsidTr="00C14A75">
        <w:tc>
          <w:tcPr>
            <w:tcW w:w="5130" w:type="dxa"/>
            <w:shd w:val="clear" w:color="auto" w:fill="auto"/>
          </w:tcPr>
          <w:p w14:paraId="46F63400" w14:textId="77777777" w:rsidR="00C27303" w:rsidRPr="00A815C4" w:rsidRDefault="00C27303" w:rsidP="002342F0">
            <w:pPr>
              <w:pStyle w:val="BodyTextIndent2"/>
              <w:spacing w:after="0" w:line="240" w:lineRule="auto"/>
              <w:ind w:left="-101" w:right="-72"/>
              <w:rPr>
                <w:rFonts w:ascii="Arial" w:eastAsia="Arial Unicode MS" w:hAnsi="Arial" w:cs="Arial"/>
                <w:sz w:val="18"/>
                <w:szCs w:val="18"/>
              </w:rPr>
            </w:pPr>
          </w:p>
        </w:tc>
        <w:tc>
          <w:tcPr>
            <w:tcW w:w="1440" w:type="dxa"/>
            <w:shd w:val="clear" w:color="auto" w:fill="FAFAFA"/>
          </w:tcPr>
          <w:p w14:paraId="6E35BC57" w14:textId="77777777" w:rsidR="00C27303" w:rsidRPr="00A815C4" w:rsidRDefault="00C27303" w:rsidP="002342F0">
            <w:pPr>
              <w:spacing w:after="0" w:line="240" w:lineRule="auto"/>
              <w:ind w:right="-72"/>
              <w:jc w:val="right"/>
              <w:rPr>
                <w:rFonts w:ascii="Arial" w:eastAsia="Arial Unicode MS" w:hAnsi="Arial" w:cs="Arial"/>
                <w:sz w:val="18"/>
                <w:szCs w:val="18"/>
                <w:lang w:eastAsia="en-GB"/>
              </w:rPr>
            </w:pPr>
          </w:p>
        </w:tc>
        <w:tc>
          <w:tcPr>
            <w:tcW w:w="1440" w:type="dxa"/>
            <w:shd w:val="clear" w:color="auto" w:fill="FAFAFA"/>
            <w:vAlign w:val="center"/>
          </w:tcPr>
          <w:p w14:paraId="1E87355E" w14:textId="77777777" w:rsidR="00C27303" w:rsidRPr="00A815C4" w:rsidRDefault="00C27303" w:rsidP="002342F0">
            <w:pPr>
              <w:spacing w:after="0" w:line="240" w:lineRule="auto"/>
              <w:ind w:right="-72"/>
              <w:jc w:val="right"/>
              <w:rPr>
                <w:rFonts w:ascii="Arial" w:eastAsia="Arial Unicode MS" w:hAnsi="Arial" w:cs="Arial"/>
                <w:sz w:val="18"/>
                <w:szCs w:val="18"/>
                <w:lang w:eastAsia="en-GB"/>
              </w:rPr>
            </w:pPr>
          </w:p>
        </w:tc>
        <w:tc>
          <w:tcPr>
            <w:tcW w:w="1440" w:type="dxa"/>
            <w:tcBorders>
              <w:left w:val="nil"/>
              <w:right w:val="nil"/>
            </w:tcBorders>
            <w:shd w:val="clear" w:color="000000" w:fill="FAFAFA"/>
          </w:tcPr>
          <w:p w14:paraId="44171005" w14:textId="77777777" w:rsidR="00C27303" w:rsidRPr="00A815C4" w:rsidRDefault="00C27303" w:rsidP="002342F0">
            <w:pPr>
              <w:spacing w:after="0" w:line="240" w:lineRule="auto"/>
              <w:ind w:right="-72"/>
              <w:jc w:val="right"/>
              <w:rPr>
                <w:rFonts w:ascii="Arial" w:eastAsia="Arial Unicode MS" w:hAnsi="Arial" w:cs="Arial"/>
                <w:sz w:val="18"/>
                <w:szCs w:val="18"/>
                <w:lang w:eastAsia="en-GB"/>
              </w:rPr>
            </w:pPr>
          </w:p>
        </w:tc>
      </w:tr>
      <w:tr w:rsidR="00A815C4" w:rsidRPr="00A815C4" w14:paraId="2DAB1D25" w14:textId="77777777" w:rsidTr="006A0E47">
        <w:tc>
          <w:tcPr>
            <w:tcW w:w="5130" w:type="dxa"/>
            <w:shd w:val="clear" w:color="auto" w:fill="auto"/>
          </w:tcPr>
          <w:p w14:paraId="5FF1CCA0" w14:textId="77777777" w:rsidR="00A815C4" w:rsidRPr="00A815C4" w:rsidRDefault="00A815C4" w:rsidP="00A815C4">
            <w:pPr>
              <w:pStyle w:val="BodyTextIndent2"/>
              <w:spacing w:after="0" w:line="240" w:lineRule="auto"/>
              <w:ind w:left="-101" w:right="-72"/>
              <w:rPr>
                <w:rFonts w:ascii="Arial" w:eastAsia="Arial Unicode MS" w:hAnsi="Arial" w:cs="Arial"/>
                <w:sz w:val="18"/>
                <w:szCs w:val="18"/>
              </w:rPr>
            </w:pPr>
            <w:r w:rsidRPr="00A815C4">
              <w:rPr>
                <w:rFonts w:ascii="Arial" w:eastAsia="Arial Unicode MS" w:hAnsi="Arial" w:cs="Arial"/>
                <w:sz w:val="18"/>
                <w:szCs w:val="18"/>
              </w:rPr>
              <w:t>Revenue from sales and services</w:t>
            </w:r>
          </w:p>
        </w:tc>
        <w:tc>
          <w:tcPr>
            <w:tcW w:w="1440" w:type="dxa"/>
            <w:shd w:val="clear" w:color="auto" w:fill="FAFAFA"/>
            <w:vAlign w:val="center"/>
          </w:tcPr>
          <w:p w14:paraId="5A43FF53" w14:textId="74138DD2" w:rsidR="00A815C4" w:rsidRPr="00A815C4" w:rsidRDefault="00A815C4" w:rsidP="00A815C4">
            <w:pPr>
              <w:spacing w:after="0" w:line="240" w:lineRule="auto"/>
              <w:ind w:right="-72"/>
              <w:jc w:val="right"/>
              <w:rPr>
                <w:rFonts w:ascii="Arial" w:hAnsi="Arial" w:cs="Arial"/>
                <w:sz w:val="18"/>
                <w:szCs w:val="18"/>
              </w:rPr>
            </w:pPr>
            <w:r w:rsidRPr="00A815C4">
              <w:rPr>
                <w:rFonts w:ascii="Arial" w:hAnsi="Arial" w:cs="Arial"/>
                <w:sz w:val="18"/>
                <w:szCs w:val="18"/>
              </w:rPr>
              <w:t>682,054,105</w:t>
            </w:r>
          </w:p>
        </w:tc>
        <w:tc>
          <w:tcPr>
            <w:tcW w:w="1440" w:type="dxa"/>
            <w:shd w:val="clear" w:color="auto" w:fill="FAFAFA"/>
            <w:vAlign w:val="center"/>
          </w:tcPr>
          <w:p w14:paraId="7DA6EDE3" w14:textId="56A461E3" w:rsidR="00A815C4" w:rsidRPr="00A815C4" w:rsidRDefault="00A815C4" w:rsidP="00A815C4">
            <w:pPr>
              <w:spacing w:after="0" w:line="240" w:lineRule="auto"/>
              <w:ind w:right="-72"/>
              <w:jc w:val="right"/>
              <w:rPr>
                <w:rFonts w:ascii="Arial" w:hAnsi="Arial" w:cs="Arial"/>
                <w:sz w:val="18"/>
                <w:szCs w:val="18"/>
              </w:rPr>
            </w:pPr>
            <w:r w:rsidRPr="00A815C4">
              <w:rPr>
                <w:rFonts w:ascii="Arial" w:hAnsi="Arial" w:cs="Arial"/>
                <w:sz w:val="18"/>
                <w:szCs w:val="18"/>
              </w:rPr>
              <w:t>365,860,455</w:t>
            </w:r>
          </w:p>
        </w:tc>
        <w:tc>
          <w:tcPr>
            <w:tcW w:w="1440" w:type="dxa"/>
            <w:tcBorders>
              <w:left w:val="nil"/>
              <w:right w:val="nil"/>
            </w:tcBorders>
            <w:shd w:val="clear" w:color="000000" w:fill="FAFAFA"/>
          </w:tcPr>
          <w:p w14:paraId="08011C66" w14:textId="518BEB11" w:rsidR="00A815C4" w:rsidRPr="00A815C4" w:rsidRDefault="00A815C4" w:rsidP="00A815C4">
            <w:pPr>
              <w:spacing w:after="0" w:line="240" w:lineRule="auto"/>
              <w:ind w:right="-72"/>
              <w:jc w:val="right"/>
              <w:rPr>
                <w:rFonts w:ascii="Arial" w:eastAsia="Arial Unicode MS" w:hAnsi="Arial" w:cs="Arial"/>
                <w:spacing w:val="-4"/>
                <w:sz w:val="18"/>
                <w:szCs w:val="18"/>
                <w:lang w:eastAsia="en-GB"/>
              </w:rPr>
            </w:pPr>
            <w:r w:rsidRPr="00A815C4">
              <w:rPr>
                <w:rFonts w:ascii="Arial" w:hAnsi="Arial" w:cs="Arial"/>
                <w:sz w:val="18"/>
                <w:szCs w:val="18"/>
              </w:rPr>
              <w:t>1,047,914,560</w:t>
            </w:r>
          </w:p>
        </w:tc>
      </w:tr>
      <w:tr w:rsidR="00A815C4" w:rsidRPr="00A815C4" w14:paraId="6E4CA121" w14:textId="77777777" w:rsidTr="00C14A75">
        <w:tc>
          <w:tcPr>
            <w:tcW w:w="5130" w:type="dxa"/>
            <w:shd w:val="clear" w:color="auto" w:fill="auto"/>
          </w:tcPr>
          <w:p w14:paraId="1889CEBD" w14:textId="77777777" w:rsidR="00A815C4" w:rsidRPr="00A815C4" w:rsidRDefault="00A815C4" w:rsidP="00A815C4">
            <w:pPr>
              <w:pStyle w:val="BodyTextIndent2"/>
              <w:spacing w:after="0" w:line="240" w:lineRule="auto"/>
              <w:ind w:left="-101" w:right="-72"/>
              <w:rPr>
                <w:rFonts w:ascii="Arial" w:eastAsia="Arial Unicode MS" w:hAnsi="Arial" w:cs="Arial"/>
                <w:sz w:val="18"/>
                <w:szCs w:val="18"/>
                <w:cs/>
              </w:rPr>
            </w:pPr>
            <w:r w:rsidRPr="00A815C4">
              <w:rPr>
                <w:rFonts w:ascii="Arial" w:eastAsia="Arial Unicode MS" w:hAnsi="Arial" w:cs="Arial"/>
                <w:sz w:val="18"/>
                <w:szCs w:val="18"/>
              </w:rPr>
              <w:t>Cost of sales and services</w:t>
            </w:r>
          </w:p>
        </w:tc>
        <w:tc>
          <w:tcPr>
            <w:tcW w:w="1440" w:type="dxa"/>
            <w:tcBorders>
              <w:bottom w:val="single" w:sz="4" w:space="0" w:color="auto"/>
            </w:tcBorders>
            <w:shd w:val="clear" w:color="auto" w:fill="FAFAFA"/>
          </w:tcPr>
          <w:p w14:paraId="79CCE845" w14:textId="3116B8A4" w:rsidR="00A815C4" w:rsidRPr="00A815C4" w:rsidRDefault="00A815C4" w:rsidP="00A815C4">
            <w:pPr>
              <w:spacing w:after="0" w:line="240" w:lineRule="auto"/>
              <w:ind w:right="-72"/>
              <w:jc w:val="right"/>
              <w:rPr>
                <w:rFonts w:ascii="Arial" w:hAnsi="Arial" w:cs="Arial"/>
                <w:sz w:val="18"/>
                <w:szCs w:val="18"/>
              </w:rPr>
            </w:pPr>
            <w:r w:rsidRPr="00A815C4">
              <w:rPr>
                <w:rFonts w:ascii="Arial" w:hAnsi="Arial" w:cs="Arial"/>
                <w:sz w:val="18"/>
                <w:szCs w:val="18"/>
              </w:rPr>
              <w:t>(357,535,124)</w:t>
            </w:r>
          </w:p>
        </w:tc>
        <w:tc>
          <w:tcPr>
            <w:tcW w:w="1440" w:type="dxa"/>
            <w:tcBorders>
              <w:bottom w:val="single" w:sz="4" w:space="0" w:color="auto"/>
            </w:tcBorders>
            <w:shd w:val="clear" w:color="auto" w:fill="FAFAFA"/>
          </w:tcPr>
          <w:p w14:paraId="44F7A770" w14:textId="1AB51809" w:rsidR="00A815C4" w:rsidRPr="00A815C4" w:rsidRDefault="00A815C4" w:rsidP="00A815C4">
            <w:pPr>
              <w:spacing w:after="0" w:line="240" w:lineRule="auto"/>
              <w:ind w:right="-72"/>
              <w:jc w:val="right"/>
              <w:rPr>
                <w:rFonts w:ascii="Arial" w:hAnsi="Arial" w:cs="Arial"/>
                <w:sz w:val="18"/>
                <w:szCs w:val="18"/>
              </w:rPr>
            </w:pPr>
            <w:r w:rsidRPr="00A815C4">
              <w:rPr>
                <w:rFonts w:ascii="Arial" w:hAnsi="Arial" w:cs="Arial"/>
                <w:sz w:val="18"/>
                <w:szCs w:val="18"/>
              </w:rPr>
              <w:t>(198,377,461)</w:t>
            </w:r>
          </w:p>
        </w:tc>
        <w:tc>
          <w:tcPr>
            <w:tcW w:w="1440" w:type="dxa"/>
            <w:tcBorders>
              <w:top w:val="nil"/>
              <w:left w:val="nil"/>
              <w:bottom w:val="single" w:sz="4" w:space="0" w:color="auto"/>
              <w:right w:val="nil"/>
            </w:tcBorders>
            <w:shd w:val="clear" w:color="000000" w:fill="FAFAFA"/>
          </w:tcPr>
          <w:p w14:paraId="6BDF3DA4" w14:textId="640B5FB9" w:rsidR="00A815C4" w:rsidRPr="00A815C4" w:rsidRDefault="00A815C4" w:rsidP="00A815C4">
            <w:pPr>
              <w:spacing w:after="0" w:line="240" w:lineRule="auto"/>
              <w:ind w:right="-72"/>
              <w:jc w:val="right"/>
              <w:rPr>
                <w:rFonts w:ascii="Arial" w:eastAsia="Arial Unicode MS" w:hAnsi="Arial" w:cs="Arial"/>
                <w:spacing w:val="-4"/>
                <w:sz w:val="18"/>
                <w:szCs w:val="18"/>
                <w:lang w:eastAsia="en-GB"/>
              </w:rPr>
            </w:pPr>
            <w:r w:rsidRPr="00A815C4">
              <w:rPr>
                <w:rFonts w:ascii="Arial" w:hAnsi="Arial" w:cs="Arial"/>
                <w:sz w:val="18"/>
                <w:szCs w:val="18"/>
              </w:rPr>
              <w:t>(555,912,585)</w:t>
            </w:r>
          </w:p>
        </w:tc>
      </w:tr>
      <w:tr w:rsidR="00D317E4" w:rsidRPr="00A815C4" w14:paraId="1588C61D" w14:textId="77777777" w:rsidTr="00C14A75">
        <w:tc>
          <w:tcPr>
            <w:tcW w:w="5130" w:type="dxa"/>
            <w:shd w:val="clear" w:color="auto" w:fill="auto"/>
          </w:tcPr>
          <w:p w14:paraId="4AD297A0" w14:textId="77777777" w:rsidR="00D317E4" w:rsidRPr="00A815C4" w:rsidRDefault="00D317E4" w:rsidP="002342F0">
            <w:pPr>
              <w:pStyle w:val="BodyTextIndent2"/>
              <w:spacing w:after="0" w:line="240" w:lineRule="auto"/>
              <w:ind w:left="-101" w:right="-72"/>
              <w:rPr>
                <w:rFonts w:ascii="Arial" w:eastAsia="Arial Unicode MS" w:hAnsi="Arial" w:cs="Arial"/>
                <w:sz w:val="18"/>
                <w:szCs w:val="18"/>
              </w:rPr>
            </w:pPr>
          </w:p>
        </w:tc>
        <w:tc>
          <w:tcPr>
            <w:tcW w:w="1440" w:type="dxa"/>
            <w:tcBorders>
              <w:top w:val="single" w:sz="4" w:space="0" w:color="auto"/>
            </w:tcBorders>
            <w:shd w:val="clear" w:color="auto" w:fill="FAFAFA"/>
          </w:tcPr>
          <w:p w14:paraId="0C0FABE5" w14:textId="77777777" w:rsidR="00D317E4" w:rsidRPr="00A815C4" w:rsidRDefault="00D317E4" w:rsidP="002342F0">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504230B4" w14:textId="77777777" w:rsidR="00D317E4" w:rsidRPr="00A815C4" w:rsidRDefault="00D317E4" w:rsidP="002342F0">
            <w:pPr>
              <w:spacing w:after="0" w:line="240" w:lineRule="auto"/>
              <w:ind w:right="-72"/>
              <w:jc w:val="right"/>
              <w:rPr>
                <w:rFonts w:ascii="Arial" w:hAnsi="Arial" w:cs="Arial"/>
                <w:sz w:val="18"/>
                <w:szCs w:val="18"/>
              </w:rPr>
            </w:pPr>
          </w:p>
        </w:tc>
        <w:tc>
          <w:tcPr>
            <w:tcW w:w="1440" w:type="dxa"/>
            <w:tcBorders>
              <w:top w:val="single" w:sz="4" w:space="0" w:color="auto"/>
              <w:left w:val="nil"/>
              <w:right w:val="nil"/>
            </w:tcBorders>
            <w:shd w:val="clear" w:color="000000" w:fill="FAFAFA"/>
          </w:tcPr>
          <w:p w14:paraId="1653524B" w14:textId="77777777" w:rsidR="00D317E4" w:rsidRPr="00A815C4" w:rsidRDefault="00D317E4" w:rsidP="002342F0">
            <w:pPr>
              <w:spacing w:after="0" w:line="240" w:lineRule="auto"/>
              <w:ind w:right="-72"/>
              <w:jc w:val="right"/>
              <w:rPr>
                <w:rFonts w:ascii="Arial" w:eastAsia="Arial Unicode MS" w:hAnsi="Arial" w:cs="Arial"/>
                <w:sz w:val="18"/>
                <w:szCs w:val="18"/>
              </w:rPr>
            </w:pPr>
          </w:p>
        </w:tc>
      </w:tr>
      <w:tr w:rsidR="00A815C4" w:rsidRPr="00A815C4" w14:paraId="3BAC9822" w14:textId="77777777" w:rsidTr="00C14A75">
        <w:tc>
          <w:tcPr>
            <w:tcW w:w="5130" w:type="dxa"/>
            <w:shd w:val="clear" w:color="auto" w:fill="auto"/>
          </w:tcPr>
          <w:p w14:paraId="6D205BF6" w14:textId="77777777" w:rsidR="00A815C4" w:rsidRPr="00A815C4" w:rsidRDefault="00A815C4" w:rsidP="00A815C4">
            <w:pPr>
              <w:spacing w:after="0" w:line="240" w:lineRule="auto"/>
              <w:ind w:left="-101" w:right="-72"/>
              <w:rPr>
                <w:rFonts w:ascii="Arial" w:eastAsia="Arial Unicode MS" w:hAnsi="Arial" w:cs="Arial"/>
                <w:sz w:val="18"/>
                <w:szCs w:val="18"/>
              </w:rPr>
            </w:pPr>
            <w:r w:rsidRPr="00A815C4">
              <w:rPr>
                <w:rFonts w:ascii="Arial" w:eastAsia="Arial Unicode MS" w:hAnsi="Arial" w:cs="Arial"/>
                <w:sz w:val="18"/>
                <w:szCs w:val="18"/>
              </w:rPr>
              <w:t>Operating by segment</w:t>
            </w:r>
          </w:p>
        </w:tc>
        <w:tc>
          <w:tcPr>
            <w:tcW w:w="1440" w:type="dxa"/>
            <w:tcBorders>
              <w:bottom w:val="single" w:sz="4" w:space="0" w:color="auto"/>
            </w:tcBorders>
            <w:shd w:val="clear" w:color="auto" w:fill="FAFAFA"/>
          </w:tcPr>
          <w:p w14:paraId="0D74E468" w14:textId="444DD7AD" w:rsidR="00A815C4" w:rsidRPr="00A815C4" w:rsidRDefault="00A815C4" w:rsidP="00A815C4">
            <w:pPr>
              <w:spacing w:after="0" w:line="240" w:lineRule="auto"/>
              <w:ind w:right="-72"/>
              <w:jc w:val="right"/>
              <w:rPr>
                <w:rFonts w:ascii="Arial" w:hAnsi="Arial" w:cs="Arial"/>
                <w:sz w:val="18"/>
                <w:szCs w:val="18"/>
              </w:rPr>
            </w:pPr>
            <w:r w:rsidRPr="00A815C4">
              <w:rPr>
                <w:rFonts w:ascii="Arial" w:hAnsi="Arial" w:cs="Arial"/>
                <w:sz w:val="18"/>
                <w:szCs w:val="18"/>
              </w:rPr>
              <w:t>324,518,981</w:t>
            </w:r>
          </w:p>
        </w:tc>
        <w:tc>
          <w:tcPr>
            <w:tcW w:w="1440" w:type="dxa"/>
            <w:tcBorders>
              <w:bottom w:val="single" w:sz="4" w:space="0" w:color="auto"/>
            </w:tcBorders>
            <w:shd w:val="clear" w:color="auto" w:fill="FAFAFA"/>
          </w:tcPr>
          <w:p w14:paraId="586B1CF5" w14:textId="3E11F0BC" w:rsidR="00A815C4" w:rsidRPr="00A815C4" w:rsidRDefault="00A815C4" w:rsidP="00A815C4">
            <w:pPr>
              <w:spacing w:after="0" w:line="240" w:lineRule="auto"/>
              <w:ind w:right="-72"/>
              <w:jc w:val="right"/>
              <w:rPr>
                <w:rFonts w:ascii="Arial" w:hAnsi="Arial" w:cs="Arial"/>
                <w:sz w:val="18"/>
                <w:szCs w:val="18"/>
              </w:rPr>
            </w:pPr>
            <w:r w:rsidRPr="00A815C4">
              <w:rPr>
                <w:rFonts w:ascii="Arial" w:hAnsi="Arial" w:cs="Arial"/>
                <w:sz w:val="18"/>
                <w:szCs w:val="18"/>
              </w:rPr>
              <w:t>167,482,994</w:t>
            </w:r>
          </w:p>
        </w:tc>
        <w:tc>
          <w:tcPr>
            <w:tcW w:w="1440" w:type="dxa"/>
            <w:shd w:val="clear" w:color="auto" w:fill="FAFAFA"/>
          </w:tcPr>
          <w:p w14:paraId="2042BF2B" w14:textId="49AD7872" w:rsidR="00A815C4" w:rsidRPr="00A815C4" w:rsidRDefault="00A815C4" w:rsidP="00A815C4">
            <w:pPr>
              <w:spacing w:after="0" w:line="240" w:lineRule="auto"/>
              <w:ind w:right="-72"/>
              <w:jc w:val="right"/>
              <w:rPr>
                <w:rFonts w:ascii="Arial" w:eastAsia="Arial Unicode MS" w:hAnsi="Arial" w:cs="Arial"/>
                <w:sz w:val="18"/>
                <w:szCs w:val="18"/>
              </w:rPr>
            </w:pPr>
            <w:r w:rsidRPr="00A815C4">
              <w:rPr>
                <w:rFonts w:ascii="Arial" w:hAnsi="Arial" w:cs="Arial"/>
                <w:sz w:val="18"/>
                <w:szCs w:val="18"/>
              </w:rPr>
              <w:t>492,001,975</w:t>
            </w:r>
          </w:p>
        </w:tc>
      </w:tr>
      <w:tr w:rsidR="008B56F3" w:rsidRPr="00A815C4" w14:paraId="2F823E21" w14:textId="77777777" w:rsidTr="00C14A75">
        <w:tc>
          <w:tcPr>
            <w:tcW w:w="5130" w:type="dxa"/>
            <w:shd w:val="clear" w:color="auto" w:fill="auto"/>
          </w:tcPr>
          <w:p w14:paraId="67551D13" w14:textId="77777777" w:rsidR="008B56F3" w:rsidRPr="00A815C4" w:rsidRDefault="008B56F3" w:rsidP="002342F0">
            <w:pPr>
              <w:tabs>
                <w:tab w:val="left" w:pos="924"/>
              </w:tabs>
              <w:spacing w:after="0" w:line="240" w:lineRule="auto"/>
              <w:ind w:left="-101" w:right="-72"/>
              <w:rPr>
                <w:rFonts w:ascii="Arial" w:eastAsia="Arial Unicode MS" w:hAnsi="Arial" w:cs="Arial"/>
                <w:sz w:val="18"/>
                <w:szCs w:val="18"/>
              </w:rPr>
            </w:pPr>
            <w:r w:rsidRPr="00A815C4">
              <w:rPr>
                <w:rFonts w:ascii="Arial" w:eastAsia="Arial Unicode MS" w:hAnsi="Arial" w:cs="Arial"/>
                <w:sz w:val="18"/>
                <w:szCs w:val="18"/>
              </w:rPr>
              <w:t>Other income</w:t>
            </w:r>
          </w:p>
        </w:tc>
        <w:tc>
          <w:tcPr>
            <w:tcW w:w="1440" w:type="dxa"/>
            <w:tcBorders>
              <w:top w:val="single" w:sz="4" w:space="0" w:color="auto"/>
            </w:tcBorders>
            <w:shd w:val="clear" w:color="auto" w:fill="FAFAFA"/>
          </w:tcPr>
          <w:p w14:paraId="4749621B" w14:textId="77777777" w:rsidR="008B56F3" w:rsidRPr="00A815C4" w:rsidRDefault="008B56F3" w:rsidP="002342F0">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FAFAFA"/>
          </w:tcPr>
          <w:p w14:paraId="6545777A" w14:textId="77777777" w:rsidR="008B56F3" w:rsidRPr="00A815C4" w:rsidRDefault="008B56F3" w:rsidP="002342F0">
            <w:pPr>
              <w:spacing w:after="0" w:line="240" w:lineRule="auto"/>
              <w:ind w:right="-72"/>
              <w:jc w:val="right"/>
              <w:rPr>
                <w:rFonts w:ascii="Arial" w:eastAsia="Arial Unicode MS" w:hAnsi="Arial" w:cs="Arial"/>
                <w:sz w:val="18"/>
                <w:szCs w:val="18"/>
              </w:rPr>
            </w:pPr>
          </w:p>
        </w:tc>
        <w:tc>
          <w:tcPr>
            <w:tcW w:w="1440" w:type="dxa"/>
            <w:shd w:val="clear" w:color="auto" w:fill="FAFAFA"/>
          </w:tcPr>
          <w:p w14:paraId="35058313" w14:textId="2E7D17DB" w:rsidR="008B56F3" w:rsidRPr="00A815C4" w:rsidRDefault="008B56F3" w:rsidP="002342F0">
            <w:pPr>
              <w:spacing w:after="0" w:line="240" w:lineRule="auto"/>
              <w:ind w:right="-72"/>
              <w:jc w:val="right"/>
              <w:rPr>
                <w:rFonts w:ascii="Arial" w:eastAsia="Arial Unicode MS" w:hAnsi="Arial" w:cs="Arial"/>
                <w:sz w:val="18"/>
                <w:szCs w:val="18"/>
              </w:rPr>
            </w:pPr>
            <w:r w:rsidRPr="00A815C4">
              <w:rPr>
                <w:rFonts w:ascii="Arial" w:hAnsi="Arial" w:cs="Arial"/>
                <w:sz w:val="18"/>
                <w:szCs w:val="18"/>
              </w:rPr>
              <w:t xml:space="preserve"> 20,537,201 </w:t>
            </w:r>
          </w:p>
        </w:tc>
      </w:tr>
      <w:tr w:rsidR="008B56F3" w:rsidRPr="00A815C4" w14:paraId="0E5B3F68" w14:textId="77777777" w:rsidTr="00C14A75">
        <w:tc>
          <w:tcPr>
            <w:tcW w:w="5130" w:type="dxa"/>
            <w:shd w:val="clear" w:color="auto" w:fill="auto"/>
          </w:tcPr>
          <w:p w14:paraId="329643BE" w14:textId="6A953214" w:rsidR="008B56F3" w:rsidRPr="00A815C4" w:rsidRDefault="008B56F3" w:rsidP="002342F0">
            <w:pPr>
              <w:spacing w:after="0" w:line="240" w:lineRule="auto"/>
              <w:ind w:left="-101" w:right="-72"/>
              <w:rPr>
                <w:rFonts w:ascii="Arial" w:eastAsia="Arial Unicode MS" w:hAnsi="Arial" w:cs="Arial"/>
                <w:sz w:val="18"/>
                <w:szCs w:val="18"/>
              </w:rPr>
            </w:pPr>
            <w:r w:rsidRPr="00A815C4">
              <w:rPr>
                <w:rFonts w:ascii="Arial" w:eastAsia="Arial Unicode MS" w:hAnsi="Arial" w:cs="Arial"/>
                <w:sz w:val="18"/>
                <w:szCs w:val="18"/>
              </w:rPr>
              <w:t>Net loss on exchange rate</w:t>
            </w:r>
          </w:p>
        </w:tc>
        <w:tc>
          <w:tcPr>
            <w:tcW w:w="1440" w:type="dxa"/>
            <w:shd w:val="clear" w:color="auto" w:fill="FAFAFA"/>
          </w:tcPr>
          <w:p w14:paraId="49B19C00" w14:textId="77777777" w:rsidR="008B56F3" w:rsidRPr="00A815C4" w:rsidRDefault="008B56F3" w:rsidP="002342F0">
            <w:pPr>
              <w:spacing w:after="0" w:line="240" w:lineRule="auto"/>
              <w:ind w:right="-72"/>
              <w:jc w:val="right"/>
              <w:rPr>
                <w:rFonts w:ascii="Arial" w:eastAsia="Arial Unicode MS" w:hAnsi="Arial" w:cs="Arial"/>
                <w:sz w:val="18"/>
                <w:szCs w:val="18"/>
              </w:rPr>
            </w:pPr>
          </w:p>
        </w:tc>
        <w:tc>
          <w:tcPr>
            <w:tcW w:w="1440" w:type="dxa"/>
            <w:shd w:val="clear" w:color="auto" w:fill="FAFAFA"/>
          </w:tcPr>
          <w:p w14:paraId="3DBA8CE2" w14:textId="77777777" w:rsidR="008B56F3" w:rsidRPr="00A815C4" w:rsidRDefault="008B56F3" w:rsidP="002342F0">
            <w:pPr>
              <w:spacing w:after="0" w:line="240" w:lineRule="auto"/>
              <w:ind w:right="-72"/>
              <w:jc w:val="right"/>
              <w:rPr>
                <w:rFonts w:ascii="Arial" w:eastAsia="Arial Unicode MS" w:hAnsi="Arial" w:cs="Arial"/>
                <w:sz w:val="18"/>
                <w:szCs w:val="18"/>
              </w:rPr>
            </w:pPr>
          </w:p>
        </w:tc>
        <w:tc>
          <w:tcPr>
            <w:tcW w:w="1440" w:type="dxa"/>
            <w:shd w:val="clear" w:color="auto" w:fill="FAFAFA"/>
          </w:tcPr>
          <w:p w14:paraId="38BB8E9F" w14:textId="1008EAFB" w:rsidR="008B56F3" w:rsidRPr="00A815C4" w:rsidRDefault="008B56F3" w:rsidP="002342F0">
            <w:pPr>
              <w:spacing w:after="0" w:line="240" w:lineRule="auto"/>
              <w:ind w:right="-72"/>
              <w:jc w:val="right"/>
              <w:rPr>
                <w:rFonts w:ascii="Arial" w:eastAsia="Arial Unicode MS" w:hAnsi="Arial" w:cs="Arial"/>
                <w:sz w:val="18"/>
                <w:szCs w:val="18"/>
              </w:rPr>
            </w:pPr>
            <w:r w:rsidRPr="00A815C4">
              <w:rPr>
                <w:rFonts w:ascii="Arial" w:hAnsi="Arial" w:cs="Arial"/>
                <w:sz w:val="18"/>
                <w:szCs w:val="18"/>
              </w:rPr>
              <w:t xml:space="preserve"> (300,442)</w:t>
            </w:r>
          </w:p>
        </w:tc>
      </w:tr>
      <w:tr w:rsidR="008B56F3" w:rsidRPr="00A815C4" w14:paraId="63CBFFD0" w14:textId="77777777" w:rsidTr="00C14A75">
        <w:tc>
          <w:tcPr>
            <w:tcW w:w="5130" w:type="dxa"/>
            <w:shd w:val="clear" w:color="auto" w:fill="auto"/>
          </w:tcPr>
          <w:p w14:paraId="5D9C43DC" w14:textId="77777777" w:rsidR="008B56F3" w:rsidRPr="00A815C4" w:rsidRDefault="008B56F3" w:rsidP="002342F0">
            <w:pPr>
              <w:spacing w:after="0" w:line="240" w:lineRule="auto"/>
              <w:ind w:left="-101" w:right="-72"/>
              <w:rPr>
                <w:rFonts w:ascii="Arial" w:eastAsia="Arial Unicode MS" w:hAnsi="Arial" w:cs="Arial"/>
                <w:sz w:val="18"/>
                <w:szCs w:val="18"/>
                <w:cs/>
              </w:rPr>
            </w:pPr>
            <w:r w:rsidRPr="00A815C4">
              <w:rPr>
                <w:rFonts w:ascii="Arial" w:eastAsia="Arial Unicode MS" w:hAnsi="Arial" w:cs="Arial"/>
                <w:sz w:val="18"/>
                <w:szCs w:val="18"/>
              </w:rPr>
              <w:t>Selling expenses</w:t>
            </w:r>
          </w:p>
        </w:tc>
        <w:tc>
          <w:tcPr>
            <w:tcW w:w="1440" w:type="dxa"/>
            <w:shd w:val="clear" w:color="auto" w:fill="FAFAFA"/>
          </w:tcPr>
          <w:p w14:paraId="4EE428E9" w14:textId="77777777" w:rsidR="008B56F3" w:rsidRPr="00A815C4" w:rsidRDefault="008B56F3" w:rsidP="002342F0">
            <w:pPr>
              <w:spacing w:after="0" w:line="240" w:lineRule="auto"/>
              <w:ind w:right="-72"/>
              <w:jc w:val="right"/>
              <w:rPr>
                <w:rFonts w:ascii="Arial" w:eastAsia="Arial Unicode MS" w:hAnsi="Arial" w:cs="Arial"/>
                <w:sz w:val="18"/>
                <w:szCs w:val="18"/>
              </w:rPr>
            </w:pPr>
          </w:p>
        </w:tc>
        <w:tc>
          <w:tcPr>
            <w:tcW w:w="1440" w:type="dxa"/>
            <w:shd w:val="clear" w:color="auto" w:fill="FAFAFA"/>
          </w:tcPr>
          <w:p w14:paraId="22025241" w14:textId="77777777" w:rsidR="008B56F3" w:rsidRPr="00A815C4" w:rsidRDefault="008B56F3" w:rsidP="002342F0">
            <w:pPr>
              <w:spacing w:after="0" w:line="240" w:lineRule="auto"/>
              <w:ind w:right="-72"/>
              <w:jc w:val="right"/>
              <w:rPr>
                <w:rFonts w:ascii="Arial" w:eastAsia="Arial Unicode MS" w:hAnsi="Arial" w:cs="Arial"/>
                <w:sz w:val="18"/>
                <w:szCs w:val="18"/>
              </w:rPr>
            </w:pPr>
          </w:p>
        </w:tc>
        <w:tc>
          <w:tcPr>
            <w:tcW w:w="1440" w:type="dxa"/>
            <w:shd w:val="clear" w:color="auto" w:fill="FAFAFA"/>
          </w:tcPr>
          <w:p w14:paraId="4E1A58C3" w14:textId="412B4672" w:rsidR="008B56F3" w:rsidRPr="00A815C4" w:rsidRDefault="008B56F3" w:rsidP="002342F0">
            <w:pPr>
              <w:spacing w:after="0" w:line="240" w:lineRule="auto"/>
              <w:ind w:right="-72"/>
              <w:jc w:val="right"/>
              <w:rPr>
                <w:rFonts w:ascii="Arial" w:eastAsia="Arial Unicode MS" w:hAnsi="Arial" w:cs="Arial"/>
                <w:sz w:val="18"/>
                <w:szCs w:val="18"/>
              </w:rPr>
            </w:pPr>
            <w:r w:rsidRPr="00A815C4">
              <w:rPr>
                <w:rFonts w:ascii="Arial" w:hAnsi="Arial" w:cs="Arial"/>
                <w:sz w:val="18"/>
                <w:szCs w:val="18"/>
              </w:rPr>
              <w:t xml:space="preserve"> (232,680,937)</w:t>
            </w:r>
          </w:p>
        </w:tc>
      </w:tr>
      <w:tr w:rsidR="008B56F3" w:rsidRPr="00A815C4" w14:paraId="0771BAA9" w14:textId="77777777" w:rsidTr="00C14A75">
        <w:tc>
          <w:tcPr>
            <w:tcW w:w="5130" w:type="dxa"/>
            <w:shd w:val="clear" w:color="auto" w:fill="auto"/>
          </w:tcPr>
          <w:p w14:paraId="2421B9A3" w14:textId="77777777" w:rsidR="008B56F3" w:rsidRPr="00A815C4" w:rsidRDefault="008B56F3" w:rsidP="002342F0">
            <w:pPr>
              <w:spacing w:after="0" w:line="240" w:lineRule="auto"/>
              <w:ind w:left="-101" w:right="-72"/>
              <w:rPr>
                <w:rFonts w:ascii="Arial" w:eastAsia="Arial Unicode MS" w:hAnsi="Arial" w:cs="Arial"/>
                <w:sz w:val="18"/>
                <w:szCs w:val="18"/>
                <w:cs/>
              </w:rPr>
            </w:pPr>
            <w:r w:rsidRPr="00A815C4">
              <w:rPr>
                <w:rFonts w:ascii="Arial" w:eastAsia="Arial Unicode MS" w:hAnsi="Arial" w:cs="Arial"/>
                <w:sz w:val="18"/>
                <w:szCs w:val="18"/>
              </w:rPr>
              <w:t>Administrative expenses</w:t>
            </w:r>
          </w:p>
        </w:tc>
        <w:tc>
          <w:tcPr>
            <w:tcW w:w="1440" w:type="dxa"/>
            <w:shd w:val="clear" w:color="auto" w:fill="FAFAFA"/>
          </w:tcPr>
          <w:p w14:paraId="3CDB6B58" w14:textId="77777777" w:rsidR="008B56F3" w:rsidRPr="00A815C4" w:rsidRDefault="008B56F3" w:rsidP="002342F0">
            <w:pPr>
              <w:spacing w:after="0" w:line="240" w:lineRule="auto"/>
              <w:ind w:right="-72"/>
              <w:jc w:val="right"/>
              <w:rPr>
                <w:rFonts w:ascii="Arial" w:eastAsia="Arial Unicode MS" w:hAnsi="Arial" w:cs="Arial"/>
                <w:sz w:val="18"/>
                <w:szCs w:val="18"/>
              </w:rPr>
            </w:pPr>
          </w:p>
        </w:tc>
        <w:tc>
          <w:tcPr>
            <w:tcW w:w="1440" w:type="dxa"/>
            <w:shd w:val="clear" w:color="auto" w:fill="FAFAFA"/>
          </w:tcPr>
          <w:p w14:paraId="48B1F399" w14:textId="77777777" w:rsidR="008B56F3" w:rsidRPr="00A815C4" w:rsidRDefault="008B56F3" w:rsidP="002342F0">
            <w:pPr>
              <w:spacing w:after="0" w:line="240" w:lineRule="auto"/>
              <w:ind w:right="-72"/>
              <w:jc w:val="right"/>
              <w:rPr>
                <w:rFonts w:ascii="Arial" w:eastAsia="Arial Unicode MS" w:hAnsi="Arial" w:cs="Arial"/>
                <w:sz w:val="18"/>
                <w:szCs w:val="18"/>
              </w:rPr>
            </w:pPr>
          </w:p>
        </w:tc>
        <w:tc>
          <w:tcPr>
            <w:tcW w:w="1440" w:type="dxa"/>
            <w:shd w:val="clear" w:color="auto" w:fill="FAFAFA"/>
          </w:tcPr>
          <w:p w14:paraId="6DDB0C3F" w14:textId="343A6426" w:rsidR="008B56F3" w:rsidRPr="00A815C4" w:rsidRDefault="008B56F3" w:rsidP="002342F0">
            <w:pPr>
              <w:spacing w:after="0" w:line="240" w:lineRule="auto"/>
              <w:ind w:right="-72"/>
              <w:jc w:val="right"/>
              <w:rPr>
                <w:rFonts w:ascii="Arial" w:eastAsia="Arial Unicode MS" w:hAnsi="Arial" w:cs="Arial"/>
                <w:sz w:val="18"/>
                <w:szCs w:val="18"/>
              </w:rPr>
            </w:pPr>
            <w:r w:rsidRPr="00A815C4">
              <w:rPr>
                <w:rFonts w:ascii="Arial" w:hAnsi="Arial" w:cs="Arial"/>
                <w:sz w:val="18"/>
                <w:szCs w:val="18"/>
              </w:rPr>
              <w:t xml:space="preserve"> (93,785,737)</w:t>
            </w:r>
          </w:p>
        </w:tc>
      </w:tr>
      <w:tr w:rsidR="008B56F3" w:rsidRPr="00A815C4" w14:paraId="055243B0" w14:textId="77777777" w:rsidTr="00C14A75">
        <w:tc>
          <w:tcPr>
            <w:tcW w:w="5130" w:type="dxa"/>
            <w:shd w:val="clear" w:color="auto" w:fill="auto"/>
          </w:tcPr>
          <w:p w14:paraId="31129CEB" w14:textId="77777777" w:rsidR="008B56F3" w:rsidRPr="00A815C4" w:rsidRDefault="008B56F3" w:rsidP="002342F0">
            <w:pPr>
              <w:spacing w:after="0" w:line="240" w:lineRule="auto"/>
              <w:ind w:left="-101" w:right="-72"/>
              <w:rPr>
                <w:rFonts w:ascii="Arial" w:eastAsia="Arial Unicode MS" w:hAnsi="Arial" w:cs="Arial"/>
                <w:sz w:val="18"/>
                <w:szCs w:val="18"/>
                <w:cs/>
              </w:rPr>
            </w:pPr>
            <w:r w:rsidRPr="00A815C4">
              <w:rPr>
                <w:rFonts w:ascii="Arial" w:eastAsia="Arial Unicode MS" w:hAnsi="Arial" w:cs="Arial"/>
                <w:sz w:val="18"/>
                <w:szCs w:val="18"/>
              </w:rPr>
              <w:t>Finance cost</w:t>
            </w:r>
          </w:p>
        </w:tc>
        <w:tc>
          <w:tcPr>
            <w:tcW w:w="1440" w:type="dxa"/>
            <w:shd w:val="clear" w:color="auto" w:fill="FAFAFA"/>
          </w:tcPr>
          <w:p w14:paraId="321AADB3" w14:textId="77777777" w:rsidR="008B56F3" w:rsidRPr="00A815C4" w:rsidRDefault="008B56F3" w:rsidP="002342F0">
            <w:pPr>
              <w:spacing w:after="0" w:line="240" w:lineRule="auto"/>
              <w:ind w:right="-72"/>
              <w:jc w:val="right"/>
              <w:rPr>
                <w:rFonts w:ascii="Arial" w:eastAsia="Arial Unicode MS" w:hAnsi="Arial" w:cs="Arial"/>
                <w:sz w:val="18"/>
                <w:szCs w:val="18"/>
              </w:rPr>
            </w:pPr>
          </w:p>
        </w:tc>
        <w:tc>
          <w:tcPr>
            <w:tcW w:w="1440" w:type="dxa"/>
            <w:shd w:val="clear" w:color="auto" w:fill="FAFAFA"/>
          </w:tcPr>
          <w:p w14:paraId="44868D0F" w14:textId="77777777" w:rsidR="008B56F3" w:rsidRPr="00A815C4" w:rsidRDefault="008B56F3" w:rsidP="002342F0">
            <w:pPr>
              <w:spacing w:after="0" w:line="240" w:lineRule="auto"/>
              <w:ind w:right="-72"/>
              <w:jc w:val="right"/>
              <w:rPr>
                <w:rFonts w:ascii="Arial" w:eastAsia="Arial Unicode MS" w:hAnsi="Arial" w:cs="Arial"/>
                <w:sz w:val="18"/>
                <w:szCs w:val="18"/>
              </w:rPr>
            </w:pPr>
          </w:p>
        </w:tc>
        <w:tc>
          <w:tcPr>
            <w:tcW w:w="1440" w:type="dxa"/>
            <w:shd w:val="clear" w:color="auto" w:fill="FAFAFA"/>
          </w:tcPr>
          <w:p w14:paraId="78DE5AE7" w14:textId="3F20CC63" w:rsidR="008B56F3" w:rsidRPr="00A815C4" w:rsidRDefault="008B56F3" w:rsidP="002342F0">
            <w:pPr>
              <w:spacing w:after="0" w:line="240" w:lineRule="auto"/>
              <w:ind w:right="-72"/>
              <w:jc w:val="right"/>
              <w:rPr>
                <w:rFonts w:ascii="Arial" w:eastAsia="Arial Unicode MS" w:hAnsi="Arial" w:cs="Arial"/>
                <w:sz w:val="18"/>
                <w:szCs w:val="18"/>
              </w:rPr>
            </w:pPr>
            <w:r w:rsidRPr="00A815C4">
              <w:rPr>
                <w:rFonts w:ascii="Arial" w:hAnsi="Arial" w:cs="Arial"/>
                <w:sz w:val="18"/>
                <w:szCs w:val="18"/>
              </w:rPr>
              <w:t xml:space="preserve"> (14,373,410)</w:t>
            </w:r>
          </w:p>
        </w:tc>
      </w:tr>
      <w:tr w:rsidR="00D317E4" w:rsidRPr="00A815C4" w14:paraId="25CA5A9B" w14:textId="77777777" w:rsidTr="00C14A75">
        <w:tc>
          <w:tcPr>
            <w:tcW w:w="5130" w:type="dxa"/>
            <w:shd w:val="clear" w:color="auto" w:fill="auto"/>
          </w:tcPr>
          <w:p w14:paraId="3FFB5C7A" w14:textId="77777777" w:rsidR="00D317E4" w:rsidRPr="00A815C4" w:rsidRDefault="00D317E4" w:rsidP="002342F0">
            <w:pPr>
              <w:spacing w:after="0" w:line="240" w:lineRule="auto"/>
              <w:ind w:left="-101" w:right="-72"/>
              <w:rPr>
                <w:rFonts w:ascii="Arial" w:eastAsia="Arial Unicode MS" w:hAnsi="Arial" w:cs="Arial"/>
                <w:sz w:val="18"/>
                <w:szCs w:val="18"/>
              </w:rPr>
            </w:pPr>
          </w:p>
        </w:tc>
        <w:tc>
          <w:tcPr>
            <w:tcW w:w="1440" w:type="dxa"/>
            <w:shd w:val="clear" w:color="auto" w:fill="FAFAFA"/>
          </w:tcPr>
          <w:p w14:paraId="29178E3C" w14:textId="77777777" w:rsidR="00D317E4" w:rsidRPr="00A815C4" w:rsidRDefault="00D317E4" w:rsidP="002342F0">
            <w:pPr>
              <w:spacing w:after="0" w:line="240" w:lineRule="auto"/>
              <w:ind w:right="-72"/>
              <w:jc w:val="right"/>
              <w:rPr>
                <w:rFonts w:ascii="Arial" w:eastAsia="Arial Unicode MS" w:hAnsi="Arial" w:cs="Arial"/>
                <w:sz w:val="18"/>
                <w:szCs w:val="18"/>
              </w:rPr>
            </w:pPr>
          </w:p>
        </w:tc>
        <w:tc>
          <w:tcPr>
            <w:tcW w:w="1440" w:type="dxa"/>
            <w:shd w:val="clear" w:color="auto" w:fill="FAFAFA"/>
            <w:vAlign w:val="center"/>
          </w:tcPr>
          <w:p w14:paraId="07B86C71" w14:textId="77777777" w:rsidR="00D317E4" w:rsidRPr="00A815C4" w:rsidRDefault="00D317E4" w:rsidP="002342F0">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FAFAFA"/>
          </w:tcPr>
          <w:p w14:paraId="4924D9F5" w14:textId="77777777" w:rsidR="00D317E4" w:rsidRPr="00A815C4" w:rsidRDefault="00D317E4" w:rsidP="002342F0">
            <w:pPr>
              <w:spacing w:after="0" w:line="240" w:lineRule="auto"/>
              <w:ind w:right="-72"/>
              <w:jc w:val="right"/>
              <w:rPr>
                <w:rFonts w:ascii="Arial" w:eastAsia="Arial Unicode MS" w:hAnsi="Arial" w:cs="Arial"/>
                <w:sz w:val="18"/>
                <w:szCs w:val="18"/>
              </w:rPr>
            </w:pPr>
          </w:p>
        </w:tc>
      </w:tr>
      <w:tr w:rsidR="008B56F3" w:rsidRPr="00A815C4" w14:paraId="216BAA02" w14:textId="77777777" w:rsidTr="00C14A75">
        <w:tc>
          <w:tcPr>
            <w:tcW w:w="5130" w:type="dxa"/>
            <w:shd w:val="clear" w:color="auto" w:fill="auto"/>
          </w:tcPr>
          <w:p w14:paraId="5F02B48A" w14:textId="77777777" w:rsidR="008B56F3" w:rsidRPr="00A815C4" w:rsidRDefault="008B56F3" w:rsidP="002342F0">
            <w:pPr>
              <w:spacing w:after="0" w:line="240" w:lineRule="auto"/>
              <w:ind w:left="-101" w:right="-72"/>
              <w:rPr>
                <w:rFonts w:ascii="Arial" w:eastAsia="Arial Unicode MS" w:hAnsi="Arial" w:cs="Arial"/>
                <w:sz w:val="18"/>
                <w:szCs w:val="18"/>
                <w:cs/>
              </w:rPr>
            </w:pPr>
            <w:r w:rsidRPr="00A815C4">
              <w:rPr>
                <w:rFonts w:ascii="Arial" w:eastAsia="Arial Unicode MS" w:hAnsi="Arial" w:cs="Arial"/>
                <w:sz w:val="18"/>
                <w:szCs w:val="18"/>
              </w:rPr>
              <w:t>Profit before income tax expense</w:t>
            </w:r>
          </w:p>
        </w:tc>
        <w:tc>
          <w:tcPr>
            <w:tcW w:w="1440" w:type="dxa"/>
            <w:shd w:val="clear" w:color="auto" w:fill="FAFAFA"/>
          </w:tcPr>
          <w:p w14:paraId="05D4EFDF" w14:textId="77777777" w:rsidR="008B56F3" w:rsidRPr="00A815C4" w:rsidRDefault="008B56F3" w:rsidP="002342F0">
            <w:pPr>
              <w:spacing w:after="0" w:line="240" w:lineRule="auto"/>
              <w:ind w:right="-72"/>
              <w:jc w:val="right"/>
              <w:rPr>
                <w:rFonts w:ascii="Arial" w:eastAsia="Arial Unicode MS" w:hAnsi="Arial" w:cs="Arial"/>
                <w:sz w:val="18"/>
                <w:szCs w:val="18"/>
              </w:rPr>
            </w:pPr>
          </w:p>
        </w:tc>
        <w:tc>
          <w:tcPr>
            <w:tcW w:w="1440" w:type="dxa"/>
            <w:shd w:val="clear" w:color="auto" w:fill="FAFAFA"/>
            <w:vAlign w:val="center"/>
          </w:tcPr>
          <w:p w14:paraId="5502FA67" w14:textId="77777777" w:rsidR="008B56F3" w:rsidRPr="00A815C4" w:rsidRDefault="008B56F3" w:rsidP="002342F0">
            <w:pPr>
              <w:spacing w:after="0" w:line="240" w:lineRule="auto"/>
              <w:ind w:right="-72"/>
              <w:jc w:val="right"/>
              <w:rPr>
                <w:rFonts w:ascii="Arial" w:eastAsia="Arial Unicode MS" w:hAnsi="Arial" w:cs="Arial"/>
                <w:sz w:val="18"/>
                <w:szCs w:val="18"/>
              </w:rPr>
            </w:pPr>
          </w:p>
        </w:tc>
        <w:tc>
          <w:tcPr>
            <w:tcW w:w="1440" w:type="dxa"/>
            <w:shd w:val="clear" w:color="auto" w:fill="FAFAFA"/>
          </w:tcPr>
          <w:p w14:paraId="6E4D2AB1" w14:textId="414EDF45" w:rsidR="008B56F3" w:rsidRPr="00A815C4" w:rsidRDefault="008B56F3" w:rsidP="002342F0">
            <w:pPr>
              <w:spacing w:after="0" w:line="240" w:lineRule="auto"/>
              <w:ind w:right="-72"/>
              <w:jc w:val="right"/>
              <w:rPr>
                <w:rFonts w:ascii="Arial" w:eastAsia="Arial Unicode MS" w:hAnsi="Arial" w:cs="Arial"/>
                <w:sz w:val="18"/>
                <w:szCs w:val="18"/>
              </w:rPr>
            </w:pPr>
            <w:r w:rsidRPr="00A815C4">
              <w:rPr>
                <w:rFonts w:ascii="Arial" w:hAnsi="Arial" w:cs="Arial"/>
                <w:sz w:val="18"/>
                <w:szCs w:val="18"/>
              </w:rPr>
              <w:t>171,398,650</w:t>
            </w:r>
          </w:p>
        </w:tc>
      </w:tr>
      <w:tr w:rsidR="008B56F3" w:rsidRPr="00A815C4" w14:paraId="637FD161" w14:textId="77777777" w:rsidTr="00C14A75">
        <w:tc>
          <w:tcPr>
            <w:tcW w:w="5130" w:type="dxa"/>
            <w:shd w:val="clear" w:color="auto" w:fill="auto"/>
          </w:tcPr>
          <w:p w14:paraId="3A65E32C" w14:textId="77777777" w:rsidR="008B56F3" w:rsidRPr="00A815C4" w:rsidRDefault="008B56F3" w:rsidP="002342F0">
            <w:pPr>
              <w:spacing w:after="0" w:line="240" w:lineRule="auto"/>
              <w:ind w:left="-101" w:right="-72"/>
              <w:rPr>
                <w:rFonts w:ascii="Arial" w:eastAsia="Arial Unicode MS" w:hAnsi="Arial" w:cs="Arial"/>
                <w:sz w:val="18"/>
                <w:szCs w:val="18"/>
                <w:cs/>
              </w:rPr>
            </w:pPr>
            <w:r w:rsidRPr="00A815C4">
              <w:rPr>
                <w:rFonts w:ascii="Arial" w:eastAsia="Arial Unicode MS" w:hAnsi="Arial" w:cs="Arial"/>
                <w:sz w:val="18"/>
                <w:szCs w:val="18"/>
              </w:rPr>
              <w:t>Income tax expenses</w:t>
            </w:r>
          </w:p>
        </w:tc>
        <w:tc>
          <w:tcPr>
            <w:tcW w:w="1440" w:type="dxa"/>
            <w:shd w:val="clear" w:color="auto" w:fill="FAFAFA"/>
          </w:tcPr>
          <w:p w14:paraId="71C8DDA8" w14:textId="77777777" w:rsidR="008B56F3" w:rsidRPr="00A815C4" w:rsidRDefault="008B56F3" w:rsidP="002342F0">
            <w:pPr>
              <w:spacing w:after="0" w:line="240" w:lineRule="auto"/>
              <w:ind w:right="-72"/>
              <w:jc w:val="right"/>
              <w:rPr>
                <w:rFonts w:ascii="Arial" w:eastAsia="Arial Unicode MS" w:hAnsi="Arial" w:cs="Arial"/>
                <w:sz w:val="18"/>
                <w:szCs w:val="18"/>
              </w:rPr>
            </w:pPr>
          </w:p>
        </w:tc>
        <w:tc>
          <w:tcPr>
            <w:tcW w:w="1440" w:type="dxa"/>
            <w:shd w:val="clear" w:color="auto" w:fill="FAFAFA"/>
          </w:tcPr>
          <w:p w14:paraId="41EC6B98" w14:textId="77777777" w:rsidR="008B56F3" w:rsidRPr="00A815C4" w:rsidRDefault="008B56F3" w:rsidP="002342F0">
            <w:pPr>
              <w:spacing w:after="0" w:line="240" w:lineRule="auto"/>
              <w:ind w:right="-72"/>
              <w:jc w:val="right"/>
              <w:rPr>
                <w:rFonts w:ascii="Arial" w:eastAsia="Arial Unicode MS" w:hAnsi="Arial" w:cs="Arial"/>
                <w:sz w:val="18"/>
                <w:szCs w:val="18"/>
              </w:rPr>
            </w:pPr>
          </w:p>
        </w:tc>
        <w:tc>
          <w:tcPr>
            <w:tcW w:w="1440" w:type="dxa"/>
            <w:tcBorders>
              <w:bottom w:val="single" w:sz="4" w:space="0" w:color="auto"/>
            </w:tcBorders>
            <w:shd w:val="clear" w:color="auto" w:fill="FAFAFA"/>
          </w:tcPr>
          <w:p w14:paraId="25E87FE9" w14:textId="09D81F4E" w:rsidR="008B56F3" w:rsidRPr="00A815C4" w:rsidRDefault="008B56F3" w:rsidP="002342F0">
            <w:pPr>
              <w:spacing w:after="0" w:line="240" w:lineRule="auto"/>
              <w:ind w:right="-72"/>
              <w:jc w:val="right"/>
              <w:rPr>
                <w:rFonts w:ascii="Arial" w:eastAsia="Arial Unicode MS" w:hAnsi="Arial" w:cs="Arial"/>
                <w:sz w:val="18"/>
                <w:szCs w:val="18"/>
              </w:rPr>
            </w:pPr>
            <w:r w:rsidRPr="00A815C4">
              <w:rPr>
                <w:rFonts w:ascii="Arial" w:hAnsi="Arial" w:cs="Arial"/>
                <w:sz w:val="18"/>
                <w:szCs w:val="18"/>
              </w:rPr>
              <w:t>(35,487,308)</w:t>
            </w:r>
          </w:p>
        </w:tc>
      </w:tr>
      <w:tr w:rsidR="00D317E4" w:rsidRPr="00A815C4" w14:paraId="4D381946" w14:textId="77777777" w:rsidTr="00C14A75">
        <w:tc>
          <w:tcPr>
            <w:tcW w:w="5130" w:type="dxa"/>
            <w:shd w:val="clear" w:color="auto" w:fill="auto"/>
          </w:tcPr>
          <w:p w14:paraId="399057DF" w14:textId="77777777" w:rsidR="00D317E4" w:rsidRPr="00A815C4" w:rsidRDefault="00D317E4" w:rsidP="002342F0">
            <w:pPr>
              <w:spacing w:after="0" w:line="240" w:lineRule="auto"/>
              <w:ind w:left="-101" w:right="-72"/>
              <w:rPr>
                <w:rFonts w:ascii="Arial" w:eastAsia="Arial Unicode MS" w:hAnsi="Arial" w:cs="Arial"/>
                <w:sz w:val="18"/>
                <w:szCs w:val="18"/>
              </w:rPr>
            </w:pPr>
          </w:p>
        </w:tc>
        <w:tc>
          <w:tcPr>
            <w:tcW w:w="1440" w:type="dxa"/>
            <w:shd w:val="clear" w:color="auto" w:fill="FAFAFA"/>
          </w:tcPr>
          <w:p w14:paraId="7187D37C" w14:textId="77777777" w:rsidR="00D317E4" w:rsidRPr="00A815C4" w:rsidRDefault="00D317E4" w:rsidP="002342F0">
            <w:pPr>
              <w:spacing w:after="0" w:line="240" w:lineRule="auto"/>
              <w:ind w:right="-72"/>
              <w:jc w:val="right"/>
              <w:rPr>
                <w:rFonts w:ascii="Arial" w:eastAsia="Arial Unicode MS" w:hAnsi="Arial" w:cs="Arial"/>
                <w:sz w:val="18"/>
                <w:szCs w:val="18"/>
              </w:rPr>
            </w:pPr>
          </w:p>
        </w:tc>
        <w:tc>
          <w:tcPr>
            <w:tcW w:w="1440" w:type="dxa"/>
            <w:shd w:val="clear" w:color="auto" w:fill="FAFAFA"/>
          </w:tcPr>
          <w:p w14:paraId="02C93536" w14:textId="77777777" w:rsidR="00D317E4" w:rsidRPr="00A815C4" w:rsidRDefault="00D317E4" w:rsidP="002342F0">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FAFAFA"/>
          </w:tcPr>
          <w:p w14:paraId="7C0B0126" w14:textId="77777777" w:rsidR="00D317E4" w:rsidRPr="00A815C4" w:rsidRDefault="00D317E4" w:rsidP="002342F0">
            <w:pPr>
              <w:spacing w:after="0" w:line="240" w:lineRule="auto"/>
              <w:ind w:right="-72"/>
              <w:jc w:val="right"/>
              <w:rPr>
                <w:rFonts w:ascii="Arial" w:eastAsia="Arial Unicode MS" w:hAnsi="Arial" w:cs="Arial"/>
                <w:sz w:val="18"/>
                <w:szCs w:val="18"/>
              </w:rPr>
            </w:pPr>
          </w:p>
        </w:tc>
      </w:tr>
      <w:tr w:rsidR="00D317E4" w:rsidRPr="00A815C4" w14:paraId="4F6D1178" w14:textId="77777777" w:rsidTr="00C14A75">
        <w:tc>
          <w:tcPr>
            <w:tcW w:w="5130" w:type="dxa"/>
            <w:shd w:val="clear" w:color="auto" w:fill="auto"/>
          </w:tcPr>
          <w:p w14:paraId="7C2E76C1" w14:textId="3B0B827B" w:rsidR="00D317E4" w:rsidRPr="00A815C4" w:rsidRDefault="00D317E4" w:rsidP="002342F0">
            <w:pPr>
              <w:spacing w:after="0" w:line="240" w:lineRule="auto"/>
              <w:ind w:left="-101" w:right="-72"/>
              <w:rPr>
                <w:rFonts w:ascii="Arial" w:eastAsia="Arial Unicode MS" w:hAnsi="Arial" w:cs="Arial"/>
                <w:sz w:val="18"/>
                <w:szCs w:val="18"/>
                <w:cs/>
              </w:rPr>
            </w:pPr>
            <w:r w:rsidRPr="00A815C4">
              <w:rPr>
                <w:rFonts w:ascii="Arial" w:eastAsia="Arial Unicode MS" w:hAnsi="Arial" w:cs="Arial"/>
                <w:sz w:val="18"/>
                <w:szCs w:val="18"/>
              </w:rPr>
              <w:t xml:space="preserve">Net profit for the </w:t>
            </w:r>
            <w:r w:rsidR="00CA56DD" w:rsidRPr="00A815C4">
              <w:rPr>
                <w:rFonts w:ascii="Arial" w:eastAsia="Arial Unicode MS" w:hAnsi="Arial" w:cs="Arial"/>
                <w:sz w:val="18"/>
                <w:szCs w:val="18"/>
              </w:rPr>
              <w:t>year</w:t>
            </w:r>
          </w:p>
        </w:tc>
        <w:tc>
          <w:tcPr>
            <w:tcW w:w="1440" w:type="dxa"/>
            <w:shd w:val="clear" w:color="auto" w:fill="FAFAFA"/>
          </w:tcPr>
          <w:p w14:paraId="1D8ED2A3" w14:textId="77777777" w:rsidR="00D317E4" w:rsidRPr="00A815C4" w:rsidRDefault="00D317E4" w:rsidP="002342F0">
            <w:pPr>
              <w:spacing w:after="0" w:line="240" w:lineRule="auto"/>
              <w:ind w:right="-72"/>
              <w:jc w:val="right"/>
              <w:rPr>
                <w:rFonts w:ascii="Arial" w:eastAsia="Arial Unicode MS" w:hAnsi="Arial" w:cs="Arial"/>
                <w:sz w:val="18"/>
                <w:szCs w:val="18"/>
              </w:rPr>
            </w:pPr>
          </w:p>
        </w:tc>
        <w:tc>
          <w:tcPr>
            <w:tcW w:w="1440" w:type="dxa"/>
            <w:shd w:val="clear" w:color="auto" w:fill="FAFAFA"/>
          </w:tcPr>
          <w:p w14:paraId="0B3368E5" w14:textId="77777777" w:rsidR="00D317E4" w:rsidRPr="00A815C4" w:rsidRDefault="00D317E4" w:rsidP="002342F0">
            <w:pPr>
              <w:spacing w:after="0" w:line="240" w:lineRule="auto"/>
              <w:ind w:right="-72"/>
              <w:jc w:val="right"/>
              <w:rPr>
                <w:rFonts w:ascii="Arial" w:eastAsia="Arial Unicode MS" w:hAnsi="Arial" w:cs="Arial"/>
                <w:sz w:val="18"/>
                <w:szCs w:val="18"/>
              </w:rPr>
            </w:pPr>
          </w:p>
        </w:tc>
        <w:tc>
          <w:tcPr>
            <w:tcW w:w="1440" w:type="dxa"/>
            <w:tcBorders>
              <w:bottom w:val="single" w:sz="4" w:space="0" w:color="auto"/>
            </w:tcBorders>
            <w:shd w:val="clear" w:color="auto" w:fill="FAFAFA"/>
          </w:tcPr>
          <w:p w14:paraId="4E4BDD13" w14:textId="2C0CAD68" w:rsidR="00D317E4" w:rsidRPr="00A815C4" w:rsidRDefault="0098583B" w:rsidP="002342F0">
            <w:pPr>
              <w:spacing w:after="0" w:line="240" w:lineRule="auto"/>
              <w:ind w:right="-72"/>
              <w:jc w:val="right"/>
              <w:rPr>
                <w:rFonts w:ascii="Arial" w:eastAsia="Arial Unicode MS" w:hAnsi="Arial" w:cs="Arial"/>
                <w:sz w:val="18"/>
                <w:szCs w:val="18"/>
              </w:rPr>
            </w:pPr>
            <w:r w:rsidRPr="00A815C4">
              <w:rPr>
                <w:rFonts w:ascii="Arial" w:eastAsia="Arial Unicode MS" w:hAnsi="Arial" w:cs="Arial"/>
                <w:sz w:val="18"/>
                <w:szCs w:val="18"/>
              </w:rPr>
              <w:t>135,911,342</w:t>
            </w:r>
          </w:p>
        </w:tc>
      </w:tr>
      <w:tr w:rsidR="00D317E4" w:rsidRPr="00A815C4" w14:paraId="4B1C56C5" w14:textId="77777777" w:rsidTr="00C14A75">
        <w:tc>
          <w:tcPr>
            <w:tcW w:w="5130" w:type="dxa"/>
            <w:shd w:val="clear" w:color="auto" w:fill="auto"/>
          </w:tcPr>
          <w:p w14:paraId="26441431" w14:textId="77777777" w:rsidR="00D317E4" w:rsidRPr="00A815C4" w:rsidRDefault="00D317E4" w:rsidP="002342F0">
            <w:pPr>
              <w:spacing w:after="0" w:line="240" w:lineRule="auto"/>
              <w:ind w:left="-101" w:right="-72"/>
              <w:rPr>
                <w:rFonts w:ascii="Arial" w:eastAsia="Arial Unicode MS" w:hAnsi="Arial" w:cs="Arial"/>
                <w:sz w:val="18"/>
                <w:szCs w:val="18"/>
                <w:cs/>
              </w:rPr>
            </w:pPr>
          </w:p>
        </w:tc>
        <w:tc>
          <w:tcPr>
            <w:tcW w:w="1440" w:type="dxa"/>
            <w:shd w:val="clear" w:color="auto" w:fill="FAFAFA"/>
          </w:tcPr>
          <w:p w14:paraId="1CC76F59" w14:textId="77777777" w:rsidR="00D317E4" w:rsidRPr="00A815C4" w:rsidRDefault="00D317E4" w:rsidP="002342F0">
            <w:pPr>
              <w:spacing w:after="0" w:line="240" w:lineRule="auto"/>
              <w:ind w:left="-72" w:right="-72"/>
              <w:jc w:val="right"/>
              <w:rPr>
                <w:rFonts w:ascii="Arial" w:eastAsia="Arial Unicode MS" w:hAnsi="Arial" w:cs="Arial"/>
                <w:sz w:val="18"/>
                <w:szCs w:val="18"/>
              </w:rPr>
            </w:pPr>
          </w:p>
        </w:tc>
        <w:tc>
          <w:tcPr>
            <w:tcW w:w="1440" w:type="dxa"/>
            <w:shd w:val="clear" w:color="auto" w:fill="FAFAFA"/>
          </w:tcPr>
          <w:p w14:paraId="2A07711D" w14:textId="77777777" w:rsidR="00D317E4" w:rsidRPr="00A815C4" w:rsidRDefault="00D317E4" w:rsidP="002342F0">
            <w:pPr>
              <w:spacing w:after="0" w:line="240" w:lineRule="auto"/>
              <w:ind w:left="-72" w:right="-72"/>
              <w:jc w:val="right"/>
              <w:rPr>
                <w:rFonts w:ascii="Arial" w:eastAsia="Arial Unicode MS" w:hAnsi="Arial" w:cs="Arial"/>
                <w:sz w:val="18"/>
                <w:szCs w:val="18"/>
              </w:rPr>
            </w:pPr>
          </w:p>
        </w:tc>
        <w:tc>
          <w:tcPr>
            <w:tcW w:w="1440" w:type="dxa"/>
            <w:tcBorders>
              <w:top w:val="single" w:sz="4" w:space="0" w:color="auto"/>
            </w:tcBorders>
            <w:shd w:val="clear" w:color="auto" w:fill="FAFAFA"/>
          </w:tcPr>
          <w:p w14:paraId="7A8B3FD2" w14:textId="77777777" w:rsidR="00D317E4" w:rsidRPr="00A815C4" w:rsidRDefault="00D317E4" w:rsidP="002342F0">
            <w:pPr>
              <w:spacing w:after="0" w:line="240" w:lineRule="auto"/>
              <w:ind w:left="-72" w:right="-72"/>
              <w:jc w:val="right"/>
              <w:rPr>
                <w:rFonts w:ascii="Arial" w:eastAsia="Arial Unicode MS" w:hAnsi="Arial" w:cs="Arial"/>
                <w:sz w:val="18"/>
                <w:szCs w:val="18"/>
              </w:rPr>
            </w:pPr>
          </w:p>
        </w:tc>
      </w:tr>
      <w:tr w:rsidR="00D317E4" w:rsidRPr="00A815C4" w14:paraId="1646B98D" w14:textId="77777777" w:rsidTr="00C14A75">
        <w:tc>
          <w:tcPr>
            <w:tcW w:w="5130" w:type="dxa"/>
            <w:shd w:val="clear" w:color="auto" w:fill="auto"/>
          </w:tcPr>
          <w:p w14:paraId="1939AA98" w14:textId="77777777" w:rsidR="00D317E4" w:rsidRPr="00A815C4" w:rsidRDefault="00D317E4" w:rsidP="002342F0">
            <w:pPr>
              <w:spacing w:after="0" w:line="240" w:lineRule="auto"/>
              <w:ind w:left="-101" w:right="-72"/>
              <w:rPr>
                <w:rFonts w:ascii="Arial" w:eastAsia="Arial Unicode MS" w:hAnsi="Arial" w:cs="Arial"/>
                <w:sz w:val="18"/>
                <w:szCs w:val="18"/>
                <w:cs/>
              </w:rPr>
            </w:pPr>
            <w:r w:rsidRPr="00A815C4">
              <w:rPr>
                <w:rFonts w:ascii="Arial" w:eastAsia="Arial Unicode MS" w:hAnsi="Arial" w:cs="Arial"/>
                <w:b/>
                <w:bCs/>
                <w:sz w:val="18"/>
                <w:szCs w:val="18"/>
              </w:rPr>
              <w:t>Profit attributable to</w:t>
            </w:r>
          </w:p>
        </w:tc>
        <w:tc>
          <w:tcPr>
            <w:tcW w:w="1440" w:type="dxa"/>
            <w:shd w:val="clear" w:color="auto" w:fill="FAFAFA"/>
          </w:tcPr>
          <w:p w14:paraId="545259B1" w14:textId="77777777" w:rsidR="00D317E4" w:rsidRPr="00A815C4" w:rsidRDefault="00D317E4" w:rsidP="002342F0">
            <w:pPr>
              <w:spacing w:after="0" w:line="240" w:lineRule="auto"/>
              <w:ind w:left="-72" w:right="-72"/>
              <w:jc w:val="right"/>
              <w:rPr>
                <w:rFonts w:ascii="Arial" w:eastAsia="Arial Unicode MS" w:hAnsi="Arial" w:cs="Arial"/>
                <w:sz w:val="18"/>
                <w:szCs w:val="18"/>
              </w:rPr>
            </w:pPr>
          </w:p>
        </w:tc>
        <w:tc>
          <w:tcPr>
            <w:tcW w:w="1440" w:type="dxa"/>
            <w:shd w:val="clear" w:color="auto" w:fill="FAFAFA"/>
          </w:tcPr>
          <w:p w14:paraId="7647B849" w14:textId="77777777" w:rsidR="00D317E4" w:rsidRPr="00A815C4" w:rsidRDefault="00D317E4" w:rsidP="002342F0">
            <w:pPr>
              <w:spacing w:after="0" w:line="240" w:lineRule="auto"/>
              <w:ind w:left="-72" w:right="-72"/>
              <w:jc w:val="right"/>
              <w:rPr>
                <w:rFonts w:ascii="Arial" w:eastAsia="Arial Unicode MS" w:hAnsi="Arial" w:cs="Arial"/>
                <w:sz w:val="18"/>
                <w:szCs w:val="18"/>
              </w:rPr>
            </w:pPr>
          </w:p>
        </w:tc>
        <w:tc>
          <w:tcPr>
            <w:tcW w:w="1440" w:type="dxa"/>
            <w:shd w:val="clear" w:color="auto" w:fill="FAFAFA"/>
          </w:tcPr>
          <w:p w14:paraId="3875B252" w14:textId="77777777" w:rsidR="00D317E4" w:rsidRPr="00A815C4" w:rsidRDefault="00D317E4" w:rsidP="002342F0">
            <w:pPr>
              <w:spacing w:after="0" w:line="240" w:lineRule="auto"/>
              <w:ind w:left="-72" w:right="-72"/>
              <w:jc w:val="right"/>
              <w:rPr>
                <w:rFonts w:ascii="Arial" w:eastAsia="Arial Unicode MS" w:hAnsi="Arial" w:cs="Arial"/>
                <w:sz w:val="18"/>
                <w:szCs w:val="18"/>
              </w:rPr>
            </w:pPr>
          </w:p>
        </w:tc>
      </w:tr>
      <w:tr w:rsidR="0098583B" w:rsidRPr="00A815C4" w14:paraId="554A8421" w14:textId="77777777" w:rsidTr="00C14A75">
        <w:tc>
          <w:tcPr>
            <w:tcW w:w="5130" w:type="dxa"/>
            <w:shd w:val="clear" w:color="auto" w:fill="auto"/>
          </w:tcPr>
          <w:p w14:paraId="32490DD2" w14:textId="77777777" w:rsidR="0098583B" w:rsidRPr="00A815C4" w:rsidRDefault="0098583B" w:rsidP="002342F0">
            <w:pPr>
              <w:spacing w:after="0" w:line="240" w:lineRule="auto"/>
              <w:ind w:left="-101" w:right="-72"/>
              <w:rPr>
                <w:rFonts w:ascii="Arial" w:eastAsia="Arial Unicode MS" w:hAnsi="Arial" w:cs="Arial"/>
                <w:sz w:val="18"/>
                <w:szCs w:val="18"/>
                <w:cs/>
              </w:rPr>
            </w:pPr>
            <w:r w:rsidRPr="00A815C4">
              <w:rPr>
                <w:rFonts w:ascii="Arial" w:eastAsia="Arial Unicode MS" w:hAnsi="Arial" w:cs="Arial"/>
                <w:sz w:val="18"/>
                <w:szCs w:val="18"/>
              </w:rPr>
              <w:t>Owners of the Company</w:t>
            </w:r>
          </w:p>
        </w:tc>
        <w:tc>
          <w:tcPr>
            <w:tcW w:w="1440" w:type="dxa"/>
            <w:shd w:val="clear" w:color="auto" w:fill="FAFAFA"/>
          </w:tcPr>
          <w:p w14:paraId="37A40296" w14:textId="77777777" w:rsidR="0098583B" w:rsidRPr="00A815C4" w:rsidRDefault="0098583B" w:rsidP="002342F0">
            <w:pPr>
              <w:spacing w:after="0" w:line="240" w:lineRule="auto"/>
              <w:ind w:right="-72"/>
              <w:jc w:val="right"/>
              <w:rPr>
                <w:rFonts w:ascii="Arial" w:eastAsia="Arial Unicode MS" w:hAnsi="Arial" w:cs="Arial"/>
                <w:sz w:val="18"/>
                <w:szCs w:val="18"/>
              </w:rPr>
            </w:pPr>
          </w:p>
        </w:tc>
        <w:tc>
          <w:tcPr>
            <w:tcW w:w="1440" w:type="dxa"/>
            <w:shd w:val="clear" w:color="auto" w:fill="FAFAFA"/>
          </w:tcPr>
          <w:p w14:paraId="2A041168" w14:textId="77777777" w:rsidR="0098583B" w:rsidRPr="00A815C4" w:rsidRDefault="0098583B" w:rsidP="002342F0">
            <w:pPr>
              <w:spacing w:after="0" w:line="240" w:lineRule="auto"/>
              <w:ind w:right="-72"/>
              <w:jc w:val="right"/>
              <w:rPr>
                <w:rFonts w:ascii="Arial" w:eastAsia="Arial Unicode MS" w:hAnsi="Arial" w:cs="Arial"/>
                <w:sz w:val="18"/>
                <w:szCs w:val="18"/>
              </w:rPr>
            </w:pPr>
          </w:p>
        </w:tc>
        <w:tc>
          <w:tcPr>
            <w:tcW w:w="1440" w:type="dxa"/>
            <w:shd w:val="clear" w:color="auto" w:fill="FAFAFA"/>
          </w:tcPr>
          <w:p w14:paraId="791C7F3F" w14:textId="19FB59AF" w:rsidR="0098583B" w:rsidRPr="00A815C4" w:rsidRDefault="0098583B" w:rsidP="002342F0">
            <w:pPr>
              <w:spacing w:after="0" w:line="240" w:lineRule="auto"/>
              <w:ind w:right="-72"/>
              <w:jc w:val="right"/>
              <w:rPr>
                <w:rFonts w:ascii="Arial" w:eastAsia="Arial Unicode MS" w:hAnsi="Arial" w:cs="Arial"/>
                <w:sz w:val="18"/>
                <w:szCs w:val="18"/>
              </w:rPr>
            </w:pPr>
            <w:r w:rsidRPr="00A815C4">
              <w:rPr>
                <w:rFonts w:ascii="Arial" w:hAnsi="Arial" w:cs="Arial"/>
                <w:sz w:val="18"/>
                <w:szCs w:val="18"/>
              </w:rPr>
              <w:t>106,161,913</w:t>
            </w:r>
          </w:p>
        </w:tc>
      </w:tr>
      <w:tr w:rsidR="0098583B" w:rsidRPr="00A815C4" w14:paraId="66F5F5F6" w14:textId="77777777" w:rsidTr="00C14A75">
        <w:tc>
          <w:tcPr>
            <w:tcW w:w="5130" w:type="dxa"/>
            <w:shd w:val="clear" w:color="auto" w:fill="auto"/>
          </w:tcPr>
          <w:p w14:paraId="26BBC3BA" w14:textId="77777777" w:rsidR="0098583B" w:rsidRPr="00A815C4" w:rsidRDefault="0098583B" w:rsidP="002342F0">
            <w:pPr>
              <w:spacing w:after="0" w:line="240" w:lineRule="auto"/>
              <w:ind w:left="-101" w:right="-72"/>
              <w:rPr>
                <w:rFonts w:ascii="Arial" w:eastAsia="Arial Unicode MS" w:hAnsi="Arial" w:cs="Arial"/>
                <w:sz w:val="18"/>
                <w:szCs w:val="18"/>
                <w:cs/>
              </w:rPr>
            </w:pPr>
            <w:r w:rsidRPr="00A815C4">
              <w:rPr>
                <w:rFonts w:ascii="Arial" w:eastAsia="Arial Unicode MS" w:hAnsi="Arial" w:cs="Arial"/>
                <w:sz w:val="18"/>
                <w:szCs w:val="18"/>
              </w:rPr>
              <w:t>Non-controlling interests</w:t>
            </w:r>
          </w:p>
        </w:tc>
        <w:tc>
          <w:tcPr>
            <w:tcW w:w="1440" w:type="dxa"/>
            <w:shd w:val="clear" w:color="auto" w:fill="FAFAFA"/>
          </w:tcPr>
          <w:p w14:paraId="0C5072F7" w14:textId="77777777" w:rsidR="0098583B" w:rsidRPr="00A815C4" w:rsidRDefault="0098583B" w:rsidP="002342F0">
            <w:pPr>
              <w:spacing w:after="0" w:line="240" w:lineRule="auto"/>
              <w:ind w:right="-72"/>
              <w:jc w:val="right"/>
              <w:rPr>
                <w:rFonts w:ascii="Arial" w:eastAsia="Arial Unicode MS" w:hAnsi="Arial" w:cs="Arial"/>
                <w:sz w:val="18"/>
                <w:szCs w:val="18"/>
              </w:rPr>
            </w:pPr>
          </w:p>
        </w:tc>
        <w:tc>
          <w:tcPr>
            <w:tcW w:w="1440" w:type="dxa"/>
            <w:shd w:val="clear" w:color="auto" w:fill="FAFAFA"/>
          </w:tcPr>
          <w:p w14:paraId="055730A5" w14:textId="77777777" w:rsidR="0098583B" w:rsidRPr="00A815C4" w:rsidRDefault="0098583B" w:rsidP="002342F0">
            <w:pPr>
              <w:spacing w:after="0" w:line="240" w:lineRule="auto"/>
              <w:ind w:right="-72"/>
              <w:jc w:val="right"/>
              <w:rPr>
                <w:rFonts w:ascii="Arial" w:eastAsia="Arial Unicode MS" w:hAnsi="Arial" w:cs="Arial"/>
                <w:sz w:val="18"/>
                <w:szCs w:val="18"/>
              </w:rPr>
            </w:pPr>
          </w:p>
        </w:tc>
        <w:tc>
          <w:tcPr>
            <w:tcW w:w="1440" w:type="dxa"/>
            <w:shd w:val="clear" w:color="auto" w:fill="FAFAFA"/>
          </w:tcPr>
          <w:p w14:paraId="7CF1E548" w14:textId="5AAC5156" w:rsidR="0098583B" w:rsidRPr="00A815C4" w:rsidRDefault="0098583B" w:rsidP="002342F0">
            <w:pPr>
              <w:spacing w:after="0" w:line="240" w:lineRule="auto"/>
              <w:ind w:right="-72"/>
              <w:jc w:val="right"/>
              <w:rPr>
                <w:rFonts w:ascii="Arial" w:eastAsia="Arial Unicode MS" w:hAnsi="Arial" w:cs="Arial"/>
                <w:sz w:val="18"/>
                <w:szCs w:val="18"/>
                <w:cs/>
                <w:lang w:bidi="th-TH"/>
              </w:rPr>
            </w:pPr>
            <w:r w:rsidRPr="00A815C4">
              <w:rPr>
                <w:rFonts w:ascii="Arial" w:hAnsi="Arial" w:cs="Arial"/>
                <w:sz w:val="18"/>
                <w:szCs w:val="18"/>
              </w:rPr>
              <w:t>29,749,429</w:t>
            </w:r>
          </w:p>
        </w:tc>
      </w:tr>
      <w:tr w:rsidR="00D317E4" w:rsidRPr="00A815C4" w14:paraId="32133F49" w14:textId="77777777" w:rsidTr="00C14A75">
        <w:tc>
          <w:tcPr>
            <w:tcW w:w="5130" w:type="dxa"/>
            <w:shd w:val="clear" w:color="auto" w:fill="auto"/>
          </w:tcPr>
          <w:p w14:paraId="04E9D37C" w14:textId="77777777" w:rsidR="00D317E4" w:rsidRPr="00A815C4" w:rsidRDefault="00D317E4" w:rsidP="002342F0">
            <w:pPr>
              <w:spacing w:after="0" w:line="240" w:lineRule="auto"/>
              <w:ind w:left="-101" w:right="-72"/>
              <w:rPr>
                <w:rFonts w:ascii="Arial" w:eastAsia="Arial Unicode MS" w:hAnsi="Arial" w:cs="Arial"/>
                <w:sz w:val="18"/>
                <w:szCs w:val="18"/>
                <w:cs/>
              </w:rPr>
            </w:pPr>
          </w:p>
        </w:tc>
        <w:tc>
          <w:tcPr>
            <w:tcW w:w="1440" w:type="dxa"/>
            <w:shd w:val="clear" w:color="auto" w:fill="FAFAFA"/>
          </w:tcPr>
          <w:p w14:paraId="1962EBDB" w14:textId="77777777" w:rsidR="00D317E4" w:rsidRPr="00A815C4" w:rsidRDefault="00D317E4" w:rsidP="002342F0">
            <w:pPr>
              <w:spacing w:after="0" w:line="240" w:lineRule="auto"/>
              <w:ind w:right="-72"/>
              <w:jc w:val="right"/>
              <w:rPr>
                <w:rFonts w:ascii="Arial" w:eastAsia="Arial Unicode MS" w:hAnsi="Arial" w:cs="Arial"/>
                <w:sz w:val="18"/>
                <w:szCs w:val="18"/>
              </w:rPr>
            </w:pPr>
          </w:p>
        </w:tc>
        <w:tc>
          <w:tcPr>
            <w:tcW w:w="1440" w:type="dxa"/>
            <w:shd w:val="clear" w:color="auto" w:fill="FAFAFA"/>
          </w:tcPr>
          <w:p w14:paraId="02FEDFB1" w14:textId="77777777" w:rsidR="00D317E4" w:rsidRPr="00A815C4" w:rsidRDefault="00D317E4" w:rsidP="002342F0">
            <w:pPr>
              <w:spacing w:after="0" w:line="240" w:lineRule="auto"/>
              <w:ind w:right="-72"/>
              <w:jc w:val="right"/>
              <w:rPr>
                <w:rFonts w:ascii="Arial" w:eastAsia="Arial Unicode MS" w:hAnsi="Arial" w:cs="Arial"/>
                <w:sz w:val="18"/>
                <w:szCs w:val="18"/>
              </w:rPr>
            </w:pPr>
          </w:p>
        </w:tc>
        <w:tc>
          <w:tcPr>
            <w:tcW w:w="1440" w:type="dxa"/>
            <w:shd w:val="clear" w:color="auto" w:fill="FAFAFA"/>
          </w:tcPr>
          <w:p w14:paraId="06D84672" w14:textId="77777777" w:rsidR="00D317E4" w:rsidRPr="00A815C4" w:rsidRDefault="00D317E4" w:rsidP="002342F0">
            <w:pPr>
              <w:spacing w:after="0" w:line="240" w:lineRule="auto"/>
              <w:ind w:right="-72"/>
              <w:jc w:val="right"/>
              <w:rPr>
                <w:rFonts w:ascii="Arial" w:eastAsia="Arial Unicode MS" w:hAnsi="Arial" w:cs="Arial"/>
                <w:sz w:val="18"/>
                <w:szCs w:val="18"/>
              </w:rPr>
            </w:pPr>
          </w:p>
        </w:tc>
      </w:tr>
      <w:tr w:rsidR="00D317E4" w:rsidRPr="00A815C4" w14:paraId="17A23C7F" w14:textId="77777777" w:rsidTr="00C14A75">
        <w:tc>
          <w:tcPr>
            <w:tcW w:w="5130" w:type="dxa"/>
            <w:shd w:val="clear" w:color="auto" w:fill="auto"/>
          </w:tcPr>
          <w:p w14:paraId="276FA303" w14:textId="77777777" w:rsidR="00D317E4" w:rsidRPr="00A815C4" w:rsidRDefault="00D317E4" w:rsidP="002342F0">
            <w:pPr>
              <w:spacing w:after="0" w:line="240" w:lineRule="auto"/>
              <w:ind w:left="-101" w:right="-72"/>
              <w:rPr>
                <w:rFonts w:ascii="Arial" w:eastAsia="Arial Unicode MS" w:hAnsi="Arial" w:cs="Arial"/>
                <w:b/>
                <w:bCs/>
                <w:sz w:val="18"/>
                <w:szCs w:val="18"/>
                <w:highlight w:val="cyan"/>
              </w:rPr>
            </w:pPr>
            <w:r w:rsidRPr="00A815C4">
              <w:rPr>
                <w:rFonts w:ascii="Arial" w:eastAsia="Arial Unicode MS" w:hAnsi="Arial" w:cs="Arial"/>
                <w:b/>
                <w:bCs/>
                <w:sz w:val="18"/>
                <w:szCs w:val="18"/>
              </w:rPr>
              <w:t>Timing of revenue recognition:</w:t>
            </w:r>
          </w:p>
        </w:tc>
        <w:tc>
          <w:tcPr>
            <w:tcW w:w="1440" w:type="dxa"/>
            <w:shd w:val="clear" w:color="auto" w:fill="FAFAFA"/>
          </w:tcPr>
          <w:p w14:paraId="00CD69F8" w14:textId="77777777" w:rsidR="00D317E4" w:rsidRPr="00A815C4" w:rsidRDefault="00D317E4" w:rsidP="002342F0">
            <w:pPr>
              <w:spacing w:after="0" w:line="240" w:lineRule="auto"/>
              <w:ind w:right="-72"/>
              <w:jc w:val="right"/>
              <w:rPr>
                <w:rFonts w:ascii="Arial" w:eastAsia="Arial Unicode MS" w:hAnsi="Arial" w:cs="Arial"/>
                <w:sz w:val="18"/>
                <w:szCs w:val="18"/>
              </w:rPr>
            </w:pPr>
          </w:p>
        </w:tc>
        <w:tc>
          <w:tcPr>
            <w:tcW w:w="1440" w:type="dxa"/>
            <w:shd w:val="clear" w:color="auto" w:fill="FAFAFA"/>
          </w:tcPr>
          <w:p w14:paraId="63670FF1" w14:textId="77777777" w:rsidR="00D317E4" w:rsidRPr="00A815C4" w:rsidRDefault="00D317E4" w:rsidP="002342F0">
            <w:pPr>
              <w:spacing w:after="0" w:line="240" w:lineRule="auto"/>
              <w:ind w:right="-72"/>
              <w:jc w:val="right"/>
              <w:rPr>
                <w:rFonts w:ascii="Arial" w:eastAsia="Arial Unicode MS" w:hAnsi="Arial" w:cs="Arial"/>
                <w:sz w:val="18"/>
                <w:szCs w:val="18"/>
              </w:rPr>
            </w:pPr>
          </w:p>
        </w:tc>
        <w:tc>
          <w:tcPr>
            <w:tcW w:w="1440" w:type="dxa"/>
            <w:shd w:val="clear" w:color="auto" w:fill="FAFAFA"/>
          </w:tcPr>
          <w:p w14:paraId="03DB85A2" w14:textId="77777777" w:rsidR="00D317E4" w:rsidRPr="00A815C4" w:rsidRDefault="00D317E4" w:rsidP="002342F0">
            <w:pPr>
              <w:spacing w:after="0" w:line="240" w:lineRule="auto"/>
              <w:ind w:right="-72"/>
              <w:jc w:val="right"/>
              <w:rPr>
                <w:rFonts w:ascii="Arial" w:eastAsia="Arial Unicode MS" w:hAnsi="Arial" w:cs="Arial"/>
                <w:sz w:val="18"/>
                <w:szCs w:val="18"/>
                <w:cs/>
              </w:rPr>
            </w:pPr>
          </w:p>
        </w:tc>
      </w:tr>
      <w:tr w:rsidR="00A815C4" w:rsidRPr="00A815C4" w14:paraId="75EDA24B" w14:textId="77777777" w:rsidTr="00C14A75">
        <w:tc>
          <w:tcPr>
            <w:tcW w:w="5130" w:type="dxa"/>
            <w:shd w:val="clear" w:color="auto" w:fill="auto"/>
          </w:tcPr>
          <w:p w14:paraId="45F780CB" w14:textId="77777777" w:rsidR="00A815C4" w:rsidRPr="00A815C4" w:rsidRDefault="00A815C4" w:rsidP="00A815C4">
            <w:pPr>
              <w:spacing w:after="0" w:line="240" w:lineRule="auto"/>
              <w:ind w:left="-101" w:right="-72"/>
              <w:rPr>
                <w:rFonts w:ascii="Arial" w:eastAsia="Arial Unicode MS" w:hAnsi="Arial" w:cs="Arial"/>
                <w:sz w:val="18"/>
                <w:szCs w:val="18"/>
                <w:highlight w:val="cyan"/>
              </w:rPr>
            </w:pPr>
            <w:r w:rsidRPr="00A815C4">
              <w:rPr>
                <w:rFonts w:ascii="Arial" w:eastAsia="Arial Unicode MS" w:hAnsi="Arial" w:cs="Arial"/>
                <w:sz w:val="18"/>
                <w:szCs w:val="18"/>
              </w:rPr>
              <w:t>At a point in time</w:t>
            </w:r>
          </w:p>
        </w:tc>
        <w:tc>
          <w:tcPr>
            <w:tcW w:w="1440" w:type="dxa"/>
            <w:shd w:val="clear" w:color="auto" w:fill="FAFAFA"/>
          </w:tcPr>
          <w:p w14:paraId="4314CF7A" w14:textId="7BAE339C" w:rsidR="00A815C4" w:rsidRPr="00A815C4" w:rsidRDefault="00A815C4" w:rsidP="00A815C4">
            <w:pPr>
              <w:spacing w:after="0" w:line="240" w:lineRule="auto"/>
              <w:ind w:right="-72"/>
              <w:jc w:val="right"/>
              <w:rPr>
                <w:rFonts w:ascii="Arial" w:hAnsi="Arial" w:cs="Arial"/>
                <w:sz w:val="18"/>
                <w:szCs w:val="18"/>
              </w:rPr>
            </w:pPr>
            <w:r w:rsidRPr="00A815C4">
              <w:rPr>
                <w:rFonts w:ascii="Arial" w:hAnsi="Arial" w:cs="Arial"/>
                <w:sz w:val="18"/>
                <w:szCs w:val="18"/>
              </w:rPr>
              <w:t>681,588,245</w:t>
            </w:r>
          </w:p>
        </w:tc>
        <w:tc>
          <w:tcPr>
            <w:tcW w:w="1440" w:type="dxa"/>
            <w:shd w:val="clear" w:color="auto" w:fill="FAFAFA"/>
          </w:tcPr>
          <w:p w14:paraId="10684C19" w14:textId="22E144D0" w:rsidR="00A815C4" w:rsidRPr="00A815C4" w:rsidRDefault="00A815C4" w:rsidP="00A815C4">
            <w:pPr>
              <w:spacing w:after="0" w:line="240" w:lineRule="auto"/>
              <w:ind w:right="-72"/>
              <w:jc w:val="right"/>
              <w:rPr>
                <w:rFonts w:ascii="Arial" w:hAnsi="Arial" w:cs="Arial"/>
                <w:sz w:val="18"/>
                <w:szCs w:val="18"/>
              </w:rPr>
            </w:pPr>
            <w:r w:rsidRPr="00A815C4">
              <w:rPr>
                <w:rFonts w:ascii="Arial" w:hAnsi="Arial" w:cs="Arial"/>
                <w:sz w:val="18"/>
                <w:szCs w:val="18"/>
              </w:rPr>
              <w:t>364,204,731</w:t>
            </w:r>
          </w:p>
        </w:tc>
        <w:tc>
          <w:tcPr>
            <w:tcW w:w="1440" w:type="dxa"/>
            <w:shd w:val="clear" w:color="auto" w:fill="FAFAFA"/>
          </w:tcPr>
          <w:p w14:paraId="0C3C0738" w14:textId="30B215F1" w:rsidR="00A815C4" w:rsidRPr="00A815C4" w:rsidRDefault="00A815C4" w:rsidP="00A815C4">
            <w:pPr>
              <w:spacing w:after="0" w:line="240" w:lineRule="auto"/>
              <w:ind w:right="-72"/>
              <w:jc w:val="right"/>
              <w:rPr>
                <w:rFonts w:ascii="Arial" w:eastAsia="Arial Unicode MS" w:hAnsi="Arial" w:cs="Arial"/>
                <w:sz w:val="18"/>
                <w:szCs w:val="18"/>
                <w:cs/>
              </w:rPr>
            </w:pPr>
            <w:r w:rsidRPr="00A815C4">
              <w:rPr>
                <w:rFonts w:ascii="Arial" w:hAnsi="Arial" w:cs="Arial"/>
                <w:sz w:val="18"/>
                <w:szCs w:val="18"/>
              </w:rPr>
              <w:t>1,045,792,976</w:t>
            </w:r>
          </w:p>
        </w:tc>
      </w:tr>
      <w:tr w:rsidR="0098583B" w:rsidRPr="00A815C4" w14:paraId="13302505" w14:textId="77777777" w:rsidTr="00C14A75">
        <w:tc>
          <w:tcPr>
            <w:tcW w:w="5130" w:type="dxa"/>
            <w:shd w:val="clear" w:color="auto" w:fill="auto"/>
          </w:tcPr>
          <w:p w14:paraId="387804DE" w14:textId="77777777" w:rsidR="0098583B" w:rsidRPr="00A815C4" w:rsidRDefault="0098583B" w:rsidP="002342F0">
            <w:pPr>
              <w:spacing w:after="0" w:line="240" w:lineRule="auto"/>
              <w:ind w:left="-101" w:right="-72"/>
              <w:rPr>
                <w:rFonts w:ascii="Arial" w:eastAsia="Arial Unicode MS" w:hAnsi="Arial" w:cs="Arial"/>
                <w:sz w:val="18"/>
                <w:szCs w:val="18"/>
                <w:highlight w:val="cyan"/>
                <w:cs/>
                <w:lang w:bidi="th-TH"/>
              </w:rPr>
            </w:pPr>
            <w:r w:rsidRPr="00A815C4">
              <w:rPr>
                <w:rFonts w:ascii="Arial" w:eastAsia="Arial Unicode MS" w:hAnsi="Arial" w:cs="Arial"/>
                <w:sz w:val="18"/>
                <w:szCs w:val="18"/>
              </w:rPr>
              <w:t>Over time</w:t>
            </w:r>
          </w:p>
        </w:tc>
        <w:tc>
          <w:tcPr>
            <w:tcW w:w="1440" w:type="dxa"/>
            <w:tcBorders>
              <w:bottom w:val="single" w:sz="4" w:space="0" w:color="auto"/>
            </w:tcBorders>
            <w:shd w:val="clear" w:color="auto" w:fill="FAFAFA"/>
          </w:tcPr>
          <w:p w14:paraId="6F5F8898" w14:textId="70439F57" w:rsidR="0098583B" w:rsidRPr="00A815C4" w:rsidRDefault="00A815C4" w:rsidP="002342F0">
            <w:pPr>
              <w:spacing w:after="0" w:line="240" w:lineRule="auto"/>
              <w:ind w:right="-72"/>
              <w:jc w:val="right"/>
              <w:rPr>
                <w:rFonts w:ascii="Arial" w:hAnsi="Arial" w:cs="Arial"/>
                <w:sz w:val="18"/>
                <w:szCs w:val="18"/>
              </w:rPr>
            </w:pPr>
            <w:r w:rsidRPr="00A815C4">
              <w:rPr>
                <w:rFonts w:ascii="Arial" w:hAnsi="Arial" w:cs="Arial"/>
                <w:sz w:val="18"/>
                <w:szCs w:val="18"/>
              </w:rPr>
              <w:t>465,860</w:t>
            </w:r>
          </w:p>
        </w:tc>
        <w:tc>
          <w:tcPr>
            <w:tcW w:w="1440" w:type="dxa"/>
            <w:tcBorders>
              <w:bottom w:val="single" w:sz="4" w:space="0" w:color="auto"/>
            </w:tcBorders>
            <w:shd w:val="clear" w:color="auto" w:fill="FAFAFA"/>
          </w:tcPr>
          <w:p w14:paraId="3F082827" w14:textId="1E50C39E" w:rsidR="0098583B" w:rsidRPr="00A815C4" w:rsidRDefault="0098583B" w:rsidP="002342F0">
            <w:pPr>
              <w:spacing w:after="0" w:line="240" w:lineRule="auto"/>
              <w:ind w:right="-72"/>
              <w:jc w:val="right"/>
              <w:rPr>
                <w:rFonts w:ascii="Arial" w:hAnsi="Arial" w:cs="Arial"/>
                <w:sz w:val="18"/>
                <w:szCs w:val="18"/>
              </w:rPr>
            </w:pPr>
            <w:r w:rsidRPr="00A815C4">
              <w:rPr>
                <w:rFonts w:ascii="Arial" w:hAnsi="Arial" w:cs="Arial"/>
                <w:sz w:val="18"/>
                <w:szCs w:val="18"/>
              </w:rPr>
              <w:t>1,655,724</w:t>
            </w:r>
          </w:p>
        </w:tc>
        <w:tc>
          <w:tcPr>
            <w:tcW w:w="1440" w:type="dxa"/>
            <w:tcBorders>
              <w:bottom w:val="single" w:sz="4" w:space="0" w:color="auto"/>
            </w:tcBorders>
            <w:shd w:val="clear" w:color="auto" w:fill="FAFAFA"/>
          </w:tcPr>
          <w:p w14:paraId="36F9409A" w14:textId="1B6D4E6E" w:rsidR="0098583B" w:rsidRPr="00A815C4" w:rsidRDefault="0098583B" w:rsidP="002342F0">
            <w:pPr>
              <w:spacing w:after="0" w:line="240" w:lineRule="auto"/>
              <w:ind w:right="-72"/>
              <w:jc w:val="right"/>
              <w:rPr>
                <w:rFonts w:ascii="Arial" w:eastAsia="Arial Unicode MS" w:hAnsi="Arial" w:cs="Arial"/>
                <w:sz w:val="18"/>
                <w:szCs w:val="18"/>
                <w:cs/>
              </w:rPr>
            </w:pPr>
            <w:r w:rsidRPr="00A815C4">
              <w:rPr>
                <w:rFonts w:ascii="Arial" w:hAnsi="Arial" w:cs="Arial"/>
                <w:sz w:val="18"/>
                <w:szCs w:val="18"/>
              </w:rPr>
              <w:t>2,121,584</w:t>
            </w:r>
          </w:p>
        </w:tc>
      </w:tr>
      <w:tr w:rsidR="00D317E4" w:rsidRPr="00A815C4" w14:paraId="1377600A" w14:textId="77777777" w:rsidTr="00C14A75">
        <w:tc>
          <w:tcPr>
            <w:tcW w:w="5130" w:type="dxa"/>
            <w:shd w:val="clear" w:color="auto" w:fill="auto"/>
          </w:tcPr>
          <w:p w14:paraId="3908F8D3" w14:textId="77777777" w:rsidR="00D317E4" w:rsidRPr="00A815C4" w:rsidRDefault="00D317E4" w:rsidP="002342F0">
            <w:pPr>
              <w:spacing w:after="0" w:line="240" w:lineRule="auto"/>
              <w:ind w:left="-101" w:right="-72"/>
              <w:rPr>
                <w:rFonts w:ascii="Arial" w:eastAsia="Arial Unicode MS" w:hAnsi="Arial" w:cs="Arial"/>
                <w:sz w:val="18"/>
                <w:szCs w:val="18"/>
              </w:rPr>
            </w:pPr>
          </w:p>
        </w:tc>
        <w:tc>
          <w:tcPr>
            <w:tcW w:w="1440" w:type="dxa"/>
            <w:tcBorders>
              <w:top w:val="single" w:sz="4" w:space="0" w:color="auto"/>
            </w:tcBorders>
            <w:shd w:val="clear" w:color="auto" w:fill="FAFAFA"/>
          </w:tcPr>
          <w:p w14:paraId="283E7F7C" w14:textId="77777777" w:rsidR="00D317E4" w:rsidRPr="00A815C4" w:rsidRDefault="00D317E4" w:rsidP="002342F0">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00AD80CE" w14:textId="77777777" w:rsidR="00D317E4" w:rsidRPr="00A815C4" w:rsidRDefault="00D317E4" w:rsidP="002342F0">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1B3320A0" w14:textId="77777777" w:rsidR="00D317E4" w:rsidRPr="00A815C4" w:rsidRDefault="00D317E4" w:rsidP="002342F0">
            <w:pPr>
              <w:spacing w:after="0" w:line="240" w:lineRule="auto"/>
              <w:ind w:right="-72"/>
              <w:jc w:val="right"/>
              <w:rPr>
                <w:rFonts w:ascii="Arial" w:eastAsia="Arial Unicode MS" w:hAnsi="Arial" w:cs="Arial"/>
                <w:sz w:val="18"/>
                <w:szCs w:val="18"/>
              </w:rPr>
            </w:pPr>
          </w:p>
        </w:tc>
      </w:tr>
      <w:tr w:rsidR="0098583B" w:rsidRPr="00A815C4" w14:paraId="1B5087A6" w14:textId="77777777" w:rsidTr="00C14A75">
        <w:tc>
          <w:tcPr>
            <w:tcW w:w="5130" w:type="dxa"/>
            <w:shd w:val="clear" w:color="auto" w:fill="auto"/>
          </w:tcPr>
          <w:p w14:paraId="65AC0A4D" w14:textId="77777777" w:rsidR="0098583B" w:rsidRPr="00A815C4" w:rsidRDefault="0098583B" w:rsidP="002342F0">
            <w:pPr>
              <w:spacing w:after="0" w:line="240" w:lineRule="auto"/>
              <w:ind w:left="-101" w:right="-72"/>
              <w:rPr>
                <w:rFonts w:ascii="Arial" w:eastAsia="Arial Unicode MS" w:hAnsi="Arial" w:cs="Arial"/>
                <w:sz w:val="18"/>
                <w:szCs w:val="18"/>
                <w:cs/>
              </w:rPr>
            </w:pPr>
            <w:r w:rsidRPr="00A815C4">
              <w:rPr>
                <w:rFonts w:ascii="Arial" w:eastAsia="Arial Unicode MS" w:hAnsi="Arial" w:cs="Arial"/>
                <w:sz w:val="18"/>
                <w:szCs w:val="18"/>
              </w:rPr>
              <w:t>Total revenue from sales and services</w:t>
            </w:r>
          </w:p>
        </w:tc>
        <w:tc>
          <w:tcPr>
            <w:tcW w:w="1440" w:type="dxa"/>
            <w:tcBorders>
              <w:bottom w:val="single" w:sz="4" w:space="0" w:color="auto"/>
            </w:tcBorders>
            <w:shd w:val="clear" w:color="auto" w:fill="FAFAFA"/>
          </w:tcPr>
          <w:p w14:paraId="14142A0B" w14:textId="394CE55F" w:rsidR="0098583B" w:rsidRPr="00A815C4" w:rsidRDefault="00A815C4" w:rsidP="002342F0">
            <w:pPr>
              <w:spacing w:after="0" w:line="240" w:lineRule="auto"/>
              <w:ind w:right="-72"/>
              <w:jc w:val="right"/>
              <w:rPr>
                <w:rFonts w:ascii="Arial" w:hAnsi="Arial" w:cs="Arial"/>
                <w:sz w:val="18"/>
                <w:szCs w:val="18"/>
              </w:rPr>
            </w:pPr>
            <w:r w:rsidRPr="00A815C4">
              <w:rPr>
                <w:rFonts w:ascii="Arial" w:hAnsi="Arial" w:cs="Arial"/>
                <w:sz w:val="18"/>
                <w:szCs w:val="18"/>
              </w:rPr>
              <w:t>682,054,105</w:t>
            </w:r>
          </w:p>
        </w:tc>
        <w:tc>
          <w:tcPr>
            <w:tcW w:w="1440" w:type="dxa"/>
            <w:tcBorders>
              <w:bottom w:val="single" w:sz="4" w:space="0" w:color="auto"/>
            </w:tcBorders>
            <w:shd w:val="clear" w:color="auto" w:fill="FAFAFA"/>
          </w:tcPr>
          <w:p w14:paraId="649D9FBE" w14:textId="4EC1C713" w:rsidR="0098583B" w:rsidRPr="00A815C4" w:rsidRDefault="0098583B" w:rsidP="002342F0">
            <w:pPr>
              <w:spacing w:after="0" w:line="240" w:lineRule="auto"/>
              <w:ind w:right="-72"/>
              <w:jc w:val="right"/>
              <w:rPr>
                <w:rFonts w:ascii="Arial" w:hAnsi="Arial" w:cs="Arial"/>
                <w:sz w:val="18"/>
                <w:szCs w:val="18"/>
              </w:rPr>
            </w:pPr>
            <w:r w:rsidRPr="00A815C4">
              <w:rPr>
                <w:rFonts w:ascii="Arial" w:hAnsi="Arial" w:cs="Arial"/>
                <w:sz w:val="18"/>
                <w:szCs w:val="18"/>
              </w:rPr>
              <w:t>312,430,771</w:t>
            </w:r>
          </w:p>
        </w:tc>
        <w:tc>
          <w:tcPr>
            <w:tcW w:w="1440" w:type="dxa"/>
            <w:tcBorders>
              <w:bottom w:val="single" w:sz="4" w:space="0" w:color="auto"/>
            </w:tcBorders>
            <w:shd w:val="clear" w:color="auto" w:fill="FAFAFA"/>
          </w:tcPr>
          <w:p w14:paraId="0E061B43" w14:textId="7AFEFDBD" w:rsidR="0098583B" w:rsidRPr="00A815C4" w:rsidRDefault="0098583B" w:rsidP="002342F0">
            <w:pPr>
              <w:spacing w:after="0" w:line="240" w:lineRule="auto"/>
              <w:ind w:right="-72"/>
              <w:jc w:val="right"/>
              <w:rPr>
                <w:rFonts w:ascii="Arial" w:eastAsia="Arial Unicode MS" w:hAnsi="Arial" w:cs="Arial"/>
                <w:sz w:val="18"/>
                <w:szCs w:val="18"/>
              </w:rPr>
            </w:pPr>
            <w:r w:rsidRPr="00A815C4">
              <w:rPr>
                <w:rFonts w:ascii="Arial" w:hAnsi="Arial" w:cs="Arial"/>
                <w:sz w:val="18"/>
                <w:szCs w:val="18"/>
              </w:rPr>
              <w:t>1,047,914,560</w:t>
            </w:r>
          </w:p>
        </w:tc>
      </w:tr>
    </w:tbl>
    <w:p w14:paraId="2BFDDF84" w14:textId="19140A43" w:rsidR="00BC181C" w:rsidRPr="003D0C0C" w:rsidRDefault="00BC181C" w:rsidP="002342F0">
      <w:pPr>
        <w:autoSpaceDE w:val="0"/>
        <w:autoSpaceDN w:val="0"/>
        <w:adjustRightInd w:val="0"/>
        <w:spacing w:after="0" w:line="240" w:lineRule="auto"/>
        <w:jc w:val="thaiDistribute"/>
        <w:rPr>
          <w:rFonts w:ascii="Arial" w:hAnsi="Arial" w:cs="Arial"/>
          <w:sz w:val="18"/>
          <w:szCs w:val="18"/>
          <w:lang w:val="en-GB" w:bidi="th-TH"/>
        </w:rPr>
      </w:pPr>
    </w:p>
    <w:p w14:paraId="30DA5DF2" w14:textId="33C8060A" w:rsidR="00F47434" w:rsidRDefault="00F47434" w:rsidP="002342F0">
      <w:pPr>
        <w:spacing w:after="0" w:line="240" w:lineRule="auto"/>
        <w:rPr>
          <w:rFonts w:ascii="Arial" w:hAnsi="Arial" w:cs="Arial"/>
          <w:sz w:val="18"/>
          <w:szCs w:val="18"/>
          <w:lang w:val="en-GB" w:bidi="th-TH"/>
        </w:rPr>
      </w:pPr>
      <w:r>
        <w:rPr>
          <w:rFonts w:ascii="Arial" w:hAnsi="Arial" w:cs="Arial"/>
          <w:sz w:val="18"/>
          <w:szCs w:val="18"/>
          <w:lang w:val="en-GB" w:bidi="th-TH"/>
        </w:rPr>
        <w:br w:type="page"/>
      </w:r>
    </w:p>
    <w:tbl>
      <w:tblPr>
        <w:tblW w:w="9450" w:type="dxa"/>
        <w:tblLayout w:type="fixed"/>
        <w:tblLook w:val="0000" w:firstRow="0" w:lastRow="0" w:firstColumn="0" w:lastColumn="0" w:noHBand="0" w:noVBand="0"/>
      </w:tblPr>
      <w:tblGrid>
        <w:gridCol w:w="5130"/>
        <w:gridCol w:w="1440"/>
        <w:gridCol w:w="1440"/>
        <w:gridCol w:w="1440"/>
      </w:tblGrid>
      <w:tr w:rsidR="00C27303" w:rsidRPr="00017CF4" w14:paraId="72CBEDF1" w14:textId="77777777" w:rsidTr="00C14A75">
        <w:tc>
          <w:tcPr>
            <w:tcW w:w="5130" w:type="dxa"/>
            <w:shd w:val="clear" w:color="auto" w:fill="auto"/>
          </w:tcPr>
          <w:p w14:paraId="7BF6CAC2" w14:textId="77777777" w:rsidR="00C27303" w:rsidRPr="00017CF4" w:rsidRDefault="00C27303" w:rsidP="002342F0">
            <w:pPr>
              <w:spacing w:after="0" w:line="240" w:lineRule="auto"/>
              <w:ind w:left="-101" w:right="-72"/>
              <w:jc w:val="both"/>
              <w:rPr>
                <w:rFonts w:ascii="Arial" w:eastAsia="Arial Unicode MS" w:hAnsi="Arial" w:cs="Arial"/>
                <w:sz w:val="18"/>
                <w:szCs w:val="18"/>
              </w:rPr>
            </w:pPr>
          </w:p>
        </w:tc>
        <w:tc>
          <w:tcPr>
            <w:tcW w:w="4320" w:type="dxa"/>
            <w:gridSpan w:val="3"/>
            <w:tcBorders>
              <w:top w:val="single" w:sz="4" w:space="0" w:color="auto"/>
              <w:bottom w:val="single" w:sz="4" w:space="0" w:color="auto"/>
            </w:tcBorders>
            <w:shd w:val="clear" w:color="auto" w:fill="auto"/>
          </w:tcPr>
          <w:p w14:paraId="45CD5F40" w14:textId="14A7F815" w:rsidR="00C27303" w:rsidRPr="00017CF4" w:rsidRDefault="00C27303" w:rsidP="002342F0">
            <w:pPr>
              <w:spacing w:after="0" w:line="240" w:lineRule="auto"/>
              <w:jc w:val="right"/>
              <w:rPr>
                <w:rFonts w:ascii="Arial" w:hAnsi="Arial" w:cs="Arial"/>
                <w:b/>
                <w:bCs/>
                <w:sz w:val="18"/>
                <w:szCs w:val="18"/>
              </w:rPr>
            </w:pPr>
            <w:r w:rsidRPr="00017CF4">
              <w:rPr>
                <w:rFonts w:ascii="Arial" w:hAnsi="Arial" w:cs="Arial"/>
                <w:b/>
                <w:bCs/>
                <w:sz w:val="18"/>
                <w:szCs w:val="18"/>
              </w:rPr>
              <w:t xml:space="preserve">Consolidated </w:t>
            </w:r>
            <w:r w:rsidR="00CA56DD">
              <w:rPr>
                <w:rFonts w:ascii="Arial" w:hAnsi="Arial" w:cs="Arial"/>
                <w:b/>
                <w:bCs/>
                <w:sz w:val="18"/>
                <w:szCs w:val="18"/>
              </w:rPr>
              <w:t>financial statements</w:t>
            </w:r>
          </w:p>
        </w:tc>
      </w:tr>
      <w:tr w:rsidR="001B753C" w:rsidRPr="00017CF4" w14:paraId="6478E8AC" w14:textId="77777777" w:rsidTr="00C14A75">
        <w:tc>
          <w:tcPr>
            <w:tcW w:w="5130" w:type="dxa"/>
            <w:shd w:val="clear" w:color="auto" w:fill="auto"/>
          </w:tcPr>
          <w:p w14:paraId="147432A3" w14:textId="77777777" w:rsidR="001B753C" w:rsidRPr="00017CF4" w:rsidRDefault="001B753C" w:rsidP="002342F0">
            <w:pPr>
              <w:spacing w:after="0" w:line="240" w:lineRule="auto"/>
              <w:ind w:left="-101" w:right="-72"/>
              <w:jc w:val="both"/>
              <w:rPr>
                <w:rFonts w:ascii="Arial" w:eastAsia="Arial Unicode MS" w:hAnsi="Arial" w:cs="Arial"/>
                <w:sz w:val="18"/>
                <w:szCs w:val="18"/>
              </w:rPr>
            </w:pPr>
          </w:p>
        </w:tc>
        <w:tc>
          <w:tcPr>
            <w:tcW w:w="1440" w:type="dxa"/>
            <w:tcBorders>
              <w:top w:val="single" w:sz="4" w:space="0" w:color="auto"/>
            </w:tcBorders>
            <w:shd w:val="clear" w:color="auto" w:fill="auto"/>
          </w:tcPr>
          <w:p w14:paraId="1F5E476D" w14:textId="2E4A1385" w:rsidR="001B753C" w:rsidRPr="00017CF4" w:rsidRDefault="001B753C" w:rsidP="00C14A75">
            <w:pPr>
              <w:spacing w:after="0" w:line="240" w:lineRule="auto"/>
              <w:ind w:right="-72"/>
              <w:jc w:val="right"/>
              <w:rPr>
                <w:rFonts w:ascii="Arial" w:hAnsi="Arial" w:cs="Arial"/>
                <w:b/>
                <w:bCs/>
                <w:sz w:val="18"/>
                <w:szCs w:val="18"/>
              </w:rPr>
            </w:pPr>
            <w:r>
              <w:rPr>
                <w:rFonts w:ascii="Arial" w:hAnsi="Arial" w:cs="Arial"/>
                <w:b/>
                <w:bCs/>
                <w:sz w:val="18"/>
                <w:szCs w:val="18"/>
              </w:rPr>
              <w:t>Business to consumer</w:t>
            </w:r>
          </w:p>
        </w:tc>
        <w:tc>
          <w:tcPr>
            <w:tcW w:w="1440" w:type="dxa"/>
            <w:tcBorders>
              <w:top w:val="single" w:sz="4" w:space="0" w:color="auto"/>
            </w:tcBorders>
            <w:shd w:val="clear" w:color="auto" w:fill="auto"/>
          </w:tcPr>
          <w:p w14:paraId="7EE6DA37" w14:textId="079691D2" w:rsidR="001B753C" w:rsidRPr="00017CF4" w:rsidRDefault="001B753C" w:rsidP="00C14A75">
            <w:pPr>
              <w:spacing w:after="0" w:line="240" w:lineRule="auto"/>
              <w:ind w:right="-72"/>
              <w:jc w:val="right"/>
              <w:rPr>
                <w:rFonts w:ascii="Arial" w:hAnsi="Arial" w:cs="Arial"/>
                <w:b/>
                <w:bCs/>
                <w:sz w:val="18"/>
                <w:szCs w:val="18"/>
              </w:rPr>
            </w:pPr>
            <w:r>
              <w:rPr>
                <w:rFonts w:ascii="Arial" w:hAnsi="Arial" w:cs="Arial"/>
                <w:b/>
                <w:bCs/>
                <w:sz w:val="18"/>
                <w:szCs w:val="18"/>
              </w:rPr>
              <w:t>Business to</w:t>
            </w:r>
            <w:r w:rsidRPr="003D0C0C">
              <w:rPr>
                <w:rFonts w:ascii="Arial" w:hAnsi="Arial" w:cs="Arial"/>
                <w:b/>
                <w:bCs/>
                <w:sz w:val="18"/>
                <w:szCs w:val="18"/>
              </w:rPr>
              <w:t xml:space="preserve"> </w:t>
            </w:r>
            <w:r>
              <w:rPr>
                <w:rFonts w:ascii="Arial" w:hAnsi="Arial" w:cs="Arial"/>
                <w:b/>
                <w:bCs/>
                <w:sz w:val="18"/>
                <w:szCs w:val="18"/>
              </w:rPr>
              <w:t>b</w:t>
            </w:r>
            <w:r w:rsidRPr="003D0C0C">
              <w:rPr>
                <w:rFonts w:ascii="Arial" w:hAnsi="Arial" w:cs="Arial"/>
                <w:b/>
                <w:bCs/>
                <w:sz w:val="18"/>
                <w:szCs w:val="18"/>
              </w:rPr>
              <w:t>usiness</w:t>
            </w:r>
          </w:p>
        </w:tc>
        <w:tc>
          <w:tcPr>
            <w:tcW w:w="1440" w:type="dxa"/>
            <w:tcBorders>
              <w:top w:val="single" w:sz="4" w:space="0" w:color="auto"/>
            </w:tcBorders>
            <w:shd w:val="clear" w:color="auto" w:fill="auto"/>
          </w:tcPr>
          <w:p w14:paraId="794E63F7" w14:textId="77777777" w:rsidR="001B753C" w:rsidRPr="00017CF4" w:rsidRDefault="001B753C" w:rsidP="00C14A75">
            <w:pPr>
              <w:spacing w:after="0" w:line="240" w:lineRule="auto"/>
              <w:ind w:right="-72"/>
              <w:jc w:val="right"/>
              <w:rPr>
                <w:rFonts w:ascii="Arial" w:hAnsi="Arial" w:cs="Arial"/>
                <w:b/>
                <w:bCs/>
                <w:sz w:val="18"/>
                <w:szCs w:val="18"/>
              </w:rPr>
            </w:pPr>
          </w:p>
          <w:p w14:paraId="4F5E01D3" w14:textId="77777777" w:rsidR="001B753C" w:rsidRPr="00017CF4" w:rsidRDefault="001B753C" w:rsidP="00C14A75">
            <w:pPr>
              <w:spacing w:after="0" w:line="240" w:lineRule="auto"/>
              <w:ind w:right="-72"/>
              <w:jc w:val="right"/>
              <w:rPr>
                <w:rFonts w:ascii="Arial" w:hAnsi="Arial" w:cs="Arial"/>
                <w:b/>
                <w:bCs/>
                <w:sz w:val="18"/>
                <w:szCs w:val="18"/>
              </w:rPr>
            </w:pPr>
            <w:r w:rsidRPr="00017CF4">
              <w:rPr>
                <w:rFonts w:ascii="Arial" w:hAnsi="Arial" w:cs="Arial"/>
                <w:b/>
                <w:bCs/>
                <w:sz w:val="18"/>
                <w:szCs w:val="18"/>
              </w:rPr>
              <w:t>Total</w:t>
            </w:r>
          </w:p>
        </w:tc>
      </w:tr>
      <w:tr w:rsidR="001B753C" w:rsidRPr="00017CF4" w14:paraId="1DE90AB4" w14:textId="77777777" w:rsidTr="00C14A75">
        <w:tc>
          <w:tcPr>
            <w:tcW w:w="5130" w:type="dxa"/>
            <w:shd w:val="clear" w:color="auto" w:fill="auto"/>
          </w:tcPr>
          <w:p w14:paraId="0D82F357" w14:textId="77777777" w:rsidR="001B753C" w:rsidRPr="00017CF4" w:rsidRDefault="001B753C" w:rsidP="002342F0">
            <w:pPr>
              <w:spacing w:after="0" w:line="240" w:lineRule="auto"/>
              <w:ind w:left="-101" w:right="-72"/>
              <w:jc w:val="both"/>
              <w:rPr>
                <w:rFonts w:ascii="Arial" w:eastAsia="Arial Unicode MS" w:hAnsi="Arial" w:cs="Arial"/>
                <w:sz w:val="18"/>
                <w:szCs w:val="18"/>
              </w:rPr>
            </w:pPr>
          </w:p>
        </w:tc>
        <w:tc>
          <w:tcPr>
            <w:tcW w:w="1440" w:type="dxa"/>
            <w:tcBorders>
              <w:bottom w:val="single" w:sz="4" w:space="0" w:color="auto"/>
            </w:tcBorders>
            <w:shd w:val="clear" w:color="auto" w:fill="auto"/>
          </w:tcPr>
          <w:p w14:paraId="73BE16CF" w14:textId="569A6057" w:rsidR="001B753C" w:rsidRPr="00017CF4" w:rsidRDefault="001B753C" w:rsidP="00C14A75">
            <w:pPr>
              <w:spacing w:after="0" w:line="240" w:lineRule="auto"/>
              <w:ind w:right="-72"/>
              <w:jc w:val="right"/>
              <w:rPr>
                <w:rFonts w:ascii="Arial" w:eastAsia="Arial Unicode MS" w:hAnsi="Arial" w:cs="Arial"/>
                <w:b/>
                <w:bCs/>
                <w:sz w:val="18"/>
                <w:szCs w:val="18"/>
                <w:cs/>
              </w:rPr>
            </w:pPr>
            <w:r>
              <w:rPr>
                <w:rFonts w:ascii="Arial" w:eastAsia="Arial Unicode MS" w:hAnsi="Arial" w:cs="Arial"/>
                <w:b/>
                <w:bCs/>
                <w:sz w:val="18"/>
                <w:szCs w:val="18"/>
              </w:rPr>
              <w:t>Baht</w:t>
            </w:r>
          </w:p>
        </w:tc>
        <w:tc>
          <w:tcPr>
            <w:tcW w:w="1440" w:type="dxa"/>
            <w:tcBorders>
              <w:bottom w:val="single" w:sz="4" w:space="0" w:color="auto"/>
            </w:tcBorders>
            <w:shd w:val="clear" w:color="auto" w:fill="auto"/>
          </w:tcPr>
          <w:p w14:paraId="5E7E0AF8" w14:textId="62B744CF" w:rsidR="001B753C" w:rsidRPr="00017CF4" w:rsidRDefault="001B753C" w:rsidP="00C14A75">
            <w:pPr>
              <w:spacing w:after="0" w:line="240" w:lineRule="auto"/>
              <w:ind w:right="-72"/>
              <w:jc w:val="right"/>
              <w:rPr>
                <w:rFonts w:ascii="Arial" w:eastAsia="Arial Unicode MS" w:hAnsi="Arial" w:cs="Arial"/>
                <w:b/>
                <w:bCs/>
                <w:sz w:val="18"/>
                <w:szCs w:val="18"/>
                <w:cs/>
              </w:rPr>
            </w:pPr>
            <w:r>
              <w:rPr>
                <w:rFonts w:ascii="Arial" w:eastAsia="Arial Unicode MS" w:hAnsi="Arial" w:cs="Arial"/>
                <w:b/>
                <w:bCs/>
                <w:sz w:val="18"/>
                <w:szCs w:val="18"/>
              </w:rPr>
              <w:t>Baht</w:t>
            </w:r>
          </w:p>
        </w:tc>
        <w:tc>
          <w:tcPr>
            <w:tcW w:w="1440" w:type="dxa"/>
            <w:tcBorders>
              <w:bottom w:val="single" w:sz="4" w:space="0" w:color="auto"/>
            </w:tcBorders>
            <w:shd w:val="clear" w:color="auto" w:fill="auto"/>
          </w:tcPr>
          <w:p w14:paraId="2477AB08" w14:textId="6D9A3085" w:rsidR="001B753C" w:rsidRPr="00017CF4" w:rsidRDefault="001B753C" w:rsidP="00C14A75">
            <w:pPr>
              <w:spacing w:after="0" w:line="240" w:lineRule="auto"/>
              <w:ind w:right="-72"/>
              <w:jc w:val="right"/>
              <w:rPr>
                <w:rFonts w:ascii="Arial" w:eastAsia="Arial Unicode MS" w:hAnsi="Arial" w:cs="Arial"/>
                <w:b/>
                <w:bCs/>
                <w:sz w:val="18"/>
                <w:szCs w:val="18"/>
                <w:cs/>
              </w:rPr>
            </w:pPr>
            <w:r>
              <w:rPr>
                <w:rFonts w:ascii="Arial" w:eastAsia="Arial Unicode MS" w:hAnsi="Arial" w:cs="Arial"/>
                <w:b/>
                <w:bCs/>
                <w:sz w:val="18"/>
                <w:szCs w:val="18"/>
              </w:rPr>
              <w:t>Baht</w:t>
            </w:r>
          </w:p>
        </w:tc>
      </w:tr>
      <w:tr w:rsidR="00C27303" w:rsidRPr="00017CF4" w14:paraId="4D027717" w14:textId="77777777" w:rsidTr="00C14A75">
        <w:tc>
          <w:tcPr>
            <w:tcW w:w="5130" w:type="dxa"/>
            <w:shd w:val="clear" w:color="auto" w:fill="auto"/>
          </w:tcPr>
          <w:p w14:paraId="104C6918" w14:textId="2CC826C9" w:rsidR="00C27303" w:rsidRPr="00017CF4" w:rsidRDefault="00216457" w:rsidP="002342F0">
            <w:pPr>
              <w:spacing w:after="0" w:line="240" w:lineRule="auto"/>
              <w:ind w:left="-101" w:right="-72"/>
              <w:jc w:val="thaiDistribute"/>
              <w:rPr>
                <w:rFonts w:ascii="Arial" w:eastAsia="Arial Unicode MS" w:hAnsi="Arial" w:cs="Arial"/>
                <w:b/>
                <w:bCs/>
                <w:sz w:val="18"/>
                <w:szCs w:val="18"/>
              </w:rPr>
            </w:pPr>
            <w:r w:rsidRPr="00017CF4">
              <w:rPr>
                <w:rFonts w:ascii="Arial" w:eastAsia="Arial Unicode MS" w:hAnsi="Arial" w:cs="Arial"/>
                <w:b/>
                <w:bCs/>
                <w:sz w:val="18"/>
                <w:szCs w:val="18"/>
              </w:rPr>
              <w:t xml:space="preserve">For the </w:t>
            </w:r>
            <w:r w:rsidR="007602D5">
              <w:rPr>
                <w:rFonts w:ascii="Arial" w:eastAsia="Arial Unicode MS" w:hAnsi="Arial" w:cs="Arial"/>
                <w:b/>
                <w:bCs/>
                <w:sz w:val="18"/>
                <w:szCs w:val="18"/>
              </w:rPr>
              <w:t>year ended 31 December 2021</w:t>
            </w:r>
          </w:p>
        </w:tc>
        <w:tc>
          <w:tcPr>
            <w:tcW w:w="1440" w:type="dxa"/>
            <w:tcBorders>
              <w:top w:val="single" w:sz="4" w:space="0" w:color="auto"/>
            </w:tcBorders>
            <w:shd w:val="clear" w:color="auto" w:fill="auto"/>
          </w:tcPr>
          <w:p w14:paraId="5E687F0E" w14:textId="77777777" w:rsidR="00C27303" w:rsidRPr="00017CF4" w:rsidRDefault="00C27303" w:rsidP="00C14A75">
            <w:pPr>
              <w:spacing w:after="0" w:line="240" w:lineRule="auto"/>
              <w:ind w:left="61"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69DF24E9" w14:textId="77777777" w:rsidR="00C27303" w:rsidRPr="00017CF4" w:rsidRDefault="00C27303" w:rsidP="00C14A75">
            <w:pPr>
              <w:spacing w:after="0" w:line="240" w:lineRule="auto"/>
              <w:ind w:left="61"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3097DCE8" w14:textId="77777777" w:rsidR="00C27303" w:rsidRPr="00017CF4" w:rsidRDefault="00C27303" w:rsidP="00C14A75">
            <w:pPr>
              <w:spacing w:after="0" w:line="240" w:lineRule="auto"/>
              <w:ind w:left="61" w:right="-72"/>
              <w:jc w:val="right"/>
              <w:rPr>
                <w:rFonts w:ascii="Arial" w:eastAsia="Arial Unicode MS" w:hAnsi="Arial" w:cs="Arial"/>
                <w:sz w:val="18"/>
                <w:szCs w:val="18"/>
              </w:rPr>
            </w:pPr>
          </w:p>
        </w:tc>
      </w:tr>
      <w:tr w:rsidR="00C27303" w:rsidRPr="00017CF4" w14:paraId="5F097F3A" w14:textId="77777777" w:rsidTr="00C14A75">
        <w:tc>
          <w:tcPr>
            <w:tcW w:w="5130" w:type="dxa"/>
            <w:shd w:val="clear" w:color="auto" w:fill="auto"/>
          </w:tcPr>
          <w:p w14:paraId="729F79C8" w14:textId="77777777" w:rsidR="00C27303" w:rsidRPr="00017CF4" w:rsidRDefault="00C27303" w:rsidP="002342F0">
            <w:pPr>
              <w:pStyle w:val="BodyTextIndent2"/>
              <w:spacing w:after="0" w:line="240" w:lineRule="auto"/>
              <w:ind w:left="-101" w:right="-72"/>
              <w:rPr>
                <w:rFonts w:ascii="Arial" w:eastAsia="Arial Unicode MS" w:hAnsi="Arial" w:cs="Arial"/>
                <w:sz w:val="18"/>
                <w:szCs w:val="18"/>
              </w:rPr>
            </w:pPr>
          </w:p>
        </w:tc>
        <w:tc>
          <w:tcPr>
            <w:tcW w:w="1440" w:type="dxa"/>
            <w:shd w:val="clear" w:color="auto" w:fill="auto"/>
          </w:tcPr>
          <w:p w14:paraId="6B0FD1FC" w14:textId="77777777" w:rsidR="00C27303" w:rsidRPr="00017CF4" w:rsidRDefault="00C27303" w:rsidP="00C14A75">
            <w:pPr>
              <w:spacing w:after="0" w:line="240" w:lineRule="auto"/>
              <w:ind w:right="-72"/>
              <w:jc w:val="right"/>
              <w:rPr>
                <w:rFonts w:ascii="Arial" w:eastAsia="Arial Unicode MS" w:hAnsi="Arial" w:cs="Arial"/>
                <w:sz w:val="18"/>
                <w:szCs w:val="18"/>
                <w:lang w:eastAsia="en-GB"/>
              </w:rPr>
            </w:pPr>
          </w:p>
        </w:tc>
        <w:tc>
          <w:tcPr>
            <w:tcW w:w="1440" w:type="dxa"/>
            <w:shd w:val="clear" w:color="auto" w:fill="auto"/>
            <w:vAlign w:val="center"/>
          </w:tcPr>
          <w:p w14:paraId="58F792C7" w14:textId="77777777" w:rsidR="00C27303" w:rsidRPr="00017CF4" w:rsidRDefault="00C27303" w:rsidP="00C14A75">
            <w:pPr>
              <w:spacing w:after="0" w:line="240" w:lineRule="auto"/>
              <w:ind w:right="-72"/>
              <w:jc w:val="right"/>
              <w:rPr>
                <w:rFonts w:ascii="Arial" w:eastAsia="Arial Unicode MS" w:hAnsi="Arial" w:cs="Arial"/>
                <w:sz w:val="18"/>
                <w:szCs w:val="18"/>
                <w:lang w:eastAsia="en-GB"/>
              </w:rPr>
            </w:pPr>
          </w:p>
        </w:tc>
        <w:tc>
          <w:tcPr>
            <w:tcW w:w="1440" w:type="dxa"/>
            <w:tcBorders>
              <w:left w:val="nil"/>
              <w:right w:val="nil"/>
            </w:tcBorders>
            <w:shd w:val="clear" w:color="auto" w:fill="auto"/>
          </w:tcPr>
          <w:p w14:paraId="2CC6BB3B" w14:textId="77777777" w:rsidR="00C27303" w:rsidRPr="00017CF4" w:rsidRDefault="00C27303" w:rsidP="00C14A75">
            <w:pPr>
              <w:spacing w:after="0" w:line="240" w:lineRule="auto"/>
              <w:ind w:right="-72"/>
              <w:jc w:val="right"/>
              <w:rPr>
                <w:rFonts w:ascii="Arial" w:eastAsia="Arial Unicode MS" w:hAnsi="Arial" w:cs="Arial"/>
                <w:sz w:val="18"/>
                <w:szCs w:val="18"/>
                <w:lang w:eastAsia="en-GB"/>
              </w:rPr>
            </w:pPr>
          </w:p>
        </w:tc>
      </w:tr>
      <w:tr w:rsidR="0098583B" w:rsidRPr="00017CF4" w14:paraId="68637C11" w14:textId="77777777" w:rsidTr="00C14A75">
        <w:tc>
          <w:tcPr>
            <w:tcW w:w="5130" w:type="dxa"/>
            <w:shd w:val="clear" w:color="auto" w:fill="auto"/>
          </w:tcPr>
          <w:p w14:paraId="0A62C823" w14:textId="77777777" w:rsidR="0098583B" w:rsidRPr="00017CF4" w:rsidRDefault="0098583B" w:rsidP="002342F0">
            <w:pPr>
              <w:pStyle w:val="BodyTextIndent2"/>
              <w:spacing w:after="0" w:line="240" w:lineRule="auto"/>
              <w:ind w:left="-101" w:right="-72"/>
              <w:rPr>
                <w:rFonts w:ascii="Arial" w:eastAsia="Arial Unicode MS" w:hAnsi="Arial" w:cs="Arial"/>
                <w:sz w:val="18"/>
                <w:szCs w:val="18"/>
              </w:rPr>
            </w:pPr>
            <w:r w:rsidRPr="00017CF4">
              <w:rPr>
                <w:rFonts w:ascii="Arial" w:eastAsia="Arial Unicode MS" w:hAnsi="Arial" w:cs="Arial"/>
                <w:sz w:val="18"/>
                <w:szCs w:val="18"/>
              </w:rPr>
              <w:t>Revenue from sales and services</w:t>
            </w:r>
          </w:p>
        </w:tc>
        <w:tc>
          <w:tcPr>
            <w:tcW w:w="1440" w:type="dxa"/>
            <w:shd w:val="clear" w:color="auto" w:fill="auto"/>
          </w:tcPr>
          <w:p w14:paraId="0AA4A80E" w14:textId="24769E96" w:rsidR="0098583B" w:rsidRPr="0098583B" w:rsidRDefault="0098583B" w:rsidP="00C14A75">
            <w:pPr>
              <w:spacing w:after="0" w:line="240" w:lineRule="auto"/>
              <w:ind w:right="-72"/>
              <w:jc w:val="right"/>
              <w:rPr>
                <w:rFonts w:ascii="Arial" w:eastAsia="Arial Unicode MS" w:hAnsi="Arial" w:cs="Arial"/>
                <w:sz w:val="18"/>
                <w:szCs w:val="18"/>
                <w:lang w:eastAsia="en-GB"/>
              </w:rPr>
            </w:pPr>
            <w:r w:rsidRPr="00BB5BBE">
              <w:rPr>
                <w:rFonts w:ascii="Arial" w:hAnsi="Arial" w:cs="Arial"/>
                <w:sz w:val="18"/>
                <w:szCs w:val="18"/>
              </w:rPr>
              <w:t xml:space="preserve">578,378,363               </w:t>
            </w:r>
          </w:p>
        </w:tc>
        <w:tc>
          <w:tcPr>
            <w:tcW w:w="1440" w:type="dxa"/>
            <w:shd w:val="clear" w:color="auto" w:fill="auto"/>
          </w:tcPr>
          <w:p w14:paraId="69CFE38C" w14:textId="75AEAC64" w:rsidR="0098583B" w:rsidRPr="0098583B" w:rsidRDefault="0098583B" w:rsidP="00C14A75">
            <w:pPr>
              <w:spacing w:after="0" w:line="240" w:lineRule="auto"/>
              <w:ind w:right="-72"/>
              <w:jc w:val="right"/>
              <w:rPr>
                <w:rFonts w:ascii="Arial" w:eastAsia="Arial Unicode MS" w:hAnsi="Arial" w:cs="Arial"/>
                <w:sz w:val="18"/>
                <w:szCs w:val="18"/>
                <w:lang w:eastAsia="en-GB"/>
              </w:rPr>
            </w:pPr>
            <w:r w:rsidRPr="00BB5BBE">
              <w:rPr>
                <w:rFonts w:ascii="Arial" w:hAnsi="Arial" w:cs="Arial"/>
                <w:sz w:val="18"/>
                <w:szCs w:val="18"/>
              </w:rPr>
              <w:t xml:space="preserve">251,109,364                  </w:t>
            </w:r>
          </w:p>
        </w:tc>
        <w:tc>
          <w:tcPr>
            <w:tcW w:w="1440" w:type="dxa"/>
            <w:tcBorders>
              <w:left w:val="nil"/>
              <w:bottom w:val="nil"/>
              <w:right w:val="nil"/>
            </w:tcBorders>
            <w:shd w:val="clear" w:color="auto" w:fill="auto"/>
          </w:tcPr>
          <w:p w14:paraId="6759501E" w14:textId="4918789B" w:rsidR="0098583B" w:rsidRPr="0098583B" w:rsidRDefault="0098583B" w:rsidP="00C14A75">
            <w:pPr>
              <w:spacing w:after="0" w:line="240" w:lineRule="auto"/>
              <w:ind w:right="-72"/>
              <w:jc w:val="right"/>
              <w:rPr>
                <w:rFonts w:ascii="Arial" w:eastAsia="Arial Unicode MS" w:hAnsi="Arial" w:cs="Arial"/>
                <w:spacing w:val="-4"/>
                <w:sz w:val="18"/>
                <w:szCs w:val="18"/>
                <w:lang w:eastAsia="en-GB"/>
              </w:rPr>
            </w:pPr>
            <w:r w:rsidRPr="00BB5BBE">
              <w:rPr>
                <w:rFonts w:ascii="Arial" w:hAnsi="Arial" w:cs="Arial"/>
                <w:sz w:val="18"/>
                <w:szCs w:val="18"/>
              </w:rPr>
              <w:t xml:space="preserve">829,487,727                  </w:t>
            </w:r>
          </w:p>
        </w:tc>
      </w:tr>
      <w:tr w:rsidR="0098583B" w:rsidRPr="00017CF4" w14:paraId="26D425D7" w14:textId="77777777" w:rsidTr="00C14A75">
        <w:tc>
          <w:tcPr>
            <w:tcW w:w="5130" w:type="dxa"/>
            <w:shd w:val="clear" w:color="auto" w:fill="auto"/>
          </w:tcPr>
          <w:p w14:paraId="4B9B8AF7" w14:textId="77777777" w:rsidR="0098583B" w:rsidRPr="00017CF4" w:rsidRDefault="0098583B" w:rsidP="002342F0">
            <w:pPr>
              <w:pStyle w:val="BodyTextIndent2"/>
              <w:spacing w:after="0" w:line="240" w:lineRule="auto"/>
              <w:ind w:left="-101" w:right="-72"/>
              <w:rPr>
                <w:rFonts w:ascii="Arial" w:eastAsia="Arial Unicode MS" w:hAnsi="Arial" w:cs="Arial"/>
                <w:sz w:val="18"/>
                <w:szCs w:val="18"/>
                <w:cs/>
              </w:rPr>
            </w:pPr>
            <w:r w:rsidRPr="00017CF4">
              <w:rPr>
                <w:rFonts w:ascii="Arial" w:eastAsia="Arial Unicode MS" w:hAnsi="Arial" w:cs="Arial"/>
                <w:sz w:val="18"/>
                <w:szCs w:val="18"/>
              </w:rPr>
              <w:t>Cost of sales and services</w:t>
            </w:r>
          </w:p>
        </w:tc>
        <w:tc>
          <w:tcPr>
            <w:tcW w:w="1440" w:type="dxa"/>
            <w:tcBorders>
              <w:bottom w:val="single" w:sz="4" w:space="0" w:color="auto"/>
            </w:tcBorders>
            <w:shd w:val="clear" w:color="auto" w:fill="auto"/>
          </w:tcPr>
          <w:p w14:paraId="292F0A10" w14:textId="4AD7AAF3" w:rsidR="0098583B" w:rsidRPr="0098583B" w:rsidRDefault="0098583B" w:rsidP="00C14A75">
            <w:pPr>
              <w:spacing w:after="0" w:line="240" w:lineRule="auto"/>
              <w:ind w:right="-72"/>
              <w:jc w:val="right"/>
              <w:rPr>
                <w:rFonts w:ascii="Arial" w:eastAsia="Arial Unicode MS" w:hAnsi="Arial" w:cs="Arial"/>
                <w:sz w:val="18"/>
                <w:szCs w:val="18"/>
                <w:lang w:eastAsia="en-GB"/>
              </w:rPr>
            </w:pPr>
            <w:r w:rsidRPr="00BB5BBE">
              <w:rPr>
                <w:rFonts w:ascii="Arial" w:hAnsi="Arial" w:cs="Arial"/>
                <w:sz w:val="18"/>
                <w:szCs w:val="18"/>
              </w:rPr>
              <w:t xml:space="preserve">(264,278,774)              </w:t>
            </w:r>
          </w:p>
        </w:tc>
        <w:tc>
          <w:tcPr>
            <w:tcW w:w="1440" w:type="dxa"/>
            <w:tcBorders>
              <w:bottom w:val="single" w:sz="4" w:space="0" w:color="auto"/>
            </w:tcBorders>
            <w:shd w:val="clear" w:color="auto" w:fill="auto"/>
          </w:tcPr>
          <w:p w14:paraId="0CA1C39C" w14:textId="4EC6018C" w:rsidR="0098583B" w:rsidRPr="0098583B" w:rsidRDefault="0098583B" w:rsidP="00C14A75">
            <w:pPr>
              <w:spacing w:after="0" w:line="240" w:lineRule="auto"/>
              <w:ind w:right="-72"/>
              <w:jc w:val="right"/>
              <w:rPr>
                <w:rFonts w:ascii="Arial" w:eastAsia="Arial Unicode MS" w:hAnsi="Arial" w:cs="Arial"/>
                <w:sz w:val="18"/>
                <w:szCs w:val="18"/>
                <w:lang w:eastAsia="en-GB"/>
              </w:rPr>
            </w:pPr>
            <w:r w:rsidRPr="00BB5BBE">
              <w:rPr>
                <w:rFonts w:ascii="Arial" w:hAnsi="Arial" w:cs="Arial"/>
                <w:sz w:val="18"/>
                <w:szCs w:val="18"/>
              </w:rPr>
              <w:t xml:space="preserve">(151,577,455)              </w:t>
            </w:r>
          </w:p>
        </w:tc>
        <w:tc>
          <w:tcPr>
            <w:tcW w:w="1440" w:type="dxa"/>
            <w:tcBorders>
              <w:top w:val="nil"/>
              <w:left w:val="nil"/>
              <w:bottom w:val="nil"/>
              <w:right w:val="nil"/>
            </w:tcBorders>
            <w:shd w:val="clear" w:color="auto" w:fill="auto"/>
          </w:tcPr>
          <w:p w14:paraId="34D9E933" w14:textId="1D362676" w:rsidR="0098583B" w:rsidRPr="0098583B" w:rsidRDefault="0098583B" w:rsidP="00C14A75">
            <w:pPr>
              <w:spacing w:after="0" w:line="240" w:lineRule="auto"/>
              <w:ind w:right="-72"/>
              <w:jc w:val="right"/>
              <w:rPr>
                <w:rFonts w:ascii="Arial" w:eastAsia="Arial Unicode MS" w:hAnsi="Arial" w:cs="Arial"/>
                <w:spacing w:val="-4"/>
                <w:sz w:val="18"/>
                <w:szCs w:val="18"/>
                <w:lang w:eastAsia="en-GB"/>
              </w:rPr>
            </w:pPr>
            <w:r w:rsidRPr="00BB5BBE">
              <w:rPr>
                <w:rFonts w:ascii="Arial" w:hAnsi="Arial" w:cs="Arial"/>
                <w:sz w:val="18"/>
                <w:szCs w:val="18"/>
              </w:rPr>
              <w:t xml:space="preserve">(415,856,229)              </w:t>
            </w:r>
          </w:p>
        </w:tc>
      </w:tr>
      <w:tr w:rsidR="00BC181C" w:rsidRPr="00017CF4" w14:paraId="56CC5AF1" w14:textId="77777777" w:rsidTr="00C14A75">
        <w:tc>
          <w:tcPr>
            <w:tcW w:w="5130" w:type="dxa"/>
            <w:shd w:val="clear" w:color="auto" w:fill="auto"/>
          </w:tcPr>
          <w:p w14:paraId="33BC7A8E" w14:textId="77777777" w:rsidR="00BC181C" w:rsidRPr="00017CF4" w:rsidRDefault="00BC181C" w:rsidP="002342F0">
            <w:pPr>
              <w:spacing w:after="0" w:line="240" w:lineRule="auto"/>
              <w:ind w:left="-101" w:right="-72"/>
              <w:rPr>
                <w:rFonts w:ascii="Arial" w:eastAsia="Arial Unicode MS" w:hAnsi="Arial" w:cs="Arial"/>
                <w:sz w:val="18"/>
                <w:szCs w:val="18"/>
              </w:rPr>
            </w:pPr>
          </w:p>
        </w:tc>
        <w:tc>
          <w:tcPr>
            <w:tcW w:w="1440" w:type="dxa"/>
            <w:tcBorders>
              <w:top w:val="single" w:sz="4" w:space="0" w:color="auto"/>
            </w:tcBorders>
            <w:shd w:val="clear" w:color="auto" w:fill="auto"/>
          </w:tcPr>
          <w:p w14:paraId="60B65E12" w14:textId="77777777" w:rsidR="00BC181C" w:rsidRPr="00017CF4" w:rsidRDefault="00BC181C" w:rsidP="00C14A75">
            <w:pPr>
              <w:spacing w:after="0" w:line="240" w:lineRule="auto"/>
              <w:ind w:right="-72"/>
              <w:jc w:val="right"/>
              <w:rPr>
                <w:rFonts w:ascii="Arial" w:eastAsia="Arial Unicode MS" w:hAnsi="Arial" w:cs="Arial"/>
                <w:sz w:val="18"/>
                <w:szCs w:val="18"/>
                <w:lang w:eastAsia="en-GB"/>
              </w:rPr>
            </w:pPr>
          </w:p>
        </w:tc>
        <w:tc>
          <w:tcPr>
            <w:tcW w:w="1440" w:type="dxa"/>
            <w:tcBorders>
              <w:top w:val="single" w:sz="4" w:space="0" w:color="auto"/>
            </w:tcBorders>
            <w:shd w:val="clear" w:color="auto" w:fill="auto"/>
          </w:tcPr>
          <w:p w14:paraId="4F43B320" w14:textId="77777777" w:rsidR="00BC181C" w:rsidRPr="00017CF4" w:rsidRDefault="00BC181C" w:rsidP="00C14A75">
            <w:pPr>
              <w:spacing w:after="0" w:line="240" w:lineRule="auto"/>
              <w:ind w:right="-72"/>
              <w:jc w:val="right"/>
              <w:rPr>
                <w:rFonts w:ascii="Arial" w:eastAsia="Arial Unicode MS" w:hAnsi="Arial" w:cs="Arial"/>
                <w:sz w:val="18"/>
                <w:szCs w:val="18"/>
                <w:lang w:eastAsia="en-GB"/>
              </w:rPr>
            </w:pPr>
          </w:p>
        </w:tc>
        <w:tc>
          <w:tcPr>
            <w:tcW w:w="1440" w:type="dxa"/>
            <w:tcBorders>
              <w:top w:val="single" w:sz="4" w:space="0" w:color="auto"/>
            </w:tcBorders>
            <w:shd w:val="clear" w:color="auto" w:fill="auto"/>
          </w:tcPr>
          <w:p w14:paraId="733BC39D" w14:textId="77777777" w:rsidR="00BC181C" w:rsidRPr="00017CF4" w:rsidRDefault="00BC181C" w:rsidP="00C14A75">
            <w:pPr>
              <w:spacing w:after="0" w:line="240" w:lineRule="auto"/>
              <w:ind w:right="-72"/>
              <w:jc w:val="right"/>
              <w:rPr>
                <w:rFonts w:ascii="Arial" w:eastAsia="Arial Unicode MS" w:hAnsi="Arial" w:cs="Arial"/>
                <w:sz w:val="18"/>
                <w:szCs w:val="18"/>
              </w:rPr>
            </w:pPr>
          </w:p>
        </w:tc>
      </w:tr>
      <w:tr w:rsidR="0098583B" w:rsidRPr="00017CF4" w14:paraId="49D42ABE" w14:textId="77777777" w:rsidTr="00C14A75">
        <w:tc>
          <w:tcPr>
            <w:tcW w:w="5130" w:type="dxa"/>
            <w:shd w:val="clear" w:color="auto" w:fill="auto"/>
          </w:tcPr>
          <w:p w14:paraId="78C9A198" w14:textId="77777777" w:rsidR="0098583B" w:rsidRPr="00017CF4" w:rsidRDefault="0098583B" w:rsidP="002342F0">
            <w:pPr>
              <w:spacing w:after="0" w:line="240" w:lineRule="auto"/>
              <w:ind w:left="-101" w:right="-72"/>
              <w:rPr>
                <w:rFonts w:ascii="Arial" w:eastAsia="Arial Unicode MS" w:hAnsi="Arial" w:cs="Arial"/>
                <w:sz w:val="18"/>
                <w:szCs w:val="18"/>
              </w:rPr>
            </w:pPr>
            <w:r w:rsidRPr="00017CF4">
              <w:rPr>
                <w:rFonts w:ascii="Arial" w:eastAsia="Arial Unicode MS" w:hAnsi="Arial" w:cs="Arial"/>
                <w:sz w:val="18"/>
                <w:szCs w:val="18"/>
              </w:rPr>
              <w:t>Operating by segment</w:t>
            </w:r>
          </w:p>
        </w:tc>
        <w:tc>
          <w:tcPr>
            <w:tcW w:w="1440" w:type="dxa"/>
            <w:tcBorders>
              <w:bottom w:val="single" w:sz="4" w:space="0" w:color="auto"/>
            </w:tcBorders>
            <w:shd w:val="clear" w:color="auto" w:fill="auto"/>
          </w:tcPr>
          <w:p w14:paraId="6A494073" w14:textId="16335934" w:rsidR="0098583B" w:rsidRPr="0098583B" w:rsidRDefault="0098583B" w:rsidP="00C14A75">
            <w:pPr>
              <w:spacing w:after="0" w:line="240" w:lineRule="auto"/>
              <w:ind w:right="-72"/>
              <w:jc w:val="right"/>
              <w:rPr>
                <w:rFonts w:ascii="Arial" w:eastAsia="Arial Unicode MS" w:hAnsi="Arial" w:cs="Arial"/>
                <w:sz w:val="18"/>
                <w:szCs w:val="18"/>
              </w:rPr>
            </w:pPr>
            <w:r w:rsidRPr="00BB5BBE">
              <w:rPr>
                <w:rFonts w:ascii="Arial" w:hAnsi="Arial" w:cs="Arial"/>
                <w:sz w:val="18"/>
                <w:szCs w:val="18"/>
              </w:rPr>
              <w:t>314,099,589</w:t>
            </w:r>
          </w:p>
        </w:tc>
        <w:tc>
          <w:tcPr>
            <w:tcW w:w="1440" w:type="dxa"/>
            <w:tcBorders>
              <w:bottom w:val="single" w:sz="4" w:space="0" w:color="auto"/>
            </w:tcBorders>
            <w:shd w:val="clear" w:color="auto" w:fill="auto"/>
          </w:tcPr>
          <w:p w14:paraId="173A5BEA" w14:textId="4AF1EFFD" w:rsidR="0098583B" w:rsidRPr="0098583B" w:rsidRDefault="0098583B" w:rsidP="00C14A75">
            <w:pPr>
              <w:spacing w:after="0" w:line="240" w:lineRule="auto"/>
              <w:ind w:right="-72"/>
              <w:jc w:val="right"/>
              <w:rPr>
                <w:rFonts w:ascii="Arial" w:eastAsia="Arial Unicode MS" w:hAnsi="Arial" w:cs="Arial"/>
                <w:sz w:val="18"/>
                <w:szCs w:val="18"/>
              </w:rPr>
            </w:pPr>
            <w:r w:rsidRPr="00BB5BBE">
              <w:rPr>
                <w:rFonts w:ascii="Arial" w:hAnsi="Arial" w:cs="Arial"/>
                <w:sz w:val="18"/>
                <w:szCs w:val="18"/>
              </w:rPr>
              <w:t>99,531,909</w:t>
            </w:r>
          </w:p>
        </w:tc>
        <w:tc>
          <w:tcPr>
            <w:tcW w:w="1440" w:type="dxa"/>
            <w:shd w:val="clear" w:color="auto" w:fill="auto"/>
          </w:tcPr>
          <w:p w14:paraId="34E4D535" w14:textId="3E909D6B" w:rsidR="0098583B" w:rsidRPr="0098583B" w:rsidRDefault="0098583B" w:rsidP="00C14A75">
            <w:pPr>
              <w:spacing w:after="0" w:line="240" w:lineRule="auto"/>
              <w:ind w:right="-72"/>
              <w:jc w:val="right"/>
              <w:rPr>
                <w:rFonts w:ascii="Arial" w:eastAsia="Arial Unicode MS" w:hAnsi="Arial" w:cs="Arial"/>
                <w:sz w:val="18"/>
                <w:szCs w:val="18"/>
              </w:rPr>
            </w:pPr>
            <w:r w:rsidRPr="00BB5BBE">
              <w:rPr>
                <w:rFonts w:ascii="Arial" w:hAnsi="Arial" w:cs="Arial"/>
                <w:sz w:val="18"/>
                <w:szCs w:val="18"/>
              </w:rPr>
              <w:t>413,631,498</w:t>
            </w:r>
          </w:p>
        </w:tc>
      </w:tr>
      <w:tr w:rsidR="0098583B" w:rsidRPr="00017CF4" w14:paraId="6E901CCC" w14:textId="77777777" w:rsidTr="00C14A75">
        <w:tc>
          <w:tcPr>
            <w:tcW w:w="5130" w:type="dxa"/>
            <w:shd w:val="clear" w:color="auto" w:fill="auto"/>
          </w:tcPr>
          <w:p w14:paraId="6B78A8B7" w14:textId="77777777" w:rsidR="0098583B" w:rsidRPr="00017CF4" w:rsidRDefault="0098583B" w:rsidP="002342F0">
            <w:pPr>
              <w:tabs>
                <w:tab w:val="left" w:pos="924"/>
              </w:tabs>
              <w:spacing w:after="0" w:line="240" w:lineRule="auto"/>
              <w:ind w:left="-101" w:right="-72"/>
              <w:rPr>
                <w:rFonts w:ascii="Arial" w:eastAsia="Arial Unicode MS" w:hAnsi="Arial" w:cs="Arial"/>
                <w:sz w:val="18"/>
                <w:szCs w:val="18"/>
              </w:rPr>
            </w:pPr>
            <w:r w:rsidRPr="00017CF4">
              <w:rPr>
                <w:rFonts w:ascii="Arial" w:eastAsia="Arial Unicode MS" w:hAnsi="Arial" w:cs="Arial"/>
                <w:sz w:val="18"/>
                <w:szCs w:val="18"/>
              </w:rPr>
              <w:t>Other income</w:t>
            </w:r>
          </w:p>
        </w:tc>
        <w:tc>
          <w:tcPr>
            <w:tcW w:w="1440" w:type="dxa"/>
            <w:tcBorders>
              <w:top w:val="single" w:sz="4" w:space="0" w:color="auto"/>
            </w:tcBorders>
            <w:shd w:val="clear" w:color="auto" w:fill="auto"/>
          </w:tcPr>
          <w:p w14:paraId="0EED71B0" w14:textId="77777777" w:rsidR="0098583B" w:rsidRPr="0098583B" w:rsidRDefault="0098583B" w:rsidP="00C14A75">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462F347E" w14:textId="77777777" w:rsidR="0098583B" w:rsidRPr="0098583B" w:rsidRDefault="0098583B" w:rsidP="00C14A75">
            <w:pPr>
              <w:spacing w:after="0" w:line="240" w:lineRule="auto"/>
              <w:ind w:right="-72"/>
              <w:jc w:val="right"/>
              <w:rPr>
                <w:rFonts w:ascii="Arial" w:eastAsia="Arial Unicode MS" w:hAnsi="Arial" w:cs="Arial"/>
                <w:sz w:val="18"/>
                <w:szCs w:val="18"/>
              </w:rPr>
            </w:pPr>
          </w:p>
        </w:tc>
        <w:tc>
          <w:tcPr>
            <w:tcW w:w="1440" w:type="dxa"/>
            <w:shd w:val="clear" w:color="auto" w:fill="auto"/>
          </w:tcPr>
          <w:p w14:paraId="1BFDB186" w14:textId="4B537710" w:rsidR="0098583B" w:rsidRPr="0098583B" w:rsidRDefault="0098583B" w:rsidP="00C14A75">
            <w:pPr>
              <w:spacing w:after="0" w:line="240" w:lineRule="auto"/>
              <w:ind w:right="-72"/>
              <w:jc w:val="right"/>
              <w:rPr>
                <w:rFonts w:ascii="Arial" w:eastAsia="Arial Unicode MS" w:hAnsi="Arial" w:cs="Arial"/>
                <w:sz w:val="18"/>
                <w:szCs w:val="18"/>
              </w:rPr>
            </w:pPr>
            <w:r w:rsidRPr="00BB5BBE">
              <w:rPr>
                <w:rFonts w:ascii="Arial" w:hAnsi="Arial" w:cs="Arial"/>
                <w:sz w:val="18"/>
                <w:szCs w:val="18"/>
              </w:rPr>
              <w:t>9,244,688</w:t>
            </w:r>
          </w:p>
        </w:tc>
      </w:tr>
      <w:tr w:rsidR="0098583B" w:rsidRPr="00017CF4" w14:paraId="6A37937E" w14:textId="77777777" w:rsidTr="00C14A75">
        <w:tc>
          <w:tcPr>
            <w:tcW w:w="5130" w:type="dxa"/>
            <w:shd w:val="clear" w:color="auto" w:fill="auto"/>
          </w:tcPr>
          <w:p w14:paraId="29ADA403" w14:textId="1EFD5F5F" w:rsidR="0098583B" w:rsidRPr="00017CF4" w:rsidRDefault="0098583B" w:rsidP="002342F0">
            <w:pPr>
              <w:spacing w:after="0" w:line="240" w:lineRule="auto"/>
              <w:ind w:left="-101" w:right="-72"/>
              <w:rPr>
                <w:rFonts w:ascii="Arial" w:eastAsia="Arial Unicode MS" w:hAnsi="Arial" w:cs="Arial"/>
                <w:sz w:val="18"/>
                <w:szCs w:val="18"/>
              </w:rPr>
            </w:pPr>
            <w:r w:rsidRPr="00017CF4">
              <w:rPr>
                <w:rFonts w:ascii="Arial" w:eastAsia="Arial Unicode MS" w:hAnsi="Arial" w:cs="Arial"/>
                <w:sz w:val="18"/>
                <w:szCs w:val="18"/>
              </w:rPr>
              <w:t>Net loss on exchange rate</w:t>
            </w:r>
          </w:p>
        </w:tc>
        <w:tc>
          <w:tcPr>
            <w:tcW w:w="1440" w:type="dxa"/>
            <w:shd w:val="clear" w:color="auto" w:fill="auto"/>
          </w:tcPr>
          <w:p w14:paraId="0579E222" w14:textId="77777777" w:rsidR="0098583B" w:rsidRPr="0098583B" w:rsidRDefault="0098583B" w:rsidP="00C14A75">
            <w:pPr>
              <w:spacing w:after="0" w:line="240" w:lineRule="auto"/>
              <w:ind w:right="-72"/>
              <w:jc w:val="right"/>
              <w:rPr>
                <w:rFonts w:ascii="Arial" w:eastAsia="Arial Unicode MS" w:hAnsi="Arial" w:cs="Arial"/>
                <w:sz w:val="18"/>
                <w:szCs w:val="18"/>
              </w:rPr>
            </w:pPr>
          </w:p>
        </w:tc>
        <w:tc>
          <w:tcPr>
            <w:tcW w:w="1440" w:type="dxa"/>
            <w:shd w:val="clear" w:color="auto" w:fill="auto"/>
          </w:tcPr>
          <w:p w14:paraId="2FE4DA11" w14:textId="77777777" w:rsidR="0098583B" w:rsidRPr="0098583B" w:rsidRDefault="0098583B" w:rsidP="00C14A75">
            <w:pPr>
              <w:spacing w:after="0" w:line="240" w:lineRule="auto"/>
              <w:ind w:right="-72"/>
              <w:jc w:val="right"/>
              <w:rPr>
                <w:rFonts w:ascii="Arial" w:eastAsia="Arial Unicode MS" w:hAnsi="Arial" w:cs="Arial"/>
                <w:sz w:val="18"/>
                <w:szCs w:val="18"/>
              </w:rPr>
            </w:pPr>
          </w:p>
        </w:tc>
        <w:tc>
          <w:tcPr>
            <w:tcW w:w="1440" w:type="dxa"/>
            <w:shd w:val="clear" w:color="auto" w:fill="auto"/>
          </w:tcPr>
          <w:p w14:paraId="798E7BFD" w14:textId="5C0B7555" w:rsidR="0098583B" w:rsidRPr="0098583B" w:rsidRDefault="0098583B" w:rsidP="00C14A75">
            <w:pPr>
              <w:spacing w:after="0" w:line="240" w:lineRule="auto"/>
              <w:ind w:right="-72"/>
              <w:jc w:val="right"/>
              <w:rPr>
                <w:rFonts w:ascii="Arial" w:eastAsia="Arial Unicode MS" w:hAnsi="Arial" w:cs="Arial"/>
                <w:sz w:val="18"/>
                <w:szCs w:val="18"/>
              </w:rPr>
            </w:pPr>
            <w:r w:rsidRPr="00BB5BBE">
              <w:rPr>
                <w:rFonts w:ascii="Arial" w:hAnsi="Arial" w:cs="Arial"/>
                <w:sz w:val="18"/>
                <w:szCs w:val="18"/>
              </w:rPr>
              <w:t>(1,478,058)</w:t>
            </w:r>
          </w:p>
        </w:tc>
      </w:tr>
      <w:tr w:rsidR="0098583B" w:rsidRPr="00017CF4" w14:paraId="1C933ACE" w14:textId="77777777" w:rsidTr="00C14A75">
        <w:tc>
          <w:tcPr>
            <w:tcW w:w="5130" w:type="dxa"/>
            <w:shd w:val="clear" w:color="auto" w:fill="auto"/>
          </w:tcPr>
          <w:p w14:paraId="712228E7" w14:textId="77777777" w:rsidR="0098583B" w:rsidRPr="00017CF4" w:rsidRDefault="0098583B" w:rsidP="002342F0">
            <w:pPr>
              <w:spacing w:after="0" w:line="240" w:lineRule="auto"/>
              <w:ind w:left="-101" w:right="-72"/>
              <w:rPr>
                <w:rFonts w:ascii="Arial" w:eastAsia="Arial Unicode MS" w:hAnsi="Arial" w:cs="Arial"/>
                <w:sz w:val="18"/>
                <w:szCs w:val="18"/>
                <w:cs/>
              </w:rPr>
            </w:pPr>
            <w:r w:rsidRPr="00017CF4">
              <w:rPr>
                <w:rFonts w:ascii="Arial" w:eastAsia="Arial Unicode MS" w:hAnsi="Arial" w:cs="Arial"/>
                <w:sz w:val="18"/>
                <w:szCs w:val="18"/>
              </w:rPr>
              <w:t>Selling expenses</w:t>
            </w:r>
          </w:p>
        </w:tc>
        <w:tc>
          <w:tcPr>
            <w:tcW w:w="1440" w:type="dxa"/>
            <w:shd w:val="clear" w:color="auto" w:fill="auto"/>
          </w:tcPr>
          <w:p w14:paraId="468827D8" w14:textId="77777777" w:rsidR="0098583B" w:rsidRPr="0098583B" w:rsidRDefault="0098583B" w:rsidP="00C14A75">
            <w:pPr>
              <w:spacing w:after="0" w:line="240" w:lineRule="auto"/>
              <w:ind w:right="-72"/>
              <w:jc w:val="right"/>
              <w:rPr>
                <w:rFonts w:ascii="Arial" w:eastAsia="Arial Unicode MS" w:hAnsi="Arial" w:cs="Arial"/>
                <w:sz w:val="18"/>
                <w:szCs w:val="18"/>
              </w:rPr>
            </w:pPr>
          </w:p>
        </w:tc>
        <w:tc>
          <w:tcPr>
            <w:tcW w:w="1440" w:type="dxa"/>
            <w:shd w:val="clear" w:color="auto" w:fill="auto"/>
          </w:tcPr>
          <w:p w14:paraId="706D621B" w14:textId="77777777" w:rsidR="0098583B" w:rsidRPr="0098583B" w:rsidRDefault="0098583B" w:rsidP="00C14A75">
            <w:pPr>
              <w:spacing w:after="0" w:line="240" w:lineRule="auto"/>
              <w:ind w:right="-72"/>
              <w:jc w:val="right"/>
              <w:rPr>
                <w:rFonts w:ascii="Arial" w:eastAsia="Arial Unicode MS" w:hAnsi="Arial" w:cs="Arial"/>
                <w:sz w:val="18"/>
                <w:szCs w:val="18"/>
              </w:rPr>
            </w:pPr>
          </w:p>
        </w:tc>
        <w:tc>
          <w:tcPr>
            <w:tcW w:w="1440" w:type="dxa"/>
            <w:shd w:val="clear" w:color="auto" w:fill="auto"/>
          </w:tcPr>
          <w:p w14:paraId="2F59A171" w14:textId="3EA11386" w:rsidR="0098583B" w:rsidRPr="0098583B" w:rsidRDefault="0098583B" w:rsidP="00C14A75">
            <w:pPr>
              <w:spacing w:after="0" w:line="240" w:lineRule="auto"/>
              <w:ind w:right="-72"/>
              <w:jc w:val="right"/>
              <w:rPr>
                <w:rFonts w:ascii="Arial" w:eastAsia="Arial Unicode MS" w:hAnsi="Arial" w:cs="Arial"/>
                <w:sz w:val="18"/>
                <w:szCs w:val="18"/>
              </w:rPr>
            </w:pPr>
            <w:r w:rsidRPr="00BB5BBE">
              <w:rPr>
                <w:rFonts w:ascii="Arial" w:hAnsi="Arial" w:cs="Arial"/>
                <w:sz w:val="18"/>
                <w:szCs w:val="18"/>
              </w:rPr>
              <w:t>(175,871,194)</w:t>
            </w:r>
          </w:p>
        </w:tc>
      </w:tr>
      <w:tr w:rsidR="0098583B" w:rsidRPr="00017CF4" w14:paraId="02E06AEF" w14:textId="77777777" w:rsidTr="00C14A75">
        <w:tc>
          <w:tcPr>
            <w:tcW w:w="5130" w:type="dxa"/>
            <w:shd w:val="clear" w:color="auto" w:fill="auto"/>
          </w:tcPr>
          <w:p w14:paraId="5743A0A4" w14:textId="77777777" w:rsidR="0098583B" w:rsidRPr="00017CF4" w:rsidRDefault="0098583B" w:rsidP="002342F0">
            <w:pPr>
              <w:spacing w:after="0" w:line="240" w:lineRule="auto"/>
              <w:ind w:left="-101" w:right="-72"/>
              <w:rPr>
                <w:rFonts w:ascii="Arial" w:eastAsia="Arial Unicode MS" w:hAnsi="Arial" w:cs="Arial"/>
                <w:sz w:val="18"/>
                <w:szCs w:val="18"/>
                <w:cs/>
              </w:rPr>
            </w:pPr>
            <w:r w:rsidRPr="00017CF4">
              <w:rPr>
                <w:rFonts w:ascii="Arial" w:eastAsia="Arial Unicode MS" w:hAnsi="Arial" w:cs="Arial"/>
                <w:sz w:val="18"/>
                <w:szCs w:val="18"/>
              </w:rPr>
              <w:t>Administrative expenses</w:t>
            </w:r>
          </w:p>
        </w:tc>
        <w:tc>
          <w:tcPr>
            <w:tcW w:w="1440" w:type="dxa"/>
            <w:shd w:val="clear" w:color="auto" w:fill="auto"/>
          </w:tcPr>
          <w:p w14:paraId="58768912" w14:textId="77777777" w:rsidR="0098583B" w:rsidRPr="0098583B" w:rsidRDefault="0098583B" w:rsidP="00C14A75">
            <w:pPr>
              <w:spacing w:after="0" w:line="240" w:lineRule="auto"/>
              <w:ind w:right="-72"/>
              <w:jc w:val="right"/>
              <w:rPr>
                <w:rFonts w:ascii="Arial" w:eastAsia="Arial Unicode MS" w:hAnsi="Arial" w:cs="Arial"/>
                <w:sz w:val="18"/>
                <w:szCs w:val="18"/>
              </w:rPr>
            </w:pPr>
          </w:p>
        </w:tc>
        <w:tc>
          <w:tcPr>
            <w:tcW w:w="1440" w:type="dxa"/>
            <w:shd w:val="clear" w:color="auto" w:fill="auto"/>
          </w:tcPr>
          <w:p w14:paraId="56755B0B" w14:textId="77777777" w:rsidR="0098583B" w:rsidRPr="0098583B" w:rsidRDefault="0098583B" w:rsidP="00C14A75">
            <w:pPr>
              <w:spacing w:after="0" w:line="240" w:lineRule="auto"/>
              <w:ind w:right="-72"/>
              <w:jc w:val="right"/>
              <w:rPr>
                <w:rFonts w:ascii="Arial" w:eastAsia="Arial Unicode MS" w:hAnsi="Arial" w:cs="Arial"/>
                <w:sz w:val="18"/>
                <w:szCs w:val="18"/>
              </w:rPr>
            </w:pPr>
          </w:p>
        </w:tc>
        <w:tc>
          <w:tcPr>
            <w:tcW w:w="1440" w:type="dxa"/>
            <w:shd w:val="clear" w:color="auto" w:fill="auto"/>
          </w:tcPr>
          <w:p w14:paraId="6F329739" w14:textId="4476C6C2" w:rsidR="0098583B" w:rsidRPr="0098583B" w:rsidRDefault="0098583B" w:rsidP="00C14A75">
            <w:pPr>
              <w:spacing w:after="0" w:line="240" w:lineRule="auto"/>
              <w:ind w:right="-72"/>
              <w:jc w:val="right"/>
              <w:rPr>
                <w:rFonts w:ascii="Arial" w:eastAsia="Arial Unicode MS" w:hAnsi="Arial" w:cs="Arial"/>
                <w:sz w:val="18"/>
                <w:szCs w:val="18"/>
              </w:rPr>
            </w:pPr>
            <w:r w:rsidRPr="00BB5BBE">
              <w:rPr>
                <w:rFonts w:ascii="Arial" w:hAnsi="Arial" w:cs="Arial"/>
                <w:sz w:val="18"/>
                <w:szCs w:val="18"/>
              </w:rPr>
              <w:t>(87,389,553)</w:t>
            </w:r>
          </w:p>
        </w:tc>
      </w:tr>
      <w:tr w:rsidR="0098583B" w:rsidRPr="00017CF4" w14:paraId="6C0C0181" w14:textId="77777777" w:rsidTr="00C14A75">
        <w:tc>
          <w:tcPr>
            <w:tcW w:w="5130" w:type="dxa"/>
            <w:shd w:val="clear" w:color="auto" w:fill="auto"/>
          </w:tcPr>
          <w:p w14:paraId="767304CC" w14:textId="77777777" w:rsidR="0098583B" w:rsidRPr="00017CF4" w:rsidRDefault="0098583B" w:rsidP="002342F0">
            <w:pPr>
              <w:spacing w:after="0" w:line="240" w:lineRule="auto"/>
              <w:ind w:left="-101" w:right="-72"/>
              <w:rPr>
                <w:rFonts w:ascii="Arial" w:eastAsia="Arial Unicode MS" w:hAnsi="Arial" w:cs="Arial"/>
                <w:sz w:val="18"/>
                <w:szCs w:val="18"/>
                <w:cs/>
              </w:rPr>
            </w:pPr>
            <w:r w:rsidRPr="00017CF4">
              <w:rPr>
                <w:rFonts w:ascii="Arial" w:eastAsia="Arial Unicode MS" w:hAnsi="Arial" w:cs="Arial"/>
                <w:sz w:val="18"/>
                <w:szCs w:val="18"/>
              </w:rPr>
              <w:t>Finance cost</w:t>
            </w:r>
          </w:p>
        </w:tc>
        <w:tc>
          <w:tcPr>
            <w:tcW w:w="1440" w:type="dxa"/>
            <w:shd w:val="clear" w:color="auto" w:fill="auto"/>
          </w:tcPr>
          <w:p w14:paraId="358C0C3C" w14:textId="77777777" w:rsidR="0098583B" w:rsidRPr="0098583B" w:rsidRDefault="0098583B" w:rsidP="00C14A75">
            <w:pPr>
              <w:spacing w:after="0" w:line="240" w:lineRule="auto"/>
              <w:ind w:right="-72"/>
              <w:jc w:val="right"/>
              <w:rPr>
                <w:rFonts w:ascii="Arial" w:eastAsia="Arial Unicode MS" w:hAnsi="Arial" w:cs="Arial"/>
                <w:sz w:val="18"/>
                <w:szCs w:val="18"/>
              </w:rPr>
            </w:pPr>
          </w:p>
        </w:tc>
        <w:tc>
          <w:tcPr>
            <w:tcW w:w="1440" w:type="dxa"/>
            <w:shd w:val="clear" w:color="auto" w:fill="auto"/>
          </w:tcPr>
          <w:p w14:paraId="58BE2998" w14:textId="77777777" w:rsidR="0098583B" w:rsidRPr="0098583B" w:rsidRDefault="0098583B" w:rsidP="00C14A75">
            <w:pPr>
              <w:spacing w:after="0" w:line="240" w:lineRule="auto"/>
              <w:ind w:right="-72"/>
              <w:jc w:val="right"/>
              <w:rPr>
                <w:rFonts w:ascii="Arial" w:eastAsia="Arial Unicode MS" w:hAnsi="Arial" w:cs="Arial"/>
                <w:sz w:val="18"/>
                <w:szCs w:val="18"/>
              </w:rPr>
            </w:pPr>
          </w:p>
        </w:tc>
        <w:tc>
          <w:tcPr>
            <w:tcW w:w="1440" w:type="dxa"/>
            <w:shd w:val="clear" w:color="auto" w:fill="auto"/>
          </w:tcPr>
          <w:p w14:paraId="124E9738" w14:textId="1BB3DA78" w:rsidR="0098583B" w:rsidRPr="0098583B" w:rsidRDefault="0098583B" w:rsidP="00C14A75">
            <w:pPr>
              <w:spacing w:after="0" w:line="240" w:lineRule="auto"/>
              <w:ind w:right="-72"/>
              <w:jc w:val="right"/>
              <w:rPr>
                <w:rFonts w:ascii="Arial" w:eastAsia="Arial Unicode MS" w:hAnsi="Arial" w:cs="Arial"/>
                <w:sz w:val="18"/>
                <w:szCs w:val="18"/>
              </w:rPr>
            </w:pPr>
            <w:r w:rsidRPr="00BB5BBE">
              <w:rPr>
                <w:rFonts w:ascii="Arial" w:hAnsi="Arial" w:cs="Arial"/>
                <w:sz w:val="18"/>
                <w:szCs w:val="18"/>
              </w:rPr>
              <w:t>(5,810,249)</w:t>
            </w:r>
          </w:p>
        </w:tc>
      </w:tr>
      <w:tr w:rsidR="00BC181C" w:rsidRPr="00017CF4" w14:paraId="7C5DD37C" w14:textId="77777777" w:rsidTr="00C14A75">
        <w:tc>
          <w:tcPr>
            <w:tcW w:w="5130" w:type="dxa"/>
            <w:shd w:val="clear" w:color="auto" w:fill="auto"/>
          </w:tcPr>
          <w:p w14:paraId="23A29A9D" w14:textId="77777777" w:rsidR="00BC181C" w:rsidRPr="00017CF4" w:rsidRDefault="00BC181C" w:rsidP="002342F0">
            <w:pPr>
              <w:spacing w:after="0" w:line="240" w:lineRule="auto"/>
              <w:ind w:left="-101" w:right="-72"/>
              <w:rPr>
                <w:rFonts w:ascii="Arial" w:eastAsia="Arial Unicode MS" w:hAnsi="Arial" w:cs="Arial"/>
                <w:sz w:val="18"/>
                <w:szCs w:val="18"/>
              </w:rPr>
            </w:pPr>
          </w:p>
        </w:tc>
        <w:tc>
          <w:tcPr>
            <w:tcW w:w="1440" w:type="dxa"/>
            <w:shd w:val="clear" w:color="auto" w:fill="auto"/>
          </w:tcPr>
          <w:p w14:paraId="3012507A" w14:textId="77777777" w:rsidR="00BC181C" w:rsidRPr="00017CF4" w:rsidRDefault="00BC181C" w:rsidP="00C14A75">
            <w:pPr>
              <w:spacing w:after="0" w:line="240" w:lineRule="auto"/>
              <w:ind w:right="-72"/>
              <w:jc w:val="right"/>
              <w:rPr>
                <w:rFonts w:ascii="Arial" w:eastAsia="Arial Unicode MS" w:hAnsi="Arial" w:cs="Arial"/>
                <w:sz w:val="18"/>
                <w:szCs w:val="18"/>
              </w:rPr>
            </w:pPr>
          </w:p>
        </w:tc>
        <w:tc>
          <w:tcPr>
            <w:tcW w:w="1440" w:type="dxa"/>
            <w:shd w:val="clear" w:color="auto" w:fill="auto"/>
            <w:vAlign w:val="center"/>
          </w:tcPr>
          <w:p w14:paraId="49A6312F" w14:textId="77777777" w:rsidR="00BC181C" w:rsidRPr="00017CF4" w:rsidRDefault="00BC181C" w:rsidP="00C14A75">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07B9C240" w14:textId="77777777" w:rsidR="00BC181C" w:rsidRPr="00017CF4" w:rsidRDefault="00BC181C" w:rsidP="00C14A75">
            <w:pPr>
              <w:spacing w:after="0" w:line="240" w:lineRule="auto"/>
              <w:ind w:right="-72"/>
              <w:jc w:val="right"/>
              <w:rPr>
                <w:rFonts w:ascii="Arial" w:eastAsia="Arial Unicode MS" w:hAnsi="Arial" w:cs="Arial"/>
                <w:sz w:val="18"/>
                <w:szCs w:val="18"/>
              </w:rPr>
            </w:pPr>
          </w:p>
        </w:tc>
      </w:tr>
      <w:tr w:rsidR="0098583B" w:rsidRPr="00017CF4" w14:paraId="071339CB" w14:textId="77777777" w:rsidTr="00C14A75">
        <w:tc>
          <w:tcPr>
            <w:tcW w:w="5130" w:type="dxa"/>
            <w:shd w:val="clear" w:color="auto" w:fill="auto"/>
          </w:tcPr>
          <w:p w14:paraId="36872BC4" w14:textId="77777777" w:rsidR="0098583B" w:rsidRPr="00017CF4" w:rsidRDefault="0098583B" w:rsidP="002342F0">
            <w:pPr>
              <w:spacing w:after="0" w:line="240" w:lineRule="auto"/>
              <w:ind w:left="-101" w:right="-72"/>
              <w:rPr>
                <w:rFonts w:ascii="Arial" w:eastAsia="Arial Unicode MS" w:hAnsi="Arial" w:cs="Arial"/>
                <w:sz w:val="18"/>
                <w:szCs w:val="18"/>
                <w:cs/>
              </w:rPr>
            </w:pPr>
            <w:r w:rsidRPr="00017CF4">
              <w:rPr>
                <w:rFonts w:ascii="Arial" w:eastAsia="Arial Unicode MS" w:hAnsi="Arial" w:cs="Arial"/>
                <w:sz w:val="18"/>
                <w:szCs w:val="18"/>
              </w:rPr>
              <w:t>Profit before income tax expense</w:t>
            </w:r>
          </w:p>
        </w:tc>
        <w:tc>
          <w:tcPr>
            <w:tcW w:w="1440" w:type="dxa"/>
            <w:shd w:val="clear" w:color="auto" w:fill="auto"/>
          </w:tcPr>
          <w:p w14:paraId="7AA6D172" w14:textId="77777777" w:rsidR="0098583B" w:rsidRPr="00017CF4" w:rsidRDefault="0098583B" w:rsidP="00C14A75">
            <w:pPr>
              <w:spacing w:after="0" w:line="240" w:lineRule="auto"/>
              <w:ind w:right="-72"/>
              <w:jc w:val="right"/>
              <w:rPr>
                <w:rFonts w:ascii="Arial" w:eastAsia="Arial Unicode MS" w:hAnsi="Arial" w:cs="Arial"/>
                <w:sz w:val="18"/>
                <w:szCs w:val="18"/>
              </w:rPr>
            </w:pPr>
          </w:p>
        </w:tc>
        <w:tc>
          <w:tcPr>
            <w:tcW w:w="1440" w:type="dxa"/>
            <w:shd w:val="clear" w:color="auto" w:fill="auto"/>
            <w:vAlign w:val="center"/>
          </w:tcPr>
          <w:p w14:paraId="6CBDFB0C" w14:textId="77777777" w:rsidR="0098583B" w:rsidRPr="00017CF4" w:rsidRDefault="0098583B" w:rsidP="00C14A75">
            <w:pPr>
              <w:spacing w:after="0" w:line="240" w:lineRule="auto"/>
              <w:ind w:right="-72"/>
              <w:jc w:val="right"/>
              <w:rPr>
                <w:rFonts w:ascii="Arial" w:eastAsia="Arial Unicode MS" w:hAnsi="Arial" w:cs="Arial"/>
                <w:sz w:val="18"/>
                <w:szCs w:val="18"/>
              </w:rPr>
            </w:pPr>
          </w:p>
        </w:tc>
        <w:tc>
          <w:tcPr>
            <w:tcW w:w="1440" w:type="dxa"/>
            <w:shd w:val="clear" w:color="auto" w:fill="auto"/>
          </w:tcPr>
          <w:p w14:paraId="4F54E648" w14:textId="653C22B7" w:rsidR="0098583B" w:rsidRPr="0098583B" w:rsidRDefault="0098583B" w:rsidP="00C14A75">
            <w:pPr>
              <w:spacing w:after="0" w:line="240" w:lineRule="auto"/>
              <w:ind w:right="-72"/>
              <w:jc w:val="right"/>
              <w:rPr>
                <w:rFonts w:ascii="Arial" w:eastAsia="Arial Unicode MS" w:hAnsi="Arial" w:cs="Arial"/>
                <w:sz w:val="18"/>
                <w:szCs w:val="18"/>
              </w:rPr>
            </w:pPr>
            <w:r w:rsidRPr="00BB5BBE">
              <w:rPr>
                <w:sz w:val="18"/>
                <w:szCs w:val="18"/>
              </w:rPr>
              <w:t>152,327,132</w:t>
            </w:r>
          </w:p>
        </w:tc>
      </w:tr>
      <w:tr w:rsidR="0098583B" w:rsidRPr="00017CF4" w14:paraId="26B5B06D" w14:textId="77777777" w:rsidTr="00C14A75">
        <w:tc>
          <w:tcPr>
            <w:tcW w:w="5130" w:type="dxa"/>
            <w:shd w:val="clear" w:color="auto" w:fill="auto"/>
          </w:tcPr>
          <w:p w14:paraId="079CC7DD" w14:textId="77777777" w:rsidR="0098583B" w:rsidRPr="00017CF4" w:rsidRDefault="0098583B" w:rsidP="002342F0">
            <w:pPr>
              <w:spacing w:after="0" w:line="240" w:lineRule="auto"/>
              <w:ind w:left="-101" w:right="-72"/>
              <w:rPr>
                <w:rFonts w:ascii="Arial" w:eastAsia="Arial Unicode MS" w:hAnsi="Arial" w:cs="Arial"/>
                <w:sz w:val="18"/>
                <w:szCs w:val="18"/>
                <w:cs/>
              </w:rPr>
            </w:pPr>
            <w:r w:rsidRPr="00017CF4">
              <w:rPr>
                <w:rFonts w:ascii="Arial" w:eastAsia="Arial Unicode MS" w:hAnsi="Arial" w:cs="Arial"/>
                <w:sz w:val="18"/>
                <w:szCs w:val="18"/>
              </w:rPr>
              <w:t>Income tax expenses</w:t>
            </w:r>
          </w:p>
        </w:tc>
        <w:tc>
          <w:tcPr>
            <w:tcW w:w="1440" w:type="dxa"/>
            <w:shd w:val="clear" w:color="auto" w:fill="auto"/>
          </w:tcPr>
          <w:p w14:paraId="24AC15B8" w14:textId="77777777" w:rsidR="0098583B" w:rsidRPr="00017CF4" w:rsidRDefault="0098583B" w:rsidP="00C14A75">
            <w:pPr>
              <w:spacing w:after="0" w:line="240" w:lineRule="auto"/>
              <w:ind w:right="-72"/>
              <w:jc w:val="right"/>
              <w:rPr>
                <w:rFonts w:ascii="Arial" w:eastAsia="Arial Unicode MS" w:hAnsi="Arial" w:cs="Arial"/>
                <w:sz w:val="18"/>
                <w:szCs w:val="18"/>
              </w:rPr>
            </w:pPr>
          </w:p>
        </w:tc>
        <w:tc>
          <w:tcPr>
            <w:tcW w:w="1440" w:type="dxa"/>
            <w:shd w:val="clear" w:color="auto" w:fill="auto"/>
          </w:tcPr>
          <w:p w14:paraId="78CA02AA" w14:textId="77777777" w:rsidR="0098583B" w:rsidRPr="00017CF4" w:rsidRDefault="0098583B" w:rsidP="00C14A75">
            <w:pPr>
              <w:spacing w:after="0" w:line="240" w:lineRule="auto"/>
              <w:ind w:right="-72"/>
              <w:jc w:val="right"/>
              <w:rPr>
                <w:rFonts w:ascii="Arial" w:eastAsia="Arial Unicode MS" w:hAnsi="Arial" w:cs="Arial"/>
                <w:sz w:val="18"/>
                <w:szCs w:val="18"/>
              </w:rPr>
            </w:pPr>
          </w:p>
        </w:tc>
        <w:tc>
          <w:tcPr>
            <w:tcW w:w="1440" w:type="dxa"/>
            <w:tcBorders>
              <w:bottom w:val="single" w:sz="4" w:space="0" w:color="auto"/>
            </w:tcBorders>
            <w:shd w:val="clear" w:color="auto" w:fill="auto"/>
          </w:tcPr>
          <w:p w14:paraId="78D53741" w14:textId="4F0CA078" w:rsidR="0098583B" w:rsidRPr="0098583B" w:rsidRDefault="0098583B" w:rsidP="00C14A75">
            <w:pPr>
              <w:spacing w:after="0" w:line="240" w:lineRule="auto"/>
              <w:ind w:right="-72"/>
              <w:jc w:val="right"/>
              <w:rPr>
                <w:rFonts w:ascii="Arial" w:eastAsia="Arial Unicode MS" w:hAnsi="Arial" w:cs="Arial"/>
                <w:sz w:val="18"/>
                <w:szCs w:val="18"/>
              </w:rPr>
            </w:pPr>
            <w:r w:rsidRPr="00BB5BBE">
              <w:rPr>
                <w:sz w:val="18"/>
                <w:szCs w:val="18"/>
              </w:rPr>
              <w:t>(30,666,014)</w:t>
            </w:r>
          </w:p>
        </w:tc>
      </w:tr>
      <w:tr w:rsidR="00BC181C" w:rsidRPr="00017CF4" w14:paraId="30431C58" w14:textId="77777777" w:rsidTr="00C14A75">
        <w:tc>
          <w:tcPr>
            <w:tcW w:w="5130" w:type="dxa"/>
            <w:shd w:val="clear" w:color="auto" w:fill="auto"/>
          </w:tcPr>
          <w:p w14:paraId="233E0A29" w14:textId="77777777" w:rsidR="00BC181C" w:rsidRPr="00017CF4" w:rsidRDefault="00BC181C" w:rsidP="002342F0">
            <w:pPr>
              <w:spacing w:after="0" w:line="240" w:lineRule="auto"/>
              <w:ind w:left="-101" w:right="-72"/>
              <w:rPr>
                <w:rFonts w:ascii="Arial" w:eastAsia="Arial Unicode MS" w:hAnsi="Arial" w:cs="Arial"/>
                <w:sz w:val="18"/>
                <w:szCs w:val="18"/>
              </w:rPr>
            </w:pPr>
          </w:p>
        </w:tc>
        <w:tc>
          <w:tcPr>
            <w:tcW w:w="1440" w:type="dxa"/>
            <w:shd w:val="clear" w:color="auto" w:fill="auto"/>
          </w:tcPr>
          <w:p w14:paraId="1E188217" w14:textId="77777777" w:rsidR="00BC181C" w:rsidRPr="00017CF4" w:rsidRDefault="00BC181C" w:rsidP="00C14A75">
            <w:pPr>
              <w:spacing w:after="0" w:line="240" w:lineRule="auto"/>
              <w:ind w:right="-72"/>
              <w:jc w:val="right"/>
              <w:rPr>
                <w:rFonts w:ascii="Arial" w:eastAsia="Arial Unicode MS" w:hAnsi="Arial" w:cs="Arial"/>
                <w:sz w:val="18"/>
                <w:szCs w:val="18"/>
              </w:rPr>
            </w:pPr>
          </w:p>
        </w:tc>
        <w:tc>
          <w:tcPr>
            <w:tcW w:w="1440" w:type="dxa"/>
            <w:shd w:val="clear" w:color="auto" w:fill="auto"/>
          </w:tcPr>
          <w:p w14:paraId="2D4372DD" w14:textId="77777777" w:rsidR="00BC181C" w:rsidRPr="00017CF4" w:rsidRDefault="00BC181C" w:rsidP="00C14A75">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0F9A5F35" w14:textId="767BD2CC" w:rsidR="00BC181C" w:rsidRPr="00017CF4" w:rsidRDefault="00BC181C" w:rsidP="00C14A75">
            <w:pPr>
              <w:spacing w:after="0" w:line="240" w:lineRule="auto"/>
              <w:ind w:right="-72"/>
              <w:jc w:val="right"/>
              <w:rPr>
                <w:rFonts w:ascii="Arial" w:eastAsia="Arial Unicode MS" w:hAnsi="Arial" w:cs="Arial"/>
                <w:sz w:val="18"/>
                <w:szCs w:val="18"/>
              </w:rPr>
            </w:pPr>
          </w:p>
        </w:tc>
      </w:tr>
      <w:tr w:rsidR="00BC181C" w:rsidRPr="00017CF4" w14:paraId="5C175758" w14:textId="77777777" w:rsidTr="00C14A75">
        <w:tc>
          <w:tcPr>
            <w:tcW w:w="5130" w:type="dxa"/>
            <w:shd w:val="clear" w:color="auto" w:fill="auto"/>
          </w:tcPr>
          <w:p w14:paraId="19A31644" w14:textId="74D7AD56" w:rsidR="00BC181C" w:rsidRPr="00017CF4" w:rsidRDefault="00BC181C" w:rsidP="002342F0">
            <w:pPr>
              <w:spacing w:after="0" w:line="240" w:lineRule="auto"/>
              <w:ind w:left="-101" w:right="-72"/>
              <w:rPr>
                <w:rFonts w:ascii="Arial" w:eastAsia="Arial Unicode MS" w:hAnsi="Arial" w:cs="Arial"/>
                <w:sz w:val="18"/>
                <w:szCs w:val="18"/>
                <w:cs/>
              </w:rPr>
            </w:pPr>
            <w:r w:rsidRPr="00017CF4">
              <w:rPr>
                <w:rFonts w:ascii="Arial" w:eastAsia="Arial Unicode MS" w:hAnsi="Arial" w:cs="Arial"/>
                <w:sz w:val="18"/>
                <w:szCs w:val="18"/>
              </w:rPr>
              <w:t xml:space="preserve">Net profit </w:t>
            </w:r>
            <w:r w:rsidR="00CA56DD">
              <w:rPr>
                <w:rFonts w:ascii="Arial" w:eastAsia="Arial Unicode MS" w:hAnsi="Arial" w:cs="Arial"/>
                <w:sz w:val="18"/>
                <w:szCs w:val="18"/>
              </w:rPr>
              <w:t>for the year</w:t>
            </w:r>
          </w:p>
        </w:tc>
        <w:tc>
          <w:tcPr>
            <w:tcW w:w="1440" w:type="dxa"/>
            <w:shd w:val="clear" w:color="auto" w:fill="auto"/>
          </w:tcPr>
          <w:p w14:paraId="2099EE52" w14:textId="77777777" w:rsidR="00BC181C" w:rsidRPr="00017CF4" w:rsidRDefault="00BC181C" w:rsidP="00C14A75">
            <w:pPr>
              <w:spacing w:after="0" w:line="240" w:lineRule="auto"/>
              <w:ind w:right="-72"/>
              <w:jc w:val="right"/>
              <w:rPr>
                <w:rFonts w:ascii="Arial" w:eastAsia="Arial Unicode MS" w:hAnsi="Arial" w:cs="Arial"/>
                <w:sz w:val="18"/>
                <w:szCs w:val="18"/>
              </w:rPr>
            </w:pPr>
          </w:p>
        </w:tc>
        <w:tc>
          <w:tcPr>
            <w:tcW w:w="1440" w:type="dxa"/>
            <w:shd w:val="clear" w:color="auto" w:fill="auto"/>
          </w:tcPr>
          <w:p w14:paraId="4C587B6E" w14:textId="77777777" w:rsidR="00BC181C" w:rsidRPr="00017CF4" w:rsidRDefault="00BC181C" w:rsidP="00C14A75">
            <w:pPr>
              <w:spacing w:after="0" w:line="240" w:lineRule="auto"/>
              <w:ind w:right="-72"/>
              <w:jc w:val="right"/>
              <w:rPr>
                <w:rFonts w:ascii="Arial" w:eastAsia="Arial Unicode MS" w:hAnsi="Arial" w:cs="Arial"/>
                <w:sz w:val="18"/>
                <w:szCs w:val="18"/>
              </w:rPr>
            </w:pPr>
          </w:p>
        </w:tc>
        <w:tc>
          <w:tcPr>
            <w:tcW w:w="1440" w:type="dxa"/>
            <w:tcBorders>
              <w:bottom w:val="single" w:sz="4" w:space="0" w:color="auto"/>
            </w:tcBorders>
            <w:shd w:val="clear" w:color="auto" w:fill="auto"/>
          </w:tcPr>
          <w:p w14:paraId="79841B46" w14:textId="7465A9DC" w:rsidR="00BC181C" w:rsidRPr="00017CF4" w:rsidRDefault="0098583B" w:rsidP="00C14A75">
            <w:pPr>
              <w:spacing w:after="0" w:line="240" w:lineRule="auto"/>
              <w:ind w:right="-72"/>
              <w:jc w:val="right"/>
              <w:rPr>
                <w:rFonts w:ascii="Arial" w:eastAsia="Arial Unicode MS" w:hAnsi="Arial" w:cs="Arial"/>
                <w:sz w:val="18"/>
                <w:szCs w:val="18"/>
              </w:rPr>
            </w:pPr>
            <w:r w:rsidRPr="0098583B">
              <w:rPr>
                <w:rFonts w:ascii="Arial" w:eastAsia="Arial Unicode MS" w:hAnsi="Arial" w:cs="Arial"/>
                <w:sz w:val="18"/>
                <w:szCs w:val="18"/>
              </w:rPr>
              <w:t>121,661,118</w:t>
            </w:r>
          </w:p>
        </w:tc>
      </w:tr>
      <w:tr w:rsidR="00BC181C" w:rsidRPr="00017CF4" w14:paraId="71B1ED56" w14:textId="77777777" w:rsidTr="00C14A75">
        <w:tc>
          <w:tcPr>
            <w:tcW w:w="5130" w:type="dxa"/>
            <w:shd w:val="clear" w:color="auto" w:fill="auto"/>
          </w:tcPr>
          <w:p w14:paraId="067EC22F" w14:textId="77777777" w:rsidR="00BC181C" w:rsidRPr="00017CF4" w:rsidRDefault="00BC181C" w:rsidP="002342F0">
            <w:pPr>
              <w:spacing w:after="0" w:line="240" w:lineRule="auto"/>
              <w:ind w:left="-101" w:right="-72"/>
              <w:rPr>
                <w:rFonts w:ascii="Arial" w:eastAsia="Arial Unicode MS" w:hAnsi="Arial" w:cs="Arial"/>
                <w:sz w:val="18"/>
                <w:szCs w:val="18"/>
                <w:cs/>
              </w:rPr>
            </w:pPr>
          </w:p>
        </w:tc>
        <w:tc>
          <w:tcPr>
            <w:tcW w:w="1440" w:type="dxa"/>
            <w:shd w:val="clear" w:color="auto" w:fill="auto"/>
          </w:tcPr>
          <w:p w14:paraId="47EC382D" w14:textId="77777777" w:rsidR="00BC181C" w:rsidRPr="00017CF4" w:rsidRDefault="00BC181C" w:rsidP="00C14A75">
            <w:pPr>
              <w:spacing w:after="0" w:line="240" w:lineRule="auto"/>
              <w:ind w:left="-72" w:right="-72"/>
              <w:jc w:val="right"/>
              <w:rPr>
                <w:rFonts w:ascii="Arial" w:eastAsia="Arial Unicode MS" w:hAnsi="Arial" w:cs="Arial"/>
                <w:sz w:val="18"/>
                <w:szCs w:val="18"/>
              </w:rPr>
            </w:pPr>
          </w:p>
        </w:tc>
        <w:tc>
          <w:tcPr>
            <w:tcW w:w="1440" w:type="dxa"/>
            <w:shd w:val="clear" w:color="auto" w:fill="auto"/>
          </w:tcPr>
          <w:p w14:paraId="4C33EB8A" w14:textId="77777777" w:rsidR="00BC181C" w:rsidRPr="00017CF4" w:rsidRDefault="00BC181C" w:rsidP="00C14A75">
            <w:pPr>
              <w:spacing w:after="0" w:line="240" w:lineRule="auto"/>
              <w:ind w:left="-72"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7EDFFB20" w14:textId="77777777" w:rsidR="00BC181C" w:rsidRPr="00017CF4" w:rsidRDefault="00BC181C" w:rsidP="00C14A75">
            <w:pPr>
              <w:spacing w:after="0" w:line="240" w:lineRule="auto"/>
              <w:ind w:left="-72" w:right="-72"/>
              <w:jc w:val="right"/>
              <w:rPr>
                <w:rFonts w:ascii="Arial" w:eastAsia="Arial Unicode MS" w:hAnsi="Arial" w:cs="Arial"/>
                <w:sz w:val="18"/>
                <w:szCs w:val="18"/>
              </w:rPr>
            </w:pPr>
          </w:p>
        </w:tc>
      </w:tr>
      <w:tr w:rsidR="00BC181C" w:rsidRPr="00017CF4" w14:paraId="4572F7AF" w14:textId="77777777" w:rsidTr="00C14A75">
        <w:tc>
          <w:tcPr>
            <w:tcW w:w="5130" w:type="dxa"/>
            <w:shd w:val="clear" w:color="auto" w:fill="auto"/>
          </w:tcPr>
          <w:p w14:paraId="51EB000A" w14:textId="77777777" w:rsidR="00BC181C" w:rsidRPr="00017CF4" w:rsidRDefault="00BC181C" w:rsidP="002342F0">
            <w:pPr>
              <w:spacing w:after="0" w:line="240" w:lineRule="auto"/>
              <w:ind w:left="-101" w:right="-72"/>
              <w:rPr>
                <w:rFonts w:ascii="Arial" w:eastAsia="Arial Unicode MS" w:hAnsi="Arial" w:cs="Arial"/>
                <w:sz w:val="18"/>
                <w:szCs w:val="18"/>
                <w:cs/>
              </w:rPr>
            </w:pPr>
            <w:r w:rsidRPr="00017CF4">
              <w:rPr>
                <w:rFonts w:ascii="Arial" w:eastAsia="Arial Unicode MS" w:hAnsi="Arial" w:cs="Arial"/>
                <w:b/>
                <w:bCs/>
                <w:sz w:val="18"/>
                <w:szCs w:val="18"/>
              </w:rPr>
              <w:t>Profit attributable to</w:t>
            </w:r>
          </w:p>
        </w:tc>
        <w:tc>
          <w:tcPr>
            <w:tcW w:w="1440" w:type="dxa"/>
            <w:shd w:val="clear" w:color="auto" w:fill="auto"/>
          </w:tcPr>
          <w:p w14:paraId="3F6D6CF4" w14:textId="77777777" w:rsidR="00BC181C" w:rsidRPr="00017CF4" w:rsidRDefault="00BC181C" w:rsidP="00C14A75">
            <w:pPr>
              <w:spacing w:after="0" w:line="240" w:lineRule="auto"/>
              <w:ind w:left="-72" w:right="-72"/>
              <w:jc w:val="right"/>
              <w:rPr>
                <w:rFonts w:ascii="Arial" w:eastAsia="Arial Unicode MS" w:hAnsi="Arial" w:cs="Arial"/>
                <w:sz w:val="18"/>
                <w:szCs w:val="18"/>
              </w:rPr>
            </w:pPr>
          </w:p>
        </w:tc>
        <w:tc>
          <w:tcPr>
            <w:tcW w:w="1440" w:type="dxa"/>
            <w:shd w:val="clear" w:color="auto" w:fill="auto"/>
          </w:tcPr>
          <w:p w14:paraId="63F9A701" w14:textId="77777777" w:rsidR="00BC181C" w:rsidRPr="00017CF4" w:rsidRDefault="00BC181C" w:rsidP="00C14A75">
            <w:pPr>
              <w:spacing w:after="0" w:line="240" w:lineRule="auto"/>
              <w:ind w:left="-72" w:right="-72"/>
              <w:jc w:val="right"/>
              <w:rPr>
                <w:rFonts w:ascii="Arial" w:eastAsia="Arial Unicode MS" w:hAnsi="Arial" w:cs="Arial"/>
                <w:sz w:val="18"/>
                <w:szCs w:val="18"/>
              </w:rPr>
            </w:pPr>
          </w:p>
        </w:tc>
        <w:tc>
          <w:tcPr>
            <w:tcW w:w="1440" w:type="dxa"/>
            <w:shd w:val="clear" w:color="auto" w:fill="auto"/>
          </w:tcPr>
          <w:p w14:paraId="7B88AD72" w14:textId="77777777" w:rsidR="00BC181C" w:rsidRPr="00017CF4" w:rsidRDefault="00BC181C" w:rsidP="00C14A75">
            <w:pPr>
              <w:spacing w:after="0" w:line="240" w:lineRule="auto"/>
              <w:ind w:left="-72" w:right="-72"/>
              <w:jc w:val="right"/>
              <w:rPr>
                <w:rFonts w:ascii="Arial" w:eastAsia="Arial Unicode MS" w:hAnsi="Arial" w:cs="Arial"/>
                <w:sz w:val="18"/>
                <w:szCs w:val="18"/>
              </w:rPr>
            </w:pPr>
          </w:p>
        </w:tc>
      </w:tr>
      <w:tr w:rsidR="0098583B" w:rsidRPr="00017CF4" w14:paraId="15BB64D5" w14:textId="77777777" w:rsidTr="00C14A75">
        <w:tc>
          <w:tcPr>
            <w:tcW w:w="5130" w:type="dxa"/>
            <w:shd w:val="clear" w:color="auto" w:fill="auto"/>
          </w:tcPr>
          <w:p w14:paraId="6694C56B" w14:textId="77777777" w:rsidR="0098583B" w:rsidRPr="00017CF4" w:rsidRDefault="0098583B" w:rsidP="002342F0">
            <w:pPr>
              <w:spacing w:after="0" w:line="240" w:lineRule="auto"/>
              <w:ind w:left="-101" w:right="-72"/>
              <w:rPr>
                <w:rFonts w:ascii="Arial" w:eastAsia="Arial Unicode MS" w:hAnsi="Arial" w:cs="Arial"/>
                <w:sz w:val="18"/>
                <w:szCs w:val="18"/>
                <w:cs/>
              </w:rPr>
            </w:pPr>
            <w:r w:rsidRPr="00017CF4">
              <w:rPr>
                <w:rFonts w:ascii="Arial" w:eastAsia="Arial Unicode MS" w:hAnsi="Arial" w:cs="Arial"/>
                <w:sz w:val="18"/>
                <w:szCs w:val="18"/>
              </w:rPr>
              <w:t>Owners of the Company</w:t>
            </w:r>
          </w:p>
        </w:tc>
        <w:tc>
          <w:tcPr>
            <w:tcW w:w="1440" w:type="dxa"/>
            <w:shd w:val="clear" w:color="auto" w:fill="auto"/>
          </w:tcPr>
          <w:p w14:paraId="746699B2" w14:textId="77777777" w:rsidR="0098583B" w:rsidRPr="00017CF4" w:rsidRDefault="0098583B" w:rsidP="00C14A75">
            <w:pPr>
              <w:spacing w:after="0" w:line="240" w:lineRule="auto"/>
              <w:ind w:right="-72"/>
              <w:jc w:val="right"/>
              <w:rPr>
                <w:rFonts w:ascii="Arial" w:eastAsia="Arial Unicode MS" w:hAnsi="Arial" w:cs="Arial"/>
                <w:sz w:val="18"/>
                <w:szCs w:val="18"/>
              </w:rPr>
            </w:pPr>
          </w:p>
        </w:tc>
        <w:tc>
          <w:tcPr>
            <w:tcW w:w="1440" w:type="dxa"/>
            <w:shd w:val="clear" w:color="auto" w:fill="auto"/>
          </w:tcPr>
          <w:p w14:paraId="1F233D39" w14:textId="77777777" w:rsidR="0098583B" w:rsidRPr="00017CF4" w:rsidRDefault="0098583B" w:rsidP="00C14A75">
            <w:pPr>
              <w:spacing w:after="0" w:line="240" w:lineRule="auto"/>
              <w:ind w:right="-72"/>
              <w:jc w:val="right"/>
              <w:rPr>
                <w:rFonts w:ascii="Arial" w:eastAsia="Arial Unicode MS" w:hAnsi="Arial" w:cs="Arial"/>
                <w:sz w:val="18"/>
                <w:szCs w:val="18"/>
              </w:rPr>
            </w:pPr>
          </w:p>
        </w:tc>
        <w:tc>
          <w:tcPr>
            <w:tcW w:w="1440" w:type="dxa"/>
            <w:shd w:val="clear" w:color="auto" w:fill="auto"/>
          </w:tcPr>
          <w:p w14:paraId="25F07B6A" w14:textId="1D25B08C" w:rsidR="0098583B" w:rsidRPr="0098583B" w:rsidRDefault="0098583B" w:rsidP="00C14A75">
            <w:pPr>
              <w:spacing w:after="0" w:line="240" w:lineRule="auto"/>
              <w:ind w:right="-72"/>
              <w:jc w:val="right"/>
              <w:rPr>
                <w:rFonts w:ascii="Arial" w:eastAsia="Arial Unicode MS" w:hAnsi="Arial" w:cs="Arial"/>
                <w:sz w:val="18"/>
                <w:szCs w:val="18"/>
              </w:rPr>
            </w:pPr>
            <w:r w:rsidRPr="00BB5BBE">
              <w:rPr>
                <w:rFonts w:ascii="Arial" w:hAnsi="Arial" w:cs="Arial"/>
                <w:sz w:val="18"/>
                <w:szCs w:val="18"/>
              </w:rPr>
              <w:t>85,287,197</w:t>
            </w:r>
          </w:p>
        </w:tc>
      </w:tr>
      <w:tr w:rsidR="0098583B" w:rsidRPr="00017CF4" w14:paraId="1370F58B" w14:textId="77777777" w:rsidTr="00C14A75">
        <w:tc>
          <w:tcPr>
            <w:tcW w:w="5130" w:type="dxa"/>
            <w:shd w:val="clear" w:color="auto" w:fill="auto"/>
          </w:tcPr>
          <w:p w14:paraId="5117F241" w14:textId="77777777" w:rsidR="0098583B" w:rsidRPr="00017CF4" w:rsidRDefault="0098583B" w:rsidP="002342F0">
            <w:pPr>
              <w:spacing w:after="0" w:line="240" w:lineRule="auto"/>
              <w:ind w:left="-101" w:right="-72"/>
              <w:rPr>
                <w:rFonts w:ascii="Arial" w:eastAsia="Arial Unicode MS" w:hAnsi="Arial" w:cs="Arial"/>
                <w:sz w:val="18"/>
                <w:szCs w:val="18"/>
                <w:cs/>
              </w:rPr>
            </w:pPr>
            <w:r w:rsidRPr="00017CF4">
              <w:rPr>
                <w:rFonts w:ascii="Arial" w:eastAsia="Arial Unicode MS" w:hAnsi="Arial" w:cs="Arial"/>
                <w:sz w:val="18"/>
                <w:szCs w:val="18"/>
              </w:rPr>
              <w:t>Non-controlling interests</w:t>
            </w:r>
          </w:p>
        </w:tc>
        <w:tc>
          <w:tcPr>
            <w:tcW w:w="1440" w:type="dxa"/>
            <w:shd w:val="clear" w:color="auto" w:fill="auto"/>
          </w:tcPr>
          <w:p w14:paraId="1EB58E44" w14:textId="77777777" w:rsidR="0098583B" w:rsidRPr="00017CF4" w:rsidRDefault="0098583B" w:rsidP="00C14A75">
            <w:pPr>
              <w:spacing w:after="0" w:line="240" w:lineRule="auto"/>
              <w:ind w:right="-72"/>
              <w:jc w:val="right"/>
              <w:rPr>
                <w:rFonts w:ascii="Arial" w:eastAsia="Arial Unicode MS" w:hAnsi="Arial" w:cs="Arial"/>
                <w:sz w:val="18"/>
                <w:szCs w:val="18"/>
              </w:rPr>
            </w:pPr>
          </w:p>
        </w:tc>
        <w:tc>
          <w:tcPr>
            <w:tcW w:w="1440" w:type="dxa"/>
            <w:shd w:val="clear" w:color="auto" w:fill="auto"/>
          </w:tcPr>
          <w:p w14:paraId="361F9AB3" w14:textId="77777777" w:rsidR="0098583B" w:rsidRPr="00017CF4" w:rsidRDefault="0098583B" w:rsidP="00C14A75">
            <w:pPr>
              <w:spacing w:after="0" w:line="240" w:lineRule="auto"/>
              <w:ind w:right="-72"/>
              <w:jc w:val="right"/>
              <w:rPr>
                <w:rFonts w:ascii="Arial" w:eastAsia="Arial Unicode MS" w:hAnsi="Arial" w:cs="Arial"/>
                <w:sz w:val="18"/>
                <w:szCs w:val="18"/>
              </w:rPr>
            </w:pPr>
          </w:p>
        </w:tc>
        <w:tc>
          <w:tcPr>
            <w:tcW w:w="1440" w:type="dxa"/>
            <w:shd w:val="clear" w:color="auto" w:fill="auto"/>
          </w:tcPr>
          <w:p w14:paraId="757E9041" w14:textId="49F2BBA2" w:rsidR="0098583B" w:rsidRPr="0098583B" w:rsidRDefault="0098583B" w:rsidP="00C14A75">
            <w:pPr>
              <w:spacing w:after="0" w:line="240" w:lineRule="auto"/>
              <w:ind w:right="-72"/>
              <w:jc w:val="right"/>
              <w:rPr>
                <w:rFonts w:ascii="Arial" w:eastAsia="Arial Unicode MS" w:hAnsi="Arial" w:cs="Arial"/>
                <w:sz w:val="18"/>
                <w:szCs w:val="18"/>
                <w:cs/>
                <w:lang w:bidi="th-TH"/>
              </w:rPr>
            </w:pPr>
            <w:r w:rsidRPr="00BB5BBE">
              <w:rPr>
                <w:rFonts w:ascii="Arial" w:hAnsi="Arial" w:cs="Arial"/>
                <w:sz w:val="18"/>
                <w:szCs w:val="18"/>
              </w:rPr>
              <w:t>36,373,921</w:t>
            </w:r>
          </w:p>
        </w:tc>
      </w:tr>
      <w:tr w:rsidR="00BC181C" w:rsidRPr="00017CF4" w14:paraId="19FA391C" w14:textId="77777777" w:rsidTr="00C14A75">
        <w:tc>
          <w:tcPr>
            <w:tcW w:w="5130" w:type="dxa"/>
            <w:shd w:val="clear" w:color="auto" w:fill="auto"/>
          </w:tcPr>
          <w:p w14:paraId="6F888692" w14:textId="77777777" w:rsidR="00BC181C" w:rsidRPr="00017CF4" w:rsidRDefault="00BC181C" w:rsidP="002342F0">
            <w:pPr>
              <w:spacing w:after="0" w:line="240" w:lineRule="auto"/>
              <w:ind w:left="-101" w:right="-72"/>
              <w:rPr>
                <w:rFonts w:ascii="Arial" w:eastAsia="Arial Unicode MS" w:hAnsi="Arial" w:cs="Arial"/>
                <w:sz w:val="18"/>
                <w:szCs w:val="18"/>
                <w:cs/>
              </w:rPr>
            </w:pPr>
          </w:p>
        </w:tc>
        <w:tc>
          <w:tcPr>
            <w:tcW w:w="1440" w:type="dxa"/>
            <w:shd w:val="clear" w:color="auto" w:fill="auto"/>
          </w:tcPr>
          <w:p w14:paraId="639F8E44" w14:textId="77777777" w:rsidR="00BC181C" w:rsidRPr="00017CF4" w:rsidRDefault="00BC181C" w:rsidP="00C14A75">
            <w:pPr>
              <w:spacing w:after="0" w:line="240" w:lineRule="auto"/>
              <w:ind w:right="-72"/>
              <w:jc w:val="right"/>
              <w:rPr>
                <w:rFonts w:ascii="Arial" w:eastAsia="Arial Unicode MS" w:hAnsi="Arial" w:cs="Arial"/>
                <w:sz w:val="18"/>
                <w:szCs w:val="18"/>
              </w:rPr>
            </w:pPr>
          </w:p>
        </w:tc>
        <w:tc>
          <w:tcPr>
            <w:tcW w:w="1440" w:type="dxa"/>
            <w:shd w:val="clear" w:color="auto" w:fill="auto"/>
          </w:tcPr>
          <w:p w14:paraId="7B21B106" w14:textId="77777777" w:rsidR="00BC181C" w:rsidRPr="00017CF4" w:rsidRDefault="00BC181C" w:rsidP="00C14A75">
            <w:pPr>
              <w:spacing w:after="0" w:line="240" w:lineRule="auto"/>
              <w:ind w:right="-72"/>
              <w:jc w:val="right"/>
              <w:rPr>
                <w:rFonts w:ascii="Arial" w:eastAsia="Arial Unicode MS" w:hAnsi="Arial" w:cs="Arial"/>
                <w:sz w:val="18"/>
                <w:szCs w:val="18"/>
              </w:rPr>
            </w:pPr>
          </w:p>
        </w:tc>
        <w:tc>
          <w:tcPr>
            <w:tcW w:w="1440" w:type="dxa"/>
            <w:shd w:val="clear" w:color="auto" w:fill="auto"/>
          </w:tcPr>
          <w:p w14:paraId="569129B7" w14:textId="77777777" w:rsidR="00BC181C" w:rsidRPr="00017CF4" w:rsidRDefault="00BC181C" w:rsidP="00C14A75">
            <w:pPr>
              <w:spacing w:after="0" w:line="240" w:lineRule="auto"/>
              <w:ind w:right="-72"/>
              <w:jc w:val="right"/>
              <w:rPr>
                <w:rFonts w:ascii="Arial" w:eastAsia="Arial Unicode MS" w:hAnsi="Arial" w:cs="Arial"/>
                <w:sz w:val="18"/>
                <w:szCs w:val="18"/>
              </w:rPr>
            </w:pPr>
          </w:p>
        </w:tc>
      </w:tr>
      <w:tr w:rsidR="00BC181C" w:rsidRPr="00017CF4" w14:paraId="6F025EB4" w14:textId="77777777" w:rsidTr="00C14A75">
        <w:tc>
          <w:tcPr>
            <w:tcW w:w="5130" w:type="dxa"/>
            <w:shd w:val="clear" w:color="auto" w:fill="auto"/>
          </w:tcPr>
          <w:p w14:paraId="2F6DA2AB" w14:textId="77777777" w:rsidR="00BC181C" w:rsidRPr="00017CF4" w:rsidRDefault="00BC181C" w:rsidP="002342F0">
            <w:pPr>
              <w:spacing w:after="0" w:line="240" w:lineRule="auto"/>
              <w:ind w:left="-101" w:right="-72"/>
              <w:rPr>
                <w:rFonts w:ascii="Arial" w:eastAsia="Arial Unicode MS" w:hAnsi="Arial" w:cs="Arial"/>
                <w:b/>
                <w:bCs/>
                <w:sz w:val="18"/>
                <w:szCs w:val="18"/>
                <w:highlight w:val="cyan"/>
              </w:rPr>
            </w:pPr>
            <w:r w:rsidRPr="00017CF4">
              <w:rPr>
                <w:rFonts w:ascii="Arial" w:eastAsia="Arial Unicode MS" w:hAnsi="Arial" w:cs="Arial"/>
                <w:b/>
                <w:bCs/>
                <w:sz w:val="18"/>
                <w:szCs w:val="18"/>
              </w:rPr>
              <w:t>Timing of revenue recognition:</w:t>
            </w:r>
          </w:p>
        </w:tc>
        <w:tc>
          <w:tcPr>
            <w:tcW w:w="1440" w:type="dxa"/>
            <w:shd w:val="clear" w:color="auto" w:fill="auto"/>
          </w:tcPr>
          <w:p w14:paraId="1C063624" w14:textId="77777777" w:rsidR="00BC181C" w:rsidRPr="00017CF4" w:rsidRDefault="00BC181C" w:rsidP="00C14A75">
            <w:pPr>
              <w:spacing w:after="0" w:line="240" w:lineRule="auto"/>
              <w:ind w:right="-72"/>
              <w:jc w:val="right"/>
              <w:rPr>
                <w:rFonts w:ascii="Arial" w:eastAsia="Arial Unicode MS" w:hAnsi="Arial" w:cs="Arial"/>
                <w:sz w:val="18"/>
                <w:szCs w:val="18"/>
              </w:rPr>
            </w:pPr>
          </w:p>
        </w:tc>
        <w:tc>
          <w:tcPr>
            <w:tcW w:w="1440" w:type="dxa"/>
            <w:shd w:val="clear" w:color="auto" w:fill="auto"/>
          </w:tcPr>
          <w:p w14:paraId="3557C983" w14:textId="77777777" w:rsidR="00BC181C" w:rsidRPr="00017CF4" w:rsidRDefault="00BC181C" w:rsidP="00C14A75">
            <w:pPr>
              <w:spacing w:after="0" w:line="240" w:lineRule="auto"/>
              <w:ind w:right="-72"/>
              <w:jc w:val="right"/>
              <w:rPr>
                <w:rFonts w:ascii="Arial" w:eastAsia="Arial Unicode MS" w:hAnsi="Arial" w:cs="Arial"/>
                <w:sz w:val="18"/>
                <w:szCs w:val="18"/>
              </w:rPr>
            </w:pPr>
          </w:p>
        </w:tc>
        <w:tc>
          <w:tcPr>
            <w:tcW w:w="1440" w:type="dxa"/>
            <w:shd w:val="clear" w:color="auto" w:fill="auto"/>
          </w:tcPr>
          <w:p w14:paraId="03DA768B" w14:textId="77777777" w:rsidR="00BC181C" w:rsidRPr="00017CF4" w:rsidRDefault="00BC181C" w:rsidP="00C14A75">
            <w:pPr>
              <w:spacing w:after="0" w:line="240" w:lineRule="auto"/>
              <w:ind w:right="-72"/>
              <w:jc w:val="right"/>
              <w:rPr>
                <w:rFonts w:ascii="Arial" w:eastAsia="Arial Unicode MS" w:hAnsi="Arial" w:cs="Arial"/>
                <w:sz w:val="18"/>
                <w:szCs w:val="18"/>
                <w:cs/>
              </w:rPr>
            </w:pPr>
          </w:p>
        </w:tc>
      </w:tr>
      <w:tr w:rsidR="0098583B" w:rsidRPr="00017CF4" w14:paraId="02422ECE" w14:textId="77777777" w:rsidTr="00C14A75">
        <w:tc>
          <w:tcPr>
            <w:tcW w:w="5130" w:type="dxa"/>
            <w:shd w:val="clear" w:color="auto" w:fill="auto"/>
          </w:tcPr>
          <w:p w14:paraId="48F7FFAC" w14:textId="77777777" w:rsidR="0098583B" w:rsidRPr="00017CF4" w:rsidRDefault="0098583B" w:rsidP="002342F0">
            <w:pPr>
              <w:spacing w:after="0" w:line="240" w:lineRule="auto"/>
              <w:ind w:left="-101" w:right="-72"/>
              <w:rPr>
                <w:rFonts w:ascii="Arial" w:eastAsia="Arial Unicode MS" w:hAnsi="Arial" w:cs="Arial"/>
                <w:sz w:val="18"/>
                <w:szCs w:val="18"/>
                <w:highlight w:val="cyan"/>
              </w:rPr>
            </w:pPr>
            <w:r w:rsidRPr="00017CF4">
              <w:rPr>
                <w:rFonts w:ascii="Arial" w:eastAsia="Arial Unicode MS" w:hAnsi="Arial" w:cs="Arial"/>
                <w:sz w:val="18"/>
                <w:szCs w:val="18"/>
              </w:rPr>
              <w:t>At a point in time</w:t>
            </w:r>
          </w:p>
        </w:tc>
        <w:tc>
          <w:tcPr>
            <w:tcW w:w="1440" w:type="dxa"/>
            <w:shd w:val="clear" w:color="auto" w:fill="auto"/>
          </w:tcPr>
          <w:p w14:paraId="6D18530E" w14:textId="0D3EB9DE" w:rsidR="0098583B" w:rsidRPr="0098583B" w:rsidRDefault="0098583B" w:rsidP="00C14A75">
            <w:pPr>
              <w:spacing w:after="0" w:line="240" w:lineRule="auto"/>
              <w:ind w:right="-72"/>
              <w:jc w:val="right"/>
              <w:rPr>
                <w:rFonts w:ascii="Arial" w:eastAsia="Arial Unicode MS" w:hAnsi="Arial" w:cs="Arial"/>
                <w:sz w:val="18"/>
                <w:szCs w:val="18"/>
              </w:rPr>
            </w:pPr>
            <w:r w:rsidRPr="00BB5BBE">
              <w:rPr>
                <w:sz w:val="18"/>
                <w:szCs w:val="18"/>
              </w:rPr>
              <w:t>577,208,290</w:t>
            </w:r>
          </w:p>
        </w:tc>
        <w:tc>
          <w:tcPr>
            <w:tcW w:w="1440" w:type="dxa"/>
            <w:shd w:val="clear" w:color="auto" w:fill="auto"/>
          </w:tcPr>
          <w:p w14:paraId="59373DAA" w14:textId="3A6D3A2A" w:rsidR="0098583B" w:rsidRPr="0098583B" w:rsidRDefault="0098583B" w:rsidP="00C14A75">
            <w:pPr>
              <w:spacing w:after="0" w:line="240" w:lineRule="auto"/>
              <w:ind w:right="-72"/>
              <w:jc w:val="right"/>
              <w:rPr>
                <w:rFonts w:ascii="Arial" w:eastAsia="Arial Unicode MS" w:hAnsi="Arial" w:cs="Arial"/>
                <w:sz w:val="18"/>
                <w:szCs w:val="18"/>
              </w:rPr>
            </w:pPr>
            <w:r w:rsidRPr="00BB5BBE">
              <w:rPr>
                <w:sz w:val="18"/>
                <w:szCs w:val="18"/>
              </w:rPr>
              <w:t>193,895,125</w:t>
            </w:r>
          </w:p>
        </w:tc>
        <w:tc>
          <w:tcPr>
            <w:tcW w:w="1440" w:type="dxa"/>
            <w:shd w:val="clear" w:color="auto" w:fill="auto"/>
          </w:tcPr>
          <w:p w14:paraId="37458D15" w14:textId="0B5D1FCC" w:rsidR="0098583B" w:rsidRPr="0098583B" w:rsidRDefault="0098583B" w:rsidP="00C14A75">
            <w:pPr>
              <w:spacing w:after="0" w:line="240" w:lineRule="auto"/>
              <w:ind w:right="-72"/>
              <w:jc w:val="right"/>
              <w:rPr>
                <w:rFonts w:ascii="Arial" w:eastAsia="Arial Unicode MS" w:hAnsi="Arial" w:cs="Arial"/>
                <w:sz w:val="18"/>
                <w:szCs w:val="18"/>
                <w:cs/>
              </w:rPr>
            </w:pPr>
            <w:r w:rsidRPr="00BB5BBE">
              <w:rPr>
                <w:sz w:val="18"/>
                <w:szCs w:val="18"/>
              </w:rPr>
              <w:t>771,103,415</w:t>
            </w:r>
          </w:p>
        </w:tc>
      </w:tr>
      <w:tr w:rsidR="0098583B" w:rsidRPr="00017CF4" w14:paraId="329BA19A" w14:textId="77777777" w:rsidTr="00C14A75">
        <w:tc>
          <w:tcPr>
            <w:tcW w:w="5130" w:type="dxa"/>
            <w:shd w:val="clear" w:color="auto" w:fill="auto"/>
          </w:tcPr>
          <w:p w14:paraId="400A55F3" w14:textId="77777777" w:rsidR="0098583B" w:rsidRPr="00017CF4" w:rsidRDefault="0098583B" w:rsidP="002342F0">
            <w:pPr>
              <w:spacing w:after="0" w:line="240" w:lineRule="auto"/>
              <w:ind w:left="-101" w:right="-72"/>
              <w:rPr>
                <w:rFonts w:ascii="Arial" w:eastAsia="Arial Unicode MS" w:hAnsi="Arial" w:cs="Arial"/>
                <w:sz w:val="18"/>
                <w:szCs w:val="18"/>
                <w:highlight w:val="cyan"/>
                <w:cs/>
                <w:lang w:bidi="th-TH"/>
              </w:rPr>
            </w:pPr>
            <w:r w:rsidRPr="00017CF4">
              <w:rPr>
                <w:rFonts w:ascii="Arial" w:eastAsia="Arial Unicode MS" w:hAnsi="Arial" w:cs="Arial"/>
                <w:sz w:val="18"/>
                <w:szCs w:val="18"/>
              </w:rPr>
              <w:t>Over time</w:t>
            </w:r>
          </w:p>
        </w:tc>
        <w:tc>
          <w:tcPr>
            <w:tcW w:w="1440" w:type="dxa"/>
            <w:tcBorders>
              <w:bottom w:val="single" w:sz="4" w:space="0" w:color="auto"/>
            </w:tcBorders>
            <w:shd w:val="clear" w:color="auto" w:fill="auto"/>
          </w:tcPr>
          <w:p w14:paraId="67901F33" w14:textId="0E9993FA" w:rsidR="0098583B" w:rsidRPr="0098583B" w:rsidRDefault="0098583B" w:rsidP="00C14A75">
            <w:pPr>
              <w:spacing w:after="0" w:line="240" w:lineRule="auto"/>
              <w:ind w:right="-72"/>
              <w:jc w:val="right"/>
              <w:rPr>
                <w:rFonts w:ascii="Arial" w:eastAsia="Arial Unicode MS" w:hAnsi="Arial" w:cs="Arial"/>
                <w:sz w:val="18"/>
                <w:szCs w:val="18"/>
              </w:rPr>
            </w:pPr>
            <w:r w:rsidRPr="00BB5BBE">
              <w:rPr>
                <w:sz w:val="18"/>
                <w:szCs w:val="18"/>
              </w:rPr>
              <w:t>1,170,073</w:t>
            </w:r>
          </w:p>
        </w:tc>
        <w:tc>
          <w:tcPr>
            <w:tcW w:w="1440" w:type="dxa"/>
            <w:tcBorders>
              <w:bottom w:val="single" w:sz="4" w:space="0" w:color="auto"/>
            </w:tcBorders>
            <w:shd w:val="clear" w:color="auto" w:fill="auto"/>
          </w:tcPr>
          <w:p w14:paraId="1F09C2CB" w14:textId="34CEA082" w:rsidR="0098583B" w:rsidRPr="0098583B" w:rsidRDefault="0098583B" w:rsidP="00C14A75">
            <w:pPr>
              <w:spacing w:after="0" w:line="240" w:lineRule="auto"/>
              <w:ind w:right="-72"/>
              <w:jc w:val="right"/>
              <w:rPr>
                <w:rFonts w:ascii="Arial" w:eastAsia="Arial Unicode MS" w:hAnsi="Arial" w:cs="Arial"/>
                <w:sz w:val="18"/>
                <w:szCs w:val="18"/>
                <w:lang w:bidi="th-TH"/>
              </w:rPr>
            </w:pPr>
            <w:r w:rsidRPr="00BB5BBE">
              <w:rPr>
                <w:sz w:val="18"/>
                <w:szCs w:val="18"/>
              </w:rPr>
              <w:t>57,214,239</w:t>
            </w:r>
          </w:p>
        </w:tc>
        <w:tc>
          <w:tcPr>
            <w:tcW w:w="1440" w:type="dxa"/>
            <w:tcBorders>
              <w:bottom w:val="single" w:sz="4" w:space="0" w:color="auto"/>
            </w:tcBorders>
            <w:shd w:val="clear" w:color="auto" w:fill="auto"/>
          </w:tcPr>
          <w:p w14:paraId="5482A25D" w14:textId="75F06806" w:rsidR="0098583B" w:rsidRPr="0098583B" w:rsidRDefault="0098583B" w:rsidP="00C14A75">
            <w:pPr>
              <w:spacing w:after="0" w:line="240" w:lineRule="auto"/>
              <w:ind w:right="-72"/>
              <w:jc w:val="right"/>
              <w:rPr>
                <w:rFonts w:ascii="Arial" w:eastAsia="Arial Unicode MS" w:hAnsi="Arial" w:cs="Arial"/>
                <w:sz w:val="18"/>
                <w:szCs w:val="18"/>
                <w:cs/>
              </w:rPr>
            </w:pPr>
            <w:r w:rsidRPr="00BB5BBE">
              <w:rPr>
                <w:sz w:val="18"/>
                <w:szCs w:val="18"/>
              </w:rPr>
              <w:t>58,384,312</w:t>
            </w:r>
          </w:p>
        </w:tc>
      </w:tr>
      <w:tr w:rsidR="00BC181C" w:rsidRPr="00017CF4" w14:paraId="3792E1A8" w14:textId="77777777" w:rsidTr="00C14A75">
        <w:tc>
          <w:tcPr>
            <w:tcW w:w="5130" w:type="dxa"/>
            <w:shd w:val="clear" w:color="auto" w:fill="auto"/>
          </w:tcPr>
          <w:p w14:paraId="1793664B" w14:textId="77777777" w:rsidR="00BC181C" w:rsidRPr="00017CF4" w:rsidRDefault="00BC181C" w:rsidP="002342F0">
            <w:pPr>
              <w:spacing w:after="0" w:line="240" w:lineRule="auto"/>
              <w:ind w:left="-101" w:right="-72"/>
              <w:rPr>
                <w:rFonts w:ascii="Arial" w:eastAsia="Arial Unicode MS" w:hAnsi="Arial" w:cs="Arial"/>
                <w:sz w:val="18"/>
                <w:szCs w:val="18"/>
              </w:rPr>
            </w:pPr>
          </w:p>
        </w:tc>
        <w:tc>
          <w:tcPr>
            <w:tcW w:w="1440" w:type="dxa"/>
            <w:tcBorders>
              <w:top w:val="single" w:sz="4" w:space="0" w:color="auto"/>
            </w:tcBorders>
            <w:shd w:val="clear" w:color="auto" w:fill="auto"/>
          </w:tcPr>
          <w:p w14:paraId="0CC7FA74" w14:textId="77777777" w:rsidR="00BC181C" w:rsidRPr="0098583B" w:rsidRDefault="00BC181C" w:rsidP="00C14A75">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6EDFF83F" w14:textId="77777777" w:rsidR="00BC181C" w:rsidRPr="0098583B" w:rsidRDefault="00BC181C" w:rsidP="00C14A75">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21438D5D" w14:textId="77777777" w:rsidR="00BC181C" w:rsidRPr="0098583B" w:rsidRDefault="00BC181C" w:rsidP="00C14A75">
            <w:pPr>
              <w:spacing w:after="0" w:line="240" w:lineRule="auto"/>
              <w:ind w:right="-72"/>
              <w:jc w:val="right"/>
              <w:rPr>
                <w:rFonts w:ascii="Arial" w:eastAsia="Arial Unicode MS" w:hAnsi="Arial" w:cs="Arial"/>
                <w:sz w:val="18"/>
                <w:szCs w:val="18"/>
              </w:rPr>
            </w:pPr>
          </w:p>
        </w:tc>
      </w:tr>
      <w:tr w:rsidR="0098583B" w:rsidRPr="00017CF4" w14:paraId="3F5FE44C" w14:textId="77777777" w:rsidTr="00C14A75">
        <w:tc>
          <w:tcPr>
            <w:tcW w:w="5130" w:type="dxa"/>
            <w:shd w:val="clear" w:color="auto" w:fill="auto"/>
          </w:tcPr>
          <w:p w14:paraId="18E7BEB4" w14:textId="77777777" w:rsidR="0098583B" w:rsidRPr="00017CF4" w:rsidRDefault="0098583B" w:rsidP="002342F0">
            <w:pPr>
              <w:spacing w:after="0" w:line="240" w:lineRule="auto"/>
              <w:ind w:left="-101" w:right="-72"/>
              <w:rPr>
                <w:rFonts w:ascii="Arial" w:eastAsia="Arial Unicode MS" w:hAnsi="Arial" w:cs="Arial"/>
                <w:sz w:val="18"/>
                <w:szCs w:val="18"/>
                <w:cs/>
              </w:rPr>
            </w:pPr>
            <w:r w:rsidRPr="00017CF4">
              <w:rPr>
                <w:rFonts w:ascii="Arial" w:eastAsia="Arial Unicode MS" w:hAnsi="Arial" w:cs="Arial"/>
                <w:sz w:val="18"/>
                <w:szCs w:val="18"/>
              </w:rPr>
              <w:t>Total revenue from sales and services</w:t>
            </w:r>
          </w:p>
        </w:tc>
        <w:tc>
          <w:tcPr>
            <w:tcW w:w="1440" w:type="dxa"/>
            <w:tcBorders>
              <w:bottom w:val="single" w:sz="4" w:space="0" w:color="auto"/>
            </w:tcBorders>
            <w:shd w:val="clear" w:color="auto" w:fill="auto"/>
          </w:tcPr>
          <w:p w14:paraId="0D8BBC9C" w14:textId="5C2B634C" w:rsidR="0098583B" w:rsidRPr="0098583B" w:rsidRDefault="0098583B" w:rsidP="00C14A75">
            <w:pPr>
              <w:spacing w:after="0" w:line="240" w:lineRule="auto"/>
              <w:ind w:right="-72"/>
              <w:jc w:val="right"/>
              <w:rPr>
                <w:rFonts w:ascii="Arial" w:eastAsia="Arial Unicode MS" w:hAnsi="Arial" w:cs="Arial"/>
                <w:sz w:val="18"/>
                <w:szCs w:val="18"/>
              </w:rPr>
            </w:pPr>
            <w:r w:rsidRPr="00BB5BBE">
              <w:rPr>
                <w:sz w:val="18"/>
                <w:szCs w:val="18"/>
              </w:rPr>
              <w:t>578,378,363</w:t>
            </w:r>
          </w:p>
        </w:tc>
        <w:tc>
          <w:tcPr>
            <w:tcW w:w="1440" w:type="dxa"/>
            <w:tcBorders>
              <w:bottom w:val="single" w:sz="4" w:space="0" w:color="auto"/>
            </w:tcBorders>
            <w:shd w:val="clear" w:color="auto" w:fill="auto"/>
          </w:tcPr>
          <w:p w14:paraId="44CF6F82" w14:textId="078D502D" w:rsidR="0098583B" w:rsidRPr="0098583B" w:rsidRDefault="0098583B" w:rsidP="00C14A75">
            <w:pPr>
              <w:spacing w:after="0" w:line="240" w:lineRule="auto"/>
              <w:ind w:right="-72"/>
              <w:jc w:val="right"/>
              <w:rPr>
                <w:rFonts w:ascii="Arial" w:eastAsia="Arial Unicode MS" w:hAnsi="Arial" w:cs="Arial"/>
                <w:sz w:val="18"/>
                <w:szCs w:val="18"/>
              </w:rPr>
            </w:pPr>
            <w:r w:rsidRPr="00BB5BBE">
              <w:rPr>
                <w:sz w:val="18"/>
                <w:szCs w:val="18"/>
              </w:rPr>
              <w:t>251,109,364</w:t>
            </w:r>
          </w:p>
        </w:tc>
        <w:tc>
          <w:tcPr>
            <w:tcW w:w="1440" w:type="dxa"/>
            <w:tcBorders>
              <w:bottom w:val="single" w:sz="4" w:space="0" w:color="auto"/>
            </w:tcBorders>
            <w:shd w:val="clear" w:color="auto" w:fill="auto"/>
          </w:tcPr>
          <w:p w14:paraId="64F5A8F6" w14:textId="53498199" w:rsidR="0098583B" w:rsidRPr="0098583B" w:rsidRDefault="0098583B" w:rsidP="00C14A75">
            <w:pPr>
              <w:spacing w:after="0" w:line="240" w:lineRule="auto"/>
              <w:ind w:right="-72"/>
              <w:jc w:val="right"/>
              <w:rPr>
                <w:rFonts w:ascii="Arial" w:eastAsia="Arial Unicode MS" w:hAnsi="Arial" w:cs="Arial"/>
                <w:sz w:val="18"/>
                <w:szCs w:val="18"/>
              </w:rPr>
            </w:pPr>
            <w:r w:rsidRPr="00BB5BBE">
              <w:rPr>
                <w:sz w:val="18"/>
                <w:szCs w:val="18"/>
              </w:rPr>
              <w:t>829,487,727</w:t>
            </w:r>
          </w:p>
        </w:tc>
      </w:tr>
    </w:tbl>
    <w:p w14:paraId="6203BCBE" w14:textId="4BCDC0E7" w:rsidR="00F47434" w:rsidRDefault="00F47434" w:rsidP="002342F0">
      <w:pPr>
        <w:spacing w:after="0" w:line="240" w:lineRule="auto"/>
        <w:rPr>
          <w:rFonts w:ascii="Arial" w:hAnsi="Arial" w:cs="Arial"/>
          <w:b/>
          <w:bCs/>
          <w:color w:val="D04A02"/>
          <w:sz w:val="18"/>
          <w:szCs w:val="18"/>
          <w:lang w:val="en-GB" w:bidi="th-TH"/>
        </w:rPr>
      </w:pPr>
    </w:p>
    <w:tbl>
      <w:tblPr>
        <w:tblW w:w="9441" w:type="dxa"/>
        <w:tblLayout w:type="fixed"/>
        <w:tblLook w:val="0000" w:firstRow="0" w:lastRow="0" w:firstColumn="0" w:lastColumn="0" w:noHBand="0" w:noVBand="0"/>
      </w:tblPr>
      <w:tblGrid>
        <w:gridCol w:w="5121"/>
        <w:gridCol w:w="1440"/>
        <w:gridCol w:w="1440"/>
        <w:gridCol w:w="1440"/>
      </w:tblGrid>
      <w:tr w:rsidR="00F47434" w:rsidRPr="00017CF4" w14:paraId="3176F3F0" w14:textId="77777777" w:rsidTr="005D3ABB">
        <w:tc>
          <w:tcPr>
            <w:tcW w:w="5121" w:type="dxa"/>
            <w:shd w:val="clear" w:color="auto" w:fill="auto"/>
            <w:vAlign w:val="bottom"/>
          </w:tcPr>
          <w:p w14:paraId="631E02AD" w14:textId="77777777" w:rsidR="00F47434" w:rsidRPr="00017CF4" w:rsidRDefault="00F47434" w:rsidP="002342F0">
            <w:pPr>
              <w:spacing w:after="0" w:line="240" w:lineRule="auto"/>
              <w:ind w:left="-101" w:right="-72"/>
              <w:jc w:val="both"/>
              <w:rPr>
                <w:rFonts w:ascii="Arial" w:eastAsia="Arial Unicode MS" w:hAnsi="Arial" w:cs="Arial"/>
                <w:sz w:val="18"/>
                <w:szCs w:val="18"/>
              </w:rPr>
            </w:pPr>
          </w:p>
        </w:tc>
        <w:tc>
          <w:tcPr>
            <w:tcW w:w="4320" w:type="dxa"/>
            <w:gridSpan w:val="3"/>
            <w:tcBorders>
              <w:top w:val="single" w:sz="4" w:space="0" w:color="auto"/>
              <w:bottom w:val="single" w:sz="4" w:space="0" w:color="auto"/>
            </w:tcBorders>
            <w:shd w:val="clear" w:color="auto" w:fill="auto"/>
            <w:vAlign w:val="bottom"/>
          </w:tcPr>
          <w:p w14:paraId="11597F57" w14:textId="6A1FA839" w:rsidR="00F47434" w:rsidRPr="00017CF4" w:rsidRDefault="00F47434" w:rsidP="002342F0">
            <w:pPr>
              <w:spacing w:after="0" w:line="240" w:lineRule="auto"/>
              <w:jc w:val="right"/>
              <w:rPr>
                <w:rFonts w:ascii="Arial" w:hAnsi="Arial" w:cs="Arial"/>
                <w:b/>
                <w:bCs/>
                <w:sz w:val="18"/>
                <w:szCs w:val="18"/>
              </w:rPr>
            </w:pPr>
            <w:r>
              <w:rPr>
                <w:rFonts w:ascii="Arial" w:hAnsi="Arial" w:cs="Arial"/>
                <w:b/>
                <w:bCs/>
                <w:sz w:val="18"/>
                <w:szCs w:val="18"/>
              </w:rPr>
              <w:t>Separate</w:t>
            </w:r>
            <w:r w:rsidRPr="00017CF4">
              <w:rPr>
                <w:rFonts w:ascii="Arial" w:hAnsi="Arial" w:cs="Arial"/>
                <w:b/>
                <w:bCs/>
                <w:sz w:val="18"/>
                <w:szCs w:val="18"/>
              </w:rPr>
              <w:t xml:space="preserve"> </w:t>
            </w:r>
            <w:r>
              <w:rPr>
                <w:rFonts w:ascii="Arial" w:hAnsi="Arial" w:cs="Arial"/>
                <w:b/>
                <w:bCs/>
                <w:sz w:val="18"/>
                <w:szCs w:val="18"/>
              </w:rPr>
              <w:t>financial statements</w:t>
            </w:r>
          </w:p>
        </w:tc>
      </w:tr>
      <w:tr w:rsidR="001B753C" w:rsidRPr="00017CF4" w14:paraId="32910AC1" w14:textId="77777777" w:rsidTr="005D3ABB">
        <w:tc>
          <w:tcPr>
            <w:tcW w:w="5121" w:type="dxa"/>
            <w:shd w:val="clear" w:color="auto" w:fill="auto"/>
            <w:vAlign w:val="bottom"/>
          </w:tcPr>
          <w:p w14:paraId="3B791508" w14:textId="77777777" w:rsidR="001B753C" w:rsidRPr="00017CF4" w:rsidRDefault="001B753C" w:rsidP="002342F0">
            <w:pPr>
              <w:spacing w:after="0" w:line="240" w:lineRule="auto"/>
              <w:ind w:left="-101" w:right="-72"/>
              <w:jc w:val="both"/>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43DE09BE" w14:textId="6F01B274" w:rsidR="001B753C" w:rsidRPr="00017CF4" w:rsidRDefault="001B753C" w:rsidP="00C14A75">
            <w:pPr>
              <w:spacing w:after="0" w:line="240" w:lineRule="auto"/>
              <w:ind w:right="-72"/>
              <w:jc w:val="right"/>
              <w:rPr>
                <w:rFonts w:ascii="Arial" w:hAnsi="Arial" w:cs="Arial"/>
                <w:b/>
                <w:bCs/>
                <w:sz w:val="18"/>
                <w:szCs w:val="18"/>
              </w:rPr>
            </w:pPr>
            <w:r>
              <w:rPr>
                <w:rFonts w:ascii="Arial" w:hAnsi="Arial" w:cs="Arial"/>
                <w:b/>
                <w:bCs/>
                <w:sz w:val="18"/>
                <w:szCs w:val="18"/>
              </w:rPr>
              <w:t>Business to consumer</w:t>
            </w:r>
          </w:p>
        </w:tc>
        <w:tc>
          <w:tcPr>
            <w:tcW w:w="1440" w:type="dxa"/>
            <w:tcBorders>
              <w:top w:val="single" w:sz="4" w:space="0" w:color="auto"/>
            </w:tcBorders>
            <w:shd w:val="clear" w:color="auto" w:fill="auto"/>
            <w:vAlign w:val="bottom"/>
          </w:tcPr>
          <w:p w14:paraId="3828A3A1" w14:textId="2B100484" w:rsidR="001B753C" w:rsidRPr="00017CF4" w:rsidRDefault="001B753C" w:rsidP="00C14A75">
            <w:pPr>
              <w:spacing w:after="0" w:line="240" w:lineRule="auto"/>
              <w:ind w:right="-72"/>
              <w:jc w:val="right"/>
              <w:rPr>
                <w:rFonts w:ascii="Arial" w:hAnsi="Arial" w:cs="Arial"/>
                <w:b/>
                <w:bCs/>
                <w:sz w:val="18"/>
                <w:szCs w:val="18"/>
              </w:rPr>
            </w:pPr>
            <w:r>
              <w:rPr>
                <w:rFonts w:ascii="Arial" w:hAnsi="Arial" w:cs="Arial"/>
                <w:b/>
                <w:bCs/>
                <w:sz w:val="18"/>
                <w:szCs w:val="18"/>
              </w:rPr>
              <w:t>Business to</w:t>
            </w:r>
            <w:r w:rsidRPr="003D0C0C">
              <w:rPr>
                <w:rFonts w:ascii="Arial" w:hAnsi="Arial" w:cs="Arial"/>
                <w:b/>
                <w:bCs/>
                <w:sz w:val="18"/>
                <w:szCs w:val="18"/>
              </w:rPr>
              <w:t xml:space="preserve"> </w:t>
            </w:r>
            <w:r>
              <w:rPr>
                <w:rFonts w:ascii="Arial" w:hAnsi="Arial" w:cs="Arial"/>
                <w:b/>
                <w:bCs/>
                <w:sz w:val="18"/>
                <w:szCs w:val="18"/>
              </w:rPr>
              <w:t>b</w:t>
            </w:r>
            <w:r w:rsidRPr="003D0C0C">
              <w:rPr>
                <w:rFonts w:ascii="Arial" w:hAnsi="Arial" w:cs="Arial"/>
                <w:b/>
                <w:bCs/>
                <w:sz w:val="18"/>
                <w:szCs w:val="18"/>
              </w:rPr>
              <w:t>usiness</w:t>
            </w:r>
          </w:p>
        </w:tc>
        <w:tc>
          <w:tcPr>
            <w:tcW w:w="1440" w:type="dxa"/>
            <w:tcBorders>
              <w:top w:val="single" w:sz="4" w:space="0" w:color="auto"/>
            </w:tcBorders>
            <w:shd w:val="clear" w:color="auto" w:fill="auto"/>
            <w:vAlign w:val="bottom"/>
          </w:tcPr>
          <w:p w14:paraId="0A1A16A8" w14:textId="77777777" w:rsidR="001B753C" w:rsidRPr="00017CF4" w:rsidRDefault="001B753C" w:rsidP="00C14A75">
            <w:pPr>
              <w:spacing w:after="0" w:line="240" w:lineRule="auto"/>
              <w:ind w:right="-72"/>
              <w:jc w:val="right"/>
              <w:rPr>
                <w:rFonts w:ascii="Arial" w:hAnsi="Arial" w:cs="Arial"/>
                <w:b/>
                <w:bCs/>
                <w:sz w:val="18"/>
                <w:szCs w:val="18"/>
              </w:rPr>
            </w:pPr>
          </w:p>
          <w:p w14:paraId="25E3E33B" w14:textId="77777777" w:rsidR="001B753C" w:rsidRPr="00017CF4" w:rsidRDefault="001B753C" w:rsidP="00C14A75">
            <w:pPr>
              <w:spacing w:after="0" w:line="240" w:lineRule="auto"/>
              <w:ind w:right="-72"/>
              <w:jc w:val="right"/>
              <w:rPr>
                <w:rFonts w:ascii="Arial" w:hAnsi="Arial" w:cs="Arial"/>
                <w:b/>
                <w:bCs/>
                <w:sz w:val="18"/>
                <w:szCs w:val="18"/>
              </w:rPr>
            </w:pPr>
            <w:r w:rsidRPr="00017CF4">
              <w:rPr>
                <w:rFonts w:ascii="Arial" w:hAnsi="Arial" w:cs="Arial"/>
                <w:b/>
                <w:bCs/>
                <w:sz w:val="18"/>
                <w:szCs w:val="18"/>
              </w:rPr>
              <w:t>Total</w:t>
            </w:r>
          </w:p>
        </w:tc>
      </w:tr>
      <w:tr w:rsidR="001B753C" w:rsidRPr="00017CF4" w14:paraId="013A78E4" w14:textId="77777777" w:rsidTr="005D3ABB">
        <w:tc>
          <w:tcPr>
            <w:tcW w:w="5121" w:type="dxa"/>
            <w:shd w:val="clear" w:color="auto" w:fill="auto"/>
            <w:vAlign w:val="bottom"/>
          </w:tcPr>
          <w:p w14:paraId="01564A0F" w14:textId="77777777" w:rsidR="001B753C" w:rsidRPr="00017CF4" w:rsidRDefault="001B753C" w:rsidP="002342F0">
            <w:pPr>
              <w:spacing w:after="0" w:line="240" w:lineRule="auto"/>
              <w:ind w:left="-101" w:right="-72"/>
              <w:jc w:val="both"/>
              <w:rPr>
                <w:rFonts w:ascii="Arial" w:eastAsia="Arial Unicode MS" w:hAnsi="Arial" w:cs="Arial"/>
                <w:sz w:val="18"/>
                <w:szCs w:val="18"/>
              </w:rPr>
            </w:pPr>
          </w:p>
        </w:tc>
        <w:tc>
          <w:tcPr>
            <w:tcW w:w="1440" w:type="dxa"/>
            <w:tcBorders>
              <w:bottom w:val="single" w:sz="4" w:space="0" w:color="auto"/>
            </w:tcBorders>
            <w:shd w:val="clear" w:color="auto" w:fill="auto"/>
            <w:vAlign w:val="bottom"/>
          </w:tcPr>
          <w:p w14:paraId="6663E0E9" w14:textId="68FAA661" w:rsidR="001B753C" w:rsidRPr="00017CF4" w:rsidRDefault="001B753C" w:rsidP="00C14A75">
            <w:pPr>
              <w:spacing w:after="0" w:line="240" w:lineRule="auto"/>
              <w:ind w:right="-72"/>
              <w:jc w:val="right"/>
              <w:rPr>
                <w:rFonts w:ascii="Arial" w:eastAsia="Arial Unicode MS" w:hAnsi="Arial" w:cs="Arial"/>
                <w:b/>
                <w:bCs/>
                <w:sz w:val="18"/>
                <w:szCs w:val="18"/>
                <w:cs/>
              </w:rPr>
            </w:pPr>
            <w:r>
              <w:rPr>
                <w:rFonts w:ascii="Arial" w:eastAsia="Arial Unicode MS" w:hAnsi="Arial" w:cs="Arial"/>
                <w:b/>
                <w:bCs/>
                <w:sz w:val="18"/>
                <w:szCs w:val="18"/>
              </w:rPr>
              <w:t>Baht</w:t>
            </w:r>
          </w:p>
        </w:tc>
        <w:tc>
          <w:tcPr>
            <w:tcW w:w="1440" w:type="dxa"/>
            <w:tcBorders>
              <w:bottom w:val="single" w:sz="4" w:space="0" w:color="auto"/>
            </w:tcBorders>
            <w:shd w:val="clear" w:color="auto" w:fill="auto"/>
            <w:vAlign w:val="bottom"/>
          </w:tcPr>
          <w:p w14:paraId="20B84515" w14:textId="591A71E9" w:rsidR="001B753C" w:rsidRPr="00017CF4" w:rsidRDefault="001B753C" w:rsidP="00C14A75">
            <w:pPr>
              <w:spacing w:after="0" w:line="240" w:lineRule="auto"/>
              <w:ind w:right="-72"/>
              <w:jc w:val="right"/>
              <w:rPr>
                <w:rFonts w:ascii="Arial" w:eastAsia="Arial Unicode MS" w:hAnsi="Arial" w:cs="Arial"/>
                <w:b/>
                <w:bCs/>
                <w:sz w:val="18"/>
                <w:szCs w:val="18"/>
                <w:cs/>
              </w:rPr>
            </w:pPr>
            <w:r>
              <w:rPr>
                <w:rFonts w:ascii="Arial" w:eastAsia="Arial Unicode MS" w:hAnsi="Arial" w:cs="Arial"/>
                <w:b/>
                <w:bCs/>
                <w:sz w:val="18"/>
                <w:szCs w:val="18"/>
              </w:rPr>
              <w:t>Baht</w:t>
            </w:r>
          </w:p>
        </w:tc>
        <w:tc>
          <w:tcPr>
            <w:tcW w:w="1440" w:type="dxa"/>
            <w:tcBorders>
              <w:bottom w:val="single" w:sz="4" w:space="0" w:color="auto"/>
            </w:tcBorders>
            <w:shd w:val="clear" w:color="auto" w:fill="auto"/>
            <w:vAlign w:val="bottom"/>
          </w:tcPr>
          <w:p w14:paraId="583EEDED" w14:textId="77777777" w:rsidR="001B753C" w:rsidRPr="00017CF4" w:rsidRDefault="001B753C" w:rsidP="00C14A75">
            <w:pPr>
              <w:spacing w:after="0" w:line="240" w:lineRule="auto"/>
              <w:ind w:right="-72"/>
              <w:jc w:val="right"/>
              <w:rPr>
                <w:rFonts w:ascii="Arial" w:eastAsia="Arial Unicode MS" w:hAnsi="Arial" w:cs="Arial"/>
                <w:b/>
                <w:bCs/>
                <w:sz w:val="18"/>
                <w:szCs w:val="18"/>
                <w:cs/>
              </w:rPr>
            </w:pPr>
            <w:r>
              <w:rPr>
                <w:rFonts w:ascii="Arial" w:eastAsia="Arial Unicode MS" w:hAnsi="Arial" w:cs="Arial"/>
                <w:b/>
                <w:bCs/>
                <w:sz w:val="18"/>
                <w:szCs w:val="18"/>
              </w:rPr>
              <w:t>Baht</w:t>
            </w:r>
          </w:p>
        </w:tc>
      </w:tr>
      <w:tr w:rsidR="00F47434" w:rsidRPr="00017CF4" w14:paraId="796C6607" w14:textId="77777777" w:rsidTr="005D3ABB">
        <w:tc>
          <w:tcPr>
            <w:tcW w:w="5121" w:type="dxa"/>
            <w:shd w:val="clear" w:color="auto" w:fill="auto"/>
            <w:vAlign w:val="bottom"/>
          </w:tcPr>
          <w:p w14:paraId="3B3C637F" w14:textId="79B9BA69" w:rsidR="00F47434" w:rsidRPr="00017CF4" w:rsidRDefault="00F47434" w:rsidP="002342F0">
            <w:pPr>
              <w:spacing w:after="0" w:line="240" w:lineRule="auto"/>
              <w:ind w:left="-101" w:right="-72"/>
              <w:jc w:val="thaiDistribute"/>
              <w:rPr>
                <w:rFonts w:ascii="Arial" w:eastAsia="Arial Unicode MS" w:hAnsi="Arial" w:cs="Arial"/>
                <w:b/>
                <w:bCs/>
                <w:sz w:val="18"/>
                <w:szCs w:val="18"/>
              </w:rPr>
            </w:pPr>
            <w:r w:rsidRPr="00017CF4">
              <w:rPr>
                <w:rFonts w:ascii="Arial" w:eastAsia="Arial Unicode MS" w:hAnsi="Arial" w:cs="Arial"/>
                <w:b/>
                <w:bCs/>
                <w:sz w:val="18"/>
                <w:szCs w:val="18"/>
              </w:rPr>
              <w:t xml:space="preserve">For the </w:t>
            </w:r>
            <w:r>
              <w:rPr>
                <w:rFonts w:ascii="Arial" w:eastAsia="Arial Unicode MS" w:hAnsi="Arial" w:cs="Arial"/>
                <w:b/>
                <w:bCs/>
                <w:sz w:val="18"/>
                <w:szCs w:val="18"/>
              </w:rPr>
              <w:t>year ended 31 December 202</w:t>
            </w:r>
            <w:r w:rsidR="008F3ABF">
              <w:rPr>
                <w:rFonts w:ascii="Arial" w:eastAsia="Arial Unicode MS" w:hAnsi="Arial" w:cs="Arial"/>
                <w:b/>
                <w:bCs/>
                <w:sz w:val="18"/>
                <w:szCs w:val="18"/>
              </w:rPr>
              <w:t>2</w:t>
            </w:r>
          </w:p>
        </w:tc>
        <w:tc>
          <w:tcPr>
            <w:tcW w:w="1440" w:type="dxa"/>
            <w:tcBorders>
              <w:top w:val="single" w:sz="4" w:space="0" w:color="auto"/>
            </w:tcBorders>
            <w:shd w:val="clear" w:color="auto" w:fill="FAFAFA"/>
            <w:vAlign w:val="bottom"/>
          </w:tcPr>
          <w:p w14:paraId="16C1E079" w14:textId="77777777" w:rsidR="00F47434" w:rsidRPr="00017CF4" w:rsidRDefault="00F47434" w:rsidP="000851F1">
            <w:pPr>
              <w:spacing w:after="0" w:line="240" w:lineRule="auto"/>
              <w:ind w:left="61"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26CD3F07" w14:textId="77777777" w:rsidR="00F47434" w:rsidRPr="00017CF4" w:rsidRDefault="00F47434" w:rsidP="000851F1">
            <w:pPr>
              <w:spacing w:after="0" w:line="240" w:lineRule="auto"/>
              <w:ind w:left="61"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2AF7A472" w14:textId="77777777" w:rsidR="00F47434" w:rsidRPr="00017CF4" w:rsidRDefault="00F47434" w:rsidP="000851F1">
            <w:pPr>
              <w:spacing w:after="0" w:line="240" w:lineRule="auto"/>
              <w:ind w:left="61" w:right="-72"/>
              <w:jc w:val="right"/>
              <w:rPr>
                <w:rFonts w:ascii="Arial" w:eastAsia="Arial Unicode MS" w:hAnsi="Arial" w:cs="Arial"/>
                <w:sz w:val="18"/>
                <w:szCs w:val="18"/>
              </w:rPr>
            </w:pPr>
          </w:p>
        </w:tc>
      </w:tr>
      <w:tr w:rsidR="008F3ABF" w:rsidRPr="00017CF4" w14:paraId="729712B2" w14:textId="77777777" w:rsidTr="005D3ABB">
        <w:trPr>
          <w:trHeight w:val="90"/>
        </w:trPr>
        <w:tc>
          <w:tcPr>
            <w:tcW w:w="5121" w:type="dxa"/>
            <w:shd w:val="clear" w:color="auto" w:fill="auto"/>
            <w:vAlign w:val="bottom"/>
          </w:tcPr>
          <w:p w14:paraId="1A5443D1" w14:textId="77777777" w:rsidR="008F3ABF" w:rsidRPr="008F3ABF" w:rsidRDefault="008F3ABF" w:rsidP="002342F0">
            <w:pPr>
              <w:spacing w:after="0" w:line="240" w:lineRule="auto"/>
              <w:ind w:left="-101" w:right="-72"/>
              <w:jc w:val="thaiDistribute"/>
              <w:rPr>
                <w:rFonts w:ascii="Arial" w:eastAsia="Arial Unicode MS" w:hAnsi="Arial" w:cs="Arial"/>
                <w:b/>
                <w:bCs/>
                <w:sz w:val="18"/>
                <w:szCs w:val="18"/>
              </w:rPr>
            </w:pPr>
            <w:r w:rsidRPr="00017CF4">
              <w:rPr>
                <w:rFonts w:ascii="Arial" w:eastAsia="Arial Unicode MS" w:hAnsi="Arial" w:cs="Arial"/>
                <w:b/>
                <w:bCs/>
                <w:sz w:val="18"/>
                <w:szCs w:val="18"/>
              </w:rPr>
              <w:t>Timing of revenue recognition:</w:t>
            </w:r>
          </w:p>
        </w:tc>
        <w:tc>
          <w:tcPr>
            <w:tcW w:w="1440" w:type="dxa"/>
            <w:shd w:val="clear" w:color="auto" w:fill="FAFAFA"/>
            <w:vAlign w:val="bottom"/>
          </w:tcPr>
          <w:p w14:paraId="2DBA7474" w14:textId="77777777" w:rsidR="008F3ABF" w:rsidRPr="005D3ABB" w:rsidRDefault="008F3ABF" w:rsidP="000851F1">
            <w:pPr>
              <w:spacing w:after="0" w:line="240" w:lineRule="auto"/>
              <w:ind w:left="61" w:right="-72"/>
              <w:jc w:val="right"/>
              <w:rPr>
                <w:sz w:val="18"/>
                <w:szCs w:val="18"/>
              </w:rPr>
            </w:pPr>
          </w:p>
        </w:tc>
        <w:tc>
          <w:tcPr>
            <w:tcW w:w="1440" w:type="dxa"/>
            <w:shd w:val="clear" w:color="auto" w:fill="FAFAFA"/>
            <w:vAlign w:val="bottom"/>
          </w:tcPr>
          <w:p w14:paraId="65126393" w14:textId="77777777" w:rsidR="008F3ABF" w:rsidRPr="005D3ABB" w:rsidRDefault="008F3ABF" w:rsidP="000851F1">
            <w:pPr>
              <w:spacing w:after="0" w:line="240" w:lineRule="auto"/>
              <w:ind w:left="61" w:right="-72"/>
              <w:jc w:val="right"/>
              <w:rPr>
                <w:sz w:val="18"/>
                <w:szCs w:val="18"/>
              </w:rPr>
            </w:pPr>
          </w:p>
        </w:tc>
        <w:tc>
          <w:tcPr>
            <w:tcW w:w="1440" w:type="dxa"/>
            <w:shd w:val="clear" w:color="auto" w:fill="FAFAFA"/>
            <w:vAlign w:val="bottom"/>
          </w:tcPr>
          <w:p w14:paraId="0D82EBA7" w14:textId="77777777" w:rsidR="008F3ABF" w:rsidRPr="00017CF4" w:rsidRDefault="008F3ABF" w:rsidP="000851F1">
            <w:pPr>
              <w:spacing w:after="0" w:line="240" w:lineRule="auto"/>
              <w:ind w:left="61" w:right="-72"/>
              <w:jc w:val="right"/>
              <w:rPr>
                <w:rFonts w:ascii="Arial" w:eastAsia="Arial Unicode MS" w:hAnsi="Arial" w:cs="Arial"/>
                <w:sz w:val="18"/>
                <w:szCs w:val="18"/>
                <w:cs/>
              </w:rPr>
            </w:pPr>
          </w:p>
        </w:tc>
      </w:tr>
      <w:tr w:rsidR="005D3ABB" w:rsidRPr="00017CF4" w14:paraId="1380EE62" w14:textId="77777777" w:rsidTr="005D3ABB">
        <w:tc>
          <w:tcPr>
            <w:tcW w:w="5121" w:type="dxa"/>
            <w:shd w:val="clear" w:color="auto" w:fill="auto"/>
            <w:vAlign w:val="bottom"/>
          </w:tcPr>
          <w:p w14:paraId="28B53D3D" w14:textId="77777777" w:rsidR="005D3ABB" w:rsidRPr="00BB5BBE" w:rsidRDefault="005D3ABB" w:rsidP="005D3ABB">
            <w:pPr>
              <w:spacing w:after="0" w:line="240" w:lineRule="auto"/>
              <w:ind w:left="-101" w:right="-72"/>
              <w:jc w:val="thaiDistribute"/>
              <w:rPr>
                <w:rFonts w:ascii="Arial" w:eastAsia="Arial Unicode MS" w:hAnsi="Arial" w:cs="Arial"/>
                <w:sz w:val="18"/>
                <w:szCs w:val="18"/>
              </w:rPr>
            </w:pPr>
            <w:r w:rsidRPr="00BB5BBE">
              <w:rPr>
                <w:rFonts w:ascii="Arial" w:eastAsia="Arial Unicode MS" w:hAnsi="Arial" w:cs="Arial"/>
                <w:sz w:val="18"/>
                <w:szCs w:val="18"/>
              </w:rPr>
              <w:t>At a point in time</w:t>
            </w:r>
          </w:p>
        </w:tc>
        <w:tc>
          <w:tcPr>
            <w:tcW w:w="1440" w:type="dxa"/>
            <w:shd w:val="clear" w:color="auto" w:fill="FAFAFA"/>
            <w:vAlign w:val="bottom"/>
          </w:tcPr>
          <w:p w14:paraId="4BFB0954" w14:textId="10F5B301" w:rsidR="005D3ABB" w:rsidRPr="005D3ABB" w:rsidRDefault="005D3ABB" w:rsidP="005D3ABB">
            <w:pPr>
              <w:spacing w:after="0" w:line="240" w:lineRule="auto"/>
              <w:ind w:left="61" w:right="-72"/>
              <w:jc w:val="right"/>
              <w:rPr>
                <w:sz w:val="18"/>
                <w:szCs w:val="18"/>
              </w:rPr>
            </w:pPr>
            <w:r w:rsidRPr="005D3ABB">
              <w:rPr>
                <w:sz w:val="18"/>
                <w:szCs w:val="18"/>
              </w:rPr>
              <w:t>456,553,897</w:t>
            </w:r>
          </w:p>
        </w:tc>
        <w:tc>
          <w:tcPr>
            <w:tcW w:w="1440" w:type="dxa"/>
            <w:shd w:val="clear" w:color="auto" w:fill="FAFAFA"/>
            <w:vAlign w:val="bottom"/>
          </w:tcPr>
          <w:p w14:paraId="78A1AFE2" w14:textId="1D20C71F" w:rsidR="005D3ABB" w:rsidRPr="005D3ABB" w:rsidRDefault="005D3ABB" w:rsidP="005D3ABB">
            <w:pPr>
              <w:spacing w:after="0" w:line="240" w:lineRule="auto"/>
              <w:ind w:left="61" w:right="-72"/>
              <w:jc w:val="right"/>
              <w:rPr>
                <w:sz w:val="18"/>
                <w:szCs w:val="18"/>
              </w:rPr>
            </w:pPr>
            <w:r w:rsidRPr="005D3ABB">
              <w:rPr>
                <w:sz w:val="18"/>
                <w:szCs w:val="18"/>
              </w:rPr>
              <w:t xml:space="preserve">  226,927,760</w:t>
            </w:r>
          </w:p>
        </w:tc>
        <w:tc>
          <w:tcPr>
            <w:tcW w:w="1440" w:type="dxa"/>
            <w:shd w:val="clear" w:color="auto" w:fill="FAFAFA"/>
            <w:vAlign w:val="bottom"/>
          </w:tcPr>
          <w:p w14:paraId="6DE55F2B" w14:textId="0EB766E5" w:rsidR="005D3ABB" w:rsidRPr="0098583B" w:rsidRDefault="005D3ABB" w:rsidP="005D3ABB">
            <w:pPr>
              <w:spacing w:after="0" w:line="240" w:lineRule="auto"/>
              <w:ind w:left="61" w:right="-72"/>
              <w:jc w:val="right"/>
              <w:rPr>
                <w:rFonts w:ascii="Arial" w:eastAsia="Arial Unicode MS" w:hAnsi="Arial" w:cs="Arial"/>
                <w:sz w:val="18"/>
                <w:szCs w:val="18"/>
                <w:cs/>
              </w:rPr>
            </w:pPr>
            <w:r w:rsidRPr="00BB5BBE">
              <w:rPr>
                <w:sz w:val="18"/>
                <w:szCs w:val="18"/>
              </w:rPr>
              <w:t>683,481,657</w:t>
            </w:r>
          </w:p>
        </w:tc>
      </w:tr>
      <w:tr w:rsidR="0098583B" w:rsidRPr="00017CF4" w14:paraId="4E39EDE9" w14:textId="77777777" w:rsidTr="005D3ABB">
        <w:tc>
          <w:tcPr>
            <w:tcW w:w="5121" w:type="dxa"/>
            <w:shd w:val="clear" w:color="auto" w:fill="auto"/>
            <w:vAlign w:val="bottom"/>
          </w:tcPr>
          <w:p w14:paraId="5445DF85" w14:textId="77777777" w:rsidR="0098583B" w:rsidRPr="00BB5BBE" w:rsidRDefault="0098583B" w:rsidP="002342F0">
            <w:pPr>
              <w:spacing w:after="0" w:line="240" w:lineRule="auto"/>
              <w:ind w:left="-101" w:right="-72"/>
              <w:jc w:val="thaiDistribute"/>
              <w:rPr>
                <w:rFonts w:ascii="Arial" w:eastAsia="Arial Unicode MS" w:hAnsi="Arial" w:cs="Arial"/>
                <w:sz w:val="18"/>
                <w:szCs w:val="18"/>
                <w:cs/>
              </w:rPr>
            </w:pPr>
            <w:r w:rsidRPr="00BB5BBE">
              <w:rPr>
                <w:rFonts w:ascii="Arial" w:eastAsia="Arial Unicode MS" w:hAnsi="Arial" w:cs="Arial"/>
                <w:sz w:val="18"/>
                <w:szCs w:val="18"/>
              </w:rPr>
              <w:t>Over time</w:t>
            </w:r>
          </w:p>
        </w:tc>
        <w:tc>
          <w:tcPr>
            <w:tcW w:w="1440" w:type="dxa"/>
            <w:tcBorders>
              <w:bottom w:val="single" w:sz="4" w:space="0" w:color="auto"/>
            </w:tcBorders>
            <w:shd w:val="clear" w:color="auto" w:fill="FAFAFA"/>
            <w:vAlign w:val="bottom"/>
          </w:tcPr>
          <w:p w14:paraId="179CDAD1" w14:textId="0273AF11" w:rsidR="0098583B" w:rsidRPr="005D3ABB" w:rsidRDefault="0098583B" w:rsidP="000851F1">
            <w:pPr>
              <w:spacing w:after="0" w:line="240" w:lineRule="auto"/>
              <w:ind w:left="61" w:right="-72"/>
              <w:jc w:val="right"/>
              <w:rPr>
                <w:sz w:val="18"/>
                <w:szCs w:val="18"/>
              </w:rPr>
            </w:pPr>
            <w:r w:rsidRPr="00BB5BBE">
              <w:rPr>
                <w:sz w:val="18"/>
                <w:szCs w:val="18"/>
              </w:rPr>
              <w:t>-</w:t>
            </w:r>
          </w:p>
        </w:tc>
        <w:tc>
          <w:tcPr>
            <w:tcW w:w="1440" w:type="dxa"/>
            <w:tcBorders>
              <w:bottom w:val="single" w:sz="4" w:space="0" w:color="auto"/>
            </w:tcBorders>
            <w:shd w:val="clear" w:color="auto" w:fill="FAFAFA"/>
            <w:vAlign w:val="bottom"/>
          </w:tcPr>
          <w:p w14:paraId="7783542C" w14:textId="190882BC" w:rsidR="0098583B" w:rsidRPr="005D3ABB" w:rsidRDefault="0098583B" w:rsidP="000851F1">
            <w:pPr>
              <w:spacing w:after="0" w:line="240" w:lineRule="auto"/>
              <w:ind w:left="61" w:right="-72"/>
              <w:jc w:val="right"/>
              <w:rPr>
                <w:sz w:val="18"/>
                <w:szCs w:val="18"/>
              </w:rPr>
            </w:pPr>
            <w:r w:rsidRPr="00BB5BBE">
              <w:rPr>
                <w:sz w:val="18"/>
                <w:szCs w:val="18"/>
              </w:rPr>
              <w:t>-</w:t>
            </w:r>
          </w:p>
        </w:tc>
        <w:tc>
          <w:tcPr>
            <w:tcW w:w="1440" w:type="dxa"/>
            <w:tcBorders>
              <w:bottom w:val="single" w:sz="4" w:space="0" w:color="auto"/>
            </w:tcBorders>
            <w:shd w:val="clear" w:color="auto" w:fill="FAFAFA"/>
            <w:vAlign w:val="bottom"/>
          </w:tcPr>
          <w:p w14:paraId="04410A6F" w14:textId="7741588C" w:rsidR="0098583B" w:rsidRPr="0098583B" w:rsidRDefault="0098583B" w:rsidP="000851F1">
            <w:pPr>
              <w:spacing w:after="0" w:line="240" w:lineRule="auto"/>
              <w:ind w:left="61" w:right="-72"/>
              <w:jc w:val="right"/>
              <w:rPr>
                <w:rFonts w:ascii="Arial" w:eastAsia="Arial Unicode MS" w:hAnsi="Arial" w:cs="Arial"/>
                <w:sz w:val="18"/>
                <w:szCs w:val="18"/>
                <w:cs/>
              </w:rPr>
            </w:pPr>
            <w:r w:rsidRPr="00BB5BBE">
              <w:rPr>
                <w:sz w:val="18"/>
                <w:szCs w:val="18"/>
              </w:rPr>
              <w:t>-</w:t>
            </w:r>
          </w:p>
        </w:tc>
      </w:tr>
      <w:tr w:rsidR="008F3ABF" w:rsidRPr="00017CF4" w14:paraId="009C6A25" w14:textId="77777777" w:rsidTr="005D3ABB">
        <w:tc>
          <w:tcPr>
            <w:tcW w:w="5121" w:type="dxa"/>
            <w:shd w:val="clear" w:color="auto" w:fill="auto"/>
            <w:vAlign w:val="bottom"/>
          </w:tcPr>
          <w:p w14:paraId="1F68D638" w14:textId="77777777" w:rsidR="008F3ABF" w:rsidRPr="008F3ABF" w:rsidRDefault="008F3ABF" w:rsidP="002342F0">
            <w:pPr>
              <w:spacing w:after="0" w:line="240" w:lineRule="auto"/>
              <w:ind w:left="-101" w:right="-72"/>
              <w:jc w:val="thaiDistribute"/>
              <w:rPr>
                <w:rFonts w:ascii="Arial" w:eastAsia="Arial Unicode MS" w:hAnsi="Arial" w:cs="Arial"/>
                <w:b/>
                <w:bCs/>
                <w:sz w:val="18"/>
                <w:szCs w:val="18"/>
              </w:rPr>
            </w:pPr>
          </w:p>
        </w:tc>
        <w:tc>
          <w:tcPr>
            <w:tcW w:w="1440" w:type="dxa"/>
            <w:tcBorders>
              <w:top w:val="single" w:sz="4" w:space="0" w:color="auto"/>
            </w:tcBorders>
            <w:shd w:val="clear" w:color="auto" w:fill="FAFAFA"/>
            <w:vAlign w:val="bottom"/>
          </w:tcPr>
          <w:p w14:paraId="13EEDC44" w14:textId="77777777" w:rsidR="008F3ABF" w:rsidRPr="005D3ABB" w:rsidRDefault="008F3ABF" w:rsidP="000851F1">
            <w:pPr>
              <w:spacing w:after="0" w:line="240" w:lineRule="auto"/>
              <w:ind w:left="61" w:right="-72"/>
              <w:jc w:val="right"/>
              <w:rPr>
                <w:sz w:val="18"/>
                <w:szCs w:val="18"/>
              </w:rPr>
            </w:pPr>
          </w:p>
        </w:tc>
        <w:tc>
          <w:tcPr>
            <w:tcW w:w="1440" w:type="dxa"/>
            <w:tcBorders>
              <w:top w:val="single" w:sz="4" w:space="0" w:color="auto"/>
            </w:tcBorders>
            <w:shd w:val="clear" w:color="auto" w:fill="FAFAFA"/>
            <w:vAlign w:val="bottom"/>
          </w:tcPr>
          <w:p w14:paraId="4D84DFD7" w14:textId="77777777" w:rsidR="008F3ABF" w:rsidRPr="005D3ABB" w:rsidRDefault="008F3ABF" w:rsidP="000851F1">
            <w:pPr>
              <w:spacing w:after="0" w:line="240" w:lineRule="auto"/>
              <w:ind w:left="61" w:right="-72"/>
              <w:jc w:val="right"/>
              <w:rPr>
                <w:sz w:val="18"/>
                <w:szCs w:val="18"/>
              </w:rPr>
            </w:pPr>
          </w:p>
        </w:tc>
        <w:tc>
          <w:tcPr>
            <w:tcW w:w="1440" w:type="dxa"/>
            <w:tcBorders>
              <w:top w:val="single" w:sz="4" w:space="0" w:color="auto"/>
            </w:tcBorders>
            <w:shd w:val="clear" w:color="auto" w:fill="FAFAFA"/>
            <w:vAlign w:val="bottom"/>
          </w:tcPr>
          <w:p w14:paraId="7D8C0B5A" w14:textId="77777777" w:rsidR="008F3ABF" w:rsidRPr="00017CF4" w:rsidRDefault="008F3ABF" w:rsidP="000851F1">
            <w:pPr>
              <w:spacing w:after="0" w:line="240" w:lineRule="auto"/>
              <w:ind w:left="61" w:right="-72"/>
              <w:jc w:val="right"/>
              <w:rPr>
                <w:rFonts w:ascii="Arial" w:eastAsia="Arial Unicode MS" w:hAnsi="Arial" w:cs="Arial"/>
                <w:sz w:val="18"/>
                <w:szCs w:val="18"/>
              </w:rPr>
            </w:pPr>
          </w:p>
        </w:tc>
      </w:tr>
      <w:tr w:rsidR="005D3ABB" w:rsidRPr="00017CF4" w14:paraId="1B59CD07" w14:textId="77777777" w:rsidTr="005D3ABB">
        <w:tc>
          <w:tcPr>
            <w:tcW w:w="5121" w:type="dxa"/>
            <w:shd w:val="clear" w:color="auto" w:fill="auto"/>
            <w:vAlign w:val="bottom"/>
          </w:tcPr>
          <w:p w14:paraId="0BA0B708" w14:textId="77777777" w:rsidR="005D3ABB" w:rsidRPr="008F3ABF" w:rsidRDefault="005D3ABB" w:rsidP="005D3ABB">
            <w:pPr>
              <w:spacing w:after="0" w:line="240" w:lineRule="auto"/>
              <w:ind w:left="-101" w:right="-72"/>
              <w:jc w:val="thaiDistribute"/>
              <w:rPr>
                <w:rFonts w:ascii="Arial" w:eastAsia="Arial Unicode MS" w:hAnsi="Arial" w:cs="Arial"/>
                <w:b/>
                <w:bCs/>
                <w:sz w:val="18"/>
                <w:szCs w:val="18"/>
                <w:cs/>
              </w:rPr>
            </w:pPr>
            <w:r w:rsidRPr="008F3ABF">
              <w:rPr>
                <w:rFonts w:ascii="Arial" w:eastAsia="Arial Unicode MS" w:hAnsi="Arial" w:cs="Arial"/>
                <w:b/>
                <w:bCs/>
                <w:sz w:val="18"/>
                <w:szCs w:val="18"/>
              </w:rPr>
              <w:t>Total revenue from sales and services</w:t>
            </w:r>
          </w:p>
        </w:tc>
        <w:tc>
          <w:tcPr>
            <w:tcW w:w="1440" w:type="dxa"/>
            <w:tcBorders>
              <w:bottom w:val="single" w:sz="4" w:space="0" w:color="auto"/>
            </w:tcBorders>
            <w:shd w:val="clear" w:color="auto" w:fill="FAFAFA"/>
            <w:vAlign w:val="bottom"/>
          </w:tcPr>
          <w:p w14:paraId="2F9A5A1E" w14:textId="2CB3BF2D" w:rsidR="005D3ABB" w:rsidRPr="005D3ABB" w:rsidRDefault="005D3ABB" w:rsidP="005D3ABB">
            <w:pPr>
              <w:spacing w:after="0" w:line="240" w:lineRule="auto"/>
              <w:ind w:left="61" w:right="-72"/>
              <w:jc w:val="right"/>
              <w:rPr>
                <w:sz w:val="18"/>
                <w:szCs w:val="18"/>
              </w:rPr>
            </w:pPr>
            <w:r w:rsidRPr="005D3ABB">
              <w:rPr>
                <w:sz w:val="18"/>
                <w:szCs w:val="18"/>
              </w:rPr>
              <w:t>456,553,897</w:t>
            </w:r>
          </w:p>
        </w:tc>
        <w:tc>
          <w:tcPr>
            <w:tcW w:w="1440" w:type="dxa"/>
            <w:tcBorders>
              <w:bottom w:val="single" w:sz="4" w:space="0" w:color="auto"/>
            </w:tcBorders>
            <w:shd w:val="clear" w:color="auto" w:fill="FAFAFA"/>
            <w:vAlign w:val="bottom"/>
          </w:tcPr>
          <w:p w14:paraId="4F7FF652" w14:textId="279B7579" w:rsidR="005D3ABB" w:rsidRPr="005D3ABB" w:rsidRDefault="005D3ABB" w:rsidP="005D3ABB">
            <w:pPr>
              <w:spacing w:after="0" w:line="240" w:lineRule="auto"/>
              <w:ind w:left="61" w:right="-72"/>
              <w:jc w:val="right"/>
              <w:rPr>
                <w:sz w:val="18"/>
                <w:szCs w:val="18"/>
              </w:rPr>
            </w:pPr>
            <w:r w:rsidRPr="005D3ABB">
              <w:rPr>
                <w:sz w:val="18"/>
                <w:szCs w:val="18"/>
              </w:rPr>
              <w:t xml:space="preserve">  226,927,760</w:t>
            </w:r>
          </w:p>
        </w:tc>
        <w:tc>
          <w:tcPr>
            <w:tcW w:w="1440" w:type="dxa"/>
            <w:tcBorders>
              <w:bottom w:val="single" w:sz="4" w:space="0" w:color="auto"/>
            </w:tcBorders>
            <w:shd w:val="clear" w:color="auto" w:fill="FAFAFA"/>
            <w:vAlign w:val="bottom"/>
          </w:tcPr>
          <w:p w14:paraId="7B197992" w14:textId="7232298D" w:rsidR="005D3ABB" w:rsidRPr="0066746B" w:rsidRDefault="005D3ABB" w:rsidP="005D3ABB">
            <w:pPr>
              <w:spacing w:after="0" w:line="240" w:lineRule="auto"/>
              <w:ind w:left="61" w:right="-72"/>
              <w:jc w:val="right"/>
              <w:rPr>
                <w:rFonts w:ascii="Arial" w:eastAsia="Arial Unicode MS" w:hAnsi="Arial" w:cs="Arial"/>
                <w:sz w:val="18"/>
                <w:szCs w:val="18"/>
              </w:rPr>
            </w:pPr>
            <w:r w:rsidRPr="00BB5BBE">
              <w:rPr>
                <w:sz w:val="18"/>
                <w:szCs w:val="18"/>
              </w:rPr>
              <w:t>683,481,657</w:t>
            </w:r>
          </w:p>
        </w:tc>
      </w:tr>
    </w:tbl>
    <w:p w14:paraId="45433A54" w14:textId="4DAF7AAE" w:rsidR="00F47434" w:rsidRDefault="00F47434" w:rsidP="002342F0">
      <w:pPr>
        <w:spacing w:after="0" w:line="240" w:lineRule="auto"/>
        <w:rPr>
          <w:rFonts w:ascii="Arial" w:hAnsi="Arial" w:cs="Arial"/>
          <w:b/>
          <w:bCs/>
          <w:color w:val="D04A02"/>
          <w:sz w:val="18"/>
          <w:szCs w:val="18"/>
          <w:lang w:bidi="th-TH"/>
        </w:rPr>
      </w:pPr>
    </w:p>
    <w:tbl>
      <w:tblPr>
        <w:tblW w:w="9450" w:type="dxa"/>
        <w:tblLayout w:type="fixed"/>
        <w:tblLook w:val="0000" w:firstRow="0" w:lastRow="0" w:firstColumn="0" w:lastColumn="0" w:noHBand="0" w:noVBand="0"/>
      </w:tblPr>
      <w:tblGrid>
        <w:gridCol w:w="5130"/>
        <w:gridCol w:w="1440"/>
        <w:gridCol w:w="1440"/>
        <w:gridCol w:w="1440"/>
      </w:tblGrid>
      <w:tr w:rsidR="008F3ABF" w:rsidRPr="00017CF4" w14:paraId="0DDDB727" w14:textId="77777777" w:rsidTr="00C14A75">
        <w:tc>
          <w:tcPr>
            <w:tcW w:w="5130" w:type="dxa"/>
            <w:shd w:val="clear" w:color="auto" w:fill="auto"/>
          </w:tcPr>
          <w:p w14:paraId="50CC6C4F" w14:textId="77777777" w:rsidR="008F3ABF" w:rsidRPr="00017CF4" w:rsidRDefault="008F3ABF" w:rsidP="002342F0">
            <w:pPr>
              <w:spacing w:after="0" w:line="240" w:lineRule="auto"/>
              <w:ind w:left="-101" w:right="-72"/>
              <w:jc w:val="both"/>
              <w:rPr>
                <w:rFonts w:ascii="Arial" w:eastAsia="Arial Unicode MS" w:hAnsi="Arial" w:cs="Arial"/>
                <w:sz w:val="18"/>
                <w:szCs w:val="18"/>
              </w:rPr>
            </w:pPr>
          </w:p>
        </w:tc>
        <w:tc>
          <w:tcPr>
            <w:tcW w:w="4320" w:type="dxa"/>
            <w:gridSpan w:val="3"/>
            <w:tcBorders>
              <w:top w:val="single" w:sz="4" w:space="0" w:color="auto"/>
              <w:bottom w:val="single" w:sz="4" w:space="0" w:color="auto"/>
            </w:tcBorders>
            <w:shd w:val="clear" w:color="auto" w:fill="auto"/>
          </w:tcPr>
          <w:p w14:paraId="4D63EF3C" w14:textId="77777777" w:rsidR="008F3ABF" w:rsidRPr="00017CF4" w:rsidRDefault="008F3ABF" w:rsidP="002342F0">
            <w:pPr>
              <w:spacing w:after="0" w:line="240" w:lineRule="auto"/>
              <w:jc w:val="right"/>
              <w:rPr>
                <w:rFonts w:ascii="Arial" w:hAnsi="Arial" w:cs="Arial"/>
                <w:b/>
                <w:bCs/>
                <w:sz w:val="18"/>
                <w:szCs w:val="18"/>
              </w:rPr>
            </w:pPr>
            <w:r>
              <w:rPr>
                <w:rFonts w:ascii="Arial" w:hAnsi="Arial" w:cs="Arial"/>
                <w:b/>
                <w:bCs/>
                <w:sz w:val="18"/>
                <w:szCs w:val="18"/>
              </w:rPr>
              <w:t>Separate</w:t>
            </w:r>
            <w:r w:rsidRPr="00017CF4">
              <w:rPr>
                <w:rFonts w:ascii="Arial" w:hAnsi="Arial" w:cs="Arial"/>
                <w:b/>
                <w:bCs/>
                <w:sz w:val="18"/>
                <w:szCs w:val="18"/>
              </w:rPr>
              <w:t xml:space="preserve"> </w:t>
            </w:r>
            <w:r>
              <w:rPr>
                <w:rFonts w:ascii="Arial" w:hAnsi="Arial" w:cs="Arial"/>
                <w:b/>
                <w:bCs/>
                <w:sz w:val="18"/>
                <w:szCs w:val="18"/>
              </w:rPr>
              <w:t>financial statements</w:t>
            </w:r>
          </w:p>
        </w:tc>
      </w:tr>
      <w:tr w:rsidR="001B753C" w:rsidRPr="00017CF4" w14:paraId="488147EF" w14:textId="77777777" w:rsidTr="00C14A75">
        <w:tc>
          <w:tcPr>
            <w:tcW w:w="5130" w:type="dxa"/>
            <w:shd w:val="clear" w:color="auto" w:fill="auto"/>
          </w:tcPr>
          <w:p w14:paraId="0DC80B4B" w14:textId="77777777" w:rsidR="001B753C" w:rsidRPr="00017CF4" w:rsidRDefault="001B753C" w:rsidP="002342F0">
            <w:pPr>
              <w:spacing w:after="0" w:line="240" w:lineRule="auto"/>
              <w:ind w:left="-101" w:right="-72"/>
              <w:jc w:val="both"/>
              <w:rPr>
                <w:rFonts w:ascii="Arial" w:eastAsia="Arial Unicode MS" w:hAnsi="Arial" w:cs="Arial"/>
                <w:sz w:val="18"/>
                <w:szCs w:val="18"/>
              </w:rPr>
            </w:pPr>
          </w:p>
        </w:tc>
        <w:tc>
          <w:tcPr>
            <w:tcW w:w="1440" w:type="dxa"/>
            <w:tcBorders>
              <w:top w:val="single" w:sz="4" w:space="0" w:color="auto"/>
            </w:tcBorders>
            <w:shd w:val="clear" w:color="auto" w:fill="auto"/>
          </w:tcPr>
          <w:p w14:paraId="37F23AA6" w14:textId="7B4773AF" w:rsidR="001B753C" w:rsidRPr="00017CF4" w:rsidRDefault="001B753C" w:rsidP="00C14A75">
            <w:pPr>
              <w:spacing w:after="0" w:line="240" w:lineRule="auto"/>
              <w:ind w:right="-72"/>
              <w:jc w:val="right"/>
              <w:rPr>
                <w:rFonts w:ascii="Arial" w:hAnsi="Arial" w:cs="Arial"/>
                <w:b/>
                <w:bCs/>
                <w:sz w:val="18"/>
                <w:szCs w:val="18"/>
              </w:rPr>
            </w:pPr>
            <w:r>
              <w:rPr>
                <w:rFonts w:ascii="Arial" w:hAnsi="Arial" w:cs="Arial"/>
                <w:b/>
                <w:bCs/>
                <w:sz w:val="18"/>
                <w:szCs w:val="18"/>
              </w:rPr>
              <w:t>Business to consumer</w:t>
            </w:r>
          </w:p>
        </w:tc>
        <w:tc>
          <w:tcPr>
            <w:tcW w:w="1440" w:type="dxa"/>
            <w:tcBorders>
              <w:top w:val="single" w:sz="4" w:space="0" w:color="auto"/>
            </w:tcBorders>
            <w:shd w:val="clear" w:color="auto" w:fill="auto"/>
          </w:tcPr>
          <w:p w14:paraId="62C0B164" w14:textId="21317771" w:rsidR="001B753C" w:rsidRPr="00017CF4" w:rsidRDefault="001B753C" w:rsidP="00C14A75">
            <w:pPr>
              <w:spacing w:after="0" w:line="240" w:lineRule="auto"/>
              <w:ind w:right="-72"/>
              <w:jc w:val="right"/>
              <w:rPr>
                <w:rFonts w:ascii="Arial" w:hAnsi="Arial" w:cs="Arial"/>
                <w:b/>
                <w:bCs/>
                <w:sz w:val="18"/>
                <w:szCs w:val="18"/>
              </w:rPr>
            </w:pPr>
            <w:r>
              <w:rPr>
                <w:rFonts w:ascii="Arial" w:hAnsi="Arial" w:cs="Arial"/>
                <w:b/>
                <w:bCs/>
                <w:sz w:val="18"/>
                <w:szCs w:val="18"/>
              </w:rPr>
              <w:t>Business to</w:t>
            </w:r>
            <w:r w:rsidRPr="003D0C0C">
              <w:rPr>
                <w:rFonts w:ascii="Arial" w:hAnsi="Arial" w:cs="Arial"/>
                <w:b/>
                <w:bCs/>
                <w:sz w:val="18"/>
                <w:szCs w:val="18"/>
              </w:rPr>
              <w:t xml:space="preserve"> </w:t>
            </w:r>
            <w:r>
              <w:rPr>
                <w:rFonts w:ascii="Arial" w:hAnsi="Arial" w:cs="Arial"/>
                <w:b/>
                <w:bCs/>
                <w:sz w:val="18"/>
                <w:szCs w:val="18"/>
              </w:rPr>
              <w:t>b</w:t>
            </w:r>
            <w:r w:rsidRPr="003D0C0C">
              <w:rPr>
                <w:rFonts w:ascii="Arial" w:hAnsi="Arial" w:cs="Arial"/>
                <w:b/>
                <w:bCs/>
                <w:sz w:val="18"/>
                <w:szCs w:val="18"/>
              </w:rPr>
              <w:t>usiness</w:t>
            </w:r>
          </w:p>
        </w:tc>
        <w:tc>
          <w:tcPr>
            <w:tcW w:w="1440" w:type="dxa"/>
            <w:tcBorders>
              <w:top w:val="single" w:sz="4" w:space="0" w:color="auto"/>
            </w:tcBorders>
            <w:shd w:val="clear" w:color="auto" w:fill="auto"/>
          </w:tcPr>
          <w:p w14:paraId="15624749" w14:textId="77777777" w:rsidR="001B753C" w:rsidRPr="00017CF4" w:rsidRDefault="001B753C" w:rsidP="00C14A75">
            <w:pPr>
              <w:spacing w:after="0" w:line="240" w:lineRule="auto"/>
              <w:ind w:right="-72"/>
              <w:jc w:val="right"/>
              <w:rPr>
                <w:rFonts w:ascii="Arial" w:hAnsi="Arial" w:cs="Arial"/>
                <w:b/>
                <w:bCs/>
                <w:sz w:val="18"/>
                <w:szCs w:val="18"/>
              </w:rPr>
            </w:pPr>
          </w:p>
          <w:p w14:paraId="76557BF4" w14:textId="77777777" w:rsidR="001B753C" w:rsidRPr="00017CF4" w:rsidRDefault="001B753C" w:rsidP="00C14A75">
            <w:pPr>
              <w:spacing w:after="0" w:line="240" w:lineRule="auto"/>
              <w:ind w:right="-72"/>
              <w:jc w:val="right"/>
              <w:rPr>
                <w:rFonts w:ascii="Arial" w:hAnsi="Arial" w:cs="Arial"/>
                <w:b/>
                <w:bCs/>
                <w:sz w:val="18"/>
                <w:szCs w:val="18"/>
              </w:rPr>
            </w:pPr>
            <w:r w:rsidRPr="00017CF4">
              <w:rPr>
                <w:rFonts w:ascii="Arial" w:hAnsi="Arial" w:cs="Arial"/>
                <w:b/>
                <w:bCs/>
                <w:sz w:val="18"/>
                <w:szCs w:val="18"/>
              </w:rPr>
              <w:t>Total</w:t>
            </w:r>
          </w:p>
        </w:tc>
      </w:tr>
      <w:tr w:rsidR="001B753C" w:rsidRPr="00017CF4" w14:paraId="367BC13D" w14:textId="77777777" w:rsidTr="00C14A75">
        <w:tc>
          <w:tcPr>
            <w:tcW w:w="5130" w:type="dxa"/>
            <w:shd w:val="clear" w:color="auto" w:fill="auto"/>
          </w:tcPr>
          <w:p w14:paraId="22B18540" w14:textId="77777777" w:rsidR="001B753C" w:rsidRPr="00017CF4" w:rsidRDefault="001B753C" w:rsidP="002342F0">
            <w:pPr>
              <w:spacing w:after="0" w:line="240" w:lineRule="auto"/>
              <w:ind w:left="-101" w:right="-72"/>
              <w:jc w:val="both"/>
              <w:rPr>
                <w:rFonts w:ascii="Arial" w:eastAsia="Arial Unicode MS" w:hAnsi="Arial" w:cs="Arial"/>
                <w:sz w:val="18"/>
                <w:szCs w:val="18"/>
              </w:rPr>
            </w:pPr>
          </w:p>
        </w:tc>
        <w:tc>
          <w:tcPr>
            <w:tcW w:w="1440" w:type="dxa"/>
            <w:tcBorders>
              <w:bottom w:val="single" w:sz="4" w:space="0" w:color="auto"/>
            </w:tcBorders>
            <w:shd w:val="clear" w:color="auto" w:fill="auto"/>
          </w:tcPr>
          <w:p w14:paraId="0F51B188" w14:textId="3A4602D5" w:rsidR="001B753C" w:rsidRPr="00017CF4" w:rsidRDefault="001B753C" w:rsidP="00C14A75">
            <w:pPr>
              <w:spacing w:after="0" w:line="240" w:lineRule="auto"/>
              <w:ind w:right="-72"/>
              <w:jc w:val="right"/>
              <w:rPr>
                <w:rFonts w:ascii="Arial" w:eastAsia="Arial Unicode MS" w:hAnsi="Arial" w:cs="Arial"/>
                <w:b/>
                <w:bCs/>
                <w:sz w:val="18"/>
                <w:szCs w:val="18"/>
                <w:cs/>
              </w:rPr>
            </w:pPr>
            <w:r>
              <w:rPr>
                <w:rFonts w:ascii="Arial" w:eastAsia="Arial Unicode MS" w:hAnsi="Arial" w:cs="Arial"/>
                <w:b/>
                <w:bCs/>
                <w:sz w:val="18"/>
                <w:szCs w:val="18"/>
              </w:rPr>
              <w:t>Baht</w:t>
            </w:r>
          </w:p>
        </w:tc>
        <w:tc>
          <w:tcPr>
            <w:tcW w:w="1440" w:type="dxa"/>
            <w:tcBorders>
              <w:bottom w:val="single" w:sz="4" w:space="0" w:color="auto"/>
            </w:tcBorders>
            <w:shd w:val="clear" w:color="auto" w:fill="auto"/>
          </w:tcPr>
          <w:p w14:paraId="4C147A9C" w14:textId="0FC8DBD9" w:rsidR="001B753C" w:rsidRPr="00017CF4" w:rsidRDefault="001B753C" w:rsidP="00C14A75">
            <w:pPr>
              <w:spacing w:after="0" w:line="240" w:lineRule="auto"/>
              <w:ind w:right="-72"/>
              <w:jc w:val="right"/>
              <w:rPr>
                <w:rFonts w:ascii="Arial" w:eastAsia="Arial Unicode MS" w:hAnsi="Arial" w:cs="Arial"/>
                <w:b/>
                <w:bCs/>
                <w:sz w:val="18"/>
                <w:szCs w:val="18"/>
                <w:cs/>
              </w:rPr>
            </w:pPr>
            <w:r>
              <w:rPr>
                <w:rFonts w:ascii="Arial" w:eastAsia="Arial Unicode MS" w:hAnsi="Arial" w:cs="Arial"/>
                <w:b/>
                <w:bCs/>
                <w:sz w:val="18"/>
                <w:szCs w:val="18"/>
              </w:rPr>
              <w:t>Baht</w:t>
            </w:r>
          </w:p>
        </w:tc>
        <w:tc>
          <w:tcPr>
            <w:tcW w:w="1440" w:type="dxa"/>
            <w:tcBorders>
              <w:bottom w:val="single" w:sz="4" w:space="0" w:color="auto"/>
            </w:tcBorders>
            <w:shd w:val="clear" w:color="auto" w:fill="auto"/>
          </w:tcPr>
          <w:p w14:paraId="48B08218" w14:textId="77777777" w:rsidR="001B753C" w:rsidRPr="00017CF4" w:rsidRDefault="001B753C" w:rsidP="00C14A75">
            <w:pPr>
              <w:spacing w:after="0" w:line="240" w:lineRule="auto"/>
              <w:ind w:right="-72"/>
              <w:jc w:val="right"/>
              <w:rPr>
                <w:rFonts w:ascii="Arial" w:eastAsia="Arial Unicode MS" w:hAnsi="Arial" w:cs="Arial"/>
                <w:b/>
                <w:bCs/>
                <w:sz w:val="18"/>
                <w:szCs w:val="18"/>
                <w:cs/>
              </w:rPr>
            </w:pPr>
            <w:r>
              <w:rPr>
                <w:rFonts w:ascii="Arial" w:eastAsia="Arial Unicode MS" w:hAnsi="Arial" w:cs="Arial"/>
                <w:b/>
                <w:bCs/>
                <w:sz w:val="18"/>
                <w:szCs w:val="18"/>
              </w:rPr>
              <w:t>Baht</w:t>
            </w:r>
          </w:p>
        </w:tc>
      </w:tr>
      <w:tr w:rsidR="008F3ABF" w:rsidRPr="00017CF4" w14:paraId="4705DB92" w14:textId="77777777" w:rsidTr="00C14A75">
        <w:tc>
          <w:tcPr>
            <w:tcW w:w="5130" w:type="dxa"/>
            <w:shd w:val="clear" w:color="auto" w:fill="auto"/>
          </w:tcPr>
          <w:p w14:paraId="44B117ED" w14:textId="654B4F3C" w:rsidR="008F3ABF" w:rsidRPr="00017CF4" w:rsidRDefault="008F3ABF" w:rsidP="002342F0">
            <w:pPr>
              <w:spacing w:after="0" w:line="240" w:lineRule="auto"/>
              <w:ind w:left="-101" w:right="-72"/>
              <w:jc w:val="thaiDistribute"/>
              <w:rPr>
                <w:rFonts w:ascii="Arial" w:eastAsia="Arial Unicode MS" w:hAnsi="Arial" w:cs="Arial"/>
                <w:b/>
                <w:bCs/>
                <w:sz w:val="18"/>
                <w:szCs w:val="18"/>
              </w:rPr>
            </w:pPr>
            <w:r w:rsidRPr="00017CF4">
              <w:rPr>
                <w:rFonts w:ascii="Arial" w:eastAsia="Arial Unicode MS" w:hAnsi="Arial" w:cs="Arial"/>
                <w:b/>
                <w:bCs/>
                <w:sz w:val="18"/>
                <w:szCs w:val="18"/>
              </w:rPr>
              <w:t xml:space="preserve">For the </w:t>
            </w:r>
            <w:r>
              <w:rPr>
                <w:rFonts w:ascii="Arial" w:eastAsia="Arial Unicode MS" w:hAnsi="Arial" w:cs="Arial"/>
                <w:b/>
                <w:bCs/>
                <w:sz w:val="18"/>
                <w:szCs w:val="18"/>
              </w:rPr>
              <w:t>year ended 31 December 2021</w:t>
            </w:r>
          </w:p>
        </w:tc>
        <w:tc>
          <w:tcPr>
            <w:tcW w:w="1440" w:type="dxa"/>
            <w:tcBorders>
              <w:top w:val="single" w:sz="4" w:space="0" w:color="auto"/>
            </w:tcBorders>
            <w:shd w:val="clear" w:color="auto" w:fill="auto"/>
          </w:tcPr>
          <w:p w14:paraId="58EFC5F9" w14:textId="77777777" w:rsidR="008F3ABF" w:rsidRPr="00017CF4" w:rsidRDefault="008F3ABF" w:rsidP="00C14A75">
            <w:pPr>
              <w:spacing w:after="0" w:line="240" w:lineRule="auto"/>
              <w:ind w:left="61"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018ACA5C" w14:textId="77777777" w:rsidR="008F3ABF" w:rsidRPr="00017CF4" w:rsidRDefault="008F3ABF" w:rsidP="00C14A75">
            <w:pPr>
              <w:spacing w:after="0" w:line="240" w:lineRule="auto"/>
              <w:ind w:left="61"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4481EA49" w14:textId="77777777" w:rsidR="008F3ABF" w:rsidRPr="00017CF4" w:rsidRDefault="008F3ABF" w:rsidP="00C14A75">
            <w:pPr>
              <w:spacing w:after="0" w:line="240" w:lineRule="auto"/>
              <w:ind w:left="61" w:right="-72"/>
              <w:jc w:val="right"/>
              <w:rPr>
                <w:rFonts w:ascii="Arial" w:eastAsia="Arial Unicode MS" w:hAnsi="Arial" w:cs="Arial"/>
                <w:sz w:val="18"/>
                <w:szCs w:val="18"/>
              </w:rPr>
            </w:pPr>
          </w:p>
        </w:tc>
      </w:tr>
      <w:tr w:rsidR="008F3ABF" w:rsidRPr="00017CF4" w14:paraId="018D7BA5" w14:textId="77777777" w:rsidTr="00C14A75">
        <w:tc>
          <w:tcPr>
            <w:tcW w:w="5130" w:type="dxa"/>
            <w:shd w:val="clear" w:color="auto" w:fill="auto"/>
          </w:tcPr>
          <w:p w14:paraId="46C5484E" w14:textId="77777777" w:rsidR="008F3ABF" w:rsidRPr="008F3ABF" w:rsidRDefault="008F3ABF" w:rsidP="002342F0">
            <w:pPr>
              <w:spacing w:after="0" w:line="240" w:lineRule="auto"/>
              <w:ind w:left="-101" w:right="-72"/>
              <w:jc w:val="thaiDistribute"/>
              <w:rPr>
                <w:rFonts w:ascii="Arial" w:eastAsia="Arial Unicode MS" w:hAnsi="Arial" w:cs="Arial"/>
                <w:b/>
                <w:bCs/>
                <w:sz w:val="18"/>
                <w:szCs w:val="18"/>
              </w:rPr>
            </w:pPr>
            <w:r w:rsidRPr="00017CF4">
              <w:rPr>
                <w:rFonts w:ascii="Arial" w:eastAsia="Arial Unicode MS" w:hAnsi="Arial" w:cs="Arial"/>
                <w:b/>
                <w:bCs/>
                <w:sz w:val="18"/>
                <w:szCs w:val="18"/>
              </w:rPr>
              <w:t>Timing of revenue recognition:</w:t>
            </w:r>
          </w:p>
        </w:tc>
        <w:tc>
          <w:tcPr>
            <w:tcW w:w="1440" w:type="dxa"/>
            <w:shd w:val="clear" w:color="auto" w:fill="auto"/>
          </w:tcPr>
          <w:p w14:paraId="1973B121" w14:textId="77777777" w:rsidR="008F3ABF" w:rsidRPr="00017CF4" w:rsidRDefault="008F3ABF" w:rsidP="00C14A75">
            <w:pPr>
              <w:spacing w:after="0" w:line="240" w:lineRule="auto"/>
              <w:ind w:left="61" w:right="-72"/>
              <w:jc w:val="right"/>
              <w:rPr>
                <w:rFonts w:ascii="Arial" w:eastAsia="Arial Unicode MS" w:hAnsi="Arial" w:cs="Arial"/>
                <w:sz w:val="18"/>
                <w:szCs w:val="18"/>
              </w:rPr>
            </w:pPr>
          </w:p>
        </w:tc>
        <w:tc>
          <w:tcPr>
            <w:tcW w:w="1440" w:type="dxa"/>
            <w:shd w:val="clear" w:color="auto" w:fill="auto"/>
          </w:tcPr>
          <w:p w14:paraId="065EFBD5" w14:textId="77777777" w:rsidR="008F3ABF" w:rsidRPr="00017CF4" w:rsidRDefault="008F3ABF" w:rsidP="00C14A75">
            <w:pPr>
              <w:spacing w:after="0" w:line="240" w:lineRule="auto"/>
              <w:ind w:left="61" w:right="-72"/>
              <w:jc w:val="right"/>
              <w:rPr>
                <w:rFonts w:ascii="Arial" w:eastAsia="Arial Unicode MS" w:hAnsi="Arial" w:cs="Arial"/>
                <w:sz w:val="18"/>
                <w:szCs w:val="18"/>
              </w:rPr>
            </w:pPr>
          </w:p>
        </w:tc>
        <w:tc>
          <w:tcPr>
            <w:tcW w:w="1440" w:type="dxa"/>
            <w:shd w:val="clear" w:color="auto" w:fill="auto"/>
          </w:tcPr>
          <w:p w14:paraId="04EFE0BE" w14:textId="77777777" w:rsidR="008F3ABF" w:rsidRPr="00017CF4" w:rsidRDefault="008F3ABF" w:rsidP="00C14A75">
            <w:pPr>
              <w:spacing w:after="0" w:line="240" w:lineRule="auto"/>
              <w:ind w:left="61" w:right="-72"/>
              <w:jc w:val="right"/>
              <w:rPr>
                <w:rFonts w:ascii="Arial" w:eastAsia="Arial Unicode MS" w:hAnsi="Arial" w:cs="Arial"/>
                <w:sz w:val="18"/>
                <w:szCs w:val="18"/>
                <w:cs/>
              </w:rPr>
            </w:pPr>
          </w:p>
        </w:tc>
      </w:tr>
      <w:tr w:rsidR="0066746B" w:rsidRPr="00017CF4" w14:paraId="3CF10794" w14:textId="77777777" w:rsidTr="00C14A75">
        <w:tc>
          <w:tcPr>
            <w:tcW w:w="5130" w:type="dxa"/>
            <w:shd w:val="clear" w:color="auto" w:fill="auto"/>
          </w:tcPr>
          <w:p w14:paraId="2BCD1946" w14:textId="77777777" w:rsidR="0066746B" w:rsidRPr="009D091B" w:rsidRDefault="0066746B" w:rsidP="002342F0">
            <w:pPr>
              <w:spacing w:after="0" w:line="240" w:lineRule="auto"/>
              <w:ind w:left="-101" w:right="-72"/>
              <w:jc w:val="thaiDistribute"/>
              <w:rPr>
                <w:rFonts w:ascii="Arial" w:eastAsia="Arial Unicode MS" w:hAnsi="Arial" w:cs="Arial"/>
                <w:sz w:val="18"/>
                <w:szCs w:val="18"/>
              </w:rPr>
            </w:pPr>
            <w:r w:rsidRPr="009D091B">
              <w:rPr>
                <w:rFonts w:ascii="Arial" w:eastAsia="Arial Unicode MS" w:hAnsi="Arial" w:cs="Arial"/>
                <w:sz w:val="18"/>
                <w:szCs w:val="18"/>
              </w:rPr>
              <w:t>At a point in time</w:t>
            </w:r>
          </w:p>
        </w:tc>
        <w:tc>
          <w:tcPr>
            <w:tcW w:w="1440" w:type="dxa"/>
            <w:shd w:val="clear" w:color="auto" w:fill="auto"/>
          </w:tcPr>
          <w:p w14:paraId="764F4BF9" w14:textId="5ACD7BF4" w:rsidR="0066746B" w:rsidRPr="0066746B" w:rsidRDefault="0066746B" w:rsidP="000851F1">
            <w:pPr>
              <w:spacing w:after="0" w:line="240" w:lineRule="auto"/>
              <w:ind w:left="61" w:right="-72"/>
              <w:jc w:val="right"/>
              <w:rPr>
                <w:rFonts w:ascii="Arial" w:eastAsia="Arial Unicode MS" w:hAnsi="Arial" w:cs="Arial"/>
                <w:sz w:val="18"/>
                <w:szCs w:val="18"/>
              </w:rPr>
            </w:pPr>
            <w:r w:rsidRPr="00BB5BBE">
              <w:rPr>
                <w:sz w:val="18"/>
                <w:szCs w:val="18"/>
              </w:rPr>
              <w:t>369,567,845</w:t>
            </w:r>
          </w:p>
        </w:tc>
        <w:tc>
          <w:tcPr>
            <w:tcW w:w="1440" w:type="dxa"/>
            <w:shd w:val="clear" w:color="auto" w:fill="auto"/>
          </w:tcPr>
          <w:p w14:paraId="5B2287FA" w14:textId="1549BCFD" w:rsidR="0066746B" w:rsidRPr="0066746B" w:rsidRDefault="0066746B" w:rsidP="000851F1">
            <w:pPr>
              <w:spacing w:after="0" w:line="240" w:lineRule="auto"/>
              <w:ind w:left="61" w:right="-72"/>
              <w:jc w:val="right"/>
              <w:rPr>
                <w:rFonts w:ascii="Arial" w:eastAsia="Arial Unicode MS" w:hAnsi="Arial" w:cs="Arial"/>
                <w:sz w:val="18"/>
                <w:szCs w:val="18"/>
              </w:rPr>
            </w:pPr>
            <w:r w:rsidRPr="00BB5BBE">
              <w:rPr>
                <w:sz w:val="18"/>
                <w:szCs w:val="18"/>
              </w:rPr>
              <w:t>130,951,217</w:t>
            </w:r>
          </w:p>
        </w:tc>
        <w:tc>
          <w:tcPr>
            <w:tcW w:w="1440" w:type="dxa"/>
            <w:shd w:val="clear" w:color="auto" w:fill="auto"/>
          </w:tcPr>
          <w:p w14:paraId="56C7756F" w14:textId="6C5D5709" w:rsidR="0066746B" w:rsidRPr="0066746B" w:rsidRDefault="0066746B" w:rsidP="000851F1">
            <w:pPr>
              <w:spacing w:after="0" w:line="240" w:lineRule="auto"/>
              <w:ind w:left="61" w:right="-72"/>
              <w:jc w:val="right"/>
              <w:rPr>
                <w:rFonts w:ascii="Arial" w:eastAsia="Arial Unicode MS" w:hAnsi="Arial" w:cs="Arial"/>
                <w:sz w:val="18"/>
                <w:szCs w:val="18"/>
                <w:cs/>
              </w:rPr>
            </w:pPr>
            <w:r w:rsidRPr="00BB5BBE">
              <w:rPr>
                <w:sz w:val="18"/>
                <w:szCs w:val="18"/>
              </w:rPr>
              <w:t>500,519,062</w:t>
            </w:r>
          </w:p>
        </w:tc>
      </w:tr>
      <w:tr w:rsidR="0066746B" w:rsidRPr="00017CF4" w14:paraId="4E7380E2" w14:textId="77777777" w:rsidTr="00C14A75">
        <w:tc>
          <w:tcPr>
            <w:tcW w:w="5130" w:type="dxa"/>
            <w:shd w:val="clear" w:color="auto" w:fill="auto"/>
          </w:tcPr>
          <w:p w14:paraId="05BC93F5" w14:textId="77777777" w:rsidR="0066746B" w:rsidRPr="009D091B" w:rsidRDefault="0066746B" w:rsidP="002342F0">
            <w:pPr>
              <w:spacing w:after="0" w:line="240" w:lineRule="auto"/>
              <w:ind w:left="-101" w:right="-72"/>
              <w:jc w:val="thaiDistribute"/>
              <w:rPr>
                <w:rFonts w:ascii="Arial" w:eastAsia="Arial Unicode MS" w:hAnsi="Arial" w:cs="Arial"/>
                <w:sz w:val="18"/>
                <w:szCs w:val="18"/>
                <w:cs/>
              </w:rPr>
            </w:pPr>
            <w:r w:rsidRPr="009D091B">
              <w:rPr>
                <w:rFonts w:ascii="Arial" w:eastAsia="Arial Unicode MS" w:hAnsi="Arial" w:cs="Arial"/>
                <w:sz w:val="18"/>
                <w:szCs w:val="18"/>
              </w:rPr>
              <w:t>Over time</w:t>
            </w:r>
          </w:p>
        </w:tc>
        <w:tc>
          <w:tcPr>
            <w:tcW w:w="1440" w:type="dxa"/>
            <w:tcBorders>
              <w:bottom w:val="single" w:sz="4" w:space="0" w:color="auto"/>
            </w:tcBorders>
            <w:shd w:val="clear" w:color="auto" w:fill="auto"/>
          </w:tcPr>
          <w:p w14:paraId="2E84D3A7" w14:textId="78577465" w:rsidR="0066746B" w:rsidRPr="0066746B" w:rsidRDefault="0066746B" w:rsidP="000851F1">
            <w:pPr>
              <w:spacing w:after="0" w:line="240" w:lineRule="auto"/>
              <w:ind w:left="61" w:right="-72"/>
              <w:jc w:val="right"/>
              <w:rPr>
                <w:rFonts w:ascii="Arial" w:eastAsia="Arial Unicode MS" w:hAnsi="Arial" w:cs="Arial"/>
                <w:sz w:val="18"/>
                <w:szCs w:val="18"/>
              </w:rPr>
            </w:pPr>
            <w:r w:rsidRPr="00BB5BBE">
              <w:rPr>
                <w:sz w:val="18"/>
                <w:szCs w:val="18"/>
              </w:rPr>
              <w:t>-</w:t>
            </w:r>
          </w:p>
        </w:tc>
        <w:tc>
          <w:tcPr>
            <w:tcW w:w="1440" w:type="dxa"/>
            <w:tcBorders>
              <w:bottom w:val="single" w:sz="4" w:space="0" w:color="auto"/>
            </w:tcBorders>
            <w:shd w:val="clear" w:color="auto" w:fill="auto"/>
          </w:tcPr>
          <w:p w14:paraId="38B8899B" w14:textId="36BF5F2F" w:rsidR="0066746B" w:rsidRPr="0066746B" w:rsidRDefault="0066746B" w:rsidP="000851F1">
            <w:pPr>
              <w:spacing w:after="0" w:line="240" w:lineRule="auto"/>
              <w:ind w:left="61" w:right="-72"/>
              <w:jc w:val="right"/>
              <w:rPr>
                <w:rFonts w:ascii="Arial" w:eastAsia="Arial Unicode MS" w:hAnsi="Arial" w:cs="Arial"/>
                <w:sz w:val="18"/>
                <w:szCs w:val="18"/>
              </w:rPr>
            </w:pPr>
            <w:r w:rsidRPr="00BB5BBE">
              <w:rPr>
                <w:sz w:val="18"/>
                <w:szCs w:val="18"/>
              </w:rPr>
              <w:t>56,325,261</w:t>
            </w:r>
          </w:p>
        </w:tc>
        <w:tc>
          <w:tcPr>
            <w:tcW w:w="1440" w:type="dxa"/>
            <w:tcBorders>
              <w:bottom w:val="single" w:sz="4" w:space="0" w:color="auto"/>
            </w:tcBorders>
            <w:shd w:val="clear" w:color="auto" w:fill="auto"/>
          </w:tcPr>
          <w:p w14:paraId="1A83D448" w14:textId="09EE8178" w:rsidR="0066746B" w:rsidRPr="0066746B" w:rsidRDefault="0066746B" w:rsidP="000851F1">
            <w:pPr>
              <w:spacing w:after="0" w:line="240" w:lineRule="auto"/>
              <w:ind w:left="61" w:right="-72"/>
              <w:jc w:val="right"/>
              <w:rPr>
                <w:rFonts w:ascii="Arial" w:eastAsia="Arial Unicode MS" w:hAnsi="Arial" w:cs="Arial"/>
                <w:sz w:val="18"/>
                <w:szCs w:val="18"/>
                <w:cs/>
              </w:rPr>
            </w:pPr>
            <w:r w:rsidRPr="00BB5BBE">
              <w:rPr>
                <w:sz w:val="18"/>
                <w:szCs w:val="18"/>
              </w:rPr>
              <w:t>56,325,261</w:t>
            </w:r>
          </w:p>
        </w:tc>
      </w:tr>
      <w:tr w:rsidR="008F3ABF" w:rsidRPr="00017CF4" w14:paraId="3B9B52FE" w14:textId="77777777" w:rsidTr="00C14A75">
        <w:tc>
          <w:tcPr>
            <w:tcW w:w="5130" w:type="dxa"/>
            <w:shd w:val="clear" w:color="auto" w:fill="auto"/>
          </w:tcPr>
          <w:p w14:paraId="402436D1" w14:textId="77777777" w:rsidR="008F3ABF" w:rsidRPr="008F3ABF" w:rsidRDefault="008F3ABF" w:rsidP="002342F0">
            <w:pPr>
              <w:spacing w:after="0" w:line="240" w:lineRule="auto"/>
              <w:ind w:left="-101" w:right="-72"/>
              <w:jc w:val="thaiDistribute"/>
              <w:rPr>
                <w:rFonts w:ascii="Arial" w:eastAsia="Arial Unicode MS" w:hAnsi="Arial" w:cs="Arial"/>
                <w:b/>
                <w:bCs/>
                <w:sz w:val="18"/>
                <w:szCs w:val="18"/>
              </w:rPr>
            </w:pPr>
          </w:p>
        </w:tc>
        <w:tc>
          <w:tcPr>
            <w:tcW w:w="1440" w:type="dxa"/>
            <w:tcBorders>
              <w:top w:val="single" w:sz="4" w:space="0" w:color="auto"/>
            </w:tcBorders>
            <w:shd w:val="clear" w:color="auto" w:fill="auto"/>
          </w:tcPr>
          <w:p w14:paraId="4857CC2A" w14:textId="77777777" w:rsidR="008F3ABF" w:rsidRPr="00017CF4" w:rsidRDefault="008F3ABF" w:rsidP="000851F1">
            <w:pPr>
              <w:spacing w:after="0" w:line="240" w:lineRule="auto"/>
              <w:ind w:left="61"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6B4031BC" w14:textId="77777777" w:rsidR="008F3ABF" w:rsidRPr="00017CF4" w:rsidRDefault="008F3ABF" w:rsidP="000851F1">
            <w:pPr>
              <w:spacing w:after="0" w:line="240" w:lineRule="auto"/>
              <w:ind w:left="61"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18C0E845" w14:textId="77777777" w:rsidR="008F3ABF" w:rsidRPr="00017CF4" w:rsidRDefault="008F3ABF" w:rsidP="000851F1">
            <w:pPr>
              <w:spacing w:after="0" w:line="240" w:lineRule="auto"/>
              <w:ind w:left="61" w:right="-72"/>
              <w:jc w:val="right"/>
              <w:rPr>
                <w:rFonts w:ascii="Arial" w:eastAsia="Arial Unicode MS" w:hAnsi="Arial" w:cs="Arial"/>
                <w:sz w:val="18"/>
                <w:szCs w:val="18"/>
              </w:rPr>
            </w:pPr>
          </w:p>
        </w:tc>
      </w:tr>
      <w:tr w:rsidR="0066746B" w:rsidRPr="00017CF4" w14:paraId="34A50534" w14:textId="77777777" w:rsidTr="00C14A75">
        <w:tc>
          <w:tcPr>
            <w:tcW w:w="5130" w:type="dxa"/>
            <w:shd w:val="clear" w:color="auto" w:fill="auto"/>
          </w:tcPr>
          <w:p w14:paraId="50CBAF64" w14:textId="77777777" w:rsidR="0066746B" w:rsidRPr="008F3ABF" w:rsidRDefault="0066746B" w:rsidP="002342F0">
            <w:pPr>
              <w:spacing w:after="0" w:line="240" w:lineRule="auto"/>
              <w:ind w:left="-101" w:right="-72"/>
              <w:jc w:val="thaiDistribute"/>
              <w:rPr>
                <w:rFonts w:ascii="Arial" w:eastAsia="Arial Unicode MS" w:hAnsi="Arial" w:cs="Arial"/>
                <w:b/>
                <w:bCs/>
                <w:sz w:val="18"/>
                <w:szCs w:val="18"/>
                <w:cs/>
              </w:rPr>
            </w:pPr>
            <w:r w:rsidRPr="008F3ABF">
              <w:rPr>
                <w:rFonts w:ascii="Arial" w:eastAsia="Arial Unicode MS" w:hAnsi="Arial" w:cs="Arial"/>
                <w:b/>
                <w:bCs/>
                <w:sz w:val="18"/>
                <w:szCs w:val="18"/>
              </w:rPr>
              <w:t>Total revenue from sales and services</w:t>
            </w:r>
          </w:p>
        </w:tc>
        <w:tc>
          <w:tcPr>
            <w:tcW w:w="1440" w:type="dxa"/>
            <w:tcBorders>
              <w:bottom w:val="single" w:sz="4" w:space="0" w:color="auto"/>
            </w:tcBorders>
            <w:shd w:val="clear" w:color="auto" w:fill="auto"/>
          </w:tcPr>
          <w:p w14:paraId="3114765B" w14:textId="261F2426" w:rsidR="0066746B" w:rsidRPr="0066746B" w:rsidRDefault="0066746B" w:rsidP="000851F1">
            <w:pPr>
              <w:spacing w:after="0" w:line="240" w:lineRule="auto"/>
              <w:ind w:left="61" w:right="-72"/>
              <w:jc w:val="right"/>
              <w:rPr>
                <w:rFonts w:ascii="Arial" w:eastAsia="Arial Unicode MS" w:hAnsi="Arial" w:cs="Arial"/>
                <w:sz w:val="18"/>
                <w:szCs w:val="18"/>
              </w:rPr>
            </w:pPr>
            <w:r w:rsidRPr="00BB5BBE">
              <w:rPr>
                <w:sz w:val="18"/>
                <w:szCs w:val="18"/>
              </w:rPr>
              <w:t>369,567,845</w:t>
            </w:r>
          </w:p>
        </w:tc>
        <w:tc>
          <w:tcPr>
            <w:tcW w:w="1440" w:type="dxa"/>
            <w:tcBorders>
              <w:bottom w:val="single" w:sz="4" w:space="0" w:color="auto"/>
            </w:tcBorders>
            <w:shd w:val="clear" w:color="auto" w:fill="auto"/>
          </w:tcPr>
          <w:p w14:paraId="790D5187" w14:textId="77B103F3" w:rsidR="0066746B" w:rsidRPr="0066746B" w:rsidRDefault="0066746B" w:rsidP="000851F1">
            <w:pPr>
              <w:spacing w:after="0" w:line="240" w:lineRule="auto"/>
              <w:ind w:left="61" w:right="-72"/>
              <w:jc w:val="right"/>
              <w:rPr>
                <w:rFonts w:ascii="Arial" w:eastAsia="Arial Unicode MS" w:hAnsi="Arial" w:cs="Arial"/>
                <w:sz w:val="18"/>
                <w:szCs w:val="18"/>
              </w:rPr>
            </w:pPr>
            <w:r w:rsidRPr="00BB5BBE">
              <w:rPr>
                <w:sz w:val="18"/>
                <w:szCs w:val="18"/>
              </w:rPr>
              <w:t>187,276,478</w:t>
            </w:r>
          </w:p>
        </w:tc>
        <w:tc>
          <w:tcPr>
            <w:tcW w:w="1440" w:type="dxa"/>
            <w:tcBorders>
              <w:bottom w:val="single" w:sz="4" w:space="0" w:color="auto"/>
            </w:tcBorders>
            <w:shd w:val="clear" w:color="auto" w:fill="auto"/>
          </w:tcPr>
          <w:p w14:paraId="0EFDAB65" w14:textId="365A905E" w:rsidR="0066746B" w:rsidRPr="0066746B" w:rsidRDefault="0066746B" w:rsidP="000851F1">
            <w:pPr>
              <w:spacing w:after="0" w:line="240" w:lineRule="auto"/>
              <w:ind w:left="61" w:right="-72"/>
              <w:jc w:val="right"/>
              <w:rPr>
                <w:rFonts w:ascii="Arial" w:eastAsia="Arial Unicode MS" w:hAnsi="Arial" w:cs="Arial"/>
                <w:sz w:val="18"/>
                <w:szCs w:val="18"/>
              </w:rPr>
            </w:pPr>
            <w:r w:rsidRPr="00BB5BBE">
              <w:rPr>
                <w:sz w:val="18"/>
                <w:szCs w:val="18"/>
              </w:rPr>
              <w:t>556,844,323</w:t>
            </w:r>
          </w:p>
        </w:tc>
      </w:tr>
    </w:tbl>
    <w:p w14:paraId="60023C33" w14:textId="77777777" w:rsidR="008F3ABF" w:rsidRPr="00BB5BBE" w:rsidRDefault="008F3ABF" w:rsidP="002342F0">
      <w:pPr>
        <w:spacing w:after="0" w:line="240" w:lineRule="auto"/>
        <w:rPr>
          <w:rFonts w:ascii="Arial" w:hAnsi="Arial" w:cs="Arial"/>
          <w:b/>
          <w:bCs/>
          <w:color w:val="D04A02"/>
          <w:sz w:val="18"/>
          <w:szCs w:val="18"/>
          <w:lang w:bidi="th-TH"/>
        </w:rPr>
      </w:pPr>
    </w:p>
    <w:p w14:paraId="415E847C" w14:textId="3F21710C" w:rsidR="00F47434" w:rsidRPr="002C1494" w:rsidRDefault="00F47434" w:rsidP="002342F0">
      <w:pPr>
        <w:spacing w:after="0" w:line="240" w:lineRule="auto"/>
        <w:rPr>
          <w:rFonts w:ascii="Arial" w:hAnsi="Arial" w:cs="Arial"/>
          <w:b/>
          <w:bCs/>
          <w:color w:val="CF4A02"/>
          <w:sz w:val="18"/>
          <w:szCs w:val="18"/>
          <w:lang w:val="en-GB" w:bidi="th-TH"/>
        </w:rPr>
      </w:pPr>
      <w:r w:rsidRPr="002C1494">
        <w:rPr>
          <w:rFonts w:ascii="Arial" w:hAnsi="Arial" w:cs="Arial"/>
          <w:b/>
          <w:bCs/>
          <w:color w:val="CF4A02"/>
          <w:sz w:val="18"/>
          <w:szCs w:val="18"/>
          <w:lang w:val="en-GB" w:bidi="th-TH"/>
        </w:rPr>
        <w:t>Major customers</w:t>
      </w:r>
    </w:p>
    <w:p w14:paraId="620D67E8" w14:textId="77777777" w:rsidR="00F47434" w:rsidRPr="009D091B" w:rsidRDefault="00F47434" w:rsidP="002342F0">
      <w:pPr>
        <w:spacing w:after="0" w:line="240" w:lineRule="auto"/>
        <w:rPr>
          <w:rFonts w:ascii="Arial" w:hAnsi="Arial" w:cs="Arial"/>
          <w:b/>
          <w:bCs/>
          <w:color w:val="D04A02"/>
          <w:sz w:val="18"/>
          <w:szCs w:val="18"/>
          <w:lang w:val="en-GB" w:bidi="th-TH"/>
        </w:rPr>
      </w:pPr>
    </w:p>
    <w:p w14:paraId="37580779" w14:textId="77777777" w:rsidR="00F47434" w:rsidRDefault="00F47434" w:rsidP="002342F0">
      <w:pPr>
        <w:spacing w:after="0" w:line="240" w:lineRule="auto"/>
        <w:jc w:val="both"/>
        <w:rPr>
          <w:rFonts w:ascii="Arial" w:hAnsi="Arial" w:cs="Arial"/>
          <w:sz w:val="18"/>
          <w:szCs w:val="18"/>
          <w:lang w:val="en-GB" w:bidi="th-TH"/>
        </w:rPr>
      </w:pPr>
      <w:r w:rsidRPr="00A111F1">
        <w:rPr>
          <w:rFonts w:ascii="Arial" w:hAnsi="Arial" w:cs="Arial"/>
          <w:sz w:val="18"/>
          <w:szCs w:val="18"/>
          <w:lang w:val="en-GB" w:bidi="th-TH"/>
        </w:rPr>
        <w:t>For the year ended 31 December 202</w:t>
      </w:r>
      <w:r>
        <w:rPr>
          <w:rFonts w:ascii="Arial" w:hAnsi="Arial" w:cs="Arial"/>
          <w:sz w:val="18"/>
          <w:szCs w:val="18"/>
          <w:lang w:val="en-GB" w:bidi="th-TH"/>
        </w:rPr>
        <w:t>2 and 2021</w:t>
      </w:r>
      <w:r w:rsidRPr="00A111F1">
        <w:rPr>
          <w:rFonts w:ascii="Arial" w:hAnsi="Arial" w:cs="Arial"/>
          <w:sz w:val="18"/>
          <w:szCs w:val="18"/>
          <w:lang w:val="en-GB" w:bidi="th-TH"/>
        </w:rPr>
        <w:t xml:space="preserve">, </w:t>
      </w:r>
      <w:r>
        <w:rPr>
          <w:rFonts w:ascii="Arial" w:hAnsi="Arial" w:cs="Arial"/>
          <w:sz w:val="18"/>
          <w:szCs w:val="18"/>
          <w:lang w:val="en-GB" w:bidi="th-TH"/>
        </w:rPr>
        <w:t>the Group does not have the revenue from major customer who has transaction with the Group at 5% of total revenue or equivalent.</w:t>
      </w:r>
    </w:p>
    <w:p w14:paraId="6BEA8A9A" w14:textId="47237EC7" w:rsidR="001E0DBA" w:rsidRDefault="00F47434" w:rsidP="002342F0">
      <w:pPr>
        <w:spacing w:after="0" w:line="240" w:lineRule="auto"/>
        <w:jc w:val="both"/>
        <w:rPr>
          <w:rFonts w:ascii="Arial" w:hAnsi="Arial" w:cs="Arial"/>
          <w:sz w:val="18"/>
          <w:szCs w:val="18"/>
        </w:rPr>
      </w:pPr>
      <w:r w:rsidRPr="003D0C0C">
        <w:rPr>
          <w:rFonts w:ascii="Arial" w:hAnsi="Arial" w:cs="Arial"/>
          <w:sz w:val="18"/>
          <w:szCs w:val="18"/>
          <w:lang w:val="en-GB" w:bidi="th-TH"/>
        </w:rPr>
        <w:br w:type="page"/>
      </w:r>
    </w:p>
    <w:tbl>
      <w:tblPr>
        <w:tblW w:w="0" w:type="auto"/>
        <w:tblInd w:w="-5" w:type="dxa"/>
        <w:shd w:val="clear" w:color="auto" w:fill="DC6900" w:themeFill="text2"/>
        <w:tblLook w:val="04A0" w:firstRow="1" w:lastRow="0" w:firstColumn="1" w:lastColumn="0" w:noHBand="0" w:noVBand="1"/>
      </w:tblPr>
      <w:tblGrid>
        <w:gridCol w:w="9464"/>
      </w:tblGrid>
      <w:tr w:rsidR="00A111F1" w:rsidRPr="00017CF4" w14:paraId="4787765D" w14:textId="77777777" w:rsidTr="00BF1935">
        <w:trPr>
          <w:trHeight w:val="386"/>
        </w:trPr>
        <w:tc>
          <w:tcPr>
            <w:tcW w:w="9464" w:type="dxa"/>
            <w:shd w:val="clear" w:color="auto" w:fill="FFA543"/>
            <w:vAlign w:val="center"/>
          </w:tcPr>
          <w:p w14:paraId="7D6C8717" w14:textId="6867CD0E" w:rsidR="00A111F1" w:rsidRPr="00017CF4" w:rsidRDefault="00A111F1" w:rsidP="002342F0">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017CF4">
              <w:rPr>
                <w:rFonts w:ascii="Arial" w:eastAsia="Arial Unicode MS" w:hAnsi="Arial" w:cs="Arial"/>
                <w:spacing w:val="-8"/>
                <w:sz w:val="18"/>
                <w:szCs w:val="18"/>
                <w:lang w:bidi="th-TH"/>
              </w:rPr>
              <w:lastRenderedPageBreak/>
              <w:br w:type="page"/>
            </w:r>
            <w:r>
              <w:rPr>
                <w:rFonts w:ascii="Arial" w:eastAsia="Arial Unicode MS" w:hAnsi="Arial" w:cs="Arial"/>
                <w:b/>
                <w:bCs/>
                <w:color w:val="FFFFFF" w:themeColor="background1"/>
                <w:spacing w:val="-8"/>
                <w:sz w:val="18"/>
                <w:szCs w:val="18"/>
                <w:lang w:val="en-GB" w:bidi="th-TH"/>
              </w:rPr>
              <w:t>10</w:t>
            </w:r>
            <w:r w:rsidRPr="00017CF4">
              <w:rPr>
                <w:rFonts w:ascii="Arial" w:eastAsia="Arial Unicode MS" w:hAnsi="Arial" w:cs="Arial"/>
                <w:b/>
                <w:bCs/>
                <w:color w:val="FFFFFF" w:themeColor="background1"/>
                <w:sz w:val="18"/>
                <w:szCs w:val="18"/>
                <w:lang w:val="en-GB" w:bidi="th-TH"/>
              </w:rPr>
              <w:tab/>
            </w:r>
            <w:r>
              <w:rPr>
                <w:rFonts w:ascii="Arial" w:eastAsia="Arial Unicode MS" w:hAnsi="Arial" w:cs="Arial"/>
                <w:b/>
                <w:bCs/>
                <w:color w:val="FFFFFF" w:themeColor="background1"/>
                <w:sz w:val="18"/>
                <w:szCs w:val="18"/>
                <w:lang w:val="en-GB" w:bidi="th-TH"/>
              </w:rPr>
              <w:t>Cash or cash equivalents</w:t>
            </w:r>
          </w:p>
        </w:tc>
      </w:tr>
    </w:tbl>
    <w:p w14:paraId="786FBDD1" w14:textId="1A548701" w:rsidR="00A111F1" w:rsidRPr="00017CF4" w:rsidRDefault="00A111F1" w:rsidP="002342F0">
      <w:pPr>
        <w:spacing w:after="0" w:line="240" w:lineRule="auto"/>
        <w:jc w:val="both"/>
        <w:rPr>
          <w:rFonts w:ascii="Arial" w:eastAsia="Arial Unicode MS" w:hAnsi="Arial" w:cs="Arial"/>
          <w:spacing w:val="-8"/>
          <w:sz w:val="18"/>
          <w:szCs w:val="18"/>
          <w:lang w:bidi="th-TH"/>
        </w:rPr>
      </w:pPr>
    </w:p>
    <w:tbl>
      <w:tblPr>
        <w:tblW w:w="4996" w:type="pct"/>
        <w:tblLook w:val="0000" w:firstRow="0" w:lastRow="0" w:firstColumn="0" w:lastColumn="0" w:noHBand="0" w:noVBand="0"/>
      </w:tblPr>
      <w:tblGrid>
        <w:gridCol w:w="2885"/>
        <w:gridCol w:w="806"/>
        <w:gridCol w:w="1440"/>
        <w:gridCol w:w="1442"/>
        <w:gridCol w:w="1440"/>
        <w:gridCol w:w="1438"/>
      </w:tblGrid>
      <w:tr w:rsidR="00A111F1" w:rsidRPr="00017CF4" w14:paraId="0C87CABF" w14:textId="77777777" w:rsidTr="00703FBA">
        <w:trPr>
          <w:trHeight w:val="20"/>
        </w:trPr>
        <w:tc>
          <w:tcPr>
            <w:tcW w:w="1526" w:type="pct"/>
            <w:shd w:val="clear" w:color="auto" w:fill="auto"/>
            <w:vAlign w:val="bottom"/>
          </w:tcPr>
          <w:p w14:paraId="71D1E638" w14:textId="77777777" w:rsidR="00A111F1" w:rsidRPr="00017CF4" w:rsidRDefault="00A111F1" w:rsidP="002342F0">
            <w:pPr>
              <w:spacing w:after="0" w:line="240" w:lineRule="auto"/>
              <w:ind w:left="-101" w:firstLine="1"/>
              <w:rPr>
                <w:rFonts w:ascii="Arial" w:hAnsi="Arial" w:cs="Arial"/>
                <w:b/>
                <w:bCs/>
                <w:sz w:val="18"/>
                <w:szCs w:val="18"/>
              </w:rPr>
            </w:pPr>
          </w:p>
        </w:tc>
        <w:tc>
          <w:tcPr>
            <w:tcW w:w="426" w:type="pct"/>
            <w:vAlign w:val="bottom"/>
          </w:tcPr>
          <w:p w14:paraId="1C79F6BF" w14:textId="77777777" w:rsidR="00A111F1" w:rsidRPr="00017CF4" w:rsidRDefault="00A111F1" w:rsidP="002342F0">
            <w:pPr>
              <w:spacing w:after="0" w:line="240" w:lineRule="auto"/>
              <w:ind w:left="-40" w:right="-72"/>
              <w:jc w:val="center"/>
              <w:rPr>
                <w:rFonts w:ascii="Arial" w:hAnsi="Arial" w:cs="Arial"/>
                <w:b/>
                <w:bCs/>
                <w:sz w:val="18"/>
                <w:szCs w:val="18"/>
              </w:rPr>
            </w:pPr>
          </w:p>
        </w:tc>
        <w:tc>
          <w:tcPr>
            <w:tcW w:w="1524" w:type="pct"/>
            <w:gridSpan w:val="2"/>
            <w:tcBorders>
              <w:top w:val="single" w:sz="4" w:space="0" w:color="auto"/>
              <w:bottom w:val="single" w:sz="4" w:space="0" w:color="auto"/>
            </w:tcBorders>
            <w:shd w:val="clear" w:color="auto" w:fill="auto"/>
            <w:vAlign w:val="bottom"/>
          </w:tcPr>
          <w:p w14:paraId="0DFBAF5E" w14:textId="77777777" w:rsidR="00A111F1" w:rsidRPr="00017CF4" w:rsidRDefault="00A111F1" w:rsidP="002342F0">
            <w:pPr>
              <w:spacing w:after="0" w:line="240" w:lineRule="auto"/>
              <w:ind w:left="-40" w:right="-72"/>
              <w:jc w:val="right"/>
              <w:rPr>
                <w:rFonts w:ascii="Arial" w:hAnsi="Arial" w:cs="Arial"/>
                <w:b/>
                <w:bCs/>
                <w:sz w:val="18"/>
                <w:szCs w:val="18"/>
              </w:rPr>
            </w:pPr>
            <w:r w:rsidRPr="00017CF4">
              <w:rPr>
                <w:rFonts w:ascii="Arial" w:hAnsi="Arial" w:cs="Arial"/>
                <w:b/>
                <w:bCs/>
                <w:sz w:val="18"/>
                <w:szCs w:val="18"/>
              </w:rPr>
              <w:t xml:space="preserve">Consolidated </w:t>
            </w:r>
          </w:p>
          <w:p w14:paraId="0B83628C" w14:textId="77777777" w:rsidR="00A111F1" w:rsidRPr="00017CF4" w:rsidRDefault="00A111F1" w:rsidP="002342F0">
            <w:pPr>
              <w:spacing w:after="0" w:line="240" w:lineRule="auto"/>
              <w:ind w:left="-40" w:right="-72"/>
              <w:jc w:val="right"/>
              <w:rPr>
                <w:rFonts w:ascii="Arial" w:hAnsi="Arial" w:cs="Arial"/>
                <w:b/>
                <w:bCs/>
                <w:sz w:val="18"/>
                <w:szCs w:val="18"/>
              </w:rPr>
            </w:pPr>
            <w:r>
              <w:rPr>
                <w:rFonts w:ascii="Arial" w:hAnsi="Arial" w:cs="Arial"/>
                <w:b/>
                <w:bCs/>
                <w:sz w:val="18"/>
                <w:szCs w:val="18"/>
              </w:rPr>
              <w:t>financial statements</w:t>
            </w:r>
          </w:p>
        </w:tc>
        <w:tc>
          <w:tcPr>
            <w:tcW w:w="1524" w:type="pct"/>
            <w:gridSpan w:val="2"/>
            <w:tcBorders>
              <w:top w:val="single" w:sz="4" w:space="0" w:color="auto"/>
              <w:bottom w:val="single" w:sz="4" w:space="0" w:color="auto"/>
            </w:tcBorders>
            <w:shd w:val="clear" w:color="auto" w:fill="auto"/>
            <w:vAlign w:val="bottom"/>
          </w:tcPr>
          <w:p w14:paraId="4A684D94" w14:textId="77777777" w:rsidR="00A111F1" w:rsidRPr="00017CF4" w:rsidRDefault="00A111F1" w:rsidP="002342F0">
            <w:pPr>
              <w:spacing w:after="0" w:line="240" w:lineRule="auto"/>
              <w:ind w:left="-40" w:right="-72"/>
              <w:jc w:val="right"/>
              <w:rPr>
                <w:rFonts w:ascii="Arial" w:hAnsi="Arial" w:cs="Arial"/>
                <w:b/>
                <w:bCs/>
                <w:sz w:val="18"/>
                <w:szCs w:val="18"/>
              </w:rPr>
            </w:pPr>
            <w:r w:rsidRPr="00017CF4">
              <w:rPr>
                <w:rFonts w:ascii="Arial" w:hAnsi="Arial" w:cs="Arial"/>
                <w:b/>
                <w:bCs/>
                <w:sz w:val="18"/>
                <w:szCs w:val="18"/>
              </w:rPr>
              <w:t xml:space="preserve">Separate </w:t>
            </w:r>
          </w:p>
          <w:p w14:paraId="1E7513DD" w14:textId="77777777" w:rsidR="00A111F1" w:rsidRPr="00017CF4" w:rsidRDefault="00A111F1" w:rsidP="002342F0">
            <w:pPr>
              <w:spacing w:after="0" w:line="240" w:lineRule="auto"/>
              <w:ind w:left="-40" w:right="-72"/>
              <w:jc w:val="right"/>
              <w:rPr>
                <w:rFonts w:ascii="Arial" w:hAnsi="Arial" w:cs="Arial"/>
                <w:b/>
                <w:bCs/>
                <w:sz w:val="18"/>
                <w:szCs w:val="18"/>
              </w:rPr>
            </w:pPr>
            <w:r>
              <w:rPr>
                <w:rFonts w:ascii="Arial" w:hAnsi="Arial" w:cs="Arial"/>
                <w:b/>
                <w:bCs/>
                <w:sz w:val="18"/>
                <w:szCs w:val="18"/>
              </w:rPr>
              <w:t>financial statements</w:t>
            </w:r>
          </w:p>
        </w:tc>
      </w:tr>
      <w:tr w:rsidR="00A111F1" w:rsidRPr="00017CF4" w14:paraId="1E0E4E14" w14:textId="77777777" w:rsidTr="00703FBA">
        <w:trPr>
          <w:trHeight w:val="20"/>
        </w:trPr>
        <w:tc>
          <w:tcPr>
            <w:tcW w:w="1526" w:type="pct"/>
            <w:shd w:val="clear" w:color="auto" w:fill="auto"/>
            <w:vAlign w:val="bottom"/>
          </w:tcPr>
          <w:p w14:paraId="5079C379" w14:textId="6D7331AD" w:rsidR="00A111F1" w:rsidRPr="00BB5BBE" w:rsidRDefault="00A111F1" w:rsidP="002342F0">
            <w:pPr>
              <w:spacing w:after="0" w:line="240" w:lineRule="auto"/>
              <w:ind w:left="-101"/>
              <w:rPr>
                <w:rFonts w:ascii="Arial" w:hAnsi="Arial"/>
                <w:b/>
                <w:bCs/>
                <w:sz w:val="18"/>
                <w:szCs w:val="18"/>
              </w:rPr>
            </w:pPr>
            <w:r w:rsidRPr="00017CF4">
              <w:rPr>
                <w:rFonts w:ascii="Arial" w:hAnsi="Arial" w:cs="Arial"/>
                <w:b/>
                <w:bCs/>
                <w:sz w:val="18"/>
                <w:szCs w:val="18"/>
                <w:lang w:val="en-GB" w:bidi="th-TH"/>
              </w:rPr>
              <w:t>As at</w:t>
            </w:r>
            <w:r>
              <w:rPr>
                <w:rFonts w:ascii="Arial" w:hAnsi="Arial" w:cs="Arial"/>
                <w:b/>
                <w:bCs/>
                <w:sz w:val="18"/>
                <w:szCs w:val="18"/>
                <w:lang w:val="en-GB" w:bidi="th-TH"/>
              </w:rPr>
              <w:t xml:space="preserve"> 31 December </w:t>
            </w:r>
            <w:r w:rsidRPr="00017CF4">
              <w:rPr>
                <w:rFonts w:ascii="Arial" w:hAnsi="Arial" w:cs="Arial"/>
                <w:b/>
                <w:bCs/>
                <w:sz w:val="18"/>
                <w:szCs w:val="18"/>
                <w:lang w:val="en-GB" w:bidi="th-TH"/>
              </w:rPr>
              <w:t xml:space="preserve"> </w:t>
            </w:r>
          </w:p>
        </w:tc>
        <w:tc>
          <w:tcPr>
            <w:tcW w:w="426" w:type="pct"/>
            <w:shd w:val="clear" w:color="auto" w:fill="auto"/>
            <w:vAlign w:val="bottom"/>
          </w:tcPr>
          <w:p w14:paraId="6A4CDABC" w14:textId="77777777" w:rsidR="00A111F1" w:rsidRPr="00017CF4" w:rsidRDefault="00A111F1" w:rsidP="002342F0">
            <w:pPr>
              <w:spacing w:after="0" w:line="240" w:lineRule="auto"/>
              <w:ind w:left="-40" w:right="-72"/>
              <w:jc w:val="center"/>
              <w:rPr>
                <w:rFonts w:ascii="Arial" w:hAnsi="Arial" w:cs="Arial"/>
                <w:b/>
                <w:bCs/>
                <w:sz w:val="18"/>
                <w:szCs w:val="18"/>
              </w:rPr>
            </w:pPr>
          </w:p>
        </w:tc>
        <w:tc>
          <w:tcPr>
            <w:tcW w:w="762" w:type="pct"/>
            <w:tcBorders>
              <w:top w:val="single" w:sz="4" w:space="0" w:color="auto"/>
            </w:tcBorders>
            <w:vAlign w:val="bottom"/>
          </w:tcPr>
          <w:p w14:paraId="1A19EF15" w14:textId="77777777" w:rsidR="00A111F1" w:rsidRPr="00017CF4" w:rsidRDefault="00A111F1" w:rsidP="00C14A75">
            <w:pPr>
              <w:spacing w:after="0" w:line="240" w:lineRule="auto"/>
              <w:ind w:left="-40" w:right="-72"/>
              <w:jc w:val="right"/>
              <w:rPr>
                <w:rFonts w:ascii="Arial" w:eastAsia="Arial Unicode MS" w:hAnsi="Arial" w:cs="Arial"/>
                <w:b/>
                <w:bCs/>
                <w:sz w:val="18"/>
                <w:szCs w:val="18"/>
                <w:lang w:val="en-GB"/>
              </w:rPr>
            </w:pPr>
            <w:r w:rsidRPr="00017CF4">
              <w:rPr>
                <w:rFonts w:ascii="Arial" w:eastAsia="Arial Unicode MS" w:hAnsi="Arial" w:cs="Arial"/>
                <w:b/>
                <w:bCs/>
                <w:sz w:val="18"/>
                <w:szCs w:val="18"/>
                <w:lang w:val="en-GB"/>
              </w:rPr>
              <w:t>2022</w:t>
            </w:r>
          </w:p>
        </w:tc>
        <w:tc>
          <w:tcPr>
            <w:tcW w:w="763" w:type="pct"/>
            <w:tcBorders>
              <w:top w:val="single" w:sz="4" w:space="0" w:color="auto"/>
            </w:tcBorders>
            <w:shd w:val="clear" w:color="auto" w:fill="auto"/>
            <w:vAlign w:val="bottom"/>
          </w:tcPr>
          <w:p w14:paraId="3E4E5FB0" w14:textId="1EC186E3" w:rsidR="00A111F1" w:rsidRPr="00017CF4" w:rsidRDefault="00A111F1" w:rsidP="00C14A75">
            <w:pPr>
              <w:spacing w:after="0" w:line="240" w:lineRule="auto"/>
              <w:ind w:right="-72"/>
              <w:jc w:val="right"/>
              <w:rPr>
                <w:rFonts w:ascii="Arial" w:hAnsi="Arial" w:cs="Arial"/>
                <w:b/>
                <w:bCs/>
                <w:sz w:val="18"/>
                <w:szCs w:val="18"/>
                <w:lang w:bidi="th-TH"/>
              </w:rPr>
            </w:pPr>
            <w:r w:rsidRPr="00017CF4">
              <w:rPr>
                <w:rFonts w:ascii="Arial" w:eastAsia="Arial Unicode MS" w:hAnsi="Arial" w:cs="Arial"/>
                <w:b/>
                <w:bCs/>
                <w:sz w:val="18"/>
                <w:szCs w:val="18"/>
                <w:lang w:val="en-GB"/>
              </w:rPr>
              <w:t>202</w:t>
            </w:r>
            <w:r w:rsidRPr="00017CF4">
              <w:rPr>
                <w:rFonts w:ascii="Arial" w:eastAsia="Arial Unicode MS" w:hAnsi="Arial" w:cs="Arial"/>
                <w:b/>
                <w:bCs/>
                <w:sz w:val="18"/>
                <w:szCs w:val="18"/>
                <w:lang w:val="en-GB" w:bidi="th-TH"/>
              </w:rPr>
              <w:t>1</w:t>
            </w:r>
          </w:p>
        </w:tc>
        <w:tc>
          <w:tcPr>
            <w:tcW w:w="762" w:type="pct"/>
            <w:tcBorders>
              <w:top w:val="single" w:sz="4" w:space="0" w:color="auto"/>
            </w:tcBorders>
            <w:shd w:val="clear" w:color="auto" w:fill="auto"/>
            <w:vAlign w:val="bottom"/>
          </w:tcPr>
          <w:p w14:paraId="74666622" w14:textId="6E66AFDA" w:rsidR="00A111F1" w:rsidRPr="00017CF4" w:rsidRDefault="00A111F1" w:rsidP="00C14A75">
            <w:pPr>
              <w:spacing w:after="0" w:line="240" w:lineRule="auto"/>
              <w:ind w:right="-72"/>
              <w:jc w:val="right"/>
              <w:rPr>
                <w:rFonts w:ascii="Arial" w:hAnsi="Arial" w:cs="Arial"/>
                <w:b/>
                <w:bCs/>
                <w:sz w:val="18"/>
                <w:szCs w:val="18"/>
              </w:rPr>
            </w:pPr>
            <w:r w:rsidRPr="00017CF4">
              <w:rPr>
                <w:rFonts w:ascii="Arial" w:eastAsia="Arial Unicode MS" w:hAnsi="Arial" w:cs="Arial"/>
                <w:b/>
                <w:bCs/>
                <w:sz w:val="18"/>
                <w:szCs w:val="18"/>
                <w:lang w:val="en-GB"/>
              </w:rPr>
              <w:t>2022</w:t>
            </w:r>
          </w:p>
        </w:tc>
        <w:tc>
          <w:tcPr>
            <w:tcW w:w="761" w:type="pct"/>
            <w:tcBorders>
              <w:top w:val="single" w:sz="4" w:space="0" w:color="auto"/>
            </w:tcBorders>
            <w:shd w:val="clear" w:color="auto" w:fill="auto"/>
            <w:vAlign w:val="bottom"/>
          </w:tcPr>
          <w:p w14:paraId="36F632F9" w14:textId="0863AF7D" w:rsidR="00A111F1" w:rsidRPr="00017CF4" w:rsidRDefault="00A111F1" w:rsidP="00C14A75">
            <w:pPr>
              <w:spacing w:after="0" w:line="240" w:lineRule="auto"/>
              <w:ind w:left="-40" w:right="-72"/>
              <w:jc w:val="right"/>
              <w:rPr>
                <w:rFonts w:ascii="Arial" w:hAnsi="Arial" w:cs="Arial"/>
                <w:b/>
                <w:bCs/>
                <w:sz w:val="18"/>
                <w:szCs w:val="18"/>
              </w:rPr>
            </w:pPr>
            <w:r w:rsidRPr="00017CF4">
              <w:rPr>
                <w:rFonts w:ascii="Arial" w:eastAsia="Arial Unicode MS" w:hAnsi="Arial" w:cs="Arial"/>
                <w:b/>
                <w:bCs/>
                <w:sz w:val="18"/>
                <w:szCs w:val="18"/>
                <w:lang w:val="en-GB"/>
              </w:rPr>
              <w:t>202</w:t>
            </w:r>
            <w:r w:rsidRPr="00017CF4">
              <w:rPr>
                <w:rFonts w:ascii="Arial" w:eastAsia="Arial Unicode MS" w:hAnsi="Arial" w:cs="Arial"/>
                <w:b/>
                <w:bCs/>
                <w:sz w:val="18"/>
                <w:szCs w:val="18"/>
                <w:lang w:val="en-GB" w:bidi="th-TH"/>
              </w:rPr>
              <w:t>1</w:t>
            </w:r>
          </w:p>
        </w:tc>
      </w:tr>
      <w:tr w:rsidR="00A111F1" w:rsidRPr="00017CF4" w14:paraId="390B7B06" w14:textId="77777777" w:rsidTr="00703FBA">
        <w:tc>
          <w:tcPr>
            <w:tcW w:w="1526" w:type="pct"/>
            <w:shd w:val="clear" w:color="auto" w:fill="auto"/>
            <w:vAlign w:val="bottom"/>
          </w:tcPr>
          <w:p w14:paraId="25D62404" w14:textId="77777777" w:rsidR="00A111F1" w:rsidRPr="00017CF4" w:rsidRDefault="00A111F1" w:rsidP="002342F0">
            <w:pPr>
              <w:spacing w:after="0" w:line="240" w:lineRule="auto"/>
              <w:ind w:left="-101"/>
              <w:rPr>
                <w:rFonts w:ascii="Arial" w:hAnsi="Arial" w:cs="Arial"/>
                <w:sz w:val="18"/>
                <w:szCs w:val="18"/>
              </w:rPr>
            </w:pPr>
          </w:p>
        </w:tc>
        <w:tc>
          <w:tcPr>
            <w:tcW w:w="426" w:type="pct"/>
            <w:shd w:val="clear" w:color="auto" w:fill="auto"/>
            <w:vAlign w:val="bottom"/>
          </w:tcPr>
          <w:p w14:paraId="2330839F" w14:textId="0F23180B" w:rsidR="00A111F1" w:rsidRPr="00017CF4" w:rsidRDefault="00A111F1" w:rsidP="002342F0">
            <w:pPr>
              <w:spacing w:after="0" w:line="240" w:lineRule="auto"/>
              <w:ind w:left="-40" w:right="-72"/>
              <w:jc w:val="center"/>
              <w:rPr>
                <w:rFonts w:ascii="Arial" w:hAnsi="Arial" w:cs="Arial"/>
                <w:b/>
                <w:bCs/>
                <w:sz w:val="18"/>
                <w:szCs w:val="18"/>
              </w:rPr>
            </w:pPr>
          </w:p>
        </w:tc>
        <w:tc>
          <w:tcPr>
            <w:tcW w:w="762" w:type="pct"/>
            <w:tcBorders>
              <w:bottom w:val="single" w:sz="4" w:space="0" w:color="auto"/>
            </w:tcBorders>
          </w:tcPr>
          <w:p w14:paraId="17364042" w14:textId="77777777" w:rsidR="00A111F1" w:rsidRPr="00017CF4" w:rsidRDefault="00A111F1" w:rsidP="00C14A75">
            <w:pPr>
              <w:spacing w:after="0" w:line="240" w:lineRule="auto"/>
              <w:ind w:left="-40" w:right="-72"/>
              <w:jc w:val="right"/>
              <w:rPr>
                <w:rFonts w:ascii="Arial" w:hAnsi="Arial" w:cs="Arial"/>
                <w:b/>
                <w:bCs/>
                <w:sz w:val="18"/>
                <w:szCs w:val="18"/>
              </w:rPr>
            </w:pPr>
            <w:r>
              <w:rPr>
                <w:rFonts w:ascii="Arial" w:eastAsia="Arial Unicode MS" w:hAnsi="Arial" w:cs="Arial"/>
                <w:b/>
                <w:bCs/>
                <w:sz w:val="18"/>
                <w:szCs w:val="18"/>
              </w:rPr>
              <w:t>Baht</w:t>
            </w:r>
          </w:p>
        </w:tc>
        <w:tc>
          <w:tcPr>
            <w:tcW w:w="763" w:type="pct"/>
            <w:tcBorders>
              <w:bottom w:val="single" w:sz="4" w:space="0" w:color="auto"/>
            </w:tcBorders>
            <w:shd w:val="clear" w:color="auto" w:fill="auto"/>
          </w:tcPr>
          <w:p w14:paraId="174BE11F" w14:textId="77777777" w:rsidR="00A111F1" w:rsidRPr="00017CF4" w:rsidRDefault="00A111F1" w:rsidP="00C14A75">
            <w:pPr>
              <w:spacing w:after="0" w:line="240" w:lineRule="auto"/>
              <w:ind w:left="-40" w:right="-72"/>
              <w:jc w:val="right"/>
              <w:rPr>
                <w:rFonts w:ascii="Arial" w:hAnsi="Arial" w:cs="Arial"/>
                <w:b/>
                <w:bCs/>
                <w:sz w:val="18"/>
                <w:szCs w:val="18"/>
              </w:rPr>
            </w:pPr>
            <w:r>
              <w:rPr>
                <w:rFonts w:ascii="Arial" w:eastAsia="Arial Unicode MS" w:hAnsi="Arial" w:cs="Arial"/>
                <w:b/>
                <w:bCs/>
                <w:sz w:val="18"/>
                <w:szCs w:val="18"/>
              </w:rPr>
              <w:t>Baht</w:t>
            </w:r>
          </w:p>
        </w:tc>
        <w:tc>
          <w:tcPr>
            <w:tcW w:w="762" w:type="pct"/>
            <w:tcBorders>
              <w:bottom w:val="single" w:sz="4" w:space="0" w:color="auto"/>
            </w:tcBorders>
            <w:shd w:val="clear" w:color="auto" w:fill="auto"/>
          </w:tcPr>
          <w:p w14:paraId="55081E21" w14:textId="77777777" w:rsidR="00A111F1" w:rsidRPr="00017CF4" w:rsidRDefault="00A111F1" w:rsidP="00C14A75">
            <w:pPr>
              <w:spacing w:after="0" w:line="240" w:lineRule="auto"/>
              <w:ind w:left="-40" w:right="-72"/>
              <w:jc w:val="right"/>
              <w:rPr>
                <w:rFonts w:ascii="Arial" w:hAnsi="Arial" w:cs="Arial"/>
                <w:b/>
                <w:bCs/>
                <w:sz w:val="18"/>
                <w:szCs w:val="18"/>
              </w:rPr>
            </w:pPr>
            <w:r>
              <w:rPr>
                <w:rFonts w:ascii="Arial" w:eastAsia="Arial Unicode MS" w:hAnsi="Arial" w:cs="Arial"/>
                <w:b/>
                <w:bCs/>
                <w:sz w:val="18"/>
                <w:szCs w:val="18"/>
              </w:rPr>
              <w:t>Baht</w:t>
            </w:r>
          </w:p>
        </w:tc>
        <w:tc>
          <w:tcPr>
            <w:tcW w:w="761" w:type="pct"/>
            <w:tcBorders>
              <w:bottom w:val="single" w:sz="4" w:space="0" w:color="auto"/>
            </w:tcBorders>
            <w:shd w:val="clear" w:color="auto" w:fill="auto"/>
          </w:tcPr>
          <w:p w14:paraId="3378B6D9" w14:textId="77777777" w:rsidR="00A111F1" w:rsidRPr="00017CF4" w:rsidRDefault="00A111F1" w:rsidP="00C14A75">
            <w:pPr>
              <w:spacing w:after="0" w:line="240" w:lineRule="auto"/>
              <w:ind w:left="-40" w:right="-72"/>
              <w:jc w:val="right"/>
              <w:rPr>
                <w:rFonts w:ascii="Arial" w:hAnsi="Arial" w:cs="Arial"/>
                <w:b/>
                <w:bCs/>
                <w:sz w:val="18"/>
                <w:szCs w:val="18"/>
              </w:rPr>
            </w:pPr>
            <w:r>
              <w:rPr>
                <w:rFonts w:ascii="Arial" w:eastAsia="Arial Unicode MS" w:hAnsi="Arial" w:cs="Arial"/>
                <w:b/>
                <w:bCs/>
                <w:sz w:val="18"/>
                <w:szCs w:val="18"/>
              </w:rPr>
              <w:t>Baht</w:t>
            </w:r>
          </w:p>
        </w:tc>
      </w:tr>
      <w:tr w:rsidR="00A111F1" w:rsidRPr="00017CF4" w14:paraId="46A3BC42" w14:textId="77777777" w:rsidTr="00703FBA">
        <w:trPr>
          <w:trHeight w:val="20"/>
        </w:trPr>
        <w:tc>
          <w:tcPr>
            <w:tcW w:w="1526" w:type="pct"/>
            <w:shd w:val="clear" w:color="auto" w:fill="auto"/>
            <w:vAlign w:val="bottom"/>
          </w:tcPr>
          <w:p w14:paraId="087B6701" w14:textId="77777777" w:rsidR="00A111F1" w:rsidRPr="00017CF4" w:rsidRDefault="00A111F1" w:rsidP="002342F0">
            <w:pPr>
              <w:spacing w:after="0" w:line="240" w:lineRule="auto"/>
              <w:ind w:left="-101" w:right="-25"/>
              <w:rPr>
                <w:rFonts w:ascii="Arial" w:hAnsi="Arial" w:cs="Arial"/>
                <w:sz w:val="18"/>
                <w:szCs w:val="18"/>
              </w:rPr>
            </w:pPr>
          </w:p>
        </w:tc>
        <w:tc>
          <w:tcPr>
            <w:tcW w:w="426" w:type="pct"/>
            <w:shd w:val="clear" w:color="auto" w:fill="auto"/>
            <w:vAlign w:val="bottom"/>
          </w:tcPr>
          <w:p w14:paraId="012B5255" w14:textId="77777777" w:rsidR="00A111F1" w:rsidRPr="00017CF4" w:rsidRDefault="00A111F1" w:rsidP="002342F0">
            <w:pPr>
              <w:spacing w:after="0" w:line="240" w:lineRule="auto"/>
              <w:ind w:right="-72"/>
              <w:jc w:val="center"/>
              <w:rPr>
                <w:rFonts w:ascii="Arial" w:hAnsi="Arial" w:cs="Arial"/>
                <w:sz w:val="18"/>
                <w:szCs w:val="18"/>
              </w:rPr>
            </w:pPr>
          </w:p>
        </w:tc>
        <w:tc>
          <w:tcPr>
            <w:tcW w:w="762" w:type="pct"/>
            <w:tcBorders>
              <w:top w:val="single" w:sz="4" w:space="0" w:color="auto"/>
            </w:tcBorders>
            <w:shd w:val="clear" w:color="auto" w:fill="FAFAFA"/>
            <w:vAlign w:val="bottom"/>
          </w:tcPr>
          <w:p w14:paraId="7602267F" w14:textId="77777777" w:rsidR="00A111F1" w:rsidRPr="00017CF4" w:rsidRDefault="00A111F1" w:rsidP="00C14A75">
            <w:pPr>
              <w:spacing w:after="0" w:line="240" w:lineRule="auto"/>
              <w:ind w:right="-72"/>
              <w:jc w:val="right"/>
              <w:rPr>
                <w:rFonts w:ascii="Arial" w:hAnsi="Arial" w:cs="Arial"/>
                <w:sz w:val="18"/>
                <w:szCs w:val="18"/>
              </w:rPr>
            </w:pPr>
          </w:p>
        </w:tc>
        <w:tc>
          <w:tcPr>
            <w:tcW w:w="763" w:type="pct"/>
            <w:tcBorders>
              <w:top w:val="single" w:sz="4" w:space="0" w:color="auto"/>
            </w:tcBorders>
            <w:shd w:val="clear" w:color="auto" w:fill="auto"/>
            <w:vAlign w:val="bottom"/>
          </w:tcPr>
          <w:p w14:paraId="4B8BC901" w14:textId="77777777" w:rsidR="00A111F1" w:rsidRPr="00017CF4" w:rsidRDefault="00A111F1" w:rsidP="00C14A75">
            <w:pPr>
              <w:spacing w:after="0" w:line="240" w:lineRule="auto"/>
              <w:ind w:right="-72"/>
              <w:jc w:val="right"/>
              <w:rPr>
                <w:rFonts w:ascii="Arial" w:hAnsi="Arial" w:cs="Arial"/>
                <w:sz w:val="18"/>
                <w:szCs w:val="18"/>
              </w:rPr>
            </w:pPr>
          </w:p>
        </w:tc>
        <w:tc>
          <w:tcPr>
            <w:tcW w:w="762" w:type="pct"/>
            <w:tcBorders>
              <w:top w:val="single" w:sz="4" w:space="0" w:color="auto"/>
            </w:tcBorders>
            <w:shd w:val="clear" w:color="auto" w:fill="FAFAFA"/>
            <w:vAlign w:val="bottom"/>
          </w:tcPr>
          <w:p w14:paraId="4CAAFBE9" w14:textId="77777777" w:rsidR="00A111F1" w:rsidRPr="00017CF4" w:rsidRDefault="00A111F1" w:rsidP="00C14A75">
            <w:pPr>
              <w:spacing w:after="0" w:line="240" w:lineRule="auto"/>
              <w:ind w:right="-72"/>
              <w:jc w:val="right"/>
              <w:rPr>
                <w:rFonts w:ascii="Arial" w:hAnsi="Arial" w:cs="Arial"/>
                <w:sz w:val="18"/>
                <w:szCs w:val="18"/>
              </w:rPr>
            </w:pPr>
          </w:p>
        </w:tc>
        <w:tc>
          <w:tcPr>
            <w:tcW w:w="761" w:type="pct"/>
            <w:tcBorders>
              <w:top w:val="single" w:sz="4" w:space="0" w:color="auto"/>
            </w:tcBorders>
            <w:shd w:val="clear" w:color="auto" w:fill="auto"/>
            <w:vAlign w:val="bottom"/>
          </w:tcPr>
          <w:p w14:paraId="568EFD99" w14:textId="77777777" w:rsidR="00A111F1" w:rsidRPr="00017CF4" w:rsidRDefault="00A111F1" w:rsidP="00C14A75">
            <w:pPr>
              <w:spacing w:after="0" w:line="240" w:lineRule="auto"/>
              <w:ind w:right="-72"/>
              <w:jc w:val="right"/>
              <w:rPr>
                <w:rFonts w:ascii="Arial" w:hAnsi="Arial" w:cs="Arial"/>
                <w:sz w:val="18"/>
                <w:szCs w:val="18"/>
              </w:rPr>
            </w:pPr>
          </w:p>
        </w:tc>
      </w:tr>
      <w:tr w:rsidR="0066746B" w:rsidRPr="00017CF4" w14:paraId="0514549A" w14:textId="77777777" w:rsidTr="00703FBA">
        <w:trPr>
          <w:trHeight w:val="66"/>
        </w:trPr>
        <w:tc>
          <w:tcPr>
            <w:tcW w:w="1526" w:type="pct"/>
            <w:shd w:val="clear" w:color="auto" w:fill="auto"/>
            <w:vAlign w:val="bottom"/>
          </w:tcPr>
          <w:p w14:paraId="127A1C7A" w14:textId="78CF3E28" w:rsidR="0066746B" w:rsidRPr="00017CF4" w:rsidRDefault="0066746B" w:rsidP="002342F0">
            <w:pPr>
              <w:tabs>
                <w:tab w:val="left" w:pos="1426"/>
              </w:tabs>
              <w:spacing w:after="0" w:line="240" w:lineRule="auto"/>
              <w:ind w:left="-113"/>
              <w:rPr>
                <w:rFonts w:ascii="Arial" w:hAnsi="Arial" w:cs="Arial"/>
                <w:sz w:val="18"/>
                <w:szCs w:val="18"/>
              </w:rPr>
            </w:pPr>
            <w:r>
              <w:rPr>
                <w:rFonts w:ascii="Arial" w:hAnsi="Arial" w:cs="Arial"/>
                <w:sz w:val="18"/>
                <w:szCs w:val="18"/>
              </w:rPr>
              <w:t>Cash on hand</w:t>
            </w:r>
          </w:p>
        </w:tc>
        <w:tc>
          <w:tcPr>
            <w:tcW w:w="426" w:type="pct"/>
            <w:shd w:val="clear" w:color="auto" w:fill="auto"/>
            <w:vAlign w:val="bottom"/>
          </w:tcPr>
          <w:p w14:paraId="71A32865" w14:textId="77777777" w:rsidR="0066746B" w:rsidRPr="00017CF4" w:rsidRDefault="0066746B" w:rsidP="002342F0">
            <w:pPr>
              <w:tabs>
                <w:tab w:val="left" w:pos="1426"/>
              </w:tabs>
              <w:spacing w:after="0" w:line="240" w:lineRule="auto"/>
              <w:ind w:right="-72"/>
              <w:jc w:val="center"/>
              <w:rPr>
                <w:rFonts w:ascii="Arial" w:hAnsi="Arial" w:cs="Arial"/>
                <w:sz w:val="18"/>
                <w:szCs w:val="18"/>
              </w:rPr>
            </w:pPr>
          </w:p>
        </w:tc>
        <w:tc>
          <w:tcPr>
            <w:tcW w:w="762" w:type="pct"/>
            <w:shd w:val="clear" w:color="auto" w:fill="FAFAFA"/>
          </w:tcPr>
          <w:p w14:paraId="1B518DC0" w14:textId="31671AF4" w:rsidR="0066746B" w:rsidRPr="0066746B" w:rsidRDefault="0066746B" w:rsidP="00C14A75">
            <w:pPr>
              <w:pStyle w:val="Heading1"/>
              <w:tabs>
                <w:tab w:val="left" w:pos="1426"/>
              </w:tabs>
              <w:ind w:right="-72"/>
              <w:jc w:val="right"/>
              <w:rPr>
                <w:rFonts w:ascii="Arial" w:hAnsi="Arial" w:cs="Arial"/>
                <w:b w:val="0"/>
                <w:bCs w:val="0"/>
                <w:sz w:val="18"/>
                <w:szCs w:val="18"/>
              </w:rPr>
            </w:pPr>
            <w:r w:rsidRPr="00BB5BBE">
              <w:rPr>
                <w:rFonts w:ascii="Arial" w:hAnsi="Arial" w:cs="Arial"/>
                <w:b w:val="0"/>
                <w:bCs w:val="0"/>
                <w:sz w:val="18"/>
                <w:szCs w:val="18"/>
              </w:rPr>
              <w:t>463,500</w:t>
            </w:r>
          </w:p>
        </w:tc>
        <w:tc>
          <w:tcPr>
            <w:tcW w:w="763" w:type="pct"/>
            <w:shd w:val="clear" w:color="auto" w:fill="auto"/>
          </w:tcPr>
          <w:p w14:paraId="22B7B753" w14:textId="5B81DC8E" w:rsidR="0066746B" w:rsidRPr="0066746B" w:rsidRDefault="0066746B" w:rsidP="00C14A75">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386,797</w:t>
            </w:r>
          </w:p>
        </w:tc>
        <w:tc>
          <w:tcPr>
            <w:tcW w:w="762" w:type="pct"/>
            <w:shd w:val="clear" w:color="auto" w:fill="FAFAFA"/>
          </w:tcPr>
          <w:p w14:paraId="7D00A3F2" w14:textId="1FF70C3A" w:rsidR="0066746B" w:rsidRPr="0066746B" w:rsidRDefault="0066746B" w:rsidP="00C14A75">
            <w:pPr>
              <w:tabs>
                <w:tab w:val="left" w:pos="1426"/>
              </w:tabs>
              <w:spacing w:after="0" w:line="240" w:lineRule="auto"/>
              <w:ind w:right="-72"/>
              <w:jc w:val="right"/>
              <w:rPr>
                <w:rFonts w:ascii="Arial" w:hAnsi="Arial" w:cs="Arial"/>
                <w:sz w:val="18"/>
                <w:szCs w:val="18"/>
              </w:rPr>
            </w:pPr>
            <w:r w:rsidRPr="00BB5BBE">
              <w:rPr>
                <w:rFonts w:ascii="Arial" w:hAnsi="Arial" w:cs="Arial"/>
                <w:sz w:val="18"/>
                <w:szCs w:val="18"/>
              </w:rPr>
              <w:t>313,500</w:t>
            </w:r>
          </w:p>
        </w:tc>
        <w:tc>
          <w:tcPr>
            <w:tcW w:w="761" w:type="pct"/>
            <w:shd w:val="clear" w:color="auto" w:fill="auto"/>
          </w:tcPr>
          <w:p w14:paraId="1C9E6EFB" w14:textId="639CE256" w:rsidR="0066746B" w:rsidRPr="0066746B" w:rsidRDefault="0066746B" w:rsidP="00C14A75">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273,434</w:t>
            </w:r>
          </w:p>
        </w:tc>
      </w:tr>
      <w:tr w:rsidR="00A111F1" w:rsidRPr="00017CF4" w14:paraId="08401490" w14:textId="77777777" w:rsidTr="00703FBA">
        <w:trPr>
          <w:trHeight w:val="20"/>
        </w:trPr>
        <w:tc>
          <w:tcPr>
            <w:tcW w:w="1526" w:type="pct"/>
            <w:shd w:val="clear" w:color="auto" w:fill="auto"/>
            <w:vAlign w:val="bottom"/>
          </w:tcPr>
          <w:p w14:paraId="555C2994" w14:textId="263FC266" w:rsidR="00A111F1" w:rsidRPr="00017CF4" w:rsidRDefault="00A111F1" w:rsidP="002342F0">
            <w:pPr>
              <w:tabs>
                <w:tab w:val="left" w:pos="1426"/>
              </w:tabs>
              <w:spacing w:after="0" w:line="240" w:lineRule="auto"/>
              <w:ind w:left="-113"/>
              <w:rPr>
                <w:rFonts w:ascii="Arial" w:hAnsi="Arial" w:cs="Arial"/>
                <w:sz w:val="18"/>
                <w:szCs w:val="18"/>
              </w:rPr>
            </w:pPr>
            <w:r w:rsidRPr="00A111F1">
              <w:rPr>
                <w:rFonts w:ascii="Arial" w:hAnsi="Arial" w:cs="Arial"/>
                <w:sz w:val="18"/>
                <w:szCs w:val="18"/>
              </w:rPr>
              <w:t>Deposits at financial institutions</w:t>
            </w:r>
          </w:p>
        </w:tc>
        <w:tc>
          <w:tcPr>
            <w:tcW w:w="426" w:type="pct"/>
            <w:shd w:val="clear" w:color="auto" w:fill="auto"/>
            <w:vAlign w:val="bottom"/>
          </w:tcPr>
          <w:p w14:paraId="4BB3EAF5" w14:textId="77777777" w:rsidR="00A111F1" w:rsidRPr="00017CF4" w:rsidRDefault="00A111F1" w:rsidP="002342F0">
            <w:pPr>
              <w:tabs>
                <w:tab w:val="left" w:pos="1426"/>
              </w:tabs>
              <w:spacing w:after="0" w:line="240" w:lineRule="auto"/>
              <w:ind w:right="-72"/>
              <w:jc w:val="center"/>
              <w:rPr>
                <w:rFonts w:ascii="Arial" w:hAnsi="Arial" w:cs="Arial"/>
                <w:sz w:val="18"/>
                <w:szCs w:val="18"/>
                <w:lang w:val="en-GB"/>
              </w:rPr>
            </w:pPr>
          </w:p>
        </w:tc>
        <w:tc>
          <w:tcPr>
            <w:tcW w:w="762" w:type="pct"/>
            <w:shd w:val="clear" w:color="auto" w:fill="FAFAFA"/>
          </w:tcPr>
          <w:p w14:paraId="50498AD3" w14:textId="77777777" w:rsidR="00A111F1" w:rsidRPr="0066746B" w:rsidRDefault="00A111F1" w:rsidP="00C14A75">
            <w:pPr>
              <w:pStyle w:val="Heading1"/>
              <w:tabs>
                <w:tab w:val="left" w:pos="1426"/>
              </w:tabs>
              <w:ind w:right="-72"/>
              <w:jc w:val="right"/>
              <w:rPr>
                <w:rFonts w:ascii="Arial" w:hAnsi="Arial" w:cs="Arial"/>
                <w:b w:val="0"/>
                <w:bCs w:val="0"/>
                <w:sz w:val="18"/>
                <w:szCs w:val="18"/>
              </w:rPr>
            </w:pPr>
          </w:p>
        </w:tc>
        <w:tc>
          <w:tcPr>
            <w:tcW w:w="763" w:type="pct"/>
            <w:shd w:val="clear" w:color="auto" w:fill="auto"/>
            <w:vAlign w:val="bottom"/>
          </w:tcPr>
          <w:p w14:paraId="305FA7FB" w14:textId="77777777" w:rsidR="00A111F1" w:rsidRPr="0066746B" w:rsidRDefault="00A111F1" w:rsidP="00C14A75">
            <w:pPr>
              <w:pStyle w:val="Heading1"/>
              <w:tabs>
                <w:tab w:val="left" w:pos="1426"/>
              </w:tabs>
              <w:ind w:right="-72"/>
              <w:jc w:val="right"/>
              <w:rPr>
                <w:rFonts w:ascii="Arial" w:hAnsi="Arial" w:cs="Arial"/>
                <w:b w:val="0"/>
                <w:bCs w:val="0"/>
                <w:sz w:val="18"/>
                <w:szCs w:val="18"/>
              </w:rPr>
            </w:pPr>
          </w:p>
        </w:tc>
        <w:tc>
          <w:tcPr>
            <w:tcW w:w="762" w:type="pct"/>
            <w:shd w:val="clear" w:color="auto" w:fill="FAFAFA"/>
          </w:tcPr>
          <w:p w14:paraId="60BC0E2A" w14:textId="77777777" w:rsidR="00A111F1" w:rsidRPr="0066746B" w:rsidRDefault="00A111F1" w:rsidP="00C14A75">
            <w:pPr>
              <w:tabs>
                <w:tab w:val="left" w:pos="1426"/>
              </w:tabs>
              <w:spacing w:after="0" w:line="240" w:lineRule="auto"/>
              <w:ind w:right="-72"/>
              <w:jc w:val="right"/>
              <w:rPr>
                <w:rFonts w:ascii="Arial" w:eastAsia="Times New Roman" w:hAnsi="Arial" w:cs="Arial"/>
                <w:spacing w:val="-2"/>
                <w:kern w:val="28"/>
                <w:sz w:val="18"/>
                <w:szCs w:val="18"/>
                <w:lang w:val="en-GB" w:bidi="th-TH"/>
              </w:rPr>
            </w:pPr>
          </w:p>
        </w:tc>
        <w:tc>
          <w:tcPr>
            <w:tcW w:w="761" w:type="pct"/>
            <w:shd w:val="clear" w:color="auto" w:fill="auto"/>
            <w:vAlign w:val="bottom"/>
          </w:tcPr>
          <w:p w14:paraId="29785420" w14:textId="77777777" w:rsidR="00A111F1" w:rsidRPr="0066746B" w:rsidRDefault="00A111F1" w:rsidP="00C14A75">
            <w:pPr>
              <w:pStyle w:val="Heading1"/>
              <w:tabs>
                <w:tab w:val="left" w:pos="1426"/>
              </w:tabs>
              <w:ind w:right="-72"/>
              <w:jc w:val="right"/>
              <w:rPr>
                <w:rFonts w:ascii="Arial" w:hAnsi="Arial" w:cs="Arial"/>
                <w:b w:val="0"/>
                <w:bCs w:val="0"/>
                <w:sz w:val="18"/>
                <w:szCs w:val="18"/>
              </w:rPr>
            </w:pPr>
          </w:p>
        </w:tc>
      </w:tr>
      <w:tr w:rsidR="0066746B" w:rsidRPr="00017CF4" w14:paraId="178091B6" w14:textId="77777777" w:rsidTr="00703FBA">
        <w:trPr>
          <w:trHeight w:val="20"/>
        </w:trPr>
        <w:tc>
          <w:tcPr>
            <w:tcW w:w="1526" w:type="pct"/>
            <w:shd w:val="clear" w:color="auto" w:fill="auto"/>
            <w:vAlign w:val="bottom"/>
          </w:tcPr>
          <w:p w14:paraId="699666AB" w14:textId="461289EC" w:rsidR="0066746B" w:rsidRPr="00017CF4" w:rsidRDefault="0066746B" w:rsidP="002342F0">
            <w:pPr>
              <w:tabs>
                <w:tab w:val="left" w:pos="1426"/>
              </w:tabs>
              <w:spacing w:after="0" w:line="240" w:lineRule="auto"/>
              <w:ind w:left="-113"/>
              <w:rPr>
                <w:rFonts w:ascii="Arial" w:hAnsi="Arial" w:cs="Arial"/>
                <w:sz w:val="18"/>
                <w:szCs w:val="18"/>
              </w:rPr>
            </w:pPr>
            <w:r>
              <w:rPr>
                <w:rFonts w:ascii="Arial" w:hAnsi="Arial" w:cs="Arial"/>
                <w:sz w:val="18"/>
                <w:szCs w:val="18"/>
              </w:rPr>
              <w:t xml:space="preserve">    - </w:t>
            </w:r>
            <w:r w:rsidRPr="00A111F1">
              <w:rPr>
                <w:rFonts w:ascii="Arial" w:hAnsi="Arial" w:cs="Arial"/>
                <w:sz w:val="18"/>
                <w:szCs w:val="18"/>
              </w:rPr>
              <w:t>Savings accounts</w:t>
            </w:r>
          </w:p>
        </w:tc>
        <w:tc>
          <w:tcPr>
            <w:tcW w:w="426" w:type="pct"/>
            <w:shd w:val="clear" w:color="auto" w:fill="auto"/>
            <w:vAlign w:val="bottom"/>
          </w:tcPr>
          <w:p w14:paraId="49EDA7E1" w14:textId="77777777" w:rsidR="0066746B" w:rsidRPr="00017CF4" w:rsidRDefault="0066746B" w:rsidP="002342F0">
            <w:pPr>
              <w:tabs>
                <w:tab w:val="left" w:pos="1426"/>
              </w:tabs>
              <w:spacing w:after="0" w:line="240" w:lineRule="auto"/>
              <w:ind w:right="-72"/>
              <w:jc w:val="center"/>
              <w:rPr>
                <w:rFonts w:ascii="Arial" w:hAnsi="Arial" w:cs="Arial"/>
                <w:sz w:val="18"/>
                <w:szCs w:val="18"/>
                <w:lang w:val="en-GB"/>
              </w:rPr>
            </w:pPr>
          </w:p>
        </w:tc>
        <w:tc>
          <w:tcPr>
            <w:tcW w:w="762" w:type="pct"/>
            <w:shd w:val="clear" w:color="auto" w:fill="FAFAFA"/>
          </w:tcPr>
          <w:p w14:paraId="3D4E42F2" w14:textId="111BB594" w:rsidR="0066746B" w:rsidRPr="0066746B" w:rsidRDefault="0066746B" w:rsidP="00C14A75">
            <w:pPr>
              <w:pStyle w:val="Heading1"/>
              <w:tabs>
                <w:tab w:val="left" w:pos="1426"/>
              </w:tabs>
              <w:ind w:right="-72"/>
              <w:jc w:val="right"/>
              <w:rPr>
                <w:rFonts w:ascii="Arial" w:hAnsi="Arial" w:cs="Arial"/>
                <w:b w:val="0"/>
                <w:bCs w:val="0"/>
                <w:sz w:val="18"/>
                <w:szCs w:val="18"/>
              </w:rPr>
            </w:pPr>
            <w:r w:rsidRPr="00BB5BBE">
              <w:rPr>
                <w:rFonts w:ascii="Arial" w:hAnsi="Arial" w:cs="Arial"/>
                <w:b w:val="0"/>
                <w:bCs w:val="0"/>
                <w:sz w:val="18"/>
                <w:szCs w:val="18"/>
              </w:rPr>
              <w:t>110,130,985</w:t>
            </w:r>
          </w:p>
        </w:tc>
        <w:tc>
          <w:tcPr>
            <w:tcW w:w="763" w:type="pct"/>
            <w:shd w:val="clear" w:color="auto" w:fill="auto"/>
          </w:tcPr>
          <w:p w14:paraId="7E6B2071" w14:textId="13252F37" w:rsidR="0066746B" w:rsidRPr="0066746B" w:rsidRDefault="0066746B" w:rsidP="00C14A75">
            <w:pPr>
              <w:pStyle w:val="Heading1"/>
              <w:tabs>
                <w:tab w:val="left" w:pos="1426"/>
              </w:tabs>
              <w:ind w:right="-72"/>
              <w:jc w:val="right"/>
              <w:rPr>
                <w:rFonts w:ascii="Arial" w:hAnsi="Arial" w:cs="Arial"/>
                <w:b w:val="0"/>
                <w:bCs w:val="0"/>
                <w:sz w:val="18"/>
                <w:szCs w:val="18"/>
              </w:rPr>
            </w:pPr>
            <w:r w:rsidRPr="00BB5BBE">
              <w:rPr>
                <w:rFonts w:ascii="Arial" w:hAnsi="Arial" w:cs="Arial"/>
                <w:b w:val="0"/>
                <w:bCs w:val="0"/>
                <w:sz w:val="18"/>
                <w:szCs w:val="18"/>
              </w:rPr>
              <w:t>42,345,678</w:t>
            </w:r>
          </w:p>
        </w:tc>
        <w:tc>
          <w:tcPr>
            <w:tcW w:w="762" w:type="pct"/>
            <w:shd w:val="clear" w:color="auto" w:fill="FAFAFA"/>
          </w:tcPr>
          <w:p w14:paraId="6EC889C8" w14:textId="19ACB832" w:rsidR="0066746B" w:rsidRPr="0066746B" w:rsidRDefault="0066746B" w:rsidP="00C14A75">
            <w:pPr>
              <w:tabs>
                <w:tab w:val="left" w:pos="1426"/>
              </w:tabs>
              <w:spacing w:after="0" w:line="240" w:lineRule="auto"/>
              <w:ind w:right="-72"/>
              <w:jc w:val="right"/>
              <w:rPr>
                <w:rFonts w:ascii="Arial" w:eastAsia="Times New Roman" w:hAnsi="Arial" w:cs="Arial"/>
                <w:spacing w:val="-2"/>
                <w:kern w:val="28"/>
                <w:sz w:val="18"/>
                <w:szCs w:val="18"/>
                <w:lang w:val="en-GB" w:bidi="th-TH"/>
              </w:rPr>
            </w:pPr>
            <w:r w:rsidRPr="00BB5BBE">
              <w:rPr>
                <w:rFonts w:ascii="Arial" w:hAnsi="Arial" w:cs="Arial"/>
                <w:sz w:val="18"/>
                <w:szCs w:val="18"/>
              </w:rPr>
              <w:t>76,402,575</w:t>
            </w:r>
          </w:p>
        </w:tc>
        <w:tc>
          <w:tcPr>
            <w:tcW w:w="761" w:type="pct"/>
            <w:shd w:val="clear" w:color="auto" w:fill="auto"/>
          </w:tcPr>
          <w:p w14:paraId="1E5AABE1" w14:textId="12230C1E" w:rsidR="0066746B" w:rsidRPr="0066746B" w:rsidRDefault="0066746B" w:rsidP="00C14A75">
            <w:pPr>
              <w:pStyle w:val="Heading1"/>
              <w:tabs>
                <w:tab w:val="left" w:pos="1426"/>
              </w:tabs>
              <w:ind w:right="-72"/>
              <w:jc w:val="right"/>
              <w:rPr>
                <w:rFonts w:ascii="Arial" w:hAnsi="Arial" w:cs="Arial"/>
                <w:b w:val="0"/>
                <w:bCs w:val="0"/>
                <w:sz w:val="18"/>
                <w:szCs w:val="18"/>
              </w:rPr>
            </w:pPr>
            <w:r w:rsidRPr="00BB5BBE">
              <w:rPr>
                <w:rFonts w:ascii="Arial" w:hAnsi="Arial" w:cs="Arial"/>
                <w:b w:val="0"/>
                <w:bCs w:val="0"/>
                <w:sz w:val="18"/>
                <w:szCs w:val="18"/>
              </w:rPr>
              <w:t>27,089,471</w:t>
            </w:r>
          </w:p>
        </w:tc>
      </w:tr>
      <w:tr w:rsidR="0066746B" w:rsidRPr="00017CF4" w14:paraId="7F38EB9C" w14:textId="77777777" w:rsidTr="00703FBA">
        <w:trPr>
          <w:trHeight w:val="20"/>
        </w:trPr>
        <w:tc>
          <w:tcPr>
            <w:tcW w:w="1526" w:type="pct"/>
            <w:shd w:val="clear" w:color="auto" w:fill="auto"/>
            <w:vAlign w:val="bottom"/>
          </w:tcPr>
          <w:p w14:paraId="77FE3B02" w14:textId="6305B009" w:rsidR="0066746B" w:rsidRPr="00017CF4" w:rsidRDefault="0066746B" w:rsidP="002342F0">
            <w:pPr>
              <w:tabs>
                <w:tab w:val="left" w:pos="1426"/>
              </w:tabs>
              <w:spacing w:after="0" w:line="240" w:lineRule="auto"/>
              <w:ind w:left="-113"/>
              <w:rPr>
                <w:rFonts w:ascii="Arial" w:hAnsi="Arial" w:cs="Arial"/>
                <w:sz w:val="18"/>
                <w:szCs w:val="18"/>
              </w:rPr>
            </w:pPr>
            <w:r>
              <w:rPr>
                <w:rFonts w:ascii="Arial" w:hAnsi="Arial" w:cs="Arial"/>
                <w:sz w:val="18"/>
                <w:szCs w:val="18"/>
              </w:rPr>
              <w:t xml:space="preserve">    - Current accounts</w:t>
            </w:r>
          </w:p>
        </w:tc>
        <w:tc>
          <w:tcPr>
            <w:tcW w:w="426" w:type="pct"/>
            <w:shd w:val="clear" w:color="auto" w:fill="auto"/>
            <w:vAlign w:val="bottom"/>
          </w:tcPr>
          <w:p w14:paraId="6F2ABC3A" w14:textId="4435BC1A" w:rsidR="0066746B" w:rsidRPr="00D23676" w:rsidRDefault="0066746B" w:rsidP="002342F0">
            <w:pPr>
              <w:tabs>
                <w:tab w:val="left" w:pos="1426"/>
              </w:tabs>
              <w:spacing w:after="0" w:line="240" w:lineRule="auto"/>
              <w:ind w:right="-72"/>
              <w:jc w:val="center"/>
              <w:rPr>
                <w:rFonts w:ascii="Arial" w:hAnsi="Arial" w:cs="Browallia New"/>
                <w:sz w:val="18"/>
                <w:lang w:bidi="th-TH"/>
              </w:rPr>
            </w:pPr>
          </w:p>
        </w:tc>
        <w:tc>
          <w:tcPr>
            <w:tcW w:w="762" w:type="pct"/>
            <w:tcBorders>
              <w:bottom w:val="single" w:sz="4" w:space="0" w:color="auto"/>
            </w:tcBorders>
            <w:shd w:val="clear" w:color="auto" w:fill="FAFAFA"/>
          </w:tcPr>
          <w:p w14:paraId="5583EAB0" w14:textId="14910BA7" w:rsidR="0066746B" w:rsidRPr="0066746B" w:rsidRDefault="0066746B" w:rsidP="00C14A75">
            <w:pPr>
              <w:pStyle w:val="Heading1"/>
              <w:tabs>
                <w:tab w:val="left" w:pos="1426"/>
              </w:tabs>
              <w:ind w:right="-72"/>
              <w:jc w:val="right"/>
              <w:rPr>
                <w:rFonts w:ascii="Arial" w:hAnsi="Arial" w:cs="Arial"/>
                <w:b w:val="0"/>
                <w:bCs w:val="0"/>
                <w:sz w:val="18"/>
                <w:szCs w:val="18"/>
              </w:rPr>
            </w:pPr>
            <w:r w:rsidRPr="00BB5BBE">
              <w:rPr>
                <w:rFonts w:ascii="Arial" w:hAnsi="Arial" w:cs="Arial"/>
                <w:b w:val="0"/>
                <w:bCs w:val="0"/>
                <w:sz w:val="18"/>
                <w:szCs w:val="18"/>
              </w:rPr>
              <w:t>1,440,991</w:t>
            </w:r>
          </w:p>
        </w:tc>
        <w:tc>
          <w:tcPr>
            <w:tcW w:w="763" w:type="pct"/>
            <w:tcBorders>
              <w:bottom w:val="single" w:sz="4" w:space="0" w:color="auto"/>
            </w:tcBorders>
            <w:shd w:val="clear" w:color="auto" w:fill="auto"/>
          </w:tcPr>
          <w:p w14:paraId="40CF5840" w14:textId="1B78C1C3" w:rsidR="0066746B" w:rsidRPr="0066746B" w:rsidRDefault="0066746B" w:rsidP="00C14A75">
            <w:pPr>
              <w:pStyle w:val="Heading1"/>
              <w:tabs>
                <w:tab w:val="left" w:pos="1426"/>
              </w:tabs>
              <w:ind w:right="-72"/>
              <w:jc w:val="right"/>
              <w:rPr>
                <w:rFonts w:ascii="Arial" w:hAnsi="Arial" w:cs="Arial"/>
                <w:b w:val="0"/>
                <w:bCs w:val="0"/>
                <w:sz w:val="18"/>
                <w:szCs w:val="18"/>
                <w:cs/>
              </w:rPr>
            </w:pPr>
            <w:r w:rsidRPr="00BB5BBE">
              <w:rPr>
                <w:rFonts w:ascii="Arial" w:hAnsi="Arial" w:cs="Arial"/>
                <w:b w:val="0"/>
                <w:bCs w:val="0"/>
                <w:sz w:val="18"/>
                <w:szCs w:val="18"/>
              </w:rPr>
              <w:t>2,145,279</w:t>
            </w:r>
          </w:p>
        </w:tc>
        <w:tc>
          <w:tcPr>
            <w:tcW w:w="762" w:type="pct"/>
            <w:tcBorders>
              <w:bottom w:val="single" w:sz="4" w:space="0" w:color="auto"/>
            </w:tcBorders>
            <w:shd w:val="clear" w:color="auto" w:fill="FAFAFA"/>
          </w:tcPr>
          <w:p w14:paraId="6D7961D2" w14:textId="1F66E27F" w:rsidR="0066746B" w:rsidRPr="0066746B" w:rsidRDefault="0066746B" w:rsidP="00C14A75">
            <w:pPr>
              <w:tabs>
                <w:tab w:val="left" w:pos="1426"/>
              </w:tabs>
              <w:spacing w:after="0" w:line="240" w:lineRule="auto"/>
              <w:ind w:right="-72"/>
              <w:jc w:val="right"/>
              <w:rPr>
                <w:rFonts w:ascii="Arial" w:eastAsia="Times New Roman" w:hAnsi="Arial" w:cs="Arial"/>
                <w:spacing w:val="-2"/>
                <w:kern w:val="28"/>
                <w:sz w:val="18"/>
                <w:szCs w:val="18"/>
                <w:lang w:val="en-GB" w:bidi="th-TH"/>
              </w:rPr>
            </w:pPr>
            <w:r w:rsidRPr="00BB5BBE">
              <w:rPr>
                <w:rFonts w:ascii="Arial" w:hAnsi="Arial" w:cs="Arial"/>
                <w:sz w:val="18"/>
                <w:szCs w:val="18"/>
              </w:rPr>
              <w:t>51,700</w:t>
            </w:r>
          </w:p>
        </w:tc>
        <w:tc>
          <w:tcPr>
            <w:tcW w:w="761" w:type="pct"/>
            <w:tcBorders>
              <w:bottom w:val="single" w:sz="4" w:space="0" w:color="auto"/>
            </w:tcBorders>
            <w:shd w:val="clear" w:color="auto" w:fill="auto"/>
          </w:tcPr>
          <w:p w14:paraId="64AA9592" w14:textId="490BECC4" w:rsidR="0066746B" w:rsidRPr="0066746B" w:rsidRDefault="0066746B" w:rsidP="00C14A75">
            <w:pPr>
              <w:pStyle w:val="Heading1"/>
              <w:tabs>
                <w:tab w:val="left" w:pos="1426"/>
              </w:tabs>
              <w:ind w:right="-72"/>
              <w:jc w:val="right"/>
              <w:rPr>
                <w:rFonts w:ascii="Arial" w:hAnsi="Arial" w:cs="Arial"/>
                <w:b w:val="0"/>
                <w:bCs w:val="0"/>
                <w:sz w:val="18"/>
                <w:szCs w:val="18"/>
                <w:cs/>
              </w:rPr>
            </w:pPr>
            <w:r w:rsidRPr="00BB5BBE">
              <w:rPr>
                <w:rFonts w:ascii="Arial" w:hAnsi="Arial" w:cs="Arial"/>
                <w:b w:val="0"/>
                <w:bCs w:val="0"/>
                <w:sz w:val="18"/>
                <w:szCs w:val="18"/>
              </w:rPr>
              <w:t>54,642</w:t>
            </w:r>
          </w:p>
        </w:tc>
      </w:tr>
      <w:tr w:rsidR="00C14A75" w:rsidRPr="00017CF4" w14:paraId="47D9FF15" w14:textId="77777777" w:rsidTr="00703FBA">
        <w:trPr>
          <w:trHeight w:val="20"/>
        </w:trPr>
        <w:tc>
          <w:tcPr>
            <w:tcW w:w="1526" w:type="pct"/>
            <w:shd w:val="clear" w:color="auto" w:fill="auto"/>
            <w:vAlign w:val="bottom"/>
          </w:tcPr>
          <w:p w14:paraId="47DB4083" w14:textId="77777777" w:rsidR="00C14A75" w:rsidRDefault="00C14A75" w:rsidP="002342F0">
            <w:pPr>
              <w:tabs>
                <w:tab w:val="left" w:pos="1426"/>
              </w:tabs>
              <w:spacing w:after="0" w:line="240" w:lineRule="auto"/>
              <w:ind w:left="-113"/>
              <w:rPr>
                <w:rFonts w:ascii="Arial" w:hAnsi="Arial" w:cs="Arial"/>
                <w:sz w:val="18"/>
                <w:szCs w:val="18"/>
              </w:rPr>
            </w:pPr>
          </w:p>
        </w:tc>
        <w:tc>
          <w:tcPr>
            <w:tcW w:w="426" w:type="pct"/>
            <w:shd w:val="clear" w:color="auto" w:fill="auto"/>
            <w:vAlign w:val="bottom"/>
          </w:tcPr>
          <w:p w14:paraId="4146BB5B" w14:textId="77777777" w:rsidR="00C14A75" w:rsidRPr="00D23676" w:rsidRDefault="00C14A75" w:rsidP="002342F0">
            <w:pPr>
              <w:tabs>
                <w:tab w:val="left" w:pos="1426"/>
              </w:tabs>
              <w:spacing w:after="0" w:line="240" w:lineRule="auto"/>
              <w:ind w:right="-72"/>
              <w:jc w:val="center"/>
              <w:rPr>
                <w:rFonts w:ascii="Arial" w:hAnsi="Arial" w:cs="Browallia New"/>
                <w:sz w:val="18"/>
                <w:lang w:bidi="th-TH"/>
              </w:rPr>
            </w:pPr>
          </w:p>
        </w:tc>
        <w:tc>
          <w:tcPr>
            <w:tcW w:w="762" w:type="pct"/>
            <w:tcBorders>
              <w:top w:val="single" w:sz="4" w:space="0" w:color="auto"/>
            </w:tcBorders>
            <w:shd w:val="clear" w:color="auto" w:fill="FAFAFA"/>
          </w:tcPr>
          <w:p w14:paraId="518E5CC3" w14:textId="77777777" w:rsidR="00C14A75" w:rsidRPr="00BB5BBE" w:rsidRDefault="00C14A75" w:rsidP="00C14A75">
            <w:pPr>
              <w:pStyle w:val="Heading1"/>
              <w:tabs>
                <w:tab w:val="left" w:pos="1426"/>
              </w:tabs>
              <w:ind w:right="-72"/>
              <w:jc w:val="right"/>
              <w:rPr>
                <w:rFonts w:ascii="Arial" w:hAnsi="Arial" w:cs="Arial"/>
                <w:b w:val="0"/>
                <w:bCs w:val="0"/>
                <w:sz w:val="18"/>
                <w:szCs w:val="18"/>
              </w:rPr>
            </w:pPr>
          </w:p>
        </w:tc>
        <w:tc>
          <w:tcPr>
            <w:tcW w:w="763" w:type="pct"/>
            <w:tcBorders>
              <w:top w:val="single" w:sz="4" w:space="0" w:color="auto"/>
            </w:tcBorders>
            <w:shd w:val="clear" w:color="auto" w:fill="auto"/>
          </w:tcPr>
          <w:p w14:paraId="5D898259" w14:textId="77777777" w:rsidR="00C14A75" w:rsidRPr="00BB5BBE" w:rsidRDefault="00C14A75" w:rsidP="00C14A75">
            <w:pPr>
              <w:pStyle w:val="Heading1"/>
              <w:tabs>
                <w:tab w:val="left" w:pos="1426"/>
              </w:tabs>
              <w:ind w:right="-72"/>
              <w:jc w:val="right"/>
              <w:rPr>
                <w:rFonts w:ascii="Arial" w:hAnsi="Arial" w:cs="Arial"/>
                <w:b w:val="0"/>
                <w:bCs w:val="0"/>
                <w:sz w:val="18"/>
                <w:szCs w:val="18"/>
              </w:rPr>
            </w:pPr>
          </w:p>
        </w:tc>
        <w:tc>
          <w:tcPr>
            <w:tcW w:w="762" w:type="pct"/>
            <w:tcBorders>
              <w:top w:val="single" w:sz="4" w:space="0" w:color="auto"/>
            </w:tcBorders>
            <w:shd w:val="clear" w:color="auto" w:fill="FAFAFA"/>
          </w:tcPr>
          <w:p w14:paraId="7F5A848B" w14:textId="77777777" w:rsidR="00C14A75" w:rsidRPr="00BB5BBE" w:rsidRDefault="00C14A75" w:rsidP="00C14A75">
            <w:pPr>
              <w:tabs>
                <w:tab w:val="left" w:pos="1426"/>
              </w:tabs>
              <w:spacing w:after="0" w:line="240" w:lineRule="auto"/>
              <w:ind w:right="-72"/>
              <w:jc w:val="right"/>
              <w:rPr>
                <w:rFonts w:ascii="Arial" w:hAnsi="Arial" w:cs="Arial"/>
                <w:sz w:val="18"/>
                <w:szCs w:val="18"/>
              </w:rPr>
            </w:pPr>
          </w:p>
        </w:tc>
        <w:tc>
          <w:tcPr>
            <w:tcW w:w="761" w:type="pct"/>
            <w:tcBorders>
              <w:top w:val="single" w:sz="4" w:space="0" w:color="auto"/>
            </w:tcBorders>
            <w:shd w:val="clear" w:color="auto" w:fill="auto"/>
          </w:tcPr>
          <w:p w14:paraId="4E9BBE22" w14:textId="77777777" w:rsidR="00C14A75" w:rsidRPr="00BB5BBE" w:rsidRDefault="00C14A75" w:rsidP="00C14A75">
            <w:pPr>
              <w:pStyle w:val="Heading1"/>
              <w:tabs>
                <w:tab w:val="left" w:pos="1426"/>
              </w:tabs>
              <w:ind w:right="-72"/>
              <w:jc w:val="right"/>
              <w:rPr>
                <w:rFonts w:ascii="Arial" w:hAnsi="Arial" w:cs="Arial"/>
                <w:b w:val="0"/>
                <w:bCs w:val="0"/>
                <w:sz w:val="18"/>
                <w:szCs w:val="18"/>
              </w:rPr>
            </w:pPr>
          </w:p>
        </w:tc>
      </w:tr>
      <w:tr w:rsidR="0066746B" w:rsidRPr="00017CF4" w14:paraId="61D07FB6" w14:textId="77777777" w:rsidTr="00703FBA">
        <w:trPr>
          <w:trHeight w:val="20"/>
        </w:trPr>
        <w:tc>
          <w:tcPr>
            <w:tcW w:w="1526" w:type="pct"/>
            <w:shd w:val="clear" w:color="auto" w:fill="auto"/>
            <w:vAlign w:val="bottom"/>
          </w:tcPr>
          <w:p w14:paraId="45B3BD40" w14:textId="6E81B78C" w:rsidR="0066746B" w:rsidRPr="00A111F1" w:rsidRDefault="0066746B" w:rsidP="002342F0">
            <w:pPr>
              <w:tabs>
                <w:tab w:val="left" w:pos="1426"/>
              </w:tabs>
              <w:spacing w:after="0" w:line="240" w:lineRule="auto"/>
              <w:ind w:left="-113"/>
              <w:rPr>
                <w:rFonts w:ascii="Arial" w:hAnsi="Arial" w:cs="Arial"/>
                <w:sz w:val="18"/>
                <w:szCs w:val="18"/>
              </w:rPr>
            </w:pPr>
            <w:r w:rsidRPr="00BB5BBE">
              <w:rPr>
                <w:rFonts w:ascii="Arial" w:eastAsia="Arial Unicode MS" w:hAnsi="Arial" w:cs="Arial"/>
                <w:sz w:val="18"/>
                <w:szCs w:val="18"/>
              </w:rPr>
              <w:t>Total cash and cash equivalents</w:t>
            </w:r>
          </w:p>
        </w:tc>
        <w:tc>
          <w:tcPr>
            <w:tcW w:w="426" w:type="pct"/>
            <w:shd w:val="clear" w:color="auto" w:fill="auto"/>
            <w:vAlign w:val="bottom"/>
          </w:tcPr>
          <w:p w14:paraId="1B702A93" w14:textId="77777777" w:rsidR="0066746B" w:rsidRPr="00017CF4" w:rsidRDefault="0066746B" w:rsidP="002342F0">
            <w:pPr>
              <w:tabs>
                <w:tab w:val="left" w:pos="1426"/>
              </w:tabs>
              <w:spacing w:after="0" w:line="240" w:lineRule="auto"/>
              <w:ind w:right="-72"/>
              <w:jc w:val="center"/>
              <w:rPr>
                <w:rFonts w:ascii="Arial" w:hAnsi="Arial" w:cs="Arial"/>
                <w:sz w:val="18"/>
                <w:szCs w:val="18"/>
              </w:rPr>
            </w:pPr>
          </w:p>
        </w:tc>
        <w:tc>
          <w:tcPr>
            <w:tcW w:w="762" w:type="pct"/>
            <w:tcBorders>
              <w:left w:val="nil"/>
              <w:bottom w:val="single" w:sz="4" w:space="0" w:color="auto"/>
              <w:right w:val="nil"/>
            </w:tcBorders>
            <w:shd w:val="clear" w:color="auto" w:fill="FAFAFA"/>
          </w:tcPr>
          <w:p w14:paraId="391E1994" w14:textId="4E6817CA" w:rsidR="0066746B" w:rsidRPr="00BB5BBE" w:rsidRDefault="0066746B" w:rsidP="00C14A75">
            <w:pPr>
              <w:pStyle w:val="Heading1"/>
              <w:tabs>
                <w:tab w:val="left" w:pos="1426"/>
              </w:tabs>
              <w:ind w:right="-72"/>
              <w:jc w:val="right"/>
              <w:rPr>
                <w:rFonts w:ascii="Arial" w:hAnsi="Arial" w:cs="Arial"/>
                <w:b w:val="0"/>
                <w:bCs w:val="0"/>
                <w:color w:val="000000" w:themeColor="text1"/>
                <w:sz w:val="18"/>
                <w:szCs w:val="18"/>
              </w:rPr>
            </w:pPr>
            <w:r w:rsidRPr="00BB5BBE">
              <w:rPr>
                <w:rFonts w:ascii="Arial" w:hAnsi="Arial" w:cs="Arial"/>
                <w:b w:val="0"/>
                <w:bCs w:val="0"/>
                <w:color w:val="000000" w:themeColor="text1"/>
                <w:sz w:val="18"/>
                <w:szCs w:val="18"/>
              </w:rPr>
              <w:t>112,035,476</w:t>
            </w:r>
          </w:p>
        </w:tc>
        <w:tc>
          <w:tcPr>
            <w:tcW w:w="763" w:type="pct"/>
            <w:tcBorders>
              <w:left w:val="nil"/>
              <w:bottom w:val="single" w:sz="4" w:space="0" w:color="auto"/>
              <w:right w:val="nil"/>
            </w:tcBorders>
            <w:shd w:val="clear" w:color="auto" w:fill="auto"/>
          </w:tcPr>
          <w:p w14:paraId="52C803E1" w14:textId="0A657F52" w:rsidR="0066746B" w:rsidRPr="00BB5BBE" w:rsidRDefault="0066746B" w:rsidP="00C14A75">
            <w:pPr>
              <w:pStyle w:val="Heading1"/>
              <w:tabs>
                <w:tab w:val="left" w:pos="1426"/>
              </w:tabs>
              <w:ind w:right="-72"/>
              <w:jc w:val="right"/>
              <w:rPr>
                <w:rFonts w:ascii="Arial" w:hAnsi="Arial" w:cs="Arial"/>
                <w:b w:val="0"/>
                <w:bCs w:val="0"/>
                <w:color w:val="000000" w:themeColor="text1"/>
                <w:sz w:val="18"/>
                <w:szCs w:val="18"/>
                <w:cs/>
              </w:rPr>
            </w:pPr>
            <w:r w:rsidRPr="00BB5BBE">
              <w:rPr>
                <w:rFonts w:ascii="Arial" w:hAnsi="Arial" w:cs="Arial"/>
                <w:b w:val="0"/>
                <w:bCs w:val="0"/>
                <w:color w:val="000000" w:themeColor="text1"/>
                <w:sz w:val="18"/>
                <w:szCs w:val="18"/>
              </w:rPr>
              <w:t>44,877,754</w:t>
            </w:r>
          </w:p>
        </w:tc>
        <w:tc>
          <w:tcPr>
            <w:tcW w:w="762" w:type="pct"/>
            <w:tcBorders>
              <w:left w:val="nil"/>
              <w:bottom w:val="single" w:sz="4" w:space="0" w:color="auto"/>
              <w:right w:val="nil"/>
            </w:tcBorders>
            <w:shd w:val="clear" w:color="auto" w:fill="FAFAFA"/>
          </w:tcPr>
          <w:p w14:paraId="5E49A2A8" w14:textId="72D22595" w:rsidR="0066746B" w:rsidRPr="00BB5BBE" w:rsidRDefault="0066746B" w:rsidP="00C14A75">
            <w:pPr>
              <w:tabs>
                <w:tab w:val="left" w:pos="1426"/>
              </w:tabs>
              <w:spacing w:after="0" w:line="240" w:lineRule="auto"/>
              <w:ind w:right="-72"/>
              <w:jc w:val="right"/>
              <w:rPr>
                <w:rFonts w:ascii="Arial" w:eastAsia="Times New Roman" w:hAnsi="Arial" w:cs="Arial"/>
                <w:color w:val="000000" w:themeColor="text1"/>
                <w:spacing w:val="-2"/>
                <w:kern w:val="28"/>
                <w:sz w:val="18"/>
                <w:szCs w:val="18"/>
                <w:lang w:val="en-GB" w:bidi="th-TH"/>
              </w:rPr>
            </w:pPr>
            <w:r w:rsidRPr="00BB5BBE">
              <w:rPr>
                <w:rFonts w:ascii="Arial" w:hAnsi="Arial" w:cs="Arial"/>
                <w:color w:val="000000" w:themeColor="text1"/>
                <w:sz w:val="18"/>
                <w:szCs w:val="18"/>
              </w:rPr>
              <w:t>76,767,775</w:t>
            </w:r>
          </w:p>
        </w:tc>
        <w:tc>
          <w:tcPr>
            <w:tcW w:w="761" w:type="pct"/>
            <w:tcBorders>
              <w:left w:val="nil"/>
              <w:bottom w:val="single" w:sz="4" w:space="0" w:color="auto"/>
              <w:right w:val="nil"/>
            </w:tcBorders>
            <w:shd w:val="clear" w:color="auto" w:fill="auto"/>
          </w:tcPr>
          <w:p w14:paraId="49F1F1A7" w14:textId="02F8B932" w:rsidR="0066746B" w:rsidRPr="00BB5BBE" w:rsidRDefault="0066746B" w:rsidP="00C14A75">
            <w:pPr>
              <w:pStyle w:val="Heading1"/>
              <w:tabs>
                <w:tab w:val="left" w:pos="1426"/>
              </w:tabs>
              <w:ind w:right="-72"/>
              <w:jc w:val="right"/>
              <w:rPr>
                <w:rFonts w:ascii="Arial" w:hAnsi="Arial" w:cs="Arial"/>
                <w:b w:val="0"/>
                <w:bCs w:val="0"/>
                <w:color w:val="000000" w:themeColor="text1"/>
                <w:sz w:val="18"/>
                <w:szCs w:val="18"/>
                <w:cs/>
              </w:rPr>
            </w:pPr>
            <w:r w:rsidRPr="00BB5BBE">
              <w:rPr>
                <w:rFonts w:ascii="Arial" w:hAnsi="Arial" w:cs="Arial"/>
                <w:b w:val="0"/>
                <w:bCs w:val="0"/>
                <w:color w:val="000000" w:themeColor="text1"/>
                <w:sz w:val="18"/>
                <w:szCs w:val="18"/>
              </w:rPr>
              <w:t>27,417,547</w:t>
            </w:r>
          </w:p>
        </w:tc>
      </w:tr>
    </w:tbl>
    <w:p w14:paraId="5D245829" w14:textId="17D363AD" w:rsidR="001E41EC" w:rsidRDefault="001E41EC" w:rsidP="002342F0">
      <w:pPr>
        <w:spacing w:after="0" w:line="240" w:lineRule="auto"/>
        <w:jc w:val="both"/>
        <w:rPr>
          <w:rFonts w:ascii="Arial" w:eastAsia="Arial Unicode MS" w:hAnsi="Arial" w:cs="Arial"/>
          <w:spacing w:val="-8"/>
          <w:sz w:val="18"/>
          <w:szCs w:val="18"/>
          <w:lang w:bidi="th-TH"/>
        </w:rPr>
      </w:pPr>
    </w:p>
    <w:p w14:paraId="23A39561" w14:textId="4A7A6AE2" w:rsidR="00A111F1" w:rsidRPr="00BB5BBE" w:rsidRDefault="00A111F1" w:rsidP="002342F0">
      <w:pPr>
        <w:spacing w:after="0" w:line="240" w:lineRule="auto"/>
        <w:jc w:val="both"/>
        <w:rPr>
          <w:rFonts w:ascii="Arial" w:eastAsia="Arial Unicode MS" w:hAnsi="Arial"/>
          <w:spacing w:val="-8"/>
          <w:sz w:val="18"/>
          <w:szCs w:val="18"/>
          <w:lang w:bidi="th-TH"/>
        </w:rPr>
      </w:pPr>
      <w:r>
        <w:rPr>
          <w:rFonts w:ascii="Arial" w:eastAsia="Arial Unicode MS" w:hAnsi="Arial" w:cs="Arial"/>
          <w:spacing w:val="-8"/>
          <w:sz w:val="18"/>
          <w:szCs w:val="18"/>
          <w:lang w:bidi="th-TH"/>
        </w:rPr>
        <w:t xml:space="preserve">As at 31 December, the Group has </w:t>
      </w:r>
      <w:r>
        <w:rPr>
          <w:rFonts w:ascii="Arial" w:eastAsia="Arial Unicode MS" w:hAnsi="Arial" w:cs="Browallia New"/>
          <w:spacing w:val="-8"/>
          <w:sz w:val="18"/>
          <w:lang w:val="en-GB" w:bidi="th-TH"/>
        </w:rPr>
        <w:t>r</w:t>
      </w:r>
      <w:r w:rsidRPr="00A111F1">
        <w:rPr>
          <w:rFonts w:ascii="Arial" w:eastAsia="Arial Unicode MS" w:hAnsi="Arial" w:cs="Arial"/>
          <w:spacing w:val="-8"/>
          <w:sz w:val="18"/>
          <w:szCs w:val="18"/>
          <w:lang w:bidi="th-TH"/>
        </w:rPr>
        <w:t>estricted cash</w:t>
      </w:r>
      <w:r w:rsidRPr="00A111F1">
        <w:t xml:space="preserve"> </w:t>
      </w:r>
      <w:r w:rsidRPr="00A111F1">
        <w:rPr>
          <w:rFonts w:ascii="Arial" w:eastAsia="Arial Unicode MS" w:hAnsi="Arial" w:cs="Arial"/>
          <w:spacing w:val="-8"/>
          <w:sz w:val="18"/>
          <w:szCs w:val="18"/>
          <w:lang w:bidi="th-TH"/>
        </w:rPr>
        <w:t>as follows:</w:t>
      </w:r>
    </w:p>
    <w:p w14:paraId="3AAF58E5" w14:textId="77777777" w:rsidR="00A111F1" w:rsidRDefault="00A111F1" w:rsidP="002342F0">
      <w:pPr>
        <w:spacing w:after="0" w:line="240" w:lineRule="auto"/>
        <w:jc w:val="both"/>
        <w:rPr>
          <w:rFonts w:ascii="Arial" w:eastAsia="Arial Unicode MS" w:hAnsi="Arial" w:cs="Arial"/>
          <w:spacing w:val="-8"/>
          <w:sz w:val="18"/>
          <w:szCs w:val="18"/>
          <w:lang w:bidi="th-TH"/>
        </w:rPr>
      </w:pPr>
    </w:p>
    <w:tbl>
      <w:tblPr>
        <w:tblW w:w="4995" w:type="pct"/>
        <w:tblLook w:val="0000" w:firstRow="0" w:lastRow="0" w:firstColumn="0" w:lastColumn="0" w:noHBand="0" w:noVBand="0"/>
      </w:tblPr>
      <w:tblGrid>
        <w:gridCol w:w="2885"/>
        <w:gridCol w:w="806"/>
        <w:gridCol w:w="1441"/>
        <w:gridCol w:w="1442"/>
        <w:gridCol w:w="1440"/>
        <w:gridCol w:w="1436"/>
      </w:tblGrid>
      <w:tr w:rsidR="00A111F1" w:rsidRPr="00017CF4" w14:paraId="1D2341A8" w14:textId="77777777" w:rsidTr="00BF1935">
        <w:trPr>
          <w:trHeight w:val="20"/>
        </w:trPr>
        <w:tc>
          <w:tcPr>
            <w:tcW w:w="1526" w:type="pct"/>
            <w:shd w:val="clear" w:color="auto" w:fill="auto"/>
            <w:vAlign w:val="bottom"/>
          </w:tcPr>
          <w:p w14:paraId="1E40E2F4" w14:textId="77777777" w:rsidR="00A111F1" w:rsidRPr="00017CF4" w:rsidRDefault="00A111F1" w:rsidP="002342F0">
            <w:pPr>
              <w:spacing w:after="0" w:line="240" w:lineRule="auto"/>
              <w:ind w:left="-101" w:firstLine="1"/>
              <w:rPr>
                <w:rFonts w:ascii="Arial" w:hAnsi="Arial" w:cs="Arial"/>
                <w:b/>
                <w:bCs/>
                <w:sz w:val="18"/>
                <w:szCs w:val="18"/>
              </w:rPr>
            </w:pPr>
          </w:p>
        </w:tc>
        <w:tc>
          <w:tcPr>
            <w:tcW w:w="426" w:type="pct"/>
            <w:vAlign w:val="bottom"/>
          </w:tcPr>
          <w:p w14:paraId="3A4F5F04" w14:textId="77777777" w:rsidR="00A111F1" w:rsidRPr="00017CF4" w:rsidRDefault="00A111F1" w:rsidP="002342F0">
            <w:pPr>
              <w:spacing w:after="0" w:line="240" w:lineRule="auto"/>
              <w:ind w:left="-40" w:right="-72"/>
              <w:jc w:val="center"/>
              <w:rPr>
                <w:rFonts w:ascii="Arial" w:hAnsi="Arial" w:cs="Arial"/>
                <w:b/>
                <w:bCs/>
                <w:sz w:val="18"/>
                <w:szCs w:val="18"/>
              </w:rPr>
            </w:pPr>
          </w:p>
        </w:tc>
        <w:tc>
          <w:tcPr>
            <w:tcW w:w="1525" w:type="pct"/>
            <w:gridSpan w:val="2"/>
            <w:tcBorders>
              <w:top w:val="single" w:sz="4" w:space="0" w:color="auto"/>
              <w:bottom w:val="single" w:sz="4" w:space="0" w:color="auto"/>
            </w:tcBorders>
            <w:shd w:val="clear" w:color="auto" w:fill="auto"/>
            <w:vAlign w:val="bottom"/>
          </w:tcPr>
          <w:p w14:paraId="11FCF506" w14:textId="77777777" w:rsidR="00A111F1" w:rsidRPr="00017CF4" w:rsidRDefault="00A111F1" w:rsidP="002342F0">
            <w:pPr>
              <w:spacing w:after="0" w:line="240" w:lineRule="auto"/>
              <w:ind w:left="-40" w:right="-72"/>
              <w:jc w:val="right"/>
              <w:rPr>
                <w:rFonts w:ascii="Arial" w:hAnsi="Arial" w:cs="Arial"/>
                <w:b/>
                <w:bCs/>
                <w:sz w:val="18"/>
                <w:szCs w:val="18"/>
              </w:rPr>
            </w:pPr>
            <w:r w:rsidRPr="00017CF4">
              <w:rPr>
                <w:rFonts w:ascii="Arial" w:hAnsi="Arial" w:cs="Arial"/>
                <w:b/>
                <w:bCs/>
                <w:sz w:val="18"/>
                <w:szCs w:val="18"/>
              </w:rPr>
              <w:t xml:space="preserve">Consolidated </w:t>
            </w:r>
          </w:p>
          <w:p w14:paraId="30508F1E" w14:textId="77777777" w:rsidR="00A111F1" w:rsidRPr="00017CF4" w:rsidRDefault="00A111F1" w:rsidP="002342F0">
            <w:pPr>
              <w:spacing w:after="0" w:line="240" w:lineRule="auto"/>
              <w:ind w:left="-40" w:right="-72"/>
              <w:jc w:val="right"/>
              <w:rPr>
                <w:rFonts w:ascii="Arial" w:hAnsi="Arial" w:cs="Arial"/>
                <w:b/>
                <w:bCs/>
                <w:sz w:val="18"/>
                <w:szCs w:val="18"/>
              </w:rPr>
            </w:pPr>
            <w:r>
              <w:rPr>
                <w:rFonts w:ascii="Arial" w:hAnsi="Arial" w:cs="Arial"/>
                <w:b/>
                <w:bCs/>
                <w:sz w:val="18"/>
                <w:szCs w:val="18"/>
              </w:rPr>
              <w:t>financial statements</w:t>
            </w:r>
          </w:p>
        </w:tc>
        <w:tc>
          <w:tcPr>
            <w:tcW w:w="1522" w:type="pct"/>
            <w:gridSpan w:val="2"/>
            <w:tcBorders>
              <w:top w:val="single" w:sz="4" w:space="0" w:color="auto"/>
              <w:bottom w:val="single" w:sz="4" w:space="0" w:color="auto"/>
            </w:tcBorders>
            <w:shd w:val="clear" w:color="auto" w:fill="auto"/>
            <w:vAlign w:val="bottom"/>
          </w:tcPr>
          <w:p w14:paraId="1D8F449F" w14:textId="77777777" w:rsidR="00A111F1" w:rsidRPr="00017CF4" w:rsidRDefault="00A111F1" w:rsidP="002342F0">
            <w:pPr>
              <w:spacing w:after="0" w:line="240" w:lineRule="auto"/>
              <w:ind w:left="-40" w:right="-72"/>
              <w:jc w:val="right"/>
              <w:rPr>
                <w:rFonts w:ascii="Arial" w:hAnsi="Arial" w:cs="Arial"/>
                <w:b/>
                <w:bCs/>
                <w:sz w:val="18"/>
                <w:szCs w:val="18"/>
              </w:rPr>
            </w:pPr>
            <w:r w:rsidRPr="00017CF4">
              <w:rPr>
                <w:rFonts w:ascii="Arial" w:hAnsi="Arial" w:cs="Arial"/>
                <w:b/>
                <w:bCs/>
                <w:sz w:val="18"/>
                <w:szCs w:val="18"/>
              </w:rPr>
              <w:t xml:space="preserve">Separate </w:t>
            </w:r>
          </w:p>
          <w:p w14:paraId="1C484F9F" w14:textId="77777777" w:rsidR="00A111F1" w:rsidRPr="00017CF4" w:rsidRDefault="00A111F1" w:rsidP="002342F0">
            <w:pPr>
              <w:spacing w:after="0" w:line="240" w:lineRule="auto"/>
              <w:ind w:left="-40" w:right="-72"/>
              <w:jc w:val="right"/>
              <w:rPr>
                <w:rFonts w:ascii="Arial" w:hAnsi="Arial" w:cs="Arial"/>
                <w:b/>
                <w:bCs/>
                <w:sz w:val="18"/>
                <w:szCs w:val="18"/>
              </w:rPr>
            </w:pPr>
            <w:r>
              <w:rPr>
                <w:rFonts w:ascii="Arial" w:hAnsi="Arial" w:cs="Arial"/>
                <w:b/>
                <w:bCs/>
                <w:sz w:val="18"/>
                <w:szCs w:val="18"/>
              </w:rPr>
              <w:t>financial statements</w:t>
            </w:r>
          </w:p>
        </w:tc>
      </w:tr>
      <w:tr w:rsidR="00A111F1" w:rsidRPr="00017CF4" w14:paraId="45CDA33B" w14:textId="77777777" w:rsidTr="00BF1935">
        <w:trPr>
          <w:trHeight w:val="20"/>
        </w:trPr>
        <w:tc>
          <w:tcPr>
            <w:tcW w:w="1526" w:type="pct"/>
            <w:shd w:val="clear" w:color="auto" w:fill="auto"/>
            <w:vAlign w:val="bottom"/>
          </w:tcPr>
          <w:p w14:paraId="6C9A9B07" w14:textId="264530F4" w:rsidR="00A111F1" w:rsidRPr="00BF1935" w:rsidRDefault="00A111F1" w:rsidP="002342F0">
            <w:pPr>
              <w:spacing w:after="0" w:line="240" w:lineRule="auto"/>
              <w:ind w:left="-101"/>
              <w:rPr>
                <w:rFonts w:ascii="Arial" w:hAnsi="Arial"/>
                <w:b/>
                <w:bCs/>
                <w:sz w:val="18"/>
                <w:szCs w:val="18"/>
              </w:rPr>
            </w:pPr>
          </w:p>
        </w:tc>
        <w:tc>
          <w:tcPr>
            <w:tcW w:w="426" w:type="pct"/>
            <w:shd w:val="clear" w:color="auto" w:fill="auto"/>
            <w:vAlign w:val="bottom"/>
          </w:tcPr>
          <w:p w14:paraId="023A42F3" w14:textId="77777777" w:rsidR="00A111F1" w:rsidRPr="00017CF4" w:rsidRDefault="00A111F1" w:rsidP="002342F0">
            <w:pPr>
              <w:spacing w:after="0" w:line="240" w:lineRule="auto"/>
              <w:ind w:left="-40" w:right="-72"/>
              <w:jc w:val="center"/>
              <w:rPr>
                <w:rFonts w:ascii="Arial" w:hAnsi="Arial" w:cs="Arial"/>
                <w:b/>
                <w:bCs/>
                <w:sz w:val="18"/>
                <w:szCs w:val="18"/>
              </w:rPr>
            </w:pPr>
          </w:p>
        </w:tc>
        <w:tc>
          <w:tcPr>
            <w:tcW w:w="762" w:type="pct"/>
            <w:tcBorders>
              <w:top w:val="single" w:sz="4" w:space="0" w:color="auto"/>
            </w:tcBorders>
            <w:vAlign w:val="bottom"/>
          </w:tcPr>
          <w:p w14:paraId="10270ADE" w14:textId="77777777" w:rsidR="00A111F1" w:rsidRPr="00017CF4" w:rsidRDefault="00A111F1" w:rsidP="002342F0">
            <w:pPr>
              <w:spacing w:after="0" w:line="240" w:lineRule="auto"/>
              <w:ind w:left="-40" w:right="-72"/>
              <w:jc w:val="right"/>
              <w:rPr>
                <w:rFonts w:ascii="Arial" w:eastAsia="Arial Unicode MS" w:hAnsi="Arial" w:cs="Arial"/>
                <w:b/>
                <w:bCs/>
                <w:sz w:val="18"/>
                <w:szCs w:val="18"/>
                <w:lang w:val="en-GB"/>
              </w:rPr>
            </w:pPr>
            <w:r w:rsidRPr="00017CF4">
              <w:rPr>
                <w:rFonts w:ascii="Arial" w:eastAsia="Arial Unicode MS" w:hAnsi="Arial" w:cs="Arial"/>
                <w:b/>
                <w:bCs/>
                <w:sz w:val="18"/>
                <w:szCs w:val="18"/>
                <w:lang w:val="en-GB"/>
              </w:rPr>
              <w:t>2022</w:t>
            </w:r>
          </w:p>
        </w:tc>
        <w:tc>
          <w:tcPr>
            <w:tcW w:w="763" w:type="pct"/>
            <w:tcBorders>
              <w:top w:val="single" w:sz="4" w:space="0" w:color="auto"/>
            </w:tcBorders>
            <w:shd w:val="clear" w:color="auto" w:fill="auto"/>
            <w:vAlign w:val="bottom"/>
          </w:tcPr>
          <w:p w14:paraId="44D8AF08" w14:textId="77777777" w:rsidR="00A111F1" w:rsidRPr="00017CF4" w:rsidRDefault="00A111F1" w:rsidP="002342F0">
            <w:pPr>
              <w:spacing w:after="0" w:line="240" w:lineRule="auto"/>
              <w:ind w:right="-72"/>
              <w:jc w:val="right"/>
              <w:rPr>
                <w:rFonts w:ascii="Arial" w:hAnsi="Arial" w:cs="Arial"/>
                <w:b/>
                <w:bCs/>
                <w:sz w:val="18"/>
                <w:szCs w:val="18"/>
                <w:lang w:bidi="th-TH"/>
              </w:rPr>
            </w:pPr>
            <w:r w:rsidRPr="00017CF4">
              <w:rPr>
                <w:rFonts w:ascii="Arial" w:eastAsia="Arial Unicode MS" w:hAnsi="Arial" w:cs="Arial"/>
                <w:b/>
                <w:bCs/>
                <w:sz w:val="18"/>
                <w:szCs w:val="18"/>
                <w:lang w:val="en-GB"/>
              </w:rPr>
              <w:t>202</w:t>
            </w:r>
            <w:r w:rsidRPr="00017CF4">
              <w:rPr>
                <w:rFonts w:ascii="Arial" w:eastAsia="Arial Unicode MS" w:hAnsi="Arial" w:cs="Arial"/>
                <w:b/>
                <w:bCs/>
                <w:sz w:val="18"/>
                <w:szCs w:val="18"/>
                <w:lang w:val="en-GB" w:bidi="th-TH"/>
              </w:rPr>
              <w:t>1</w:t>
            </w:r>
          </w:p>
        </w:tc>
        <w:tc>
          <w:tcPr>
            <w:tcW w:w="762" w:type="pct"/>
            <w:tcBorders>
              <w:top w:val="single" w:sz="4" w:space="0" w:color="auto"/>
            </w:tcBorders>
            <w:shd w:val="clear" w:color="auto" w:fill="auto"/>
            <w:vAlign w:val="bottom"/>
          </w:tcPr>
          <w:p w14:paraId="47BFA238" w14:textId="77777777" w:rsidR="00A111F1" w:rsidRPr="00017CF4" w:rsidRDefault="00A111F1" w:rsidP="002342F0">
            <w:pPr>
              <w:spacing w:after="0" w:line="240" w:lineRule="auto"/>
              <w:ind w:right="-72"/>
              <w:jc w:val="right"/>
              <w:rPr>
                <w:rFonts w:ascii="Arial" w:hAnsi="Arial" w:cs="Arial"/>
                <w:b/>
                <w:bCs/>
                <w:sz w:val="18"/>
                <w:szCs w:val="18"/>
              </w:rPr>
            </w:pPr>
            <w:r w:rsidRPr="00017CF4">
              <w:rPr>
                <w:rFonts w:ascii="Arial" w:eastAsia="Arial Unicode MS" w:hAnsi="Arial" w:cs="Arial"/>
                <w:b/>
                <w:bCs/>
                <w:sz w:val="18"/>
                <w:szCs w:val="18"/>
                <w:lang w:val="en-GB"/>
              </w:rPr>
              <w:t>2022</w:t>
            </w:r>
          </w:p>
        </w:tc>
        <w:tc>
          <w:tcPr>
            <w:tcW w:w="760" w:type="pct"/>
            <w:tcBorders>
              <w:top w:val="single" w:sz="4" w:space="0" w:color="auto"/>
            </w:tcBorders>
            <w:shd w:val="clear" w:color="auto" w:fill="auto"/>
            <w:vAlign w:val="bottom"/>
          </w:tcPr>
          <w:p w14:paraId="1DBF0FCB" w14:textId="77777777" w:rsidR="00A111F1" w:rsidRPr="00017CF4" w:rsidRDefault="00A111F1" w:rsidP="002342F0">
            <w:pPr>
              <w:spacing w:after="0" w:line="240" w:lineRule="auto"/>
              <w:ind w:left="-40" w:right="-72"/>
              <w:jc w:val="right"/>
              <w:rPr>
                <w:rFonts w:ascii="Arial" w:hAnsi="Arial" w:cs="Arial"/>
                <w:b/>
                <w:bCs/>
                <w:sz w:val="18"/>
                <w:szCs w:val="18"/>
              </w:rPr>
            </w:pPr>
            <w:r w:rsidRPr="00017CF4">
              <w:rPr>
                <w:rFonts w:ascii="Arial" w:eastAsia="Arial Unicode MS" w:hAnsi="Arial" w:cs="Arial"/>
                <w:b/>
                <w:bCs/>
                <w:sz w:val="18"/>
                <w:szCs w:val="18"/>
                <w:lang w:val="en-GB"/>
              </w:rPr>
              <w:t>202</w:t>
            </w:r>
            <w:r w:rsidRPr="00017CF4">
              <w:rPr>
                <w:rFonts w:ascii="Arial" w:eastAsia="Arial Unicode MS" w:hAnsi="Arial" w:cs="Arial"/>
                <w:b/>
                <w:bCs/>
                <w:sz w:val="18"/>
                <w:szCs w:val="18"/>
                <w:lang w:val="en-GB" w:bidi="th-TH"/>
              </w:rPr>
              <w:t>1</w:t>
            </w:r>
          </w:p>
        </w:tc>
      </w:tr>
      <w:tr w:rsidR="00A111F1" w:rsidRPr="00017CF4" w14:paraId="2CE2CC48" w14:textId="77777777" w:rsidTr="00BF1935">
        <w:tc>
          <w:tcPr>
            <w:tcW w:w="1526" w:type="pct"/>
            <w:shd w:val="clear" w:color="auto" w:fill="auto"/>
            <w:vAlign w:val="bottom"/>
          </w:tcPr>
          <w:p w14:paraId="7CFBE905" w14:textId="77777777" w:rsidR="00A111F1" w:rsidRPr="00017CF4" w:rsidRDefault="00A111F1" w:rsidP="002342F0">
            <w:pPr>
              <w:spacing w:after="0" w:line="240" w:lineRule="auto"/>
              <w:ind w:left="-101"/>
              <w:rPr>
                <w:rFonts w:ascii="Arial" w:hAnsi="Arial" w:cs="Arial"/>
                <w:sz w:val="18"/>
                <w:szCs w:val="18"/>
              </w:rPr>
            </w:pPr>
          </w:p>
        </w:tc>
        <w:tc>
          <w:tcPr>
            <w:tcW w:w="426" w:type="pct"/>
            <w:shd w:val="clear" w:color="auto" w:fill="auto"/>
            <w:vAlign w:val="bottom"/>
          </w:tcPr>
          <w:p w14:paraId="672755CE" w14:textId="77777777" w:rsidR="00A111F1" w:rsidRPr="00017CF4" w:rsidRDefault="00A111F1" w:rsidP="002342F0">
            <w:pPr>
              <w:spacing w:after="0" w:line="240" w:lineRule="auto"/>
              <w:ind w:left="-40" w:right="-72"/>
              <w:jc w:val="center"/>
              <w:rPr>
                <w:rFonts w:ascii="Arial" w:hAnsi="Arial" w:cs="Arial"/>
                <w:b/>
                <w:bCs/>
                <w:sz w:val="18"/>
                <w:szCs w:val="18"/>
              </w:rPr>
            </w:pPr>
          </w:p>
        </w:tc>
        <w:tc>
          <w:tcPr>
            <w:tcW w:w="762" w:type="pct"/>
            <w:tcBorders>
              <w:bottom w:val="single" w:sz="4" w:space="0" w:color="auto"/>
            </w:tcBorders>
          </w:tcPr>
          <w:p w14:paraId="6B13BCBD" w14:textId="77777777" w:rsidR="00A111F1" w:rsidRPr="00017CF4" w:rsidRDefault="00A111F1" w:rsidP="002342F0">
            <w:pPr>
              <w:spacing w:after="0" w:line="240" w:lineRule="auto"/>
              <w:ind w:left="-40" w:right="-72"/>
              <w:jc w:val="right"/>
              <w:rPr>
                <w:rFonts w:ascii="Arial" w:hAnsi="Arial" w:cs="Arial"/>
                <w:b/>
                <w:bCs/>
                <w:sz w:val="18"/>
                <w:szCs w:val="18"/>
              </w:rPr>
            </w:pPr>
            <w:r>
              <w:rPr>
                <w:rFonts w:ascii="Arial" w:eastAsia="Arial Unicode MS" w:hAnsi="Arial" w:cs="Arial"/>
                <w:b/>
                <w:bCs/>
                <w:sz w:val="18"/>
                <w:szCs w:val="18"/>
              </w:rPr>
              <w:t>Baht</w:t>
            </w:r>
          </w:p>
        </w:tc>
        <w:tc>
          <w:tcPr>
            <w:tcW w:w="763" w:type="pct"/>
            <w:tcBorders>
              <w:bottom w:val="single" w:sz="4" w:space="0" w:color="auto"/>
            </w:tcBorders>
            <w:shd w:val="clear" w:color="auto" w:fill="auto"/>
          </w:tcPr>
          <w:p w14:paraId="6F3C96FE" w14:textId="77777777" w:rsidR="00A111F1" w:rsidRPr="00017CF4" w:rsidRDefault="00A111F1" w:rsidP="002342F0">
            <w:pPr>
              <w:spacing w:after="0" w:line="240" w:lineRule="auto"/>
              <w:ind w:left="-40" w:right="-72"/>
              <w:jc w:val="right"/>
              <w:rPr>
                <w:rFonts w:ascii="Arial" w:hAnsi="Arial" w:cs="Arial"/>
                <w:b/>
                <w:bCs/>
                <w:sz w:val="18"/>
                <w:szCs w:val="18"/>
              </w:rPr>
            </w:pPr>
            <w:r>
              <w:rPr>
                <w:rFonts w:ascii="Arial" w:eastAsia="Arial Unicode MS" w:hAnsi="Arial" w:cs="Arial"/>
                <w:b/>
                <w:bCs/>
                <w:sz w:val="18"/>
                <w:szCs w:val="18"/>
              </w:rPr>
              <w:t>Baht</w:t>
            </w:r>
          </w:p>
        </w:tc>
        <w:tc>
          <w:tcPr>
            <w:tcW w:w="762" w:type="pct"/>
            <w:tcBorders>
              <w:bottom w:val="single" w:sz="4" w:space="0" w:color="auto"/>
            </w:tcBorders>
            <w:shd w:val="clear" w:color="auto" w:fill="auto"/>
          </w:tcPr>
          <w:p w14:paraId="027983B1" w14:textId="77777777" w:rsidR="00A111F1" w:rsidRPr="00017CF4" w:rsidRDefault="00A111F1" w:rsidP="002342F0">
            <w:pPr>
              <w:spacing w:after="0" w:line="240" w:lineRule="auto"/>
              <w:ind w:left="-40" w:right="-72"/>
              <w:jc w:val="right"/>
              <w:rPr>
                <w:rFonts w:ascii="Arial" w:hAnsi="Arial" w:cs="Arial"/>
                <w:b/>
                <w:bCs/>
                <w:sz w:val="18"/>
                <w:szCs w:val="18"/>
              </w:rPr>
            </w:pPr>
            <w:r>
              <w:rPr>
                <w:rFonts w:ascii="Arial" w:eastAsia="Arial Unicode MS" w:hAnsi="Arial" w:cs="Arial"/>
                <w:b/>
                <w:bCs/>
                <w:sz w:val="18"/>
                <w:szCs w:val="18"/>
              </w:rPr>
              <w:t>Baht</w:t>
            </w:r>
          </w:p>
        </w:tc>
        <w:tc>
          <w:tcPr>
            <w:tcW w:w="760" w:type="pct"/>
            <w:tcBorders>
              <w:bottom w:val="single" w:sz="4" w:space="0" w:color="auto"/>
            </w:tcBorders>
            <w:shd w:val="clear" w:color="auto" w:fill="auto"/>
          </w:tcPr>
          <w:p w14:paraId="0ABDC2B2" w14:textId="77777777" w:rsidR="00A111F1" w:rsidRPr="00017CF4" w:rsidRDefault="00A111F1" w:rsidP="002342F0">
            <w:pPr>
              <w:spacing w:after="0" w:line="240" w:lineRule="auto"/>
              <w:ind w:left="-40" w:right="-72"/>
              <w:jc w:val="right"/>
              <w:rPr>
                <w:rFonts w:ascii="Arial" w:hAnsi="Arial" w:cs="Arial"/>
                <w:b/>
                <w:bCs/>
                <w:sz w:val="18"/>
                <w:szCs w:val="18"/>
              </w:rPr>
            </w:pPr>
            <w:r>
              <w:rPr>
                <w:rFonts w:ascii="Arial" w:eastAsia="Arial Unicode MS" w:hAnsi="Arial" w:cs="Arial"/>
                <w:b/>
                <w:bCs/>
                <w:sz w:val="18"/>
                <w:szCs w:val="18"/>
              </w:rPr>
              <w:t>Baht</w:t>
            </w:r>
          </w:p>
        </w:tc>
      </w:tr>
      <w:tr w:rsidR="00A111F1" w:rsidRPr="00017CF4" w14:paraId="56BBFF73" w14:textId="77777777" w:rsidTr="00BF1935">
        <w:trPr>
          <w:trHeight w:val="20"/>
        </w:trPr>
        <w:tc>
          <w:tcPr>
            <w:tcW w:w="1526" w:type="pct"/>
            <w:shd w:val="clear" w:color="auto" w:fill="auto"/>
            <w:vAlign w:val="bottom"/>
          </w:tcPr>
          <w:p w14:paraId="13C3B7AC" w14:textId="77777777" w:rsidR="00A111F1" w:rsidRPr="00017CF4" w:rsidRDefault="00A111F1" w:rsidP="002342F0">
            <w:pPr>
              <w:spacing w:after="0" w:line="240" w:lineRule="auto"/>
              <w:ind w:left="-101" w:right="-25"/>
              <w:rPr>
                <w:rFonts w:ascii="Arial" w:hAnsi="Arial" w:cs="Arial"/>
                <w:sz w:val="18"/>
                <w:szCs w:val="18"/>
              </w:rPr>
            </w:pPr>
          </w:p>
        </w:tc>
        <w:tc>
          <w:tcPr>
            <w:tcW w:w="426" w:type="pct"/>
            <w:shd w:val="clear" w:color="auto" w:fill="auto"/>
            <w:vAlign w:val="bottom"/>
          </w:tcPr>
          <w:p w14:paraId="5669FDB0" w14:textId="77777777" w:rsidR="00A111F1" w:rsidRPr="00017CF4" w:rsidRDefault="00A111F1" w:rsidP="002342F0">
            <w:pPr>
              <w:spacing w:after="0" w:line="240" w:lineRule="auto"/>
              <w:ind w:right="-72"/>
              <w:jc w:val="center"/>
              <w:rPr>
                <w:rFonts w:ascii="Arial" w:hAnsi="Arial" w:cs="Arial"/>
                <w:sz w:val="18"/>
                <w:szCs w:val="18"/>
              </w:rPr>
            </w:pPr>
          </w:p>
        </w:tc>
        <w:tc>
          <w:tcPr>
            <w:tcW w:w="762" w:type="pct"/>
            <w:tcBorders>
              <w:top w:val="single" w:sz="4" w:space="0" w:color="auto"/>
            </w:tcBorders>
            <w:shd w:val="clear" w:color="auto" w:fill="FAFAFA"/>
            <w:vAlign w:val="bottom"/>
          </w:tcPr>
          <w:p w14:paraId="3B3633F9" w14:textId="77777777" w:rsidR="00A111F1" w:rsidRPr="00017CF4" w:rsidRDefault="00A111F1" w:rsidP="002342F0">
            <w:pPr>
              <w:spacing w:after="0" w:line="240" w:lineRule="auto"/>
              <w:ind w:right="-72"/>
              <w:jc w:val="right"/>
              <w:rPr>
                <w:rFonts w:ascii="Arial" w:hAnsi="Arial" w:cs="Arial"/>
                <w:sz w:val="18"/>
                <w:szCs w:val="18"/>
              </w:rPr>
            </w:pPr>
          </w:p>
        </w:tc>
        <w:tc>
          <w:tcPr>
            <w:tcW w:w="763" w:type="pct"/>
            <w:tcBorders>
              <w:top w:val="single" w:sz="4" w:space="0" w:color="auto"/>
            </w:tcBorders>
            <w:shd w:val="clear" w:color="auto" w:fill="auto"/>
            <w:vAlign w:val="bottom"/>
          </w:tcPr>
          <w:p w14:paraId="2974B053" w14:textId="77777777" w:rsidR="00A111F1" w:rsidRPr="00017CF4" w:rsidRDefault="00A111F1" w:rsidP="002342F0">
            <w:pPr>
              <w:spacing w:after="0" w:line="240" w:lineRule="auto"/>
              <w:ind w:right="-72"/>
              <w:jc w:val="right"/>
              <w:rPr>
                <w:rFonts w:ascii="Arial" w:hAnsi="Arial" w:cs="Arial"/>
                <w:sz w:val="18"/>
                <w:szCs w:val="18"/>
              </w:rPr>
            </w:pPr>
          </w:p>
        </w:tc>
        <w:tc>
          <w:tcPr>
            <w:tcW w:w="762" w:type="pct"/>
            <w:tcBorders>
              <w:top w:val="single" w:sz="4" w:space="0" w:color="auto"/>
            </w:tcBorders>
            <w:shd w:val="clear" w:color="auto" w:fill="FAFAFA"/>
            <w:vAlign w:val="bottom"/>
          </w:tcPr>
          <w:p w14:paraId="7C9D23F6" w14:textId="77777777" w:rsidR="00A111F1" w:rsidRPr="00017CF4" w:rsidRDefault="00A111F1" w:rsidP="002342F0">
            <w:pPr>
              <w:spacing w:after="0" w:line="240" w:lineRule="auto"/>
              <w:ind w:right="-72"/>
              <w:jc w:val="right"/>
              <w:rPr>
                <w:rFonts w:ascii="Arial" w:hAnsi="Arial" w:cs="Arial"/>
                <w:sz w:val="18"/>
                <w:szCs w:val="18"/>
              </w:rPr>
            </w:pPr>
          </w:p>
        </w:tc>
        <w:tc>
          <w:tcPr>
            <w:tcW w:w="760" w:type="pct"/>
            <w:tcBorders>
              <w:top w:val="single" w:sz="4" w:space="0" w:color="auto"/>
            </w:tcBorders>
            <w:shd w:val="clear" w:color="auto" w:fill="auto"/>
            <w:vAlign w:val="bottom"/>
          </w:tcPr>
          <w:p w14:paraId="33797CF8" w14:textId="77777777" w:rsidR="00A111F1" w:rsidRPr="00017CF4" w:rsidRDefault="00A111F1" w:rsidP="002342F0">
            <w:pPr>
              <w:spacing w:after="0" w:line="240" w:lineRule="auto"/>
              <w:ind w:right="-72"/>
              <w:jc w:val="right"/>
              <w:rPr>
                <w:rFonts w:ascii="Arial" w:hAnsi="Arial" w:cs="Arial"/>
                <w:sz w:val="18"/>
                <w:szCs w:val="18"/>
              </w:rPr>
            </w:pPr>
          </w:p>
        </w:tc>
      </w:tr>
      <w:tr w:rsidR="0066746B" w:rsidRPr="00017CF4" w14:paraId="2B960BD2" w14:textId="77777777" w:rsidTr="00BB5BBE">
        <w:trPr>
          <w:trHeight w:val="66"/>
        </w:trPr>
        <w:tc>
          <w:tcPr>
            <w:tcW w:w="1526" w:type="pct"/>
            <w:shd w:val="clear" w:color="auto" w:fill="auto"/>
            <w:vAlign w:val="bottom"/>
          </w:tcPr>
          <w:p w14:paraId="0543B1F4" w14:textId="20FDE7F1" w:rsidR="0066746B" w:rsidRPr="00BB5BBE" w:rsidRDefault="0066746B" w:rsidP="002342F0">
            <w:pPr>
              <w:tabs>
                <w:tab w:val="left" w:pos="1426"/>
              </w:tabs>
              <w:spacing w:after="0" w:line="240" w:lineRule="auto"/>
              <w:ind w:left="-113"/>
              <w:rPr>
                <w:rFonts w:ascii="Arial" w:hAnsi="Arial" w:cs="Browallia New"/>
                <w:sz w:val="18"/>
                <w:lang w:val="en-GB" w:bidi="th-TH"/>
              </w:rPr>
            </w:pPr>
            <w:r>
              <w:rPr>
                <w:rFonts w:ascii="Arial" w:hAnsi="Arial" w:cs="Browallia New"/>
                <w:sz w:val="18"/>
                <w:lang w:val="en-GB" w:bidi="th-TH"/>
              </w:rPr>
              <w:t>Restricted cash</w:t>
            </w:r>
          </w:p>
        </w:tc>
        <w:tc>
          <w:tcPr>
            <w:tcW w:w="426" w:type="pct"/>
            <w:shd w:val="clear" w:color="auto" w:fill="auto"/>
            <w:vAlign w:val="bottom"/>
          </w:tcPr>
          <w:p w14:paraId="110E8295" w14:textId="77777777" w:rsidR="0066746B" w:rsidRPr="00017CF4" w:rsidRDefault="0066746B" w:rsidP="002342F0">
            <w:pPr>
              <w:tabs>
                <w:tab w:val="left" w:pos="1426"/>
              </w:tabs>
              <w:spacing w:after="0" w:line="240" w:lineRule="auto"/>
              <w:ind w:right="-72"/>
              <w:jc w:val="center"/>
              <w:rPr>
                <w:rFonts w:ascii="Arial" w:hAnsi="Arial" w:cs="Arial"/>
                <w:sz w:val="18"/>
                <w:szCs w:val="18"/>
              </w:rPr>
            </w:pPr>
          </w:p>
        </w:tc>
        <w:tc>
          <w:tcPr>
            <w:tcW w:w="762" w:type="pct"/>
            <w:shd w:val="clear" w:color="auto" w:fill="FAFAFA"/>
          </w:tcPr>
          <w:p w14:paraId="74B456A8" w14:textId="1F2C474C" w:rsidR="0066746B" w:rsidRPr="0066746B" w:rsidRDefault="0066746B" w:rsidP="002342F0">
            <w:pPr>
              <w:pStyle w:val="Heading1"/>
              <w:tabs>
                <w:tab w:val="left" w:pos="1426"/>
              </w:tabs>
              <w:ind w:right="-72"/>
              <w:jc w:val="right"/>
              <w:rPr>
                <w:rFonts w:ascii="Arial" w:hAnsi="Arial" w:cs="Arial"/>
                <w:b w:val="0"/>
                <w:bCs w:val="0"/>
                <w:sz w:val="18"/>
                <w:szCs w:val="18"/>
              </w:rPr>
            </w:pPr>
            <w:r w:rsidRPr="00BB5BBE">
              <w:rPr>
                <w:rFonts w:ascii="Arial" w:hAnsi="Arial" w:cs="Arial"/>
                <w:b w:val="0"/>
                <w:bCs w:val="0"/>
                <w:sz w:val="18"/>
                <w:szCs w:val="18"/>
              </w:rPr>
              <w:t>-</w:t>
            </w:r>
          </w:p>
        </w:tc>
        <w:tc>
          <w:tcPr>
            <w:tcW w:w="763" w:type="pct"/>
            <w:shd w:val="clear" w:color="auto" w:fill="auto"/>
          </w:tcPr>
          <w:p w14:paraId="456D64A4" w14:textId="00B7E3E3" w:rsidR="0066746B" w:rsidRPr="0066746B" w:rsidRDefault="0066746B"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10,000,000</w:t>
            </w:r>
          </w:p>
        </w:tc>
        <w:tc>
          <w:tcPr>
            <w:tcW w:w="762" w:type="pct"/>
            <w:shd w:val="clear" w:color="auto" w:fill="FAFAFA"/>
          </w:tcPr>
          <w:p w14:paraId="10BAB9ED" w14:textId="29AE3490" w:rsidR="0066746B" w:rsidRPr="0066746B" w:rsidRDefault="0066746B" w:rsidP="002342F0">
            <w:pPr>
              <w:tabs>
                <w:tab w:val="left" w:pos="1426"/>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760" w:type="pct"/>
            <w:shd w:val="clear" w:color="auto" w:fill="auto"/>
          </w:tcPr>
          <w:p w14:paraId="667B8479" w14:textId="1B233B87" w:rsidR="0066746B" w:rsidRPr="0066746B" w:rsidRDefault="0066746B"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w:t>
            </w:r>
          </w:p>
        </w:tc>
      </w:tr>
    </w:tbl>
    <w:p w14:paraId="6AC4E2E2" w14:textId="2F821767" w:rsidR="00A111F1" w:rsidRDefault="00A111F1" w:rsidP="002342F0">
      <w:pPr>
        <w:spacing w:after="0" w:line="240" w:lineRule="auto"/>
        <w:jc w:val="both"/>
        <w:rPr>
          <w:rFonts w:ascii="Arial" w:eastAsia="Arial Unicode MS" w:hAnsi="Arial" w:cs="Arial"/>
          <w:spacing w:val="-8"/>
          <w:sz w:val="18"/>
          <w:szCs w:val="18"/>
          <w:lang w:bidi="th-TH"/>
        </w:rPr>
      </w:pPr>
    </w:p>
    <w:p w14:paraId="2CC88503" w14:textId="77777777" w:rsidR="00FA585C" w:rsidRDefault="00FA585C" w:rsidP="002342F0">
      <w:pPr>
        <w:spacing w:after="0" w:line="240" w:lineRule="auto"/>
        <w:jc w:val="both"/>
        <w:rPr>
          <w:rFonts w:ascii="Arial" w:eastAsia="Arial Unicode MS" w:hAnsi="Arial" w:cs="Arial"/>
          <w:spacing w:val="-8"/>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FB100E" w:rsidRPr="00017CF4" w14:paraId="325D4D92" w14:textId="77777777" w:rsidTr="00D407BF">
        <w:trPr>
          <w:trHeight w:val="386"/>
        </w:trPr>
        <w:tc>
          <w:tcPr>
            <w:tcW w:w="9464" w:type="dxa"/>
            <w:shd w:val="clear" w:color="auto" w:fill="FFA543"/>
            <w:vAlign w:val="center"/>
          </w:tcPr>
          <w:p w14:paraId="1AE7315C" w14:textId="1B9C6A1A" w:rsidR="00FB100E" w:rsidRPr="00017CF4" w:rsidRDefault="009375D0" w:rsidP="002342F0">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017CF4">
              <w:rPr>
                <w:rFonts w:ascii="Arial" w:eastAsia="Arial Unicode MS" w:hAnsi="Arial" w:cs="Arial"/>
                <w:spacing w:val="-8"/>
                <w:sz w:val="18"/>
                <w:szCs w:val="18"/>
                <w:lang w:bidi="th-TH"/>
              </w:rPr>
              <w:br w:type="page"/>
            </w:r>
            <w:r w:rsidR="00FF1CF6">
              <w:rPr>
                <w:rFonts w:ascii="Arial" w:eastAsia="Arial Unicode MS" w:hAnsi="Arial" w:cs="Arial"/>
                <w:b/>
                <w:bCs/>
                <w:color w:val="FFFFFF" w:themeColor="background1"/>
                <w:spacing w:val="-8"/>
                <w:sz w:val="18"/>
                <w:szCs w:val="18"/>
                <w:lang w:val="en-GB" w:bidi="th-TH"/>
              </w:rPr>
              <w:t>1</w:t>
            </w:r>
            <w:r w:rsidR="00A111F1">
              <w:rPr>
                <w:rFonts w:ascii="Arial" w:eastAsia="Arial Unicode MS" w:hAnsi="Arial" w:cs="Arial"/>
                <w:b/>
                <w:bCs/>
                <w:color w:val="FFFFFF" w:themeColor="background1"/>
                <w:spacing w:val="-8"/>
                <w:sz w:val="18"/>
                <w:szCs w:val="18"/>
                <w:lang w:val="en-GB" w:bidi="th-TH"/>
              </w:rPr>
              <w:t>1</w:t>
            </w:r>
            <w:r w:rsidR="002E0F7C" w:rsidRPr="00017CF4">
              <w:rPr>
                <w:rFonts w:ascii="Arial" w:eastAsia="Arial Unicode MS" w:hAnsi="Arial" w:cs="Arial"/>
                <w:b/>
                <w:bCs/>
                <w:color w:val="FFFFFF" w:themeColor="background1"/>
                <w:sz w:val="18"/>
                <w:szCs w:val="18"/>
                <w:lang w:val="en-GB" w:bidi="th-TH"/>
              </w:rPr>
              <w:tab/>
            </w:r>
            <w:r w:rsidR="00FB100E" w:rsidRPr="00017CF4">
              <w:rPr>
                <w:rFonts w:ascii="Arial" w:eastAsia="Arial Unicode MS" w:hAnsi="Arial" w:cs="Arial"/>
                <w:b/>
                <w:bCs/>
                <w:color w:val="FFFFFF" w:themeColor="background1"/>
                <w:sz w:val="18"/>
                <w:szCs w:val="18"/>
                <w:lang w:val="en-GB" w:bidi="th-TH"/>
              </w:rPr>
              <w:t>Trade and other receivables</w:t>
            </w:r>
          </w:p>
        </w:tc>
      </w:tr>
    </w:tbl>
    <w:p w14:paraId="4075A7E4" w14:textId="21D57593" w:rsidR="00F50ED1" w:rsidRPr="00017CF4" w:rsidRDefault="00F50ED1" w:rsidP="002342F0">
      <w:pPr>
        <w:spacing w:after="0" w:line="240" w:lineRule="auto"/>
        <w:jc w:val="both"/>
        <w:rPr>
          <w:rFonts w:ascii="Arial" w:eastAsia="Arial Unicode MS" w:hAnsi="Arial" w:cs="Arial"/>
          <w:spacing w:val="-8"/>
          <w:sz w:val="18"/>
          <w:szCs w:val="18"/>
          <w:lang w:bidi="th-TH"/>
        </w:rPr>
      </w:pPr>
    </w:p>
    <w:p w14:paraId="2AA446FE" w14:textId="03D04559" w:rsidR="00CE4B36" w:rsidRPr="00017CF4" w:rsidRDefault="00CE4B36" w:rsidP="002342F0">
      <w:pPr>
        <w:spacing w:after="0" w:line="240" w:lineRule="auto"/>
        <w:jc w:val="both"/>
        <w:rPr>
          <w:rFonts w:ascii="Arial" w:eastAsia="Arial Unicode MS" w:hAnsi="Arial" w:cs="Arial"/>
          <w:spacing w:val="-8"/>
          <w:sz w:val="18"/>
          <w:szCs w:val="18"/>
          <w:lang w:bidi="th-TH"/>
        </w:rPr>
      </w:pPr>
      <w:r w:rsidRPr="00017CF4">
        <w:rPr>
          <w:rFonts w:ascii="Arial" w:hAnsi="Arial" w:cs="Arial"/>
          <w:sz w:val="18"/>
          <w:szCs w:val="18"/>
        </w:rPr>
        <w:t>Trade and other receivables comprise:</w:t>
      </w:r>
    </w:p>
    <w:p w14:paraId="032F792D" w14:textId="77777777" w:rsidR="00CE4B36" w:rsidRPr="00017CF4" w:rsidRDefault="00CE4B36" w:rsidP="002342F0">
      <w:pPr>
        <w:spacing w:after="0" w:line="240" w:lineRule="auto"/>
        <w:jc w:val="both"/>
        <w:rPr>
          <w:rFonts w:ascii="Arial" w:eastAsia="Arial Unicode MS" w:hAnsi="Arial" w:cs="Arial"/>
          <w:spacing w:val="-8"/>
          <w:sz w:val="18"/>
          <w:szCs w:val="18"/>
          <w:lang w:bidi="th-TH"/>
        </w:rPr>
      </w:pPr>
    </w:p>
    <w:tbl>
      <w:tblPr>
        <w:tblW w:w="9450" w:type="dxa"/>
        <w:tblLayout w:type="fixed"/>
        <w:tblLook w:val="0000" w:firstRow="0" w:lastRow="0" w:firstColumn="0" w:lastColumn="0" w:noHBand="0" w:noVBand="0"/>
      </w:tblPr>
      <w:tblGrid>
        <w:gridCol w:w="3114"/>
        <w:gridCol w:w="576"/>
        <w:gridCol w:w="1440"/>
        <w:gridCol w:w="1440"/>
        <w:gridCol w:w="1440"/>
        <w:gridCol w:w="1440"/>
      </w:tblGrid>
      <w:tr w:rsidR="00A4153B" w:rsidRPr="00017CF4" w14:paraId="6FB1A0C8" w14:textId="77777777" w:rsidTr="00703FBA">
        <w:trPr>
          <w:trHeight w:val="20"/>
        </w:trPr>
        <w:tc>
          <w:tcPr>
            <w:tcW w:w="3114" w:type="dxa"/>
            <w:shd w:val="clear" w:color="auto" w:fill="auto"/>
            <w:vAlign w:val="bottom"/>
          </w:tcPr>
          <w:p w14:paraId="7CB6A519" w14:textId="77777777" w:rsidR="00A4153B" w:rsidRPr="00017CF4" w:rsidRDefault="00A4153B" w:rsidP="002342F0">
            <w:pPr>
              <w:spacing w:after="0" w:line="240" w:lineRule="auto"/>
              <w:ind w:left="-101" w:firstLine="1"/>
              <w:rPr>
                <w:rFonts w:ascii="Arial" w:hAnsi="Arial" w:cs="Arial"/>
                <w:b/>
                <w:bCs/>
                <w:sz w:val="18"/>
                <w:szCs w:val="18"/>
              </w:rPr>
            </w:pPr>
          </w:p>
        </w:tc>
        <w:tc>
          <w:tcPr>
            <w:tcW w:w="576" w:type="dxa"/>
            <w:vAlign w:val="bottom"/>
          </w:tcPr>
          <w:p w14:paraId="1BFF69E8" w14:textId="77777777" w:rsidR="00A4153B" w:rsidRPr="00017CF4" w:rsidRDefault="00A4153B" w:rsidP="002342F0">
            <w:pPr>
              <w:spacing w:after="0" w:line="240" w:lineRule="auto"/>
              <w:ind w:left="-40" w:right="-72"/>
              <w:jc w:val="center"/>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05E8B708" w14:textId="073BCBA0" w:rsidR="00A4153B" w:rsidRPr="00017CF4" w:rsidRDefault="00A4153B" w:rsidP="002342F0">
            <w:pPr>
              <w:spacing w:after="0" w:line="240" w:lineRule="auto"/>
              <w:ind w:left="-40" w:right="-72"/>
              <w:jc w:val="right"/>
              <w:rPr>
                <w:rFonts w:ascii="Arial" w:hAnsi="Arial" w:cs="Arial"/>
                <w:b/>
                <w:bCs/>
                <w:sz w:val="18"/>
                <w:szCs w:val="18"/>
              </w:rPr>
            </w:pPr>
            <w:r w:rsidRPr="00017CF4">
              <w:rPr>
                <w:rFonts w:ascii="Arial" w:hAnsi="Arial" w:cs="Arial"/>
                <w:b/>
                <w:bCs/>
                <w:sz w:val="18"/>
                <w:szCs w:val="18"/>
              </w:rPr>
              <w:t xml:space="preserve">Consolidated </w:t>
            </w:r>
          </w:p>
          <w:p w14:paraId="4BC266A0" w14:textId="0AC078F8" w:rsidR="00A4153B" w:rsidRPr="00017CF4" w:rsidRDefault="00CA56DD" w:rsidP="002342F0">
            <w:pPr>
              <w:spacing w:after="0" w:line="240" w:lineRule="auto"/>
              <w:ind w:left="-40" w:right="-72"/>
              <w:jc w:val="right"/>
              <w:rPr>
                <w:rFonts w:ascii="Arial" w:hAnsi="Arial" w:cs="Arial"/>
                <w:b/>
                <w:bCs/>
                <w:sz w:val="18"/>
                <w:szCs w:val="18"/>
              </w:rPr>
            </w:pPr>
            <w:r>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7BE7F538" w14:textId="77777777" w:rsidR="00A4153B" w:rsidRPr="00017CF4" w:rsidRDefault="00A4153B" w:rsidP="002342F0">
            <w:pPr>
              <w:spacing w:after="0" w:line="240" w:lineRule="auto"/>
              <w:ind w:left="-40" w:right="-72"/>
              <w:jc w:val="right"/>
              <w:rPr>
                <w:rFonts w:ascii="Arial" w:hAnsi="Arial" w:cs="Arial"/>
                <w:b/>
                <w:bCs/>
                <w:sz w:val="18"/>
                <w:szCs w:val="18"/>
              </w:rPr>
            </w:pPr>
            <w:r w:rsidRPr="00017CF4">
              <w:rPr>
                <w:rFonts w:ascii="Arial" w:hAnsi="Arial" w:cs="Arial"/>
                <w:b/>
                <w:bCs/>
                <w:sz w:val="18"/>
                <w:szCs w:val="18"/>
              </w:rPr>
              <w:t xml:space="preserve">Separate </w:t>
            </w:r>
          </w:p>
          <w:p w14:paraId="0CB7512B" w14:textId="74E0F26A" w:rsidR="00A4153B" w:rsidRPr="00017CF4" w:rsidRDefault="00CA56DD" w:rsidP="002342F0">
            <w:pPr>
              <w:spacing w:after="0" w:line="240" w:lineRule="auto"/>
              <w:ind w:left="-40" w:right="-72"/>
              <w:jc w:val="right"/>
              <w:rPr>
                <w:rFonts w:ascii="Arial" w:hAnsi="Arial" w:cs="Arial"/>
                <w:b/>
                <w:bCs/>
                <w:sz w:val="18"/>
                <w:szCs w:val="18"/>
              </w:rPr>
            </w:pPr>
            <w:r>
              <w:rPr>
                <w:rFonts w:ascii="Arial" w:hAnsi="Arial" w:cs="Arial"/>
                <w:b/>
                <w:bCs/>
                <w:sz w:val="18"/>
                <w:szCs w:val="18"/>
              </w:rPr>
              <w:t>financial statements</w:t>
            </w:r>
          </w:p>
        </w:tc>
      </w:tr>
      <w:tr w:rsidR="00780F73" w:rsidRPr="00017CF4" w14:paraId="770069B2" w14:textId="77777777" w:rsidTr="00703FBA">
        <w:trPr>
          <w:trHeight w:val="20"/>
        </w:trPr>
        <w:tc>
          <w:tcPr>
            <w:tcW w:w="3114" w:type="dxa"/>
            <w:shd w:val="clear" w:color="auto" w:fill="auto"/>
            <w:vAlign w:val="bottom"/>
          </w:tcPr>
          <w:p w14:paraId="0C720169" w14:textId="6E8A1862" w:rsidR="00780F73" w:rsidRPr="00017CF4" w:rsidRDefault="00780F73" w:rsidP="002342F0">
            <w:pPr>
              <w:spacing w:after="0" w:line="240" w:lineRule="auto"/>
              <w:ind w:left="-101"/>
              <w:rPr>
                <w:rFonts w:ascii="Arial" w:hAnsi="Arial" w:cs="Arial"/>
                <w:b/>
                <w:bCs/>
                <w:sz w:val="18"/>
                <w:szCs w:val="18"/>
              </w:rPr>
            </w:pPr>
            <w:r w:rsidRPr="00017CF4">
              <w:rPr>
                <w:rFonts w:ascii="Arial" w:hAnsi="Arial" w:cs="Arial"/>
                <w:b/>
                <w:bCs/>
                <w:sz w:val="18"/>
                <w:szCs w:val="18"/>
                <w:lang w:val="en-GB" w:bidi="th-TH"/>
              </w:rPr>
              <w:t xml:space="preserve">As at </w:t>
            </w:r>
          </w:p>
        </w:tc>
        <w:tc>
          <w:tcPr>
            <w:tcW w:w="576" w:type="dxa"/>
            <w:shd w:val="clear" w:color="auto" w:fill="auto"/>
            <w:vAlign w:val="bottom"/>
          </w:tcPr>
          <w:p w14:paraId="0CACCA3A" w14:textId="129467F2" w:rsidR="00780F73" w:rsidRPr="00017CF4" w:rsidRDefault="00780F73" w:rsidP="002342F0">
            <w:pPr>
              <w:spacing w:after="0" w:line="240" w:lineRule="auto"/>
              <w:ind w:left="-40" w:right="-72"/>
              <w:jc w:val="center"/>
              <w:rPr>
                <w:rFonts w:ascii="Arial" w:hAnsi="Arial" w:cs="Arial"/>
                <w:b/>
                <w:bCs/>
                <w:sz w:val="18"/>
                <w:szCs w:val="18"/>
              </w:rPr>
            </w:pPr>
          </w:p>
        </w:tc>
        <w:tc>
          <w:tcPr>
            <w:tcW w:w="1440" w:type="dxa"/>
            <w:tcBorders>
              <w:top w:val="single" w:sz="4" w:space="0" w:color="auto"/>
            </w:tcBorders>
            <w:vAlign w:val="bottom"/>
          </w:tcPr>
          <w:p w14:paraId="2760FA64" w14:textId="68EC4C41" w:rsidR="00780F73" w:rsidRPr="00017CF4" w:rsidRDefault="00FF1CF6" w:rsidP="002342F0">
            <w:pPr>
              <w:spacing w:after="0" w:line="240" w:lineRule="auto"/>
              <w:ind w:left="-40"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31 December</w:t>
            </w:r>
          </w:p>
          <w:p w14:paraId="6B8D9FB9" w14:textId="20A73C8D" w:rsidR="00780F73" w:rsidRPr="00017CF4" w:rsidRDefault="00633941" w:rsidP="002342F0">
            <w:pPr>
              <w:spacing w:after="0" w:line="240" w:lineRule="auto"/>
              <w:ind w:left="-40" w:right="-72"/>
              <w:jc w:val="right"/>
              <w:rPr>
                <w:rFonts w:ascii="Arial" w:eastAsia="Arial Unicode MS" w:hAnsi="Arial" w:cs="Arial"/>
                <w:b/>
                <w:bCs/>
                <w:sz w:val="18"/>
                <w:szCs w:val="18"/>
                <w:lang w:val="en-GB"/>
              </w:rPr>
            </w:pPr>
            <w:r w:rsidRPr="00017CF4">
              <w:rPr>
                <w:rFonts w:ascii="Arial" w:eastAsia="Arial Unicode MS" w:hAnsi="Arial" w:cs="Arial"/>
                <w:b/>
                <w:bCs/>
                <w:sz w:val="18"/>
                <w:szCs w:val="18"/>
                <w:lang w:val="en-GB"/>
              </w:rPr>
              <w:t>2022</w:t>
            </w:r>
          </w:p>
        </w:tc>
        <w:tc>
          <w:tcPr>
            <w:tcW w:w="1440" w:type="dxa"/>
            <w:tcBorders>
              <w:top w:val="single" w:sz="4" w:space="0" w:color="auto"/>
            </w:tcBorders>
            <w:shd w:val="clear" w:color="auto" w:fill="auto"/>
            <w:vAlign w:val="bottom"/>
          </w:tcPr>
          <w:p w14:paraId="5BD6C592" w14:textId="257E5BB3" w:rsidR="00780F73" w:rsidRPr="00017CF4" w:rsidRDefault="00633941" w:rsidP="002342F0">
            <w:pPr>
              <w:spacing w:after="0" w:line="240" w:lineRule="auto"/>
              <w:ind w:left="-40" w:right="-72"/>
              <w:jc w:val="right"/>
              <w:rPr>
                <w:rFonts w:ascii="Arial" w:hAnsi="Arial" w:cs="Arial"/>
                <w:b/>
                <w:bCs/>
                <w:sz w:val="18"/>
                <w:szCs w:val="18"/>
                <w:lang w:bidi="th-TH"/>
              </w:rPr>
            </w:pPr>
            <w:r w:rsidRPr="00017CF4">
              <w:rPr>
                <w:rFonts w:ascii="Arial" w:eastAsia="Arial Unicode MS" w:hAnsi="Arial" w:cs="Arial"/>
                <w:b/>
                <w:bCs/>
                <w:sz w:val="18"/>
                <w:szCs w:val="18"/>
                <w:lang w:val="en-GB"/>
              </w:rPr>
              <w:t>31</w:t>
            </w:r>
            <w:r w:rsidR="00780F73" w:rsidRPr="00017CF4">
              <w:rPr>
                <w:rFonts w:ascii="Arial" w:eastAsia="Arial Unicode MS" w:hAnsi="Arial" w:cs="Arial"/>
                <w:b/>
                <w:bCs/>
                <w:sz w:val="18"/>
                <w:szCs w:val="18"/>
              </w:rPr>
              <w:t xml:space="preserve"> December </w:t>
            </w:r>
            <w:r w:rsidRPr="00017CF4">
              <w:rPr>
                <w:rFonts w:ascii="Arial" w:eastAsia="Arial Unicode MS" w:hAnsi="Arial" w:cs="Arial"/>
                <w:b/>
                <w:bCs/>
                <w:sz w:val="18"/>
                <w:szCs w:val="18"/>
                <w:lang w:val="en-GB"/>
              </w:rPr>
              <w:t>202</w:t>
            </w:r>
            <w:r w:rsidRPr="00017CF4">
              <w:rPr>
                <w:rFonts w:ascii="Arial" w:eastAsia="Arial Unicode MS" w:hAnsi="Arial" w:cs="Arial"/>
                <w:b/>
                <w:bCs/>
                <w:sz w:val="18"/>
                <w:szCs w:val="18"/>
                <w:lang w:val="en-GB" w:bidi="th-TH"/>
              </w:rPr>
              <w:t>1</w:t>
            </w:r>
          </w:p>
        </w:tc>
        <w:tc>
          <w:tcPr>
            <w:tcW w:w="1440" w:type="dxa"/>
            <w:tcBorders>
              <w:top w:val="single" w:sz="4" w:space="0" w:color="auto"/>
            </w:tcBorders>
            <w:shd w:val="clear" w:color="auto" w:fill="auto"/>
            <w:vAlign w:val="bottom"/>
          </w:tcPr>
          <w:p w14:paraId="59665C36" w14:textId="0C2E2EF8" w:rsidR="00780F73" w:rsidRPr="00017CF4" w:rsidRDefault="00FF1CF6" w:rsidP="002342F0">
            <w:pPr>
              <w:spacing w:after="0" w:line="240" w:lineRule="auto"/>
              <w:ind w:left="-40" w:right="-72"/>
              <w:jc w:val="right"/>
              <w:rPr>
                <w:rFonts w:ascii="Arial" w:hAnsi="Arial" w:cs="Arial"/>
                <w:b/>
                <w:bCs/>
                <w:sz w:val="18"/>
                <w:szCs w:val="18"/>
              </w:rPr>
            </w:pPr>
            <w:r w:rsidRPr="00017CF4">
              <w:rPr>
                <w:rFonts w:ascii="Arial" w:eastAsia="Arial Unicode MS" w:hAnsi="Arial" w:cs="Arial"/>
                <w:b/>
                <w:bCs/>
                <w:sz w:val="18"/>
                <w:szCs w:val="18"/>
                <w:lang w:val="en-GB"/>
              </w:rPr>
              <w:t>31</w:t>
            </w:r>
            <w:r w:rsidRPr="00017CF4">
              <w:rPr>
                <w:rFonts w:ascii="Arial" w:eastAsia="Arial Unicode MS" w:hAnsi="Arial" w:cs="Arial"/>
                <w:b/>
                <w:bCs/>
                <w:sz w:val="18"/>
                <w:szCs w:val="18"/>
              </w:rPr>
              <w:t xml:space="preserve"> December </w:t>
            </w:r>
            <w:r w:rsidR="00633941" w:rsidRPr="00017CF4">
              <w:rPr>
                <w:rFonts w:ascii="Arial" w:eastAsia="Arial Unicode MS" w:hAnsi="Arial" w:cs="Arial"/>
                <w:b/>
                <w:bCs/>
                <w:sz w:val="18"/>
                <w:szCs w:val="18"/>
                <w:lang w:val="en-GB"/>
              </w:rPr>
              <w:t>2022</w:t>
            </w:r>
          </w:p>
        </w:tc>
        <w:tc>
          <w:tcPr>
            <w:tcW w:w="1440" w:type="dxa"/>
            <w:tcBorders>
              <w:top w:val="single" w:sz="4" w:space="0" w:color="auto"/>
            </w:tcBorders>
            <w:shd w:val="clear" w:color="auto" w:fill="auto"/>
            <w:vAlign w:val="bottom"/>
          </w:tcPr>
          <w:p w14:paraId="46EC6C38" w14:textId="58FF543E" w:rsidR="00780F73" w:rsidRPr="00017CF4" w:rsidRDefault="00633941" w:rsidP="002342F0">
            <w:pPr>
              <w:spacing w:after="0" w:line="240" w:lineRule="auto"/>
              <w:ind w:left="-40" w:right="-72"/>
              <w:jc w:val="right"/>
              <w:rPr>
                <w:rFonts w:ascii="Arial" w:hAnsi="Arial" w:cs="Arial"/>
                <w:b/>
                <w:bCs/>
                <w:sz w:val="18"/>
                <w:szCs w:val="18"/>
              </w:rPr>
            </w:pPr>
            <w:r w:rsidRPr="00017CF4">
              <w:rPr>
                <w:rFonts w:ascii="Arial" w:eastAsia="Arial Unicode MS" w:hAnsi="Arial" w:cs="Arial"/>
                <w:b/>
                <w:bCs/>
                <w:sz w:val="18"/>
                <w:szCs w:val="18"/>
                <w:lang w:val="en-GB"/>
              </w:rPr>
              <w:t>31</w:t>
            </w:r>
            <w:r w:rsidR="00780F73" w:rsidRPr="00017CF4">
              <w:rPr>
                <w:rFonts w:ascii="Arial" w:eastAsia="Arial Unicode MS" w:hAnsi="Arial" w:cs="Arial"/>
                <w:b/>
                <w:bCs/>
                <w:sz w:val="18"/>
                <w:szCs w:val="18"/>
              </w:rPr>
              <w:t xml:space="preserve"> December </w:t>
            </w:r>
            <w:r w:rsidRPr="00017CF4">
              <w:rPr>
                <w:rFonts w:ascii="Arial" w:eastAsia="Arial Unicode MS" w:hAnsi="Arial" w:cs="Arial"/>
                <w:b/>
                <w:bCs/>
                <w:sz w:val="18"/>
                <w:szCs w:val="18"/>
                <w:lang w:val="en-GB"/>
              </w:rPr>
              <w:t>202</w:t>
            </w:r>
            <w:r w:rsidRPr="00017CF4">
              <w:rPr>
                <w:rFonts w:ascii="Arial" w:eastAsia="Arial Unicode MS" w:hAnsi="Arial" w:cs="Arial"/>
                <w:b/>
                <w:bCs/>
                <w:sz w:val="18"/>
                <w:szCs w:val="18"/>
                <w:lang w:val="en-GB" w:bidi="th-TH"/>
              </w:rPr>
              <w:t>1</w:t>
            </w:r>
          </w:p>
        </w:tc>
      </w:tr>
      <w:tr w:rsidR="00C65962" w:rsidRPr="00017CF4" w14:paraId="40898760" w14:textId="77777777" w:rsidTr="00703FBA">
        <w:tc>
          <w:tcPr>
            <w:tcW w:w="3114" w:type="dxa"/>
            <w:shd w:val="clear" w:color="auto" w:fill="auto"/>
            <w:vAlign w:val="bottom"/>
          </w:tcPr>
          <w:p w14:paraId="65E3CB32" w14:textId="77777777" w:rsidR="00C65962" w:rsidRPr="00017CF4" w:rsidRDefault="00C65962" w:rsidP="002342F0">
            <w:pPr>
              <w:spacing w:after="0" w:line="240" w:lineRule="auto"/>
              <w:ind w:left="-101"/>
              <w:rPr>
                <w:rFonts w:ascii="Arial" w:hAnsi="Arial" w:cs="Arial"/>
                <w:sz w:val="18"/>
                <w:szCs w:val="18"/>
              </w:rPr>
            </w:pPr>
          </w:p>
        </w:tc>
        <w:tc>
          <w:tcPr>
            <w:tcW w:w="576" w:type="dxa"/>
            <w:tcBorders>
              <w:bottom w:val="single" w:sz="4" w:space="0" w:color="auto"/>
            </w:tcBorders>
            <w:shd w:val="clear" w:color="auto" w:fill="auto"/>
            <w:vAlign w:val="bottom"/>
          </w:tcPr>
          <w:p w14:paraId="6EF72EFA" w14:textId="3141DC72" w:rsidR="00C65962" w:rsidRPr="00017CF4" w:rsidRDefault="00C65962" w:rsidP="002342F0">
            <w:pPr>
              <w:spacing w:after="0" w:line="240" w:lineRule="auto"/>
              <w:ind w:left="-40" w:right="-72"/>
              <w:jc w:val="center"/>
              <w:rPr>
                <w:rFonts w:ascii="Arial" w:hAnsi="Arial" w:cs="Arial"/>
                <w:b/>
                <w:bCs/>
                <w:sz w:val="18"/>
                <w:szCs w:val="18"/>
              </w:rPr>
            </w:pPr>
            <w:r w:rsidRPr="00017CF4">
              <w:rPr>
                <w:rFonts w:ascii="Arial" w:hAnsi="Arial" w:cs="Arial"/>
                <w:b/>
                <w:bCs/>
                <w:sz w:val="18"/>
                <w:szCs w:val="18"/>
              </w:rPr>
              <w:t>Note</w:t>
            </w:r>
          </w:p>
        </w:tc>
        <w:tc>
          <w:tcPr>
            <w:tcW w:w="1440" w:type="dxa"/>
            <w:tcBorders>
              <w:bottom w:val="single" w:sz="4" w:space="0" w:color="auto"/>
            </w:tcBorders>
          </w:tcPr>
          <w:p w14:paraId="222FA525" w14:textId="08675A0E" w:rsidR="00C65962" w:rsidRPr="00017CF4" w:rsidRDefault="00E2256A" w:rsidP="002342F0">
            <w:pPr>
              <w:spacing w:after="0" w:line="240" w:lineRule="auto"/>
              <w:ind w:left="-40" w:right="-72"/>
              <w:jc w:val="right"/>
              <w:rPr>
                <w:rFonts w:ascii="Arial" w:hAnsi="Arial" w:cs="Arial"/>
                <w:b/>
                <w:bCs/>
                <w:sz w:val="18"/>
                <w:szCs w:val="18"/>
              </w:rPr>
            </w:pPr>
            <w:r>
              <w:rPr>
                <w:rFonts w:ascii="Arial" w:eastAsia="Arial Unicode MS" w:hAnsi="Arial" w:cs="Arial"/>
                <w:b/>
                <w:bCs/>
                <w:sz w:val="18"/>
                <w:szCs w:val="18"/>
              </w:rPr>
              <w:t>Baht</w:t>
            </w:r>
          </w:p>
        </w:tc>
        <w:tc>
          <w:tcPr>
            <w:tcW w:w="1440" w:type="dxa"/>
            <w:tcBorders>
              <w:bottom w:val="single" w:sz="4" w:space="0" w:color="auto"/>
            </w:tcBorders>
            <w:shd w:val="clear" w:color="auto" w:fill="auto"/>
          </w:tcPr>
          <w:p w14:paraId="1BD229A7" w14:textId="306A7494" w:rsidR="00C65962" w:rsidRPr="00017CF4" w:rsidRDefault="00E2256A" w:rsidP="002342F0">
            <w:pPr>
              <w:spacing w:after="0" w:line="240" w:lineRule="auto"/>
              <w:ind w:left="-40" w:right="-72"/>
              <w:jc w:val="right"/>
              <w:rPr>
                <w:rFonts w:ascii="Arial" w:hAnsi="Arial" w:cs="Arial"/>
                <w:b/>
                <w:bCs/>
                <w:sz w:val="18"/>
                <w:szCs w:val="18"/>
              </w:rPr>
            </w:pPr>
            <w:r>
              <w:rPr>
                <w:rFonts w:ascii="Arial" w:eastAsia="Arial Unicode MS" w:hAnsi="Arial" w:cs="Arial"/>
                <w:b/>
                <w:bCs/>
                <w:sz w:val="18"/>
                <w:szCs w:val="18"/>
              </w:rPr>
              <w:t>Baht</w:t>
            </w:r>
          </w:p>
        </w:tc>
        <w:tc>
          <w:tcPr>
            <w:tcW w:w="1440" w:type="dxa"/>
            <w:tcBorders>
              <w:bottom w:val="single" w:sz="4" w:space="0" w:color="auto"/>
            </w:tcBorders>
            <w:shd w:val="clear" w:color="auto" w:fill="auto"/>
          </w:tcPr>
          <w:p w14:paraId="6894B6D2" w14:textId="4E85C8FC" w:rsidR="00C65962" w:rsidRPr="00017CF4" w:rsidRDefault="00E2256A" w:rsidP="002342F0">
            <w:pPr>
              <w:spacing w:after="0" w:line="240" w:lineRule="auto"/>
              <w:ind w:left="-40" w:right="-72"/>
              <w:jc w:val="right"/>
              <w:rPr>
                <w:rFonts w:ascii="Arial" w:hAnsi="Arial" w:cs="Arial"/>
                <w:b/>
                <w:bCs/>
                <w:sz w:val="18"/>
                <w:szCs w:val="18"/>
              </w:rPr>
            </w:pPr>
            <w:r>
              <w:rPr>
                <w:rFonts w:ascii="Arial" w:eastAsia="Arial Unicode MS" w:hAnsi="Arial" w:cs="Arial"/>
                <w:b/>
                <w:bCs/>
                <w:sz w:val="18"/>
                <w:szCs w:val="18"/>
              </w:rPr>
              <w:t>Baht</w:t>
            </w:r>
          </w:p>
        </w:tc>
        <w:tc>
          <w:tcPr>
            <w:tcW w:w="1440" w:type="dxa"/>
            <w:tcBorders>
              <w:bottom w:val="single" w:sz="4" w:space="0" w:color="auto"/>
            </w:tcBorders>
            <w:shd w:val="clear" w:color="auto" w:fill="auto"/>
          </w:tcPr>
          <w:p w14:paraId="2C36773F" w14:textId="23003E54" w:rsidR="00C65962" w:rsidRPr="00017CF4" w:rsidRDefault="00E2256A" w:rsidP="002342F0">
            <w:pPr>
              <w:spacing w:after="0" w:line="240" w:lineRule="auto"/>
              <w:ind w:left="-40" w:right="-72"/>
              <w:jc w:val="right"/>
              <w:rPr>
                <w:rFonts w:ascii="Arial" w:hAnsi="Arial" w:cs="Arial"/>
                <w:b/>
                <w:bCs/>
                <w:sz w:val="18"/>
                <w:szCs w:val="18"/>
              </w:rPr>
            </w:pPr>
            <w:r>
              <w:rPr>
                <w:rFonts w:ascii="Arial" w:eastAsia="Arial Unicode MS" w:hAnsi="Arial" w:cs="Arial"/>
                <w:b/>
                <w:bCs/>
                <w:sz w:val="18"/>
                <w:szCs w:val="18"/>
              </w:rPr>
              <w:t>Baht</w:t>
            </w:r>
          </w:p>
        </w:tc>
      </w:tr>
      <w:tr w:rsidR="00341237" w:rsidRPr="00017CF4" w14:paraId="6CE574E6" w14:textId="77777777" w:rsidTr="00703FBA">
        <w:trPr>
          <w:trHeight w:val="20"/>
        </w:trPr>
        <w:tc>
          <w:tcPr>
            <w:tcW w:w="3114" w:type="dxa"/>
            <w:shd w:val="clear" w:color="auto" w:fill="auto"/>
            <w:vAlign w:val="bottom"/>
          </w:tcPr>
          <w:p w14:paraId="771B3F65" w14:textId="77777777" w:rsidR="00341237" w:rsidRPr="00017CF4" w:rsidRDefault="00341237" w:rsidP="002342F0">
            <w:pPr>
              <w:spacing w:after="0" w:line="240" w:lineRule="auto"/>
              <w:ind w:left="-101" w:right="-25"/>
              <w:rPr>
                <w:rFonts w:ascii="Arial" w:hAnsi="Arial" w:cs="Arial"/>
                <w:sz w:val="18"/>
                <w:szCs w:val="18"/>
              </w:rPr>
            </w:pPr>
          </w:p>
        </w:tc>
        <w:tc>
          <w:tcPr>
            <w:tcW w:w="576" w:type="dxa"/>
            <w:tcBorders>
              <w:top w:val="single" w:sz="4" w:space="0" w:color="auto"/>
            </w:tcBorders>
            <w:shd w:val="clear" w:color="auto" w:fill="auto"/>
            <w:vAlign w:val="bottom"/>
          </w:tcPr>
          <w:p w14:paraId="6B5BF781" w14:textId="77777777" w:rsidR="00341237" w:rsidRPr="00017CF4" w:rsidRDefault="00341237" w:rsidP="002342F0">
            <w:pPr>
              <w:spacing w:after="0" w:line="240" w:lineRule="auto"/>
              <w:ind w:right="-72"/>
              <w:jc w:val="center"/>
              <w:rPr>
                <w:rFonts w:ascii="Arial" w:hAnsi="Arial" w:cs="Arial"/>
                <w:sz w:val="18"/>
                <w:szCs w:val="18"/>
              </w:rPr>
            </w:pPr>
          </w:p>
        </w:tc>
        <w:tc>
          <w:tcPr>
            <w:tcW w:w="1440" w:type="dxa"/>
            <w:tcBorders>
              <w:top w:val="single" w:sz="4" w:space="0" w:color="auto"/>
            </w:tcBorders>
            <w:shd w:val="clear" w:color="auto" w:fill="FAFAFA"/>
            <w:vAlign w:val="bottom"/>
          </w:tcPr>
          <w:p w14:paraId="4518BDB9" w14:textId="77777777" w:rsidR="00341237" w:rsidRPr="00017CF4" w:rsidRDefault="00341237" w:rsidP="002342F0">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2330CC5" w14:textId="18DF2EF2" w:rsidR="00341237" w:rsidRPr="00017CF4" w:rsidRDefault="00341237" w:rsidP="002342F0">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B7DB39D" w14:textId="77777777" w:rsidR="00341237" w:rsidRPr="00017CF4" w:rsidRDefault="00341237" w:rsidP="002342F0">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06063E7" w14:textId="77777777" w:rsidR="00341237" w:rsidRPr="00017CF4" w:rsidRDefault="00341237" w:rsidP="002342F0">
            <w:pPr>
              <w:spacing w:after="0" w:line="240" w:lineRule="auto"/>
              <w:ind w:right="-72"/>
              <w:jc w:val="right"/>
              <w:rPr>
                <w:rFonts w:ascii="Arial" w:hAnsi="Arial" w:cs="Arial"/>
                <w:sz w:val="18"/>
                <w:szCs w:val="18"/>
              </w:rPr>
            </w:pPr>
          </w:p>
        </w:tc>
      </w:tr>
      <w:tr w:rsidR="0066746B" w:rsidRPr="00017CF4" w14:paraId="2434D9A4" w14:textId="77777777" w:rsidTr="00703FBA">
        <w:trPr>
          <w:trHeight w:val="66"/>
        </w:trPr>
        <w:tc>
          <w:tcPr>
            <w:tcW w:w="3114" w:type="dxa"/>
            <w:shd w:val="clear" w:color="auto" w:fill="auto"/>
            <w:vAlign w:val="bottom"/>
          </w:tcPr>
          <w:p w14:paraId="39C28F8B" w14:textId="6E66C221" w:rsidR="0066746B" w:rsidRPr="00017CF4" w:rsidRDefault="0066746B" w:rsidP="002342F0">
            <w:pPr>
              <w:tabs>
                <w:tab w:val="left" w:pos="1426"/>
              </w:tabs>
              <w:spacing w:after="0" w:line="240" w:lineRule="auto"/>
              <w:ind w:left="-113"/>
              <w:rPr>
                <w:rFonts w:ascii="Arial" w:hAnsi="Arial" w:cs="Arial"/>
                <w:sz w:val="18"/>
                <w:szCs w:val="18"/>
              </w:rPr>
            </w:pPr>
            <w:r w:rsidRPr="00017CF4">
              <w:rPr>
                <w:rFonts w:ascii="Arial" w:hAnsi="Arial" w:cs="Arial"/>
                <w:sz w:val="18"/>
                <w:szCs w:val="18"/>
              </w:rPr>
              <w:t>Trade receivables - third parties</w:t>
            </w:r>
          </w:p>
        </w:tc>
        <w:tc>
          <w:tcPr>
            <w:tcW w:w="576" w:type="dxa"/>
            <w:shd w:val="clear" w:color="auto" w:fill="auto"/>
            <w:vAlign w:val="bottom"/>
          </w:tcPr>
          <w:p w14:paraId="7809A83A" w14:textId="4FDBD07C" w:rsidR="0066746B" w:rsidRPr="00017CF4" w:rsidRDefault="0066746B" w:rsidP="002342F0">
            <w:pPr>
              <w:tabs>
                <w:tab w:val="left" w:pos="1426"/>
              </w:tabs>
              <w:spacing w:after="0" w:line="240" w:lineRule="auto"/>
              <w:ind w:right="-72"/>
              <w:jc w:val="center"/>
              <w:rPr>
                <w:rFonts w:ascii="Arial" w:hAnsi="Arial" w:cs="Arial"/>
                <w:sz w:val="18"/>
                <w:szCs w:val="18"/>
              </w:rPr>
            </w:pPr>
          </w:p>
        </w:tc>
        <w:tc>
          <w:tcPr>
            <w:tcW w:w="1440" w:type="dxa"/>
            <w:shd w:val="clear" w:color="auto" w:fill="FAFAFA"/>
          </w:tcPr>
          <w:p w14:paraId="07C9B08F" w14:textId="051F5771" w:rsidR="0066746B" w:rsidRPr="0066746B" w:rsidRDefault="0066746B" w:rsidP="002342F0">
            <w:pPr>
              <w:pStyle w:val="Heading1"/>
              <w:tabs>
                <w:tab w:val="left" w:pos="1426"/>
              </w:tabs>
              <w:ind w:right="-72"/>
              <w:jc w:val="right"/>
              <w:rPr>
                <w:rFonts w:ascii="Arial" w:hAnsi="Arial" w:cs="Arial"/>
                <w:b w:val="0"/>
                <w:bCs w:val="0"/>
                <w:sz w:val="18"/>
                <w:szCs w:val="18"/>
              </w:rPr>
            </w:pPr>
            <w:r w:rsidRPr="00BB5BBE">
              <w:rPr>
                <w:rFonts w:ascii="Arial" w:hAnsi="Arial" w:cs="Arial"/>
                <w:b w:val="0"/>
                <w:bCs w:val="0"/>
                <w:sz w:val="18"/>
                <w:szCs w:val="18"/>
              </w:rPr>
              <w:t>53,384,584</w:t>
            </w:r>
          </w:p>
        </w:tc>
        <w:tc>
          <w:tcPr>
            <w:tcW w:w="1440" w:type="dxa"/>
            <w:shd w:val="clear" w:color="auto" w:fill="auto"/>
          </w:tcPr>
          <w:p w14:paraId="2587A605" w14:textId="02F6CED7" w:rsidR="0066746B" w:rsidRPr="0066746B" w:rsidRDefault="0066746B"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57,117,552</w:t>
            </w:r>
          </w:p>
        </w:tc>
        <w:tc>
          <w:tcPr>
            <w:tcW w:w="1440" w:type="dxa"/>
            <w:shd w:val="clear" w:color="auto" w:fill="FAFAFA"/>
          </w:tcPr>
          <w:p w14:paraId="5FF8C57D" w14:textId="5BB05C0B" w:rsidR="0066746B" w:rsidRPr="0066746B" w:rsidRDefault="0066746B" w:rsidP="002342F0">
            <w:pPr>
              <w:tabs>
                <w:tab w:val="left" w:pos="1426"/>
              </w:tabs>
              <w:spacing w:after="0" w:line="240" w:lineRule="auto"/>
              <w:ind w:right="-72"/>
              <w:jc w:val="right"/>
              <w:rPr>
                <w:rFonts w:ascii="Arial" w:hAnsi="Arial" w:cs="Arial"/>
                <w:sz w:val="18"/>
                <w:szCs w:val="18"/>
              </w:rPr>
            </w:pPr>
            <w:r w:rsidRPr="00BB5BBE">
              <w:rPr>
                <w:rFonts w:ascii="Arial" w:hAnsi="Arial" w:cs="Arial"/>
                <w:sz w:val="18"/>
                <w:szCs w:val="18"/>
              </w:rPr>
              <w:t>38,058,669</w:t>
            </w:r>
          </w:p>
        </w:tc>
        <w:tc>
          <w:tcPr>
            <w:tcW w:w="1440" w:type="dxa"/>
            <w:shd w:val="clear" w:color="auto" w:fill="auto"/>
          </w:tcPr>
          <w:p w14:paraId="65BD24AC" w14:textId="075B585F" w:rsidR="0066746B" w:rsidRPr="0066746B" w:rsidRDefault="0066746B"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42,025,480</w:t>
            </w:r>
          </w:p>
        </w:tc>
      </w:tr>
      <w:tr w:rsidR="0066746B" w:rsidRPr="00017CF4" w14:paraId="6E450008" w14:textId="77777777" w:rsidTr="00703FBA">
        <w:trPr>
          <w:trHeight w:val="20"/>
        </w:trPr>
        <w:tc>
          <w:tcPr>
            <w:tcW w:w="3114" w:type="dxa"/>
            <w:shd w:val="clear" w:color="auto" w:fill="auto"/>
            <w:vAlign w:val="bottom"/>
          </w:tcPr>
          <w:p w14:paraId="0EE6F8EC" w14:textId="509DEF98" w:rsidR="0066746B" w:rsidRPr="00C14A75" w:rsidRDefault="0066746B" w:rsidP="00C14A75">
            <w:pPr>
              <w:tabs>
                <w:tab w:val="left" w:pos="1426"/>
              </w:tabs>
              <w:spacing w:after="0" w:line="240" w:lineRule="auto"/>
              <w:ind w:left="-113"/>
              <w:rPr>
                <w:rFonts w:ascii="Arial" w:hAnsi="Arial" w:cs="Arial"/>
                <w:spacing w:val="-4"/>
                <w:sz w:val="18"/>
                <w:szCs w:val="18"/>
              </w:rPr>
            </w:pPr>
            <w:r w:rsidRPr="00C14A75">
              <w:rPr>
                <w:rFonts w:ascii="Arial" w:hAnsi="Arial" w:cs="Arial"/>
                <w:spacing w:val="-4"/>
                <w:sz w:val="18"/>
                <w:szCs w:val="18"/>
              </w:rPr>
              <w:t>Trade receivables - related parties</w:t>
            </w:r>
          </w:p>
        </w:tc>
        <w:tc>
          <w:tcPr>
            <w:tcW w:w="576" w:type="dxa"/>
            <w:shd w:val="clear" w:color="auto" w:fill="auto"/>
            <w:vAlign w:val="bottom"/>
          </w:tcPr>
          <w:p w14:paraId="4DE83BF1" w14:textId="572DC249" w:rsidR="0066746B" w:rsidRPr="00D23676" w:rsidRDefault="0066746B" w:rsidP="002342F0">
            <w:pPr>
              <w:tabs>
                <w:tab w:val="left" w:pos="1426"/>
              </w:tabs>
              <w:spacing w:after="0" w:line="240" w:lineRule="auto"/>
              <w:ind w:right="-72"/>
              <w:jc w:val="center"/>
              <w:rPr>
                <w:rFonts w:ascii="Arial" w:hAnsi="Arial" w:cs="Browallia New"/>
                <w:sz w:val="18"/>
                <w:lang w:bidi="th-TH"/>
              </w:rPr>
            </w:pPr>
            <w:r>
              <w:rPr>
                <w:rFonts w:ascii="Arial" w:hAnsi="Arial" w:cs="Browallia New"/>
                <w:sz w:val="18"/>
                <w:lang w:val="en-GB" w:bidi="th-TH"/>
              </w:rPr>
              <w:t>3</w:t>
            </w:r>
            <w:r w:rsidR="00FA585C">
              <w:rPr>
                <w:rFonts w:ascii="Arial" w:hAnsi="Arial" w:cs="Browallia New"/>
                <w:sz w:val="18"/>
                <w:lang w:val="en-GB" w:bidi="th-TH"/>
              </w:rPr>
              <w:t>1</w:t>
            </w:r>
            <w:r>
              <w:rPr>
                <w:rFonts w:ascii="Arial" w:hAnsi="Arial" w:cs="Browallia New"/>
                <w:sz w:val="18"/>
                <w:lang w:val="en-GB" w:bidi="th-TH"/>
              </w:rPr>
              <w:t>.2</w:t>
            </w:r>
          </w:p>
        </w:tc>
        <w:tc>
          <w:tcPr>
            <w:tcW w:w="1440" w:type="dxa"/>
            <w:shd w:val="clear" w:color="auto" w:fill="FAFAFA"/>
          </w:tcPr>
          <w:p w14:paraId="0CBCD8B0" w14:textId="1D474244" w:rsidR="0066746B" w:rsidRPr="0066746B" w:rsidRDefault="0066746B" w:rsidP="002342F0">
            <w:pPr>
              <w:pStyle w:val="Heading1"/>
              <w:tabs>
                <w:tab w:val="left" w:pos="1426"/>
              </w:tabs>
              <w:ind w:right="-72"/>
              <w:jc w:val="right"/>
              <w:rPr>
                <w:rFonts w:ascii="Arial" w:hAnsi="Arial" w:cs="Arial"/>
                <w:b w:val="0"/>
                <w:bCs w:val="0"/>
                <w:sz w:val="18"/>
                <w:szCs w:val="18"/>
              </w:rPr>
            </w:pPr>
            <w:r w:rsidRPr="00BB5BBE">
              <w:rPr>
                <w:rFonts w:ascii="Arial" w:hAnsi="Arial" w:cs="Arial"/>
                <w:b w:val="0"/>
                <w:bCs w:val="0"/>
                <w:sz w:val="18"/>
                <w:szCs w:val="18"/>
              </w:rPr>
              <w:t>433,420</w:t>
            </w:r>
          </w:p>
        </w:tc>
        <w:tc>
          <w:tcPr>
            <w:tcW w:w="1440" w:type="dxa"/>
            <w:shd w:val="clear" w:color="auto" w:fill="auto"/>
          </w:tcPr>
          <w:p w14:paraId="61506DF5" w14:textId="332ACB5F" w:rsidR="0066746B" w:rsidRPr="0066746B" w:rsidRDefault="0066746B" w:rsidP="002342F0">
            <w:pPr>
              <w:pStyle w:val="Heading1"/>
              <w:tabs>
                <w:tab w:val="left" w:pos="1426"/>
              </w:tabs>
              <w:ind w:right="-72"/>
              <w:jc w:val="right"/>
              <w:rPr>
                <w:rFonts w:ascii="Arial" w:hAnsi="Arial" w:cs="Arial"/>
                <w:b w:val="0"/>
                <w:bCs w:val="0"/>
                <w:sz w:val="18"/>
                <w:szCs w:val="18"/>
                <w:cs/>
              </w:rPr>
            </w:pPr>
            <w:r w:rsidRPr="00BB5BBE">
              <w:rPr>
                <w:rFonts w:ascii="Arial" w:hAnsi="Arial" w:cs="Arial"/>
                <w:b w:val="0"/>
                <w:bCs w:val="0"/>
                <w:sz w:val="18"/>
                <w:szCs w:val="18"/>
              </w:rPr>
              <w:t>15,947</w:t>
            </w:r>
          </w:p>
        </w:tc>
        <w:tc>
          <w:tcPr>
            <w:tcW w:w="1440" w:type="dxa"/>
            <w:shd w:val="clear" w:color="auto" w:fill="FAFAFA"/>
          </w:tcPr>
          <w:p w14:paraId="65972EF0" w14:textId="2E833F59" w:rsidR="0066746B" w:rsidRPr="0066746B" w:rsidRDefault="0066746B" w:rsidP="002342F0">
            <w:pPr>
              <w:tabs>
                <w:tab w:val="left" w:pos="1426"/>
              </w:tabs>
              <w:spacing w:after="0" w:line="240" w:lineRule="auto"/>
              <w:ind w:right="-72"/>
              <w:jc w:val="right"/>
              <w:rPr>
                <w:rFonts w:ascii="Arial" w:eastAsia="Times New Roman" w:hAnsi="Arial" w:cs="Arial"/>
                <w:spacing w:val="-2"/>
                <w:kern w:val="28"/>
                <w:sz w:val="18"/>
                <w:szCs w:val="18"/>
                <w:lang w:val="en-GB" w:bidi="th-TH"/>
              </w:rPr>
            </w:pPr>
            <w:r w:rsidRPr="00BB5BBE">
              <w:rPr>
                <w:rFonts w:ascii="Arial" w:hAnsi="Arial" w:cs="Arial"/>
                <w:sz w:val="18"/>
                <w:szCs w:val="18"/>
              </w:rPr>
              <w:t>315,346</w:t>
            </w:r>
          </w:p>
        </w:tc>
        <w:tc>
          <w:tcPr>
            <w:tcW w:w="1440" w:type="dxa"/>
            <w:shd w:val="clear" w:color="auto" w:fill="auto"/>
          </w:tcPr>
          <w:p w14:paraId="73F08C58" w14:textId="415D7B22" w:rsidR="0066746B" w:rsidRPr="0066746B" w:rsidRDefault="0066746B" w:rsidP="002342F0">
            <w:pPr>
              <w:pStyle w:val="Heading1"/>
              <w:tabs>
                <w:tab w:val="left" w:pos="1426"/>
              </w:tabs>
              <w:ind w:right="-72"/>
              <w:jc w:val="right"/>
              <w:rPr>
                <w:rFonts w:ascii="Arial" w:hAnsi="Arial" w:cs="Arial"/>
                <w:b w:val="0"/>
                <w:bCs w:val="0"/>
                <w:sz w:val="18"/>
                <w:szCs w:val="18"/>
                <w:cs/>
              </w:rPr>
            </w:pPr>
            <w:r w:rsidRPr="00BB5BBE">
              <w:rPr>
                <w:rFonts w:ascii="Arial" w:hAnsi="Arial" w:cs="Arial"/>
                <w:b w:val="0"/>
                <w:bCs w:val="0"/>
                <w:sz w:val="18"/>
                <w:szCs w:val="18"/>
              </w:rPr>
              <w:t>15,947</w:t>
            </w:r>
          </w:p>
        </w:tc>
      </w:tr>
      <w:tr w:rsidR="0066746B" w:rsidRPr="00017CF4" w14:paraId="2B8110E6" w14:textId="77777777" w:rsidTr="00703FBA">
        <w:trPr>
          <w:trHeight w:val="20"/>
        </w:trPr>
        <w:tc>
          <w:tcPr>
            <w:tcW w:w="3114" w:type="dxa"/>
            <w:shd w:val="clear" w:color="auto" w:fill="auto"/>
            <w:vAlign w:val="bottom"/>
          </w:tcPr>
          <w:p w14:paraId="39DE34AA" w14:textId="5EBB2F8D" w:rsidR="0066746B" w:rsidRPr="00017CF4" w:rsidRDefault="0066746B" w:rsidP="002342F0">
            <w:pPr>
              <w:tabs>
                <w:tab w:val="left" w:pos="1426"/>
              </w:tabs>
              <w:spacing w:after="0" w:line="240" w:lineRule="auto"/>
              <w:ind w:left="-113"/>
              <w:rPr>
                <w:rFonts w:ascii="Arial" w:hAnsi="Arial" w:cs="Arial"/>
                <w:sz w:val="18"/>
                <w:szCs w:val="18"/>
              </w:rPr>
            </w:pPr>
            <w:r w:rsidRPr="00017CF4">
              <w:rPr>
                <w:rFonts w:ascii="Arial" w:eastAsia="Arial Unicode MS" w:hAnsi="Arial" w:cs="Arial"/>
                <w:sz w:val="18"/>
                <w:szCs w:val="18"/>
                <w:u w:val="single"/>
              </w:rPr>
              <w:t>Less</w:t>
            </w:r>
            <w:r w:rsidRPr="00017CF4">
              <w:rPr>
                <w:rFonts w:ascii="Arial" w:eastAsia="Arial Unicode MS" w:hAnsi="Arial" w:cs="Arial"/>
                <w:sz w:val="18"/>
                <w:szCs w:val="18"/>
              </w:rPr>
              <w:t xml:space="preserve">  Loss allowance</w:t>
            </w:r>
          </w:p>
        </w:tc>
        <w:tc>
          <w:tcPr>
            <w:tcW w:w="576" w:type="dxa"/>
            <w:shd w:val="clear" w:color="auto" w:fill="auto"/>
            <w:vAlign w:val="bottom"/>
          </w:tcPr>
          <w:p w14:paraId="1C97301B" w14:textId="65727577" w:rsidR="0066746B" w:rsidRPr="00017CF4" w:rsidRDefault="0066746B" w:rsidP="002342F0">
            <w:pPr>
              <w:tabs>
                <w:tab w:val="left" w:pos="1426"/>
              </w:tabs>
              <w:spacing w:after="0" w:line="240" w:lineRule="auto"/>
              <w:ind w:right="-72"/>
              <w:jc w:val="center"/>
              <w:rPr>
                <w:rFonts w:ascii="Arial" w:hAnsi="Arial" w:cs="Arial"/>
                <w:sz w:val="18"/>
                <w:szCs w:val="18"/>
              </w:rPr>
            </w:pPr>
          </w:p>
        </w:tc>
        <w:tc>
          <w:tcPr>
            <w:tcW w:w="1440" w:type="dxa"/>
            <w:tcBorders>
              <w:top w:val="nil"/>
              <w:left w:val="nil"/>
              <w:bottom w:val="single" w:sz="4" w:space="0" w:color="auto"/>
              <w:right w:val="nil"/>
            </w:tcBorders>
            <w:shd w:val="clear" w:color="auto" w:fill="FAFAFA"/>
          </w:tcPr>
          <w:p w14:paraId="6F1D472F" w14:textId="500EFC08" w:rsidR="0066746B" w:rsidRPr="0066746B" w:rsidRDefault="0066746B" w:rsidP="002342F0">
            <w:pPr>
              <w:pStyle w:val="Heading1"/>
              <w:tabs>
                <w:tab w:val="left" w:pos="1426"/>
              </w:tabs>
              <w:ind w:right="-72"/>
              <w:jc w:val="right"/>
              <w:rPr>
                <w:rFonts w:ascii="Arial" w:hAnsi="Arial" w:cs="Arial"/>
                <w:b w:val="0"/>
                <w:bCs w:val="0"/>
                <w:sz w:val="18"/>
                <w:szCs w:val="18"/>
              </w:rPr>
            </w:pPr>
            <w:r w:rsidRPr="00BB5BBE">
              <w:rPr>
                <w:rFonts w:ascii="Arial" w:hAnsi="Arial" w:cs="Arial"/>
                <w:b w:val="0"/>
                <w:bCs w:val="0"/>
                <w:sz w:val="18"/>
                <w:szCs w:val="18"/>
              </w:rPr>
              <w:t>(210,077)</w:t>
            </w:r>
          </w:p>
        </w:tc>
        <w:tc>
          <w:tcPr>
            <w:tcW w:w="1440" w:type="dxa"/>
            <w:tcBorders>
              <w:top w:val="nil"/>
              <w:left w:val="nil"/>
              <w:bottom w:val="single" w:sz="4" w:space="0" w:color="auto"/>
              <w:right w:val="nil"/>
            </w:tcBorders>
            <w:shd w:val="clear" w:color="auto" w:fill="auto"/>
          </w:tcPr>
          <w:p w14:paraId="5140CBF0" w14:textId="4A5D1E86" w:rsidR="0066746B" w:rsidRPr="0066746B" w:rsidRDefault="0066746B" w:rsidP="002342F0">
            <w:pPr>
              <w:pStyle w:val="Heading1"/>
              <w:tabs>
                <w:tab w:val="left" w:pos="1426"/>
              </w:tabs>
              <w:ind w:right="-72"/>
              <w:jc w:val="right"/>
              <w:rPr>
                <w:rFonts w:ascii="Arial" w:hAnsi="Arial" w:cs="Arial"/>
                <w:b w:val="0"/>
                <w:bCs w:val="0"/>
                <w:sz w:val="18"/>
                <w:szCs w:val="18"/>
                <w:cs/>
              </w:rPr>
            </w:pPr>
            <w:r w:rsidRPr="00BB5BBE">
              <w:rPr>
                <w:rFonts w:ascii="Arial" w:hAnsi="Arial" w:cs="Arial"/>
                <w:b w:val="0"/>
                <w:bCs w:val="0"/>
                <w:sz w:val="18"/>
                <w:szCs w:val="18"/>
              </w:rPr>
              <w:t>(550,861)</w:t>
            </w:r>
          </w:p>
        </w:tc>
        <w:tc>
          <w:tcPr>
            <w:tcW w:w="1440" w:type="dxa"/>
            <w:tcBorders>
              <w:top w:val="nil"/>
              <w:left w:val="nil"/>
              <w:bottom w:val="single" w:sz="4" w:space="0" w:color="auto"/>
              <w:right w:val="nil"/>
            </w:tcBorders>
            <w:shd w:val="clear" w:color="auto" w:fill="FAFAFA"/>
          </w:tcPr>
          <w:p w14:paraId="3DDC8563" w14:textId="4996E1EE" w:rsidR="0066746B" w:rsidRPr="0066746B" w:rsidRDefault="0066746B" w:rsidP="002342F0">
            <w:pPr>
              <w:tabs>
                <w:tab w:val="left" w:pos="1426"/>
              </w:tabs>
              <w:spacing w:after="0" w:line="240" w:lineRule="auto"/>
              <w:ind w:right="-72"/>
              <w:jc w:val="right"/>
              <w:rPr>
                <w:rFonts w:ascii="Arial" w:eastAsia="Times New Roman" w:hAnsi="Arial" w:cs="Arial"/>
                <w:spacing w:val="-2"/>
                <w:kern w:val="28"/>
                <w:sz w:val="18"/>
                <w:szCs w:val="18"/>
                <w:lang w:val="en-GB" w:bidi="th-TH"/>
              </w:rPr>
            </w:pPr>
            <w:r w:rsidRPr="00BB5BBE">
              <w:rPr>
                <w:rFonts w:ascii="Arial" w:hAnsi="Arial" w:cs="Arial"/>
                <w:sz w:val="18"/>
                <w:szCs w:val="18"/>
              </w:rPr>
              <w:t>(210,077)</w:t>
            </w:r>
          </w:p>
        </w:tc>
        <w:tc>
          <w:tcPr>
            <w:tcW w:w="1440" w:type="dxa"/>
            <w:tcBorders>
              <w:top w:val="nil"/>
              <w:left w:val="nil"/>
              <w:bottom w:val="single" w:sz="4" w:space="0" w:color="auto"/>
              <w:right w:val="nil"/>
            </w:tcBorders>
            <w:shd w:val="clear" w:color="auto" w:fill="auto"/>
          </w:tcPr>
          <w:p w14:paraId="4FF60094" w14:textId="7168D737" w:rsidR="0066746B" w:rsidRPr="0066746B" w:rsidRDefault="0066746B" w:rsidP="002342F0">
            <w:pPr>
              <w:pStyle w:val="Heading1"/>
              <w:tabs>
                <w:tab w:val="left" w:pos="1426"/>
              </w:tabs>
              <w:ind w:right="-72"/>
              <w:jc w:val="right"/>
              <w:rPr>
                <w:rFonts w:ascii="Arial" w:hAnsi="Arial" w:cs="Arial"/>
                <w:b w:val="0"/>
                <w:bCs w:val="0"/>
                <w:sz w:val="18"/>
                <w:szCs w:val="18"/>
                <w:cs/>
              </w:rPr>
            </w:pPr>
            <w:r w:rsidRPr="00BB5BBE">
              <w:rPr>
                <w:rFonts w:ascii="Arial" w:hAnsi="Arial" w:cs="Arial"/>
                <w:b w:val="0"/>
                <w:bCs w:val="0"/>
                <w:sz w:val="18"/>
                <w:szCs w:val="18"/>
              </w:rPr>
              <w:t>(550,861)</w:t>
            </w:r>
          </w:p>
        </w:tc>
      </w:tr>
      <w:tr w:rsidR="00BC181C" w:rsidRPr="00017CF4" w14:paraId="30766D80" w14:textId="77777777" w:rsidTr="00703FBA">
        <w:trPr>
          <w:trHeight w:val="20"/>
        </w:trPr>
        <w:tc>
          <w:tcPr>
            <w:tcW w:w="3114" w:type="dxa"/>
            <w:shd w:val="clear" w:color="auto" w:fill="auto"/>
            <w:vAlign w:val="bottom"/>
          </w:tcPr>
          <w:p w14:paraId="0BAB5330" w14:textId="77777777" w:rsidR="00BC181C" w:rsidRPr="00017CF4" w:rsidRDefault="00BC181C" w:rsidP="002342F0">
            <w:pPr>
              <w:tabs>
                <w:tab w:val="left" w:pos="1426"/>
              </w:tabs>
              <w:spacing w:after="0" w:line="240" w:lineRule="auto"/>
              <w:ind w:left="-113"/>
              <w:rPr>
                <w:rFonts w:ascii="Arial" w:eastAsia="Arial Unicode MS" w:hAnsi="Arial" w:cs="Arial"/>
                <w:sz w:val="18"/>
                <w:szCs w:val="18"/>
                <w:u w:val="single"/>
              </w:rPr>
            </w:pPr>
          </w:p>
        </w:tc>
        <w:tc>
          <w:tcPr>
            <w:tcW w:w="576" w:type="dxa"/>
            <w:shd w:val="clear" w:color="auto" w:fill="auto"/>
            <w:vAlign w:val="bottom"/>
          </w:tcPr>
          <w:p w14:paraId="46A2FFED" w14:textId="77777777" w:rsidR="00BC181C" w:rsidRPr="00017CF4" w:rsidRDefault="00BC181C" w:rsidP="002342F0">
            <w:pPr>
              <w:tabs>
                <w:tab w:val="left" w:pos="1426"/>
              </w:tabs>
              <w:spacing w:after="0" w:line="240" w:lineRule="auto"/>
              <w:ind w:right="-72"/>
              <w:jc w:val="center"/>
              <w:rPr>
                <w:rFonts w:ascii="Arial" w:hAnsi="Arial" w:cs="Arial"/>
                <w:sz w:val="18"/>
                <w:szCs w:val="18"/>
              </w:rPr>
            </w:pPr>
          </w:p>
        </w:tc>
        <w:tc>
          <w:tcPr>
            <w:tcW w:w="1440" w:type="dxa"/>
            <w:tcBorders>
              <w:top w:val="nil"/>
              <w:left w:val="nil"/>
              <w:right w:val="nil"/>
            </w:tcBorders>
            <w:shd w:val="clear" w:color="auto" w:fill="FAFAFA"/>
            <w:vAlign w:val="bottom"/>
          </w:tcPr>
          <w:p w14:paraId="7640F65E" w14:textId="77777777" w:rsidR="00BC181C" w:rsidRPr="00017CF4" w:rsidRDefault="00BC181C" w:rsidP="002342F0">
            <w:pPr>
              <w:pStyle w:val="Heading1"/>
              <w:tabs>
                <w:tab w:val="left" w:pos="1426"/>
              </w:tabs>
              <w:ind w:right="-72"/>
              <w:jc w:val="right"/>
              <w:rPr>
                <w:rFonts w:ascii="Arial" w:hAnsi="Arial" w:cs="Arial"/>
                <w:b w:val="0"/>
                <w:bCs w:val="0"/>
                <w:sz w:val="18"/>
                <w:szCs w:val="18"/>
              </w:rPr>
            </w:pPr>
          </w:p>
        </w:tc>
        <w:tc>
          <w:tcPr>
            <w:tcW w:w="1440" w:type="dxa"/>
            <w:tcBorders>
              <w:top w:val="nil"/>
              <w:left w:val="nil"/>
              <w:right w:val="nil"/>
            </w:tcBorders>
            <w:shd w:val="clear" w:color="auto" w:fill="auto"/>
            <w:vAlign w:val="bottom"/>
          </w:tcPr>
          <w:p w14:paraId="35387B18" w14:textId="77777777" w:rsidR="00BC181C" w:rsidRPr="00017CF4" w:rsidRDefault="00BC181C" w:rsidP="002342F0">
            <w:pPr>
              <w:pStyle w:val="Heading1"/>
              <w:tabs>
                <w:tab w:val="left" w:pos="1426"/>
              </w:tabs>
              <w:ind w:right="-72"/>
              <w:jc w:val="right"/>
              <w:rPr>
                <w:rFonts w:ascii="Arial" w:hAnsi="Arial" w:cs="Arial"/>
                <w:b w:val="0"/>
                <w:bCs w:val="0"/>
                <w:sz w:val="18"/>
                <w:szCs w:val="18"/>
              </w:rPr>
            </w:pPr>
          </w:p>
        </w:tc>
        <w:tc>
          <w:tcPr>
            <w:tcW w:w="1440" w:type="dxa"/>
            <w:tcBorders>
              <w:top w:val="nil"/>
              <w:left w:val="nil"/>
              <w:right w:val="nil"/>
            </w:tcBorders>
            <w:shd w:val="clear" w:color="auto" w:fill="FAFAFA"/>
            <w:vAlign w:val="bottom"/>
          </w:tcPr>
          <w:p w14:paraId="52D726CD" w14:textId="77777777" w:rsidR="00BC181C" w:rsidRPr="00017CF4" w:rsidRDefault="00BC181C" w:rsidP="002342F0">
            <w:pPr>
              <w:tabs>
                <w:tab w:val="left" w:pos="1426"/>
              </w:tabs>
              <w:spacing w:after="0" w:line="240" w:lineRule="auto"/>
              <w:ind w:right="-72"/>
              <w:jc w:val="right"/>
              <w:rPr>
                <w:rFonts w:ascii="Arial" w:hAnsi="Arial" w:cs="Arial"/>
                <w:sz w:val="18"/>
                <w:szCs w:val="18"/>
              </w:rPr>
            </w:pPr>
          </w:p>
        </w:tc>
        <w:tc>
          <w:tcPr>
            <w:tcW w:w="1440" w:type="dxa"/>
            <w:tcBorders>
              <w:top w:val="nil"/>
              <w:left w:val="nil"/>
              <w:right w:val="nil"/>
            </w:tcBorders>
            <w:shd w:val="clear" w:color="auto" w:fill="auto"/>
            <w:vAlign w:val="bottom"/>
          </w:tcPr>
          <w:p w14:paraId="22F87392" w14:textId="77777777" w:rsidR="00BC181C" w:rsidRPr="00017CF4" w:rsidRDefault="00BC181C" w:rsidP="002342F0">
            <w:pPr>
              <w:pStyle w:val="Heading1"/>
              <w:tabs>
                <w:tab w:val="left" w:pos="1426"/>
              </w:tabs>
              <w:ind w:right="-72"/>
              <w:jc w:val="right"/>
              <w:rPr>
                <w:rFonts w:ascii="Arial" w:hAnsi="Arial" w:cs="Arial"/>
                <w:b w:val="0"/>
                <w:bCs w:val="0"/>
                <w:sz w:val="18"/>
                <w:szCs w:val="18"/>
              </w:rPr>
            </w:pPr>
          </w:p>
        </w:tc>
      </w:tr>
      <w:tr w:rsidR="0066746B" w:rsidRPr="00017CF4" w14:paraId="4B69A6C0" w14:textId="77777777" w:rsidTr="00703FBA">
        <w:trPr>
          <w:trHeight w:val="20"/>
        </w:trPr>
        <w:tc>
          <w:tcPr>
            <w:tcW w:w="3114" w:type="dxa"/>
            <w:shd w:val="clear" w:color="auto" w:fill="auto"/>
            <w:vAlign w:val="bottom"/>
          </w:tcPr>
          <w:p w14:paraId="6F145BE0" w14:textId="44D91D4F" w:rsidR="0066746B" w:rsidRPr="00017CF4" w:rsidRDefault="0066746B" w:rsidP="002342F0">
            <w:pPr>
              <w:tabs>
                <w:tab w:val="left" w:pos="1426"/>
              </w:tabs>
              <w:spacing w:after="0" w:line="240" w:lineRule="auto"/>
              <w:ind w:left="-113"/>
              <w:rPr>
                <w:rFonts w:ascii="Arial" w:hAnsi="Arial" w:cs="Arial"/>
                <w:sz w:val="18"/>
                <w:szCs w:val="18"/>
              </w:rPr>
            </w:pPr>
            <w:r w:rsidRPr="00017CF4">
              <w:rPr>
                <w:rFonts w:ascii="Arial" w:hAnsi="Arial" w:cs="Arial"/>
                <w:sz w:val="18"/>
                <w:szCs w:val="18"/>
              </w:rPr>
              <w:t>Total trade receivables</w:t>
            </w:r>
          </w:p>
        </w:tc>
        <w:tc>
          <w:tcPr>
            <w:tcW w:w="576" w:type="dxa"/>
            <w:shd w:val="clear" w:color="auto" w:fill="auto"/>
            <w:vAlign w:val="bottom"/>
          </w:tcPr>
          <w:p w14:paraId="7B159E8D" w14:textId="77777777" w:rsidR="0066746B" w:rsidRPr="00017CF4" w:rsidRDefault="0066746B" w:rsidP="002342F0">
            <w:pPr>
              <w:tabs>
                <w:tab w:val="left" w:pos="1426"/>
              </w:tabs>
              <w:spacing w:after="0" w:line="240" w:lineRule="auto"/>
              <w:ind w:right="-72"/>
              <w:jc w:val="center"/>
              <w:rPr>
                <w:rFonts w:ascii="Arial" w:hAnsi="Arial" w:cs="Arial"/>
                <w:sz w:val="18"/>
                <w:szCs w:val="18"/>
              </w:rPr>
            </w:pPr>
          </w:p>
        </w:tc>
        <w:tc>
          <w:tcPr>
            <w:tcW w:w="1440" w:type="dxa"/>
            <w:tcBorders>
              <w:left w:val="nil"/>
              <w:right w:val="nil"/>
            </w:tcBorders>
            <w:shd w:val="clear" w:color="auto" w:fill="FAFAFA"/>
          </w:tcPr>
          <w:p w14:paraId="077082EF" w14:textId="11025547" w:rsidR="0066746B" w:rsidRPr="00BB5BBE" w:rsidRDefault="0066746B" w:rsidP="002342F0">
            <w:pPr>
              <w:pStyle w:val="Heading1"/>
              <w:tabs>
                <w:tab w:val="left" w:pos="1426"/>
              </w:tabs>
              <w:ind w:right="-72"/>
              <w:jc w:val="right"/>
              <w:rPr>
                <w:rFonts w:ascii="Arial" w:eastAsia="Arial Unicode MS" w:hAnsi="Arial" w:cs="Arial"/>
                <w:b w:val="0"/>
                <w:bCs w:val="0"/>
                <w:color w:val="000000" w:themeColor="text1"/>
                <w:sz w:val="18"/>
                <w:szCs w:val="18"/>
              </w:rPr>
            </w:pPr>
            <w:r w:rsidRPr="00BB5BBE">
              <w:rPr>
                <w:rFonts w:ascii="Arial" w:hAnsi="Arial" w:cs="Arial"/>
                <w:b w:val="0"/>
                <w:bCs w:val="0"/>
                <w:color w:val="000000" w:themeColor="text1"/>
                <w:sz w:val="18"/>
                <w:szCs w:val="18"/>
              </w:rPr>
              <w:t>53,607,927</w:t>
            </w:r>
          </w:p>
        </w:tc>
        <w:tc>
          <w:tcPr>
            <w:tcW w:w="1440" w:type="dxa"/>
            <w:tcBorders>
              <w:left w:val="nil"/>
              <w:right w:val="nil"/>
            </w:tcBorders>
            <w:shd w:val="clear" w:color="auto" w:fill="auto"/>
          </w:tcPr>
          <w:p w14:paraId="025BBA1C" w14:textId="5E153F55" w:rsidR="0066746B" w:rsidRPr="00BB5BBE" w:rsidRDefault="0066746B" w:rsidP="002342F0">
            <w:pPr>
              <w:pStyle w:val="Heading1"/>
              <w:tabs>
                <w:tab w:val="left" w:pos="1426"/>
              </w:tabs>
              <w:ind w:right="-72"/>
              <w:jc w:val="right"/>
              <w:rPr>
                <w:rFonts w:ascii="Arial" w:eastAsia="Arial Unicode MS" w:hAnsi="Arial" w:cs="Arial"/>
                <w:b w:val="0"/>
                <w:bCs w:val="0"/>
                <w:color w:val="000000" w:themeColor="text1"/>
                <w:sz w:val="18"/>
                <w:szCs w:val="18"/>
              </w:rPr>
            </w:pPr>
            <w:r w:rsidRPr="00BB5BBE">
              <w:rPr>
                <w:rFonts w:ascii="Arial" w:hAnsi="Arial" w:cs="Arial"/>
                <w:b w:val="0"/>
                <w:bCs w:val="0"/>
                <w:color w:val="000000" w:themeColor="text1"/>
                <w:sz w:val="18"/>
                <w:szCs w:val="18"/>
              </w:rPr>
              <w:t>56,582,638</w:t>
            </w:r>
          </w:p>
        </w:tc>
        <w:tc>
          <w:tcPr>
            <w:tcW w:w="1440" w:type="dxa"/>
            <w:tcBorders>
              <w:left w:val="nil"/>
              <w:right w:val="nil"/>
            </w:tcBorders>
            <w:shd w:val="clear" w:color="auto" w:fill="FAFAFA"/>
          </w:tcPr>
          <w:p w14:paraId="13FF68E4" w14:textId="276247E8" w:rsidR="0066746B" w:rsidRPr="00BB5BBE" w:rsidRDefault="0066746B" w:rsidP="002342F0">
            <w:pPr>
              <w:tabs>
                <w:tab w:val="left" w:pos="1426"/>
              </w:tabs>
              <w:spacing w:after="0" w:line="240" w:lineRule="auto"/>
              <w:ind w:right="-72"/>
              <w:jc w:val="right"/>
              <w:rPr>
                <w:rFonts w:ascii="Arial" w:eastAsia="Arial Unicode MS" w:hAnsi="Arial" w:cs="Arial"/>
                <w:color w:val="000000" w:themeColor="text1"/>
                <w:sz w:val="18"/>
                <w:szCs w:val="18"/>
              </w:rPr>
            </w:pPr>
            <w:r w:rsidRPr="00BB5BBE">
              <w:rPr>
                <w:rFonts w:ascii="Arial" w:hAnsi="Arial" w:cs="Arial"/>
                <w:color w:val="000000" w:themeColor="text1"/>
                <w:sz w:val="18"/>
                <w:szCs w:val="18"/>
              </w:rPr>
              <w:t>38,163,938</w:t>
            </w:r>
          </w:p>
        </w:tc>
        <w:tc>
          <w:tcPr>
            <w:tcW w:w="1440" w:type="dxa"/>
            <w:tcBorders>
              <w:left w:val="nil"/>
              <w:right w:val="nil"/>
            </w:tcBorders>
            <w:shd w:val="clear" w:color="auto" w:fill="auto"/>
          </w:tcPr>
          <w:p w14:paraId="4867A675" w14:textId="702B7E83" w:rsidR="0066746B" w:rsidRPr="00BB5BBE" w:rsidRDefault="0066746B" w:rsidP="002342F0">
            <w:pPr>
              <w:pStyle w:val="Heading1"/>
              <w:tabs>
                <w:tab w:val="left" w:pos="1426"/>
              </w:tabs>
              <w:ind w:right="-72"/>
              <w:jc w:val="right"/>
              <w:rPr>
                <w:rFonts w:ascii="Arial" w:eastAsia="Arial Unicode MS" w:hAnsi="Arial" w:cs="Arial"/>
                <w:b w:val="0"/>
                <w:bCs w:val="0"/>
                <w:color w:val="000000" w:themeColor="text1"/>
                <w:sz w:val="18"/>
                <w:szCs w:val="18"/>
              </w:rPr>
            </w:pPr>
            <w:r w:rsidRPr="00BB5BBE">
              <w:rPr>
                <w:rFonts w:ascii="Arial" w:hAnsi="Arial" w:cs="Arial"/>
                <w:b w:val="0"/>
                <w:bCs w:val="0"/>
                <w:color w:val="000000" w:themeColor="text1"/>
                <w:sz w:val="18"/>
                <w:szCs w:val="18"/>
              </w:rPr>
              <w:t>41,490,566</w:t>
            </w:r>
          </w:p>
        </w:tc>
      </w:tr>
      <w:tr w:rsidR="0066746B" w:rsidRPr="00017CF4" w14:paraId="62DD7CBF" w14:textId="77777777" w:rsidTr="00703FBA">
        <w:trPr>
          <w:trHeight w:val="20"/>
        </w:trPr>
        <w:tc>
          <w:tcPr>
            <w:tcW w:w="3114" w:type="dxa"/>
            <w:shd w:val="clear" w:color="auto" w:fill="auto"/>
            <w:vAlign w:val="bottom"/>
          </w:tcPr>
          <w:p w14:paraId="0F8EA4FF" w14:textId="25EDD932" w:rsidR="0066746B" w:rsidRPr="00017CF4" w:rsidRDefault="0066746B" w:rsidP="002342F0">
            <w:pPr>
              <w:tabs>
                <w:tab w:val="left" w:pos="1426"/>
              </w:tabs>
              <w:spacing w:after="0" w:line="240" w:lineRule="auto"/>
              <w:ind w:left="-113"/>
              <w:rPr>
                <w:rFonts w:ascii="Arial" w:hAnsi="Arial" w:cs="Arial"/>
                <w:sz w:val="18"/>
                <w:szCs w:val="18"/>
              </w:rPr>
            </w:pPr>
            <w:r w:rsidRPr="00017CF4">
              <w:rPr>
                <w:rFonts w:ascii="Arial" w:hAnsi="Arial" w:cs="Arial"/>
                <w:sz w:val="18"/>
                <w:szCs w:val="18"/>
              </w:rPr>
              <w:t>Other receivables - third parties</w:t>
            </w:r>
          </w:p>
        </w:tc>
        <w:tc>
          <w:tcPr>
            <w:tcW w:w="576" w:type="dxa"/>
            <w:shd w:val="clear" w:color="auto" w:fill="auto"/>
            <w:vAlign w:val="bottom"/>
          </w:tcPr>
          <w:p w14:paraId="6E5C8F0B" w14:textId="77777777" w:rsidR="0066746B" w:rsidRPr="00017CF4" w:rsidRDefault="0066746B" w:rsidP="002342F0">
            <w:pPr>
              <w:tabs>
                <w:tab w:val="left" w:pos="1426"/>
              </w:tabs>
              <w:spacing w:after="0" w:line="240" w:lineRule="auto"/>
              <w:ind w:right="-72"/>
              <w:jc w:val="center"/>
              <w:rPr>
                <w:rFonts w:ascii="Arial" w:hAnsi="Arial" w:cs="Arial"/>
                <w:sz w:val="18"/>
                <w:szCs w:val="18"/>
              </w:rPr>
            </w:pPr>
          </w:p>
        </w:tc>
        <w:tc>
          <w:tcPr>
            <w:tcW w:w="1440" w:type="dxa"/>
            <w:tcBorders>
              <w:left w:val="nil"/>
              <w:right w:val="nil"/>
            </w:tcBorders>
            <w:shd w:val="clear" w:color="auto" w:fill="FAFAFA"/>
          </w:tcPr>
          <w:p w14:paraId="6FE892FA" w14:textId="36F5F945" w:rsidR="0066746B" w:rsidRPr="00BB5BBE" w:rsidRDefault="0066746B" w:rsidP="002342F0">
            <w:pPr>
              <w:pStyle w:val="Heading1"/>
              <w:tabs>
                <w:tab w:val="left" w:pos="1426"/>
              </w:tabs>
              <w:ind w:right="-72"/>
              <w:jc w:val="right"/>
              <w:rPr>
                <w:rFonts w:ascii="Arial" w:eastAsia="Arial Unicode MS" w:hAnsi="Arial" w:cs="Arial"/>
                <w:b w:val="0"/>
                <w:bCs w:val="0"/>
                <w:color w:val="000000" w:themeColor="text1"/>
                <w:sz w:val="18"/>
                <w:szCs w:val="18"/>
              </w:rPr>
            </w:pPr>
            <w:r w:rsidRPr="00BB5BBE">
              <w:rPr>
                <w:rFonts w:ascii="Arial" w:hAnsi="Arial" w:cs="Arial"/>
                <w:b w:val="0"/>
                <w:bCs w:val="0"/>
                <w:color w:val="000000" w:themeColor="text1"/>
                <w:sz w:val="18"/>
                <w:szCs w:val="18"/>
              </w:rPr>
              <w:t>1,716,873</w:t>
            </w:r>
          </w:p>
        </w:tc>
        <w:tc>
          <w:tcPr>
            <w:tcW w:w="1440" w:type="dxa"/>
            <w:tcBorders>
              <w:left w:val="nil"/>
              <w:right w:val="nil"/>
            </w:tcBorders>
            <w:shd w:val="clear" w:color="auto" w:fill="auto"/>
          </w:tcPr>
          <w:p w14:paraId="485B75EF" w14:textId="4FA1513D" w:rsidR="0066746B" w:rsidRPr="00BB5BBE" w:rsidRDefault="0066746B" w:rsidP="002342F0">
            <w:pPr>
              <w:pStyle w:val="Heading1"/>
              <w:tabs>
                <w:tab w:val="left" w:pos="1426"/>
              </w:tabs>
              <w:ind w:right="-72"/>
              <w:jc w:val="right"/>
              <w:rPr>
                <w:rFonts w:ascii="Arial" w:eastAsia="Arial Unicode MS" w:hAnsi="Arial" w:cs="Arial"/>
                <w:b w:val="0"/>
                <w:bCs w:val="0"/>
                <w:color w:val="000000" w:themeColor="text1"/>
                <w:sz w:val="18"/>
                <w:szCs w:val="18"/>
              </w:rPr>
            </w:pPr>
            <w:r w:rsidRPr="00BB5BBE">
              <w:rPr>
                <w:rFonts w:ascii="Arial" w:hAnsi="Arial" w:cs="Arial"/>
                <w:b w:val="0"/>
                <w:bCs w:val="0"/>
                <w:color w:val="000000" w:themeColor="text1"/>
                <w:sz w:val="18"/>
                <w:szCs w:val="18"/>
              </w:rPr>
              <w:t>3,655,696</w:t>
            </w:r>
          </w:p>
        </w:tc>
        <w:tc>
          <w:tcPr>
            <w:tcW w:w="1440" w:type="dxa"/>
            <w:tcBorders>
              <w:left w:val="nil"/>
              <w:right w:val="nil"/>
            </w:tcBorders>
            <w:shd w:val="clear" w:color="auto" w:fill="FAFAFA"/>
          </w:tcPr>
          <w:p w14:paraId="77C82810" w14:textId="7AABA856" w:rsidR="0066746B" w:rsidRPr="00BB5BBE" w:rsidRDefault="0066746B" w:rsidP="002342F0">
            <w:pPr>
              <w:tabs>
                <w:tab w:val="left" w:pos="1426"/>
              </w:tabs>
              <w:spacing w:after="0" w:line="240" w:lineRule="auto"/>
              <w:ind w:right="-72"/>
              <w:jc w:val="right"/>
              <w:rPr>
                <w:rFonts w:ascii="Arial" w:eastAsia="Arial Unicode MS" w:hAnsi="Arial" w:cs="Arial"/>
                <w:color w:val="000000" w:themeColor="text1"/>
                <w:sz w:val="18"/>
                <w:szCs w:val="18"/>
              </w:rPr>
            </w:pPr>
            <w:r w:rsidRPr="00BB5BBE">
              <w:rPr>
                <w:rFonts w:ascii="Arial" w:hAnsi="Arial" w:cs="Arial"/>
                <w:color w:val="000000" w:themeColor="text1"/>
                <w:sz w:val="18"/>
                <w:szCs w:val="18"/>
              </w:rPr>
              <w:t>1,333,004</w:t>
            </w:r>
          </w:p>
        </w:tc>
        <w:tc>
          <w:tcPr>
            <w:tcW w:w="1440" w:type="dxa"/>
            <w:tcBorders>
              <w:left w:val="nil"/>
              <w:right w:val="nil"/>
            </w:tcBorders>
            <w:shd w:val="clear" w:color="auto" w:fill="auto"/>
          </w:tcPr>
          <w:p w14:paraId="54B5F0A3" w14:textId="7AB66F7E" w:rsidR="0066746B" w:rsidRPr="00BB5BBE" w:rsidRDefault="0066746B" w:rsidP="002342F0">
            <w:pPr>
              <w:pStyle w:val="Heading1"/>
              <w:tabs>
                <w:tab w:val="left" w:pos="1426"/>
              </w:tabs>
              <w:ind w:right="-72"/>
              <w:jc w:val="right"/>
              <w:rPr>
                <w:rFonts w:ascii="Arial" w:eastAsia="Arial Unicode MS" w:hAnsi="Arial" w:cs="Arial"/>
                <w:b w:val="0"/>
                <w:bCs w:val="0"/>
                <w:color w:val="000000" w:themeColor="text1"/>
                <w:sz w:val="18"/>
                <w:szCs w:val="18"/>
              </w:rPr>
            </w:pPr>
            <w:r w:rsidRPr="00BB5BBE">
              <w:rPr>
                <w:rFonts w:ascii="Arial" w:hAnsi="Arial" w:cs="Arial"/>
                <w:b w:val="0"/>
                <w:bCs w:val="0"/>
                <w:color w:val="000000" w:themeColor="text1"/>
                <w:sz w:val="18"/>
                <w:szCs w:val="18"/>
              </w:rPr>
              <w:t>2,218,285</w:t>
            </w:r>
          </w:p>
        </w:tc>
      </w:tr>
      <w:tr w:rsidR="0066746B" w:rsidRPr="00017CF4" w14:paraId="6F38CDF3" w14:textId="77777777" w:rsidTr="00703FBA">
        <w:trPr>
          <w:trHeight w:val="20"/>
        </w:trPr>
        <w:tc>
          <w:tcPr>
            <w:tcW w:w="3114" w:type="dxa"/>
            <w:shd w:val="clear" w:color="auto" w:fill="auto"/>
            <w:vAlign w:val="bottom"/>
          </w:tcPr>
          <w:p w14:paraId="5B7F99C9" w14:textId="0770AA21" w:rsidR="0066746B" w:rsidRPr="00C14A75" w:rsidRDefault="0066746B" w:rsidP="00C14A75">
            <w:pPr>
              <w:tabs>
                <w:tab w:val="left" w:pos="1426"/>
              </w:tabs>
              <w:spacing w:after="0" w:line="240" w:lineRule="auto"/>
              <w:ind w:left="-113"/>
              <w:rPr>
                <w:rFonts w:ascii="Arial" w:hAnsi="Arial" w:cs="Arial"/>
                <w:spacing w:val="-2"/>
                <w:sz w:val="18"/>
                <w:szCs w:val="18"/>
              </w:rPr>
            </w:pPr>
            <w:r w:rsidRPr="00C14A75">
              <w:rPr>
                <w:rFonts w:ascii="Arial" w:hAnsi="Arial" w:cs="Arial"/>
                <w:spacing w:val="-2"/>
                <w:sz w:val="18"/>
                <w:szCs w:val="18"/>
              </w:rPr>
              <w:t>Other receivables - related parties</w:t>
            </w:r>
          </w:p>
        </w:tc>
        <w:tc>
          <w:tcPr>
            <w:tcW w:w="576" w:type="dxa"/>
            <w:shd w:val="clear" w:color="auto" w:fill="auto"/>
            <w:vAlign w:val="bottom"/>
          </w:tcPr>
          <w:p w14:paraId="493B8CBC" w14:textId="777A25B5" w:rsidR="0066746B" w:rsidRPr="00017CF4" w:rsidRDefault="0066746B" w:rsidP="002342F0">
            <w:pPr>
              <w:tabs>
                <w:tab w:val="left" w:pos="1426"/>
              </w:tabs>
              <w:spacing w:after="0" w:line="240" w:lineRule="auto"/>
              <w:ind w:right="-72"/>
              <w:jc w:val="center"/>
              <w:rPr>
                <w:rFonts w:ascii="Arial" w:hAnsi="Arial" w:cs="Arial"/>
                <w:sz w:val="18"/>
                <w:szCs w:val="18"/>
              </w:rPr>
            </w:pPr>
            <w:r>
              <w:rPr>
                <w:rFonts w:ascii="Arial" w:hAnsi="Arial" w:cs="Arial"/>
                <w:sz w:val="18"/>
                <w:szCs w:val="18"/>
                <w:lang w:val="en-GB" w:bidi="th-TH"/>
              </w:rPr>
              <w:t>3</w:t>
            </w:r>
            <w:r w:rsidR="00FA585C">
              <w:rPr>
                <w:rFonts w:ascii="Arial" w:hAnsi="Arial" w:cs="Arial"/>
                <w:sz w:val="18"/>
                <w:szCs w:val="18"/>
                <w:lang w:val="en-GB" w:bidi="th-TH"/>
              </w:rPr>
              <w:t>1</w:t>
            </w:r>
            <w:r>
              <w:rPr>
                <w:rFonts w:ascii="Arial" w:hAnsi="Arial" w:cs="Arial"/>
                <w:sz w:val="18"/>
                <w:szCs w:val="18"/>
                <w:lang w:val="en-GB" w:bidi="th-TH"/>
              </w:rPr>
              <w:t>.2</w:t>
            </w:r>
          </w:p>
        </w:tc>
        <w:tc>
          <w:tcPr>
            <w:tcW w:w="1440" w:type="dxa"/>
            <w:tcBorders>
              <w:left w:val="nil"/>
              <w:right w:val="nil"/>
            </w:tcBorders>
            <w:shd w:val="clear" w:color="auto" w:fill="FAFAFA"/>
          </w:tcPr>
          <w:p w14:paraId="0C92E489" w14:textId="788BCB92" w:rsidR="0066746B" w:rsidRPr="00BB5BBE" w:rsidRDefault="0066746B" w:rsidP="002342F0">
            <w:pPr>
              <w:pStyle w:val="Heading1"/>
              <w:tabs>
                <w:tab w:val="left" w:pos="1426"/>
              </w:tabs>
              <w:ind w:right="-72"/>
              <w:jc w:val="right"/>
              <w:rPr>
                <w:rFonts w:ascii="Arial" w:eastAsia="Arial Unicode MS" w:hAnsi="Arial" w:cs="Arial"/>
                <w:b w:val="0"/>
                <w:bCs w:val="0"/>
                <w:color w:val="000000" w:themeColor="text1"/>
                <w:sz w:val="18"/>
                <w:szCs w:val="18"/>
              </w:rPr>
            </w:pPr>
            <w:r w:rsidRPr="00BB5BBE">
              <w:rPr>
                <w:rFonts w:ascii="Arial" w:hAnsi="Arial" w:cs="Arial"/>
                <w:b w:val="0"/>
                <w:bCs w:val="0"/>
                <w:color w:val="000000" w:themeColor="text1"/>
                <w:sz w:val="18"/>
                <w:szCs w:val="18"/>
              </w:rPr>
              <w:t>5,243</w:t>
            </w:r>
          </w:p>
        </w:tc>
        <w:tc>
          <w:tcPr>
            <w:tcW w:w="1440" w:type="dxa"/>
            <w:tcBorders>
              <w:left w:val="nil"/>
              <w:right w:val="nil"/>
            </w:tcBorders>
            <w:shd w:val="clear" w:color="auto" w:fill="auto"/>
          </w:tcPr>
          <w:p w14:paraId="7A56263F" w14:textId="3716E027" w:rsidR="0066746B" w:rsidRPr="00BB5BBE" w:rsidRDefault="0066746B" w:rsidP="002342F0">
            <w:pPr>
              <w:pStyle w:val="Heading1"/>
              <w:tabs>
                <w:tab w:val="left" w:pos="1426"/>
              </w:tabs>
              <w:ind w:right="-72"/>
              <w:jc w:val="right"/>
              <w:rPr>
                <w:rFonts w:ascii="Arial" w:eastAsia="Arial Unicode MS" w:hAnsi="Arial" w:cs="Arial"/>
                <w:b w:val="0"/>
                <w:bCs w:val="0"/>
                <w:color w:val="000000" w:themeColor="text1"/>
                <w:sz w:val="18"/>
                <w:szCs w:val="18"/>
              </w:rPr>
            </w:pPr>
            <w:r w:rsidRPr="00BB5BBE">
              <w:rPr>
                <w:rFonts w:ascii="Arial" w:hAnsi="Arial" w:cs="Arial"/>
                <w:b w:val="0"/>
                <w:bCs w:val="0"/>
                <w:color w:val="000000" w:themeColor="text1"/>
                <w:sz w:val="18"/>
                <w:szCs w:val="18"/>
              </w:rPr>
              <w:t>597,060</w:t>
            </w:r>
          </w:p>
        </w:tc>
        <w:tc>
          <w:tcPr>
            <w:tcW w:w="1440" w:type="dxa"/>
            <w:tcBorders>
              <w:left w:val="nil"/>
              <w:right w:val="nil"/>
            </w:tcBorders>
            <w:shd w:val="clear" w:color="auto" w:fill="FAFAFA"/>
          </w:tcPr>
          <w:p w14:paraId="56062DDB" w14:textId="1DD52986" w:rsidR="0066746B" w:rsidRPr="00BB5BBE" w:rsidRDefault="0066746B" w:rsidP="002342F0">
            <w:pPr>
              <w:tabs>
                <w:tab w:val="left" w:pos="1426"/>
              </w:tabs>
              <w:spacing w:after="0" w:line="240" w:lineRule="auto"/>
              <w:ind w:right="-72"/>
              <w:jc w:val="right"/>
              <w:rPr>
                <w:rFonts w:ascii="Arial" w:eastAsia="Arial Unicode MS" w:hAnsi="Arial" w:cs="Arial"/>
                <w:color w:val="000000" w:themeColor="text1"/>
                <w:sz w:val="18"/>
                <w:szCs w:val="18"/>
              </w:rPr>
            </w:pPr>
            <w:r w:rsidRPr="00BB5BBE">
              <w:rPr>
                <w:rFonts w:ascii="Arial" w:hAnsi="Arial" w:cs="Arial"/>
                <w:color w:val="000000" w:themeColor="text1"/>
                <w:sz w:val="18"/>
                <w:szCs w:val="18"/>
              </w:rPr>
              <w:t>835,307</w:t>
            </w:r>
          </w:p>
        </w:tc>
        <w:tc>
          <w:tcPr>
            <w:tcW w:w="1440" w:type="dxa"/>
            <w:tcBorders>
              <w:left w:val="nil"/>
              <w:right w:val="nil"/>
            </w:tcBorders>
            <w:shd w:val="clear" w:color="auto" w:fill="auto"/>
          </w:tcPr>
          <w:p w14:paraId="461A04D9" w14:textId="33F37AE8" w:rsidR="0066746B" w:rsidRPr="00BB5BBE" w:rsidRDefault="0066746B" w:rsidP="002342F0">
            <w:pPr>
              <w:pStyle w:val="Heading1"/>
              <w:tabs>
                <w:tab w:val="left" w:pos="1426"/>
              </w:tabs>
              <w:ind w:right="-72"/>
              <w:jc w:val="right"/>
              <w:rPr>
                <w:rFonts w:ascii="Arial" w:eastAsia="Arial Unicode MS" w:hAnsi="Arial" w:cs="Arial"/>
                <w:b w:val="0"/>
                <w:bCs w:val="0"/>
                <w:color w:val="000000" w:themeColor="text1"/>
                <w:sz w:val="18"/>
                <w:szCs w:val="18"/>
              </w:rPr>
            </w:pPr>
            <w:r w:rsidRPr="00BB5BBE">
              <w:rPr>
                <w:rFonts w:ascii="Arial" w:hAnsi="Arial" w:cs="Arial"/>
                <w:b w:val="0"/>
                <w:bCs w:val="0"/>
                <w:color w:val="000000" w:themeColor="text1"/>
                <w:sz w:val="18"/>
                <w:szCs w:val="18"/>
              </w:rPr>
              <w:t>1,677,435</w:t>
            </w:r>
          </w:p>
        </w:tc>
      </w:tr>
      <w:tr w:rsidR="0066746B" w:rsidRPr="00017CF4" w14:paraId="74F31FFE" w14:textId="77777777" w:rsidTr="00703FBA">
        <w:trPr>
          <w:trHeight w:val="20"/>
        </w:trPr>
        <w:tc>
          <w:tcPr>
            <w:tcW w:w="3114" w:type="dxa"/>
            <w:shd w:val="clear" w:color="auto" w:fill="auto"/>
            <w:vAlign w:val="bottom"/>
          </w:tcPr>
          <w:p w14:paraId="5CBDA318" w14:textId="25058F73" w:rsidR="0066746B" w:rsidRPr="00017CF4" w:rsidRDefault="0066746B" w:rsidP="002342F0">
            <w:pPr>
              <w:tabs>
                <w:tab w:val="left" w:pos="1426"/>
              </w:tabs>
              <w:spacing w:after="0" w:line="240" w:lineRule="auto"/>
              <w:ind w:left="-113"/>
              <w:rPr>
                <w:rFonts w:ascii="Arial" w:hAnsi="Arial" w:cs="Arial"/>
                <w:sz w:val="18"/>
                <w:szCs w:val="18"/>
              </w:rPr>
            </w:pPr>
            <w:r w:rsidRPr="00017CF4">
              <w:rPr>
                <w:rFonts w:ascii="Arial" w:hAnsi="Arial" w:cs="Arial"/>
                <w:sz w:val="18"/>
                <w:szCs w:val="18"/>
                <w:lang w:val="en-GB" w:bidi="th-TH"/>
              </w:rPr>
              <w:t>Accrued income</w:t>
            </w:r>
          </w:p>
        </w:tc>
        <w:tc>
          <w:tcPr>
            <w:tcW w:w="576" w:type="dxa"/>
            <w:shd w:val="clear" w:color="auto" w:fill="auto"/>
            <w:vAlign w:val="bottom"/>
          </w:tcPr>
          <w:p w14:paraId="7226BCE3" w14:textId="77777777" w:rsidR="0066746B" w:rsidRPr="00017CF4" w:rsidRDefault="0066746B" w:rsidP="002342F0">
            <w:pPr>
              <w:tabs>
                <w:tab w:val="left" w:pos="1426"/>
              </w:tabs>
              <w:spacing w:after="0" w:line="240" w:lineRule="auto"/>
              <w:ind w:right="-72"/>
              <w:jc w:val="center"/>
              <w:rPr>
                <w:rFonts w:ascii="Arial" w:hAnsi="Arial" w:cs="Arial"/>
                <w:sz w:val="18"/>
                <w:szCs w:val="18"/>
              </w:rPr>
            </w:pPr>
          </w:p>
        </w:tc>
        <w:tc>
          <w:tcPr>
            <w:tcW w:w="1440" w:type="dxa"/>
            <w:tcBorders>
              <w:left w:val="nil"/>
              <w:right w:val="nil"/>
            </w:tcBorders>
            <w:shd w:val="clear" w:color="auto" w:fill="FAFAFA"/>
          </w:tcPr>
          <w:p w14:paraId="53294341" w14:textId="0B1561C6" w:rsidR="0066746B" w:rsidRPr="00BB5BBE" w:rsidRDefault="0066746B" w:rsidP="002342F0">
            <w:pPr>
              <w:pStyle w:val="Heading1"/>
              <w:tabs>
                <w:tab w:val="left" w:pos="1426"/>
              </w:tabs>
              <w:ind w:right="-72"/>
              <w:jc w:val="right"/>
              <w:rPr>
                <w:rFonts w:ascii="Arial" w:eastAsia="Arial Unicode MS" w:hAnsi="Arial" w:cs="Arial"/>
                <w:b w:val="0"/>
                <w:bCs w:val="0"/>
                <w:color w:val="000000" w:themeColor="text1"/>
                <w:sz w:val="18"/>
                <w:szCs w:val="18"/>
              </w:rPr>
            </w:pPr>
            <w:r w:rsidRPr="00BB5BBE">
              <w:rPr>
                <w:rFonts w:ascii="Arial" w:hAnsi="Arial" w:cs="Arial"/>
                <w:b w:val="0"/>
                <w:bCs w:val="0"/>
                <w:color w:val="000000" w:themeColor="text1"/>
                <w:sz w:val="18"/>
                <w:szCs w:val="18"/>
              </w:rPr>
              <w:t>3,629,431</w:t>
            </w:r>
          </w:p>
        </w:tc>
        <w:tc>
          <w:tcPr>
            <w:tcW w:w="1440" w:type="dxa"/>
            <w:tcBorders>
              <w:left w:val="nil"/>
              <w:right w:val="nil"/>
            </w:tcBorders>
            <w:shd w:val="clear" w:color="auto" w:fill="auto"/>
          </w:tcPr>
          <w:p w14:paraId="7105F8F1" w14:textId="5E65019A" w:rsidR="0066746B" w:rsidRPr="00BB5BBE" w:rsidRDefault="0066746B" w:rsidP="002342F0">
            <w:pPr>
              <w:pStyle w:val="Heading1"/>
              <w:tabs>
                <w:tab w:val="left" w:pos="1426"/>
              </w:tabs>
              <w:ind w:right="-72"/>
              <w:jc w:val="right"/>
              <w:rPr>
                <w:rFonts w:ascii="Arial" w:eastAsia="Arial Unicode MS" w:hAnsi="Arial" w:cs="Arial"/>
                <w:b w:val="0"/>
                <w:bCs w:val="0"/>
                <w:color w:val="000000" w:themeColor="text1"/>
                <w:sz w:val="18"/>
                <w:szCs w:val="18"/>
              </w:rPr>
            </w:pPr>
            <w:r w:rsidRPr="00BB5BBE">
              <w:rPr>
                <w:rFonts w:ascii="Arial" w:hAnsi="Arial" w:cs="Arial"/>
                <w:b w:val="0"/>
                <w:bCs w:val="0"/>
                <w:color w:val="000000" w:themeColor="text1"/>
                <w:sz w:val="18"/>
                <w:szCs w:val="18"/>
              </w:rPr>
              <w:t>1,388,422</w:t>
            </w:r>
          </w:p>
        </w:tc>
        <w:tc>
          <w:tcPr>
            <w:tcW w:w="1440" w:type="dxa"/>
            <w:tcBorders>
              <w:left w:val="nil"/>
              <w:right w:val="nil"/>
            </w:tcBorders>
            <w:shd w:val="clear" w:color="auto" w:fill="FAFAFA"/>
          </w:tcPr>
          <w:p w14:paraId="0D2C17B6" w14:textId="1F55D79B" w:rsidR="0066746B" w:rsidRPr="00BB5BBE" w:rsidRDefault="0066746B" w:rsidP="002342F0">
            <w:pPr>
              <w:tabs>
                <w:tab w:val="left" w:pos="1426"/>
              </w:tabs>
              <w:spacing w:after="0" w:line="240" w:lineRule="auto"/>
              <w:ind w:right="-72"/>
              <w:jc w:val="right"/>
              <w:rPr>
                <w:rFonts w:ascii="Arial" w:eastAsia="Arial Unicode MS" w:hAnsi="Arial" w:cs="Arial"/>
                <w:color w:val="000000" w:themeColor="text1"/>
                <w:sz w:val="18"/>
                <w:szCs w:val="18"/>
                <w:cs/>
                <w:lang w:bidi="th-TH"/>
              </w:rPr>
            </w:pPr>
            <w:r w:rsidRPr="00BB5BBE">
              <w:rPr>
                <w:rFonts w:ascii="Arial" w:hAnsi="Arial" w:cs="Arial"/>
                <w:color w:val="000000" w:themeColor="text1"/>
                <w:sz w:val="18"/>
                <w:szCs w:val="18"/>
              </w:rPr>
              <w:t>4,008,199</w:t>
            </w:r>
          </w:p>
        </w:tc>
        <w:tc>
          <w:tcPr>
            <w:tcW w:w="1440" w:type="dxa"/>
            <w:tcBorders>
              <w:left w:val="nil"/>
              <w:right w:val="nil"/>
            </w:tcBorders>
            <w:shd w:val="clear" w:color="auto" w:fill="auto"/>
          </w:tcPr>
          <w:p w14:paraId="6F9652CB" w14:textId="41C8D5CD" w:rsidR="0066746B" w:rsidRPr="00BB5BBE" w:rsidRDefault="0066746B" w:rsidP="002342F0">
            <w:pPr>
              <w:pStyle w:val="Heading1"/>
              <w:tabs>
                <w:tab w:val="left" w:pos="1426"/>
              </w:tabs>
              <w:ind w:right="-72"/>
              <w:jc w:val="right"/>
              <w:rPr>
                <w:rFonts w:ascii="Arial" w:eastAsia="Arial Unicode MS" w:hAnsi="Arial" w:cs="Arial"/>
                <w:b w:val="0"/>
                <w:bCs w:val="0"/>
                <w:color w:val="000000" w:themeColor="text1"/>
                <w:sz w:val="18"/>
                <w:szCs w:val="18"/>
              </w:rPr>
            </w:pPr>
            <w:r w:rsidRPr="00BB5BBE">
              <w:rPr>
                <w:rFonts w:ascii="Arial" w:hAnsi="Arial" w:cs="Arial"/>
                <w:b w:val="0"/>
                <w:bCs w:val="0"/>
                <w:color w:val="000000" w:themeColor="text1"/>
                <w:sz w:val="18"/>
                <w:szCs w:val="18"/>
              </w:rPr>
              <w:t>1,401,309</w:t>
            </w:r>
          </w:p>
        </w:tc>
      </w:tr>
      <w:tr w:rsidR="0066746B" w:rsidRPr="00017CF4" w14:paraId="38123A2A" w14:textId="77777777" w:rsidTr="00703FBA">
        <w:trPr>
          <w:trHeight w:val="20"/>
        </w:trPr>
        <w:tc>
          <w:tcPr>
            <w:tcW w:w="3114" w:type="dxa"/>
            <w:shd w:val="clear" w:color="auto" w:fill="auto"/>
            <w:vAlign w:val="bottom"/>
          </w:tcPr>
          <w:p w14:paraId="6D8A79B2" w14:textId="11382E26" w:rsidR="0066746B" w:rsidRPr="00017CF4" w:rsidRDefault="0066746B" w:rsidP="002342F0">
            <w:pPr>
              <w:tabs>
                <w:tab w:val="left" w:pos="1426"/>
              </w:tabs>
              <w:spacing w:after="0" w:line="240" w:lineRule="auto"/>
              <w:ind w:left="-113"/>
              <w:rPr>
                <w:rFonts w:ascii="Arial" w:hAnsi="Arial" w:cs="Arial"/>
                <w:sz w:val="18"/>
                <w:szCs w:val="18"/>
              </w:rPr>
            </w:pPr>
            <w:r w:rsidRPr="00017CF4">
              <w:rPr>
                <w:rFonts w:ascii="Arial" w:hAnsi="Arial" w:cs="Arial"/>
                <w:sz w:val="18"/>
                <w:szCs w:val="18"/>
              </w:rPr>
              <w:t>Prepayments</w:t>
            </w:r>
          </w:p>
        </w:tc>
        <w:tc>
          <w:tcPr>
            <w:tcW w:w="576" w:type="dxa"/>
            <w:shd w:val="clear" w:color="auto" w:fill="auto"/>
            <w:vAlign w:val="bottom"/>
          </w:tcPr>
          <w:p w14:paraId="746B88FD" w14:textId="77777777" w:rsidR="0066746B" w:rsidRPr="00017CF4" w:rsidRDefault="0066746B" w:rsidP="002342F0">
            <w:pPr>
              <w:tabs>
                <w:tab w:val="left" w:pos="1426"/>
              </w:tabs>
              <w:spacing w:after="0" w:line="240" w:lineRule="auto"/>
              <w:ind w:right="-72"/>
              <w:jc w:val="center"/>
              <w:rPr>
                <w:rFonts w:ascii="Arial" w:hAnsi="Arial" w:cs="Arial"/>
                <w:sz w:val="18"/>
                <w:szCs w:val="18"/>
              </w:rPr>
            </w:pPr>
          </w:p>
        </w:tc>
        <w:tc>
          <w:tcPr>
            <w:tcW w:w="1440" w:type="dxa"/>
            <w:tcBorders>
              <w:top w:val="nil"/>
              <w:left w:val="nil"/>
              <w:right w:val="nil"/>
            </w:tcBorders>
            <w:shd w:val="clear" w:color="auto" w:fill="FAFAFA"/>
          </w:tcPr>
          <w:p w14:paraId="5C733E54" w14:textId="58C47375" w:rsidR="0066746B" w:rsidRPr="00BB5BBE" w:rsidRDefault="0066746B" w:rsidP="002342F0">
            <w:pPr>
              <w:pStyle w:val="Heading1"/>
              <w:tabs>
                <w:tab w:val="left" w:pos="1426"/>
              </w:tabs>
              <w:ind w:right="-72"/>
              <w:jc w:val="right"/>
              <w:rPr>
                <w:rFonts w:ascii="Arial" w:eastAsia="Arial Unicode MS" w:hAnsi="Arial" w:cs="Arial"/>
                <w:b w:val="0"/>
                <w:bCs w:val="0"/>
                <w:color w:val="000000" w:themeColor="text1"/>
                <w:sz w:val="18"/>
                <w:szCs w:val="18"/>
              </w:rPr>
            </w:pPr>
            <w:r w:rsidRPr="00BB5BBE">
              <w:rPr>
                <w:rFonts w:ascii="Arial" w:hAnsi="Arial" w:cs="Arial"/>
                <w:b w:val="0"/>
                <w:bCs w:val="0"/>
                <w:color w:val="000000" w:themeColor="text1"/>
                <w:sz w:val="18"/>
                <w:szCs w:val="18"/>
              </w:rPr>
              <w:t>37,114,936</w:t>
            </w:r>
          </w:p>
        </w:tc>
        <w:tc>
          <w:tcPr>
            <w:tcW w:w="1440" w:type="dxa"/>
            <w:tcBorders>
              <w:top w:val="nil"/>
              <w:left w:val="nil"/>
              <w:right w:val="nil"/>
            </w:tcBorders>
            <w:shd w:val="clear" w:color="auto" w:fill="auto"/>
          </w:tcPr>
          <w:p w14:paraId="4C2B166C" w14:textId="3480461C" w:rsidR="0066746B" w:rsidRPr="00BB5BBE" w:rsidRDefault="0066746B" w:rsidP="002342F0">
            <w:pPr>
              <w:pStyle w:val="Heading1"/>
              <w:tabs>
                <w:tab w:val="left" w:pos="1426"/>
              </w:tabs>
              <w:ind w:right="-72"/>
              <w:jc w:val="right"/>
              <w:rPr>
                <w:rFonts w:ascii="Arial" w:eastAsia="Arial Unicode MS" w:hAnsi="Arial" w:cs="Arial"/>
                <w:b w:val="0"/>
                <w:bCs w:val="0"/>
                <w:color w:val="000000" w:themeColor="text1"/>
                <w:sz w:val="18"/>
                <w:szCs w:val="18"/>
              </w:rPr>
            </w:pPr>
            <w:r w:rsidRPr="00BB5BBE">
              <w:rPr>
                <w:rFonts w:ascii="Arial" w:hAnsi="Arial" w:cs="Arial"/>
                <w:b w:val="0"/>
                <w:bCs w:val="0"/>
                <w:color w:val="000000" w:themeColor="text1"/>
                <w:sz w:val="18"/>
                <w:szCs w:val="18"/>
              </w:rPr>
              <w:t>24,926,125</w:t>
            </w:r>
          </w:p>
        </w:tc>
        <w:tc>
          <w:tcPr>
            <w:tcW w:w="1440" w:type="dxa"/>
            <w:tcBorders>
              <w:top w:val="nil"/>
              <w:left w:val="nil"/>
              <w:right w:val="nil"/>
            </w:tcBorders>
            <w:shd w:val="clear" w:color="auto" w:fill="FAFAFA"/>
          </w:tcPr>
          <w:p w14:paraId="2C081B61" w14:textId="5E4B0627" w:rsidR="0066746B" w:rsidRPr="00BB5BBE" w:rsidRDefault="0066746B" w:rsidP="002342F0">
            <w:pPr>
              <w:tabs>
                <w:tab w:val="left" w:pos="1426"/>
              </w:tabs>
              <w:spacing w:after="0" w:line="240" w:lineRule="auto"/>
              <w:ind w:right="-72"/>
              <w:jc w:val="right"/>
              <w:rPr>
                <w:rFonts w:ascii="Arial" w:eastAsia="Arial Unicode MS" w:hAnsi="Arial" w:cs="Arial"/>
                <w:color w:val="000000" w:themeColor="text1"/>
                <w:sz w:val="18"/>
                <w:szCs w:val="18"/>
              </w:rPr>
            </w:pPr>
            <w:r w:rsidRPr="00BB5BBE">
              <w:rPr>
                <w:rFonts w:ascii="Arial" w:hAnsi="Arial" w:cs="Arial"/>
                <w:color w:val="000000" w:themeColor="text1"/>
                <w:sz w:val="18"/>
                <w:szCs w:val="18"/>
              </w:rPr>
              <w:t>34,324,486</w:t>
            </w:r>
          </w:p>
        </w:tc>
        <w:tc>
          <w:tcPr>
            <w:tcW w:w="1440" w:type="dxa"/>
            <w:tcBorders>
              <w:top w:val="nil"/>
              <w:left w:val="nil"/>
              <w:right w:val="nil"/>
            </w:tcBorders>
            <w:shd w:val="clear" w:color="auto" w:fill="auto"/>
          </w:tcPr>
          <w:p w14:paraId="4E0F3287" w14:textId="380E6987" w:rsidR="0066746B" w:rsidRPr="00BB5BBE" w:rsidRDefault="0066746B" w:rsidP="002342F0">
            <w:pPr>
              <w:pStyle w:val="Heading1"/>
              <w:tabs>
                <w:tab w:val="left" w:pos="1426"/>
              </w:tabs>
              <w:ind w:right="-72"/>
              <w:jc w:val="right"/>
              <w:rPr>
                <w:rFonts w:ascii="Arial" w:eastAsia="Arial Unicode MS" w:hAnsi="Arial" w:cs="Arial"/>
                <w:b w:val="0"/>
                <w:bCs w:val="0"/>
                <w:color w:val="000000" w:themeColor="text1"/>
                <w:sz w:val="18"/>
                <w:szCs w:val="18"/>
              </w:rPr>
            </w:pPr>
            <w:r w:rsidRPr="00BB5BBE">
              <w:rPr>
                <w:rFonts w:ascii="Arial" w:hAnsi="Arial" w:cs="Arial"/>
                <w:b w:val="0"/>
                <w:bCs w:val="0"/>
                <w:color w:val="000000" w:themeColor="text1"/>
                <w:sz w:val="18"/>
                <w:szCs w:val="18"/>
              </w:rPr>
              <w:t>19,497,215</w:t>
            </w:r>
          </w:p>
        </w:tc>
      </w:tr>
      <w:tr w:rsidR="00FA585C" w:rsidRPr="00017CF4" w14:paraId="2D6C1B88" w14:textId="77777777" w:rsidTr="00703FBA">
        <w:trPr>
          <w:trHeight w:val="20"/>
        </w:trPr>
        <w:tc>
          <w:tcPr>
            <w:tcW w:w="3114" w:type="dxa"/>
            <w:shd w:val="clear" w:color="auto" w:fill="auto"/>
            <w:vAlign w:val="bottom"/>
          </w:tcPr>
          <w:p w14:paraId="4F0412EE" w14:textId="598E1CE4" w:rsidR="00FA585C" w:rsidRPr="00FA585C" w:rsidRDefault="00FA585C" w:rsidP="002342F0">
            <w:pPr>
              <w:tabs>
                <w:tab w:val="left" w:pos="1426"/>
              </w:tabs>
              <w:spacing w:after="0" w:line="240" w:lineRule="auto"/>
              <w:ind w:left="-113"/>
              <w:rPr>
                <w:rFonts w:ascii="Arial" w:hAnsi="Arial"/>
                <w:sz w:val="18"/>
                <w:lang w:val="en-GB" w:bidi="th-TH"/>
              </w:rPr>
            </w:pPr>
            <w:r>
              <w:rPr>
                <w:rFonts w:ascii="Arial" w:hAnsi="Arial"/>
                <w:sz w:val="18"/>
                <w:lang w:val="en-GB" w:bidi="th-TH"/>
              </w:rPr>
              <w:t>Accrued discount</w:t>
            </w:r>
          </w:p>
        </w:tc>
        <w:tc>
          <w:tcPr>
            <w:tcW w:w="576" w:type="dxa"/>
            <w:shd w:val="clear" w:color="auto" w:fill="auto"/>
            <w:vAlign w:val="bottom"/>
          </w:tcPr>
          <w:p w14:paraId="6A570A1A" w14:textId="77777777" w:rsidR="00FA585C" w:rsidRPr="00017CF4" w:rsidRDefault="00FA585C" w:rsidP="002342F0">
            <w:pPr>
              <w:tabs>
                <w:tab w:val="left" w:pos="1426"/>
              </w:tabs>
              <w:spacing w:after="0" w:line="240" w:lineRule="auto"/>
              <w:ind w:right="-72"/>
              <w:jc w:val="center"/>
              <w:rPr>
                <w:rFonts w:ascii="Arial" w:hAnsi="Arial" w:cs="Arial"/>
                <w:sz w:val="18"/>
                <w:szCs w:val="18"/>
                <w:cs/>
              </w:rPr>
            </w:pPr>
          </w:p>
        </w:tc>
        <w:tc>
          <w:tcPr>
            <w:tcW w:w="1440" w:type="dxa"/>
            <w:tcBorders>
              <w:left w:val="nil"/>
              <w:bottom w:val="single" w:sz="4" w:space="0" w:color="auto"/>
              <w:right w:val="nil"/>
            </w:tcBorders>
            <w:shd w:val="clear" w:color="auto" w:fill="FAFAFA"/>
          </w:tcPr>
          <w:p w14:paraId="282B78E3" w14:textId="664B4B86" w:rsidR="00FA585C" w:rsidRPr="00BB5BBE" w:rsidRDefault="00FA585C" w:rsidP="002342F0">
            <w:pPr>
              <w:tabs>
                <w:tab w:val="left" w:pos="1426"/>
              </w:tabs>
              <w:spacing w:after="0" w:line="240" w:lineRule="auto"/>
              <w:ind w:right="-72"/>
              <w:jc w:val="right"/>
              <w:rPr>
                <w:sz w:val="18"/>
                <w:szCs w:val="18"/>
              </w:rPr>
            </w:pPr>
            <w:r>
              <w:rPr>
                <w:sz w:val="18"/>
                <w:szCs w:val="18"/>
              </w:rPr>
              <w:t>7,986,056</w:t>
            </w:r>
          </w:p>
        </w:tc>
        <w:tc>
          <w:tcPr>
            <w:tcW w:w="1440" w:type="dxa"/>
            <w:tcBorders>
              <w:left w:val="nil"/>
              <w:bottom w:val="single" w:sz="4" w:space="0" w:color="auto"/>
              <w:right w:val="nil"/>
            </w:tcBorders>
            <w:shd w:val="clear" w:color="auto" w:fill="auto"/>
          </w:tcPr>
          <w:p w14:paraId="26C97675" w14:textId="7499DC9D" w:rsidR="00FA585C" w:rsidRPr="00BB5BBE" w:rsidRDefault="00FA585C" w:rsidP="002342F0">
            <w:pPr>
              <w:tabs>
                <w:tab w:val="left" w:pos="1426"/>
              </w:tabs>
              <w:spacing w:after="0" w:line="240" w:lineRule="auto"/>
              <w:ind w:right="-72"/>
              <w:jc w:val="right"/>
              <w:rPr>
                <w:sz w:val="18"/>
                <w:szCs w:val="18"/>
              </w:rPr>
            </w:pPr>
            <w:r>
              <w:rPr>
                <w:sz w:val="18"/>
                <w:szCs w:val="18"/>
              </w:rPr>
              <w:t>12,154,397</w:t>
            </w:r>
          </w:p>
        </w:tc>
        <w:tc>
          <w:tcPr>
            <w:tcW w:w="1440" w:type="dxa"/>
            <w:tcBorders>
              <w:left w:val="nil"/>
              <w:bottom w:val="single" w:sz="4" w:space="0" w:color="auto"/>
              <w:right w:val="nil"/>
            </w:tcBorders>
            <w:shd w:val="clear" w:color="auto" w:fill="FAFAFA"/>
          </w:tcPr>
          <w:p w14:paraId="19D21FC0" w14:textId="1578210E" w:rsidR="00FA585C" w:rsidRPr="00BB5BBE" w:rsidRDefault="00FA585C" w:rsidP="002342F0">
            <w:pPr>
              <w:tabs>
                <w:tab w:val="left" w:pos="1426"/>
              </w:tabs>
              <w:spacing w:after="0" w:line="240" w:lineRule="auto"/>
              <w:ind w:right="-72"/>
              <w:jc w:val="right"/>
              <w:rPr>
                <w:sz w:val="18"/>
                <w:szCs w:val="18"/>
              </w:rPr>
            </w:pPr>
            <w:r>
              <w:rPr>
                <w:sz w:val="18"/>
                <w:szCs w:val="18"/>
              </w:rPr>
              <w:t>426,296</w:t>
            </w:r>
          </w:p>
        </w:tc>
        <w:tc>
          <w:tcPr>
            <w:tcW w:w="1440" w:type="dxa"/>
            <w:tcBorders>
              <w:left w:val="nil"/>
              <w:bottom w:val="single" w:sz="4" w:space="0" w:color="auto"/>
              <w:right w:val="nil"/>
            </w:tcBorders>
            <w:shd w:val="clear" w:color="auto" w:fill="auto"/>
          </w:tcPr>
          <w:p w14:paraId="2D18D9E6" w14:textId="3C98D241" w:rsidR="00FA585C" w:rsidRPr="00BB5BBE" w:rsidRDefault="00FA585C" w:rsidP="002342F0">
            <w:pPr>
              <w:tabs>
                <w:tab w:val="left" w:pos="1426"/>
              </w:tabs>
              <w:spacing w:after="0" w:line="240" w:lineRule="auto"/>
              <w:ind w:right="-72"/>
              <w:jc w:val="right"/>
              <w:rPr>
                <w:sz w:val="18"/>
                <w:szCs w:val="18"/>
              </w:rPr>
            </w:pPr>
            <w:r>
              <w:rPr>
                <w:sz w:val="18"/>
                <w:szCs w:val="18"/>
              </w:rPr>
              <w:t>-</w:t>
            </w:r>
          </w:p>
        </w:tc>
      </w:tr>
      <w:tr w:rsidR="00C14A75" w:rsidRPr="00017CF4" w14:paraId="66246507" w14:textId="77777777" w:rsidTr="00703FBA">
        <w:trPr>
          <w:trHeight w:val="20"/>
        </w:trPr>
        <w:tc>
          <w:tcPr>
            <w:tcW w:w="3114" w:type="dxa"/>
            <w:shd w:val="clear" w:color="auto" w:fill="auto"/>
            <w:vAlign w:val="bottom"/>
          </w:tcPr>
          <w:p w14:paraId="5C45A843" w14:textId="77777777" w:rsidR="00C14A75" w:rsidRDefault="00C14A75" w:rsidP="002342F0">
            <w:pPr>
              <w:tabs>
                <w:tab w:val="left" w:pos="1426"/>
              </w:tabs>
              <w:spacing w:after="0" w:line="240" w:lineRule="auto"/>
              <w:ind w:left="-113"/>
              <w:rPr>
                <w:rFonts w:ascii="Arial" w:hAnsi="Arial"/>
                <w:sz w:val="18"/>
                <w:lang w:val="en-GB" w:bidi="th-TH"/>
              </w:rPr>
            </w:pPr>
          </w:p>
        </w:tc>
        <w:tc>
          <w:tcPr>
            <w:tcW w:w="576" w:type="dxa"/>
            <w:shd w:val="clear" w:color="auto" w:fill="auto"/>
            <w:vAlign w:val="bottom"/>
          </w:tcPr>
          <w:p w14:paraId="7754F265" w14:textId="77777777" w:rsidR="00C14A75" w:rsidRPr="00017CF4" w:rsidRDefault="00C14A75" w:rsidP="002342F0">
            <w:pPr>
              <w:tabs>
                <w:tab w:val="left" w:pos="1426"/>
              </w:tabs>
              <w:spacing w:after="0" w:line="240" w:lineRule="auto"/>
              <w:ind w:right="-72"/>
              <w:jc w:val="center"/>
              <w:rPr>
                <w:rFonts w:ascii="Arial" w:hAnsi="Arial" w:cs="Arial"/>
                <w:sz w:val="18"/>
                <w:szCs w:val="18"/>
                <w:cs/>
              </w:rPr>
            </w:pPr>
          </w:p>
        </w:tc>
        <w:tc>
          <w:tcPr>
            <w:tcW w:w="1440" w:type="dxa"/>
            <w:tcBorders>
              <w:top w:val="single" w:sz="4" w:space="0" w:color="auto"/>
              <w:left w:val="nil"/>
              <w:right w:val="nil"/>
            </w:tcBorders>
            <w:shd w:val="clear" w:color="auto" w:fill="FAFAFA"/>
          </w:tcPr>
          <w:p w14:paraId="10E407A7" w14:textId="77777777" w:rsidR="00C14A75" w:rsidRDefault="00C14A75" w:rsidP="002342F0">
            <w:pPr>
              <w:tabs>
                <w:tab w:val="left" w:pos="1426"/>
              </w:tabs>
              <w:spacing w:after="0" w:line="240" w:lineRule="auto"/>
              <w:ind w:right="-72"/>
              <w:jc w:val="right"/>
              <w:rPr>
                <w:sz w:val="18"/>
                <w:szCs w:val="18"/>
              </w:rPr>
            </w:pPr>
          </w:p>
        </w:tc>
        <w:tc>
          <w:tcPr>
            <w:tcW w:w="1440" w:type="dxa"/>
            <w:tcBorders>
              <w:top w:val="single" w:sz="4" w:space="0" w:color="auto"/>
              <w:left w:val="nil"/>
              <w:right w:val="nil"/>
            </w:tcBorders>
            <w:shd w:val="clear" w:color="auto" w:fill="auto"/>
          </w:tcPr>
          <w:p w14:paraId="170647FE" w14:textId="77777777" w:rsidR="00C14A75" w:rsidRDefault="00C14A75" w:rsidP="002342F0">
            <w:pPr>
              <w:tabs>
                <w:tab w:val="left" w:pos="1426"/>
              </w:tabs>
              <w:spacing w:after="0" w:line="240" w:lineRule="auto"/>
              <w:ind w:right="-72"/>
              <w:jc w:val="right"/>
              <w:rPr>
                <w:sz w:val="18"/>
                <w:szCs w:val="18"/>
              </w:rPr>
            </w:pPr>
          </w:p>
        </w:tc>
        <w:tc>
          <w:tcPr>
            <w:tcW w:w="1440" w:type="dxa"/>
            <w:tcBorders>
              <w:top w:val="single" w:sz="4" w:space="0" w:color="auto"/>
              <w:left w:val="nil"/>
              <w:right w:val="nil"/>
            </w:tcBorders>
            <w:shd w:val="clear" w:color="auto" w:fill="FAFAFA"/>
          </w:tcPr>
          <w:p w14:paraId="6704A932" w14:textId="77777777" w:rsidR="00C14A75" w:rsidRDefault="00C14A75" w:rsidP="002342F0">
            <w:pPr>
              <w:tabs>
                <w:tab w:val="left" w:pos="1426"/>
              </w:tabs>
              <w:spacing w:after="0" w:line="240" w:lineRule="auto"/>
              <w:ind w:right="-72"/>
              <w:jc w:val="right"/>
              <w:rPr>
                <w:sz w:val="18"/>
                <w:szCs w:val="18"/>
              </w:rPr>
            </w:pPr>
          </w:p>
        </w:tc>
        <w:tc>
          <w:tcPr>
            <w:tcW w:w="1440" w:type="dxa"/>
            <w:tcBorders>
              <w:top w:val="single" w:sz="4" w:space="0" w:color="auto"/>
              <w:left w:val="nil"/>
              <w:right w:val="nil"/>
            </w:tcBorders>
            <w:shd w:val="clear" w:color="auto" w:fill="auto"/>
          </w:tcPr>
          <w:p w14:paraId="38DBDFC5" w14:textId="77777777" w:rsidR="00C14A75" w:rsidRDefault="00C14A75" w:rsidP="002342F0">
            <w:pPr>
              <w:tabs>
                <w:tab w:val="left" w:pos="1426"/>
              </w:tabs>
              <w:spacing w:after="0" w:line="240" w:lineRule="auto"/>
              <w:ind w:right="-72"/>
              <w:jc w:val="right"/>
              <w:rPr>
                <w:sz w:val="18"/>
                <w:szCs w:val="18"/>
              </w:rPr>
            </w:pPr>
          </w:p>
        </w:tc>
      </w:tr>
      <w:tr w:rsidR="0066746B" w:rsidRPr="00017CF4" w14:paraId="5CA7A9C1" w14:textId="77777777" w:rsidTr="00703FBA">
        <w:trPr>
          <w:trHeight w:val="20"/>
        </w:trPr>
        <w:tc>
          <w:tcPr>
            <w:tcW w:w="3114" w:type="dxa"/>
            <w:shd w:val="clear" w:color="auto" w:fill="auto"/>
            <w:vAlign w:val="bottom"/>
          </w:tcPr>
          <w:p w14:paraId="19EB5689" w14:textId="0E84ABA3" w:rsidR="0066746B" w:rsidRPr="00017CF4" w:rsidRDefault="0066746B" w:rsidP="002342F0">
            <w:pPr>
              <w:tabs>
                <w:tab w:val="left" w:pos="1426"/>
              </w:tabs>
              <w:spacing w:after="0" w:line="240" w:lineRule="auto"/>
              <w:ind w:left="-113"/>
              <w:rPr>
                <w:rFonts w:ascii="Arial" w:hAnsi="Arial" w:cs="Arial"/>
                <w:sz w:val="18"/>
                <w:szCs w:val="18"/>
              </w:rPr>
            </w:pPr>
            <w:r w:rsidRPr="00017CF4">
              <w:rPr>
                <w:rFonts w:ascii="Arial" w:hAnsi="Arial" w:cs="Arial"/>
                <w:sz w:val="18"/>
                <w:szCs w:val="18"/>
              </w:rPr>
              <w:t>Total trade and other receivables</w:t>
            </w:r>
          </w:p>
        </w:tc>
        <w:tc>
          <w:tcPr>
            <w:tcW w:w="576" w:type="dxa"/>
            <w:shd w:val="clear" w:color="auto" w:fill="auto"/>
            <w:vAlign w:val="bottom"/>
          </w:tcPr>
          <w:p w14:paraId="74638DEC" w14:textId="64549A6A" w:rsidR="0066746B" w:rsidRPr="00017CF4" w:rsidRDefault="0066746B" w:rsidP="002342F0">
            <w:pPr>
              <w:tabs>
                <w:tab w:val="left" w:pos="1426"/>
              </w:tabs>
              <w:spacing w:after="0" w:line="240" w:lineRule="auto"/>
              <w:ind w:right="-72"/>
              <w:jc w:val="center"/>
              <w:rPr>
                <w:rFonts w:ascii="Arial" w:hAnsi="Arial" w:cs="Arial"/>
                <w:sz w:val="18"/>
                <w:szCs w:val="18"/>
                <w:cs/>
              </w:rPr>
            </w:pPr>
          </w:p>
        </w:tc>
        <w:tc>
          <w:tcPr>
            <w:tcW w:w="1440" w:type="dxa"/>
            <w:tcBorders>
              <w:left w:val="nil"/>
              <w:bottom w:val="single" w:sz="4" w:space="0" w:color="auto"/>
              <w:right w:val="nil"/>
            </w:tcBorders>
            <w:shd w:val="clear" w:color="auto" w:fill="FAFAFA"/>
          </w:tcPr>
          <w:p w14:paraId="71722030" w14:textId="7FC83039" w:rsidR="0066746B" w:rsidRPr="0066746B" w:rsidRDefault="0066746B" w:rsidP="002342F0">
            <w:pPr>
              <w:tabs>
                <w:tab w:val="left" w:pos="1426"/>
              </w:tabs>
              <w:spacing w:after="0" w:line="240" w:lineRule="auto"/>
              <w:ind w:right="-72"/>
              <w:jc w:val="right"/>
              <w:rPr>
                <w:rFonts w:ascii="Arial" w:hAnsi="Arial" w:cs="Arial"/>
                <w:sz w:val="18"/>
                <w:szCs w:val="18"/>
              </w:rPr>
            </w:pPr>
            <w:r w:rsidRPr="00BB5BBE">
              <w:rPr>
                <w:sz w:val="18"/>
                <w:szCs w:val="18"/>
              </w:rPr>
              <w:t>104,060,466</w:t>
            </w:r>
          </w:p>
        </w:tc>
        <w:tc>
          <w:tcPr>
            <w:tcW w:w="1440" w:type="dxa"/>
            <w:tcBorders>
              <w:left w:val="nil"/>
              <w:bottom w:val="single" w:sz="4" w:space="0" w:color="auto"/>
              <w:right w:val="nil"/>
            </w:tcBorders>
            <w:shd w:val="clear" w:color="auto" w:fill="auto"/>
          </w:tcPr>
          <w:p w14:paraId="2A4893DE" w14:textId="1CAC090D" w:rsidR="0066746B" w:rsidRPr="0066746B" w:rsidRDefault="0066746B" w:rsidP="002342F0">
            <w:pPr>
              <w:tabs>
                <w:tab w:val="left" w:pos="1426"/>
              </w:tabs>
              <w:spacing w:after="0" w:line="240" w:lineRule="auto"/>
              <w:ind w:right="-72"/>
              <w:jc w:val="right"/>
              <w:rPr>
                <w:rFonts w:ascii="Arial" w:hAnsi="Arial" w:cs="Arial"/>
                <w:sz w:val="18"/>
                <w:szCs w:val="18"/>
                <w:cs/>
              </w:rPr>
            </w:pPr>
            <w:r w:rsidRPr="00BB5BBE">
              <w:rPr>
                <w:sz w:val="18"/>
                <w:szCs w:val="18"/>
              </w:rPr>
              <w:t>99,304,338</w:t>
            </w:r>
          </w:p>
        </w:tc>
        <w:tc>
          <w:tcPr>
            <w:tcW w:w="1440" w:type="dxa"/>
            <w:tcBorders>
              <w:left w:val="nil"/>
              <w:bottom w:val="single" w:sz="4" w:space="0" w:color="auto"/>
              <w:right w:val="nil"/>
            </w:tcBorders>
            <w:shd w:val="clear" w:color="auto" w:fill="FAFAFA"/>
          </w:tcPr>
          <w:p w14:paraId="3D5D6C50" w14:textId="6104E74C" w:rsidR="0066746B" w:rsidRPr="0066746B" w:rsidRDefault="0066746B" w:rsidP="002342F0">
            <w:pPr>
              <w:tabs>
                <w:tab w:val="left" w:pos="1426"/>
              </w:tabs>
              <w:spacing w:after="0" w:line="240" w:lineRule="auto"/>
              <w:ind w:right="-72"/>
              <w:jc w:val="right"/>
              <w:rPr>
                <w:rFonts w:ascii="Arial" w:hAnsi="Arial" w:cs="Arial"/>
                <w:sz w:val="18"/>
                <w:szCs w:val="18"/>
                <w:cs/>
              </w:rPr>
            </w:pPr>
            <w:r w:rsidRPr="00BB5BBE">
              <w:rPr>
                <w:sz w:val="18"/>
                <w:szCs w:val="18"/>
              </w:rPr>
              <w:t>79,091,230</w:t>
            </w:r>
          </w:p>
        </w:tc>
        <w:tc>
          <w:tcPr>
            <w:tcW w:w="1440" w:type="dxa"/>
            <w:tcBorders>
              <w:left w:val="nil"/>
              <w:bottom w:val="single" w:sz="4" w:space="0" w:color="auto"/>
              <w:right w:val="nil"/>
            </w:tcBorders>
            <w:shd w:val="clear" w:color="auto" w:fill="auto"/>
          </w:tcPr>
          <w:p w14:paraId="44110989" w14:textId="6A19408E" w:rsidR="0066746B" w:rsidRPr="0066746B" w:rsidRDefault="0066746B" w:rsidP="002342F0">
            <w:pPr>
              <w:tabs>
                <w:tab w:val="left" w:pos="1426"/>
              </w:tabs>
              <w:spacing w:after="0" w:line="240" w:lineRule="auto"/>
              <w:ind w:right="-72"/>
              <w:jc w:val="right"/>
              <w:rPr>
                <w:rFonts w:ascii="Arial" w:hAnsi="Arial" w:cs="Arial"/>
                <w:sz w:val="18"/>
                <w:szCs w:val="18"/>
                <w:cs/>
              </w:rPr>
            </w:pPr>
            <w:r w:rsidRPr="00BB5BBE">
              <w:rPr>
                <w:sz w:val="18"/>
                <w:szCs w:val="18"/>
              </w:rPr>
              <w:t>66,284,810</w:t>
            </w:r>
          </w:p>
        </w:tc>
      </w:tr>
    </w:tbl>
    <w:p w14:paraId="4C911E34" w14:textId="19D5D42A" w:rsidR="00E318DC" w:rsidRDefault="00E318DC" w:rsidP="002342F0">
      <w:pPr>
        <w:spacing w:after="0" w:line="240" w:lineRule="auto"/>
        <w:rPr>
          <w:rFonts w:ascii="Arial" w:hAnsi="Arial" w:cs="Arial"/>
          <w:sz w:val="18"/>
          <w:szCs w:val="18"/>
        </w:rPr>
      </w:pPr>
    </w:p>
    <w:p w14:paraId="3B3900A3" w14:textId="77777777" w:rsidR="00E318DC" w:rsidRDefault="00E318DC" w:rsidP="002342F0">
      <w:pPr>
        <w:spacing w:after="0" w:line="240" w:lineRule="auto"/>
        <w:rPr>
          <w:rFonts w:ascii="Arial" w:hAnsi="Arial" w:cs="Arial"/>
          <w:sz w:val="18"/>
          <w:szCs w:val="18"/>
        </w:rPr>
      </w:pPr>
      <w:r>
        <w:rPr>
          <w:rFonts w:ascii="Arial" w:hAnsi="Arial" w:cs="Arial"/>
          <w:sz w:val="18"/>
          <w:szCs w:val="18"/>
        </w:rPr>
        <w:br w:type="page"/>
      </w:r>
    </w:p>
    <w:p w14:paraId="27DFD989" w14:textId="48CBE05B" w:rsidR="00A111F1" w:rsidRDefault="00A111F1" w:rsidP="002342F0">
      <w:pPr>
        <w:spacing w:after="0" w:line="240" w:lineRule="auto"/>
        <w:rPr>
          <w:rFonts w:ascii="Arial" w:hAnsi="Arial" w:cs="Arial"/>
          <w:sz w:val="18"/>
          <w:szCs w:val="18"/>
        </w:rPr>
      </w:pPr>
      <w:r w:rsidRPr="00A111F1">
        <w:rPr>
          <w:rFonts w:ascii="Arial" w:hAnsi="Arial" w:cs="Arial"/>
          <w:sz w:val="18"/>
          <w:szCs w:val="18"/>
        </w:rPr>
        <w:lastRenderedPageBreak/>
        <w:t>Outstanding trade receivables, as at 31 December 2022 and 2021, are analysed as follows:</w:t>
      </w:r>
    </w:p>
    <w:p w14:paraId="506ACF2F" w14:textId="1AA77A8E" w:rsidR="00A111F1" w:rsidRDefault="00A111F1" w:rsidP="002342F0">
      <w:pPr>
        <w:spacing w:after="0" w:line="240" w:lineRule="auto"/>
        <w:rPr>
          <w:rFonts w:ascii="Arial" w:hAnsi="Arial" w:cs="Arial"/>
          <w:sz w:val="18"/>
          <w:szCs w:val="18"/>
        </w:rPr>
      </w:pPr>
    </w:p>
    <w:tbl>
      <w:tblPr>
        <w:tblW w:w="4996" w:type="pct"/>
        <w:tblLook w:val="0000" w:firstRow="0" w:lastRow="0" w:firstColumn="0" w:lastColumn="0" w:noHBand="0" w:noVBand="0"/>
      </w:tblPr>
      <w:tblGrid>
        <w:gridCol w:w="2885"/>
        <w:gridCol w:w="806"/>
        <w:gridCol w:w="1440"/>
        <w:gridCol w:w="1442"/>
        <w:gridCol w:w="1440"/>
        <w:gridCol w:w="1438"/>
      </w:tblGrid>
      <w:tr w:rsidR="00A111F1" w:rsidRPr="00017CF4" w14:paraId="2B92A22E" w14:textId="77777777" w:rsidTr="00703FBA">
        <w:trPr>
          <w:trHeight w:val="20"/>
        </w:trPr>
        <w:tc>
          <w:tcPr>
            <w:tcW w:w="1526" w:type="pct"/>
            <w:shd w:val="clear" w:color="auto" w:fill="auto"/>
            <w:vAlign w:val="bottom"/>
          </w:tcPr>
          <w:p w14:paraId="1B14A6A8" w14:textId="77777777" w:rsidR="00A111F1" w:rsidRPr="00017CF4" w:rsidRDefault="00A111F1" w:rsidP="002342F0">
            <w:pPr>
              <w:spacing w:after="0" w:line="240" w:lineRule="auto"/>
              <w:ind w:left="-101" w:firstLine="1"/>
              <w:rPr>
                <w:rFonts w:ascii="Arial" w:hAnsi="Arial" w:cs="Arial"/>
                <w:b/>
                <w:bCs/>
                <w:sz w:val="18"/>
                <w:szCs w:val="18"/>
              </w:rPr>
            </w:pPr>
          </w:p>
        </w:tc>
        <w:tc>
          <w:tcPr>
            <w:tcW w:w="426" w:type="pct"/>
            <w:vAlign w:val="bottom"/>
          </w:tcPr>
          <w:p w14:paraId="024A4E21" w14:textId="77777777" w:rsidR="00A111F1" w:rsidRPr="00017CF4" w:rsidRDefault="00A111F1" w:rsidP="002342F0">
            <w:pPr>
              <w:spacing w:after="0" w:line="240" w:lineRule="auto"/>
              <w:ind w:left="-40" w:right="-72"/>
              <w:jc w:val="center"/>
              <w:rPr>
                <w:rFonts w:ascii="Arial" w:hAnsi="Arial" w:cs="Arial"/>
                <w:b/>
                <w:bCs/>
                <w:sz w:val="18"/>
                <w:szCs w:val="18"/>
              </w:rPr>
            </w:pPr>
          </w:p>
        </w:tc>
        <w:tc>
          <w:tcPr>
            <w:tcW w:w="1525" w:type="pct"/>
            <w:gridSpan w:val="2"/>
            <w:tcBorders>
              <w:top w:val="single" w:sz="4" w:space="0" w:color="auto"/>
              <w:bottom w:val="single" w:sz="4" w:space="0" w:color="auto"/>
            </w:tcBorders>
            <w:shd w:val="clear" w:color="auto" w:fill="auto"/>
            <w:vAlign w:val="bottom"/>
          </w:tcPr>
          <w:p w14:paraId="77A40C52" w14:textId="77777777" w:rsidR="00A111F1" w:rsidRPr="00017CF4" w:rsidRDefault="00A111F1" w:rsidP="002342F0">
            <w:pPr>
              <w:spacing w:after="0" w:line="240" w:lineRule="auto"/>
              <w:ind w:left="-40" w:right="-72"/>
              <w:jc w:val="right"/>
              <w:rPr>
                <w:rFonts w:ascii="Arial" w:hAnsi="Arial" w:cs="Arial"/>
                <w:b/>
                <w:bCs/>
                <w:sz w:val="18"/>
                <w:szCs w:val="18"/>
              </w:rPr>
            </w:pPr>
            <w:r w:rsidRPr="00017CF4">
              <w:rPr>
                <w:rFonts w:ascii="Arial" w:hAnsi="Arial" w:cs="Arial"/>
                <w:b/>
                <w:bCs/>
                <w:sz w:val="18"/>
                <w:szCs w:val="18"/>
              </w:rPr>
              <w:t xml:space="preserve">Consolidated </w:t>
            </w:r>
          </w:p>
          <w:p w14:paraId="6B7998CE" w14:textId="77777777" w:rsidR="00A111F1" w:rsidRPr="00017CF4" w:rsidRDefault="00A111F1" w:rsidP="002342F0">
            <w:pPr>
              <w:spacing w:after="0" w:line="240" w:lineRule="auto"/>
              <w:ind w:left="-40" w:right="-72"/>
              <w:jc w:val="right"/>
              <w:rPr>
                <w:rFonts w:ascii="Arial" w:hAnsi="Arial" w:cs="Arial"/>
                <w:b/>
                <w:bCs/>
                <w:sz w:val="18"/>
                <w:szCs w:val="18"/>
              </w:rPr>
            </w:pPr>
            <w:r>
              <w:rPr>
                <w:rFonts w:ascii="Arial" w:hAnsi="Arial" w:cs="Arial"/>
                <w:b/>
                <w:bCs/>
                <w:sz w:val="18"/>
                <w:szCs w:val="18"/>
              </w:rPr>
              <w:t>financial statements</w:t>
            </w:r>
          </w:p>
        </w:tc>
        <w:tc>
          <w:tcPr>
            <w:tcW w:w="1522" w:type="pct"/>
            <w:gridSpan w:val="2"/>
            <w:tcBorders>
              <w:top w:val="single" w:sz="4" w:space="0" w:color="auto"/>
              <w:bottom w:val="single" w:sz="4" w:space="0" w:color="auto"/>
            </w:tcBorders>
            <w:shd w:val="clear" w:color="auto" w:fill="auto"/>
            <w:vAlign w:val="bottom"/>
          </w:tcPr>
          <w:p w14:paraId="32E800B6" w14:textId="77777777" w:rsidR="00A111F1" w:rsidRPr="00017CF4" w:rsidRDefault="00A111F1" w:rsidP="002342F0">
            <w:pPr>
              <w:spacing w:after="0" w:line="240" w:lineRule="auto"/>
              <w:ind w:left="-40" w:right="-72"/>
              <w:jc w:val="right"/>
              <w:rPr>
                <w:rFonts w:ascii="Arial" w:hAnsi="Arial" w:cs="Arial"/>
                <w:b/>
                <w:bCs/>
                <w:sz w:val="18"/>
                <w:szCs w:val="18"/>
              </w:rPr>
            </w:pPr>
            <w:r w:rsidRPr="00017CF4">
              <w:rPr>
                <w:rFonts w:ascii="Arial" w:hAnsi="Arial" w:cs="Arial"/>
                <w:b/>
                <w:bCs/>
                <w:sz w:val="18"/>
                <w:szCs w:val="18"/>
              </w:rPr>
              <w:t xml:space="preserve">Separate </w:t>
            </w:r>
          </w:p>
          <w:p w14:paraId="097012EC" w14:textId="77777777" w:rsidR="00A111F1" w:rsidRPr="00017CF4" w:rsidRDefault="00A111F1" w:rsidP="002342F0">
            <w:pPr>
              <w:spacing w:after="0" w:line="240" w:lineRule="auto"/>
              <w:ind w:left="-40" w:right="-72"/>
              <w:jc w:val="right"/>
              <w:rPr>
                <w:rFonts w:ascii="Arial" w:hAnsi="Arial" w:cs="Arial"/>
                <w:b/>
                <w:bCs/>
                <w:sz w:val="18"/>
                <w:szCs w:val="18"/>
              </w:rPr>
            </w:pPr>
            <w:r>
              <w:rPr>
                <w:rFonts w:ascii="Arial" w:hAnsi="Arial" w:cs="Arial"/>
                <w:b/>
                <w:bCs/>
                <w:sz w:val="18"/>
                <w:szCs w:val="18"/>
              </w:rPr>
              <w:t>financial statements</w:t>
            </w:r>
          </w:p>
        </w:tc>
      </w:tr>
      <w:tr w:rsidR="00A111F1" w:rsidRPr="00017CF4" w14:paraId="63884611" w14:textId="77777777" w:rsidTr="00703FBA">
        <w:trPr>
          <w:trHeight w:val="20"/>
        </w:trPr>
        <w:tc>
          <w:tcPr>
            <w:tcW w:w="1526" w:type="pct"/>
            <w:shd w:val="clear" w:color="auto" w:fill="auto"/>
            <w:vAlign w:val="bottom"/>
          </w:tcPr>
          <w:p w14:paraId="33648C43" w14:textId="5734F024" w:rsidR="00A111F1" w:rsidRPr="00017CF4" w:rsidRDefault="00A111F1" w:rsidP="002342F0">
            <w:pPr>
              <w:spacing w:after="0" w:line="240" w:lineRule="auto"/>
              <w:ind w:left="-101"/>
              <w:rPr>
                <w:rFonts w:ascii="Arial" w:hAnsi="Arial" w:cs="Arial"/>
                <w:b/>
                <w:bCs/>
                <w:sz w:val="18"/>
                <w:szCs w:val="18"/>
              </w:rPr>
            </w:pPr>
          </w:p>
        </w:tc>
        <w:tc>
          <w:tcPr>
            <w:tcW w:w="426" w:type="pct"/>
            <w:shd w:val="clear" w:color="auto" w:fill="auto"/>
            <w:vAlign w:val="bottom"/>
          </w:tcPr>
          <w:p w14:paraId="3365C01B" w14:textId="77777777" w:rsidR="00A111F1" w:rsidRPr="00017CF4" w:rsidRDefault="00A111F1" w:rsidP="002342F0">
            <w:pPr>
              <w:spacing w:after="0" w:line="240" w:lineRule="auto"/>
              <w:ind w:left="-40" w:right="-72"/>
              <w:jc w:val="center"/>
              <w:rPr>
                <w:rFonts w:ascii="Arial" w:hAnsi="Arial" w:cs="Arial"/>
                <w:b/>
                <w:bCs/>
                <w:sz w:val="18"/>
                <w:szCs w:val="18"/>
              </w:rPr>
            </w:pPr>
          </w:p>
        </w:tc>
        <w:tc>
          <w:tcPr>
            <w:tcW w:w="762" w:type="pct"/>
            <w:tcBorders>
              <w:top w:val="single" w:sz="4" w:space="0" w:color="auto"/>
            </w:tcBorders>
            <w:vAlign w:val="bottom"/>
          </w:tcPr>
          <w:p w14:paraId="5FEB9C4B" w14:textId="77777777" w:rsidR="00A111F1" w:rsidRPr="00017CF4" w:rsidRDefault="00A111F1" w:rsidP="002342F0">
            <w:pPr>
              <w:spacing w:after="0" w:line="240" w:lineRule="auto"/>
              <w:ind w:right="-72"/>
              <w:jc w:val="right"/>
              <w:rPr>
                <w:rFonts w:ascii="Arial" w:eastAsia="Arial Unicode MS" w:hAnsi="Arial" w:cs="Arial"/>
                <w:b/>
                <w:bCs/>
                <w:sz w:val="18"/>
                <w:szCs w:val="18"/>
                <w:lang w:val="en-GB"/>
              </w:rPr>
            </w:pPr>
            <w:r w:rsidRPr="00017CF4">
              <w:rPr>
                <w:rFonts w:ascii="Arial" w:eastAsia="Arial Unicode MS" w:hAnsi="Arial" w:cs="Arial"/>
                <w:b/>
                <w:bCs/>
                <w:sz w:val="18"/>
                <w:szCs w:val="18"/>
                <w:lang w:val="en-GB"/>
              </w:rPr>
              <w:t>2022</w:t>
            </w:r>
          </w:p>
        </w:tc>
        <w:tc>
          <w:tcPr>
            <w:tcW w:w="762" w:type="pct"/>
            <w:tcBorders>
              <w:top w:val="single" w:sz="4" w:space="0" w:color="auto"/>
            </w:tcBorders>
            <w:shd w:val="clear" w:color="auto" w:fill="auto"/>
            <w:vAlign w:val="bottom"/>
          </w:tcPr>
          <w:p w14:paraId="308E64AF" w14:textId="67026B08" w:rsidR="00A111F1" w:rsidRPr="00017CF4" w:rsidRDefault="00A111F1" w:rsidP="002342F0">
            <w:pPr>
              <w:spacing w:after="0" w:line="240" w:lineRule="auto"/>
              <w:ind w:right="-72"/>
              <w:jc w:val="right"/>
              <w:rPr>
                <w:rFonts w:ascii="Arial" w:hAnsi="Arial" w:cs="Arial"/>
                <w:b/>
                <w:bCs/>
                <w:sz w:val="18"/>
                <w:szCs w:val="18"/>
                <w:lang w:bidi="th-TH"/>
              </w:rPr>
            </w:pPr>
            <w:r w:rsidRPr="00017CF4">
              <w:rPr>
                <w:rFonts w:ascii="Arial" w:eastAsia="Arial Unicode MS" w:hAnsi="Arial" w:cs="Arial"/>
                <w:b/>
                <w:bCs/>
                <w:sz w:val="18"/>
                <w:szCs w:val="18"/>
                <w:lang w:val="en-GB"/>
              </w:rPr>
              <w:t>202</w:t>
            </w:r>
            <w:r w:rsidRPr="00017CF4">
              <w:rPr>
                <w:rFonts w:ascii="Arial" w:eastAsia="Arial Unicode MS" w:hAnsi="Arial" w:cs="Arial"/>
                <w:b/>
                <w:bCs/>
                <w:sz w:val="18"/>
                <w:szCs w:val="18"/>
                <w:lang w:val="en-GB" w:bidi="th-TH"/>
              </w:rPr>
              <w:t>1</w:t>
            </w:r>
          </w:p>
        </w:tc>
        <w:tc>
          <w:tcPr>
            <w:tcW w:w="762" w:type="pct"/>
            <w:tcBorders>
              <w:top w:val="single" w:sz="4" w:space="0" w:color="auto"/>
            </w:tcBorders>
            <w:shd w:val="clear" w:color="auto" w:fill="auto"/>
            <w:vAlign w:val="bottom"/>
          </w:tcPr>
          <w:p w14:paraId="218A5621" w14:textId="6A223AC2" w:rsidR="00A111F1" w:rsidRPr="00017CF4" w:rsidRDefault="00A111F1" w:rsidP="002342F0">
            <w:pPr>
              <w:spacing w:after="0" w:line="240" w:lineRule="auto"/>
              <w:ind w:right="-72"/>
              <w:jc w:val="right"/>
              <w:rPr>
                <w:rFonts w:ascii="Arial" w:hAnsi="Arial" w:cs="Arial"/>
                <w:b/>
                <w:bCs/>
                <w:sz w:val="18"/>
                <w:szCs w:val="18"/>
              </w:rPr>
            </w:pPr>
            <w:r w:rsidRPr="00017CF4">
              <w:rPr>
                <w:rFonts w:ascii="Arial" w:eastAsia="Arial Unicode MS" w:hAnsi="Arial" w:cs="Arial"/>
                <w:b/>
                <w:bCs/>
                <w:sz w:val="18"/>
                <w:szCs w:val="18"/>
                <w:lang w:val="en-GB"/>
              </w:rPr>
              <w:t>2022</w:t>
            </w:r>
          </w:p>
        </w:tc>
        <w:tc>
          <w:tcPr>
            <w:tcW w:w="762" w:type="pct"/>
            <w:tcBorders>
              <w:top w:val="single" w:sz="4" w:space="0" w:color="auto"/>
            </w:tcBorders>
            <w:shd w:val="clear" w:color="auto" w:fill="auto"/>
            <w:vAlign w:val="bottom"/>
          </w:tcPr>
          <w:p w14:paraId="32D2FEDD" w14:textId="4C049768" w:rsidR="00A111F1" w:rsidRPr="00017CF4" w:rsidRDefault="00A111F1" w:rsidP="002342F0">
            <w:pPr>
              <w:spacing w:after="0" w:line="240" w:lineRule="auto"/>
              <w:ind w:right="-72"/>
              <w:jc w:val="right"/>
              <w:rPr>
                <w:rFonts w:ascii="Arial" w:hAnsi="Arial" w:cs="Arial"/>
                <w:b/>
                <w:bCs/>
                <w:sz w:val="18"/>
                <w:szCs w:val="18"/>
              </w:rPr>
            </w:pPr>
            <w:r w:rsidRPr="00017CF4">
              <w:rPr>
                <w:rFonts w:ascii="Arial" w:eastAsia="Arial Unicode MS" w:hAnsi="Arial" w:cs="Arial"/>
                <w:b/>
                <w:bCs/>
                <w:sz w:val="18"/>
                <w:szCs w:val="18"/>
                <w:lang w:val="en-GB"/>
              </w:rPr>
              <w:t>202</w:t>
            </w:r>
            <w:r w:rsidRPr="00017CF4">
              <w:rPr>
                <w:rFonts w:ascii="Arial" w:eastAsia="Arial Unicode MS" w:hAnsi="Arial" w:cs="Arial"/>
                <w:b/>
                <w:bCs/>
                <w:sz w:val="18"/>
                <w:szCs w:val="18"/>
                <w:lang w:val="en-GB" w:bidi="th-TH"/>
              </w:rPr>
              <w:t>1</w:t>
            </w:r>
          </w:p>
        </w:tc>
      </w:tr>
      <w:tr w:rsidR="00A111F1" w:rsidRPr="00017CF4" w14:paraId="5A67973F" w14:textId="77777777" w:rsidTr="00703FBA">
        <w:tc>
          <w:tcPr>
            <w:tcW w:w="1526" w:type="pct"/>
            <w:shd w:val="clear" w:color="auto" w:fill="auto"/>
            <w:vAlign w:val="bottom"/>
          </w:tcPr>
          <w:p w14:paraId="7DF4D596" w14:textId="77777777" w:rsidR="00A111F1" w:rsidRPr="00017CF4" w:rsidRDefault="00A111F1" w:rsidP="002342F0">
            <w:pPr>
              <w:spacing w:after="0" w:line="240" w:lineRule="auto"/>
              <w:ind w:left="-101"/>
              <w:rPr>
                <w:rFonts w:ascii="Arial" w:hAnsi="Arial" w:cs="Arial"/>
                <w:sz w:val="18"/>
                <w:szCs w:val="18"/>
              </w:rPr>
            </w:pPr>
          </w:p>
        </w:tc>
        <w:tc>
          <w:tcPr>
            <w:tcW w:w="426" w:type="pct"/>
            <w:shd w:val="clear" w:color="auto" w:fill="auto"/>
            <w:vAlign w:val="bottom"/>
          </w:tcPr>
          <w:p w14:paraId="34B2CC69" w14:textId="22B772E8" w:rsidR="00A111F1" w:rsidRPr="00017CF4" w:rsidRDefault="00A111F1" w:rsidP="002342F0">
            <w:pPr>
              <w:spacing w:after="0" w:line="240" w:lineRule="auto"/>
              <w:ind w:left="-40" w:right="-72"/>
              <w:jc w:val="center"/>
              <w:rPr>
                <w:rFonts w:ascii="Arial" w:hAnsi="Arial" w:cs="Arial"/>
                <w:b/>
                <w:bCs/>
                <w:sz w:val="18"/>
                <w:szCs w:val="18"/>
              </w:rPr>
            </w:pPr>
          </w:p>
        </w:tc>
        <w:tc>
          <w:tcPr>
            <w:tcW w:w="762" w:type="pct"/>
            <w:tcBorders>
              <w:bottom w:val="single" w:sz="4" w:space="0" w:color="auto"/>
            </w:tcBorders>
          </w:tcPr>
          <w:p w14:paraId="4A58A7CB" w14:textId="77777777" w:rsidR="00A111F1" w:rsidRPr="00017CF4" w:rsidRDefault="00A111F1" w:rsidP="002342F0">
            <w:pPr>
              <w:spacing w:after="0" w:line="240" w:lineRule="auto"/>
              <w:ind w:left="-40" w:right="-72"/>
              <w:jc w:val="right"/>
              <w:rPr>
                <w:rFonts w:ascii="Arial" w:hAnsi="Arial" w:cs="Arial"/>
                <w:b/>
                <w:bCs/>
                <w:sz w:val="18"/>
                <w:szCs w:val="18"/>
              </w:rPr>
            </w:pPr>
            <w:r>
              <w:rPr>
                <w:rFonts w:ascii="Arial" w:eastAsia="Arial Unicode MS" w:hAnsi="Arial" w:cs="Arial"/>
                <w:b/>
                <w:bCs/>
                <w:sz w:val="18"/>
                <w:szCs w:val="18"/>
              </w:rPr>
              <w:t>Baht</w:t>
            </w:r>
          </w:p>
        </w:tc>
        <w:tc>
          <w:tcPr>
            <w:tcW w:w="762" w:type="pct"/>
            <w:tcBorders>
              <w:bottom w:val="single" w:sz="4" w:space="0" w:color="auto"/>
            </w:tcBorders>
            <w:shd w:val="clear" w:color="auto" w:fill="auto"/>
          </w:tcPr>
          <w:p w14:paraId="4629F3CF" w14:textId="77777777" w:rsidR="00A111F1" w:rsidRPr="00017CF4" w:rsidRDefault="00A111F1" w:rsidP="002342F0">
            <w:pPr>
              <w:spacing w:after="0" w:line="240" w:lineRule="auto"/>
              <w:ind w:left="-40" w:right="-72"/>
              <w:jc w:val="right"/>
              <w:rPr>
                <w:rFonts w:ascii="Arial" w:hAnsi="Arial" w:cs="Arial"/>
                <w:b/>
                <w:bCs/>
                <w:sz w:val="18"/>
                <w:szCs w:val="18"/>
              </w:rPr>
            </w:pPr>
            <w:r>
              <w:rPr>
                <w:rFonts w:ascii="Arial" w:eastAsia="Arial Unicode MS" w:hAnsi="Arial" w:cs="Arial"/>
                <w:b/>
                <w:bCs/>
                <w:sz w:val="18"/>
                <w:szCs w:val="18"/>
              </w:rPr>
              <w:t>Baht</w:t>
            </w:r>
          </w:p>
        </w:tc>
        <w:tc>
          <w:tcPr>
            <w:tcW w:w="762" w:type="pct"/>
            <w:tcBorders>
              <w:bottom w:val="single" w:sz="4" w:space="0" w:color="auto"/>
            </w:tcBorders>
            <w:shd w:val="clear" w:color="auto" w:fill="auto"/>
          </w:tcPr>
          <w:p w14:paraId="527B169A" w14:textId="77777777" w:rsidR="00A111F1" w:rsidRPr="00017CF4" w:rsidRDefault="00A111F1" w:rsidP="002342F0">
            <w:pPr>
              <w:spacing w:after="0" w:line="240" w:lineRule="auto"/>
              <w:ind w:left="-40" w:right="-72"/>
              <w:jc w:val="right"/>
              <w:rPr>
                <w:rFonts w:ascii="Arial" w:hAnsi="Arial" w:cs="Arial"/>
                <w:b/>
                <w:bCs/>
                <w:sz w:val="18"/>
                <w:szCs w:val="18"/>
              </w:rPr>
            </w:pPr>
            <w:r>
              <w:rPr>
                <w:rFonts w:ascii="Arial" w:eastAsia="Arial Unicode MS" w:hAnsi="Arial" w:cs="Arial"/>
                <w:b/>
                <w:bCs/>
                <w:sz w:val="18"/>
                <w:szCs w:val="18"/>
              </w:rPr>
              <w:t>Baht</w:t>
            </w:r>
          </w:p>
        </w:tc>
        <w:tc>
          <w:tcPr>
            <w:tcW w:w="762" w:type="pct"/>
            <w:tcBorders>
              <w:bottom w:val="single" w:sz="4" w:space="0" w:color="auto"/>
            </w:tcBorders>
            <w:shd w:val="clear" w:color="auto" w:fill="auto"/>
          </w:tcPr>
          <w:p w14:paraId="571EF9F2" w14:textId="77777777" w:rsidR="00A111F1" w:rsidRPr="00017CF4" w:rsidRDefault="00A111F1" w:rsidP="002342F0">
            <w:pPr>
              <w:spacing w:after="0" w:line="240" w:lineRule="auto"/>
              <w:ind w:left="-40" w:right="-72"/>
              <w:jc w:val="right"/>
              <w:rPr>
                <w:rFonts w:ascii="Arial" w:hAnsi="Arial" w:cs="Arial"/>
                <w:b/>
                <w:bCs/>
                <w:sz w:val="18"/>
                <w:szCs w:val="18"/>
              </w:rPr>
            </w:pPr>
            <w:r>
              <w:rPr>
                <w:rFonts w:ascii="Arial" w:eastAsia="Arial Unicode MS" w:hAnsi="Arial" w:cs="Arial"/>
                <w:b/>
                <w:bCs/>
                <w:sz w:val="18"/>
                <w:szCs w:val="18"/>
              </w:rPr>
              <w:t>Baht</w:t>
            </w:r>
          </w:p>
        </w:tc>
      </w:tr>
      <w:tr w:rsidR="00A111F1" w:rsidRPr="00017CF4" w14:paraId="1BEB0D5E" w14:textId="77777777" w:rsidTr="00703FBA">
        <w:trPr>
          <w:trHeight w:val="20"/>
        </w:trPr>
        <w:tc>
          <w:tcPr>
            <w:tcW w:w="1526" w:type="pct"/>
            <w:shd w:val="clear" w:color="auto" w:fill="auto"/>
            <w:vAlign w:val="bottom"/>
          </w:tcPr>
          <w:p w14:paraId="53224006" w14:textId="77777777" w:rsidR="00A111F1" w:rsidRPr="00017CF4" w:rsidRDefault="00A111F1" w:rsidP="002342F0">
            <w:pPr>
              <w:spacing w:after="0" w:line="240" w:lineRule="auto"/>
              <w:ind w:left="-101" w:right="-25"/>
              <w:rPr>
                <w:rFonts w:ascii="Arial" w:hAnsi="Arial" w:cs="Arial"/>
                <w:sz w:val="18"/>
                <w:szCs w:val="18"/>
              </w:rPr>
            </w:pPr>
          </w:p>
        </w:tc>
        <w:tc>
          <w:tcPr>
            <w:tcW w:w="426" w:type="pct"/>
            <w:shd w:val="clear" w:color="auto" w:fill="auto"/>
            <w:vAlign w:val="bottom"/>
          </w:tcPr>
          <w:p w14:paraId="63FF14D9" w14:textId="77777777" w:rsidR="00A111F1" w:rsidRPr="00017CF4" w:rsidRDefault="00A111F1" w:rsidP="002342F0">
            <w:pPr>
              <w:spacing w:after="0" w:line="240" w:lineRule="auto"/>
              <w:ind w:right="-72"/>
              <w:jc w:val="center"/>
              <w:rPr>
                <w:rFonts w:ascii="Arial" w:hAnsi="Arial" w:cs="Arial"/>
                <w:sz w:val="18"/>
                <w:szCs w:val="18"/>
              </w:rPr>
            </w:pPr>
          </w:p>
        </w:tc>
        <w:tc>
          <w:tcPr>
            <w:tcW w:w="762" w:type="pct"/>
            <w:tcBorders>
              <w:top w:val="single" w:sz="4" w:space="0" w:color="auto"/>
            </w:tcBorders>
            <w:shd w:val="clear" w:color="auto" w:fill="FAFAFA"/>
            <w:vAlign w:val="bottom"/>
          </w:tcPr>
          <w:p w14:paraId="4BCFAD89" w14:textId="77777777" w:rsidR="00A111F1" w:rsidRPr="00017CF4" w:rsidRDefault="00A111F1" w:rsidP="002342F0">
            <w:pPr>
              <w:spacing w:after="0" w:line="240" w:lineRule="auto"/>
              <w:ind w:right="-72"/>
              <w:jc w:val="right"/>
              <w:rPr>
                <w:rFonts w:ascii="Arial" w:hAnsi="Arial" w:cs="Arial"/>
                <w:sz w:val="18"/>
                <w:szCs w:val="18"/>
              </w:rPr>
            </w:pPr>
          </w:p>
        </w:tc>
        <w:tc>
          <w:tcPr>
            <w:tcW w:w="762" w:type="pct"/>
            <w:tcBorders>
              <w:top w:val="single" w:sz="4" w:space="0" w:color="auto"/>
            </w:tcBorders>
            <w:shd w:val="clear" w:color="auto" w:fill="auto"/>
            <w:vAlign w:val="bottom"/>
          </w:tcPr>
          <w:p w14:paraId="79413F67" w14:textId="77777777" w:rsidR="00A111F1" w:rsidRPr="00017CF4" w:rsidRDefault="00A111F1" w:rsidP="002342F0">
            <w:pPr>
              <w:spacing w:after="0" w:line="240" w:lineRule="auto"/>
              <w:ind w:right="-72"/>
              <w:jc w:val="right"/>
              <w:rPr>
                <w:rFonts w:ascii="Arial" w:hAnsi="Arial" w:cs="Arial"/>
                <w:sz w:val="18"/>
                <w:szCs w:val="18"/>
              </w:rPr>
            </w:pPr>
          </w:p>
        </w:tc>
        <w:tc>
          <w:tcPr>
            <w:tcW w:w="762" w:type="pct"/>
            <w:tcBorders>
              <w:top w:val="single" w:sz="4" w:space="0" w:color="auto"/>
            </w:tcBorders>
            <w:shd w:val="clear" w:color="auto" w:fill="FAFAFA"/>
            <w:vAlign w:val="bottom"/>
          </w:tcPr>
          <w:p w14:paraId="572A3C11" w14:textId="77777777" w:rsidR="00A111F1" w:rsidRPr="00017CF4" w:rsidRDefault="00A111F1" w:rsidP="002342F0">
            <w:pPr>
              <w:spacing w:after="0" w:line="240" w:lineRule="auto"/>
              <w:ind w:right="-72"/>
              <w:jc w:val="right"/>
              <w:rPr>
                <w:rFonts w:ascii="Arial" w:hAnsi="Arial" w:cs="Arial"/>
                <w:sz w:val="18"/>
                <w:szCs w:val="18"/>
              </w:rPr>
            </w:pPr>
          </w:p>
        </w:tc>
        <w:tc>
          <w:tcPr>
            <w:tcW w:w="762" w:type="pct"/>
            <w:tcBorders>
              <w:top w:val="single" w:sz="4" w:space="0" w:color="auto"/>
            </w:tcBorders>
            <w:shd w:val="clear" w:color="auto" w:fill="auto"/>
            <w:vAlign w:val="bottom"/>
          </w:tcPr>
          <w:p w14:paraId="0A4F3684" w14:textId="77777777" w:rsidR="00A111F1" w:rsidRPr="00017CF4" w:rsidRDefault="00A111F1" w:rsidP="002342F0">
            <w:pPr>
              <w:spacing w:after="0" w:line="240" w:lineRule="auto"/>
              <w:ind w:right="-72"/>
              <w:jc w:val="right"/>
              <w:rPr>
                <w:rFonts w:ascii="Arial" w:hAnsi="Arial" w:cs="Arial"/>
                <w:sz w:val="18"/>
                <w:szCs w:val="18"/>
              </w:rPr>
            </w:pPr>
          </w:p>
        </w:tc>
      </w:tr>
      <w:tr w:rsidR="00FA585C" w:rsidRPr="00017CF4" w14:paraId="513674CF" w14:textId="77777777" w:rsidTr="00703FBA">
        <w:trPr>
          <w:trHeight w:val="66"/>
        </w:trPr>
        <w:tc>
          <w:tcPr>
            <w:tcW w:w="1526" w:type="pct"/>
            <w:shd w:val="clear" w:color="auto" w:fill="auto"/>
          </w:tcPr>
          <w:p w14:paraId="236C9775" w14:textId="35E6F48E" w:rsidR="00FA585C" w:rsidRPr="00A111F1" w:rsidRDefault="00FA585C" w:rsidP="002342F0">
            <w:pPr>
              <w:tabs>
                <w:tab w:val="left" w:pos="1426"/>
              </w:tabs>
              <w:spacing w:after="0" w:line="240" w:lineRule="auto"/>
              <w:ind w:left="-113"/>
              <w:rPr>
                <w:rFonts w:ascii="Arial" w:hAnsi="Arial" w:cs="Arial"/>
                <w:sz w:val="18"/>
                <w:szCs w:val="18"/>
              </w:rPr>
            </w:pPr>
            <w:r w:rsidRPr="00BB5BBE">
              <w:rPr>
                <w:sz w:val="18"/>
                <w:szCs w:val="18"/>
              </w:rPr>
              <w:t>Current</w:t>
            </w:r>
          </w:p>
        </w:tc>
        <w:tc>
          <w:tcPr>
            <w:tcW w:w="426" w:type="pct"/>
            <w:shd w:val="clear" w:color="auto" w:fill="auto"/>
            <w:vAlign w:val="bottom"/>
          </w:tcPr>
          <w:p w14:paraId="17FB21D9" w14:textId="77777777" w:rsidR="00FA585C" w:rsidRPr="00017CF4" w:rsidRDefault="00FA585C" w:rsidP="002342F0">
            <w:pPr>
              <w:tabs>
                <w:tab w:val="left" w:pos="1426"/>
              </w:tabs>
              <w:spacing w:after="0" w:line="240" w:lineRule="auto"/>
              <w:ind w:right="-72"/>
              <w:jc w:val="center"/>
              <w:rPr>
                <w:rFonts w:ascii="Arial" w:hAnsi="Arial" w:cs="Arial"/>
                <w:sz w:val="18"/>
                <w:szCs w:val="18"/>
              </w:rPr>
            </w:pPr>
          </w:p>
        </w:tc>
        <w:tc>
          <w:tcPr>
            <w:tcW w:w="762" w:type="pct"/>
            <w:shd w:val="clear" w:color="auto" w:fill="FAFAFA"/>
          </w:tcPr>
          <w:p w14:paraId="184E3A1B" w14:textId="26728978" w:rsidR="00FA585C" w:rsidRPr="00017CF4" w:rsidRDefault="00FA585C" w:rsidP="002342F0">
            <w:pPr>
              <w:pStyle w:val="Heading1"/>
              <w:tabs>
                <w:tab w:val="left" w:pos="1426"/>
              </w:tabs>
              <w:ind w:right="-72"/>
              <w:jc w:val="right"/>
              <w:rPr>
                <w:rFonts w:ascii="Arial" w:hAnsi="Arial" w:cs="Arial"/>
                <w:b w:val="0"/>
                <w:bCs w:val="0"/>
                <w:sz w:val="18"/>
                <w:szCs w:val="18"/>
              </w:rPr>
            </w:pPr>
            <w:r w:rsidRPr="00BB5BBE">
              <w:rPr>
                <w:rFonts w:ascii="Arial" w:hAnsi="Arial" w:cs="Arial"/>
                <w:b w:val="0"/>
                <w:bCs w:val="0"/>
                <w:sz w:val="18"/>
                <w:szCs w:val="18"/>
              </w:rPr>
              <w:t xml:space="preserve"> 30,628,989 </w:t>
            </w:r>
          </w:p>
        </w:tc>
        <w:tc>
          <w:tcPr>
            <w:tcW w:w="762" w:type="pct"/>
            <w:shd w:val="clear" w:color="auto" w:fill="auto"/>
          </w:tcPr>
          <w:p w14:paraId="0C17E119" w14:textId="1310911B" w:rsidR="00FA585C" w:rsidRPr="00017CF4" w:rsidRDefault="00FA585C"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 xml:space="preserve"> 48,573,786 </w:t>
            </w:r>
          </w:p>
        </w:tc>
        <w:tc>
          <w:tcPr>
            <w:tcW w:w="762" w:type="pct"/>
            <w:shd w:val="clear" w:color="auto" w:fill="FAFAFA"/>
          </w:tcPr>
          <w:p w14:paraId="0B2333E8" w14:textId="7D9B8618" w:rsidR="00FA585C" w:rsidRPr="00017CF4" w:rsidRDefault="00FA585C" w:rsidP="002342F0">
            <w:pPr>
              <w:tabs>
                <w:tab w:val="left" w:pos="1426"/>
              </w:tabs>
              <w:spacing w:after="0" w:line="240" w:lineRule="auto"/>
              <w:ind w:right="-72"/>
              <w:jc w:val="right"/>
              <w:rPr>
                <w:rFonts w:ascii="Arial" w:hAnsi="Arial" w:cs="Arial"/>
                <w:sz w:val="18"/>
                <w:szCs w:val="18"/>
              </w:rPr>
            </w:pPr>
            <w:r w:rsidRPr="00BB5BBE">
              <w:rPr>
                <w:rFonts w:ascii="Arial" w:hAnsi="Arial" w:cs="Arial"/>
                <w:sz w:val="18"/>
                <w:szCs w:val="18"/>
              </w:rPr>
              <w:t>18,441,878</w:t>
            </w:r>
          </w:p>
        </w:tc>
        <w:tc>
          <w:tcPr>
            <w:tcW w:w="762" w:type="pct"/>
            <w:shd w:val="clear" w:color="auto" w:fill="auto"/>
          </w:tcPr>
          <w:p w14:paraId="608B0B1E" w14:textId="527441A3" w:rsidR="00FA585C" w:rsidRPr="00017CF4" w:rsidRDefault="00FA585C"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34,525,054</w:t>
            </w:r>
          </w:p>
        </w:tc>
      </w:tr>
      <w:tr w:rsidR="00FA585C" w:rsidRPr="00017CF4" w14:paraId="6061E451" w14:textId="77777777" w:rsidTr="00703FBA">
        <w:trPr>
          <w:trHeight w:val="20"/>
        </w:trPr>
        <w:tc>
          <w:tcPr>
            <w:tcW w:w="1526" w:type="pct"/>
            <w:shd w:val="clear" w:color="auto" w:fill="auto"/>
          </w:tcPr>
          <w:p w14:paraId="312C0D28" w14:textId="64F47A06" w:rsidR="00FA585C" w:rsidRPr="00A111F1" w:rsidRDefault="00FA585C" w:rsidP="002342F0">
            <w:pPr>
              <w:tabs>
                <w:tab w:val="left" w:pos="1426"/>
              </w:tabs>
              <w:spacing w:after="0" w:line="240" w:lineRule="auto"/>
              <w:ind w:left="-113"/>
              <w:rPr>
                <w:rFonts w:ascii="Arial" w:hAnsi="Arial" w:cs="Arial"/>
                <w:sz w:val="18"/>
                <w:szCs w:val="18"/>
              </w:rPr>
            </w:pPr>
            <w:r w:rsidRPr="00BB5BBE">
              <w:rPr>
                <w:sz w:val="18"/>
                <w:szCs w:val="18"/>
              </w:rPr>
              <w:t>Overdue:</w:t>
            </w:r>
          </w:p>
        </w:tc>
        <w:tc>
          <w:tcPr>
            <w:tcW w:w="426" w:type="pct"/>
            <w:shd w:val="clear" w:color="auto" w:fill="auto"/>
            <w:vAlign w:val="bottom"/>
          </w:tcPr>
          <w:p w14:paraId="020176DA" w14:textId="72BFE5A7" w:rsidR="00FA585C" w:rsidRPr="00D23676" w:rsidRDefault="00FA585C" w:rsidP="002342F0">
            <w:pPr>
              <w:tabs>
                <w:tab w:val="left" w:pos="1426"/>
              </w:tabs>
              <w:spacing w:after="0" w:line="240" w:lineRule="auto"/>
              <w:ind w:right="-72"/>
              <w:jc w:val="center"/>
              <w:rPr>
                <w:rFonts w:ascii="Arial" w:hAnsi="Arial" w:cs="Browallia New"/>
                <w:sz w:val="18"/>
                <w:lang w:bidi="th-TH"/>
              </w:rPr>
            </w:pPr>
          </w:p>
        </w:tc>
        <w:tc>
          <w:tcPr>
            <w:tcW w:w="762" w:type="pct"/>
            <w:shd w:val="clear" w:color="auto" w:fill="FAFAFA"/>
          </w:tcPr>
          <w:p w14:paraId="0D3928F8" w14:textId="1EF25229" w:rsidR="00FA585C" w:rsidRPr="0066746B" w:rsidRDefault="00FA585C" w:rsidP="002342F0">
            <w:pPr>
              <w:pStyle w:val="Heading1"/>
              <w:tabs>
                <w:tab w:val="left" w:pos="1426"/>
              </w:tabs>
              <w:ind w:right="-72"/>
              <w:jc w:val="right"/>
              <w:rPr>
                <w:rFonts w:ascii="Arial" w:hAnsi="Arial" w:cs="Arial"/>
                <w:b w:val="0"/>
                <w:bCs w:val="0"/>
                <w:sz w:val="18"/>
                <w:szCs w:val="18"/>
              </w:rPr>
            </w:pPr>
          </w:p>
        </w:tc>
        <w:tc>
          <w:tcPr>
            <w:tcW w:w="762" w:type="pct"/>
            <w:shd w:val="clear" w:color="auto" w:fill="auto"/>
          </w:tcPr>
          <w:p w14:paraId="64E5662B" w14:textId="4B4486C0" w:rsidR="00FA585C" w:rsidRPr="0066746B" w:rsidRDefault="00FA585C" w:rsidP="002342F0">
            <w:pPr>
              <w:pStyle w:val="Heading1"/>
              <w:tabs>
                <w:tab w:val="left" w:pos="1426"/>
              </w:tabs>
              <w:ind w:right="-72"/>
              <w:jc w:val="right"/>
              <w:rPr>
                <w:rFonts w:ascii="Arial" w:hAnsi="Arial" w:cs="Arial"/>
                <w:b w:val="0"/>
                <w:bCs w:val="0"/>
                <w:sz w:val="18"/>
                <w:szCs w:val="18"/>
                <w:cs/>
              </w:rPr>
            </w:pPr>
          </w:p>
        </w:tc>
        <w:tc>
          <w:tcPr>
            <w:tcW w:w="762" w:type="pct"/>
            <w:shd w:val="clear" w:color="auto" w:fill="FAFAFA"/>
          </w:tcPr>
          <w:p w14:paraId="4F8D79AB" w14:textId="13309EB0" w:rsidR="00FA585C" w:rsidRPr="0066746B" w:rsidRDefault="00FA585C" w:rsidP="002342F0">
            <w:pPr>
              <w:tabs>
                <w:tab w:val="left" w:pos="1426"/>
              </w:tabs>
              <w:spacing w:after="0" w:line="240" w:lineRule="auto"/>
              <w:ind w:right="-72"/>
              <w:jc w:val="right"/>
              <w:rPr>
                <w:rFonts w:ascii="Arial" w:eastAsia="Times New Roman" w:hAnsi="Arial" w:cs="Arial"/>
                <w:spacing w:val="-2"/>
                <w:kern w:val="28"/>
                <w:sz w:val="18"/>
                <w:szCs w:val="18"/>
                <w:lang w:val="en-GB" w:bidi="th-TH"/>
              </w:rPr>
            </w:pPr>
          </w:p>
        </w:tc>
        <w:tc>
          <w:tcPr>
            <w:tcW w:w="762" w:type="pct"/>
            <w:shd w:val="clear" w:color="auto" w:fill="auto"/>
          </w:tcPr>
          <w:p w14:paraId="018181EC" w14:textId="5106F6A3" w:rsidR="00FA585C" w:rsidRPr="0066746B" w:rsidRDefault="00FA585C" w:rsidP="002342F0">
            <w:pPr>
              <w:pStyle w:val="Heading1"/>
              <w:tabs>
                <w:tab w:val="left" w:pos="1426"/>
              </w:tabs>
              <w:ind w:right="-72"/>
              <w:jc w:val="right"/>
              <w:rPr>
                <w:rFonts w:ascii="Arial" w:hAnsi="Arial" w:cs="Arial"/>
                <w:b w:val="0"/>
                <w:bCs w:val="0"/>
                <w:sz w:val="18"/>
                <w:szCs w:val="18"/>
                <w:cs/>
              </w:rPr>
            </w:pPr>
          </w:p>
        </w:tc>
      </w:tr>
      <w:tr w:rsidR="00FA585C" w:rsidRPr="00017CF4" w14:paraId="4C8434AC" w14:textId="77777777" w:rsidTr="00703FBA">
        <w:trPr>
          <w:trHeight w:val="20"/>
        </w:trPr>
        <w:tc>
          <w:tcPr>
            <w:tcW w:w="1526" w:type="pct"/>
            <w:shd w:val="clear" w:color="auto" w:fill="auto"/>
          </w:tcPr>
          <w:p w14:paraId="2680F05D" w14:textId="250F2E45" w:rsidR="00FA585C" w:rsidRPr="00A111F1" w:rsidRDefault="00FA585C" w:rsidP="002342F0">
            <w:pPr>
              <w:tabs>
                <w:tab w:val="left" w:pos="1426"/>
              </w:tabs>
              <w:spacing w:after="0" w:line="240" w:lineRule="auto"/>
              <w:ind w:left="-113"/>
              <w:rPr>
                <w:rFonts w:ascii="Arial" w:hAnsi="Arial" w:cs="Arial"/>
                <w:sz w:val="18"/>
                <w:szCs w:val="18"/>
              </w:rPr>
            </w:pPr>
            <w:r w:rsidRPr="00BB5BBE">
              <w:rPr>
                <w:sz w:val="18"/>
                <w:szCs w:val="18"/>
              </w:rPr>
              <w:t xml:space="preserve">   - Less than 3 months</w:t>
            </w:r>
          </w:p>
        </w:tc>
        <w:tc>
          <w:tcPr>
            <w:tcW w:w="426" w:type="pct"/>
            <w:shd w:val="clear" w:color="auto" w:fill="auto"/>
            <w:vAlign w:val="bottom"/>
          </w:tcPr>
          <w:p w14:paraId="3B91E52B" w14:textId="77777777" w:rsidR="00FA585C" w:rsidRPr="00017CF4" w:rsidRDefault="00FA585C" w:rsidP="002342F0">
            <w:pPr>
              <w:tabs>
                <w:tab w:val="left" w:pos="1426"/>
              </w:tabs>
              <w:spacing w:after="0" w:line="240" w:lineRule="auto"/>
              <w:ind w:right="-72"/>
              <w:jc w:val="center"/>
              <w:rPr>
                <w:rFonts w:ascii="Arial" w:hAnsi="Arial" w:cs="Arial"/>
                <w:sz w:val="18"/>
                <w:szCs w:val="18"/>
              </w:rPr>
            </w:pPr>
          </w:p>
        </w:tc>
        <w:tc>
          <w:tcPr>
            <w:tcW w:w="762" w:type="pct"/>
            <w:tcBorders>
              <w:top w:val="nil"/>
              <w:left w:val="nil"/>
              <w:right w:val="nil"/>
            </w:tcBorders>
            <w:shd w:val="clear" w:color="auto" w:fill="FAFAFA"/>
          </w:tcPr>
          <w:p w14:paraId="6711841A" w14:textId="5D8B3A64" w:rsidR="00FA585C" w:rsidRPr="0066746B" w:rsidRDefault="00FA585C" w:rsidP="002342F0">
            <w:pPr>
              <w:pStyle w:val="Heading1"/>
              <w:tabs>
                <w:tab w:val="left" w:pos="1426"/>
              </w:tabs>
              <w:ind w:right="-72"/>
              <w:jc w:val="right"/>
              <w:rPr>
                <w:rFonts w:ascii="Arial" w:hAnsi="Arial" w:cs="Arial"/>
                <w:b w:val="0"/>
                <w:bCs w:val="0"/>
                <w:sz w:val="18"/>
                <w:szCs w:val="18"/>
              </w:rPr>
            </w:pPr>
            <w:r w:rsidRPr="00BB5BBE">
              <w:rPr>
                <w:rFonts w:ascii="Arial" w:hAnsi="Arial" w:cs="Arial"/>
                <w:b w:val="0"/>
                <w:bCs w:val="0"/>
                <w:sz w:val="18"/>
                <w:szCs w:val="18"/>
              </w:rPr>
              <w:t xml:space="preserve"> 21,660,498 </w:t>
            </w:r>
          </w:p>
        </w:tc>
        <w:tc>
          <w:tcPr>
            <w:tcW w:w="762" w:type="pct"/>
            <w:tcBorders>
              <w:top w:val="nil"/>
              <w:left w:val="nil"/>
              <w:right w:val="nil"/>
            </w:tcBorders>
            <w:shd w:val="clear" w:color="auto" w:fill="auto"/>
          </w:tcPr>
          <w:p w14:paraId="2605BF5A" w14:textId="414BE8D7" w:rsidR="00FA585C" w:rsidRPr="0066746B" w:rsidRDefault="00FA585C" w:rsidP="002342F0">
            <w:pPr>
              <w:pStyle w:val="Heading1"/>
              <w:tabs>
                <w:tab w:val="left" w:pos="1426"/>
              </w:tabs>
              <w:ind w:right="-72"/>
              <w:jc w:val="right"/>
              <w:rPr>
                <w:rFonts w:ascii="Arial" w:hAnsi="Arial" w:cs="Arial"/>
                <w:b w:val="0"/>
                <w:bCs w:val="0"/>
                <w:sz w:val="18"/>
                <w:szCs w:val="18"/>
                <w:cs/>
              </w:rPr>
            </w:pPr>
            <w:r w:rsidRPr="00BB5BBE">
              <w:rPr>
                <w:rFonts w:ascii="Arial" w:hAnsi="Arial" w:cs="Arial"/>
                <w:b w:val="0"/>
                <w:bCs w:val="0"/>
                <w:sz w:val="18"/>
                <w:szCs w:val="18"/>
              </w:rPr>
              <w:t xml:space="preserve"> 7,318,243 </w:t>
            </w:r>
          </w:p>
        </w:tc>
        <w:tc>
          <w:tcPr>
            <w:tcW w:w="762" w:type="pct"/>
            <w:tcBorders>
              <w:top w:val="nil"/>
              <w:left w:val="nil"/>
              <w:right w:val="nil"/>
            </w:tcBorders>
            <w:shd w:val="clear" w:color="auto" w:fill="FAFAFA"/>
          </w:tcPr>
          <w:p w14:paraId="458A945F" w14:textId="18306A22" w:rsidR="00FA585C" w:rsidRPr="0066746B" w:rsidRDefault="00FA585C" w:rsidP="002342F0">
            <w:pPr>
              <w:tabs>
                <w:tab w:val="left" w:pos="1426"/>
              </w:tabs>
              <w:spacing w:after="0" w:line="240" w:lineRule="auto"/>
              <w:ind w:right="-72"/>
              <w:jc w:val="right"/>
              <w:rPr>
                <w:rFonts w:ascii="Arial" w:eastAsia="Times New Roman" w:hAnsi="Arial" w:cs="Arial"/>
                <w:spacing w:val="-2"/>
                <w:kern w:val="28"/>
                <w:sz w:val="18"/>
                <w:szCs w:val="18"/>
                <w:lang w:val="en-GB" w:bidi="th-TH"/>
              </w:rPr>
            </w:pPr>
            <w:r w:rsidRPr="00BB5BBE">
              <w:rPr>
                <w:rFonts w:ascii="Arial" w:hAnsi="Arial" w:cs="Arial"/>
                <w:sz w:val="18"/>
                <w:szCs w:val="18"/>
              </w:rPr>
              <w:t>19,719,214</w:t>
            </w:r>
          </w:p>
        </w:tc>
        <w:tc>
          <w:tcPr>
            <w:tcW w:w="762" w:type="pct"/>
            <w:tcBorders>
              <w:top w:val="nil"/>
              <w:left w:val="nil"/>
              <w:right w:val="nil"/>
            </w:tcBorders>
            <w:shd w:val="clear" w:color="auto" w:fill="auto"/>
          </w:tcPr>
          <w:p w14:paraId="706ACE96" w14:textId="14644EA8" w:rsidR="00FA585C" w:rsidRPr="0066746B" w:rsidRDefault="00FA585C" w:rsidP="002342F0">
            <w:pPr>
              <w:pStyle w:val="Heading1"/>
              <w:tabs>
                <w:tab w:val="left" w:pos="1426"/>
              </w:tabs>
              <w:ind w:right="-72"/>
              <w:jc w:val="right"/>
              <w:rPr>
                <w:rFonts w:ascii="Arial" w:hAnsi="Arial" w:cs="Arial"/>
                <w:b w:val="0"/>
                <w:bCs w:val="0"/>
                <w:sz w:val="18"/>
                <w:szCs w:val="18"/>
                <w:cs/>
              </w:rPr>
            </w:pPr>
            <w:r w:rsidRPr="00BB5BBE">
              <w:rPr>
                <w:rFonts w:ascii="Arial" w:hAnsi="Arial" w:cs="Arial"/>
                <w:b w:val="0"/>
                <w:bCs w:val="0"/>
                <w:sz w:val="18"/>
                <w:szCs w:val="18"/>
              </w:rPr>
              <w:t>6,883,102</w:t>
            </w:r>
          </w:p>
        </w:tc>
      </w:tr>
      <w:tr w:rsidR="00FA585C" w:rsidRPr="00017CF4" w14:paraId="22DFD8EC" w14:textId="77777777" w:rsidTr="00703FBA">
        <w:trPr>
          <w:trHeight w:val="20"/>
        </w:trPr>
        <w:tc>
          <w:tcPr>
            <w:tcW w:w="1526" w:type="pct"/>
            <w:shd w:val="clear" w:color="auto" w:fill="auto"/>
          </w:tcPr>
          <w:p w14:paraId="06E57EC8" w14:textId="526EE089" w:rsidR="00FA585C" w:rsidRPr="00A111F1" w:rsidRDefault="00FA585C" w:rsidP="002342F0">
            <w:pPr>
              <w:tabs>
                <w:tab w:val="left" w:pos="1426"/>
              </w:tabs>
              <w:spacing w:after="0" w:line="240" w:lineRule="auto"/>
              <w:ind w:left="-113"/>
              <w:rPr>
                <w:rFonts w:ascii="Arial" w:eastAsia="Arial Unicode MS" w:hAnsi="Arial" w:cs="Arial"/>
                <w:sz w:val="18"/>
                <w:szCs w:val="18"/>
                <w:u w:val="single"/>
              </w:rPr>
            </w:pPr>
            <w:r w:rsidRPr="00BB5BBE">
              <w:rPr>
                <w:sz w:val="18"/>
                <w:szCs w:val="18"/>
              </w:rPr>
              <w:t xml:space="preserve">   - 3 to 6 months</w:t>
            </w:r>
          </w:p>
        </w:tc>
        <w:tc>
          <w:tcPr>
            <w:tcW w:w="426" w:type="pct"/>
            <w:shd w:val="clear" w:color="auto" w:fill="auto"/>
            <w:vAlign w:val="bottom"/>
          </w:tcPr>
          <w:p w14:paraId="2D3D7F65" w14:textId="77777777" w:rsidR="00FA585C" w:rsidRPr="00017CF4" w:rsidRDefault="00FA585C" w:rsidP="002342F0">
            <w:pPr>
              <w:tabs>
                <w:tab w:val="left" w:pos="1426"/>
              </w:tabs>
              <w:spacing w:after="0" w:line="240" w:lineRule="auto"/>
              <w:ind w:right="-72"/>
              <w:jc w:val="center"/>
              <w:rPr>
                <w:rFonts w:ascii="Arial" w:hAnsi="Arial" w:cs="Arial"/>
                <w:sz w:val="18"/>
                <w:szCs w:val="18"/>
              </w:rPr>
            </w:pPr>
          </w:p>
        </w:tc>
        <w:tc>
          <w:tcPr>
            <w:tcW w:w="762" w:type="pct"/>
            <w:tcBorders>
              <w:top w:val="nil"/>
              <w:left w:val="nil"/>
              <w:right w:val="nil"/>
            </w:tcBorders>
            <w:shd w:val="clear" w:color="auto" w:fill="FAFAFA"/>
          </w:tcPr>
          <w:p w14:paraId="2B4D1D22" w14:textId="672A2E43" w:rsidR="00FA585C" w:rsidRPr="0066746B" w:rsidRDefault="00FA585C" w:rsidP="002342F0">
            <w:pPr>
              <w:pStyle w:val="Heading1"/>
              <w:tabs>
                <w:tab w:val="left" w:pos="1426"/>
              </w:tabs>
              <w:ind w:right="-72"/>
              <w:jc w:val="right"/>
              <w:rPr>
                <w:rFonts w:ascii="Arial" w:hAnsi="Arial" w:cs="Arial"/>
                <w:b w:val="0"/>
                <w:bCs w:val="0"/>
                <w:sz w:val="18"/>
                <w:szCs w:val="18"/>
              </w:rPr>
            </w:pPr>
            <w:r w:rsidRPr="00BB5BBE">
              <w:rPr>
                <w:rFonts w:ascii="Arial" w:hAnsi="Arial" w:cs="Arial"/>
                <w:b w:val="0"/>
                <w:bCs w:val="0"/>
                <w:sz w:val="18"/>
                <w:szCs w:val="18"/>
              </w:rPr>
              <w:t xml:space="preserve"> 1,315,594 </w:t>
            </w:r>
          </w:p>
        </w:tc>
        <w:tc>
          <w:tcPr>
            <w:tcW w:w="762" w:type="pct"/>
            <w:tcBorders>
              <w:top w:val="nil"/>
              <w:left w:val="nil"/>
              <w:right w:val="nil"/>
            </w:tcBorders>
            <w:shd w:val="clear" w:color="auto" w:fill="auto"/>
          </w:tcPr>
          <w:p w14:paraId="48637A37" w14:textId="583DB920" w:rsidR="00FA585C" w:rsidRPr="0066746B" w:rsidRDefault="00FA585C" w:rsidP="002342F0">
            <w:pPr>
              <w:pStyle w:val="Heading1"/>
              <w:tabs>
                <w:tab w:val="left" w:pos="1426"/>
              </w:tabs>
              <w:ind w:right="-72"/>
              <w:jc w:val="right"/>
              <w:rPr>
                <w:rFonts w:ascii="Arial" w:hAnsi="Arial" w:cs="Arial"/>
                <w:b w:val="0"/>
                <w:bCs w:val="0"/>
                <w:sz w:val="18"/>
                <w:szCs w:val="18"/>
              </w:rPr>
            </w:pPr>
            <w:r w:rsidRPr="00BB5BBE">
              <w:rPr>
                <w:rFonts w:ascii="Arial" w:hAnsi="Arial" w:cs="Arial"/>
                <w:b w:val="0"/>
                <w:bCs w:val="0"/>
                <w:sz w:val="18"/>
                <w:szCs w:val="18"/>
              </w:rPr>
              <w:t xml:space="preserve"> 722,708 </w:t>
            </w:r>
          </w:p>
        </w:tc>
        <w:tc>
          <w:tcPr>
            <w:tcW w:w="762" w:type="pct"/>
            <w:tcBorders>
              <w:top w:val="nil"/>
              <w:left w:val="nil"/>
              <w:right w:val="nil"/>
            </w:tcBorders>
            <w:shd w:val="clear" w:color="auto" w:fill="FAFAFA"/>
          </w:tcPr>
          <w:p w14:paraId="2B547A28" w14:textId="52F3D2F8" w:rsidR="00FA585C" w:rsidRPr="0066746B" w:rsidRDefault="00FA585C" w:rsidP="002342F0">
            <w:pPr>
              <w:tabs>
                <w:tab w:val="left" w:pos="1426"/>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762" w:type="pct"/>
            <w:tcBorders>
              <w:top w:val="nil"/>
              <w:left w:val="nil"/>
              <w:right w:val="nil"/>
            </w:tcBorders>
            <w:shd w:val="clear" w:color="auto" w:fill="auto"/>
          </w:tcPr>
          <w:p w14:paraId="62DF12C4" w14:textId="6EF165D5" w:rsidR="00FA585C" w:rsidRPr="0066746B" w:rsidRDefault="00FA585C" w:rsidP="002342F0">
            <w:pPr>
              <w:pStyle w:val="Heading1"/>
              <w:tabs>
                <w:tab w:val="left" w:pos="1426"/>
              </w:tabs>
              <w:ind w:right="-72"/>
              <w:jc w:val="right"/>
              <w:rPr>
                <w:rFonts w:ascii="Arial" w:hAnsi="Arial" w:cs="Arial"/>
                <w:b w:val="0"/>
                <w:bCs w:val="0"/>
                <w:sz w:val="18"/>
                <w:szCs w:val="18"/>
              </w:rPr>
            </w:pPr>
            <w:r w:rsidRPr="00BB5BBE">
              <w:rPr>
                <w:rFonts w:ascii="Arial" w:hAnsi="Arial" w:cs="Arial"/>
                <w:b w:val="0"/>
                <w:bCs w:val="0"/>
                <w:sz w:val="18"/>
                <w:szCs w:val="18"/>
              </w:rPr>
              <w:t>114,509</w:t>
            </w:r>
          </w:p>
        </w:tc>
      </w:tr>
      <w:tr w:rsidR="00FA585C" w:rsidRPr="00017CF4" w14:paraId="25C50F28" w14:textId="77777777" w:rsidTr="00703FBA">
        <w:trPr>
          <w:trHeight w:val="20"/>
        </w:trPr>
        <w:tc>
          <w:tcPr>
            <w:tcW w:w="1526" w:type="pct"/>
            <w:shd w:val="clear" w:color="auto" w:fill="auto"/>
          </w:tcPr>
          <w:p w14:paraId="0091A8E9" w14:textId="2117F853" w:rsidR="00FA585C" w:rsidRPr="00A111F1" w:rsidRDefault="00FA585C" w:rsidP="002342F0">
            <w:pPr>
              <w:tabs>
                <w:tab w:val="left" w:pos="1426"/>
              </w:tabs>
              <w:spacing w:after="0" w:line="240" w:lineRule="auto"/>
              <w:ind w:left="-113"/>
              <w:rPr>
                <w:rFonts w:ascii="Arial" w:hAnsi="Arial" w:cs="Arial"/>
                <w:sz w:val="18"/>
                <w:szCs w:val="18"/>
              </w:rPr>
            </w:pPr>
            <w:r w:rsidRPr="00BB5BBE">
              <w:rPr>
                <w:sz w:val="18"/>
                <w:szCs w:val="18"/>
              </w:rPr>
              <w:t xml:space="preserve">   - 6 to 12 months</w:t>
            </w:r>
          </w:p>
        </w:tc>
        <w:tc>
          <w:tcPr>
            <w:tcW w:w="426" w:type="pct"/>
            <w:shd w:val="clear" w:color="auto" w:fill="auto"/>
            <w:vAlign w:val="bottom"/>
          </w:tcPr>
          <w:p w14:paraId="6F099795" w14:textId="77777777" w:rsidR="00FA585C" w:rsidRPr="00017CF4" w:rsidRDefault="00FA585C" w:rsidP="002342F0">
            <w:pPr>
              <w:tabs>
                <w:tab w:val="left" w:pos="1426"/>
              </w:tabs>
              <w:spacing w:after="0" w:line="240" w:lineRule="auto"/>
              <w:ind w:right="-72"/>
              <w:jc w:val="center"/>
              <w:rPr>
                <w:rFonts w:ascii="Arial" w:hAnsi="Arial" w:cs="Arial"/>
                <w:sz w:val="18"/>
                <w:szCs w:val="18"/>
              </w:rPr>
            </w:pPr>
          </w:p>
        </w:tc>
        <w:tc>
          <w:tcPr>
            <w:tcW w:w="762" w:type="pct"/>
            <w:tcBorders>
              <w:left w:val="nil"/>
              <w:right w:val="nil"/>
            </w:tcBorders>
            <w:shd w:val="clear" w:color="auto" w:fill="FAFAFA"/>
          </w:tcPr>
          <w:p w14:paraId="5E091E06" w14:textId="3DDC923E" w:rsidR="00FA585C" w:rsidRPr="0066746B" w:rsidRDefault="00FA585C" w:rsidP="002342F0">
            <w:pPr>
              <w:pStyle w:val="Heading1"/>
              <w:tabs>
                <w:tab w:val="left" w:pos="1426"/>
              </w:tabs>
              <w:ind w:right="-72"/>
              <w:jc w:val="right"/>
              <w:rPr>
                <w:rFonts w:ascii="Arial" w:eastAsia="Arial Unicode MS" w:hAnsi="Arial" w:cs="Arial"/>
                <w:b w:val="0"/>
                <w:bCs w:val="0"/>
                <w:sz w:val="18"/>
                <w:szCs w:val="18"/>
              </w:rPr>
            </w:pPr>
            <w:r w:rsidRPr="00BB5BBE">
              <w:rPr>
                <w:rFonts w:ascii="Arial" w:hAnsi="Arial" w:cs="Arial"/>
                <w:b w:val="0"/>
                <w:bCs w:val="0"/>
                <w:sz w:val="18"/>
                <w:szCs w:val="18"/>
              </w:rPr>
              <w:t xml:space="preserve"> 7,322 </w:t>
            </w:r>
          </w:p>
        </w:tc>
        <w:tc>
          <w:tcPr>
            <w:tcW w:w="762" w:type="pct"/>
            <w:tcBorders>
              <w:left w:val="nil"/>
              <w:right w:val="nil"/>
            </w:tcBorders>
            <w:shd w:val="clear" w:color="auto" w:fill="auto"/>
          </w:tcPr>
          <w:p w14:paraId="1ED1AAF7" w14:textId="51E323B9" w:rsidR="00FA585C" w:rsidRPr="0066746B" w:rsidRDefault="00FA585C" w:rsidP="002342F0">
            <w:pPr>
              <w:pStyle w:val="Heading1"/>
              <w:tabs>
                <w:tab w:val="left" w:pos="1426"/>
              </w:tabs>
              <w:ind w:right="-72"/>
              <w:jc w:val="right"/>
              <w:rPr>
                <w:rFonts w:ascii="Arial" w:eastAsia="Arial Unicode MS" w:hAnsi="Arial" w:cs="Arial"/>
                <w:b w:val="0"/>
                <w:bCs w:val="0"/>
                <w:sz w:val="18"/>
                <w:szCs w:val="18"/>
              </w:rPr>
            </w:pPr>
            <w:r w:rsidRPr="00BB5BBE">
              <w:rPr>
                <w:rFonts w:ascii="Arial" w:hAnsi="Arial" w:cs="Arial"/>
                <w:b w:val="0"/>
                <w:bCs w:val="0"/>
                <w:sz w:val="18"/>
                <w:szCs w:val="18"/>
              </w:rPr>
              <w:t xml:space="preserve">- </w:t>
            </w:r>
          </w:p>
        </w:tc>
        <w:tc>
          <w:tcPr>
            <w:tcW w:w="762" w:type="pct"/>
            <w:tcBorders>
              <w:left w:val="nil"/>
              <w:right w:val="nil"/>
            </w:tcBorders>
            <w:shd w:val="clear" w:color="auto" w:fill="FAFAFA"/>
          </w:tcPr>
          <w:p w14:paraId="6C9896F3" w14:textId="11DE49D3" w:rsidR="00FA585C" w:rsidRPr="0066746B" w:rsidRDefault="00FA585C" w:rsidP="002342F0">
            <w:pPr>
              <w:tabs>
                <w:tab w:val="left" w:pos="1426"/>
              </w:tabs>
              <w:spacing w:after="0" w:line="240" w:lineRule="auto"/>
              <w:ind w:right="-72"/>
              <w:jc w:val="right"/>
              <w:rPr>
                <w:rFonts w:ascii="Arial" w:eastAsia="Arial Unicode MS" w:hAnsi="Arial" w:cs="Arial"/>
                <w:sz w:val="18"/>
                <w:szCs w:val="18"/>
              </w:rPr>
            </w:pPr>
            <w:r w:rsidRPr="00BB5BBE">
              <w:rPr>
                <w:rFonts w:ascii="Arial" w:hAnsi="Arial" w:cs="Arial"/>
                <w:sz w:val="18"/>
                <w:szCs w:val="18"/>
              </w:rPr>
              <w:t>7,322</w:t>
            </w:r>
          </w:p>
        </w:tc>
        <w:tc>
          <w:tcPr>
            <w:tcW w:w="762" w:type="pct"/>
            <w:tcBorders>
              <w:left w:val="nil"/>
              <w:right w:val="nil"/>
            </w:tcBorders>
            <w:shd w:val="clear" w:color="auto" w:fill="auto"/>
          </w:tcPr>
          <w:p w14:paraId="34E3E496" w14:textId="17C2E06C" w:rsidR="00FA585C" w:rsidRPr="0066746B" w:rsidRDefault="00FA585C" w:rsidP="002342F0">
            <w:pPr>
              <w:pStyle w:val="Heading1"/>
              <w:tabs>
                <w:tab w:val="left" w:pos="1426"/>
              </w:tabs>
              <w:ind w:right="-72"/>
              <w:jc w:val="right"/>
              <w:rPr>
                <w:rFonts w:ascii="Arial" w:eastAsia="Arial Unicode MS" w:hAnsi="Arial" w:cs="Arial"/>
                <w:b w:val="0"/>
                <w:bCs w:val="0"/>
                <w:sz w:val="18"/>
                <w:szCs w:val="18"/>
              </w:rPr>
            </w:pPr>
            <w:r w:rsidRPr="00BB5BBE">
              <w:rPr>
                <w:rFonts w:ascii="Arial" w:hAnsi="Arial" w:cs="Arial"/>
                <w:b w:val="0"/>
                <w:bCs w:val="0"/>
                <w:sz w:val="18"/>
                <w:szCs w:val="18"/>
              </w:rPr>
              <w:t>-</w:t>
            </w:r>
          </w:p>
        </w:tc>
      </w:tr>
      <w:tr w:rsidR="00FA585C" w:rsidRPr="00017CF4" w14:paraId="0F338D6F" w14:textId="77777777" w:rsidTr="00703FBA">
        <w:trPr>
          <w:trHeight w:val="20"/>
        </w:trPr>
        <w:tc>
          <w:tcPr>
            <w:tcW w:w="1526" w:type="pct"/>
            <w:shd w:val="clear" w:color="auto" w:fill="auto"/>
          </w:tcPr>
          <w:p w14:paraId="13E34202" w14:textId="695EBEBD" w:rsidR="00FA585C" w:rsidRPr="00A111F1" w:rsidRDefault="00FA585C" w:rsidP="002342F0">
            <w:pPr>
              <w:tabs>
                <w:tab w:val="left" w:pos="1426"/>
              </w:tabs>
              <w:spacing w:after="0" w:line="240" w:lineRule="auto"/>
              <w:ind w:left="-113"/>
              <w:rPr>
                <w:rFonts w:ascii="Arial" w:hAnsi="Arial" w:cs="Arial"/>
                <w:sz w:val="18"/>
                <w:szCs w:val="18"/>
              </w:rPr>
            </w:pPr>
            <w:r w:rsidRPr="00BB5BBE">
              <w:rPr>
                <w:sz w:val="18"/>
                <w:szCs w:val="18"/>
              </w:rPr>
              <w:t xml:space="preserve">   - Over 12 months</w:t>
            </w:r>
          </w:p>
        </w:tc>
        <w:tc>
          <w:tcPr>
            <w:tcW w:w="426" w:type="pct"/>
            <w:shd w:val="clear" w:color="auto" w:fill="auto"/>
            <w:vAlign w:val="bottom"/>
          </w:tcPr>
          <w:p w14:paraId="1067FD5A" w14:textId="77777777" w:rsidR="00FA585C" w:rsidRPr="00017CF4" w:rsidRDefault="00FA585C" w:rsidP="002342F0">
            <w:pPr>
              <w:tabs>
                <w:tab w:val="left" w:pos="1426"/>
              </w:tabs>
              <w:spacing w:after="0" w:line="240" w:lineRule="auto"/>
              <w:ind w:right="-72"/>
              <w:jc w:val="center"/>
              <w:rPr>
                <w:rFonts w:ascii="Arial" w:hAnsi="Arial" w:cs="Arial"/>
                <w:sz w:val="18"/>
                <w:szCs w:val="18"/>
              </w:rPr>
            </w:pPr>
          </w:p>
        </w:tc>
        <w:tc>
          <w:tcPr>
            <w:tcW w:w="762" w:type="pct"/>
            <w:tcBorders>
              <w:left w:val="nil"/>
              <w:bottom w:val="single" w:sz="4" w:space="0" w:color="auto"/>
              <w:right w:val="nil"/>
            </w:tcBorders>
            <w:shd w:val="clear" w:color="auto" w:fill="FAFAFA"/>
          </w:tcPr>
          <w:p w14:paraId="006F2923" w14:textId="2A284EA0" w:rsidR="00FA585C" w:rsidRPr="0066746B" w:rsidRDefault="00FA585C" w:rsidP="002342F0">
            <w:pPr>
              <w:pStyle w:val="Heading1"/>
              <w:tabs>
                <w:tab w:val="left" w:pos="1426"/>
              </w:tabs>
              <w:ind w:right="-72"/>
              <w:jc w:val="right"/>
              <w:rPr>
                <w:rFonts w:ascii="Arial" w:eastAsia="Arial Unicode MS" w:hAnsi="Arial" w:cs="Arial"/>
                <w:b w:val="0"/>
                <w:bCs w:val="0"/>
                <w:sz w:val="18"/>
                <w:szCs w:val="18"/>
              </w:rPr>
            </w:pPr>
            <w:r w:rsidRPr="00BB5BBE">
              <w:rPr>
                <w:rFonts w:ascii="Arial" w:hAnsi="Arial" w:cs="Arial"/>
                <w:b w:val="0"/>
                <w:bCs w:val="0"/>
                <w:sz w:val="18"/>
                <w:szCs w:val="18"/>
              </w:rPr>
              <w:t xml:space="preserve"> 205,601 </w:t>
            </w:r>
          </w:p>
        </w:tc>
        <w:tc>
          <w:tcPr>
            <w:tcW w:w="762" w:type="pct"/>
            <w:tcBorders>
              <w:left w:val="nil"/>
              <w:bottom w:val="single" w:sz="4" w:space="0" w:color="auto"/>
              <w:right w:val="nil"/>
            </w:tcBorders>
            <w:shd w:val="clear" w:color="auto" w:fill="auto"/>
          </w:tcPr>
          <w:p w14:paraId="4389C31C" w14:textId="675D1D39" w:rsidR="00FA585C" w:rsidRPr="0066746B" w:rsidRDefault="00FA585C" w:rsidP="002342F0">
            <w:pPr>
              <w:pStyle w:val="Heading1"/>
              <w:tabs>
                <w:tab w:val="left" w:pos="1426"/>
              </w:tabs>
              <w:ind w:right="-72"/>
              <w:jc w:val="right"/>
              <w:rPr>
                <w:rFonts w:ascii="Arial" w:eastAsia="Arial Unicode MS" w:hAnsi="Arial" w:cs="Arial"/>
                <w:b w:val="0"/>
                <w:bCs w:val="0"/>
                <w:sz w:val="18"/>
                <w:szCs w:val="18"/>
              </w:rPr>
            </w:pPr>
            <w:r w:rsidRPr="00BB5BBE">
              <w:rPr>
                <w:rFonts w:ascii="Arial" w:hAnsi="Arial" w:cs="Arial"/>
                <w:b w:val="0"/>
                <w:bCs w:val="0"/>
                <w:sz w:val="18"/>
                <w:szCs w:val="18"/>
              </w:rPr>
              <w:t xml:space="preserve">518,762 </w:t>
            </w:r>
          </w:p>
        </w:tc>
        <w:tc>
          <w:tcPr>
            <w:tcW w:w="762" w:type="pct"/>
            <w:tcBorders>
              <w:left w:val="nil"/>
              <w:bottom w:val="single" w:sz="4" w:space="0" w:color="auto"/>
              <w:right w:val="nil"/>
            </w:tcBorders>
            <w:shd w:val="clear" w:color="auto" w:fill="FAFAFA"/>
          </w:tcPr>
          <w:p w14:paraId="170EE723" w14:textId="7A371062" w:rsidR="00FA585C" w:rsidRPr="0066746B" w:rsidRDefault="00FA585C" w:rsidP="002342F0">
            <w:pPr>
              <w:tabs>
                <w:tab w:val="left" w:pos="1426"/>
              </w:tabs>
              <w:spacing w:after="0" w:line="240" w:lineRule="auto"/>
              <w:ind w:right="-72"/>
              <w:jc w:val="right"/>
              <w:rPr>
                <w:rFonts w:ascii="Arial" w:eastAsia="Arial Unicode MS" w:hAnsi="Arial" w:cs="Arial"/>
                <w:sz w:val="18"/>
                <w:szCs w:val="18"/>
              </w:rPr>
            </w:pPr>
            <w:r w:rsidRPr="00BB5BBE">
              <w:rPr>
                <w:rFonts w:ascii="Arial" w:hAnsi="Arial" w:cs="Arial"/>
                <w:sz w:val="18"/>
                <w:szCs w:val="18"/>
              </w:rPr>
              <w:t>205,601</w:t>
            </w:r>
          </w:p>
        </w:tc>
        <w:tc>
          <w:tcPr>
            <w:tcW w:w="762" w:type="pct"/>
            <w:tcBorders>
              <w:left w:val="nil"/>
              <w:bottom w:val="single" w:sz="4" w:space="0" w:color="auto"/>
              <w:right w:val="nil"/>
            </w:tcBorders>
            <w:shd w:val="clear" w:color="auto" w:fill="auto"/>
          </w:tcPr>
          <w:p w14:paraId="31C5E01D" w14:textId="2D7C8965" w:rsidR="00FA585C" w:rsidRPr="0066746B" w:rsidRDefault="00FA585C" w:rsidP="002342F0">
            <w:pPr>
              <w:pStyle w:val="Heading1"/>
              <w:tabs>
                <w:tab w:val="left" w:pos="1426"/>
              </w:tabs>
              <w:ind w:right="-72"/>
              <w:jc w:val="right"/>
              <w:rPr>
                <w:rFonts w:ascii="Arial" w:eastAsia="Arial Unicode MS" w:hAnsi="Arial" w:cs="Arial"/>
                <w:b w:val="0"/>
                <w:bCs w:val="0"/>
                <w:sz w:val="18"/>
                <w:szCs w:val="18"/>
              </w:rPr>
            </w:pPr>
            <w:r w:rsidRPr="00BB5BBE">
              <w:rPr>
                <w:rFonts w:ascii="Arial" w:hAnsi="Arial" w:cs="Arial"/>
                <w:b w:val="0"/>
                <w:bCs w:val="0"/>
                <w:sz w:val="18"/>
                <w:szCs w:val="18"/>
              </w:rPr>
              <w:t>518,762</w:t>
            </w:r>
          </w:p>
        </w:tc>
      </w:tr>
      <w:tr w:rsidR="00703FBA" w:rsidRPr="00017CF4" w14:paraId="2B750C37" w14:textId="77777777" w:rsidTr="00703FBA">
        <w:trPr>
          <w:trHeight w:val="20"/>
        </w:trPr>
        <w:tc>
          <w:tcPr>
            <w:tcW w:w="1526" w:type="pct"/>
            <w:shd w:val="clear" w:color="auto" w:fill="auto"/>
          </w:tcPr>
          <w:p w14:paraId="529AB785" w14:textId="77777777" w:rsidR="00703FBA" w:rsidRPr="00BB5BBE" w:rsidRDefault="00703FBA" w:rsidP="002342F0">
            <w:pPr>
              <w:tabs>
                <w:tab w:val="left" w:pos="1426"/>
              </w:tabs>
              <w:spacing w:after="0" w:line="240" w:lineRule="auto"/>
              <w:ind w:left="-113"/>
              <w:rPr>
                <w:sz w:val="18"/>
                <w:szCs w:val="18"/>
              </w:rPr>
            </w:pPr>
          </w:p>
        </w:tc>
        <w:tc>
          <w:tcPr>
            <w:tcW w:w="426" w:type="pct"/>
            <w:shd w:val="clear" w:color="auto" w:fill="auto"/>
            <w:vAlign w:val="bottom"/>
          </w:tcPr>
          <w:p w14:paraId="147F3FA3" w14:textId="77777777" w:rsidR="00703FBA" w:rsidRPr="00017CF4" w:rsidRDefault="00703FBA" w:rsidP="002342F0">
            <w:pPr>
              <w:tabs>
                <w:tab w:val="left" w:pos="1426"/>
              </w:tabs>
              <w:spacing w:after="0" w:line="240" w:lineRule="auto"/>
              <w:ind w:right="-72"/>
              <w:jc w:val="center"/>
              <w:rPr>
                <w:rFonts w:ascii="Arial" w:hAnsi="Arial" w:cs="Arial"/>
                <w:sz w:val="18"/>
                <w:szCs w:val="18"/>
              </w:rPr>
            </w:pPr>
          </w:p>
        </w:tc>
        <w:tc>
          <w:tcPr>
            <w:tcW w:w="762" w:type="pct"/>
            <w:tcBorders>
              <w:top w:val="single" w:sz="4" w:space="0" w:color="auto"/>
              <w:left w:val="nil"/>
              <w:right w:val="nil"/>
            </w:tcBorders>
            <w:shd w:val="clear" w:color="auto" w:fill="FAFAFA"/>
          </w:tcPr>
          <w:p w14:paraId="70B90D47" w14:textId="77777777" w:rsidR="00703FBA" w:rsidRPr="00BB5BBE" w:rsidRDefault="00703FBA" w:rsidP="002342F0">
            <w:pPr>
              <w:pStyle w:val="Heading1"/>
              <w:tabs>
                <w:tab w:val="left" w:pos="1426"/>
              </w:tabs>
              <w:ind w:right="-72"/>
              <w:jc w:val="right"/>
              <w:rPr>
                <w:rFonts w:ascii="Arial" w:hAnsi="Arial" w:cs="Arial"/>
                <w:b w:val="0"/>
                <w:bCs w:val="0"/>
                <w:sz w:val="18"/>
                <w:szCs w:val="18"/>
              </w:rPr>
            </w:pPr>
          </w:p>
        </w:tc>
        <w:tc>
          <w:tcPr>
            <w:tcW w:w="762" w:type="pct"/>
            <w:tcBorders>
              <w:top w:val="single" w:sz="4" w:space="0" w:color="auto"/>
              <w:left w:val="nil"/>
              <w:right w:val="nil"/>
            </w:tcBorders>
            <w:shd w:val="clear" w:color="auto" w:fill="auto"/>
          </w:tcPr>
          <w:p w14:paraId="063F5E6C" w14:textId="77777777" w:rsidR="00703FBA" w:rsidRPr="00BB5BBE" w:rsidRDefault="00703FBA" w:rsidP="002342F0">
            <w:pPr>
              <w:pStyle w:val="Heading1"/>
              <w:tabs>
                <w:tab w:val="left" w:pos="1426"/>
              </w:tabs>
              <w:ind w:right="-72"/>
              <w:jc w:val="right"/>
              <w:rPr>
                <w:rFonts w:ascii="Arial" w:hAnsi="Arial" w:cs="Arial"/>
                <w:b w:val="0"/>
                <w:bCs w:val="0"/>
                <w:sz w:val="18"/>
                <w:szCs w:val="18"/>
              </w:rPr>
            </w:pPr>
          </w:p>
        </w:tc>
        <w:tc>
          <w:tcPr>
            <w:tcW w:w="762" w:type="pct"/>
            <w:tcBorders>
              <w:top w:val="single" w:sz="4" w:space="0" w:color="auto"/>
              <w:left w:val="nil"/>
              <w:right w:val="nil"/>
            </w:tcBorders>
            <w:shd w:val="clear" w:color="auto" w:fill="FAFAFA"/>
          </w:tcPr>
          <w:p w14:paraId="48161200" w14:textId="77777777" w:rsidR="00703FBA" w:rsidRPr="00BB5BBE" w:rsidRDefault="00703FBA" w:rsidP="002342F0">
            <w:pPr>
              <w:tabs>
                <w:tab w:val="left" w:pos="1426"/>
              </w:tabs>
              <w:spacing w:after="0" w:line="240" w:lineRule="auto"/>
              <w:ind w:right="-72"/>
              <w:jc w:val="right"/>
              <w:rPr>
                <w:rFonts w:ascii="Arial" w:hAnsi="Arial" w:cs="Arial"/>
                <w:sz w:val="18"/>
                <w:szCs w:val="18"/>
              </w:rPr>
            </w:pPr>
          </w:p>
        </w:tc>
        <w:tc>
          <w:tcPr>
            <w:tcW w:w="762" w:type="pct"/>
            <w:tcBorders>
              <w:top w:val="single" w:sz="4" w:space="0" w:color="auto"/>
              <w:left w:val="nil"/>
              <w:right w:val="nil"/>
            </w:tcBorders>
            <w:shd w:val="clear" w:color="auto" w:fill="auto"/>
          </w:tcPr>
          <w:p w14:paraId="11BD6FC1" w14:textId="77777777" w:rsidR="00703FBA" w:rsidRPr="00BB5BBE" w:rsidRDefault="00703FBA" w:rsidP="002342F0">
            <w:pPr>
              <w:pStyle w:val="Heading1"/>
              <w:tabs>
                <w:tab w:val="left" w:pos="1426"/>
              </w:tabs>
              <w:ind w:right="-72"/>
              <w:jc w:val="right"/>
              <w:rPr>
                <w:rFonts w:ascii="Arial" w:hAnsi="Arial" w:cs="Arial"/>
                <w:b w:val="0"/>
                <w:bCs w:val="0"/>
                <w:sz w:val="18"/>
                <w:szCs w:val="18"/>
              </w:rPr>
            </w:pPr>
          </w:p>
        </w:tc>
      </w:tr>
      <w:tr w:rsidR="00FA585C" w:rsidRPr="00017CF4" w14:paraId="67E4185A" w14:textId="77777777" w:rsidTr="00703FBA">
        <w:trPr>
          <w:trHeight w:val="20"/>
        </w:trPr>
        <w:tc>
          <w:tcPr>
            <w:tcW w:w="1526" w:type="pct"/>
            <w:shd w:val="clear" w:color="auto" w:fill="auto"/>
            <w:vAlign w:val="bottom"/>
          </w:tcPr>
          <w:p w14:paraId="31C46722" w14:textId="77777777" w:rsidR="00FA585C" w:rsidRPr="00017CF4" w:rsidRDefault="00FA585C" w:rsidP="002342F0">
            <w:pPr>
              <w:tabs>
                <w:tab w:val="left" w:pos="1426"/>
              </w:tabs>
              <w:spacing w:after="0" w:line="240" w:lineRule="auto"/>
              <w:ind w:left="-113"/>
              <w:rPr>
                <w:rFonts w:ascii="Arial" w:hAnsi="Arial" w:cs="Arial"/>
                <w:sz w:val="18"/>
                <w:szCs w:val="18"/>
              </w:rPr>
            </w:pPr>
          </w:p>
        </w:tc>
        <w:tc>
          <w:tcPr>
            <w:tcW w:w="426" w:type="pct"/>
            <w:shd w:val="clear" w:color="auto" w:fill="auto"/>
            <w:vAlign w:val="bottom"/>
          </w:tcPr>
          <w:p w14:paraId="56B542B4" w14:textId="77777777" w:rsidR="00FA585C" w:rsidRPr="00017CF4" w:rsidRDefault="00FA585C" w:rsidP="002342F0">
            <w:pPr>
              <w:tabs>
                <w:tab w:val="left" w:pos="1426"/>
              </w:tabs>
              <w:spacing w:after="0" w:line="240" w:lineRule="auto"/>
              <w:ind w:right="-72"/>
              <w:jc w:val="center"/>
              <w:rPr>
                <w:rFonts w:ascii="Arial" w:hAnsi="Arial" w:cs="Arial"/>
                <w:sz w:val="18"/>
                <w:szCs w:val="18"/>
              </w:rPr>
            </w:pPr>
          </w:p>
        </w:tc>
        <w:tc>
          <w:tcPr>
            <w:tcW w:w="762" w:type="pct"/>
            <w:tcBorders>
              <w:left w:val="nil"/>
              <w:right w:val="nil"/>
            </w:tcBorders>
            <w:shd w:val="clear" w:color="auto" w:fill="FAFAFA"/>
          </w:tcPr>
          <w:p w14:paraId="02CCD032" w14:textId="4708DD44" w:rsidR="00FA585C" w:rsidRPr="0066746B" w:rsidRDefault="00FA585C" w:rsidP="002342F0">
            <w:pPr>
              <w:pStyle w:val="Heading1"/>
              <w:tabs>
                <w:tab w:val="left" w:pos="1426"/>
              </w:tabs>
              <w:ind w:right="-72"/>
              <w:jc w:val="right"/>
              <w:rPr>
                <w:rFonts w:ascii="Arial" w:eastAsia="Arial Unicode MS" w:hAnsi="Arial" w:cs="Arial"/>
                <w:b w:val="0"/>
                <w:bCs w:val="0"/>
                <w:sz w:val="18"/>
                <w:szCs w:val="18"/>
              </w:rPr>
            </w:pPr>
            <w:r w:rsidRPr="00BB5BBE">
              <w:rPr>
                <w:rFonts w:ascii="Arial" w:hAnsi="Arial" w:cs="Arial"/>
                <w:b w:val="0"/>
                <w:bCs w:val="0"/>
                <w:sz w:val="18"/>
                <w:szCs w:val="18"/>
              </w:rPr>
              <w:t xml:space="preserve"> 53,818,004 </w:t>
            </w:r>
          </w:p>
        </w:tc>
        <w:tc>
          <w:tcPr>
            <w:tcW w:w="762" w:type="pct"/>
            <w:tcBorders>
              <w:left w:val="nil"/>
              <w:right w:val="nil"/>
            </w:tcBorders>
            <w:shd w:val="clear" w:color="auto" w:fill="auto"/>
          </w:tcPr>
          <w:p w14:paraId="065BAD0A" w14:textId="3A1D5EC8" w:rsidR="00FA585C" w:rsidRPr="0066746B" w:rsidRDefault="00FA585C" w:rsidP="002342F0">
            <w:pPr>
              <w:pStyle w:val="Heading1"/>
              <w:tabs>
                <w:tab w:val="left" w:pos="1426"/>
              </w:tabs>
              <w:ind w:right="-72"/>
              <w:jc w:val="right"/>
              <w:rPr>
                <w:rFonts w:ascii="Arial" w:eastAsia="Arial Unicode MS" w:hAnsi="Arial" w:cs="Arial"/>
                <w:b w:val="0"/>
                <w:bCs w:val="0"/>
                <w:sz w:val="18"/>
                <w:szCs w:val="18"/>
              </w:rPr>
            </w:pPr>
            <w:r w:rsidRPr="00BB5BBE">
              <w:rPr>
                <w:rFonts w:ascii="Arial" w:hAnsi="Arial" w:cs="Arial"/>
                <w:b w:val="0"/>
                <w:bCs w:val="0"/>
                <w:sz w:val="18"/>
                <w:szCs w:val="18"/>
              </w:rPr>
              <w:t>57,133,499</w:t>
            </w:r>
          </w:p>
        </w:tc>
        <w:tc>
          <w:tcPr>
            <w:tcW w:w="762" w:type="pct"/>
            <w:tcBorders>
              <w:left w:val="nil"/>
              <w:right w:val="nil"/>
            </w:tcBorders>
            <w:shd w:val="clear" w:color="auto" w:fill="FAFAFA"/>
          </w:tcPr>
          <w:p w14:paraId="060A05D2" w14:textId="13C9F9C6" w:rsidR="00FA585C" w:rsidRPr="0066746B" w:rsidRDefault="00FA585C" w:rsidP="002342F0">
            <w:pPr>
              <w:tabs>
                <w:tab w:val="left" w:pos="1426"/>
              </w:tabs>
              <w:spacing w:after="0" w:line="240" w:lineRule="auto"/>
              <w:ind w:right="-72"/>
              <w:jc w:val="right"/>
              <w:rPr>
                <w:rFonts w:ascii="Arial" w:eastAsia="Arial Unicode MS" w:hAnsi="Arial" w:cs="Arial"/>
                <w:sz w:val="18"/>
                <w:szCs w:val="18"/>
              </w:rPr>
            </w:pPr>
            <w:r w:rsidRPr="00BB5BBE">
              <w:rPr>
                <w:rFonts w:ascii="Arial" w:hAnsi="Arial" w:cs="Arial"/>
                <w:sz w:val="18"/>
                <w:szCs w:val="18"/>
              </w:rPr>
              <w:t>38,374,015</w:t>
            </w:r>
          </w:p>
        </w:tc>
        <w:tc>
          <w:tcPr>
            <w:tcW w:w="762" w:type="pct"/>
            <w:tcBorders>
              <w:left w:val="nil"/>
              <w:right w:val="nil"/>
            </w:tcBorders>
            <w:shd w:val="clear" w:color="auto" w:fill="auto"/>
          </w:tcPr>
          <w:p w14:paraId="498E01B3" w14:textId="467FCF9C" w:rsidR="00FA585C" w:rsidRPr="0066746B" w:rsidRDefault="00FA585C" w:rsidP="002342F0">
            <w:pPr>
              <w:pStyle w:val="Heading1"/>
              <w:tabs>
                <w:tab w:val="left" w:pos="1426"/>
              </w:tabs>
              <w:ind w:right="-72"/>
              <w:jc w:val="right"/>
              <w:rPr>
                <w:rFonts w:ascii="Arial" w:eastAsia="Arial Unicode MS" w:hAnsi="Arial" w:cs="Arial"/>
                <w:b w:val="0"/>
                <w:bCs w:val="0"/>
                <w:sz w:val="18"/>
                <w:szCs w:val="18"/>
              </w:rPr>
            </w:pPr>
            <w:r w:rsidRPr="00BB5BBE">
              <w:rPr>
                <w:rFonts w:ascii="Arial" w:hAnsi="Arial" w:cs="Arial"/>
                <w:b w:val="0"/>
                <w:bCs w:val="0"/>
                <w:sz w:val="18"/>
                <w:szCs w:val="18"/>
              </w:rPr>
              <w:t>42,041,427</w:t>
            </w:r>
          </w:p>
        </w:tc>
      </w:tr>
      <w:tr w:rsidR="00FA585C" w:rsidRPr="00017CF4" w14:paraId="386DD965" w14:textId="77777777" w:rsidTr="00703FBA">
        <w:trPr>
          <w:trHeight w:val="20"/>
        </w:trPr>
        <w:tc>
          <w:tcPr>
            <w:tcW w:w="1526" w:type="pct"/>
            <w:shd w:val="clear" w:color="auto" w:fill="auto"/>
            <w:vAlign w:val="bottom"/>
          </w:tcPr>
          <w:p w14:paraId="41C0D6DC" w14:textId="423BCAC5" w:rsidR="00FA585C" w:rsidRPr="00017CF4" w:rsidRDefault="00FA585C" w:rsidP="002342F0">
            <w:pPr>
              <w:tabs>
                <w:tab w:val="left" w:pos="1426"/>
              </w:tabs>
              <w:spacing w:after="0" w:line="240" w:lineRule="auto"/>
              <w:ind w:left="-113"/>
              <w:rPr>
                <w:rFonts w:ascii="Arial" w:hAnsi="Arial" w:cs="Arial"/>
                <w:sz w:val="18"/>
                <w:szCs w:val="18"/>
              </w:rPr>
            </w:pPr>
            <w:r w:rsidRPr="00017CF4">
              <w:rPr>
                <w:rFonts w:ascii="Arial" w:eastAsia="Arial Unicode MS" w:hAnsi="Arial" w:cs="Arial"/>
                <w:sz w:val="18"/>
                <w:szCs w:val="18"/>
                <w:u w:val="single"/>
              </w:rPr>
              <w:t>Less</w:t>
            </w:r>
            <w:r w:rsidRPr="00017CF4">
              <w:rPr>
                <w:rFonts w:ascii="Arial" w:eastAsia="Arial Unicode MS" w:hAnsi="Arial" w:cs="Arial"/>
                <w:sz w:val="18"/>
                <w:szCs w:val="18"/>
              </w:rPr>
              <w:t xml:space="preserve">  Loss allowance</w:t>
            </w:r>
          </w:p>
        </w:tc>
        <w:tc>
          <w:tcPr>
            <w:tcW w:w="426" w:type="pct"/>
            <w:shd w:val="clear" w:color="auto" w:fill="auto"/>
            <w:vAlign w:val="bottom"/>
          </w:tcPr>
          <w:p w14:paraId="1DFF83C6" w14:textId="77777777" w:rsidR="00FA585C" w:rsidRPr="00017CF4" w:rsidRDefault="00FA585C" w:rsidP="002342F0">
            <w:pPr>
              <w:tabs>
                <w:tab w:val="left" w:pos="1426"/>
              </w:tabs>
              <w:spacing w:after="0" w:line="240" w:lineRule="auto"/>
              <w:ind w:right="-72"/>
              <w:jc w:val="center"/>
              <w:rPr>
                <w:rFonts w:ascii="Arial" w:hAnsi="Arial" w:cs="Arial"/>
                <w:sz w:val="18"/>
                <w:szCs w:val="18"/>
              </w:rPr>
            </w:pPr>
          </w:p>
        </w:tc>
        <w:tc>
          <w:tcPr>
            <w:tcW w:w="762" w:type="pct"/>
            <w:tcBorders>
              <w:top w:val="nil"/>
              <w:left w:val="nil"/>
              <w:bottom w:val="single" w:sz="4" w:space="0" w:color="auto"/>
              <w:right w:val="nil"/>
            </w:tcBorders>
            <w:shd w:val="clear" w:color="auto" w:fill="FAFAFA"/>
          </w:tcPr>
          <w:p w14:paraId="6E6F1234" w14:textId="304C73BB" w:rsidR="00FA585C" w:rsidRPr="0066746B" w:rsidRDefault="00FA585C" w:rsidP="002342F0">
            <w:pPr>
              <w:pStyle w:val="Heading1"/>
              <w:tabs>
                <w:tab w:val="left" w:pos="1426"/>
              </w:tabs>
              <w:ind w:right="-72"/>
              <w:jc w:val="right"/>
              <w:rPr>
                <w:rFonts w:ascii="Arial" w:eastAsia="Arial Unicode MS" w:hAnsi="Arial" w:cs="Arial"/>
                <w:b w:val="0"/>
                <w:bCs w:val="0"/>
                <w:sz w:val="18"/>
                <w:szCs w:val="18"/>
              </w:rPr>
            </w:pPr>
            <w:r w:rsidRPr="00BB5BBE">
              <w:rPr>
                <w:rFonts w:ascii="Arial" w:hAnsi="Arial" w:cs="Arial"/>
                <w:b w:val="0"/>
                <w:bCs w:val="0"/>
                <w:sz w:val="18"/>
                <w:szCs w:val="18"/>
              </w:rPr>
              <w:t xml:space="preserve"> (210,077)</w:t>
            </w:r>
          </w:p>
        </w:tc>
        <w:tc>
          <w:tcPr>
            <w:tcW w:w="762" w:type="pct"/>
            <w:tcBorders>
              <w:top w:val="nil"/>
              <w:left w:val="nil"/>
              <w:bottom w:val="single" w:sz="4" w:space="0" w:color="auto"/>
              <w:right w:val="nil"/>
            </w:tcBorders>
            <w:shd w:val="clear" w:color="auto" w:fill="auto"/>
          </w:tcPr>
          <w:p w14:paraId="361A3579" w14:textId="0000A188" w:rsidR="00FA585C" w:rsidRPr="0066746B" w:rsidRDefault="00FA585C" w:rsidP="002342F0">
            <w:pPr>
              <w:pStyle w:val="Heading1"/>
              <w:tabs>
                <w:tab w:val="left" w:pos="1426"/>
              </w:tabs>
              <w:ind w:right="-72"/>
              <w:jc w:val="right"/>
              <w:rPr>
                <w:rFonts w:ascii="Arial" w:eastAsia="Arial Unicode MS" w:hAnsi="Arial" w:cs="Arial"/>
                <w:b w:val="0"/>
                <w:bCs w:val="0"/>
                <w:sz w:val="18"/>
                <w:szCs w:val="18"/>
              </w:rPr>
            </w:pPr>
            <w:r w:rsidRPr="00BB5BBE">
              <w:rPr>
                <w:rFonts w:ascii="Arial" w:hAnsi="Arial" w:cs="Arial"/>
                <w:b w:val="0"/>
                <w:bCs w:val="0"/>
                <w:sz w:val="18"/>
                <w:szCs w:val="18"/>
              </w:rPr>
              <w:t xml:space="preserve"> (550,861)</w:t>
            </w:r>
          </w:p>
        </w:tc>
        <w:tc>
          <w:tcPr>
            <w:tcW w:w="762" w:type="pct"/>
            <w:tcBorders>
              <w:top w:val="nil"/>
              <w:left w:val="nil"/>
              <w:bottom w:val="single" w:sz="4" w:space="0" w:color="auto"/>
              <w:right w:val="nil"/>
            </w:tcBorders>
            <w:shd w:val="clear" w:color="auto" w:fill="FAFAFA"/>
          </w:tcPr>
          <w:p w14:paraId="2682420B" w14:textId="334194A8" w:rsidR="00FA585C" w:rsidRPr="0066746B" w:rsidRDefault="00FA585C" w:rsidP="002342F0">
            <w:pPr>
              <w:tabs>
                <w:tab w:val="left" w:pos="1426"/>
              </w:tabs>
              <w:spacing w:after="0" w:line="240" w:lineRule="auto"/>
              <w:ind w:right="-72"/>
              <w:jc w:val="right"/>
              <w:rPr>
                <w:rFonts w:ascii="Arial" w:eastAsia="Arial Unicode MS" w:hAnsi="Arial" w:cs="Arial"/>
                <w:sz w:val="18"/>
                <w:szCs w:val="18"/>
              </w:rPr>
            </w:pPr>
            <w:r w:rsidRPr="00BB5BBE">
              <w:rPr>
                <w:rFonts w:ascii="Arial" w:hAnsi="Arial" w:cs="Arial"/>
                <w:sz w:val="18"/>
                <w:szCs w:val="18"/>
              </w:rPr>
              <w:t>(210,077)</w:t>
            </w:r>
          </w:p>
        </w:tc>
        <w:tc>
          <w:tcPr>
            <w:tcW w:w="762" w:type="pct"/>
            <w:tcBorders>
              <w:top w:val="nil"/>
              <w:left w:val="nil"/>
              <w:bottom w:val="single" w:sz="4" w:space="0" w:color="auto"/>
              <w:right w:val="nil"/>
            </w:tcBorders>
            <w:shd w:val="clear" w:color="auto" w:fill="auto"/>
          </w:tcPr>
          <w:p w14:paraId="6E2C66BA" w14:textId="75F0B7FD" w:rsidR="00FA585C" w:rsidRPr="0066746B" w:rsidRDefault="00FA585C" w:rsidP="002342F0">
            <w:pPr>
              <w:pStyle w:val="Heading1"/>
              <w:tabs>
                <w:tab w:val="left" w:pos="1426"/>
              </w:tabs>
              <w:ind w:right="-72"/>
              <w:jc w:val="right"/>
              <w:rPr>
                <w:rFonts w:ascii="Arial" w:eastAsia="Arial Unicode MS" w:hAnsi="Arial" w:cs="Arial"/>
                <w:b w:val="0"/>
                <w:bCs w:val="0"/>
                <w:sz w:val="18"/>
                <w:szCs w:val="18"/>
              </w:rPr>
            </w:pPr>
            <w:r w:rsidRPr="00BB5BBE">
              <w:rPr>
                <w:rFonts w:ascii="Arial" w:hAnsi="Arial" w:cs="Arial"/>
                <w:b w:val="0"/>
                <w:bCs w:val="0"/>
                <w:sz w:val="18"/>
                <w:szCs w:val="18"/>
              </w:rPr>
              <w:t xml:space="preserve"> (550,861)</w:t>
            </w:r>
          </w:p>
        </w:tc>
      </w:tr>
      <w:tr w:rsidR="00703FBA" w:rsidRPr="00017CF4" w14:paraId="20230C62" w14:textId="77777777" w:rsidTr="00703FBA">
        <w:trPr>
          <w:trHeight w:val="20"/>
        </w:trPr>
        <w:tc>
          <w:tcPr>
            <w:tcW w:w="1526" w:type="pct"/>
            <w:shd w:val="clear" w:color="auto" w:fill="auto"/>
            <w:vAlign w:val="bottom"/>
          </w:tcPr>
          <w:p w14:paraId="311C1A63" w14:textId="77777777" w:rsidR="00703FBA" w:rsidRPr="00017CF4" w:rsidRDefault="00703FBA" w:rsidP="002342F0">
            <w:pPr>
              <w:tabs>
                <w:tab w:val="left" w:pos="1426"/>
              </w:tabs>
              <w:spacing w:after="0" w:line="240" w:lineRule="auto"/>
              <w:ind w:left="-113"/>
              <w:rPr>
                <w:rFonts w:ascii="Arial" w:eastAsia="Arial Unicode MS" w:hAnsi="Arial" w:cs="Arial"/>
                <w:sz w:val="18"/>
                <w:szCs w:val="18"/>
                <w:u w:val="single"/>
              </w:rPr>
            </w:pPr>
          </w:p>
        </w:tc>
        <w:tc>
          <w:tcPr>
            <w:tcW w:w="426" w:type="pct"/>
            <w:shd w:val="clear" w:color="auto" w:fill="auto"/>
            <w:vAlign w:val="bottom"/>
          </w:tcPr>
          <w:p w14:paraId="1E2D0C74" w14:textId="77777777" w:rsidR="00703FBA" w:rsidRPr="00017CF4" w:rsidRDefault="00703FBA" w:rsidP="002342F0">
            <w:pPr>
              <w:tabs>
                <w:tab w:val="left" w:pos="1426"/>
              </w:tabs>
              <w:spacing w:after="0" w:line="240" w:lineRule="auto"/>
              <w:ind w:right="-72"/>
              <w:jc w:val="center"/>
              <w:rPr>
                <w:rFonts w:ascii="Arial" w:hAnsi="Arial" w:cs="Arial"/>
                <w:sz w:val="18"/>
                <w:szCs w:val="18"/>
              </w:rPr>
            </w:pPr>
          </w:p>
        </w:tc>
        <w:tc>
          <w:tcPr>
            <w:tcW w:w="762" w:type="pct"/>
            <w:tcBorders>
              <w:top w:val="single" w:sz="4" w:space="0" w:color="auto"/>
              <w:left w:val="nil"/>
              <w:right w:val="nil"/>
            </w:tcBorders>
            <w:shd w:val="clear" w:color="auto" w:fill="FAFAFA"/>
          </w:tcPr>
          <w:p w14:paraId="4143725E" w14:textId="77777777" w:rsidR="00703FBA" w:rsidRPr="00BB5BBE" w:rsidRDefault="00703FBA" w:rsidP="002342F0">
            <w:pPr>
              <w:pStyle w:val="Heading1"/>
              <w:tabs>
                <w:tab w:val="left" w:pos="1426"/>
              </w:tabs>
              <w:ind w:right="-72"/>
              <w:jc w:val="right"/>
              <w:rPr>
                <w:rFonts w:ascii="Arial" w:hAnsi="Arial" w:cs="Arial"/>
                <w:b w:val="0"/>
                <w:bCs w:val="0"/>
                <w:sz w:val="18"/>
                <w:szCs w:val="18"/>
              </w:rPr>
            </w:pPr>
          </w:p>
        </w:tc>
        <w:tc>
          <w:tcPr>
            <w:tcW w:w="762" w:type="pct"/>
            <w:tcBorders>
              <w:top w:val="single" w:sz="4" w:space="0" w:color="auto"/>
              <w:left w:val="nil"/>
              <w:right w:val="nil"/>
            </w:tcBorders>
            <w:shd w:val="clear" w:color="auto" w:fill="auto"/>
          </w:tcPr>
          <w:p w14:paraId="53874AC7" w14:textId="77777777" w:rsidR="00703FBA" w:rsidRPr="00BB5BBE" w:rsidRDefault="00703FBA" w:rsidP="002342F0">
            <w:pPr>
              <w:pStyle w:val="Heading1"/>
              <w:tabs>
                <w:tab w:val="left" w:pos="1426"/>
              </w:tabs>
              <w:ind w:right="-72"/>
              <w:jc w:val="right"/>
              <w:rPr>
                <w:rFonts w:ascii="Arial" w:hAnsi="Arial" w:cs="Arial"/>
                <w:b w:val="0"/>
                <w:bCs w:val="0"/>
                <w:sz w:val="18"/>
                <w:szCs w:val="18"/>
              </w:rPr>
            </w:pPr>
          </w:p>
        </w:tc>
        <w:tc>
          <w:tcPr>
            <w:tcW w:w="762" w:type="pct"/>
            <w:tcBorders>
              <w:top w:val="single" w:sz="4" w:space="0" w:color="auto"/>
              <w:left w:val="nil"/>
              <w:right w:val="nil"/>
            </w:tcBorders>
            <w:shd w:val="clear" w:color="auto" w:fill="FAFAFA"/>
          </w:tcPr>
          <w:p w14:paraId="084C8AD7" w14:textId="77777777" w:rsidR="00703FBA" w:rsidRPr="00BB5BBE" w:rsidRDefault="00703FBA" w:rsidP="002342F0">
            <w:pPr>
              <w:tabs>
                <w:tab w:val="left" w:pos="1426"/>
              </w:tabs>
              <w:spacing w:after="0" w:line="240" w:lineRule="auto"/>
              <w:ind w:right="-72"/>
              <w:jc w:val="right"/>
              <w:rPr>
                <w:rFonts w:ascii="Arial" w:hAnsi="Arial" w:cs="Arial"/>
                <w:sz w:val="18"/>
                <w:szCs w:val="18"/>
              </w:rPr>
            </w:pPr>
          </w:p>
        </w:tc>
        <w:tc>
          <w:tcPr>
            <w:tcW w:w="762" w:type="pct"/>
            <w:tcBorders>
              <w:top w:val="single" w:sz="4" w:space="0" w:color="auto"/>
              <w:left w:val="nil"/>
              <w:right w:val="nil"/>
            </w:tcBorders>
            <w:shd w:val="clear" w:color="auto" w:fill="auto"/>
          </w:tcPr>
          <w:p w14:paraId="7B7705B6" w14:textId="77777777" w:rsidR="00703FBA" w:rsidRPr="00BB5BBE" w:rsidRDefault="00703FBA" w:rsidP="002342F0">
            <w:pPr>
              <w:pStyle w:val="Heading1"/>
              <w:tabs>
                <w:tab w:val="left" w:pos="1426"/>
              </w:tabs>
              <w:ind w:right="-72"/>
              <w:jc w:val="right"/>
              <w:rPr>
                <w:rFonts w:ascii="Arial" w:hAnsi="Arial" w:cs="Arial"/>
                <w:b w:val="0"/>
                <w:bCs w:val="0"/>
                <w:sz w:val="18"/>
                <w:szCs w:val="18"/>
              </w:rPr>
            </w:pPr>
          </w:p>
        </w:tc>
      </w:tr>
      <w:tr w:rsidR="00FA585C" w:rsidRPr="00017CF4" w14:paraId="3C7B09D4" w14:textId="77777777" w:rsidTr="00703FBA">
        <w:trPr>
          <w:trHeight w:val="20"/>
        </w:trPr>
        <w:tc>
          <w:tcPr>
            <w:tcW w:w="1526" w:type="pct"/>
            <w:shd w:val="clear" w:color="auto" w:fill="auto"/>
            <w:vAlign w:val="bottom"/>
          </w:tcPr>
          <w:p w14:paraId="6939B9DA" w14:textId="06AF047C" w:rsidR="00FA585C" w:rsidRPr="00017CF4" w:rsidRDefault="00FA585C" w:rsidP="002342F0">
            <w:pPr>
              <w:tabs>
                <w:tab w:val="left" w:pos="1426"/>
              </w:tabs>
              <w:spacing w:after="0" w:line="240" w:lineRule="auto"/>
              <w:ind w:left="-113"/>
              <w:rPr>
                <w:rFonts w:ascii="Arial" w:hAnsi="Arial" w:cs="Arial"/>
                <w:sz w:val="18"/>
                <w:szCs w:val="18"/>
              </w:rPr>
            </w:pPr>
          </w:p>
        </w:tc>
        <w:tc>
          <w:tcPr>
            <w:tcW w:w="426" w:type="pct"/>
            <w:shd w:val="clear" w:color="auto" w:fill="auto"/>
            <w:vAlign w:val="bottom"/>
          </w:tcPr>
          <w:p w14:paraId="669BC8F1" w14:textId="77777777" w:rsidR="00FA585C" w:rsidRPr="00017CF4" w:rsidRDefault="00FA585C" w:rsidP="002342F0">
            <w:pPr>
              <w:tabs>
                <w:tab w:val="left" w:pos="1426"/>
              </w:tabs>
              <w:spacing w:after="0" w:line="240" w:lineRule="auto"/>
              <w:ind w:right="-72"/>
              <w:jc w:val="center"/>
              <w:rPr>
                <w:rFonts w:ascii="Arial" w:hAnsi="Arial" w:cs="Arial"/>
                <w:sz w:val="18"/>
                <w:szCs w:val="18"/>
                <w:cs/>
              </w:rPr>
            </w:pPr>
          </w:p>
        </w:tc>
        <w:tc>
          <w:tcPr>
            <w:tcW w:w="762" w:type="pct"/>
            <w:tcBorders>
              <w:left w:val="nil"/>
              <w:bottom w:val="single" w:sz="4" w:space="0" w:color="auto"/>
              <w:right w:val="nil"/>
            </w:tcBorders>
            <w:shd w:val="clear" w:color="auto" w:fill="FAFAFA"/>
          </w:tcPr>
          <w:p w14:paraId="0178C336" w14:textId="568C2545" w:rsidR="00FA585C" w:rsidRPr="0066746B" w:rsidRDefault="00FA585C" w:rsidP="002342F0">
            <w:pPr>
              <w:tabs>
                <w:tab w:val="left" w:pos="1426"/>
              </w:tabs>
              <w:spacing w:after="0" w:line="240" w:lineRule="auto"/>
              <w:ind w:right="-72"/>
              <w:jc w:val="right"/>
              <w:rPr>
                <w:rFonts w:ascii="Arial" w:hAnsi="Arial" w:cs="Arial"/>
                <w:sz w:val="18"/>
                <w:szCs w:val="18"/>
              </w:rPr>
            </w:pPr>
            <w:r w:rsidRPr="00BB5BBE">
              <w:rPr>
                <w:sz w:val="18"/>
                <w:szCs w:val="18"/>
              </w:rPr>
              <w:t xml:space="preserve"> 53,607,927 </w:t>
            </w:r>
          </w:p>
        </w:tc>
        <w:tc>
          <w:tcPr>
            <w:tcW w:w="762" w:type="pct"/>
            <w:tcBorders>
              <w:left w:val="nil"/>
              <w:bottom w:val="single" w:sz="4" w:space="0" w:color="auto"/>
              <w:right w:val="nil"/>
            </w:tcBorders>
            <w:shd w:val="clear" w:color="auto" w:fill="auto"/>
          </w:tcPr>
          <w:p w14:paraId="10E5932F" w14:textId="597EA700" w:rsidR="00FA585C" w:rsidRPr="0066746B" w:rsidRDefault="00FA585C" w:rsidP="002342F0">
            <w:pPr>
              <w:tabs>
                <w:tab w:val="left" w:pos="1426"/>
              </w:tabs>
              <w:spacing w:after="0" w:line="240" w:lineRule="auto"/>
              <w:ind w:right="-72"/>
              <w:jc w:val="right"/>
              <w:rPr>
                <w:rFonts w:ascii="Arial" w:hAnsi="Arial" w:cs="Arial"/>
                <w:sz w:val="18"/>
                <w:szCs w:val="18"/>
                <w:cs/>
              </w:rPr>
            </w:pPr>
            <w:r w:rsidRPr="00BB5BBE">
              <w:rPr>
                <w:sz w:val="18"/>
                <w:szCs w:val="18"/>
              </w:rPr>
              <w:t>56,582,638</w:t>
            </w:r>
          </w:p>
        </w:tc>
        <w:tc>
          <w:tcPr>
            <w:tcW w:w="762" w:type="pct"/>
            <w:tcBorders>
              <w:left w:val="nil"/>
              <w:bottom w:val="single" w:sz="4" w:space="0" w:color="auto"/>
              <w:right w:val="nil"/>
            </w:tcBorders>
            <w:shd w:val="clear" w:color="auto" w:fill="FAFAFA"/>
          </w:tcPr>
          <w:p w14:paraId="524C3E20" w14:textId="6AD98A28" w:rsidR="00FA585C" w:rsidRPr="0066746B" w:rsidRDefault="00FA585C" w:rsidP="002342F0">
            <w:pPr>
              <w:tabs>
                <w:tab w:val="left" w:pos="1426"/>
              </w:tabs>
              <w:spacing w:after="0" w:line="240" w:lineRule="auto"/>
              <w:ind w:right="-72"/>
              <w:jc w:val="right"/>
              <w:rPr>
                <w:rFonts w:ascii="Arial" w:hAnsi="Arial" w:cs="Arial"/>
                <w:sz w:val="18"/>
                <w:szCs w:val="18"/>
                <w:cs/>
              </w:rPr>
            </w:pPr>
            <w:r w:rsidRPr="00BB5BBE">
              <w:rPr>
                <w:sz w:val="18"/>
                <w:szCs w:val="18"/>
              </w:rPr>
              <w:t>38,163,938</w:t>
            </w:r>
          </w:p>
        </w:tc>
        <w:tc>
          <w:tcPr>
            <w:tcW w:w="762" w:type="pct"/>
            <w:tcBorders>
              <w:left w:val="nil"/>
              <w:bottom w:val="single" w:sz="4" w:space="0" w:color="auto"/>
              <w:right w:val="nil"/>
            </w:tcBorders>
            <w:shd w:val="clear" w:color="auto" w:fill="auto"/>
          </w:tcPr>
          <w:p w14:paraId="51F844FA" w14:textId="36961499" w:rsidR="00FA585C" w:rsidRPr="0066746B" w:rsidRDefault="00FA585C" w:rsidP="002342F0">
            <w:pPr>
              <w:tabs>
                <w:tab w:val="left" w:pos="1426"/>
              </w:tabs>
              <w:spacing w:after="0" w:line="240" w:lineRule="auto"/>
              <w:ind w:right="-72"/>
              <w:jc w:val="right"/>
              <w:rPr>
                <w:rFonts w:ascii="Arial" w:hAnsi="Arial" w:cs="Arial"/>
                <w:sz w:val="18"/>
                <w:szCs w:val="18"/>
                <w:cs/>
              </w:rPr>
            </w:pPr>
            <w:r w:rsidRPr="00BB5BBE">
              <w:rPr>
                <w:sz w:val="18"/>
                <w:szCs w:val="18"/>
              </w:rPr>
              <w:t>41,490,566</w:t>
            </w:r>
          </w:p>
        </w:tc>
      </w:tr>
    </w:tbl>
    <w:p w14:paraId="54E185ED" w14:textId="65CE8191" w:rsidR="003D0C0C" w:rsidRDefault="003D0C0C" w:rsidP="002342F0">
      <w:pPr>
        <w:spacing w:after="0" w:line="240" w:lineRule="auto"/>
        <w:rPr>
          <w:rFonts w:ascii="Arial" w:hAnsi="Arial" w:cs="Arial"/>
          <w:sz w:val="18"/>
          <w:szCs w:val="18"/>
        </w:rPr>
      </w:pPr>
    </w:p>
    <w:p w14:paraId="17DCFFE5" w14:textId="554A34DC" w:rsidR="008F3ABF" w:rsidRDefault="008F3ABF" w:rsidP="002342F0">
      <w:pPr>
        <w:spacing w:after="0" w:line="240" w:lineRule="auto"/>
        <w:rPr>
          <w:rFonts w:ascii="Arial" w:hAnsi="Arial" w:cs="Arial"/>
          <w:sz w:val="18"/>
          <w:szCs w:val="18"/>
        </w:rPr>
      </w:pPr>
      <w:r w:rsidRPr="00017CF4">
        <w:rPr>
          <w:rFonts w:ascii="Arial" w:eastAsia="Arial Unicode MS" w:hAnsi="Arial" w:cs="Arial"/>
          <w:sz w:val="18"/>
          <w:szCs w:val="18"/>
        </w:rPr>
        <w:t>Loss allowance</w:t>
      </w:r>
      <w:r>
        <w:rPr>
          <w:rFonts w:ascii="Arial" w:hAnsi="Arial" w:cs="Arial"/>
          <w:sz w:val="18"/>
          <w:szCs w:val="18"/>
        </w:rPr>
        <w:t xml:space="preserve"> </w:t>
      </w:r>
      <w:r>
        <w:rPr>
          <w:rFonts w:ascii="Arial" w:hAnsi="Arial" w:cs="Browallia New"/>
          <w:sz w:val="18"/>
          <w:lang w:val="en-GB" w:bidi="th-TH"/>
        </w:rPr>
        <w:t xml:space="preserve">of trade receivables </w:t>
      </w:r>
      <w:r w:rsidRPr="008F3ABF">
        <w:rPr>
          <w:rFonts w:ascii="Arial" w:hAnsi="Arial" w:cs="Arial"/>
          <w:sz w:val="18"/>
          <w:szCs w:val="18"/>
        </w:rPr>
        <w:t>is as follows:</w:t>
      </w:r>
    </w:p>
    <w:p w14:paraId="1ADAC606" w14:textId="77777777" w:rsidR="008F1A19" w:rsidRDefault="008F1A19" w:rsidP="002342F0">
      <w:pPr>
        <w:spacing w:after="0" w:line="240" w:lineRule="auto"/>
        <w:rPr>
          <w:rFonts w:ascii="Arial" w:hAnsi="Arial" w:cs="Arial"/>
          <w:sz w:val="18"/>
          <w:szCs w:val="18"/>
        </w:rPr>
      </w:pPr>
    </w:p>
    <w:tbl>
      <w:tblPr>
        <w:tblW w:w="5000" w:type="pct"/>
        <w:tblLayout w:type="fixed"/>
        <w:tblLook w:val="0000" w:firstRow="0" w:lastRow="0" w:firstColumn="0" w:lastColumn="0" w:noHBand="0" w:noVBand="0"/>
      </w:tblPr>
      <w:tblGrid>
        <w:gridCol w:w="2561"/>
        <w:gridCol w:w="1150"/>
        <w:gridCol w:w="1150"/>
        <w:gridCol w:w="1152"/>
        <w:gridCol w:w="1150"/>
        <w:gridCol w:w="1150"/>
        <w:gridCol w:w="1146"/>
      </w:tblGrid>
      <w:tr w:rsidR="003E567B" w:rsidRPr="00017CF4" w14:paraId="2351FD84" w14:textId="77777777" w:rsidTr="00BB5BBE">
        <w:trPr>
          <w:trHeight w:val="20"/>
        </w:trPr>
        <w:tc>
          <w:tcPr>
            <w:tcW w:w="1353" w:type="pct"/>
            <w:shd w:val="clear" w:color="auto" w:fill="auto"/>
            <w:vAlign w:val="bottom"/>
          </w:tcPr>
          <w:p w14:paraId="542ED52D" w14:textId="77777777" w:rsidR="003E567B" w:rsidRPr="00017CF4" w:rsidRDefault="003E567B" w:rsidP="002342F0">
            <w:pPr>
              <w:spacing w:after="0" w:line="240" w:lineRule="auto"/>
              <w:ind w:left="-101" w:firstLine="1"/>
              <w:rPr>
                <w:rFonts w:ascii="Arial" w:hAnsi="Arial" w:cs="Arial"/>
                <w:sz w:val="18"/>
                <w:szCs w:val="18"/>
              </w:rPr>
            </w:pPr>
          </w:p>
        </w:tc>
        <w:tc>
          <w:tcPr>
            <w:tcW w:w="3647" w:type="pct"/>
            <w:gridSpan w:val="6"/>
            <w:tcBorders>
              <w:top w:val="single" w:sz="4" w:space="0" w:color="auto"/>
              <w:bottom w:val="single" w:sz="4" w:space="0" w:color="auto"/>
            </w:tcBorders>
            <w:shd w:val="clear" w:color="auto" w:fill="auto"/>
          </w:tcPr>
          <w:p w14:paraId="14B29D87" w14:textId="22C5BBDA" w:rsidR="003E567B" w:rsidRPr="00017CF4" w:rsidRDefault="003E567B" w:rsidP="002342F0">
            <w:pPr>
              <w:spacing w:after="0" w:line="240" w:lineRule="auto"/>
              <w:ind w:left="-40" w:right="-72"/>
              <w:jc w:val="right"/>
              <w:rPr>
                <w:rFonts w:ascii="Arial" w:hAnsi="Arial" w:cs="Arial"/>
                <w:b/>
                <w:bCs/>
                <w:sz w:val="18"/>
                <w:szCs w:val="18"/>
              </w:rPr>
            </w:pPr>
            <w:r>
              <w:rPr>
                <w:rFonts w:ascii="Arial" w:hAnsi="Arial" w:cs="Arial"/>
                <w:b/>
                <w:bCs/>
                <w:sz w:val="18"/>
                <w:szCs w:val="18"/>
              </w:rPr>
              <w:t>Consolidated financial statements</w:t>
            </w:r>
          </w:p>
        </w:tc>
      </w:tr>
      <w:tr w:rsidR="003E567B" w:rsidRPr="00017CF4" w14:paraId="6DBA61D1" w14:textId="77777777" w:rsidTr="00BB5BBE">
        <w:trPr>
          <w:trHeight w:val="20"/>
        </w:trPr>
        <w:tc>
          <w:tcPr>
            <w:tcW w:w="1353" w:type="pct"/>
            <w:shd w:val="clear" w:color="auto" w:fill="auto"/>
            <w:vAlign w:val="bottom"/>
          </w:tcPr>
          <w:p w14:paraId="6DFEFEE7" w14:textId="77777777" w:rsidR="003E567B" w:rsidRPr="00017CF4" w:rsidRDefault="003E567B" w:rsidP="002342F0">
            <w:pPr>
              <w:spacing w:after="0" w:line="240" w:lineRule="auto"/>
              <w:ind w:left="-101"/>
              <w:rPr>
                <w:rFonts w:ascii="Arial" w:hAnsi="Arial" w:cs="Arial"/>
                <w:sz w:val="18"/>
                <w:szCs w:val="18"/>
              </w:rPr>
            </w:pPr>
          </w:p>
        </w:tc>
        <w:tc>
          <w:tcPr>
            <w:tcW w:w="608" w:type="pct"/>
          </w:tcPr>
          <w:p w14:paraId="29D8B5B0" w14:textId="4D98C631" w:rsidR="003E567B" w:rsidRPr="00017CF4" w:rsidRDefault="003E567B" w:rsidP="002342F0">
            <w:pPr>
              <w:spacing w:after="0" w:line="240" w:lineRule="auto"/>
              <w:ind w:left="-40"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Current</w:t>
            </w:r>
          </w:p>
        </w:tc>
        <w:tc>
          <w:tcPr>
            <w:tcW w:w="608" w:type="pct"/>
            <w:shd w:val="clear" w:color="auto" w:fill="auto"/>
          </w:tcPr>
          <w:p w14:paraId="49590944" w14:textId="77777777" w:rsidR="003E567B" w:rsidRDefault="003E567B" w:rsidP="002342F0">
            <w:pPr>
              <w:spacing w:after="0" w:line="240" w:lineRule="auto"/>
              <w:ind w:left="-40"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 xml:space="preserve">Less than </w:t>
            </w:r>
          </w:p>
          <w:p w14:paraId="79BEEC2A" w14:textId="7412623C" w:rsidR="003E567B" w:rsidRPr="00017CF4" w:rsidRDefault="003E567B" w:rsidP="002342F0">
            <w:pPr>
              <w:spacing w:after="0" w:line="240" w:lineRule="auto"/>
              <w:ind w:left="-40"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3 months</w:t>
            </w:r>
          </w:p>
        </w:tc>
        <w:tc>
          <w:tcPr>
            <w:tcW w:w="609" w:type="pct"/>
            <w:shd w:val="clear" w:color="auto" w:fill="auto"/>
          </w:tcPr>
          <w:p w14:paraId="2C76EF2F" w14:textId="0DAA413B" w:rsidR="003E567B" w:rsidRPr="00017CF4" w:rsidRDefault="003E567B" w:rsidP="002342F0">
            <w:pPr>
              <w:spacing w:after="0" w:line="240" w:lineRule="auto"/>
              <w:ind w:left="-40" w:right="-72"/>
              <w:jc w:val="right"/>
              <w:rPr>
                <w:rFonts w:ascii="Arial" w:eastAsia="Arial Unicode MS" w:hAnsi="Arial" w:cs="Arial"/>
                <w:b/>
                <w:bCs/>
                <w:sz w:val="18"/>
                <w:szCs w:val="18"/>
                <w:lang w:val="en-GB"/>
              </w:rPr>
            </w:pPr>
            <w:r>
              <w:rPr>
                <w:rFonts w:ascii="Arial" w:hAnsi="Arial" w:cs="Arial"/>
                <w:b/>
                <w:bCs/>
                <w:sz w:val="18"/>
                <w:szCs w:val="18"/>
                <w:lang w:val="en-GB"/>
              </w:rPr>
              <w:t>3 to 6 months</w:t>
            </w:r>
          </w:p>
        </w:tc>
        <w:tc>
          <w:tcPr>
            <w:tcW w:w="608" w:type="pct"/>
          </w:tcPr>
          <w:p w14:paraId="3EBC1468" w14:textId="0622446B" w:rsidR="003E567B" w:rsidRPr="00017CF4" w:rsidRDefault="003E567B" w:rsidP="002342F0">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6 to 12 months</w:t>
            </w:r>
          </w:p>
        </w:tc>
        <w:tc>
          <w:tcPr>
            <w:tcW w:w="608" w:type="pct"/>
          </w:tcPr>
          <w:p w14:paraId="1CA63125" w14:textId="74083A23" w:rsidR="003E567B" w:rsidRPr="00017CF4" w:rsidRDefault="003E567B" w:rsidP="002342F0">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Over 12 months</w:t>
            </w:r>
          </w:p>
        </w:tc>
        <w:tc>
          <w:tcPr>
            <w:tcW w:w="607" w:type="pct"/>
            <w:shd w:val="clear" w:color="auto" w:fill="auto"/>
          </w:tcPr>
          <w:p w14:paraId="0E2AD3EC" w14:textId="77777777" w:rsidR="003E567B" w:rsidRDefault="003E567B" w:rsidP="002342F0">
            <w:pPr>
              <w:spacing w:after="0" w:line="240" w:lineRule="auto"/>
              <w:ind w:left="-40" w:right="-72"/>
              <w:jc w:val="right"/>
              <w:rPr>
                <w:rFonts w:ascii="Arial" w:eastAsia="Arial Unicode MS" w:hAnsi="Arial" w:cs="Arial"/>
                <w:b/>
                <w:bCs/>
                <w:sz w:val="18"/>
                <w:szCs w:val="18"/>
                <w:lang w:val="en-GB"/>
              </w:rPr>
            </w:pPr>
          </w:p>
          <w:p w14:paraId="69C2B583" w14:textId="6686BA0E" w:rsidR="00FA585C" w:rsidRPr="00017CF4" w:rsidRDefault="00FA585C" w:rsidP="002342F0">
            <w:pPr>
              <w:spacing w:after="0" w:line="240" w:lineRule="auto"/>
              <w:ind w:left="-40"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Total</w:t>
            </w:r>
          </w:p>
        </w:tc>
      </w:tr>
      <w:tr w:rsidR="003E567B" w:rsidRPr="00017CF4" w14:paraId="3FD167F7" w14:textId="77777777" w:rsidTr="000851F1">
        <w:tc>
          <w:tcPr>
            <w:tcW w:w="1353" w:type="pct"/>
            <w:shd w:val="clear" w:color="auto" w:fill="auto"/>
            <w:vAlign w:val="bottom"/>
          </w:tcPr>
          <w:p w14:paraId="2247791A" w14:textId="77777777" w:rsidR="003E567B" w:rsidRPr="00017CF4" w:rsidRDefault="003E567B" w:rsidP="002342F0">
            <w:pPr>
              <w:spacing w:after="0" w:line="240" w:lineRule="auto"/>
              <w:ind w:left="-101"/>
              <w:rPr>
                <w:rFonts w:ascii="Arial" w:hAnsi="Arial" w:cs="Arial"/>
                <w:sz w:val="18"/>
                <w:szCs w:val="18"/>
              </w:rPr>
            </w:pPr>
          </w:p>
        </w:tc>
        <w:tc>
          <w:tcPr>
            <w:tcW w:w="608" w:type="pct"/>
            <w:tcBorders>
              <w:bottom w:val="single" w:sz="4" w:space="0" w:color="auto"/>
            </w:tcBorders>
          </w:tcPr>
          <w:p w14:paraId="5E738ECC" w14:textId="77777777" w:rsidR="003E567B" w:rsidRPr="00017CF4" w:rsidRDefault="003E567B" w:rsidP="002342F0">
            <w:pPr>
              <w:spacing w:after="0" w:line="240" w:lineRule="auto"/>
              <w:ind w:left="-40" w:right="-72"/>
              <w:jc w:val="right"/>
              <w:rPr>
                <w:rFonts w:ascii="Arial" w:hAnsi="Arial" w:cs="Arial"/>
                <w:b/>
                <w:bCs/>
                <w:sz w:val="18"/>
                <w:szCs w:val="18"/>
              </w:rPr>
            </w:pPr>
            <w:r>
              <w:rPr>
                <w:rFonts w:ascii="Arial" w:eastAsia="Arial Unicode MS" w:hAnsi="Arial" w:cs="Arial"/>
                <w:b/>
                <w:bCs/>
                <w:sz w:val="18"/>
                <w:szCs w:val="18"/>
              </w:rPr>
              <w:t>Baht</w:t>
            </w:r>
          </w:p>
        </w:tc>
        <w:tc>
          <w:tcPr>
            <w:tcW w:w="608" w:type="pct"/>
            <w:tcBorders>
              <w:bottom w:val="single" w:sz="4" w:space="0" w:color="auto"/>
            </w:tcBorders>
            <w:shd w:val="clear" w:color="auto" w:fill="auto"/>
          </w:tcPr>
          <w:p w14:paraId="123A1D86" w14:textId="77777777" w:rsidR="003E567B" w:rsidRPr="00017CF4" w:rsidRDefault="003E567B" w:rsidP="002342F0">
            <w:pPr>
              <w:spacing w:after="0" w:line="240" w:lineRule="auto"/>
              <w:ind w:left="-40" w:right="-72"/>
              <w:jc w:val="right"/>
              <w:rPr>
                <w:rFonts w:ascii="Arial" w:hAnsi="Arial" w:cs="Arial"/>
                <w:b/>
                <w:bCs/>
                <w:sz w:val="18"/>
                <w:szCs w:val="18"/>
              </w:rPr>
            </w:pPr>
            <w:r>
              <w:rPr>
                <w:rFonts w:ascii="Arial" w:eastAsia="Arial Unicode MS" w:hAnsi="Arial" w:cs="Arial"/>
                <w:b/>
                <w:bCs/>
                <w:sz w:val="18"/>
                <w:szCs w:val="18"/>
              </w:rPr>
              <w:t>Baht</w:t>
            </w:r>
          </w:p>
        </w:tc>
        <w:tc>
          <w:tcPr>
            <w:tcW w:w="609" w:type="pct"/>
            <w:tcBorders>
              <w:bottom w:val="single" w:sz="4" w:space="0" w:color="auto"/>
            </w:tcBorders>
            <w:shd w:val="clear" w:color="auto" w:fill="auto"/>
          </w:tcPr>
          <w:p w14:paraId="5A8B695B" w14:textId="77777777" w:rsidR="003E567B" w:rsidRPr="00017CF4" w:rsidRDefault="003E567B" w:rsidP="002342F0">
            <w:pPr>
              <w:spacing w:after="0" w:line="240" w:lineRule="auto"/>
              <w:ind w:left="-40" w:right="-72"/>
              <w:jc w:val="right"/>
              <w:rPr>
                <w:rFonts w:ascii="Arial" w:hAnsi="Arial" w:cs="Arial"/>
                <w:b/>
                <w:bCs/>
                <w:sz w:val="18"/>
                <w:szCs w:val="18"/>
              </w:rPr>
            </w:pPr>
            <w:r>
              <w:rPr>
                <w:rFonts w:ascii="Arial" w:eastAsia="Arial Unicode MS" w:hAnsi="Arial" w:cs="Arial"/>
                <w:b/>
                <w:bCs/>
                <w:sz w:val="18"/>
                <w:szCs w:val="18"/>
              </w:rPr>
              <w:t>Baht</w:t>
            </w:r>
          </w:p>
        </w:tc>
        <w:tc>
          <w:tcPr>
            <w:tcW w:w="608" w:type="pct"/>
            <w:tcBorders>
              <w:bottom w:val="single" w:sz="4" w:space="0" w:color="auto"/>
            </w:tcBorders>
          </w:tcPr>
          <w:p w14:paraId="3756D5EF" w14:textId="2E672797" w:rsidR="003E567B" w:rsidRDefault="003E567B" w:rsidP="002342F0">
            <w:pPr>
              <w:spacing w:after="0" w:line="240" w:lineRule="auto"/>
              <w:ind w:left="-40" w:right="-72"/>
              <w:jc w:val="right"/>
              <w:rPr>
                <w:rFonts w:ascii="Arial" w:eastAsia="Arial Unicode MS" w:hAnsi="Arial" w:cs="Arial"/>
                <w:b/>
                <w:bCs/>
                <w:sz w:val="18"/>
                <w:szCs w:val="18"/>
              </w:rPr>
            </w:pPr>
            <w:r>
              <w:rPr>
                <w:rFonts w:ascii="Arial" w:eastAsia="Arial Unicode MS" w:hAnsi="Arial" w:cs="Arial"/>
                <w:b/>
                <w:bCs/>
                <w:sz w:val="18"/>
                <w:szCs w:val="18"/>
              </w:rPr>
              <w:t>Baht</w:t>
            </w:r>
          </w:p>
        </w:tc>
        <w:tc>
          <w:tcPr>
            <w:tcW w:w="608" w:type="pct"/>
            <w:tcBorders>
              <w:bottom w:val="single" w:sz="4" w:space="0" w:color="auto"/>
            </w:tcBorders>
          </w:tcPr>
          <w:p w14:paraId="6A1D74F5" w14:textId="4941235A" w:rsidR="003E567B" w:rsidRDefault="003E567B" w:rsidP="002342F0">
            <w:pPr>
              <w:spacing w:after="0" w:line="240" w:lineRule="auto"/>
              <w:ind w:left="-40" w:right="-72"/>
              <w:jc w:val="right"/>
              <w:rPr>
                <w:rFonts w:ascii="Arial" w:eastAsia="Arial Unicode MS" w:hAnsi="Arial" w:cs="Arial"/>
                <w:b/>
                <w:bCs/>
                <w:sz w:val="18"/>
                <w:szCs w:val="18"/>
              </w:rPr>
            </w:pPr>
            <w:r>
              <w:rPr>
                <w:rFonts w:ascii="Arial" w:eastAsia="Arial Unicode MS" w:hAnsi="Arial" w:cs="Arial"/>
                <w:b/>
                <w:bCs/>
                <w:sz w:val="18"/>
                <w:szCs w:val="18"/>
              </w:rPr>
              <w:t>Baht</w:t>
            </w:r>
          </w:p>
        </w:tc>
        <w:tc>
          <w:tcPr>
            <w:tcW w:w="607" w:type="pct"/>
            <w:tcBorders>
              <w:bottom w:val="single" w:sz="4" w:space="0" w:color="auto"/>
            </w:tcBorders>
            <w:shd w:val="clear" w:color="auto" w:fill="auto"/>
          </w:tcPr>
          <w:p w14:paraId="3155B36F" w14:textId="2EB82984" w:rsidR="003E567B" w:rsidRPr="00017CF4" w:rsidRDefault="003E567B" w:rsidP="002342F0">
            <w:pPr>
              <w:spacing w:after="0" w:line="240" w:lineRule="auto"/>
              <w:ind w:left="-40" w:right="-72"/>
              <w:jc w:val="right"/>
              <w:rPr>
                <w:rFonts w:ascii="Arial" w:hAnsi="Arial" w:cs="Arial"/>
                <w:b/>
                <w:bCs/>
                <w:sz w:val="18"/>
                <w:szCs w:val="18"/>
              </w:rPr>
            </w:pPr>
            <w:r>
              <w:rPr>
                <w:rFonts w:ascii="Arial" w:eastAsia="Arial Unicode MS" w:hAnsi="Arial" w:cs="Arial"/>
                <w:b/>
                <w:bCs/>
                <w:sz w:val="18"/>
                <w:szCs w:val="18"/>
              </w:rPr>
              <w:t>Baht</w:t>
            </w:r>
          </w:p>
        </w:tc>
      </w:tr>
      <w:tr w:rsidR="003E567B" w:rsidRPr="00017CF4" w14:paraId="20AC030B" w14:textId="77777777" w:rsidTr="000851F1">
        <w:trPr>
          <w:trHeight w:val="20"/>
        </w:trPr>
        <w:tc>
          <w:tcPr>
            <w:tcW w:w="1353" w:type="pct"/>
            <w:shd w:val="clear" w:color="auto" w:fill="auto"/>
          </w:tcPr>
          <w:p w14:paraId="5F8E42E0" w14:textId="77777777" w:rsidR="003E567B" w:rsidRPr="00017CF4" w:rsidRDefault="003E567B" w:rsidP="002342F0">
            <w:pPr>
              <w:spacing w:after="0" w:line="240" w:lineRule="auto"/>
              <w:ind w:left="-101" w:right="-25"/>
              <w:rPr>
                <w:rFonts w:ascii="Arial" w:hAnsi="Arial" w:cs="Arial"/>
                <w:sz w:val="18"/>
                <w:szCs w:val="18"/>
              </w:rPr>
            </w:pPr>
          </w:p>
        </w:tc>
        <w:tc>
          <w:tcPr>
            <w:tcW w:w="608" w:type="pct"/>
            <w:tcBorders>
              <w:top w:val="single" w:sz="4" w:space="0" w:color="auto"/>
            </w:tcBorders>
            <w:shd w:val="clear" w:color="auto" w:fill="FAFAFA"/>
            <w:vAlign w:val="bottom"/>
          </w:tcPr>
          <w:p w14:paraId="2A25E1D1" w14:textId="77777777" w:rsidR="003E567B" w:rsidRPr="00017CF4" w:rsidRDefault="003E567B" w:rsidP="002342F0">
            <w:pPr>
              <w:spacing w:after="0" w:line="240" w:lineRule="auto"/>
              <w:ind w:right="-72"/>
              <w:jc w:val="right"/>
              <w:rPr>
                <w:rFonts w:ascii="Arial" w:hAnsi="Arial" w:cs="Arial"/>
                <w:sz w:val="18"/>
                <w:szCs w:val="18"/>
              </w:rPr>
            </w:pPr>
          </w:p>
        </w:tc>
        <w:tc>
          <w:tcPr>
            <w:tcW w:w="608" w:type="pct"/>
            <w:tcBorders>
              <w:top w:val="single" w:sz="4" w:space="0" w:color="auto"/>
            </w:tcBorders>
            <w:shd w:val="clear" w:color="auto" w:fill="FAFAFA"/>
            <w:vAlign w:val="bottom"/>
          </w:tcPr>
          <w:p w14:paraId="0A54E71F" w14:textId="77777777" w:rsidR="003E567B" w:rsidRPr="00017CF4" w:rsidRDefault="003E567B" w:rsidP="002342F0">
            <w:pPr>
              <w:spacing w:after="0" w:line="240" w:lineRule="auto"/>
              <w:ind w:right="-72"/>
              <w:jc w:val="right"/>
              <w:rPr>
                <w:rFonts w:ascii="Arial" w:hAnsi="Arial" w:cs="Arial"/>
                <w:sz w:val="18"/>
                <w:szCs w:val="18"/>
              </w:rPr>
            </w:pPr>
          </w:p>
        </w:tc>
        <w:tc>
          <w:tcPr>
            <w:tcW w:w="609" w:type="pct"/>
            <w:tcBorders>
              <w:top w:val="single" w:sz="4" w:space="0" w:color="auto"/>
            </w:tcBorders>
            <w:shd w:val="clear" w:color="auto" w:fill="FAFAFA"/>
            <w:vAlign w:val="bottom"/>
          </w:tcPr>
          <w:p w14:paraId="76333BB8" w14:textId="77777777" w:rsidR="003E567B" w:rsidRPr="00017CF4" w:rsidRDefault="003E567B" w:rsidP="002342F0">
            <w:pPr>
              <w:spacing w:after="0" w:line="240" w:lineRule="auto"/>
              <w:ind w:right="-72"/>
              <w:jc w:val="right"/>
              <w:rPr>
                <w:rFonts w:ascii="Arial" w:hAnsi="Arial" w:cs="Arial"/>
                <w:sz w:val="18"/>
                <w:szCs w:val="18"/>
              </w:rPr>
            </w:pPr>
          </w:p>
        </w:tc>
        <w:tc>
          <w:tcPr>
            <w:tcW w:w="608" w:type="pct"/>
            <w:tcBorders>
              <w:top w:val="single" w:sz="4" w:space="0" w:color="auto"/>
            </w:tcBorders>
            <w:shd w:val="clear" w:color="auto" w:fill="FAFAFA"/>
          </w:tcPr>
          <w:p w14:paraId="2A7378FD" w14:textId="77777777" w:rsidR="003E567B" w:rsidRPr="00017CF4" w:rsidRDefault="003E567B" w:rsidP="002342F0">
            <w:pPr>
              <w:spacing w:after="0" w:line="240" w:lineRule="auto"/>
              <w:ind w:right="-72"/>
              <w:jc w:val="right"/>
              <w:rPr>
                <w:rFonts w:ascii="Arial" w:hAnsi="Arial" w:cs="Arial"/>
                <w:sz w:val="18"/>
                <w:szCs w:val="18"/>
              </w:rPr>
            </w:pPr>
          </w:p>
        </w:tc>
        <w:tc>
          <w:tcPr>
            <w:tcW w:w="608" w:type="pct"/>
            <w:tcBorders>
              <w:top w:val="single" w:sz="4" w:space="0" w:color="auto"/>
            </w:tcBorders>
            <w:shd w:val="clear" w:color="auto" w:fill="FAFAFA"/>
          </w:tcPr>
          <w:p w14:paraId="7685CF48" w14:textId="1959F0B1" w:rsidR="003E567B" w:rsidRPr="00017CF4" w:rsidRDefault="003E567B" w:rsidP="002342F0">
            <w:pPr>
              <w:spacing w:after="0" w:line="240" w:lineRule="auto"/>
              <w:ind w:right="-72"/>
              <w:jc w:val="right"/>
              <w:rPr>
                <w:rFonts w:ascii="Arial" w:hAnsi="Arial" w:cs="Arial"/>
                <w:sz w:val="18"/>
                <w:szCs w:val="18"/>
              </w:rPr>
            </w:pPr>
          </w:p>
        </w:tc>
        <w:tc>
          <w:tcPr>
            <w:tcW w:w="607" w:type="pct"/>
            <w:tcBorders>
              <w:top w:val="single" w:sz="4" w:space="0" w:color="auto"/>
            </w:tcBorders>
            <w:shd w:val="clear" w:color="auto" w:fill="FAFAFA"/>
            <w:vAlign w:val="bottom"/>
          </w:tcPr>
          <w:p w14:paraId="2686E92C" w14:textId="071CCA34" w:rsidR="003E567B" w:rsidRPr="00017CF4" w:rsidRDefault="003E567B" w:rsidP="002342F0">
            <w:pPr>
              <w:spacing w:after="0" w:line="240" w:lineRule="auto"/>
              <w:ind w:right="-72"/>
              <w:jc w:val="right"/>
              <w:rPr>
                <w:rFonts w:ascii="Arial" w:hAnsi="Arial" w:cs="Arial"/>
                <w:sz w:val="18"/>
                <w:szCs w:val="18"/>
              </w:rPr>
            </w:pPr>
          </w:p>
        </w:tc>
      </w:tr>
      <w:tr w:rsidR="003E567B" w:rsidRPr="00017CF4" w14:paraId="673F548A" w14:textId="77777777" w:rsidTr="000851F1">
        <w:trPr>
          <w:trHeight w:val="66"/>
        </w:trPr>
        <w:tc>
          <w:tcPr>
            <w:tcW w:w="1353" w:type="pct"/>
            <w:shd w:val="clear" w:color="auto" w:fill="auto"/>
          </w:tcPr>
          <w:p w14:paraId="01FD9078" w14:textId="67E37B33" w:rsidR="003E567B" w:rsidRPr="003E567B" w:rsidRDefault="003E567B" w:rsidP="002342F0">
            <w:pPr>
              <w:tabs>
                <w:tab w:val="left" w:pos="1426"/>
              </w:tabs>
              <w:spacing w:after="0" w:line="240" w:lineRule="auto"/>
              <w:ind w:left="-113"/>
              <w:rPr>
                <w:rFonts w:ascii="Arial" w:hAnsi="Arial" w:cs="Arial"/>
                <w:sz w:val="18"/>
                <w:szCs w:val="18"/>
              </w:rPr>
            </w:pPr>
            <w:r w:rsidRPr="00017CF4">
              <w:rPr>
                <w:rFonts w:ascii="Arial" w:hAnsi="Arial" w:cs="Arial"/>
                <w:b/>
                <w:bCs/>
                <w:sz w:val="18"/>
                <w:szCs w:val="18"/>
                <w:lang w:val="en-GB" w:bidi="th-TH"/>
              </w:rPr>
              <w:t>As at</w:t>
            </w:r>
            <w:r>
              <w:rPr>
                <w:rFonts w:ascii="Arial" w:hAnsi="Arial" w:cs="Arial"/>
                <w:b/>
                <w:bCs/>
                <w:sz w:val="18"/>
                <w:szCs w:val="18"/>
                <w:lang w:val="en-GB" w:bidi="th-TH"/>
              </w:rPr>
              <w:t xml:space="preserve"> 31 December</w:t>
            </w:r>
            <w:r w:rsidRPr="00017CF4">
              <w:rPr>
                <w:rFonts w:ascii="Arial" w:hAnsi="Arial" w:cs="Arial"/>
                <w:b/>
                <w:bCs/>
                <w:sz w:val="18"/>
                <w:szCs w:val="18"/>
                <w:lang w:val="en-GB" w:bidi="th-TH"/>
              </w:rPr>
              <w:t xml:space="preserve"> </w:t>
            </w:r>
            <w:r>
              <w:rPr>
                <w:rFonts w:ascii="Arial" w:hAnsi="Arial" w:cs="Arial"/>
                <w:b/>
                <w:bCs/>
                <w:sz w:val="18"/>
                <w:szCs w:val="18"/>
                <w:lang w:val="en-GB" w:bidi="th-TH"/>
              </w:rPr>
              <w:t>2022</w:t>
            </w:r>
          </w:p>
        </w:tc>
        <w:tc>
          <w:tcPr>
            <w:tcW w:w="608" w:type="pct"/>
            <w:shd w:val="clear" w:color="auto" w:fill="FAFAFA"/>
          </w:tcPr>
          <w:p w14:paraId="3894D032" w14:textId="77777777" w:rsidR="003E567B" w:rsidRPr="00017CF4" w:rsidRDefault="003E567B" w:rsidP="002342F0">
            <w:pPr>
              <w:pStyle w:val="Heading1"/>
              <w:tabs>
                <w:tab w:val="left" w:pos="1426"/>
              </w:tabs>
              <w:ind w:right="-72"/>
              <w:jc w:val="right"/>
              <w:rPr>
                <w:rFonts w:ascii="Arial" w:hAnsi="Arial" w:cs="Arial"/>
                <w:b w:val="0"/>
                <w:bCs w:val="0"/>
                <w:sz w:val="18"/>
                <w:szCs w:val="18"/>
              </w:rPr>
            </w:pPr>
          </w:p>
        </w:tc>
        <w:tc>
          <w:tcPr>
            <w:tcW w:w="608" w:type="pct"/>
            <w:shd w:val="clear" w:color="auto" w:fill="FAFAFA"/>
          </w:tcPr>
          <w:p w14:paraId="4003D39F" w14:textId="77777777" w:rsidR="003E567B" w:rsidRPr="00017CF4"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9" w:type="pct"/>
            <w:shd w:val="clear" w:color="auto" w:fill="FAFAFA"/>
          </w:tcPr>
          <w:p w14:paraId="6DDA6336" w14:textId="77777777" w:rsidR="003E567B" w:rsidRPr="00017CF4" w:rsidRDefault="003E567B" w:rsidP="002342F0">
            <w:pPr>
              <w:tabs>
                <w:tab w:val="left" w:pos="1426"/>
              </w:tabs>
              <w:spacing w:after="0" w:line="240" w:lineRule="auto"/>
              <w:ind w:right="-72"/>
              <w:jc w:val="right"/>
              <w:rPr>
                <w:rFonts w:ascii="Arial" w:hAnsi="Arial" w:cs="Arial"/>
                <w:sz w:val="18"/>
                <w:szCs w:val="18"/>
              </w:rPr>
            </w:pPr>
          </w:p>
        </w:tc>
        <w:tc>
          <w:tcPr>
            <w:tcW w:w="608" w:type="pct"/>
            <w:shd w:val="clear" w:color="auto" w:fill="FAFAFA"/>
          </w:tcPr>
          <w:p w14:paraId="1FD97CED" w14:textId="77777777" w:rsidR="003E567B" w:rsidRPr="00017CF4"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8" w:type="pct"/>
            <w:shd w:val="clear" w:color="auto" w:fill="FAFAFA"/>
          </w:tcPr>
          <w:p w14:paraId="4102CDC2" w14:textId="2AF54EB7" w:rsidR="003E567B" w:rsidRPr="00017CF4"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7" w:type="pct"/>
            <w:shd w:val="clear" w:color="auto" w:fill="FAFAFA"/>
          </w:tcPr>
          <w:p w14:paraId="6E1CF065" w14:textId="066DE54F" w:rsidR="003E567B" w:rsidRPr="00017CF4"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r>
      <w:tr w:rsidR="003E567B" w:rsidRPr="00017CF4" w14:paraId="6DF091DB" w14:textId="77777777" w:rsidTr="000851F1">
        <w:trPr>
          <w:trHeight w:val="66"/>
        </w:trPr>
        <w:tc>
          <w:tcPr>
            <w:tcW w:w="1353" w:type="pct"/>
            <w:shd w:val="clear" w:color="auto" w:fill="auto"/>
          </w:tcPr>
          <w:p w14:paraId="039B2A19" w14:textId="4EB3B645" w:rsidR="003E567B" w:rsidRPr="00017CF4" w:rsidRDefault="003E567B" w:rsidP="002342F0">
            <w:pPr>
              <w:tabs>
                <w:tab w:val="left" w:pos="1426"/>
              </w:tabs>
              <w:spacing w:after="0" w:line="240" w:lineRule="auto"/>
              <w:ind w:left="-113"/>
              <w:rPr>
                <w:rFonts w:ascii="Arial" w:hAnsi="Arial" w:cs="Arial"/>
                <w:sz w:val="18"/>
                <w:szCs w:val="18"/>
              </w:rPr>
            </w:pPr>
            <w:r>
              <w:rPr>
                <w:rFonts w:ascii="Arial" w:hAnsi="Arial" w:cs="Arial"/>
                <w:sz w:val="18"/>
                <w:szCs w:val="18"/>
              </w:rPr>
              <w:t>Book value</w:t>
            </w:r>
          </w:p>
        </w:tc>
        <w:tc>
          <w:tcPr>
            <w:tcW w:w="608" w:type="pct"/>
            <w:shd w:val="clear" w:color="auto" w:fill="FAFAFA"/>
          </w:tcPr>
          <w:p w14:paraId="18C1106D" w14:textId="77777777" w:rsidR="003E567B" w:rsidRPr="00017CF4" w:rsidRDefault="003E567B" w:rsidP="002342F0">
            <w:pPr>
              <w:pStyle w:val="Heading1"/>
              <w:tabs>
                <w:tab w:val="left" w:pos="1426"/>
              </w:tabs>
              <w:ind w:right="-72"/>
              <w:jc w:val="right"/>
              <w:rPr>
                <w:rFonts w:ascii="Arial" w:hAnsi="Arial" w:cs="Arial"/>
                <w:b w:val="0"/>
                <w:bCs w:val="0"/>
                <w:sz w:val="18"/>
                <w:szCs w:val="18"/>
              </w:rPr>
            </w:pPr>
          </w:p>
        </w:tc>
        <w:tc>
          <w:tcPr>
            <w:tcW w:w="608" w:type="pct"/>
            <w:shd w:val="clear" w:color="auto" w:fill="FAFAFA"/>
          </w:tcPr>
          <w:p w14:paraId="419FF10D" w14:textId="77777777" w:rsidR="003E567B" w:rsidRPr="00017CF4"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9" w:type="pct"/>
            <w:shd w:val="clear" w:color="auto" w:fill="FAFAFA"/>
          </w:tcPr>
          <w:p w14:paraId="2FEF5631" w14:textId="77777777" w:rsidR="003E567B" w:rsidRPr="00017CF4" w:rsidRDefault="003E567B" w:rsidP="002342F0">
            <w:pPr>
              <w:tabs>
                <w:tab w:val="left" w:pos="1426"/>
              </w:tabs>
              <w:spacing w:after="0" w:line="240" w:lineRule="auto"/>
              <w:ind w:right="-72"/>
              <w:jc w:val="right"/>
              <w:rPr>
                <w:rFonts w:ascii="Arial" w:hAnsi="Arial" w:cs="Arial"/>
                <w:sz w:val="18"/>
                <w:szCs w:val="18"/>
              </w:rPr>
            </w:pPr>
          </w:p>
        </w:tc>
        <w:tc>
          <w:tcPr>
            <w:tcW w:w="608" w:type="pct"/>
            <w:shd w:val="clear" w:color="auto" w:fill="FAFAFA"/>
          </w:tcPr>
          <w:p w14:paraId="3E078312" w14:textId="77777777" w:rsidR="003E567B" w:rsidRPr="00017CF4"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8" w:type="pct"/>
            <w:shd w:val="clear" w:color="auto" w:fill="FAFAFA"/>
          </w:tcPr>
          <w:p w14:paraId="40F35117" w14:textId="759A5DA5" w:rsidR="003E567B" w:rsidRPr="00017CF4"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7" w:type="pct"/>
            <w:shd w:val="clear" w:color="auto" w:fill="FAFAFA"/>
          </w:tcPr>
          <w:p w14:paraId="0BCA60CF" w14:textId="239C5EF3" w:rsidR="003E567B" w:rsidRPr="00017CF4"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r>
      <w:tr w:rsidR="0066746B" w:rsidRPr="00017CF4" w14:paraId="431DE180" w14:textId="77777777" w:rsidTr="000851F1">
        <w:trPr>
          <w:trHeight w:val="66"/>
        </w:trPr>
        <w:tc>
          <w:tcPr>
            <w:tcW w:w="1353" w:type="pct"/>
            <w:shd w:val="clear" w:color="auto" w:fill="auto"/>
          </w:tcPr>
          <w:p w14:paraId="4118624A" w14:textId="2F9079F3" w:rsidR="0066746B" w:rsidRPr="00017CF4" w:rsidRDefault="0066746B" w:rsidP="002342F0">
            <w:pPr>
              <w:tabs>
                <w:tab w:val="left" w:pos="1426"/>
              </w:tabs>
              <w:spacing w:after="0" w:line="240" w:lineRule="auto"/>
              <w:ind w:left="-113"/>
              <w:rPr>
                <w:rFonts w:ascii="Arial" w:hAnsi="Arial" w:cs="Arial"/>
                <w:sz w:val="18"/>
                <w:szCs w:val="18"/>
              </w:rPr>
            </w:pPr>
            <w:r w:rsidRPr="00017CF4">
              <w:rPr>
                <w:rFonts w:ascii="Arial" w:hAnsi="Arial" w:cs="Arial"/>
                <w:sz w:val="18"/>
                <w:szCs w:val="18"/>
              </w:rPr>
              <w:t>Trade receivables</w:t>
            </w:r>
          </w:p>
        </w:tc>
        <w:tc>
          <w:tcPr>
            <w:tcW w:w="608" w:type="pct"/>
            <w:shd w:val="clear" w:color="auto" w:fill="FAFAFA"/>
          </w:tcPr>
          <w:p w14:paraId="39A0BC66" w14:textId="4454CAA3" w:rsidR="0066746B" w:rsidRPr="0066746B" w:rsidRDefault="0066746B" w:rsidP="002342F0">
            <w:pPr>
              <w:pStyle w:val="Heading1"/>
              <w:tabs>
                <w:tab w:val="left" w:pos="1426"/>
              </w:tabs>
              <w:ind w:right="-72"/>
              <w:jc w:val="right"/>
              <w:rPr>
                <w:rFonts w:ascii="Arial" w:hAnsi="Arial" w:cs="Arial"/>
                <w:b w:val="0"/>
                <w:bCs w:val="0"/>
                <w:sz w:val="18"/>
                <w:szCs w:val="18"/>
              </w:rPr>
            </w:pPr>
            <w:r w:rsidRPr="00BB5BBE">
              <w:rPr>
                <w:rFonts w:ascii="Arial" w:hAnsi="Arial" w:cs="Arial"/>
                <w:b w:val="0"/>
                <w:bCs w:val="0"/>
                <w:sz w:val="18"/>
                <w:szCs w:val="18"/>
              </w:rPr>
              <w:t>30,628,989</w:t>
            </w:r>
          </w:p>
        </w:tc>
        <w:tc>
          <w:tcPr>
            <w:tcW w:w="608" w:type="pct"/>
            <w:shd w:val="clear" w:color="auto" w:fill="FAFAFA"/>
          </w:tcPr>
          <w:p w14:paraId="66686A3F" w14:textId="03EE9CFF" w:rsidR="0066746B" w:rsidRPr="0066746B" w:rsidRDefault="0066746B"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21,660,498</w:t>
            </w:r>
          </w:p>
        </w:tc>
        <w:tc>
          <w:tcPr>
            <w:tcW w:w="609" w:type="pct"/>
            <w:shd w:val="clear" w:color="auto" w:fill="FAFAFA"/>
          </w:tcPr>
          <w:p w14:paraId="4EC0E0E2" w14:textId="74098494" w:rsidR="0066746B" w:rsidRPr="0066746B" w:rsidRDefault="0066746B" w:rsidP="002342F0">
            <w:pPr>
              <w:tabs>
                <w:tab w:val="left" w:pos="1426"/>
              </w:tabs>
              <w:spacing w:after="0" w:line="240" w:lineRule="auto"/>
              <w:ind w:right="-72"/>
              <w:jc w:val="right"/>
              <w:rPr>
                <w:rFonts w:ascii="Arial" w:hAnsi="Arial" w:cs="Arial"/>
                <w:sz w:val="18"/>
                <w:szCs w:val="18"/>
              </w:rPr>
            </w:pPr>
            <w:r w:rsidRPr="00BB5BBE">
              <w:rPr>
                <w:rFonts w:ascii="Arial" w:hAnsi="Arial" w:cs="Arial"/>
                <w:sz w:val="18"/>
                <w:szCs w:val="18"/>
              </w:rPr>
              <w:t>1,315,594</w:t>
            </w:r>
          </w:p>
        </w:tc>
        <w:tc>
          <w:tcPr>
            <w:tcW w:w="608" w:type="pct"/>
            <w:shd w:val="clear" w:color="auto" w:fill="FAFAFA"/>
          </w:tcPr>
          <w:p w14:paraId="38E72BC7" w14:textId="2C300679" w:rsidR="0066746B" w:rsidRPr="0066746B" w:rsidRDefault="0066746B"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7,322</w:t>
            </w:r>
          </w:p>
        </w:tc>
        <w:tc>
          <w:tcPr>
            <w:tcW w:w="608" w:type="pct"/>
            <w:shd w:val="clear" w:color="auto" w:fill="FAFAFA"/>
          </w:tcPr>
          <w:p w14:paraId="6CCEDCF2" w14:textId="4975083A" w:rsidR="0066746B" w:rsidRPr="0066746B" w:rsidRDefault="0066746B"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205,601</w:t>
            </w:r>
          </w:p>
        </w:tc>
        <w:tc>
          <w:tcPr>
            <w:tcW w:w="607" w:type="pct"/>
            <w:shd w:val="clear" w:color="auto" w:fill="FAFAFA"/>
          </w:tcPr>
          <w:p w14:paraId="58800A74" w14:textId="29C982B9" w:rsidR="0066746B" w:rsidRPr="0066746B" w:rsidRDefault="0066746B"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53,818,004</w:t>
            </w:r>
          </w:p>
        </w:tc>
      </w:tr>
      <w:tr w:rsidR="0066746B" w:rsidRPr="00017CF4" w14:paraId="0B477741" w14:textId="77777777" w:rsidTr="000851F1">
        <w:trPr>
          <w:trHeight w:val="66"/>
        </w:trPr>
        <w:tc>
          <w:tcPr>
            <w:tcW w:w="1353" w:type="pct"/>
            <w:shd w:val="clear" w:color="auto" w:fill="auto"/>
          </w:tcPr>
          <w:p w14:paraId="6C60D1C6" w14:textId="48C1D7B7" w:rsidR="0066746B" w:rsidRPr="00017CF4" w:rsidRDefault="0066746B" w:rsidP="002342F0">
            <w:pPr>
              <w:tabs>
                <w:tab w:val="left" w:pos="1426"/>
              </w:tabs>
              <w:spacing w:after="0" w:line="240" w:lineRule="auto"/>
              <w:ind w:left="-113"/>
              <w:rPr>
                <w:rFonts w:ascii="Arial" w:hAnsi="Arial" w:cs="Arial"/>
                <w:sz w:val="18"/>
                <w:szCs w:val="18"/>
                <w:rtl/>
              </w:rPr>
            </w:pPr>
            <w:r w:rsidRPr="00017CF4">
              <w:rPr>
                <w:rFonts w:ascii="Arial" w:eastAsia="Arial Unicode MS" w:hAnsi="Arial" w:cs="Arial"/>
                <w:sz w:val="18"/>
                <w:szCs w:val="18"/>
              </w:rPr>
              <w:t>Loss allowance</w:t>
            </w:r>
            <w:r w:rsidRPr="00017CF4">
              <w:rPr>
                <w:rFonts w:ascii="Arial" w:hAnsi="Arial" w:cs="Arial"/>
                <w:sz w:val="18"/>
                <w:szCs w:val="18"/>
              </w:rPr>
              <w:t xml:space="preserve"> </w:t>
            </w:r>
          </w:p>
        </w:tc>
        <w:tc>
          <w:tcPr>
            <w:tcW w:w="608" w:type="pct"/>
            <w:tcBorders>
              <w:bottom w:val="single" w:sz="4" w:space="0" w:color="auto"/>
            </w:tcBorders>
            <w:shd w:val="clear" w:color="auto" w:fill="FAFAFA"/>
          </w:tcPr>
          <w:p w14:paraId="50126308" w14:textId="32A8AB08" w:rsidR="0066746B" w:rsidRPr="0066746B" w:rsidRDefault="0066746B" w:rsidP="002342F0">
            <w:pPr>
              <w:pStyle w:val="Heading1"/>
              <w:tabs>
                <w:tab w:val="left" w:pos="1426"/>
              </w:tabs>
              <w:ind w:right="-72"/>
              <w:jc w:val="right"/>
              <w:rPr>
                <w:rFonts w:ascii="Arial" w:hAnsi="Arial" w:cs="Arial"/>
                <w:b w:val="0"/>
                <w:bCs w:val="0"/>
                <w:sz w:val="18"/>
                <w:szCs w:val="18"/>
              </w:rPr>
            </w:pPr>
            <w:r w:rsidRPr="00BB5BBE">
              <w:rPr>
                <w:rFonts w:ascii="Arial" w:hAnsi="Arial" w:cs="Arial"/>
                <w:b w:val="0"/>
                <w:bCs w:val="0"/>
                <w:sz w:val="18"/>
                <w:szCs w:val="18"/>
              </w:rPr>
              <w:t>-</w:t>
            </w:r>
          </w:p>
        </w:tc>
        <w:tc>
          <w:tcPr>
            <w:tcW w:w="608" w:type="pct"/>
            <w:tcBorders>
              <w:bottom w:val="single" w:sz="4" w:space="0" w:color="auto"/>
            </w:tcBorders>
            <w:shd w:val="clear" w:color="auto" w:fill="FAFAFA"/>
          </w:tcPr>
          <w:p w14:paraId="6C6E0FF5" w14:textId="0BB611C0" w:rsidR="0066746B" w:rsidRPr="0066746B" w:rsidRDefault="0066746B"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(4,464)</w:t>
            </w:r>
          </w:p>
        </w:tc>
        <w:tc>
          <w:tcPr>
            <w:tcW w:w="609" w:type="pct"/>
            <w:tcBorders>
              <w:bottom w:val="single" w:sz="4" w:space="0" w:color="auto"/>
            </w:tcBorders>
            <w:shd w:val="clear" w:color="auto" w:fill="FAFAFA"/>
          </w:tcPr>
          <w:p w14:paraId="556712FA" w14:textId="62D39CEF" w:rsidR="0066746B" w:rsidRPr="0066746B" w:rsidRDefault="0066746B" w:rsidP="002342F0">
            <w:pPr>
              <w:tabs>
                <w:tab w:val="left" w:pos="1426"/>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608" w:type="pct"/>
            <w:tcBorders>
              <w:bottom w:val="single" w:sz="4" w:space="0" w:color="auto"/>
            </w:tcBorders>
            <w:shd w:val="clear" w:color="auto" w:fill="FAFAFA"/>
          </w:tcPr>
          <w:p w14:paraId="39520BF1" w14:textId="6B3860C7" w:rsidR="0066746B" w:rsidRPr="0066746B" w:rsidRDefault="0066746B"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(12)</w:t>
            </w:r>
          </w:p>
        </w:tc>
        <w:tc>
          <w:tcPr>
            <w:tcW w:w="608" w:type="pct"/>
            <w:tcBorders>
              <w:bottom w:val="single" w:sz="4" w:space="0" w:color="auto"/>
            </w:tcBorders>
            <w:shd w:val="clear" w:color="auto" w:fill="FAFAFA"/>
          </w:tcPr>
          <w:p w14:paraId="13A70619" w14:textId="6CE597F8" w:rsidR="0066746B" w:rsidRPr="0066746B" w:rsidRDefault="0066746B"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(205,601)</w:t>
            </w:r>
          </w:p>
        </w:tc>
        <w:tc>
          <w:tcPr>
            <w:tcW w:w="607" w:type="pct"/>
            <w:tcBorders>
              <w:bottom w:val="single" w:sz="4" w:space="0" w:color="auto"/>
            </w:tcBorders>
            <w:shd w:val="clear" w:color="auto" w:fill="FAFAFA"/>
          </w:tcPr>
          <w:p w14:paraId="6E4FED17" w14:textId="3F03F1AA" w:rsidR="0066746B" w:rsidRPr="0066746B" w:rsidRDefault="0066746B"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(210,077)</w:t>
            </w:r>
          </w:p>
        </w:tc>
      </w:tr>
    </w:tbl>
    <w:p w14:paraId="67848E20" w14:textId="7F27F5AA" w:rsidR="008F3ABF" w:rsidRDefault="008F3ABF" w:rsidP="002342F0">
      <w:pPr>
        <w:spacing w:after="0" w:line="240" w:lineRule="auto"/>
        <w:rPr>
          <w:rFonts w:ascii="Arial" w:hAnsi="Arial" w:cs="Arial"/>
          <w:sz w:val="18"/>
          <w:szCs w:val="18"/>
        </w:rPr>
      </w:pPr>
    </w:p>
    <w:tbl>
      <w:tblPr>
        <w:tblW w:w="5000" w:type="pct"/>
        <w:tblLayout w:type="fixed"/>
        <w:tblLook w:val="0000" w:firstRow="0" w:lastRow="0" w:firstColumn="0" w:lastColumn="0" w:noHBand="0" w:noVBand="0"/>
      </w:tblPr>
      <w:tblGrid>
        <w:gridCol w:w="2562"/>
        <w:gridCol w:w="1150"/>
        <w:gridCol w:w="1150"/>
        <w:gridCol w:w="1152"/>
        <w:gridCol w:w="1150"/>
        <w:gridCol w:w="1150"/>
        <w:gridCol w:w="1145"/>
      </w:tblGrid>
      <w:tr w:rsidR="003E567B" w:rsidRPr="00017CF4" w14:paraId="7EF542F9" w14:textId="77777777" w:rsidTr="00FA585C">
        <w:trPr>
          <w:trHeight w:val="20"/>
        </w:trPr>
        <w:tc>
          <w:tcPr>
            <w:tcW w:w="1354" w:type="pct"/>
            <w:shd w:val="clear" w:color="auto" w:fill="auto"/>
            <w:vAlign w:val="bottom"/>
          </w:tcPr>
          <w:p w14:paraId="4DA47516" w14:textId="77777777" w:rsidR="003E567B" w:rsidRPr="00017CF4" w:rsidRDefault="003E567B" w:rsidP="002342F0">
            <w:pPr>
              <w:spacing w:after="0" w:line="240" w:lineRule="auto"/>
              <w:ind w:left="-101" w:firstLine="1"/>
              <w:rPr>
                <w:rFonts w:ascii="Arial" w:hAnsi="Arial" w:cs="Arial"/>
                <w:sz w:val="18"/>
                <w:szCs w:val="18"/>
              </w:rPr>
            </w:pPr>
          </w:p>
        </w:tc>
        <w:tc>
          <w:tcPr>
            <w:tcW w:w="3646" w:type="pct"/>
            <w:gridSpan w:val="6"/>
            <w:tcBorders>
              <w:top w:val="single" w:sz="4" w:space="0" w:color="auto"/>
              <w:bottom w:val="single" w:sz="4" w:space="0" w:color="auto"/>
            </w:tcBorders>
            <w:shd w:val="clear" w:color="auto" w:fill="auto"/>
          </w:tcPr>
          <w:p w14:paraId="392C98F8" w14:textId="77777777" w:rsidR="003E567B" w:rsidRPr="00017CF4" w:rsidRDefault="003E567B" w:rsidP="002342F0">
            <w:pPr>
              <w:spacing w:after="0" w:line="240" w:lineRule="auto"/>
              <w:ind w:left="-40" w:right="-72"/>
              <w:jc w:val="right"/>
              <w:rPr>
                <w:rFonts w:ascii="Arial" w:hAnsi="Arial" w:cs="Arial"/>
                <w:b/>
                <w:bCs/>
                <w:sz w:val="18"/>
                <w:szCs w:val="18"/>
              </w:rPr>
            </w:pPr>
            <w:r>
              <w:rPr>
                <w:rFonts w:ascii="Arial" w:hAnsi="Arial" w:cs="Arial"/>
                <w:b/>
                <w:bCs/>
                <w:sz w:val="18"/>
                <w:szCs w:val="18"/>
              </w:rPr>
              <w:t>Consolidated financial statements</w:t>
            </w:r>
          </w:p>
        </w:tc>
      </w:tr>
      <w:tr w:rsidR="00FA585C" w:rsidRPr="00017CF4" w14:paraId="2EC264A4" w14:textId="77777777" w:rsidTr="00FA585C">
        <w:trPr>
          <w:trHeight w:val="20"/>
        </w:trPr>
        <w:tc>
          <w:tcPr>
            <w:tcW w:w="1354" w:type="pct"/>
            <w:shd w:val="clear" w:color="auto" w:fill="auto"/>
            <w:vAlign w:val="bottom"/>
          </w:tcPr>
          <w:p w14:paraId="22174557" w14:textId="77777777" w:rsidR="00FA585C" w:rsidRPr="00017CF4" w:rsidRDefault="00FA585C" w:rsidP="002342F0">
            <w:pPr>
              <w:spacing w:after="0" w:line="240" w:lineRule="auto"/>
              <w:ind w:left="-101"/>
              <w:rPr>
                <w:rFonts w:ascii="Arial" w:hAnsi="Arial" w:cs="Arial"/>
                <w:sz w:val="18"/>
                <w:szCs w:val="18"/>
              </w:rPr>
            </w:pPr>
          </w:p>
        </w:tc>
        <w:tc>
          <w:tcPr>
            <w:tcW w:w="608" w:type="pct"/>
          </w:tcPr>
          <w:p w14:paraId="71CBF03F" w14:textId="77777777" w:rsidR="00FA585C" w:rsidRPr="00017CF4" w:rsidRDefault="00FA585C" w:rsidP="002342F0">
            <w:pPr>
              <w:spacing w:after="0" w:line="240" w:lineRule="auto"/>
              <w:ind w:left="-40"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Current</w:t>
            </w:r>
          </w:p>
        </w:tc>
        <w:tc>
          <w:tcPr>
            <w:tcW w:w="608" w:type="pct"/>
            <w:shd w:val="clear" w:color="auto" w:fill="auto"/>
          </w:tcPr>
          <w:p w14:paraId="37CC9254" w14:textId="77777777" w:rsidR="00FA585C" w:rsidRDefault="00FA585C" w:rsidP="002342F0">
            <w:pPr>
              <w:spacing w:after="0" w:line="240" w:lineRule="auto"/>
              <w:ind w:left="-40"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 xml:space="preserve">Less than </w:t>
            </w:r>
          </w:p>
          <w:p w14:paraId="3E167AA8" w14:textId="0C7F70CC" w:rsidR="00FA585C" w:rsidRPr="00017CF4" w:rsidRDefault="00FA585C" w:rsidP="002342F0">
            <w:pPr>
              <w:spacing w:after="0" w:line="240" w:lineRule="auto"/>
              <w:ind w:left="-40"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3 months</w:t>
            </w:r>
          </w:p>
        </w:tc>
        <w:tc>
          <w:tcPr>
            <w:tcW w:w="609" w:type="pct"/>
            <w:shd w:val="clear" w:color="auto" w:fill="auto"/>
          </w:tcPr>
          <w:p w14:paraId="7F6C4636" w14:textId="77777777" w:rsidR="00FA585C" w:rsidRPr="00017CF4" w:rsidRDefault="00FA585C" w:rsidP="002342F0">
            <w:pPr>
              <w:spacing w:after="0" w:line="240" w:lineRule="auto"/>
              <w:ind w:left="-40" w:right="-72"/>
              <w:jc w:val="right"/>
              <w:rPr>
                <w:rFonts w:ascii="Arial" w:eastAsia="Arial Unicode MS" w:hAnsi="Arial" w:cs="Arial"/>
                <w:b/>
                <w:bCs/>
                <w:sz w:val="18"/>
                <w:szCs w:val="18"/>
                <w:lang w:val="en-GB"/>
              </w:rPr>
            </w:pPr>
            <w:r>
              <w:rPr>
                <w:rFonts w:ascii="Arial" w:hAnsi="Arial" w:cs="Arial"/>
                <w:b/>
                <w:bCs/>
                <w:sz w:val="18"/>
                <w:szCs w:val="18"/>
                <w:lang w:val="en-GB"/>
              </w:rPr>
              <w:t>3 to 6 months</w:t>
            </w:r>
          </w:p>
        </w:tc>
        <w:tc>
          <w:tcPr>
            <w:tcW w:w="608" w:type="pct"/>
          </w:tcPr>
          <w:p w14:paraId="77CE74E2" w14:textId="77777777" w:rsidR="00FA585C" w:rsidRPr="00017CF4" w:rsidRDefault="00FA585C" w:rsidP="002342F0">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6 to 12 months</w:t>
            </w:r>
          </w:p>
        </w:tc>
        <w:tc>
          <w:tcPr>
            <w:tcW w:w="608" w:type="pct"/>
          </w:tcPr>
          <w:p w14:paraId="4666F843" w14:textId="77777777" w:rsidR="00FA585C" w:rsidRPr="00017CF4" w:rsidRDefault="00FA585C" w:rsidP="002342F0">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Over 12 months</w:t>
            </w:r>
          </w:p>
        </w:tc>
        <w:tc>
          <w:tcPr>
            <w:tcW w:w="606" w:type="pct"/>
            <w:shd w:val="clear" w:color="auto" w:fill="auto"/>
          </w:tcPr>
          <w:p w14:paraId="188F6F82" w14:textId="77777777" w:rsidR="00FA585C" w:rsidRDefault="00FA585C" w:rsidP="002342F0">
            <w:pPr>
              <w:spacing w:after="0" w:line="240" w:lineRule="auto"/>
              <w:ind w:left="-40" w:right="-72"/>
              <w:jc w:val="right"/>
              <w:rPr>
                <w:rFonts w:ascii="Arial" w:eastAsia="Arial Unicode MS" w:hAnsi="Arial" w:cs="Arial"/>
                <w:b/>
                <w:bCs/>
                <w:sz w:val="18"/>
                <w:szCs w:val="18"/>
                <w:lang w:val="en-GB"/>
              </w:rPr>
            </w:pPr>
          </w:p>
          <w:p w14:paraId="774F0D69" w14:textId="51B59B7A" w:rsidR="00FA585C" w:rsidRPr="00017CF4" w:rsidRDefault="00FA585C" w:rsidP="002342F0">
            <w:pPr>
              <w:spacing w:after="0" w:line="240" w:lineRule="auto"/>
              <w:ind w:left="-40"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Total</w:t>
            </w:r>
          </w:p>
        </w:tc>
      </w:tr>
      <w:tr w:rsidR="00FA585C" w:rsidRPr="00017CF4" w14:paraId="42716C2F" w14:textId="77777777" w:rsidTr="00FA585C">
        <w:tc>
          <w:tcPr>
            <w:tcW w:w="1354" w:type="pct"/>
            <w:shd w:val="clear" w:color="auto" w:fill="auto"/>
            <w:vAlign w:val="bottom"/>
          </w:tcPr>
          <w:p w14:paraId="729BA5D7" w14:textId="77777777" w:rsidR="00FA585C" w:rsidRPr="00017CF4" w:rsidRDefault="00FA585C" w:rsidP="002342F0">
            <w:pPr>
              <w:spacing w:after="0" w:line="240" w:lineRule="auto"/>
              <w:ind w:left="-101"/>
              <w:rPr>
                <w:rFonts w:ascii="Arial" w:hAnsi="Arial" w:cs="Arial"/>
                <w:sz w:val="18"/>
                <w:szCs w:val="18"/>
              </w:rPr>
            </w:pPr>
          </w:p>
        </w:tc>
        <w:tc>
          <w:tcPr>
            <w:tcW w:w="608" w:type="pct"/>
            <w:tcBorders>
              <w:bottom w:val="single" w:sz="4" w:space="0" w:color="auto"/>
            </w:tcBorders>
          </w:tcPr>
          <w:p w14:paraId="58362722" w14:textId="77777777" w:rsidR="00FA585C" w:rsidRPr="00017CF4" w:rsidRDefault="00FA585C" w:rsidP="002342F0">
            <w:pPr>
              <w:spacing w:after="0" w:line="240" w:lineRule="auto"/>
              <w:ind w:left="-40" w:right="-72"/>
              <w:jc w:val="right"/>
              <w:rPr>
                <w:rFonts w:ascii="Arial" w:hAnsi="Arial" w:cs="Arial"/>
                <w:b/>
                <w:bCs/>
                <w:sz w:val="18"/>
                <w:szCs w:val="18"/>
              </w:rPr>
            </w:pPr>
            <w:r>
              <w:rPr>
                <w:rFonts w:ascii="Arial" w:eastAsia="Arial Unicode MS" w:hAnsi="Arial" w:cs="Arial"/>
                <w:b/>
                <w:bCs/>
                <w:sz w:val="18"/>
                <w:szCs w:val="18"/>
              </w:rPr>
              <w:t>Baht</w:t>
            </w:r>
          </w:p>
        </w:tc>
        <w:tc>
          <w:tcPr>
            <w:tcW w:w="608" w:type="pct"/>
            <w:tcBorders>
              <w:bottom w:val="single" w:sz="4" w:space="0" w:color="auto"/>
            </w:tcBorders>
            <w:shd w:val="clear" w:color="auto" w:fill="auto"/>
          </w:tcPr>
          <w:p w14:paraId="30883146" w14:textId="77777777" w:rsidR="00FA585C" w:rsidRPr="00017CF4" w:rsidRDefault="00FA585C" w:rsidP="002342F0">
            <w:pPr>
              <w:spacing w:after="0" w:line="240" w:lineRule="auto"/>
              <w:ind w:left="-40" w:right="-72"/>
              <w:jc w:val="right"/>
              <w:rPr>
                <w:rFonts w:ascii="Arial" w:hAnsi="Arial" w:cs="Arial"/>
                <w:b/>
                <w:bCs/>
                <w:sz w:val="18"/>
                <w:szCs w:val="18"/>
              </w:rPr>
            </w:pPr>
            <w:r>
              <w:rPr>
                <w:rFonts w:ascii="Arial" w:eastAsia="Arial Unicode MS" w:hAnsi="Arial" w:cs="Arial"/>
                <w:b/>
                <w:bCs/>
                <w:sz w:val="18"/>
                <w:szCs w:val="18"/>
              </w:rPr>
              <w:t>Baht</w:t>
            </w:r>
          </w:p>
        </w:tc>
        <w:tc>
          <w:tcPr>
            <w:tcW w:w="609" w:type="pct"/>
            <w:tcBorders>
              <w:bottom w:val="single" w:sz="4" w:space="0" w:color="auto"/>
            </w:tcBorders>
            <w:shd w:val="clear" w:color="auto" w:fill="auto"/>
          </w:tcPr>
          <w:p w14:paraId="73D70FCF" w14:textId="77777777" w:rsidR="00FA585C" w:rsidRPr="00017CF4" w:rsidRDefault="00FA585C" w:rsidP="002342F0">
            <w:pPr>
              <w:spacing w:after="0" w:line="240" w:lineRule="auto"/>
              <w:ind w:left="-40" w:right="-72"/>
              <w:jc w:val="right"/>
              <w:rPr>
                <w:rFonts w:ascii="Arial" w:hAnsi="Arial" w:cs="Arial"/>
                <w:b/>
                <w:bCs/>
                <w:sz w:val="18"/>
                <w:szCs w:val="18"/>
              </w:rPr>
            </w:pPr>
            <w:r>
              <w:rPr>
                <w:rFonts w:ascii="Arial" w:eastAsia="Arial Unicode MS" w:hAnsi="Arial" w:cs="Arial"/>
                <w:b/>
                <w:bCs/>
                <w:sz w:val="18"/>
                <w:szCs w:val="18"/>
              </w:rPr>
              <w:t>Baht</w:t>
            </w:r>
          </w:p>
        </w:tc>
        <w:tc>
          <w:tcPr>
            <w:tcW w:w="608" w:type="pct"/>
            <w:tcBorders>
              <w:bottom w:val="single" w:sz="4" w:space="0" w:color="auto"/>
            </w:tcBorders>
          </w:tcPr>
          <w:p w14:paraId="1C86800C" w14:textId="77777777" w:rsidR="00FA585C" w:rsidRDefault="00FA585C" w:rsidP="002342F0">
            <w:pPr>
              <w:spacing w:after="0" w:line="240" w:lineRule="auto"/>
              <w:ind w:left="-40" w:right="-72"/>
              <w:jc w:val="right"/>
              <w:rPr>
                <w:rFonts w:ascii="Arial" w:eastAsia="Arial Unicode MS" w:hAnsi="Arial" w:cs="Arial"/>
                <w:b/>
                <w:bCs/>
                <w:sz w:val="18"/>
                <w:szCs w:val="18"/>
              </w:rPr>
            </w:pPr>
            <w:r>
              <w:rPr>
                <w:rFonts w:ascii="Arial" w:eastAsia="Arial Unicode MS" w:hAnsi="Arial" w:cs="Arial"/>
                <w:b/>
                <w:bCs/>
                <w:sz w:val="18"/>
                <w:szCs w:val="18"/>
              </w:rPr>
              <w:t>Baht</w:t>
            </w:r>
          </w:p>
        </w:tc>
        <w:tc>
          <w:tcPr>
            <w:tcW w:w="608" w:type="pct"/>
            <w:tcBorders>
              <w:bottom w:val="single" w:sz="4" w:space="0" w:color="auto"/>
            </w:tcBorders>
          </w:tcPr>
          <w:p w14:paraId="6EEB0BF9" w14:textId="77777777" w:rsidR="00FA585C" w:rsidRDefault="00FA585C" w:rsidP="002342F0">
            <w:pPr>
              <w:spacing w:after="0" w:line="240" w:lineRule="auto"/>
              <w:ind w:left="-40" w:right="-72"/>
              <w:jc w:val="right"/>
              <w:rPr>
                <w:rFonts w:ascii="Arial" w:eastAsia="Arial Unicode MS" w:hAnsi="Arial" w:cs="Arial"/>
                <w:b/>
                <w:bCs/>
                <w:sz w:val="18"/>
                <w:szCs w:val="18"/>
              </w:rPr>
            </w:pPr>
            <w:r>
              <w:rPr>
                <w:rFonts w:ascii="Arial" w:eastAsia="Arial Unicode MS" w:hAnsi="Arial" w:cs="Arial"/>
                <w:b/>
                <w:bCs/>
                <w:sz w:val="18"/>
                <w:szCs w:val="18"/>
              </w:rPr>
              <w:t>Baht</w:t>
            </w:r>
          </w:p>
        </w:tc>
        <w:tc>
          <w:tcPr>
            <w:tcW w:w="606" w:type="pct"/>
            <w:tcBorders>
              <w:bottom w:val="single" w:sz="4" w:space="0" w:color="auto"/>
            </w:tcBorders>
            <w:shd w:val="clear" w:color="auto" w:fill="auto"/>
          </w:tcPr>
          <w:p w14:paraId="4A373177" w14:textId="76039196" w:rsidR="00FA585C" w:rsidRPr="00017CF4" w:rsidRDefault="00FA585C" w:rsidP="002342F0">
            <w:pPr>
              <w:spacing w:after="0" w:line="240" w:lineRule="auto"/>
              <w:ind w:left="-40" w:right="-72"/>
              <w:jc w:val="right"/>
              <w:rPr>
                <w:rFonts w:ascii="Arial" w:hAnsi="Arial" w:cs="Arial"/>
                <w:b/>
                <w:bCs/>
                <w:sz w:val="18"/>
                <w:szCs w:val="18"/>
              </w:rPr>
            </w:pPr>
            <w:r>
              <w:rPr>
                <w:rFonts w:ascii="Arial" w:eastAsia="Arial Unicode MS" w:hAnsi="Arial" w:cs="Arial"/>
                <w:b/>
                <w:bCs/>
                <w:sz w:val="18"/>
                <w:szCs w:val="18"/>
              </w:rPr>
              <w:t>Baht</w:t>
            </w:r>
          </w:p>
        </w:tc>
      </w:tr>
      <w:tr w:rsidR="003E567B" w:rsidRPr="00017CF4" w14:paraId="1B6CAE9C" w14:textId="77777777" w:rsidTr="00FA585C">
        <w:trPr>
          <w:trHeight w:val="20"/>
        </w:trPr>
        <w:tc>
          <w:tcPr>
            <w:tcW w:w="1354" w:type="pct"/>
            <w:shd w:val="clear" w:color="auto" w:fill="auto"/>
          </w:tcPr>
          <w:p w14:paraId="14502BA2" w14:textId="77777777" w:rsidR="003E567B" w:rsidRPr="00017CF4" w:rsidRDefault="003E567B" w:rsidP="002342F0">
            <w:pPr>
              <w:spacing w:after="0" w:line="240" w:lineRule="auto"/>
              <w:ind w:left="-101" w:right="-25"/>
              <w:rPr>
                <w:rFonts w:ascii="Arial" w:hAnsi="Arial" w:cs="Arial"/>
                <w:sz w:val="18"/>
                <w:szCs w:val="18"/>
              </w:rPr>
            </w:pPr>
          </w:p>
        </w:tc>
        <w:tc>
          <w:tcPr>
            <w:tcW w:w="608" w:type="pct"/>
            <w:tcBorders>
              <w:top w:val="single" w:sz="4" w:space="0" w:color="auto"/>
            </w:tcBorders>
            <w:shd w:val="clear" w:color="auto" w:fill="auto"/>
            <w:vAlign w:val="bottom"/>
          </w:tcPr>
          <w:p w14:paraId="62A6902F" w14:textId="77777777" w:rsidR="003E567B" w:rsidRPr="00017CF4" w:rsidRDefault="003E567B" w:rsidP="002342F0">
            <w:pPr>
              <w:spacing w:after="0" w:line="240" w:lineRule="auto"/>
              <w:ind w:right="-72"/>
              <w:jc w:val="right"/>
              <w:rPr>
                <w:rFonts w:ascii="Arial" w:hAnsi="Arial" w:cs="Arial"/>
                <w:sz w:val="18"/>
                <w:szCs w:val="18"/>
              </w:rPr>
            </w:pPr>
          </w:p>
        </w:tc>
        <w:tc>
          <w:tcPr>
            <w:tcW w:w="608" w:type="pct"/>
            <w:tcBorders>
              <w:top w:val="single" w:sz="4" w:space="0" w:color="auto"/>
            </w:tcBorders>
            <w:shd w:val="clear" w:color="auto" w:fill="auto"/>
            <w:vAlign w:val="bottom"/>
          </w:tcPr>
          <w:p w14:paraId="2AF64CF8" w14:textId="77777777" w:rsidR="003E567B" w:rsidRPr="00017CF4" w:rsidRDefault="003E567B" w:rsidP="002342F0">
            <w:pPr>
              <w:spacing w:after="0" w:line="240" w:lineRule="auto"/>
              <w:ind w:right="-72"/>
              <w:jc w:val="right"/>
              <w:rPr>
                <w:rFonts w:ascii="Arial" w:hAnsi="Arial" w:cs="Arial"/>
                <w:sz w:val="18"/>
                <w:szCs w:val="18"/>
              </w:rPr>
            </w:pPr>
          </w:p>
        </w:tc>
        <w:tc>
          <w:tcPr>
            <w:tcW w:w="609" w:type="pct"/>
            <w:tcBorders>
              <w:top w:val="single" w:sz="4" w:space="0" w:color="auto"/>
            </w:tcBorders>
            <w:shd w:val="clear" w:color="auto" w:fill="auto"/>
            <w:vAlign w:val="bottom"/>
          </w:tcPr>
          <w:p w14:paraId="45F37D2A" w14:textId="77777777" w:rsidR="003E567B" w:rsidRPr="00017CF4" w:rsidRDefault="003E567B" w:rsidP="002342F0">
            <w:pPr>
              <w:spacing w:after="0" w:line="240" w:lineRule="auto"/>
              <w:ind w:right="-72"/>
              <w:jc w:val="right"/>
              <w:rPr>
                <w:rFonts w:ascii="Arial" w:hAnsi="Arial" w:cs="Arial"/>
                <w:sz w:val="18"/>
                <w:szCs w:val="18"/>
              </w:rPr>
            </w:pPr>
          </w:p>
        </w:tc>
        <w:tc>
          <w:tcPr>
            <w:tcW w:w="608" w:type="pct"/>
            <w:tcBorders>
              <w:top w:val="single" w:sz="4" w:space="0" w:color="auto"/>
            </w:tcBorders>
            <w:shd w:val="clear" w:color="auto" w:fill="auto"/>
          </w:tcPr>
          <w:p w14:paraId="2915A181" w14:textId="77777777" w:rsidR="003E567B" w:rsidRPr="00017CF4" w:rsidRDefault="003E567B" w:rsidP="002342F0">
            <w:pPr>
              <w:spacing w:after="0" w:line="240" w:lineRule="auto"/>
              <w:ind w:right="-72"/>
              <w:jc w:val="right"/>
              <w:rPr>
                <w:rFonts w:ascii="Arial" w:hAnsi="Arial" w:cs="Arial"/>
                <w:sz w:val="18"/>
                <w:szCs w:val="18"/>
              </w:rPr>
            </w:pPr>
          </w:p>
        </w:tc>
        <w:tc>
          <w:tcPr>
            <w:tcW w:w="608" w:type="pct"/>
            <w:tcBorders>
              <w:top w:val="single" w:sz="4" w:space="0" w:color="auto"/>
            </w:tcBorders>
          </w:tcPr>
          <w:p w14:paraId="3DE1A542" w14:textId="77777777" w:rsidR="003E567B" w:rsidRPr="00017CF4" w:rsidRDefault="003E567B" w:rsidP="002342F0">
            <w:pPr>
              <w:spacing w:after="0" w:line="240" w:lineRule="auto"/>
              <w:ind w:right="-72"/>
              <w:jc w:val="right"/>
              <w:rPr>
                <w:rFonts w:ascii="Arial" w:hAnsi="Arial" w:cs="Arial"/>
                <w:sz w:val="18"/>
                <w:szCs w:val="18"/>
              </w:rPr>
            </w:pPr>
          </w:p>
        </w:tc>
        <w:tc>
          <w:tcPr>
            <w:tcW w:w="606" w:type="pct"/>
            <w:tcBorders>
              <w:top w:val="single" w:sz="4" w:space="0" w:color="auto"/>
            </w:tcBorders>
            <w:shd w:val="clear" w:color="auto" w:fill="auto"/>
            <w:vAlign w:val="bottom"/>
          </w:tcPr>
          <w:p w14:paraId="148DB530" w14:textId="77777777" w:rsidR="003E567B" w:rsidRPr="00017CF4" w:rsidRDefault="003E567B" w:rsidP="002342F0">
            <w:pPr>
              <w:spacing w:after="0" w:line="240" w:lineRule="auto"/>
              <w:ind w:right="-72"/>
              <w:jc w:val="right"/>
              <w:rPr>
                <w:rFonts w:ascii="Arial" w:hAnsi="Arial" w:cs="Arial"/>
                <w:sz w:val="18"/>
                <w:szCs w:val="18"/>
              </w:rPr>
            </w:pPr>
          </w:p>
        </w:tc>
      </w:tr>
      <w:tr w:rsidR="003E567B" w:rsidRPr="00017CF4" w14:paraId="6B1AFD56" w14:textId="77777777" w:rsidTr="00FA585C">
        <w:trPr>
          <w:trHeight w:val="66"/>
        </w:trPr>
        <w:tc>
          <w:tcPr>
            <w:tcW w:w="1354" w:type="pct"/>
            <w:shd w:val="clear" w:color="auto" w:fill="auto"/>
          </w:tcPr>
          <w:p w14:paraId="337344AE" w14:textId="49E443B0" w:rsidR="003E567B" w:rsidRPr="009D091B" w:rsidRDefault="003E567B" w:rsidP="002342F0">
            <w:pPr>
              <w:tabs>
                <w:tab w:val="left" w:pos="1426"/>
              </w:tabs>
              <w:spacing w:after="0" w:line="240" w:lineRule="auto"/>
              <w:ind w:left="-113"/>
              <w:rPr>
                <w:rFonts w:ascii="Arial" w:hAnsi="Arial" w:cs="Arial"/>
                <w:sz w:val="18"/>
                <w:szCs w:val="18"/>
              </w:rPr>
            </w:pPr>
            <w:r w:rsidRPr="00017CF4">
              <w:rPr>
                <w:rFonts w:ascii="Arial" w:hAnsi="Arial" w:cs="Arial"/>
                <w:b/>
                <w:bCs/>
                <w:sz w:val="18"/>
                <w:szCs w:val="18"/>
                <w:lang w:val="en-GB" w:bidi="th-TH"/>
              </w:rPr>
              <w:t>As at</w:t>
            </w:r>
            <w:r>
              <w:rPr>
                <w:rFonts w:ascii="Arial" w:hAnsi="Arial" w:cs="Arial"/>
                <w:b/>
                <w:bCs/>
                <w:sz w:val="18"/>
                <w:szCs w:val="18"/>
                <w:lang w:val="en-GB" w:bidi="th-TH"/>
              </w:rPr>
              <w:t xml:space="preserve"> 31 December</w:t>
            </w:r>
            <w:r w:rsidRPr="00017CF4">
              <w:rPr>
                <w:rFonts w:ascii="Arial" w:hAnsi="Arial" w:cs="Arial"/>
                <w:b/>
                <w:bCs/>
                <w:sz w:val="18"/>
                <w:szCs w:val="18"/>
                <w:lang w:val="en-GB" w:bidi="th-TH"/>
              </w:rPr>
              <w:t xml:space="preserve"> </w:t>
            </w:r>
            <w:r>
              <w:rPr>
                <w:rFonts w:ascii="Arial" w:hAnsi="Arial" w:cs="Arial"/>
                <w:b/>
                <w:bCs/>
                <w:sz w:val="18"/>
                <w:szCs w:val="18"/>
                <w:lang w:val="en-GB" w:bidi="th-TH"/>
              </w:rPr>
              <w:t>2021</w:t>
            </w:r>
          </w:p>
        </w:tc>
        <w:tc>
          <w:tcPr>
            <w:tcW w:w="608" w:type="pct"/>
            <w:shd w:val="clear" w:color="auto" w:fill="auto"/>
          </w:tcPr>
          <w:p w14:paraId="681E8EEA" w14:textId="77777777" w:rsidR="003E567B" w:rsidRPr="00017CF4" w:rsidRDefault="003E567B" w:rsidP="002342F0">
            <w:pPr>
              <w:pStyle w:val="Heading1"/>
              <w:tabs>
                <w:tab w:val="left" w:pos="1426"/>
              </w:tabs>
              <w:ind w:right="-72"/>
              <w:jc w:val="right"/>
              <w:rPr>
                <w:rFonts w:ascii="Arial" w:hAnsi="Arial" w:cs="Arial"/>
                <w:b w:val="0"/>
                <w:bCs w:val="0"/>
                <w:sz w:val="18"/>
                <w:szCs w:val="18"/>
              </w:rPr>
            </w:pPr>
          </w:p>
        </w:tc>
        <w:tc>
          <w:tcPr>
            <w:tcW w:w="608" w:type="pct"/>
            <w:shd w:val="clear" w:color="auto" w:fill="auto"/>
          </w:tcPr>
          <w:p w14:paraId="775DA0B0" w14:textId="77777777" w:rsidR="003E567B" w:rsidRPr="00017CF4"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9" w:type="pct"/>
            <w:shd w:val="clear" w:color="auto" w:fill="auto"/>
          </w:tcPr>
          <w:p w14:paraId="5DEA7F8A" w14:textId="77777777" w:rsidR="003E567B" w:rsidRPr="00017CF4" w:rsidRDefault="003E567B" w:rsidP="002342F0">
            <w:pPr>
              <w:tabs>
                <w:tab w:val="left" w:pos="1426"/>
              </w:tabs>
              <w:spacing w:after="0" w:line="240" w:lineRule="auto"/>
              <w:ind w:right="-72"/>
              <w:jc w:val="right"/>
              <w:rPr>
                <w:rFonts w:ascii="Arial" w:hAnsi="Arial" w:cs="Arial"/>
                <w:sz w:val="18"/>
                <w:szCs w:val="18"/>
              </w:rPr>
            </w:pPr>
          </w:p>
        </w:tc>
        <w:tc>
          <w:tcPr>
            <w:tcW w:w="608" w:type="pct"/>
            <w:shd w:val="clear" w:color="auto" w:fill="auto"/>
          </w:tcPr>
          <w:p w14:paraId="082BB7DD" w14:textId="77777777" w:rsidR="003E567B" w:rsidRPr="00017CF4"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8" w:type="pct"/>
          </w:tcPr>
          <w:p w14:paraId="10394DE3" w14:textId="77777777" w:rsidR="003E567B" w:rsidRPr="00017CF4"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6" w:type="pct"/>
            <w:shd w:val="clear" w:color="auto" w:fill="auto"/>
          </w:tcPr>
          <w:p w14:paraId="016DC493" w14:textId="77777777" w:rsidR="003E567B" w:rsidRPr="00017CF4"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r>
      <w:tr w:rsidR="003E567B" w:rsidRPr="00017CF4" w14:paraId="325B6EDA" w14:textId="77777777" w:rsidTr="00FA585C">
        <w:trPr>
          <w:trHeight w:val="66"/>
        </w:trPr>
        <w:tc>
          <w:tcPr>
            <w:tcW w:w="1354" w:type="pct"/>
            <w:shd w:val="clear" w:color="auto" w:fill="auto"/>
          </w:tcPr>
          <w:p w14:paraId="0575C675" w14:textId="77777777" w:rsidR="003E567B" w:rsidRPr="00017CF4" w:rsidRDefault="003E567B" w:rsidP="002342F0">
            <w:pPr>
              <w:tabs>
                <w:tab w:val="left" w:pos="1426"/>
              </w:tabs>
              <w:spacing w:after="0" w:line="240" w:lineRule="auto"/>
              <w:ind w:left="-113"/>
              <w:rPr>
                <w:rFonts w:ascii="Arial" w:hAnsi="Arial" w:cs="Arial"/>
                <w:sz w:val="18"/>
                <w:szCs w:val="18"/>
              </w:rPr>
            </w:pPr>
            <w:r>
              <w:rPr>
                <w:rFonts w:ascii="Arial" w:hAnsi="Arial" w:cs="Arial"/>
                <w:sz w:val="18"/>
                <w:szCs w:val="18"/>
              </w:rPr>
              <w:t>Book value</w:t>
            </w:r>
          </w:p>
        </w:tc>
        <w:tc>
          <w:tcPr>
            <w:tcW w:w="608" w:type="pct"/>
            <w:shd w:val="clear" w:color="auto" w:fill="auto"/>
          </w:tcPr>
          <w:p w14:paraId="124B190D" w14:textId="77777777" w:rsidR="003E567B" w:rsidRPr="00017CF4" w:rsidRDefault="003E567B" w:rsidP="002342F0">
            <w:pPr>
              <w:pStyle w:val="Heading1"/>
              <w:tabs>
                <w:tab w:val="left" w:pos="1426"/>
              </w:tabs>
              <w:ind w:right="-72"/>
              <w:jc w:val="right"/>
              <w:rPr>
                <w:rFonts w:ascii="Arial" w:hAnsi="Arial" w:cs="Arial"/>
                <w:b w:val="0"/>
                <w:bCs w:val="0"/>
                <w:sz w:val="18"/>
                <w:szCs w:val="18"/>
              </w:rPr>
            </w:pPr>
          </w:p>
        </w:tc>
        <w:tc>
          <w:tcPr>
            <w:tcW w:w="608" w:type="pct"/>
            <w:shd w:val="clear" w:color="auto" w:fill="auto"/>
          </w:tcPr>
          <w:p w14:paraId="660CB115" w14:textId="77777777" w:rsidR="003E567B" w:rsidRPr="00017CF4"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9" w:type="pct"/>
            <w:shd w:val="clear" w:color="auto" w:fill="auto"/>
          </w:tcPr>
          <w:p w14:paraId="0FF256A9" w14:textId="77777777" w:rsidR="003E567B" w:rsidRPr="00017CF4" w:rsidRDefault="003E567B" w:rsidP="002342F0">
            <w:pPr>
              <w:tabs>
                <w:tab w:val="left" w:pos="1426"/>
              </w:tabs>
              <w:spacing w:after="0" w:line="240" w:lineRule="auto"/>
              <w:ind w:right="-72"/>
              <w:jc w:val="right"/>
              <w:rPr>
                <w:rFonts w:ascii="Arial" w:hAnsi="Arial" w:cs="Arial"/>
                <w:sz w:val="18"/>
                <w:szCs w:val="18"/>
              </w:rPr>
            </w:pPr>
          </w:p>
        </w:tc>
        <w:tc>
          <w:tcPr>
            <w:tcW w:w="608" w:type="pct"/>
            <w:shd w:val="clear" w:color="auto" w:fill="auto"/>
          </w:tcPr>
          <w:p w14:paraId="5EF357AD" w14:textId="77777777" w:rsidR="003E567B" w:rsidRPr="00017CF4"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8" w:type="pct"/>
          </w:tcPr>
          <w:p w14:paraId="38777039" w14:textId="77777777" w:rsidR="003E567B" w:rsidRPr="00017CF4"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6" w:type="pct"/>
            <w:shd w:val="clear" w:color="auto" w:fill="auto"/>
          </w:tcPr>
          <w:p w14:paraId="59191585" w14:textId="77777777" w:rsidR="003E567B" w:rsidRPr="00017CF4"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r>
      <w:tr w:rsidR="00724DBF" w:rsidRPr="00017CF4" w14:paraId="136A8C2A" w14:textId="77777777" w:rsidTr="00FA585C">
        <w:trPr>
          <w:trHeight w:val="66"/>
        </w:trPr>
        <w:tc>
          <w:tcPr>
            <w:tcW w:w="1354" w:type="pct"/>
            <w:shd w:val="clear" w:color="auto" w:fill="auto"/>
          </w:tcPr>
          <w:p w14:paraId="78B86B5F" w14:textId="77777777" w:rsidR="00724DBF" w:rsidRPr="00017CF4" w:rsidRDefault="00724DBF" w:rsidP="002342F0">
            <w:pPr>
              <w:tabs>
                <w:tab w:val="left" w:pos="1426"/>
              </w:tabs>
              <w:spacing w:after="0" w:line="240" w:lineRule="auto"/>
              <w:ind w:left="-113"/>
              <w:rPr>
                <w:rFonts w:ascii="Arial" w:hAnsi="Arial" w:cs="Arial"/>
                <w:sz w:val="18"/>
                <w:szCs w:val="18"/>
              </w:rPr>
            </w:pPr>
            <w:r w:rsidRPr="00017CF4">
              <w:rPr>
                <w:rFonts w:ascii="Arial" w:hAnsi="Arial" w:cs="Arial"/>
                <w:sz w:val="18"/>
                <w:szCs w:val="18"/>
              </w:rPr>
              <w:t>Trade receivables</w:t>
            </w:r>
          </w:p>
        </w:tc>
        <w:tc>
          <w:tcPr>
            <w:tcW w:w="608" w:type="pct"/>
            <w:shd w:val="clear" w:color="auto" w:fill="auto"/>
          </w:tcPr>
          <w:p w14:paraId="55FC14F8" w14:textId="5D6A2CA3" w:rsidR="00724DBF" w:rsidRPr="00724DBF" w:rsidRDefault="00724DBF" w:rsidP="002342F0">
            <w:pPr>
              <w:pStyle w:val="Heading1"/>
              <w:tabs>
                <w:tab w:val="left" w:pos="1426"/>
              </w:tabs>
              <w:ind w:right="-72"/>
              <w:jc w:val="right"/>
              <w:rPr>
                <w:rFonts w:ascii="Arial" w:hAnsi="Arial" w:cs="Arial"/>
                <w:b w:val="0"/>
                <w:bCs w:val="0"/>
                <w:sz w:val="18"/>
                <w:szCs w:val="18"/>
              </w:rPr>
            </w:pPr>
            <w:r w:rsidRPr="00BB5BBE">
              <w:rPr>
                <w:rFonts w:ascii="Arial" w:hAnsi="Arial" w:cs="Arial"/>
                <w:b w:val="0"/>
                <w:bCs w:val="0"/>
                <w:sz w:val="18"/>
                <w:szCs w:val="18"/>
              </w:rPr>
              <w:t>48,573,786</w:t>
            </w:r>
          </w:p>
        </w:tc>
        <w:tc>
          <w:tcPr>
            <w:tcW w:w="608" w:type="pct"/>
            <w:shd w:val="clear" w:color="auto" w:fill="auto"/>
          </w:tcPr>
          <w:p w14:paraId="42BD58DE" w14:textId="4D3F3F75" w:rsidR="00724DBF" w:rsidRPr="00724DBF" w:rsidRDefault="00724DBF"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7,318,243</w:t>
            </w:r>
          </w:p>
        </w:tc>
        <w:tc>
          <w:tcPr>
            <w:tcW w:w="609" w:type="pct"/>
            <w:shd w:val="clear" w:color="auto" w:fill="auto"/>
          </w:tcPr>
          <w:p w14:paraId="75071044" w14:textId="0E7247F8" w:rsidR="00724DBF" w:rsidRPr="00724DBF" w:rsidRDefault="00724DBF" w:rsidP="002342F0">
            <w:pPr>
              <w:tabs>
                <w:tab w:val="left" w:pos="1426"/>
              </w:tabs>
              <w:spacing w:after="0" w:line="240" w:lineRule="auto"/>
              <w:ind w:right="-72"/>
              <w:jc w:val="right"/>
              <w:rPr>
                <w:rFonts w:ascii="Arial" w:hAnsi="Arial" w:cs="Arial"/>
                <w:sz w:val="18"/>
                <w:szCs w:val="18"/>
              </w:rPr>
            </w:pPr>
            <w:r w:rsidRPr="00BB5BBE">
              <w:rPr>
                <w:rFonts w:ascii="Arial" w:hAnsi="Arial" w:cs="Arial"/>
                <w:sz w:val="18"/>
                <w:szCs w:val="18"/>
              </w:rPr>
              <w:t>722,708</w:t>
            </w:r>
          </w:p>
        </w:tc>
        <w:tc>
          <w:tcPr>
            <w:tcW w:w="608" w:type="pct"/>
            <w:shd w:val="clear" w:color="auto" w:fill="auto"/>
          </w:tcPr>
          <w:p w14:paraId="2B07F5D1" w14:textId="513FAE1D" w:rsidR="00724DBF" w:rsidRPr="00724DBF" w:rsidRDefault="00724DBF"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w:t>
            </w:r>
          </w:p>
        </w:tc>
        <w:tc>
          <w:tcPr>
            <w:tcW w:w="608" w:type="pct"/>
          </w:tcPr>
          <w:p w14:paraId="6B6E292A" w14:textId="13077125" w:rsidR="00724DBF" w:rsidRPr="00724DBF" w:rsidRDefault="00724DBF"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518,762</w:t>
            </w:r>
          </w:p>
        </w:tc>
        <w:tc>
          <w:tcPr>
            <w:tcW w:w="606" w:type="pct"/>
            <w:shd w:val="clear" w:color="auto" w:fill="auto"/>
          </w:tcPr>
          <w:p w14:paraId="7C2E3314" w14:textId="1F8C4D6B" w:rsidR="00724DBF" w:rsidRPr="00724DBF" w:rsidRDefault="00724DBF"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57,133,499</w:t>
            </w:r>
          </w:p>
        </w:tc>
      </w:tr>
      <w:tr w:rsidR="00724DBF" w:rsidRPr="00017CF4" w14:paraId="64A70156" w14:textId="77777777" w:rsidTr="00FA585C">
        <w:trPr>
          <w:trHeight w:val="66"/>
        </w:trPr>
        <w:tc>
          <w:tcPr>
            <w:tcW w:w="1354" w:type="pct"/>
            <w:shd w:val="clear" w:color="auto" w:fill="auto"/>
          </w:tcPr>
          <w:p w14:paraId="798FF182" w14:textId="18C6300F" w:rsidR="00724DBF" w:rsidRPr="00017CF4" w:rsidRDefault="00724DBF" w:rsidP="002342F0">
            <w:pPr>
              <w:tabs>
                <w:tab w:val="left" w:pos="1426"/>
              </w:tabs>
              <w:spacing w:after="0" w:line="240" w:lineRule="auto"/>
              <w:ind w:left="-113"/>
              <w:rPr>
                <w:rFonts w:ascii="Arial" w:hAnsi="Arial" w:cs="Arial"/>
                <w:sz w:val="18"/>
                <w:szCs w:val="18"/>
                <w:rtl/>
              </w:rPr>
            </w:pPr>
            <w:r w:rsidRPr="00017CF4">
              <w:rPr>
                <w:rFonts w:ascii="Arial" w:eastAsia="Arial Unicode MS" w:hAnsi="Arial" w:cs="Arial"/>
                <w:sz w:val="18"/>
                <w:szCs w:val="18"/>
              </w:rPr>
              <w:t>Loss allowance</w:t>
            </w:r>
          </w:p>
        </w:tc>
        <w:tc>
          <w:tcPr>
            <w:tcW w:w="608" w:type="pct"/>
            <w:tcBorders>
              <w:bottom w:val="single" w:sz="4" w:space="0" w:color="auto"/>
            </w:tcBorders>
            <w:shd w:val="clear" w:color="auto" w:fill="auto"/>
          </w:tcPr>
          <w:p w14:paraId="223108A8" w14:textId="6482C574" w:rsidR="00724DBF" w:rsidRPr="00724DBF" w:rsidRDefault="00724DBF" w:rsidP="002342F0">
            <w:pPr>
              <w:pStyle w:val="Heading1"/>
              <w:tabs>
                <w:tab w:val="left" w:pos="1426"/>
              </w:tabs>
              <w:ind w:right="-72"/>
              <w:jc w:val="right"/>
              <w:rPr>
                <w:rFonts w:ascii="Arial" w:hAnsi="Arial" w:cs="Arial"/>
                <w:b w:val="0"/>
                <w:bCs w:val="0"/>
                <w:sz w:val="18"/>
                <w:szCs w:val="18"/>
              </w:rPr>
            </w:pPr>
            <w:r w:rsidRPr="00BB5BBE">
              <w:rPr>
                <w:rFonts w:ascii="Arial" w:hAnsi="Arial" w:cs="Arial"/>
                <w:b w:val="0"/>
                <w:bCs w:val="0"/>
                <w:sz w:val="18"/>
                <w:szCs w:val="18"/>
              </w:rPr>
              <w:t>-</w:t>
            </w:r>
          </w:p>
        </w:tc>
        <w:tc>
          <w:tcPr>
            <w:tcW w:w="608" w:type="pct"/>
            <w:tcBorders>
              <w:bottom w:val="single" w:sz="4" w:space="0" w:color="auto"/>
            </w:tcBorders>
            <w:shd w:val="clear" w:color="auto" w:fill="auto"/>
          </w:tcPr>
          <w:p w14:paraId="4E25D565" w14:textId="07DDED34" w:rsidR="00724DBF" w:rsidRPr="00724DBF" w:rsidRDefault="00724DBF"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(1,919)</w:t>
            </w:r>
          </w:p>
        </w:tc>
        <w:tc>
          <w:tcPr>
            <w:tcW w:w="609" w:type="pct"/>
            <w:tcBorders>
              <w:bottom w:val="single" w:sz="4" w:space="0" w:color="auto"/>
            </w:tcBorders>
            <w:shd w:val="clear" w:color="auto" w:fill="auto"/>
          </w:tcPr>
          <w:p w14:paraId="1C785EA8" w14:textId="67E1933E" w:rsidR="00724DBF" w:rsidRPr="00724DBF" w:rsidRDefault="00724DBF" w:rsidP="002342F0">
            <w:pPr>
              <w:tabs>
                <w:tab w:val="left" w:pos="1426"/>
              </w:tabs>
              <w:spacing w:after="0" w:line="240" w:lineRule="auto"/>
              <w:ind w:right="-72"/>
              <w:jc w:val="right"/>
              <w:rPr>
                <w:rFonts w:ascii="Arial" w:hAnsi="Arial" w:cs="Arial"/>
                <w:sz w:val="18"/>
                <w:szCs w:val="18"/>
              </w:rPr>
            </w:pPr>
            <w:r w:rsidRPr="00BB5BBE">
              <w:rPr>
                <w:rFonts w:ascii="Arial" w:hAnsi="Arial" w:cs="Arial"/>
                <w:sz w:val="18"/>
                <w:szCs w:val="18"/>
              </w:rPr>
              <w:t>(12)</w:t>
            </w:r>
          </w:p>
        </w:tc>
        <w:tc>
          <w:tcPr>
            <w:tcW w:w="608" w:type="pct"/>
            <w:tcBorders>
              <w:bottom w:val="single" w:sz="4" w:space="0" w:color="auto"/>
            </w:tcBorders>
            <w:shd w:val="clear" w:color="auto" w:fill="auto"/>
          </w:tcPr>
          <w:p w14:paraId="50D41A23" w14:textId="53DAA9EF" w:rsidR="00724DBF" w:rsidRPr="00724DBF" w:rsidRDefault="00724DBF"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w:t>
            </w:r>
          </w:p>
        </w:tc>
        <w:tc>
          <w:tcPr>
            <w:tcW w:w="608" w:type="pct"/>
            <w:tcBorders>
              <w:bottom w:val="single" w:sz="4" w:space="0" w:color="auto"/>
            </w:tcBorders>
          </w:tcPr>
          <w:p w14:paraId="73FB9903" w14:textId="06B60BB2" w:rsidR="00724DBF" w:rsidRPr="00724DBF" w:rsidRDefault="00724DBF"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(548,930)</w:t>
            </w:r>
          </w:p>
        </w:tc>
        <w:tc>
          <w:tcPr>
            <w:tcW w:w="606" w:type="pct"/>
            <w:tcBorders>
              <w:bottom w:val="single" w:sz="4" w:space="0" w:color="auto"/>
            </w:tcBorders>
            <w:shd w:val="clear" w:color="auto" w:fill="auto"/>
          </w:tcPr>
          <w:p w14:paraId="162A024D" w14:textId="10EB654A" w:rsidR="00724DBF" w:rsidRPr="00724DBF" w:rsidRDefault="00724DBF"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(550,861)</w:t>
            </w:r>
          </w:p>
        </w:tc>
      </w:tr>
    </w:tbl>
    <w:p w14:paraId="75EB3760" w14:textId="6430ADFE" w:rsidR="003E567B" w:rsidRDefault="003E567B" w:rsidP="002342F0">
      <w:pPr>
        <w:spacing w:after="0" w:line="240" w:lineRule="auto"/>
        <w:rPr>
          <w:rFonts w:ascii="Arial" w:hAnsi="Arial" w:cs="Arial"/>
          <w:sz w:val="18"/>
          <w:szCs w:val="18"/>
        </w:rPr>
      </w:pPr>
    </w:p>
    <w:tbl>
      <w:tblPr>
        <w:tblW w:w="5000" w:type="pct"/>
        <w:tblLayout w:type="fixed"/>
        <w:tblLook w:val="0000" w:firstRow="0" w:lastRow="0" w:firstColumn="0" w:lastColumn="0" w:noHBand="0" w:noVBand="0"/>
      </w:tblPr>
      <w:tblGrid>
        <w:gridCol w:w="2562"/>
        <w:gridCol w:w="1150"/>
        <w:gridCol w:w="1150"/>
        <w:gridCol w:w="1152"/>
        <w:gridCol w:w="1150"/>
        <w:gridCol w:w="1150"/>
        <w:gridCol w:w="1145"/>
      </w:tblGrid>
      <w:tr w:rsidR="003E567B" w:rsidRPr="00017CF4" w14:paraId="11E8C438" w14:textId="77777777" w:rsidTr="00FA585C">
        <w:trPr>
          <w:trHeight w:val="20"/>
        </w:trPr>
        <w:tc>
          <w:tcPr>
            <w:tcW w:w="1354" w:type="pct"/>
            <w:shd w:val="clear" w:color="auto" w:fill="auto"/>
            <w:vAlign w:val="bottom"/>
          </w:tcPr>
          <w:p w14:paraId="3A118C21" w14:textId="77777777" w:rsidR="003E567B" w:rsidRPr="00017CF4" w:rsidRDefault="003E567B" w:rsidP="002342F0">
            <w:pPr>
              <w:spacing w:after="0" w:line="240" w:lineRule="auto"/>
              <w:ind w:left="-101" w:firstLine="1"/>
              <w:rPr>
                <w:rFonts w:ascii="Arial" w:hAnsi="Arial" w:cs="Arial"/>
                <w:sz w:val="18"/>
                <w:szCs w:val="18"/>
              </w:rPr>
            </w:pPr>
          </w:p>
        </w:tc>
        <w:tc>
          <w:tcPr>
            <w:tcW w:w="3646" w:type="pct"/>
            <w:gridSpan w:val="6"/>
            <w:tcBorders>
              <w:top w:val="single" w:sz="4" w:space="0" w:color="auto"/>
              <w:bottom w:val="single" w:sz="4" w:space="0" w:color="auto"/>
            </w:tcBorders>
            <w:shd w:val="clear" w:color="auto" w:fill="auto"/>
          </w:tcPr>
          <w:p w14:paraId="4E3993D2" w14:textId="1968BAC0" w:rsidR="003E567B" w:rsidRPr="00017CF4" w:rsidRDefault="003E567B" w:rsidP="002342F0">
            <w:pPr>
              <w:spacing w:after="0" w:line="240" w:lineRule="auto"/>
              <w:ind w:left="-40" w:right="-72"/>
              <w:jc w:val="right"/>
              <w:rPr>
                <w:rFonts w:ascii="Arial" w:hAnsi="Arial" w:cs="Arial"/>
                <w:b/>
                <w:bCs/>
                <w:sz w:val="18"/>
                <w:szCs w:val="18"/>
              </w:rPr>
            </w:pPr>
            <w:r>
              <w:rPr>
                <w:rFonts w:ascii="Arial" w:hAnsi="Arial" w:cs="Arial"/>
                <w:b/>
                <w:bCs/>
                <w:sz w:val="18"/>
                <w:szCs w:val="18"/>
              </w:rPr>
              <w:t>Separate financial statements</w:t>
            </w:r>
          </w:p>
        </w:tc>
      </w:tr>
      <w:tr w:rsidR="00FA585C" w:rsidRPr="00017CF4" w14:paraId="7BE98826" w14:textId="77777777" w:rsidTr="00FA585C">
        <w:trPr>
          <w:trHeight w:val="20"/>
        </w:trPr>
        <w:tc>
          <w:tcPr>
            <w:tcW w:w="1354" w:type="pct"/>
            <w:shd w:val="clear" w:color="auto" w:fill="auto"/>
            <w:vAlign w:val="bottom"/>
          </w:tcPr>
          <w:p w14:paraId="29BC6586" w14:textId="77777777" w:rsidR="00FA585C" w:rsidRPr="00017CF4" w:rsidRDefault="00FA585C" w:rsidP="002342F0">
            <w:pPr>
              <w:spacing w:after="0" w:line="240" w:lineRule="auto"/>
              <w:ind w:left="-101"/>
              <w:rPr>
                <w:rFonts w:ascii="Arial" w:hAnsi="Arial" w:cs="Arial"/>
                <w:sz w:val="18"/>
                <w:szCs w:val="18"/>
              </w:rPr>
            </w:pPr>
          </w:p>
        </w:tc>
        <w:tc>
          <w:tcPr>
            <w:tcW w:w="608" w:type="pct"/>
          </w:tcPr>
          <w:p w14:paraId="3B8F7C9A" w14:textId="77777777" w:rsidR="00FA585C" w:rsidRPr="00017CF4" w:rsidRDefault="00FA585C" w:rsidP="002342F0">
            <w:pPr>
              <w:spacing w:after="0" w:line="240" w:lineRule="auto"/>
              <w:ind w:left="-40"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Current</w:t>
            </w:r>
          </w:p>
        </w:tc>
        <w:tc>
          <w:tcPr>
            <w:tcW w:w="608" w:type="pct"/>
            <w:shd w:val="clear" w:color="auto" w:fill="auto"/>
          </w:tcPr>
          <w:p w14:paraId="0AABFF42" w14:textId="77777777" w:rsidR="00FA585C" w:rsidRDefault="00FA585C" w:rsidP="002342F0">
            <w:pPr>
              <w:spacing w:after="0" w:line="240" w:lineRule="auto"/>
              <w:ind w:left="-40"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 xml:space="preserve">Less than </w:t>
            </w:r>
          </w:p>
          <w:p w14:paraId="036C3C41" w14:textId="335CDC62" w:rsidR="00FA585C" w:rsidRPr="00017CF4" w:rsidRDefault="00FA585C" w:rsidP="002342F0">
            <w:pPr>
              <w:spacing w:after="0" w:line="240" w:lineRule="auto"/>
              <w:ind w:left="-40"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3 months</w:t>
            </w:r>
          </w:p>
        </w:tc>
        <w:tc>
          <w:tcPr>
            <w:tcW w:w="609" w:type="pct"/>
            <w:shd w:val="clear" w:color="auto" w:fill="auto"/>
          </w:tcPr>
          <w:p w14:paraId="6A5042B5" w14:textId="77777777" w:rsidR="00FA585C" w:rsidRPr="00017CF4" w:rsidRDefault="00FA585C" w:rsidP="002342F0">
            <w:pPr>
              <w:spacing w:after="0" w:line="240" w:lineRule="auto"/>
              <w:ind w:left="-40" w:right="-72"/>
              <w:jc w:val="right"/>
              <w:rPr>
                <w:rFonts w:ascii="Arial" w:eastAsia="Arial Unicode MS" w:hAnsi="Arial" w:cs="Arial"/>
                <w:b/>
                <w:bCs/>
                <w:sz w:val="18"/>
                <w:szCs w:val="18"/>
                <w:lang w:val="en-GB"/>
              </w:rPr>
            </w:pPr>
            <w:r>
              <w:rPr>
                <w:rFonts w:ascii="Arial" w:hAnsi="Arial" w:cs="Arial"/>
                <w:b/>
                <w:bCs/>
                <w:sz w:val="18"/>
                <w:szCs w:val="18"/>
                <w:lang w:val="en-GB"/>
              </w:rPr>
              <w:t>3 to 6 months</w:t>
            </w:r>
          </w:p>
        </w:tc>
        <w:tc>
          <w:tcPr>
            <w:tcW w:w="608" w:type="pct"/>
          </w:tcPr>
          <w:p w14:paraId="241C0354" w14:textId="77777777" w:rsidR="00FA585C" w:rsidRPr="00017CF4" w:rsidRDefault="00FA585C" w:rsidP="002342F0">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6 to 12 months</w:t>
            </w:r>
          </w:p>
        </w:tc>
        <w:tc>
          <w:tcPr>
            <w:tcW w:w="608" w:type="pct"/>
          </w:tcPr>
          <w:p w14:paraId="61B884BB" w14:textId="77777777" w:rsidR="00FA585C" w:rsidRPr="00017CF4" w:rsidRDefault="00FA585C" w:rsidP="002342F0">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Over 12 months</w:t>
            </w:r>
          </w:p>
        </w:tc>
        <w:tc>
          <w:tcPr>
            <w:tcW w:w="606" w:type="pct"/>
            <w:shd w:val="clear" w:color="auto" w:fill="auto"/>
          </w:tcPr>
          <w:p w14:paraId="557AFD83" w14:textId="77777777" w:rsidR="00FA585C" w:rsidRDefault="00FA585C" w:rsidP="002342F0">
            <w:pPr>
              <w:spacing w:after="0" w:line="240" w:lineRule="auto"/>
              <w:ind w:left="-40" w:right="-72"/>
              <w:jc w:val="right"/>
              <w:rPr>
                <w:rFonts w:ascii="Arial" w:eastAsia="Arial Unicode MS" w:hAnsi="Arial" w:cs="Arial"/>
                <w:b/>
                <w:bCs/>
                <w:sz w:val="18"/>
                <w:szCs w:val="18"/>
                <w:lang w:val="en-GB"/>
              </w:rPr>
            </w:pPr>
          </w:p>
          <w:p w14:paraId="7EC8E441" w14:textId="6A5C7B5B" w:rsidR="00FA585C" w:rsidRPr="00017CF4" w:rsidRDefault="00FA585C" w:rsidP="002342F0">
            <w:pPr>
              <w:spacing w:after="0" w:line="240" w:lineRule="auto"/>
              <w:ind w:left="-40"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Total</w:t>
            </w:r>
          </w:p>
        </w:tc>
      </w:tr>
      <w:tr w:rsidR="00FA585C" w:rsidRPr="00017CF4" w14:paraId="3A051F19" w14:textId="77777777" w:rsidTr="000851F1">
        <w:tc>
          <w:tcPr>
            <w:tcW w:w="1354" w:type="pct"/>
            <w:shd w:val="clear" w:color="auto" w:fill="auto"/>
            <w:vAlign w:val="bottom"/>
          </w:tcPr>
          <w:p w14:paraId="4919016E" w14:textId="77777777" w:rsidR="00FA585C" w:rsidRPr="00017CF4" w:rsidRDefault="00FA585C" w:rsidP="002342F0">
            <w:pPr>
              <w:spacing w:after="0" w:line="240" w:lineRule="auto"/>
              <w:ind w:left="-101"/>
              <w:rPr>
                <w:rFonts w:ascii="Arial" w:hAnsi="Arial" w:cs="Arial"/>
                <w:sz w:val="18"/>
                <w:szCs w:val="18"/>
              </w:rPr>
            </w:pPr>
          </w:p>
        </w:tc>
        <w:tc>
          <w:tcPr>
            <w:tcW w:w="608" w:type="pct"/>
            <w:tcBorders>
              <w:bottom w:val="single" w:sz="4" w:space="0" w:color="auto"/>
            </w:tcBorders>
          </w:tcPr>
          <w:p w14:paraId="5F58BAE4" w14:textId="77777777" w:rsidR="00FA585C" w:rsidRPr="00017CF4" w:rsidRDefault="00FA585C" w:rsidP="002342F0">
            <w:pPr>
              <w:spacing w:after="0" w:line="240" w:lineRule="auto"/>
              <w:ind w:left="-40" w:right="-72"/>
              <w:jc w:val="right"/>
              <w:rPr>
                <w:rFonts w:ascii="Arial" w:hAnsi="Arial" w:cs="Arial"/>
                <w:b/>
                <w:bCs/>
                <w:sz w:val="18"/>
                <w:szCs w:val="18"/>
              </w:rPr>
            </w:pPr>
            <w:r>
              <w:rPr>
                <w:rFonts w:ascii="Arial" w:eastAsia="Arial Unicode MS" w:hAnsi="Arial" w:cs="Arial"/>
                <w:b/>
                <w:bCs/>
                <w:sz w:val="18"/>
                <w:szCs w:val="18"/>
              </w:rPr>
              <w:t>Baht</w:t>
            </w:r>
          </w:p>
        </w:tc>
        <w:tc>
          <w:tcPr>
            <w:tcW w:w="608" w:type="pct"/>
            <w:tcBorders>
              <w:bottom w:val="single" w:sz="4" w:space="0" w:color="auto"/>
            </w:tcBorders>
            <w:shd w:val="clear" w:color="auto" w:fill="auto"/>
          </w:tcPr>
          <w:p w14:paraId="6A06A62D" w14:textId="77777777" w:rsidR="00FA585C" w:rsidRPr="00017CF4" w:rsidRDefault="00FA585C" w:rsidP="002342F0">
            <w:pPr>
              <w:spacing w:after="0" w:line="240" w:lineRule="auto"/>
              <w:ind w:left="-40" w:right="-72"/>
              <w:jc w:val="right"/>
              <w:rPr>
                <w:rFonts w:ascii="Arial" w:hAnsi="Arial" w:cs="Arial"/>
                <w:b/>
                <w:bCs/>
                <w:sz w:val="18"/>
                <w:szCs w:val="18"/>
              </w:rPr>
            </w:pPr>
            <w:r>
              <w:rPr>
                <w:rFonts w:ascii="Arial" w:eastAsia="Arial Unicode MS" w:hAnsi="Arial" w:cs="Arial"/>
                <w:b/>
                <w:bCs/>
                <w:sz w:val="18"/>
                <w:szCs w:val="18"/>
              </w:rPr>
              <w:t>Baht</w:t>
            </w:r>
          </w:p>
        </w:tc>
        <w:tc>
          <w:tcPr>
            <w:tcW w:w="609" w:type="pct"/>
            <w:tcBorders>
              <w:bottom w:val="single" w:sz="4" w:space="0" w:color="auto"/>
            </w:tcBorders>
            <w:shd w:val="clear" w:color="auto" w:fill="auto"/>
          </w:tcPr>
          <w:p w14:paraId="1C21F506" w14:textId="77777777" w:rsidR="00FA585C" w:rsidRPr="00017CF4" w:rsidRDefault="00FA585C" w:rsidP="002342F0">
            <w:pPr>
              <w:spacing w:after="0" w:line="240" w:lineRule="auto"/>
              <w:ind w:left="-40" w:right="-72"/>
              <w:jc w:val="right"/>
              <w:rPr>
                <w:rFonts w:ascii="Arial" w:hAnsi="Arial" w:cs="Arial"/>
                <w:b/>
                <w:bCs/>
                <w:sz w:val="18"/>
                <w:szCs w:val="18"/>
              </w:rPr>
            </w:pPr>
            <w:r>
              <w:rPr>
                <w:rFonts w:ascii="Arial" w:eastAsia="Arial Unicode MS" w:hAnsi="Arial" w:cs="Arial"/>
                <w:b/>
                <w:bCs/>
                <w:sz w:val="18"/>
                <w:szCs w:val="18"/>
              </w:rPr>
              <w:t>Baht</w:t>
            </w:r>
          </w:p>
        </w:tc>
        <w:tc>
          <w:tcPr>
            <w:tcW w:w="608" w:type="pct"/>
            <w:tcBorders>
              <w:bottom w:val="single" w:sz="4" w:space="0" w:color="auto"/>
            </w:tcBorders>
          </w:tcPr>
          <w:p w14:paraId="5DC1B780" w14:textId="77777777" w:rsidR="00FA585C" w:rsidRDefault="00FA585C" w:rsidP="002342F0">
            <w:pPr>
              <w:spacing w:after="0" w:line="240" w:lineRule="auto"/>
              <w:ind w:left="-40" w:right="-72"/>
              <w:jc w:val="right"/>
              <w:rPr>
                <w:rFonts w:ascii="Arial" w:eastAsia="Arial Unicode MS" w:hAnsi="Arial" w:cs="Arial"/>
                <w:b/>
                <w:bCs/>
                <w:sz w:val="18"/>
                <w:szCs w:val="18"/>
              </w:rPr>
            </w:pPr>
            <w:r>
              <w:rPr>
                <w:rFonts w:ascii="Arial" w:eastAsia="Arial Unicode MS" w:hAnsi="Arial" w:cs="Arial"/>
                <w:b/>
                <w:bCs/>
                <w:sz w:val="18"/>
                <w:szCs w:val="18"/>
              </w:rPr>
              <w:t>Baht</w:t>
            </w:r>
          </w:p>
        </w:tc>
        <w:tc>
          <w:tcPr>
            <w:tcW w:w="608" w:type="pct"/>
            <w:tcBorders>
              <w:bottom w:val="single" w:sz="4" w:space="0" w:color="auto"/>
            </w:tcBorders>
          </w:tcPr>
          <w:p w14:paraId="6BA99EE9" w14:textId="77777777" w:rsidR="00FA585C" w:rsidRDefault="00FA585C" w:rsidP="002342F0">
            <w:pPr>
              <w:spacing w:after="0" w:line="240" w:lineRule="auto"/>
              <w:ind w:left="-40" w:right="-72"/>
              <w:jc w:val="right"/>
              <w:rPr>
                <w:rFonts w:ascii="Arial" w:eastAsia="Arial Unicode MS" w:hAnsi="Arial" w:cs="Arial"/>
                <w:b/>
                <w:bCs/>
                <w:sz w:val="18"/>
                <w:szCs w:val="18"/>
              </w:rPr>
            </w:pPr>
            <w:r>
              <w:rPr>
                <w:rFonts w:ascii="Arial" w:eastAsia="Arial Unicode MS" w:hAnsi="Arial" w:cs="Arial"/>
                <w:b/>
                <w:bCs/>
                <w:sz w:val="18"/>
                <w:szCs w:val="18"/>
              </w:rPr>
              <w:t>Baht</w:t>
            </w:r>
          </w:p>
        </w:tc>
        <w:tc>
          <w:tcPr>
            <w:tcW w:w="606" w:type="pct"/>
            <w:tcBorders>
              <w:bottom w:val="single" w:sz="4" w:space="0" w:color="auto"/>
            </w:tcBorders>
            <w:shd w:val="clear" w:color="auto" w:fill="auto"/>
          </w:tcPr>
          <w:p w14:paraId="654242AF" w14:textId="72C12FC8" w:rsidR="00FA585C" w:rsidRPr="00017CF4" w:rsidRDefault="00FA585C" w:rsidP="002342F0">
            <w:pPr>
              <w:spacing w:after="0" w:line="240" w:lineRule="auto"/>
              <w:ind w:left="-40" w:right="-72"/>
              <w:jc w:val="right"/>
              <w:rPr>
                <w:rFonts w:ascii="Arial" w:hAnsi="Arial" w:cs="Arial"/>
                <w:b/>
                <w:bCs/>
                <w:sz w:val="18"/>
                <w:szCs w:val="18"/>
              </w:rPr>
            </w:pPr>
            <w:r>
              <w:rPr>
                <w:rFonts w:ascii="Arial" w:eastAsia="Arial Unicode MS" w:hAnsi="Arial" w:cs="Arial"/>
                <w:b/>
                <w:bCs/>
                <w:sz w:val="18"/>
                <w:szCs w:val="18"/>
              </w:rPr>
              <w:t>Baht</w:t>
            </w:r>
          </w:p>
        </w:tc>
      </w:tr>
      <w:tr w:rsidR="003E567B" w:rsidRPr="00017CF4" w14:paraId="5AB7090B" w14:textId="77777777" w:rsidTr="000851F1">
        <w:trPr>
          <w:trHeight w:val="20"/>
        </w:trPr>
        <w:tc>
          <w:tcPr>
            <w:tcW w:w="1354" w:type="pct"/>
            <w:shd w:val="clear" w:color="auto" w:fill="auto"/>
          </w:tcPr>
          <w:p w14:paraId="7186CEA8" w14:textId="77777777" w:rsidR="003E567B" w:rsidRPr="00017CF4" w:rsidRDefault="003E567B" w:rsidP="002342F0">
            <w:pPr>
              <w:spacing w:after="0" w:line="240" w:lineRule="auto"/>
              <w:ind w:left="-101" w:right="-25"/>
              <w:rPr>
                <w:rFonts w:ascii="Arial" w:hAnsi="Arial" w:cs="Arial"/>
                <w:sz w:val="18"/>
                <w:szCs w:val="18"/>
              </w:rPr>
            </w:pPr>
          </w:p>
        </w:tc>
        <w:tc>
          <w:tcPr>
            <w:tcW w:w="608" w:type="pct"/>
            <w:tcBorders>
              <w:top w:val="single" w:sz="4" w:space="0" w:color="auto"/>
            </w:tcBorders>
            <w:shd w:val="clear" w:color="auto" w:fill="FAFAFA"/>
            <w:vAlign w:val="bottom"/>
          </w:tcPr>
          <w:p w14:paraId="5BB2F54C" w14:textId="77777777" w:rsidR="003E567B" w:rsidRPr="00017CF4" w:rsidRDefault="003E567B" w:rsidP="002342F0">
            <w:pPr>
              <w:spacing w:after="0" w:line="240" w:lineRule="auto"/>
              <w:ind w:right="-72"/>
              <w:jc w:val="right"/>
              <w:rPr>
                <w:rFonts w:ascii="Arial" w:hAnsi="Arial" w:cs="Arial"/>
                <w:sz w:val="18"/>
                <w:szCs w:val="18"/>
              </w:rPr>
            </w:pPr>
          </w:p>
        </w:tc>
        <w:tc>
          <w:tcPr>
            <w:tcW w:w="608" w:type="pct"/>
            <w:tcBorders>
              <w:top w:val="single" w:sz="4" w:space="0" w:color="auto"/>
            </w:tcBorders>
            <w:shd w:val="clear" w:color="auto" w:fill="FAFAFA"/>
            <w:vAlign w:val="bottom"/>
          </w:tcPr>
          <w:p w14:paraId="7B793E98" w14:textId="77777777" w:rsidR="003E567B" w:rsidRPr="00017CF4" w:rsidRDefault="003E567B" w:rsidP="002342F0">
            <w:pPr>
              <w:spacing w:after="0" w:line="240" w:lineRule="auto"/>
              <w:ind w:right="-72"/>
              <w:jc w:val="right"/>
              <w:rPr>
                <w:rFonts w:ascii="Arial" w:hAnsi="Arial" w:cs="Arial"/>
                <w:sz w:val="18"/>
                <w:szCs w:val="18"/>
              </w:rPr>
            </w:pPr>
          </w:p>
        </w:tc>
        <w:tc>
          <w:tcPr>
            <w:tcW w:w="609" w:type="pct"/>
            <w:tcBorders>
              <w:top w:val="single" w:sz="4" w:space="0" w:color="auto"/>
            </w:tcBorders>
            <w:shd w:val="clear" w:color="auto" w:fill="FAFAFA"/>
            <w:vAlign w:val="bottom"/>
          </w:tcPr>
          <w:p w14:paraId="75635330" w14:textId="77777777" w:rsidR="003E567B" w:rsidRPr="00017CF4" w:rsidRDefault="003E567B" w:rsidP="002342F0">
            <w:pPr>
              <w:spacing w:after="0" w:line="240" w:lineRule="auto"/>
              <w:ind w:right="-72"/>
              <w:jc w:val="right"/>
              <w:rPr>
                <w:rFonts w:ascii="Arial" w:hAnsi="Arial" w:cs="Arial"/>
                <w:sz w:val="18"/>
                <w:szCs w:val="18"/>
              </w:rPr>
            </w:pPr>
          </w:p>
        </w:tc>
        <w:tc>
          <w:tcPr>
            <w:tcW w:w="608" w:type="pct"/>
            <w:tcBorders>
              <w:top w:val="single" w:sz="4" w:space="0" w:color="auto"/>
            </w:tcBorders>
            <w:shd w:val="clear" w:color="auto" w:fill="FAFAFA"/>
          </w:tcPr>
          <w:p w14:paraId="7E7B4FF2" w14:textId="77777777" w:rsidR="003E567B" w:rsidRPr="00017CF4" w:rsidRDefault="003E567B" w:rsidP="002342F0">
            <w:pPr>
              <w:spacing w:after="0" w:line="240" w:lineRule="auto"/>
              <w:ind w:right="-72"/>
              <w:jc w:val="right"/>
              <w:rPr>
                <w:rFonts w:ascii="Arial" w:hAnsi="Arial" w:cs="Arial"/>
                <w:sz w:val="18"/>
                <w:szCs w:val="18"/>
              </w:rPr>
            </w:pPr>
          </w:p>
        </w:tc>
        <w:tc>
          <w:tcPr>
            <w:tcW w:w="608" w:type="pct"/>
            <w:tcBorders>
              <w:top w:val="single" w:sz="4" w:space="0" w:color="auto"/>
            </w:tcBorders>
            <w:shd w:val="clear" w:color="auto" w:fill="FAFAFA"/>
          </w:tcPr>
          <w:p w14:paraId="5BB6EC53" w14:textId="77777777" w:rsidR="003E567B" w:rsidRPr="00017CF4" w:rsidRDefault="003E567B" w:rsidP="002342F0">
            <w:pPr>
              <w:spacing w:after="0" w:line="240" w:lineRule="auto"/>
              <w:ind w:right="-72"/>
              <w:jc w:val="right"/>
              <w:rPr>
                <w:rFonts w:ascii="Arial" w:hAnsi="Arial" w:cs="Arial"/>
                <w:sz w:val="18"/>
                <w:szCs w:val="18"/>
              </w:rPr>
            </w:pPr>
          </w:p>
        </w:tc>
        <w:tc>
          <w:tcPr>
            <w:tcW w:w="606" w:type="pct"/>
            <w:tcBorders>
              <w:top w:val="single" w:sz="4" w:space="0" w:color="auto"/>
            </w:tcBorders>
            <w:shd w:val="clear" w:color="auto" w:fill="FAFAFA"/>
            <w:vAlign w:val="bottom"/>
          </w:tcPr>
          <w:p w14:paraId="13951E45" w14:textId="77777777" w:rsidR="003E567B" w:rsidRPr="00017CF4" w:rsidRDefault="003E567B" w:rsidP="002342F0">
            <w:pPr>
              <w:spacing w:after="0" w:line="240" w:lineRule="auto"/>
              <w:ind w:right="-72"/>
              <w:jc w:val="right"/>
              <w:rPr>
                <w:rFonts w:ascii="Arial" w:hAnsi="Arial" w:cs="Arial"/>
                <w:sz w:val="18"/>
                <w:szCs w:val="18"/>
              </w:rPr>
            </w:pPr>
          </w:p>
        </w:tc>
      </w:tr>
      <w:tr w:rsidR="003E567B" w:rsidRPr="00017CF4" w14:paraId="6A09DBBB" w14:textId="77777777" w:rsidTr="000851F1">
        <w:trPr>
          <w:trHeight w:val="66"/>
        </w:trPr>
        <w:tc>
          <w:tcPr>
            <w:tcW w:w="1354" w:type="pct"/>
            <w:shd w:val="clear" w:color="auto" w:fill="auto"/>
          </w:tcPr>
          <w:p w14:paraId="3AE2CBE1" w14:textId="2F62D6CF" w:rsidR="003E567B" w:rsidRPr="009D091B" w:rsidRDefault="003E567B" w:rsidP="002342F0">
            <w:pPr>
              <w:tabs>
                <w:tab w:val="left" w:pos="1426"/>
              </w:tabs>
              <w:spacing w:after="0" w:line="240" w:lineRule="auto"/>
              <w:ind w:left="-113"/>
              <w:rPr>
                <w:rFonts w:ascii="Arial" w:hAnsi="Arial" w:cs="Arial"/>
                <w:sz w:val="18"/>
                <w:szCs w:val="18"/>
              </w:rPr>
            </w:pPr>
            <w:r w:rsidRPr="00017CF4">
              <w:rPr>
                <w:rFonts w:ascii="Arial" w:hAnsi="Arial" w:cs="Arial"/>
                <w:b/>
                <w:bCs/>
                <w:sz w:val="18"/>
                <w:szCs w:val="18"/>
                <w:lang w:val="en-GB" w:bidi="th-TH"/>
              </w:rPr>
              <w:t>As at</w:t>
            </w:r>
            <w:r>
              <w:rPr>
                <w:rFonts w:ascii="Arial" w:hAnsi="Arial" w:cs="Arial"/>
                <w:b/>
                <w:bCs/>
                <w:sz w:val="18"/>
                <w:szCs w:val="18"/>
                <w:lang w:val="en-GB" w:bidi="th-TH"/>
              </w:rPr>
              <w:t xml:space="preserve"> 31 December</w:t>
            </w:r>
            <w:r w:rsidRPr="00017CF4">
              <w:rPr>
                <w:rFonts w:ascii="Arial" w:hAnsi="Arial" w:cs="Arial"/>
                <w:b/>
                <w:bCs/>
                <w:sz w:val="18"/>
                <w:szCs w:val="18"/>
                <w:lang w:val="en-GB" w:bidi="th-TH"/>
              </w:rPr>
              <w:t xml:space="preserve"> </w:t>
            </w:r>
            <w:r>
              <w:rPr>
                <w:rFonts w:ascii="Arial" w:hAnsi="Arial" w:cs="Arial"/>
                <w:b/>
                <w:bCs/>
                <w:sz w:val="18"/>
                <w:szCs w:val="18"/>
                <w:lang w:val="en-GB" w:bidi="th-TH"/>
              </w:rPr>
              <w:t>2022</w:t>
            </w:r>
          </w:p>
        </w:tc>
        <w:tc>
          <w:tcPr>
            <w:tcW w:w="608" w:type="pct"/>
            <w:shd w:val="clear" w:color="auto" w:fill="FAFAFA"/>
          </w:tcPr>
          <w:p w14:paraId="29B44B42" w14:textId="77777777" w:rsidR="003E567B" w:rsidRPr="00017CF4" w:rsidRDefault="003E567B" w:rsidP="002342F0">
            <w:pPr>
              <w:pStyle w:val="Heading1"/>
              <w:tabs>
                <w:tab w:val="left" w:pos="1426"/>
              </w:tabs>
              <w:ind w:right="-72"/>
              <w:jc w:val="right"/>
              <w:rPr>
                <w:rFonts w:ascii="Arial" w:hAnsi="Arial" w:cs="Arial"/>
                <w:b w:val="0"/>
                <w:bCs w:val="0"/>
                <w:sz w:val="18"/>
                <w:szCs w:val="18"/>
              </w:rPr>
            </w:pPr>
          </w:p>
        </w:tc>
        <w:tc>
          <w:tcPr>
            <w:tcW w:w="608" w:type="pct"/>
            <w:shd w:val="clear" w:color="auto" w:fill="FAFAFA"/>
          </w:tcPr>
          <w:p w14:paraId="04B7F8A0" w14:textId="77777777" w:rsidR="003E567B" w:rsidRPr="00017CF4"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9" w:type="pct"/>
            <w:shd w:val="clear" w:color="auto" w:fill="FAFAFA"/>
          </w:tcPr>
          <w:p w14:paraId="20C9B6D8" w14:textId="77777777" w:rsidR="003E567B" w:rsidRPr="00017CF4" w:rsidRDefault="003E567B" w:rsidP="002342F0">
            <w:pPr>
              <w:tabs>
                <w:tab w:val="left" w:pos="1426"/>
              </w:tabs>
              <w:spacing w:after="0" w:line="240" w:lineRule="auto"/>
              <w:ind w:right="-72"/>
              <w:jc w:val="right"/>
              <w:rPr>
                <w:rFonts w:ascii="Arial" w:hAnsi="Arial" w:cs="Arial"/>
                <w:sz w:val="18"/>
                <w:szCs w:val="18"/>
              </w:rPr>
            </w:pPr>
          </w:p>
        </w:tc>
        <w:tc>
          <w:tcPr>
            <w:tcW w:w="608" w:type="pct"/>
            <w:shd w:val="clear" w:color="auto" w:fill="FAFAFA"/>
          </w:tcPr>
          <w:p w14:paraId="75783017" w14:textId="77777777" w:rsidR="003E567B" w:rsidRPr="00017CF4"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8" w:type="pct"/>
            <w:shd w:val="clear" w:color="auto" w:fill="FAFAFA"/>
          </w:tcPr>
          <w:p w14:paraId="1ED9E854" w14:textId="77777777" w:rsidR="003E567B" w:rsidRPr="00017CF4"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6" w:type="pct"/>
            <w:shd w:val="clear" w:color="auto" w:fill="FAFAFA"/>
          </w:tcPr>
          <w:p w14:paraId="28B2AFAA" w14:textId="77777777" w:rsidR="003E567B" w:rsidRPr="00017CF4"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r>
      <w:tr w:rsidR="003E567B" w:rsidRPr="00017CF4" w14:paraId="237A8DC5" w14:textId="77777777" w:rsidTr="000851F1">
        <w:trPr>
          <w:trHeight w:val="66"/>
        </w:trPr>
        <w:tc>
          <w:tcPr>
            <w:tcW w:w="1354" w:type="pct"/>
            <w:shd w:val="clear" w:color="auto" w:fill="auto"/>
          </w:tcPr>
          <w:p w14:paraId="173F8002" w14:textId="77777777" w:rsidR="003E567B" w:rsidRPr="00017CF4" w:rsidRDefault="003E567B" w:rsidP="002342F0">
            <w:pPr>
              <w:tabs>
                <w:tab w:val="left" w:pos="1426"/>
              </w:tabs>
              <w:spacing w:after="0" w:line="240" w:lineRule="auto"/>
              <w:ind w:left="-113"/>
              <w:rPr>
                <w:rFonts w:ascii="Arial" w:hAnsi="Arial" w:cs="Arial"/>
                <w:sz w:val="18"/>
                <w:szCs w:val="18"/>
              </w:rPr>
            </w:pPr>
            <w:r>
              <w:rPr>
                <w:rFonts w:ascii="Arial" w:hAnsi="Arial" w:cs="Arial"/>
                <w:sz w:val="18"/>
                <w:szCs w:val="18"/>
              </w:rPr>
              <w:t>Book value</w:t>
            </w:r>
          </w:p>
        </w:tc>
        <w:tc>
          <w:tcPr>
            <w:tcW w:w="608" w:type="pct"/>
            <w:shd w:val="clear" w:color="auto" w:fill="FAFAFA"/>
          </w:tcPr>
          <w:p w14:paraId="7A1E95DA" w14:textId="77777777" w:rsidR="003E567B" w:rsidRPr="00017CF4" w:rsidRDefault="003E567B" w:rsidP="002342F0">
            <w:pPr>
              <w:pStyle w:val="Heading1"/>
              <w:tabs>
                <w:tab w:val="left" w:pos="1426"/>
              </w:tabs>
              <w:ind w:right="-72"/>
              <w:jc w:val="right"/>
              <w:rPr>
                <w:rFonts w:ascii="Arial" w:hAnsi="Arial" w:cs="Arial"/>
                <w:b w:val="0"/>
                <w:bCs w:val="0"/>
                <w:sz w:val="18"/>
                <w:szCs w:val="18"/>
              </w:rPr>
            </w:pPr>
          </w:p>
        </w:tc>
        <w:tc>
          <w:tcPr>
            <w:tcW w:w="608" w:type="pct"/>
            <w:shd w:val="clear" w:color="auto" w:fill="FAFAFA"/>
          </w:tcPr>
          <w:p w14:paraId="0267D731" w14:textId="77777777" w:rsidR="003E567B" w:rsidRPr="00017CF4"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9" w:type="pct"/>
            <w:shd w:val="clear" w:color="auto" w:fill="FAFAFA"/>
          </w:tcPr>
          <w:p w14:paraId="64B7242D" w14:textId="77777777" w:rsidR="003E567B" w:rsidRPr="00017CF4" w:rsidRDefault="003E567B" w:rsidP="002342F0">
            <w:pPr>
              <w:tabs>
                <w:tab w:val="left" w:pos="1426"/>
              </w:tabs>
              <w:spacing w:after="0" w:line="240" w:lineRule="auto"/>
              <w:ind w:right="-72"/>
              <w:jc w:val="right"/>
              <w:rPr>
                <w:rFonts w:ascii="Arial" w:hAnsi="Arial" w:cs="Arial"/>
                <w:sz w:val="18"/>
                <w:szCs w:val="18"/>
              </w:rPr>
            </w:pPr>
          </w:p>
        </w:tc>
        <w:tc>
          <w:tcPr>
            <w:tcW w:w="608" w:type="pct"/>
            <w:shd w:val="clear" w:color="auto" w:fill="FAFAFA"/>
          </w:tcPr>
          <w:p w14:paraId="60F3C716" w14:textId="77777777" w:rsidR="003E567B" w:rsidRPr="00017CF4"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8" w:type="pct"/>
            <w:shd w:val="clear" w:color="auto" w:fill="FAFAFA"/>
          </w:tcPr>
          <w:p w14:paraId="032987B0" w14:textId="77777777" w:rsidR="003E567B" w:rsidRPr="00017CF4"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6" w:type="pct"/>
            <w:shd w:val="clear" w:color="auto" w:fill="FAFAFA"/>
          </w:tcPr>
          <w:p w14:paraId="6B47259B" w14:textId="77777777" w:rsidR="003E567B" w:rsidRPr="00017CF4"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r>
      <w:tr w:rsidR="00724DBF" w:rsidRPr="00017CF4" w14:paraId="49D678CB" w14:textId="77777777" w:rsidTr="000851F1">
        <w:trPr>
          <w:trHeight w:val="66"/>
        </w:trPr>
        <w:tc>
          <w:tcPr>
            <w:tcW w:w="1354" w:type="pct"/>
            <w:shd w:val="clear" w:color="auto" w:fill="auto"/>
          </w:tcPr>
          <w:p w14:paraId="2F9D7CAF" w14:textId="77777777" w:rsidR="00724DBF" w:rsidRPr="00017CF4" w:rsidRDefault="00724DBF" w:rsidP="002342F0">
            <w:pPr>
              <w:tabs>
                <w:tab w:val="left" w:pos="1426"/>
              </w:tabs>
              <w:spacing w:after="0" w:line="240" w:lineRule="auto"/>
              <w:ind w:left="-113"/>
              <w:rPr>
                <w:rFonts w:ascii="Arial" w:hAnsi="Arial" w:cs="Arial"/>
                <w:sz w:val="18"/>
                <w:szCs w:val="18"/>
              </w:rPr>
            </w:pPr>
            <w:r w:rsidRPr="00017CF4">
              <w:rPr>
                <w:rFonts w:ascii="Arial" w:hAnsi="Arial" w:cs="Arial"/>
                <w:sz w:val="18"/>
                <w:szCs w:val="18"/>
              </w:rPr>
              <w:t>Trade receivables</w:t>
            </w:r>
          </w:p>
        </w:tc>
        <w:tc>
          <w:tcPr>
            <w:tcW w:w="608" w:type="pct"/>
            <w:shd w:val="clear" w:color="auto" w:fill="FAFAFA"/>
          </w:tcPr>
          <w:p w14:paraId="47C50F4E" w14:textId="67D660CE" w:rsidR="00724DBF" w:rsidRPr="00724DBF" w:rsidRDefault="00724DBF" w:rsidP="002342F0">
            <w:pPr>
              <w:pStyle w:val="Heading1"/>
              <w:tabs>
                <w:tab w:val="left" w:pos="1426"/>
              </w:tabs>
              <w:ind w:right="-72"/>
              <w:jc w:val="right"/>
              <w:rPr>
                <w:rFonts w:ascii="Arial" w:hAnsi="Arial" w:cs="Arial"/>
                <w:b w:val="0"/>
                <w:bCs w:val="0"/>
                <w:sz w:val="18"/>
                <w:szCs w:val="18"/>
              </w:rPr>
            </w:pPr>
            <w:r w:rsidRPr="00BB5BBE">
              <w:rPr>
                <w:rFonts w:ascii="Arial" w:hAnsi="Arial" w:cs="Arial"/>
                <w:b w:val="0"/>
                <w:bCs w:val="0"/>
                <w:sz w:val="18"/>
                <w:szCs w:val="18"/>
              </w:rPr>
              <w:t>18,441,878</w:t>
            </w:r>
          </w:p>
        </w:tc>
        <w:tc>
          <w:tcPr>
            <w:tcW w:w="608" w:type="pct"/>
            <w:shd w:val="clear" w:color="auto" w:fill="FAFAFA"/>
          </w:tcPr>
          <w:p w14:paraId="6DE8F2FB" w14:textId="264CBE4A" w:rsidR="00724DBF" w:rsidRPr="00724DBF" w:rsidRDefault="00724DBF"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19,719,214</w:t>
            </w:r>
          </w:p>
        </w:tc>
        <w:tc>
          <w:tcPr>
            <w:tcW w:w="609" w:type="pct"/>
            <w:shd w:val="clear" w:color="auto" w:fill="FAFAFA"/>
          </w:tcPr>
          <w:p w14:paraId="1CBE8A9C" w14:textId="692CF599" w:rsidR="00724DBF" w:rsidRPr="00724DBF" w:rsidRDefault="00724DBF" w:rsidP="002342F0">
            <w:pPr>
              <w:tabs>
                <w:tab w:val="left" w:pos="1426"/>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608" w:type="pct"/>
            <w:shd w:val="clear" w:color="auto" w:fill="FAFAFA"/>
          </w:tcPr>
          <w:p w14:paraId="54D84D39" w14:textId="7CD6CAD1" w:rsidR="00724DBF" w:rsidRPr="00724DBF" w:rsidRDefault="00724DBF"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7,322</w:t>
            </w:r>
          </w:p>
        </w:tc>
        <w:tc>
          <w:tcPr>
            <w:tcW w:w="608" w:type="pct"/>
            <w:shd w:val="clear" w:color="auto" w:fill="FAFAFA"/>
          </w:tcPr>
          <w:p w14:paraId="091779A6" w14:textId="572FA4C4" w:rsidR="00724DBF" w:rsidRPr="00724DBF" w:rsidRDefault="00724DBF"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205,601</w:t>
            </w:r>
          </w:p>
        </w:tc>
        <w:tc>
          <w:tcPr>
            <w:tcW w:w="606" w:type="pct"/>
            <w:shd w:val="clear" w:color="auto" w:fill="FAFAFA"/>
          </w:tcPr>
          <w:p w14:paraId="64A28508" w14:textId="59D0E252" w:rsidR="00724DBF" w:rsidRPr="00724DBF" w:rsidRDefault="00724DBF"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38,374,015</w:t>
            </w:r>
          </w:p>
        </w:tc>
      </w:tr>
      <w:tr w:rsidR="00724DBF" w:rsidRPr="00017CF4" w14:paraId="5283D5BB" w14:textId="77777777" w:rsidTr="000851F1">
        <w:trPr>
          <w:trHeight w:val="66"/>
        </w:trPr>
        <w:tc>
          <w:tcPr>
            <w:tcW w:w="1354" w:type="pct"/>
            <w:shd w:val="clear" w:color="auto" w:fill="auto"/>
          </w:tcPr>
          <w:p w14:paraId="43E4EB5F" w14:textId="3C9E8F62" w:rsidR="00724DBF" w:rsidRPr="00017CF4" w:rsidRDefault="00724DBF" w:rsidP="002342F0">
            <w:pPr>
              <w:tabs>
                <w:tab w:val="left" w:pos="1426"/>
              </w:tabs>
              <w:spacing w:after="0" w:line="240" w:lineRule="auto"/>
              <w:ind w:left="-113"/>
              <w:rPr>
                <w:rFonts w:ascii="Arial" w:hAnsi="Arial" w:cs="Arial"/>
                <w:sz w:val="18"/>
                <w:szCs w:val="18"/>
                <w:rtl/>
              </w:rPr>
            </w:pPr>
            <w:r w:rsidRPr="00017CF4">
              <w:rPr>
                <w:rFonts w:ascii="Arial" w:eastAsia="Arial Unicode MS" w:hAnsi="Arial" w:cs="Arial"/>
                <w:sz w:val="18"/>
                <w:szCs w:val="18"/>
              </w:rPr>
              <w:t>Loss allowance</w:t>
            </w:r>
          </w:p>
        </w:tc>
        <w:tc>
          <w:tcPr>
            <w:tcW w:w="608" w:type="pct"/>
            <w:tcBorders>
              <w:bottom w:val="single" w:sz="4" w:space="0" w:color="auto"/>
            </w:tcBorders>
            <w:shd w:val="clear" w:color="auto" w:fill="FAFAFA"/>
          </w:tcPr>
          <w:p w14:paraId="40267D5E" w14:textId="3D874BF1" w:rsidR="00724DBF" w:rsidRPr="00724DBF" w:rsidRDefault="00724DBF" w:rsidP="002342F0">
            <w:pPr>
              <w:pStyle w:val="Heading1"/>
              <w:tabs>
                <w:tab w:val="left" w:pos="1426"/>
              </w:tabs>
              <w:ind w:right="-72"/>
              <w:jc w:val="right"/>
              <w:rPr>
                <w:rFonts w:ascii="Arial" w:hAnsi="Arial" w:cs="Arial"/>
                <w:b w:val="0"/>
                <w:bCs w:val="0"/>
                <w:sz w:val="18"/>
                <w:szCs w:val="18"/>
              </w:rPr>
            </w:pPr>
            <w:r w:rsidRPr="00BB5BBE">
              <w:rPr>
                <w:rFonts w:ascii="Arial" w:hAnsi="Arial" w:cs="Arial"/>
                <w:b w:val="0"/>
                <w:bCs w:val="0"/>
                <w:sz w:val="18"/>
                <w:szCs w:val="18"/>
              </w:rPr>
              <w:t>-</w:t>
            </w:r>
          </w:p>
        </w:tc>
        <w:tc>
          <w:tcPr>
            <w:tcW w:w="608" w:type="pct"/>
            <w:tcBorders>
              <w:bottom w:val="single" w:sz="4" w:space="0" w:color="auto"/>
            </w:tcBorders>
            <w:shd w:val="clear" w:color="auto" w:fill="FAFAFA"/>
          </w:tcPr>
          <w:p w14:paraId="1FA46188" w14:textId="0A792276" w:rsidR="00724DBF" w:rsidRPr="00724DBF" w:rsidRDefault="00724DBF"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(4,464)</w:t>
            </w:r>
          </w:p>
        </w:tc>
        <w:tc>
          <w:tcPr>
            <w:tcW w:w="609" w:type="pct"/>
            <w:tcBorders>
              <w:bottom w:val="single" w:sz="4" w:space="0" w:color="auto"/>
            </w:tcBorders>
            <w:shd w:val="clear" w:color="auto" w:fill="FAFAFA"/>
          </w:tcPr>
          <w:p w14:paraId="003E64D8" w14:textId="642BCE66" w:rsidR="00724DBF" w:rsidRPr="00724DBF" w:rsidRDefault="00724DBF" w:rsidP="002342F0">
            <w:pPr>
              <w:tabs>
                <w:tab w:val="left" w:pos="1426"/>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608" w:type="pct"/>
            <w:tcBorders>
              <w:bottom w:val="single" w:sz="4" w:space="0" w:color="auto"/>
            </w:tcBorders>
            <w:shd w:val="clear" w:color="auto" w:fill="FAFAFA"/>
          </w:tcPr>
          <w:p w14:paraId="74AF5C0D" w14:textId="7F9A0E78" w:rsidR="00724DBF" w:rsidRPr="00724DBF" w:rsidRDefault="00724DBF"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(12)</w:t>
            </w:r>
          </w:p>
        </w:tc>
        <w:tc>
          <w:tcPr>
            <w:tcW w:w="608" w:type="pct"/>
            <w:tcBorders>
              <w:bottom w:val="single" w:sz="4" w:space="0" w:color="auto"/>
            </w:tcBorders>
            <w:shd w:val="clear" w:color="auto" w:fill="FAFAFA"/>
          </w:tcPr>
          <w:p w14:paraId="066B57AA" w14:textId="542A159E" w:rsidR="00724DBF" w:rsidRPr="00724DBF" w:rsidRDefault="00724DBF"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(205,601)</w:t>
            </w:r>
          </w:p>
        </w:tc>
        <w:tc>
          <w:tcPr>
            <w:tcW w:w="606" w:type="pct"/>
            <w:tcBorders>
              <w:bottom w:val="single" w:sz="4" w:space="0" w:color="auto"/>
            </w:tcBorders>
            <w:shd w:val="clear" w:color="auto" w:fill="FAFAFA"/>
          </w:tcPr>
          <w:p w14:paraId="5F0EB6B3" w14:textId="6D8C2A55" w:rsidR="00724DBF" w:rsidRPr="00724DBF" w:rsidRDefault="00724DBF"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(210,077)</w:t>
            </w:r>
          </w:p>
        </w:tc>
      </w:tr>
    </w:tbl>
    <w:p w14:paraId="3A8FCF54" w14:textId="1564F02F" w:rsidR="003E567B" w:rsidRDefault="003E567B" w:rsidP="002342F0">
      <w:pPr>
        <w:spacing w:after="0" w:line="240" w:lineRule="auto"/>
        <w:rPr>
          <w:rFonts w:ascii="Arial" w:hAnsi="Arial" w:cs="Arial"/>
          <w:sz w:val="18"/>
          <w:szCs w:val="18"/>
        </w:rPr>
      </w:pPr>
    </w:p>
    <w:tbl>
      <w:tblPr>
        <w:tblW w:w="5000" w:type="pct"/>
        <w:tblLayout w:type="fixed"/>
        <w:tblLook w:val="0000" w:firstRow="0" w:lastRow="0" w:firstColumn="0" w:lastColumn="0" w:noHBand="0" w:noVBand="0"/>
      </w:tblPr>
      <w:tblGrid>
        <w:gridCol w:w="2562"/>
        <w:gridCol w:w="1150"/>
        <w:gridCol w:w="1150"/>
        <w:gridCol w:w="1152"/>
        <w:gridCol w:w="1150"/>
        <w:gridCol w:w="1150"/>
        <w:gridCol w:w="1145"/>
      </w:tblGrid>
      <w:tr w:rsidR="003E567B" w:rsidRPr="00017CF4" w14:paraId="1EBC948B" w14:textId="77777777" w:rsidTr="00FA585C">
        <w:trPr>
          <w:trHeight w:val="20"/>
        </w:trPr>
        <w:tc>
          <w:tcPr>
            <w:tcW w:w="1354" w:type="pct"/>
            <w:shd w:val="clear" w:color="auto" w:fill="auto"/>
            <w:vAlign w:val="bottom"/>
          </w:tcPr>
          <w:p w14:paraId="44F1BADB" w14:textId="77777777" w:rsidR="003E567B" w:rsidRPr="00017CF4" w:rsidRDefault="003E567B" w:rsidP="002342F0">
            <w:pPr>
              <w:spacing w:after="0" w:line="240" w:lineRule="auto"/>
              <w:ind w:left="-101" w:firstLine="1"/>
              <w:rPr>
                <w:rFonts w:ascii="Arial" w:hAnsi="Arial" w:cs="Arial"/>
                <w:sz w:val="18"/>
                <w:szCs w:val="18"/>
              </w:rPr>
            </w:pPr>
          </w:p>
        </w:tc>
        <w:tc>
          <w:tcPr>
            <w:tcW w:w="3646" w:type="pct"/>
            <w:gridSpan w:val="6"/>
            <w:tcBorders>
              <w:top w:val="single" w:sz="4" w:space="0" w:color="auto"/>
              <w:bottom w:val="single" w:sz="4" w:space="0" w:color="auto"/>
            </w:tcBorders>
            <w:shd w:val="clear" w:color="auto" w:fill="auto"/>
          </w:tcPr>
          <w:p w14:paraId="089A33A9" w14:textId="77777777" w:rsidR="003E567B" w:rsidRPr="00017CF4" w:rsidRDefault="003E567B" w:rsidP="002342F0">
            <w:pPr>
              <w:spacing w:after="0" w:line="240" w:lineRule="auto"/>
              <w:ind w:left="-40" w:right="-72"/>
              <w:jc w:val="right"/>
              <w:rPr>
                <w:rFonts w:ascii="Arial" w:hAnsi="Arial" w:cs="Arial"/>
                <w:b/>
                <w:bCs/>
                <w:sz w:val="18"/>
                <w:szCs w:val="18"/>
              </w:rPr>
            </w:pPr>
            <w:r>
              <w:rPr>
                <w:rFonts w:ascii="Arial" w:hAnsi="Arial" w:cs="Arial"/>
                <w:b/>
                <w:bCs/>
                <w:sz w:val="18"/>
                <w:szCs w:val="18"/>
              </w:rPr>
              <w:t>Separate financial statements</w:t>
            </w:r>
          </w:p>
        </w:tc>
      </w:tr>
      <w:tr w:rsidR="00FA585C" w:rsidRPr="00017CF4" w14:paraId="4969E160" w14:textId="77777777" w:rsidTr="00FA585C">
        <w:trPr>
          <w:trHeight w:val="20"/>
        </w:trPr>
        <w:tc>
          <w:tcPr>
            <w:tcW w:w="1354" w:type="pct"/>
            <w:shd w:val="clear" w:color="auto" w:fill="auto"/>
            <w:vAlign w:val="bottom"/>
          </w:tcPr>
          <w:p w14:paraId="439B4A2C" w14:textId="77777777" w:rsidR="00FA585C" w:rsidRPr="00017CF4" w:rsidRDefault="00FA585C" w:rsidP="002342F0">
            <w:pPr>
              <w:spacing w:after="0" w:line="240" w:lineRule="auto"/>
              <w:ind w:left="-101"/>
              <w:rPr>
                <w:rFonts w:ascii="Arial" w:hAnsi="Arial" w:cs="Arial"/>
                <w:sz w:val="18"/>
                <w:szCs w:val="18"/>
              </w:rPr>
            </w:pPr>
          </w:p>
        </w:tc>
        <w:tc>
          <w:tcPr>
            <w:tcW w:w="608" w:type="pct"/>
          </w:tcPr>
          <w:p w14:paraId="3779643C" w14:textId="77777777" w:rsidR="00FA585C" w:rsidRPr="00017CF4" w:rsidRDefault="00FA585C" w:rsidP="002342F0">
            <w:pPr>
              <w:spacing w:after="0" w:line="240" w:lineRule="auto"/>
              <w:ind w:left="-40"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Current</w:t>
            </w:r>
          </w:p>
        </w:tc>
        <w:tc>
          <w:tcPr>
            <w:tcW w:w="608" w:type="pct"/>
            <w:shd w:val="clear" w:color="auto" w:fill="auto"/>
          </w:tcPr>
          <w:p w14:paraId="47071B00" w14:textId="77777777" w:rsidR="00FA585C" w:rsidRDefault="00FA585C" w:rsidP="002342F0">
            <w:pPr>
              <w:spacing w:after="0" w:line="240" w:lineRule="auto"/>
              <w:ind w:left="-40"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 xml:space="preserve">Less than </w:t>
            </w:r>
          </w:p>
          <w:p w14:paraId="76A3BA98" w14:textId="18A2A9E8" w:rsidR="00FA585C" w:rsidRPr="00017CF4" w:rsidRDefault="00FA585C" w:rsidP="002342F0">
            <w:pPr>
              <w:spacing w:after="0" w:line="240" w:lineRule="auto"/>
              <w:ind w:left="-40"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3 months</w:t>
            </w:r>
          </w:p>
        </w:tc>
        <w:tc>
          <w:tcPr>
            <w:tcW w:w="609" w:type="pct"/>
            <w:shd w:val="clear" w:color="auto" w:fill="auto"/>
          </w:tcPr>
          <w:p w14:paraId="023A5322" w14:textId="77777777" w:rsidR="00FA585C" w:rsidRPr="00017CF4" w:rsidRDefault="00FA585C" w:rsidP="002342F0">
            <w:pPr>
              <w:spacing w:after="0" w:line="240" w:lineRule="auto"/>
              <w:ind w:left="-40" w:right="-72"/>
              <w:jc w:val="right"/>
              <w:rPr>
                <w:rFonts w:ascii="Arial" w:eastAsia="Arial Unicode MS" w:hAnsi="Arial" w:cs="Arial"/>
                <w:b/>
                <w:bCs/>
                <w:sz w:val="18"/>
                <w:szCs w:val="18"/>
                <w:lang w:val="en-GB"/>
              </w:rPr>
            </w:pPr>
            <w:r>
              <w:rPr>
                <w:rFonts w:ascii="Arial" w:hAnsi="Arial" w:cs="Arial"/>
                <w:b/>
                <w:bCs/>
                <w:sz w:val="18"/>
                <w:szCs w:val="18"/>
                <w:lang w:val="en-GB"/>
              </w:rPr>
              <w:t>3 to 6 months</w:t>
            </w:r>
          </w:p>
        </w:tc>
        <w:tc>
          <w:tcPr>
            <w:tcW w:w="608" w:type="pct"/>
          </w:tcPr>
          <w:p w14:paraId="1293E0D9" w14:textId="77777777" w:rsidR="00FA585C" w:rsidRPr="00017CF4" w:rsidRDefault="00FA585C" w:rsidP="002342F0">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6 to 12 months</w:t>
            </w:r>
          </w:p>
        </w:tc>
        <w:tc>
          <w:tcPr>
            <w:tcW w:w="608" w:type="pct"/>
          </w:tcPr>
          <w:p w14:paraId="4E259FBA" w14:textId="77777777" w:rsidR="00FA585C" w:rsidRPr="00017CF4" w:rsidRDefault="00FA585C" w:rsidP="002342F0">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Over 12 months</w:t>
            </w:r>
          </w:p>
        </w:tc>
        <w:tc>
          <w:tcPr>
            <w:tcW w:w="606" w:type="pct"/>
            <w:shd w:val="clear" w:color="auto" w:fill="auto"/>
          </w:tcPr>
          <w:p w14:paraId="747ED637" w14:textId="77777777" w:rsidR="00FA585C" w:rsidRDefault="00FA585C" w:rsidP="002342F0">
            <w:pPr>
              <w:spacing w:after="0" w:line="240" w:lineRule="auto"/>
              <w:ind w:left="-40" w:right="-72"/>
              <w:jc w:val="right"/>
              <w:rPr>
                <w:rFonts w:ascii="Arial" w:eastAsia="Arial Unicode MS" w:hAnsi="Arial" w:cs="Arial"/>
                <w:b/>
                <w:bCs/>
                <w:sz w:val="18"/>
                <w:szCs w:val="18"/>
                <w:lang w:val="en-GB"/>
              </w:rPr>
            </w:pPr>
          </w:p>
          <w:p w14:paraId="146D8A93" w14:textId="40ECF24B" w:rsidR="00FA585C" w:rsidRPr="00017CF4" w:rsidRDefault="00FA585C" w:rsidP="002342F0">
            <w:pPr>
              <w:spacing w:after="0" w:line="240" w:lineRule="auto"/>
              <w:ind w:left="-40"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Total</w:t>
            </w:r>
          </w:p>
        </w:tc>
      </w:tr>
      <w:tr w:rsidR="00FA585C" w:rsidRPr="00017CF4" w14:paraId="7361A4B4" w14:textId="77777777" w:rsidTr="00FA585C">
        <w:tc>
          <w:tcPr>
            <w:tcW w:w="1354" w:type="pct"/>
            <w:shd w:val="clear" w:color="auto" w:fill="auto"/>
            <w:vAlign w:val="bottom"/>
          </w:tcPr>
          <w:p w14:paraId="7DF7EDA6" w14:textId="77777777" w:rsidR="00FA585C" w:rsidRPr="00017CF4" w:rsidRDefault="00FA585C" w:rsidP="002342F0">
            <w:pPr>
              <w:spacing w:after="0" w:line="240" w:lineRule="auto"/>
              <w:ind w:left="-101"/>
              <w:rPr>
                <w:rFonts w:ascii="Arial" w:hAnsi="Arial" w:cs="Arial"/>
                <w:sz w:val="18"/>
                <w:szCs w:val="18"/>
              </w:rPr>
            </w:pPr>
          </w:p>
        </w:tc>
        <w:tc>
          <w:tcPr>
            <w:tcW w:w="608" w:type="pct"/>
            <w:tcBorders>
              <w:bottom w:val="single" w:sz="4" w:space="0" w:color="auto"/>
            </w:tcBorders>
          </w:tcPr>
          <w:p w14:paraId="2B64E7FA" w14:textId="77777777" w:rsidR="00FA585C" w:rsidRPr="00017CF4" w:rsidRDefault="00FA585C" w:rsidP="002342F0">
            <w:pPr>
              <w:spacing w:after="0" w:line="240" w:lineRule="auto"/>
              <w:ind w:left="-40" w:right="-72"/>
              <w:jc w:val="right"/>
              <w:rPr>
                <w:rFonts w:ascii="Arial" w:hAnsi="Arial" w:cs="Arial"/>
                <w:b/>
                <w:bCs/>
                <w:sz w:val="18"/>
                <w:szCs w:val="18"/>
              </w:rPr>
            </w:pPr>
            <w:r>
              <w:rPr>
                <w:rFonts w:ascii="Arial" w:eastAsia="Arial Unicode MS" w:hAnsi="Arial" w:cs="Arial"/>
                <w:b/>
                <w:bCs/>
                <w:sz w:val="18"/>
                <w:szCs w:val="18"/>
              </w:rPr>
              <w:t>Baht</w:t>
            </w:r>
          </w:p>
        </w:tc>
        <w:tc>
          <w:tcPr>
            <w:tcW w:w="608" w:type="pct"/>
            <w:tcBorders>
              <w:bottom w:val="single" w:sz="4" w:space="0" w:color="auto"/>
            </w:tcBorders>
            <w:shd w:val="clear" w:color="auto" w:fill="auto"/>
          </w:tcPr>
          <w:p w14:paraId="5924203C" w14:textId="77777777" w:rsidR="00FA585C" w:rsidRPr="00017CF4" w:rsidRDefault="00FA585C" w:rsidP="002342F0">
            <w:pPr>
              <w:spacing w:after="0" w:line="240" w:lineRule="auto"/>
              <w:ind w:left="-40" w:right="-72"/>
              <w:jc w:val="right"/>
              <w:rPr>
                <w:rFonts w:ascii="Arial" w:hAnsi="Arial" w:cs="Arial"/>
                <w:b/>
                <w:bCs/>
                <w:sz w:val="18"/>
                <w:szCs w:val="18"/>
              </w:rPr>
            </w:pPr>
            <w:r>
              <w:rPr>
                <w:rFonts w:ascii="Arial" w:eastAsia="Arial Unicode MS" w:hAnsi="Arial" w:cs="Arial"/>
                <w:b/>
                <w:bCs/>
                <w:sz w:val="18"/>
                <w:szCs w:val="18"/>
              </w:rPr>
              <w:t>Baht</w:t>
            </w:r>
          </w:p>
        </w:tc>
        <w:tc>
          <w:tcPr>
            <w:tcW w:w="609" w:type="pct"/>
            <w:tcBorders>
              <w:bottom w:val="single" w:sz="4" w:space="0" w:color="auto"/>
            </w:tcBorders>
            <w:shd w:val="clear" w:color="auto" w:fill="auto"/>
          </w:tcPr>
          <w:p w14:paraId="59F58366" w14:textId="77777777" w:rsidR="00FA585C" w:rsidRPr="00017CF4" w:rsidRDefault="00FA585C" w:rsidP="002342F0">
            <w:pPr>
              <w:spacing w:after="0" w:line="240" w:lineRule="auto"/>
              <w:ind w:left="-40" w:right="-72"/>
              <w:jc w:val="right"/>
              <w:rPr>
                <w:rFonts w:ascii="Arial" w:hAnsi="Arial" w:cs="Arial"/>
                <w:b/>
                <w:bCs/>
                <w:sz w:val="18"/>
                <w:szCs w:val="18"/>
              </w:rPr>
            </w:pPr>
            <w:r>
              <w:rPr>
                <w:rFonts w:ascii="Arial" w:eastAsia="Arial Unicode MS" w:hAnsi="Arial" w:cs="Arial"/>
                <w:b/>
                <w:bCs/>
                <w:sz w:val="18"/>
                <w:szCs w:val="18"/>
              </w:rPr>
              <w:t>Baht</w:t>
            </w:r>
          </w:p>
        </w:tc>
        <w:tc>
          <w:tcPr>
            <w:tcW w:w="608" w:type="pct"/>
            <w:tcBorders>
              <w:bottom w:val="single" w:sz="4" w:space="0" w:color="auto"/>
            </w:tcBorders>
          </w:tcPr>
          <w:p w14:paraId="3ABEC595" w14:textId="77777777" w:rsidR="00FA585C" w:rsidRDefault="00FA585C" w:rsidP="002342F0">
            <w:pPr>
              <w:spacing w:after="0" w:line="240" w:lineRule="auto"/>
              <w:ind w:left="-40" w:right="-72"/>
              <w:jc w:val="right"/>
              <w:rPr>
                <w:rFonts w:ascii="Arial" w:eastAsia="Arial Unicode MS" w:hAnsi="Arial" w:cs="Arial"/>
                <w:b/>
                <w:bCs/>
                <w:sz w:val="18"/>
                <w:szCs w:val="18"/>
              </w:rPr>
            </w:pPr>
            <w:r>
              <w:rPr>
                <w:rFonts w:ascii="Arial" w:eastAsia="Arial Unicode MS" w:hAnsi="Arial" w:cs="Arial"/>
                <w:b/>
                <w:bCs/>
                <w:sz w:val="18"/>
                <w:szCs w:val="18"/>
              </w:rPr>
              <w:t>Baht</w:t>
            </w:r>
          </w:p>
        </w:tc>
        <w:tc>
          <w:tcPr>
            <w:tcW w:w="608" w:type="pct"/>
            <w:tcBorders>
              <w:bottom w:val="single" w:sz="4" w:space="0" w:color="auto"/>
            </w:tcBorders>
          </w:tcPr>
          <w:p w14:paraId="43AEC3B0" w14:textId="77777777" w:rsidR="00FA585C" w:rsidRDefault="00FA585C" w:rsidP="002342F0">
            <w:pPr>
              <w:spacing w:after="0" w:line="240" w:lineRule="auto"/>
              <w:ind w:left="-40" w:right="-72"/>
              <w:jc w:val="right"/>
              <w:rPr>
                <w:rFonts w:ascii="Arial" w:eastAsia="Arial Unicode MS" w:hAnsi="Arial" w:cs="Arial"/>
                <w:b/>
                <w:bCs/>
                <w:sz w:val="18"/>
                <w:szCs w:val="18"/>
              </w:rPr>
            </w:pPr>
            <w:r>
              <w:rPr>
                <w:rFonts w:ascii="Arial" w:eastAsia="Arial Unicode MS" w:hAnsi="Arial" w:cs="Arial"/>
                <w:b/>
                <w:bCs/>
                <w:sz w:val="18"/>
                <w:szCs w:val="18"/>
              </w:rPr>
              <w:t>Baht</w:t>
            </w:r>
          </w:p>
        </w:tc>
        <w:tc>
          <w:tcPr>
            <w:tcW w:w="606" w:type="pct"/>
            <w:tcBorders>
              <w:bottom w:val="single" w:sz="4" w:space="0" w:color="auto"/>
            </w:tcBorders>
            <w:shd w:val="clear" w:color="auto" w:fill="auto"/>
          </w:tcPr>
          <w:p w14:paraId="2296199F" w14:textId="7BDA8713" w:rsidR="00FA585C" w:rsidRPr="00017CF4" w:rsidRDefault="00FA585C" w:rsidP="002342F0">
            <w:pPr>
              <w:spacing w:after="0" w:line="240" w:lineRule="auto"/>
              <w:ind w:left="-40" w:right="-72"/>
              <w:jc w:val="right"/>
              <w:rPr>
                <w:rFonts w:ascii="Arial" w:hAnsi="Arial" w:cs="Arial"/>
                <w:b/>
                <w:bCs/>
                <w:sz w:val="18"/>
                <w:szCs w:val="18"/>
              </w:rPr>
            </w:pPr>
            <w:r>
              <w:rPr>
                <w:rFonts w:ascii="Arial" w:eastAsia="Arial Unicode MS" w:hAnsi="Arial" w:cs="Arial"/>
                <w:b/>
                <w:bCs/>
                <w:sz w:val="18"/>
                <w:szCs w:val="18"/>
              </w:rPr>
              <w:t>Baht</w:t>
            </w:r>
          </w:p>
        </w:tc>
      </w:tr>
      <w:tr w:rsidR="003E567B" w:rsidRPr="00017CF4" w14:paraId="5B1AAD09" w14:textId="77777777" w:rsidTr="00FA585C">
        <w:trPr>
          <w:trHeight w:val="20"/>
        </w:trPr>
        <w:tc>
          <w:tcPr>
            <w:tcW w:w="1354" w:type="pct"/>
            <w:shd w:val="clear" w:color="auto" w:fill="auto"/>
          </w:tcPr>
          <w:p w14:paraId="03F87339" w14:textId="77777777" w:rsidR="003E567B" w:rsidRPr="00017CF4" w:rsidRDefault="003E567B" w:rsidP="002342F0">
            <w:pPr>
              <w:spacing w:after="0" w:line="240" w:lineRule="auto"/>
              <w:ind w:left="-101" w:right="-25"/>
              <w:rPr>
                <w:rFonts w:ascii="Arial" w:hAnsi="Arial" w:cs="Arial"/>
                <w:sz w:val="18"/>
                <w:szCs w:val="18"/>
              </w:rPr>
            </w:pPr>
          </w:p>
        </w:tc>
        <w:tc>
          <w:tcPr>
            <w:tcW w:w="608" w:type="pct"/>
            <w:tcBorders>
              <w:top w:val="single" w:sz="4" w:space="0" w:color="auto"/>
            </w:tcBorders>
            <w:shd w:val="clear" w:color="auto" w:fill="auto"/>
            <w:vAlign w:val="bottom"/>
          </w:tcPr>
          <w:p w14:paraId="6D68FF7C" w14:textId="77777777" w:rsidR="003E567B" w:rsidRPr="00017CF4" w:rsidRDefault="003E567B" w:rsidP="002342F0">
            <w:pPr>
              <w:spacing w:after="0" w:line="240" w:lineRule="auto"/>
              <w:ind w:right="-72"/>
              <w:jc w:val="right"/>
              <w:rPr>
                <w:rFonts w:ascii="Arial" w:hAnsi="Arial" w:cs="Arial"/>
                <w:sz w:val="18"/>
                <w:szCs w:val="18"/>
              </w:rPr>
            </w:pPr>
          </w:p>
        </w:tc>
        <w:tc>
          <w:tcPr>
            <w:tcW w:w="608" w:type="pct"/>
            <w:tcBorders>
              <w:top w:val="single" w:sz="4" w:space="0" w:color="auto"/>
            </w:tcBorders>
            <w:shd w:val="clear" w:color="auto" w:fill="auto"/>
            <w:vAlign w:val="bottom"/>
          </w:tcPr>
          <w:p w14:paraId="701E3792" w14:textId="77777777" w:rsidR="003E567B" w:rsidRPr="00017CF4" w:rsidRDefault="003E567B" w:rsidP="002342F0">
            <w:pPr>
              <w:spacing w:after="0" w:line="240" w:lineRule="auto"/>
              <w:ind w:right="-72"/>
              <w:jc w:val="right"/>
              <w:rPr>
                <w:rFonts w:ascii="Arial" w:hAnsi="Arial" w:cs="Arial"/>
                <w:sz w:val="18"/>
                <w:szCs w:val="18"/>
              </w:rPr>
            </w:pPr>
          </w:p>
        </w:tc>
        <w:tc>
          <w:tcPr>
            <w:tcW w:w="609" w:type="pct"/>
            <w:tcBorders>
              <w:top w:val="single" w:sz="4" w:space="0" w:color="auto"/>
            </w:tcBorders>
            <w:shd w:val="clear" w:color="auto" w:fill="auto"/>
            <w:vAlign w:val="bottom"/>
          </w:tcPr>
          <w:p w14:paraId="5246E23C" w14:textId="77777777" w:rsidR="003E567B" w:rsidRPr="00017CF4" w:rsidRDefault="003E567B" w:rsidP="002342F0">
            <w:pPr>
              <w:spacing w:after="0" w:line="240" w:lineRule="auto"/>
              <w:ind w:right="-72"/>
              <w:jc w:val="right"/>
              <w:rPr>
                <w:rFonts w:ascii="Arial" w:hAnsi="Arial" w:cs="Arial"/>
                <w:sz w:val="18"/>
                <w:szCs w:val="18"/>
              </w:rPr>
            </w:pPr>
          </w:p>
        </w:tc>
        <w:tc>
          <w:tcPr>
            <w:tcW w:w="608" w:type="pct"/>
            <w:tcBorders>
              <w:top w:val="single" w:sz="4" w:space="0" w:color="auto"/>
            </w:tcBorders>
            <w:shd w:val="clear" w:color="auto" w:fill="auto"/>
          </w:tcPr>
          <w:p w14:paraId="0461FDEE" w14:textId="77777777" w:rsidR="003E567B" w:rsidRPr="00017CF4" w:rsidRDefault="003E567B" w:rsidP="002342F0">
            <w:pPr>
              <w:spacing w:after="0" w:line="240" w:lineRule="auto"/>
              <w:ind w:right="-72"/>
              <w:jc w:val="right"/>
              <w:rPr>
                <w:rFonts w:ascii="Arial" w:hAnsi="Arial" w:cs="Arial"/>
                <w:sz w:val="18"/>
                <w:szCs w:val="18"/>
              </w:rPr>
            </w:pPr>
          </w:p>
        </w:tc>
        <w:tc>
          <w:tcPr>
            <w:tcW w:w="608" w:type="pct"/>
            <w:tcBorders>
              <w:top w:val="single" w:sz="4" w:space="0" w:color="auto"/>
            </w:tcBorders>
          </w:tcPr>
          <w:p w14:paraId="3E5736AD" w14:textId="77777777" w:rsidR="003E567B" w:rsidRPr="00017CF4" w:rsidRDefault="003E567B" w:rsidP="002342F0">
            <w:pPr>
              <w:spacing w:after="0" w:line="240" w:lineRule="auto"/>
              <w:ind w:right="-72"/>
              <w:jc w:val="right"/>
              <w:rPr>
                <w:rFonts w:ascii="Arial" w:hAnsi="Arial" w:cs="Arial"/>
                <w:sz w:val="18"/>
                <w:szCs w:val="18"/>
              </w:rPr>
            </w:pPr>
          </w:p>
        </w:tc>
        <w:tc>
          <w:tcPr>
            <w:tcW w:w="606" w:type="pct"/>
            <w:tcBorders>
              <w:top w:val="single" w:sz="4" w:space="0" w:color="auto"/>
            </w:tcBorders>
            <w:shd w:val="clear" w:color="auto" w:fill="auto"/>
            <w:vAlign w:val="bottom"/>
          </w:tcPr>
          <w:p w14:paraId="32D972ED" w14:textId="77777777" w:rsidR="003E567B" w:rsidRPr="00017CF4" w:rsidRDefault="003E567B" w:rsidP="002342F0">
            <w:pPr>
              <w:spacing w:after="0" w:line="240" w:lineRule="auto"/>
              <w:ind w:right="-72"/>
              <w:jc w:val="right"/>
              <w:rPr>
                <w:rFonts w:ascii="Arial" w:hAnsi="Arial" w:cs="Arial"/>
                <w:sz w:val="18"/>
                <w:szCs w:val="18"/>
              </w:rPr>
            </w:pPr>
          </w:p>
        </w:tc>
      </w:tr>
      <w:tr w:rsidR="003E567B" w:rsidRPr="00017CF4" w14:paraId="29052AD5" w14:textId="77777777" w:rsidTr="00FA585C">
        <w:trPr>
          <w:trHeight w:val="66"/>
        </w:trPr>
        <w:tc>
          <w:tcPr>
            <w:tcW w:w="1354" w:type="pct"/>
            <w:shd w:val="clear" w:color="auto" w:fill="auto"/>
          </w:tcPr>
          <w:p w14:paraId="296D224A" w14:textId="5C17D065" w:rsidR="003E567B" w:rsidRPr="009D091B" w:rsidRDefault="003E567B" w:rsidP="002342F0">
            <w:pPr>
              <w:tabs>
                <w:tab w:val="left" w:pos="1426"/>
              </w:tabs>
              <w:spacing w:after="0" w:line="240" w:lineRule="auto"/>
              <w:ind w:left="-113"/>
              <w:rPr>
                <w:rFonts w:ascii="Arial" w:hAnsi="Arial" w:cs="Arial"/>
                <w:sz w:val="18"/>
                <w:szCs w:val="18"/>
              </w:rPr>
            </w:pPr>
            <w:r w:rsidRPr="00017CF4">
              <w:rPr>
                <w:rFonts w:ascii="Arial" w:hAnsi="Arial" w:cs="Arial"/>
                <w:b/>
                <w:bCs/>
                <w:sz w:val="18"/>
                <w:szCs w:val="18"/>
                <w:lang w:val="en-GB" w:bidi="th-TH"/>
              </w:rPr>
              <w:t>As at</w:t>
            </w:r>
            <w:r>
              <w:rPr>
                <w:rFonts w:ascii="Arial" w:hAnsi="Arial" w:cs="Arial"/>
                <w:b/>
                <w:bCs/>
                <w:sz w:val="18"/>
                <w:szCs w:val="18"/>
                <w:lang w:val="en-GB" w:bidi="th-TH"/>
              </w:rPr>
              <w:t xml:space="preserve"> 31 December</w:t>
            </w:r>
            <w:r w:rsidRPr="00017CF4">
              <w:rPr>
                <w:rFonts w:ascii="Arial" w:hAnsi="Arial" w:cs="Arial"/>
                <w:b/>
                <w:bCs/>
                <w:sz w:val="18"/>
                <w:szCs w:val="18"/>
                <w:lang w:val="en-GB" w:bidi="th-TH"/>
              </w:rPr>
              <w:t xml:space="preserve"> </w:t>
            </w:r>
            <w:r>
              <w:rPr>
                <w:rFonts w:ascii="Arial" w:hAnsi="Arial" w:cs="Arial"/>
                <w:b/>
                <w:bCs/>
                <w:sz w:val="18"/>
                <w:szCs w:val="18"/>
                <w:lang w:val="en-GB" w:bidi="th-TH"/>
              </w:rPr>
              <w:t>2021</w:t>
            </w:r>
          </w:p>
        </w:tc>
        <w:tc>
          <w:tcPr>
            <w:tcW w:w="608" w:type="pct"/>
            <w:shd w:val="clear" w:color="auto" w:fill="auto"/>
          </w:tcPr>
          <w:p w14:paraId="5AC93990" w14:textId="77777777" w:rsidR="003E567B" w:rsidRPr="00017CF4" w:rsidRDefault="003E567B" w:rsidP="002342F0">
            <w:pPr>
              <w:pStyle w:val="Heading1"/>
              <w:tabs>
                <w:tab w:val="left" w:pos="1426"/>
              </w:tabs>
              <w:ind w:right="-72"/>
              <w:jc w:val="right"/>
              <w:rPr>
                <w:rFonts w:ascii="Arial" w:hAnsi="Arial" w:cs="Arial"/>
                <w:b w:val="0"/>
                <w:bCs w:val="0"/>
                <w:sz w:val="18"/>
                <w:szCs w:val="18"/>
              </w:rPr>
            </w:pPr>
          </w:p>
        </w:tc>
        <w:tc>
          <w:tcPr>
            <w:tcW w:w="608" w:type="pct"/>
            <w:shd w:val="clear" w:color="auto" w:fill="auto"/>
          </w:tcPr>
          <w:p w14:paraId="74B22A7E" w14:textId="77777777" w:rsidR="003E567B" w:rsidRPr="00017CF4"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9" w:type="pct"/>
            <w:shd w:val="clear" w:color="auto" w:fill="auto"/>
          </w:tcPr>
          <w:p w14:paraId="7215142A" w14:textId="77777777" w:rsidR="003E567B" w:rsidRPr="00017CF4" w:rsidRDefault="003E567B" w:rsidP="002342F0">
            <w:pPr>
              <w:tabs>
                <w:tab w:val="left" w:pos="1426"/>
              </w:tabs>
              <w:spacing w:after="0" w:line="240" w:lineRule="auto"/>
              <w:ind w:right="-72"/>
              <w:jc w:val="right"/>
              <w:rPr>
                <w:rFonts w:ascii="Arial" w:hAnsi="Arial" w:cs="Arial"/>
                <w:sz w:val="18"/>
                <w:szCs w:val="18"/>
              </w:rPr>
            </w:pPr>
          </w:p>
        </w:tc>
        <w:tc>
          <w:tcPr>
            <w:tcW w:w="608" w:type="pct"/>
            <w:shd w:val="clear" w:color="auto" w:fill="auto"/>
          </w:tcPr>
          <w:p w14:paraId="2DB37AC8" w14:textId="77777777" w:rsidR="003E567B" w:rsidRPr="00017CF4"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8" w:type="pct"/>
          </w:tcPr>
          <w:p w14:paraId="597A174F" w14:textId="77777777" w:rsidR="003E567B" w:rsidRPr="00017CF4"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6" w:type="pct"/>
            <w:shd w:val="clear" w:color="auto" w:fill="auto"/>
          </w:tcPr>
          <w:p w14:paraId="3BDD0492" w14:textId="77777777" w:rsidR="003E567B" w:rsidRPr="00017CF4"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r>
      <w:tr w:rsidR="003E567B" w:rsidRPr="00017CF4" w14:paraId="0EBD4D96" w14:textId="77777777" w:rsidTr="00FA585C">
        <w:trPr>
          <w:trHeight w:val="66"/>
        </w:trPr>
        <w:tc>
          <w:tcPr>
            <w:tcW w:w="1354" w:type="pct"/>
            <w:shd w:val="clear" w:color="auto" w:fill="auto"/>
          </w:tcPr>
          <w:p w14:paraId="46490665" w14:textId="77777777" w:rsidR="003E567B" w:rsidRPr="00017CF4" w:rsidRDefault="003E567B" w:rsidP="002342F0">
            <w:pPr>
              <w:tabs>
                <w:tab w:val="left" w:pos="1426"/>
              </w:tabs>
              <w:spacing w:after="0" w:line="240" w:lineRule="auto"/>
              <w:ind w:left="-113"/>
              <w:rPr>
                <w:rFonts w:ascii="Arial" w:hAnsi="Arial" w:cs="Arial"/>
                <w:sz w:val="18"/>
                <w:szCs w:val="18"/>
              </w:rPr>
            </w:pPr>
            <w:r>
              <w:rPr>
                <w:rFonts w:ascii="Arial" w:hAnsi="Arial" w:cs="Arial"/>
                <w:sz w:val="18"/>
                <w:szCs w:val="18"/>
              </w:rPr>
              <w:t>Book value</w:t>
            </w:r>
          </w:p>
        </w:tc>
        <w:tc>
          <w:tcPr>
            <w:tcW w:w="608" w:type="pct"/>
            <w:shd w:val="clear" w:color="auto" w:fill="auto"/>
          </w:tcPr>
          <w:p w14:paraId="7A87226F" w14:textId="77777777" w:rsidR="003E567B" w:rsidRPr="00017CF4" w:rsidRDefault="003E567B" w:rsidP="002342F0">
            <w:pPr>
              <w:pStyle w:val="Heading1"/>
              <w:tabs>
                <w:tab w:val="left" w:pos="1426"/>
              </w:tabs>
              <w:ind w:right="-72"/>
              <w:jc w:val="right"/>
              <w:rPr>
                <w:rFonts w:ascii="Arial" w:hAnsi="Arial" w:cs="Arial"/>
                <w:b w:val="0"/>
                <w:bCs w:val="0"/>
                <w:sz w:val="18"/>
                <w:szCs w:val="18"/>
              </w:rPr>
            </w:pPr>
          </w:p>
        </w:tc>
        <w:tc>
          <w:tcPr>
            <w:tcW w:w="608" w:type="pct"/>
            <w:shd w:val="clear" w:color="auto" w:fill="auto"/>
          </w:tcPr>
          <w:p w14:paraId="2D41030C" w14:textId="77777777" w:rsidR="003E567B" w:rsidRPr="00017CF4"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9" w:type="pct"/>
            <w:shd w:val="clear" w:color="auto" w:fill="auto"/>
          </w:tcPr>
          <w:p w14:paraId="321EAD9D" w14:textId="77777777" w:rsidR="003E567B" w:rsidRPr="00017CF4" w:rsidRDefault="003E567B" w:rsidP="002342F0">
            <w:pPr>
              <w:tabs>
                <w:tab w:val="left" w:pos="1426"/>
              </w:tabs>
              <w:spacing w:after="0" w:line="240" w:lineRule="auto"/>
              <w:ind w:right="-72"/>
              <w:jc w:val="right"/>
              <w:rPr>
                <w:rFonts w:ascii="Arial" w:hAnsi="Arial" w:cs="Arial"/>
                <w:sz w:val="18"/>
                <w:szCs w:val="18"/>
              </w:rPr>
            </w:pPr>
          </w:p>
        </w:tc>
        <w:tc>
          <w:tcPr>
            <w:tcW w:w="608" w:type="pct"/>
            <w:shd w:val="clear" w:color="auto" w:fill="auto"/>
          </w:tcPr>
          <w:p w14:paraId="5DF73A19" w14:textId="77777777" w:rsidR="003E567B" w:rsidRPr="00017CF4"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8" w:type="pct"/>
          </w:tcPr>
          <w:p w14:paraId="707CB7A8" w14:textId="77777777" w:rsidR="003E567B" w:rsidRPr="00017CF4"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c>
          <w:tcPr>
            <w:tcW w:w="606" w:type="pct"/>
            <w:shd w:val="clear" w:color="auto" w:fill="auto"/>
          </w:tcPr>
          <w:p w14:paraId="7B9E9B6B" w14:textId="77777777" w:rsidR="003E567B" w:rsidRPr="00017CF4" w:rsidRDefault="003E567B" w:rsidP="002342F0">
            <w:pPr>
              <w:pStyle w:val="Heading1"/>
              <w:tabs>
                <w:tab w:val="left" w:pos="1426"/>
              </w:tabs>
              <w:ind w:right="-72"/>
              <w:jc w:val="right"/>
              <w:rPr>
                <w:rFonts w:ascii="Arial" w:eastAsiaTheme="minorHAnsi" w:hAnsi="Arial" w:cs="Arial"/>
                <w:b w:val="0"/>
                <w:bCs w:val="0"/>
                <w:spacing w:val="0"/>
                <w:kern w:val="0"/>
                <w:sz w:val="18"/>
                <w:szCs w:val="18"/>
                <w:cs/>
                <w:lang w:val="en-US"/>
              </w:rPr>
            </w:pPr>
          </w:p>
        </w:tc>
      </w:tr>
      <w:tr w:rsidR="00724DBF" w:rsidRPr="00017CF4" w14:paraId="5FED08F8" w14:textId="77777777" w:rsidTr="00FA585C">
        <w:trPr>
          <w:trHeight w:val="66"/>
        </w:trPr>
        <w:tc>
          <w:tcPr>
            <w:tcW w:w="1354" w:type="pct"/>
            <w:shd w:val="clear" w:color="auto" w:fill="auto"/>
          </w:tcPr>
          <w:p w14:paraId="0F5634C2" w14:textId="77777777" w:rsidR="00724DBF" w:rsidRPr="00017CF4" w:rsidRDefault="00724DBF" w:rsidP="002342F0">
            <w:pPr>
              <w:tabs>
                <w:tab w:val="left" w:pos="1426"/>
              </w:tabs>
              <w:spacing w:after="0" w:line="240" w:lineRule="auto"/>
              <w:ind w:left="-113"/>
              <w:rPr>
                <w:rFonts w:ascii="Arial" w:hAnsi="Arial" w:cs="Arial"/>
                <w:sz w:val="18"/>
                <w:szCs w:val="18"/>
              </w:rPr>
            </w:pPr>
            <w:r w:rsidRPr="00017CF4">
              <w:rPr>
                <w:rFonts w:ascii="Arial" w:hAnsi="Arial" w:cs="Arial"/>
                <w:sz w:val="18"/>
                <w:szCs w:val="18"/>
              </w:rPr>
              <w:t>Trade receivables</w:t>
            </w:r>
          </w:p>
        </w:tc>
        <w:tc>
          <w:tcPr>
            <w:tcW w:w="608" w:type="pct"/>
            <w:shd w:val="clear" w:color="auto" w:fill="auto"/>
          </w:tcPr>
          <w:p w14:paraId="7932B1F7" w14:textId="12DFD20A" w:rsidR="00724DBF" w:rsidRPr="00724DBF" w:rsidRDefault="00724DBF" w:rsidP="002342F0">
            <w:pPr>
              <w:pStyle w:val="Heading1"/>
              <w:tabs>
                <w:tab w:val="left" w:pos="1426"/>
              </w:tabs>
              <w:ind w:right="-72"/>
              <w:jc w:val="right"/>
              <w:rPr>
                <w:rFonts w:ascii="Arial" w:hAnsi="Arial" w:cs="Arial"/>
                <w:b w:val="0"/>
                <w:bCs w:val="0"/>
                <w:sz w:val="18"/>
                <w:szCs w:val="18"/>
              </w:rPr>
            </w:pPr>
            <w:r w:rsidRPr="00BB5BBE">
              <w:rPr>
                <w:rFonts w:ascii="Arial" w:hAnsi="Arial" w:cs="Arial"/>
                <w:b w:val="0"/>
                <w:bCs w:val="0"/>
                <w:sz w:val="18"/>
                <w:szCs w:val="18"/>
              </w:rPr>
              <w:t>34,525,054</w:t>
            </w:r>
          </w:p>
        </w:tc>
        <w:tc>
          <w:tcPr>
            <w:tcW w:w="608" w:type="pct"/>
            <w:shd w:val="clear" w:color="auto" w:fill="auto"/>
          </w:tcPr>
          <w:p w14:paraId="28E2597A" w14:textId="2F89972F" w:rsidR="00724DBF" w:rsidRPr="00724DBF" w:rsidRDefault="00724DBF"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6,883,102</w:t>
            </w:r>
          </w:p>
        </w:tc>
        <w:tc>
          <w:tcPr>
            <w:tcW w:w="609" w:type="pct"/>
            <w:shd w:val="clear" w:color="auto" w:fill="auto"/>
          </w:tcPr>
          <w:p w14:paraId="0E8F63D5" w14:textId="4C79BFD6" w:rsidR="00724DBF" w:rsidRPr="00724DBF" w:rsidRDefault="00724DBF" w:rsidP="002342F0">
            <w:pPr>
              <w:tabs>
                <w:tab w:val="left" w:pos="1426"/>
              </w:tabs>
              <w:spacing w:after="0" w:line="240" w:lineRule="auto"/>
              <w:ind w:right="-72"/>
              <w:jc w:val="right"/>
              <w:rPr>
                <w:rFonts w:ascii="Arial" w:hAnsi="Arial" w:cs="Arial"/>
                <w:sz w:val="18"/>
                <w:szCs w:val="18"/>
              </w:rPr>
            </w:pPr>
            <w:r w:rsidRPr="00BB5BBE">
              <w:rPr>
                <w:rFonts w:ascii="Arial" w:hAnsi="Arial" w:cs="Arial"/>
                <w:sz w:val="18"/>
                <w:szCs w:val="18"/>
              </w:rPr>
              <w:t>114,509</w:t>
            </w:r>
          </w:p>
        </w:tc>
        <w:tc>
          <w:tcPr>
            <w:tcW w:w="608" w:type="pct"/>
            <w:shd w:val="clear" w:color="auto" w:fill="auto"/>
          </w:tcPr>
          <w:p w14:paraId="2DF592EF" w14:textId="75C165CE" w:rsidR="00724DBF" w:rsidRPr="00724DBF" w:rsidRDefault="00724DBF"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w:t>
            </w:r>
          </w:p>
        </w:tc>
        <w:tc>
          <w:tcPr>
            <w:tcW w:w="608" w:type="pct"/>
          </w:tcPr>
          <w:p w14:paraId="4112A946" w14:textId="176B93B6" w:rsidR="00724DBF" w:rsidRPr="00724DBF" w:rsidRDefault="00724DBF"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518,762</w:t>
            </w:r>
          </w:p>
        </w:tc>
        <w:tc>
          <w:tcPr>
            <w:tcW w:w="606" w:type="pct"/>
            <w:shd w:val="clear" w:color="auto" w:fill="auto"/>
          </w:tcPr>
          <w:p w14:paraId="03F4C317" w14:textId="150E7AF8" w:rsidR="00724DBF" w:rsidRPr="00724DBF" w:rsidRDefault="00724DBF"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42,041,427</w:t>
            </w:r>
          </w:p>
        </w:tc>
      </w:tr>
      <w:tr w:rsidR="00724DBF" w:rsidRPr="00017CF4" w14:paraId="5342C980" w14:textId="77777777" w:rsidTr="00FA585C">
        <w:trPr>
          <w:trHeight w:val="66"/>
        </w:trPr>
        <w:tc>
          <w:tcPr>
            <w:tcW w:w="1354" w:type="pct"/>
            <w:shd w:val="clear" w:color="auto" w:fill="auto"/>
          </w:tcPr>
          <w:p w14:paraId="237DF41A" w14:textId="29EF6FA1" w:rsidR="00724DBF" w:rsidRPr="00017CF4" w:rsidRDefault="00724DBF" w:rsidP="002342F0">
            <w:pPr>
              <w:tabs>
                <w:tab w:val="left" w:pos="1426"/>
              </w:tabs>
              <w:spacing w:after="0" w:line="240" w:lineRule="auto"/>
              <w:ind w:left="-113"/>
              <w:rPr>
                <w:rFonts w:ascii="Arial" w:hAnsi="Arial" w:cs="Arial"/>
                <w:sz w:val="18"/>
                <w:szCs w:val="18"/>
                <w:rtl/>
              </w:rPr>
            </w:pPr>
            <w:r w:rsidRPr="00017CF4">
              <w:rPr>
                <w:rFonts w:ascii="Arial" w:eastAsia="Arial Unicode MS" w:hAnsi="Arial" w:cs="Arial"/>
                <w:sz w:val="18"/>
                <w:szCs w:val="18"/>
              </w:rPr>
              <w:t>Loss allowance</w:t>
            </w:r>
          </w:p>
        </w:tc>
        <w:tc>
          <w:tcPr>
            <w:tcW w:w="608" w:type="pct"/>
            <w:tcBorders>
              <w:bottom w:val="single" w:sz="4" w:space="0" w:color="auto"/>
            </w:tcBorders>
            <w:shd w:val="clear" w:color="auto" w:fill="auto"/>
          </w:tcPr>
          <w:p w14:paraId="320A5367" w14:textId="67904B5E" w:rsidR="00724DBF" w:rsidRPr="00724DBF" w:rsidRDefault="00724DBF" w:rsidP="002342F0">
            <w:pPr>
              <w:pStyle w:val="Heading1"/>
              <w:tabs>
                <w:tab w:val="left" w:pos="1426"/>
              </w:tabs>
              <w:ind w:right="-72"/>
              <w:jc w:val="right"/>
              <w:rPr>
                <w:rFonts w:ascii="Arial" w:hAnsi="Arial" w:cs="Arial"/>
                <w:b w:val="0"/>
                <w:bCs w:val="0"/>
                <w:sz w:val="18"/>
                <w:szCs w:val="18"/>
              </w:rPr>
            </w:pPr>
            <w:r w:rsidRPr="00BB5BBE">
              <w:rPr>
                <w:rFonts w:ascii="Arial" w:hAnsi="Arial" w:cs="Arial"/>
                <w:b w:val="0"/>
                <w:bCs w:val="0"/>
                <w:sz w:val="18"/>
                <w:szCs w:val="18"/>
              </w:rPr>
              <w:t>-</w:t>
            </w:r>
          </w:p>
        </w:tc>
        <w:tc>
          <w:tcPr>
            <w:tcW w:w="608" w:type="pct"/>
            <w:tcBorders>
              <w:bottom w:val="single" w:sz="4" w:space="0" w:color="auto"/>
            </w:tcBorders>
            <w:shd w:val="clear" w:color="auto" w:fill="auto"/>
          </w:tcPr>
          <w:p w14:paraId="512E549C" w14:textId="25A835BC" w:rsidR="00724DBF" w:rsidRPr="00724DBF" w:rsidRDefault="00724DBF"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(1,919)</w:t>
            </w:r>
          </w:p>
        </w:tc>
        <w:tc>
          <w:tcPr>
            <w:tcW w:w="609" w:type="pct"/>
            <w:tcBorders>
              <w:bottom w:val="single" w:sz="4" w:space="0" w:color="auto"/>
            </w:tcBorders>
            <w:shd w:val="clear" w:color="auto" w:fill="auto"/>
          </w:tcPr>
          <w:p w14:paraId="7970B55E" w14:textId="412225F1" w:rsidR="00724DBF" w:rsidRPr="00724DBF" w:rsidRDefault="00724DBF" w:rsidP="002342F0">
            <w:pPr>
              <w:tabs>
                <w:tab w:val="left" w:pos="1426"/>
              </w:tabs>
              <w:spacing w:after="0" w:line="240" w:lineRule="auto"/>
              <w:ind w:right="-72"/>
              <w:jc w:val="right"/>
              <w:rPr>
                <w:rFonts w:ascii="Arial" w:hAnsi="Arial" w:cs="Arial"/>
                <w:sz w:val="18"/>
                <w:szCs w:val="18"/>
              </w:rPr>
            </w:pPr>
            <w:r w:rsidRPr="00BB5BBE">
              <w:rPr>
                <w:rFonts w:ascii="Arial" w:hAnsi="Arial" w:cs="Arial"/>
                <w:sz w:val="18"/>
                <w:szCs w:val="18"/>
              </w:rPr>
              <w:t>(12)</w:t>
            </w:r>
          </w:p>
        </w:tc>
        <w:tc>
          <w:tcPr>
            <w:tcW w:w="608" w:type="pct"/>
            <w:tcBorders>
              <w:bottom w:val="single" w:sz="4" w:space="0" w:color="auto"/>
            </w:tcBorders>
            <w:shd w:val="clear" w:color="auto" w:fill="auto"/>
          </w:tcPr>
          <w:p w14:paraId="73EAC909" w14:textId="561674AD" w:rsidR="00724DBF" w:rsidRPr="00724DBF" w:rsidRDefault="00724DBF"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w:t>
            </w:r>
          </w:p>
        </w:tc>
        <w:tc>
          <w:tcPr>
            <w:tcW w:w="608" w:type="pct"/>
            <w:tcBorders>
              <w:bottom w:val="single" w:sz="4" w:space="0" w:color="auto"/>
            </w:tcBorders>
          </w:tcPr>
          <w:p w14:paraId="112F6212" w14:textId="368700CB" w:rsidR="00724DBF" w:rsidRPr="00724DBF" w:rsidRDefault="00724DBF"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(548,930)</w:t>
            </w:r>
          </w:p>
        </w:tc>
        <w:tc>
          <w:tcPr>
            <w:tcW w:w="606" w:type="pct"/>
            <w:tcBorders>
              <w:bottom w:val="single" w:sz="4" w:space="0" w:color="auto"/>
            </w:tcBorders>
            <w:shd w:val="clear" w:color="auto" w:fill="auto"/>
          </w:tcPr>
          <w:p w14:paraId="61D2137F" w14:textId="74362D75" w:rsidR="00724DBF" w:rsidRPr="00724DBF" w:rsidRDefault="00724DBF" w:rsidP="002342F0">
            <w:pPr>
              <w:pStyle w:val="Heading1"/>
              <w:tabs>
                <w:tab w:val="left" w:pos="1426"/>
              </w:tabs>
              <w:ind w:right="-72"/>
              <w:jc w:val="right"/>
              <w:rPr>
                <w:rFonts w:ascii="Arial" w:eastAsiaTheme="minorHAnsi" w:hAnsi="Arial" w:cs="Arial"/>
                <w:b w:val="0"/>
                <w:bCs w:val="0"/>
                <w:spacing w:val="0"/>
                <w:kern w:val="0"/>
                <w:sz w:val="18"/>
                <w:szCs w:val="18"/>
                <w:cs/>
                <w:lang w:val="en-US"/>
              </w:rPr>
            </w:pPr>
            <w:r w:rsidRPr="00BB5BBE">
              <w:rPr>
                <w:rFonts w:ascii="Arial" w:hAnsi="Arial" w:cs="Arial"/>
                <w:b w:val="0"/>
                <w:bCs w:val="0"/>
                <w:sz w:val="18"/>
                <w:szCs w:val="18"/>
              </w:rPr>
              <w:t xml:space="preserve"> (550,861)</w:t>
            </w:r>
          </w:p>
        </w:tc>
      </w:tr>
    </w:tbl>
    <w:p w14:paraId="5C5F0939" w14:textId="7E6B6C7C" w:rsidR="00703FBA" w:rsidRDefault="00703FBA" w:rsidP="002342F0">
      <w:pPr>
        <w:spacing w:after="0" w:line="240" w:lineRule="auto"/>
        <w:rPr>
          <w:rFonts w:ascii="Arial" w:hAnsi="Arial" w:cs="Arial"/>
          <w:sz w:val="18"/>
          <w:szCs w:val="18"/>
        </w:rPr>
      </w:pPr>
    </w:p>
    <w:p w14:paraId="7A2DD2F8" w14:textId="77777777" w:rsidR="00703FBA" w:rsidRDefault="00703FBA">
      <w:pPr>
        <w:rPr>
          <w:rFonts w:ascii="Arial" w:hAnsi="Arial" w:cs="Arial"/>
          <w:sz w:val="18"/>
          <w:szCs w:val="18"/>
        </w:rPr>
      </w:pPr>
      <w:r>
        <w:rPr>
          <w:rFonts w:ascii="Arial" w:hAnsi="Arial" w:cs="Arial"/>
          <w:sz w:val="18"/>
          <w:szCs w:val="18"/>
        </w:rPr>
        <w:br w:type="page"/>
      </w:r>
    </w:p>
    <w:tbl>
      <w:tblPr>
        <w:tblW w:w="9461" w:type="dxa"/>
        <w:tblInd w:w="-5" w:type="dxa"/>
        <w:shd w:val="clear" w:color="auto" w:fill="DC6900" w:themeFill="text2"/>
        <w:tblLook w:val="04A0" w:firstRow="1" w:lastRow="0" w:firstColumn="1" w:lastColumn="0" w:noHBand="0" w:noVBand="1"/>
      </w:tblPr>
      <w:tblGrid>
        <w:gridCol w:w="9461"/>
      </w:tblGrid>
      <w:tr w:rsidR="0013687B" w:rsidRPr="00703FBA" w14:paraId="6ECA87AE" w14:textId="77777777" w:rsidTr="004C6852">
        <w:trPr>
          <w:trHeight w:val="386"/>
        </w:trPr>
        <w:tc>
          <w:tcPr>
            <w:tcW w:w="9461" w:type="dxa"/>
            <w:shd w:val="clear" w:color="auto" w:fill="FFA543"/>
            <w:vAlign w:val="center"/>
          </w:tcPr>
          <w:p w14:paraId="099D336D" w14:textId="05E19FDB" w:rsidR="0013687B" w:rsidRPr="00703FBA" w:rsidRDefault="00720E77" w:rsidP="002342F0">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703FBA">
              <w:rPr>
                <w:rFonts w:ascii="Arial" w:hAnsi="Arial" w:cs="Arial"/>
                <w:sz w:val="18"/>
                <w:szCs w:val="18"/>
              </w:rPr>
              <w:lastRenderedPageBreak/>
              <w:br w:type="page"/>
            </w:r>
            <w:r w:rsidR="00FF1CF6" w:rsidRPr="00703FBA">
              <w:rPr>
                <w:rFonts w:ascii="Arial" w:eastAsia="Arial Unicode MS" w:hAnsi="Arial" w:cs="Arial"/>
                <w:b/>
                <w:bCs/>
                <w:color w:val="FFFFFF" w:themeColor="background1"/>
                <w:sz w:val="18"/>
                <w:szCs w:val="18"/>
                <w:lang w:val="en-GB" w:bidi="th-TH"/>
              </w:rPr>
              <w:t>1</w:t>
            </w:r>
            <w:r w:rsidR="00A111F1" w:rsidRPr="00703FBA">
              <w:rPr>
                <w:rFonts w:ascii="Arial" w:eastAsia="Arial Unicode MS" w:hAnsi="Arial" w:cs="Arial"/>
                <w:b/>
                <w:bCs/>
                <w:color w:val="FFFFFF" w:themeColor="background1"/>
                <w:sz w:val="18"/>
                <w:szCs w:val="18"/>
                <w:lang w:val="en-GB" w:bidi="th-TH"/>
              </w:rPr>
              <w:t>2</w:t>
            </w:r>
            <w:r w:rsidR="0013687B" w:rsidRPr="00703FBA">
              <w:rPr>
                <w:rFonts w:ascii="Arial" w:eastAsia="Arial Unicode MS" w:hAnsi="Arial" w:cs="Arial"/>
                <w:b/>
                <w:bCs/>
                <w:color w:val="FFFFFF" w:themeColor="background1"/>
                <w:sz w:val="18"/>
                <w:szCs w:val="18"/>
                <w:lang w:val="en-GB" w:bidi="th-TH"/>
              </w:rPr>
              <w:tab/>
              <w:t>Inventories</w:t>
            </w:r>
            <w:r w:rsidR="00FB486E" w:rsidRPr="00703FBA">
              <w:rPr>
                <w:rFonts w:ascii="Arial" w:eastAsia="Arial Unicode MS" w:hAnsi="Arial" w:cs="Arial"/>
                <w:b/>
                <w:bCs/>
                <w:color w:val="FFFFFF" w:themeColor="background1"/>
                <w:sz w:val="18"/>
                <w:szCs w:val="18"/>
                <w:lang w:val="en-GB" w:bidi="th-TH"/>
              </w:rPr>
              <w:t>, net</w:t>
            </w:r>
          </w:p>
        </w:tc>
      </w:tr>
    </w:tbl>
    <w:p w14:paraId="0C1D38F8" w14:textId="581F4959" w:rsidR="0013687B" w:rsidRPr="00703FBA" w:rsidRDefault="0013687B" w:rsidP="002342F0">
      <w:pPr>
        <w:spacing w:after="0" w:line="240" w:lineRule="auto"/>
        <w:rPr>
          <w:rFonts w:ascii="Arial" w:hAnsi="Arial" w:cs="Arial"/>
          <w:sz w:val="18"/>
          <w:szCs w:val="18"/>
        </w:rPr>
      </w:pPr>
    </w:p>
    <w:tbl>
      <w:tblPr>
        <w:tblW w:w="9446" w:type="dxa"/>
        <w:tblInd w:w="-5" w:type="dxa"/>
        <w:tblLook w:val="0000" w:firstRow="0" w:lastRow="0" w:firstColumn="0" w:lastColumn="0" w:noHBand="0" w:noVBand="0"/>
      </w:tblPr>
      <w:tblGrid>
        <w:gridCol w:w="3686"/>
        <w:gridCol w:w="1440"/>
        <w:gridCol w:w="1440"/>
        <w:gridCol w:w="1440"/>
        <w:gridCol w:w="1440"/>
      </w:tblGrid>
      <w:tr w:rsidR="00C65962" w:rsidRPr="00703FBA" w14:paraId="66456424" w14:textId="77777777" w:rsidTr="00703FBA">
        <w:trPr>
          <w:cantSplit/>
          <w:trHeight w:val="20"/>
        </w:trPr>
        <w:tc>
          <w:tcPr>
            <w:tcW w:w="3686" w:type="dxa"/>
          </w:tcPr>
          <w:p w14:paraId="2B3CE8B2" w14:textId="77777777" w:rsidR="00C65962" w:rsidRPr="00703FBA" w:rsidRDefault="00C65962" w:rsidP="002342F0">
            <w:pPr>
              <w:spacing w:after="0" w:line="240" w:lineRule="auto"/>
              <w:ind w:left="-104"/>
              <w:rPr>
                <w:rFonts w:ascii="Arial" w:hAnsi="Arial" w:cs="Arial"/>
                <w:b/>
                <w:bCs/>
                <w:sz w:val="18"/>
                <w:szCs w:val="18"/>
                <w:cs/>
              </w:rPr>
            </w:pPr>
          </w:p>
        </w:tc>
        <w:tc>
          <w:tcPr>
            <w:tcW w:w="2880" w:type="dxa"/>
            <w:gridSpan w:val="2"/>
            <w:tcBorders>
              <w:top w:val="single" w:sz="4" w:space="0" w:color="auto"/>
              <w:bottom w:val="single" w:sz="4" w:space="0" w:color="auto"/>
            </w:tcBorders>
          </w:tcPr>
          <w:p w14:paraId="58601DB3" w14:textId="77777777" w:rsidR="00C65962" w:rsidRPr="00703FBA" w:rsidRDefault="00C65962" w:rsidP="002342F0">
            <w:pPr>
              <w:spacing w:after="0" w:line="240" w:lineRule="auto"/>
              <w:ind w:left="-72" w:right="-72"/>
              <w:jc w:val="right"/>
              <w:rPr>
                <w:rFonts w:ascii="Arial" w:hAnsi="Arial" w:cs="Arial"/>
                <w:b/>
                <w:bCs/>
                <w:sz w:val="18"/>
                <w:szCs w:val="18"/>
              </w:rPr>
            </w:pPr>
            <w:r w:rsidRPr="00703FBA">
              <w:rPr>
                <w:rFonts w:ascii="Arial" w:hAnsi="Arial" w:cs="Arial"/>
                <w:b/>
                <w:bCs/>
                <w:sz w:val="18"/>
                <w:szCs w:val="18"/>
              </w:rPr>
              <w:t>Consolidated</w:t>
            </w:r>
          </w:p>
          <w:p w14:paraId="7A603424" w14:textId="22FBB98E" w:rsidR="00C65962" w:rsidRPr="00703FBA" w:rsidRDefault="00CA56DD" w:rsidP="002342F0">
            <w:pPr>
              <w:spacing w:after="0" w:line="240" w:lineRule="auto"/>
              <w:ind w:left="-72" w:right="-72"/>
              <w:jc w:val="right"/>
              <w:rPr>
                <w:rFonts w:ascii="Arial" w:hAnsi="Arial" w:cs="Arial"/>
                <w:b/>
                <w:bCs/>
                <w:sz w:val="18"/>
                <w:szCs w:val="18"/>
              </w:rPr>
            </w:pPr>
            <w:r w:rsidRPr="00703FBA">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57BD3A4B" w14:textId="77777777" w:rsidR="00C65962" w:rsidRPr="00703FBA" w:rsidRDefault="00C65962" w:rsidP="002342F0">
            <w:pPr>
              <w:spacing w:after="0" w:line="240" w:lineRule="auto"/>
              <w:ind w:left="-72" w:right="-72"/>
              <w:jc w:val="right"/>
              <w:rPr>
                <w:rFonts w:ascii="Arial" w:hAnsi="Arial" w:cs="Arial"/>
                <w:b/>
                <w:bCs/>
                <w:sz w:val="18"/>
                <w:szCs w:val="18"/>
              </w:rPr>
            </w:pPr>
            <w:r w:rsidRPr="00703FBA">
              <w:rPr>
                <w:rFonts w:ascii="Arial" w:hAnsi="Arial" w:cs="Arial"/>
                <w:b/>
                <w:bCs/>
                <w:sz w:val="18"/>
                <w:szCs w:val="18"/>
              </w:rPr>
              <w:t>Separate</w:t>
            </w:r>
          </w:p>
          <w:p w14:paraId="11723AC5" w14:textId="5D0CEBFE" w:rsidR="00C65962" w:rsidRPr="00703FBA" w:rsidRDefault="00CA56DD" w:rsidP="002342F0">
            <w:pPr>
              <w:spacing w:after="0" w:line="240" w:lineRule="auto"/>
              <w:ind w:left="-72" w:right="-72"/>
              <w:jc w:val="right"/>
              <w:rPr>
                <w:rFonts w:ascii="Arial" w:hAnsi="Arial" w:cs="Arial"/>
                <w:b/>
                <w:bCs/>
                <w:sz w:val="18"/>
                <w:szCs w:val="18"/>
              </w:rPr>
            </w:pPr>
            <w:r w:rsidRPr="00703FBA">
              <w:rPr>
                <w:rFonts w:ascii="Arial" w:hAnsi="Arial" w:cs="Arial"/>
                <w:b/>
                <w:bCs/>
                <w:sz w:val="18"/>
                <w:szCs w:val="18"/>
              </w:rPr>
              <w:t>financial statements</w:t>
            </w:r>
          </w:p>
        </w:tc>
      </w:tr>
      <w:tr w:rsidR="00216457" w:rsidRPr="00703FBA" w14:paraId="21CB038D" w14:textId="77777777" w:rsidTr="00703FBA">
        <w:trPr>
          <w:cantSplit/>
          <w:trHeight w:val="20"/>
        </w:trPr>
        <w:tc>
          <w:tcPr>
            <w:tcW w:w="3686" w:type="dxa"/>
          </w:tcPr>
          <w:p w14:paraId="0F1FAB59" w14:textId="77777777" w:rsidR="00216457" w:rsidRPr="00703FBA" w:rsidRDefault="00216457" w:rsidP="002342F0">
            <w:pPr>
              <w:spacing w:after="0" w:line="240" w:lineRule="auto"/>
              <w:ind w:left="-104"/>
              <w:rPr>
                <w:rFonts w:ascii="Arial" w:hAnsi="Arial" w:cs="Arial"/>
                <w:b/>
                <w:bCs/>
                <w:sz w:val="18"/>
                <w:szCs w:val="18"/>
                <w:cs/>
              </w:rPr>
            </w:pPr>
            <w:r w:rsidRPr="00703FBA">
              <w:rPr>
                <w:rFonts w:ascii="Arial" w:hAnsi="Arial" w:cs="Arial"/>
                <w:b/>
                <w:bCs/>
                <w:sz w:val="18"/>
                <w:szCs w:val="18"/>
              </w:rPr>
              <w:t>As at</w:t>
            </w:r>
          </w:p>
        </w:tc>
        <w:tc>
          <w:tcPr>
            <w:tcW w:w="1440" w:type="dxa"/>
            <w:tcBorders>
              <w:top w:val="single" w:sz="4" w:space="0" w:color="auto"/>
            </w:tcBorders>
            <w:vAlign w:val="bottom"/>
          </w:tcPr>
          <w:p w14:paraId="27163EBE" w14:textId="7A0256BA" w:rsidR="00216457" w:rsidRPr="00703FBA" w:rsidRDefault="00FF1CF6" w:rsidP="002342F0">
            <w:pPr>
              <w:spacing w:after="0" w:line="240" w:lineRule="auto"/>
              <w:ind w:left="-40" w:right="-72"/>
              <w:jc w:val="right"/>
              <w:rPr>
                <w:rFonts w:ascii="Arial" w:hAnsi="Arial" w:cs="Arial"/>
                <w:b/>
                <w:bCs/>
                <w:sz w:val="18"/>
                <w:szCs w:val="18"/>
              </w:rPr>
            </w:pPr>
            <w:r w:rsidRPr="00703FBA">
              <w:rPr>
                <w:rFonts w:ascii="Arial" w:eastAsia="Arial Unicode MS" w:hAnsi="Arial" w:cs="Arial"/>
                <w:b/>
                <w:bCs/>
                <w:sz w:val="18"/>
                <w:szCs w:val="18"/>
                <w:lang w:val="en-GB"/>
              </w:rPr>
              <w:t>31</w:t>
            </w:r>
            <w:r w:rsidRPr="00703FBA">
              <w:rPr>
                <w:rFonts w:ascii="Arial" w:eastAsia="Arial Unicode MS" w:hAnsi="Arial" w:cs="Arial"/>
                <w:b/>
                <w:bCs/>
                <w:sz w:val="18"/>
                <w:szCs w:val="18"/>
              </w:rPr>
              <w:t xml:space="preserve"> December </w:t>
            </w:r>
            <w:r w:rsidR="00216457" w:rsidRPr="00703FBA">
              <w:rPr>
                <w:rFonts w:ascii="Arial" w:eastAsia="Arial Unicode MS" w:hAnsi="Arial" w:cs="Arial"/>
                <w:b/>
                <w:bCs/>
                <w:sz w:val="18"/>
                <w:szCs w:val="18"/>
                <w:lang w:val="en-GB"/>
              </w:rPr>
              <w:t>2022</w:t>
            </w:r>
          </w:p>
        </w:tc>
        <w:tc>
          <w:tcPr>
            <w:tcW w:w="1440" w:type="dxa"/>
            <w:tcBorders>
              <w:top w:val="single" w:sz="4" w:space="0" w:color="auto"/>
            </w:tcBorders>
            <w:vAlign w:val="bottom"/>
          </w:tcPr>
          <w:p w14:paraId="724F7D12" w14:textId="77777777" w:rsidR="007E3646" w:rsidRPr="00703FBA" w:rsidRDefault="00216457" w:rsidP="002342F0">
            <w:pPr>
              <w:spacing w:after="0" w:line="240" w:lineRule="auto"/>
              <w:ind w:left="-40" w:right="-72"/>
              <w:jc w:val="right"/>
              <w:rPr>
                <w:rFonts w:ascii="Arial" w:eastAsia="Arial Unicode MS" w:hAnsi="Arial" w:cs="Arial"/>
                <w:b/>
                <w:bCs/>
                <w:sz w:val="18"/>
                <w:szCs w:val="18"/>
              </w:rPr>
            </w:pPr>
            <w:r w:rsidRPr="00703FBA">
              <w:rPr>
                <w:rFonts w:ascii="Arial" w:eastAsia="Arial Unicode MS" w:hAnsi="Arial" w:cs="Arial"/>
                <w:b/>
                <w:bCs/>
                <w:sz w:val="18"/>
                <w:szCs w:val="18"/>
                <w:lang w:val="en-GB"/>
              </w:rPr>
              <w:t>31</w:t>
            </w:r>
            <w:r w:rsidRPr="00703FBA">
              <w:rPr>
                <w:rFonts w:ascii="Arial" w:eastAsia="Arial Unicode MS" w:hAnsi="Arial" w:cs="Arial"/>
                <w:b/>
                <w:bCs/>
                <w:sz w:val="18"/>
                <w:szCs w:val="18"/>
              </w:rPr>
              <w:t xml:space="preserve"> December </w:t>
            </w:r>
          </w:p>
          <w:p w14:paraId="1B71D44B" w14:textId="61E6E797" w:rsidR="00216457" w:rsidRPr="00703FBA" w:rsidRDefault="00216457" w:rsidP="002342F0">
            <w:pPr>
              <w:spacing w:after="0" w:line="240" w:lineRule="auto"/>
              <w:ind w:left="-40" w:right="-72"/>
              <w:jc w:val="right"/>
              <w:rPr>
                <w:rFonts w:ascii="Arial" w:hAnsi="Arial" w:cs="Arial"/>
                <w:b/>
                <w:bCs/>
                <w:sz w:val="18"/>
                <w:szCs w:val="18"/>
              </w:rPr>
            </w:pPr>
            <w:r w:rsidRPr="00703FBA">
              <w:rPr>
                <w:rFonts w:ascii="Arial" w:eastAsia="Arial Unicode MS" w:hAnsi="Arial" w:cs="Arial"/>
                <w:b/>
                <w:bCs/>
                <w:sz w:val="18"/>
                <w:szCs w:val="18"/>
                <w:lang w:val="en-GB"/>
              </w:rPr>
              <w:t>202</w:t>
            </w:r>
            <w:r w:rsidRPr="00703FBA">
              <w:rPr>
                <w:rFonts w:ascii="Arial" w:eastAsia="Arial Unicode MS" w:hAnsi="Arial" w:cs="Arial"/>
                <w:b/>
                <w:bCs/>
                <w:sz w:val="18"/>
                <w:szCs w:val="18"/>
                <w:lang w:val="en-GB" w:bidi="th-TH"/>
              </w:rPr>
              <w:t>1</w:t>
            </w:r>
          </w:p>
        </w:tc>
        <w:tc>
          <w:tcPr>
            <w:tcW w:w="1440" w:type="dxa"/>
            <w:tcBorders>
              <w:top w:val="single" w:sz="4" w:space="0" w:color="auto"/>
            </w:tcBorders>
            <w:vAlign w:val="bottom"/>
          </w:tcPr>
          <w:p w14:paraId="78EA0FD8" w14:textId="0816F1E0" w:rsidR="00216457" w:rsidRPr="00703FBA" w:rsidRDefault="00FF1CF6" w:rsidP="002342F0">
            <w:pPr>
              <w:spacing w:after="0" w:line="240" w:lineRule="auto"/>
              <w:ind w:left="-40" w:right="-72"/>
              <w:jc w:val="right"/>
              <w:rPr>
                <w:rFonts w:ascii="Arial" w:hAnsi="Arial" w:cs="Arial"/>
                <w:b/>
                <w:bCs/>
                <w:sz w:val="18"/>
                <w:szCs w:val="18"/>
              </w:rPr>
            </w:pPr>
            <w:r w:rsidRPr="00703FBA">
              <w:rPr>
                <w:rFonts w:ascii="Arial" w:eastAsia="Arial Unicode MS" w:hAnsi="Arial" w:cs="Arial"/>
                <w:b/>
                <w:bCs/>
                <w:sz w:val="18"/>
                <w:szCs w:val="18"/>
                <w:lang w:val="en-GB"/>
              </w:rPr>
              <w:t>31</w:t>
            </w:r>
            <w:r w:rsidRPr="00703FBA">
              <w:rPr>
                <w:rFonts w:ascii="Arial" w:eastAsia="Arial Unicode MS" w:hAnsi="Arial" w:cs="Arial"/>
                <w:b/>
                <w:bCs/>
                <w:sz w:val="18"/>
                <w:szCs w:val="18"/>
              </w:rPr>
              <w:t xml:space="preserve"> December </w:t>
            </w:r>
            <w:r w:rsidR="00216457" w:rsidRPr="00703FBA">
              <w:rPr>
                <w:rFonts w:ascii="Arial" w:eastAsia="Arial Unicode MS" w:hAnsi="Arial" w:cs="Arial"/>
                <w:b/>
                <w:bCs/>
                <w:sz w:val="18"/>
                <w:szCs w:val="18"/>
                <w:lang w:val="en-GB"/>
              </w:rPr>
              <w:t>2022</w:t>
            </w:r>
          </w:p>
        </w:tc>
        <w:tc>
          <w:tcPr>
            <w:tcW w:w="1440" w:type="dxa"/>
            <w:tcBorders>
              <w:top w:val="single" w:sz="4" w:space="0" w:color="auto"/>
            </w:tcBorders>
            <w:vAlign w:val="bottom"/>
          </w:tcPr>
          <w:p w14:paraId="73DEDDAA" w14:textId="77777777" w:rsidR="007E3646" w:rsidRPr="00703FBA" w:rsidRDefault="00216457" w:rsidP="002342F0">
            <w:pPr>
              <w:spacing w:after="0" w:line="240" w:lineRule="auto"/>
              <w:ind w:left="-40" w:right="-72"/>
              <w:jc w:val="right"/>
              <w:rPr>
                <w:rFonts w:ascii="Arial" w:eastAsia="Arial Unicode MS" w:hAnsi="Arial" w:cs="Arial"/>
                <w:b/>
                <w:bCs/>
                <w:sz w:val="18"/>
                <w:szCs w:val="18"/>
              </w:rPr>
            </w:pPr>
            <w:r w:rsidRPr="00703FBA">
              <w:rPr>
                <w:rFonts w:ascii="Arial" w:eastAsia="Arial Unicode MS" w:hAnsi="Arial" w:cs="Arial"/>
                <w:b/>
                <w:bCs/>
                <w:sz w:val="18"/>
                <w:szCs w:val="18"/>
                <w:lang w:val="en-GB"/>
              </w:rPr>
              <w:t>31</w:t>
            </w:r>
            <w:r w:rsidRPr="00703FBA">
              <w:rPr>
                <w:rFonts w:ascii="Arial" w:eastAsia="Arial Unicode MS" w:hAnsi="Arial" w:cs="Arial"/>
                <w:b/>
                <w:bCs/>
                <w:sz w:val="18"/>
                <w:szCs w:val="18"/>
              </w:rPr>
              <w:t xml:space="preserve"> December </w:t>
            </w:r>
          </w:p>
          <w:p w14:paraId="466EC010" w14:textId="6E7E06FC" w:rsidR="00216457" w:rsidRPr="00703FBA" w:rsidRDefault="00216457" w:rsidP="002342F0">
            <w:pPr>
              <w:spacing w:after="0" w:line="240" w:lineRule="auto"/>
              <w:ind w:left="-40" w:right="-72"/>
              <w:jc w:val="right"/>
              <w:rPr>
                <w:rFonts w:ascii="Arial" w:hAnsi="Arial" w:cs="Arial"/>
                <w:b/>
                <w:bCs/>
                <w:sz w:val="18"/>
                <w:szCs w:val="18"/>
              </w:rPr>
            </w:pPr>
            <w:r w:rsidRPr="00703FBA">
              <w:rPr>
                <w:rFonts w:ascii="Arial" w:eastAsia="Arial Unicode MS" w:hAnsi="Arial" w:cs="Arial"/>
                <w:b/>
                <w:bCs/>
                <w:sz w:val="18"/>
                <w:szCs w:val="18"/>
                <w:lang w:val="en-GB"/>
              </w:rPr>
              <w:t>202</w:t>
            </w:r>
            <w:r w:rsidRPr="00703FBA">
              <w:rPr>
                <w:rFonts w:ascii="Arial" w:eastAsia="Arial Unicode MS" w:hAnsi="Arial" w:cs="Arial"/>
                <w:b/>
                <w:bCs/>
                <w:sz w:val="18"/>
                <w:szCs w:val="18"/>
                <w:lang w:val="en-GB" w:bidi="th-TH"/>
              </w:rPr>
              <w:t>1</w:t>
            </w:r>
          </w:p>
        </w:tc>
      </w:tr>
      <w:tr w:rsidR="00216457" w:rsidRPr="00703FBA" w14:paraId="162ACF1C" w14:textId="77777777" w:rsidTr="00703FBA">
        <w:trPr>
          <w:cantSplit/>
          <w:trHeight w:val="20"/>
        </w:trPr>
        <w:tc>
          <w:tcPr>
            <w:tcW w:w="3686" w:type="dxa"/>
          </w:tcPr>
          <w:p w14:paraId="0453F49E" w14:textId="77777777" w:rsidR="00216457" w:rsidRPr="00703FBA" w:rsidRDefault="00216457" w:rsidP="002342F0">
            <w:pPr>
              <w:spacing w:after="0" w:line="240" w:lineRule="auto"/>
              <w:ind w:left="-104"/>
              <w:rPr>
                <w:rFonts w:ascii="Arial" w:hAnsi="Arial" w:cs="Arial"/>
                <w:sz w:val="18"/>
                <w:szCs w:val="18"/>
                <w:cs/>
              </w:rPr>
            </w:pPr>
          </w:p>
        </w:tc>
        <w:tc>
          <w:tcPr>
            <w:tcW w:w="1440" w:type="dxa"/>
            <w:tcBorders>
              <w:bottom w:val="single" w:sz="4" w:space="0" w:color="auto"/>
            </w:tcBorders>
          </w:tcPr>
          <w:p w14:paraId="4D03FC68" w14:textId="2350E55B" w:rsidR="00216457" w:rsidRPr="00703FBA" w:rsidRDefault="00E2256A" w:rsidP="002342F0">
            <w:pPr>
              <w:spacing w:after="0" w:line="240" w:lineRule="auto"/>
              <w:ind w:left="-40" w:right="-72"/>
              <w:jc w:val="right"/>
              <w:rPr>
                <w:rFonts w:ascii="Arial" w:hAnsi="Arial" w:cs="Arial"/>
                <w:b/>
                <w:bCs/>
                <w:sz w:val="18"/>
                <w:szCs w:val="18"/>
              </w:rPr>
            </w:pPr>
            <w:r w:rsidRPr="00703FBA">
              <w:rPr>
                <w:rFonts w:ascii="Arial" w:eastAsia="Arial Unicode MS" w:hAnsi="Arial" w:cs="Arial"/>
                <w:b/>
                <w:bCs/>
                <w:sz w:val="18"/>
                <w:szCs w:val="18"/>
              </w:rPr>
              <w:t>Baht</w:t>
            </w:r>
          </w:p>
        </w:tc>
        <w:tc>
          <w:tcPr>
            <w:tcW w:w="1440" w:type="dxa"/>
            <w:tcBorders>
              <w:bottom w:val="single" w:sz="4" w:space="0" w:color="auto"/>
            </w:tcBorders>
          </w:tcPr>
          <w:p w14:paraId="2CF6F63A" w14:textId="2DAC062E" w:rsidR="00216457" w:rsidRPr="00703FBA" w:rsidRDefault="00E2256A" w:rsidP="002342F0">
            <w:pPr>
              <w:spacing w:after="0" w:line="240" w:lineRule="auto"/>
              <w:ind w:left="-40" w:right="-72"/>
              <w:jc w:val="right"/>
              <w:rPr>
                <w:rFonts w:ascii="Arial" w:hAnsi="Arial" w:cs="Arial"/>
                <w:b/>
                <w:bCs/>
                <w:sz w:val="18"/>
                <w:szCs w:val="18"/>
              </w:rPr>
            </w:pPr>
            <w:r w:rsidRPr="00703FBA">
              <w:rPr>
                <w:rFonts w:ascii="Arial" w:eastAsia="Arial Unicode MS" w:hAnsi="Arial" w:cs="Arial"/>
                <w:b/>
                <w:bCs/>
                <w:sz w:val="18"/>
                <w:szCs w:val="18"/>
              </w:rPr>
              <w:t>Baht</w:t>
            </w:r>
          </w:p>
        </w:tc>
        <w:tc>
          <w:tcPr>
            <w:tcW w:w="1440" w:type="dxa"/>
            <w:tcBorders>
              <w:bottom w:val="single" w:sz="4" w:space="0" w:color="auto"/>
            </w:tcBorders>
          </w:tcPr>
          <w:p w14:paraId="1950DDBF" w14:textId="352638B9" w:rsidR="00216457" w:rsidRPr="00703FBA" w:rsidRDefault="00E2256A" w:rsidP="002342F0">
            <w:pPr>
              <w:spacing w:after="0" w:line="240" w:lineRule="auto"/>
              <w:ind w:left="-40" w:right="-72"/>
              <w:jc w:val="right"/>
              <w:rPr>
                <w:rFonts w:ascii="Arial" w:hAnsi="Arial" w:cs="Arial"/>
                <w:b/>
                <w:bCs/>
                <w:sz w:val="18"/>
                <w:szCs w:val="18"/>
              </w:rPr>
            </w:pPr>
            <w:r w:rsidRPr="00703FBA">
              <w:rPr>
                <w:rFonts w:ascii="Arial" w:eastAsia="Arial Unicode MS" w:hAnsi="Arial" w:cs="Arial"/>
                <w:b/>
                <w:bCs/>
                <w:sz w:val="18"/>
                <w:szCs w:val="18"/>
              </w:rPr>
              <w:t>Baht</w:t>
            </w:r>
          </w:p>
        </w:tc>
        <w:tc>
          <w:tcPr>
            <w:tcW w:w="1440" w:type="dxa"/>
            <w:tcBorders>
              <w:bottom w:val="single" w:sz="4" w:space="0" w:color="auto"/>
            </w:tcBorders>
          </w:tcPr>
          <w:p w14:paraId="4E57B796" w14:textId="39D832F2" w:rsidR="00216457" w:rsidRPr="00703FBA" w:rsidRDefault="00E2256A" w:rsidP="002342F0">
            <w:pPr>
              <w:spacing w:after="0" w:line="240" w:lineRule="auto"/>
              <w:ind w:left="-40" w:right="-72"/>
              <w:jc w:val="right"/>
              <w:rPr>
                <w:rFonts w:ascii="Arial" w:hAnsi="Arial" w:cs="Arial"/>
                <w:b/>
                <w:bCs/>
                <w:sz w:val="18"/>
                <w:szCs w:val="18"/>
              </w:rPr>
            </w:pPr>
            <w:r w:rsidRPr="00703FBA">
              <w:rPr>
                <w:rFonts w:ascii="Arial" w:eastAsia="Arial Unicode MS" w:hAnsi="Arial" w:cs="Arial"/>
                <w:b/>
                <w:bCs/>
                <w:sz w:val="18"/>
                <w:szCs w:val="18"/>
              </w:rPr>
              <w:t>Baht</w:t>
            </w:r>
          </w:p>
        </w:tc>
      </w:tr>
      <w:tr w:rsidR="00216457" w:rsidRPr="00703FBA" w14:paraId="47C2438E" w14:textId="77777777" w:rsidTr="00703FBA">
        <w:trPr>
          <w:cantSplit/>
          <w:trHeight w:val="20"/>
        </w:trPr>
        <w:tc>
          <w:tcPr>
            <w:tcW w:w="3686" w:type="dxa"/>
          </w:tcPr>
          <w:p w14:paraId="035821F1" w14:textId="77777777" w:rsidR="00216457" w:rsidRPr="00703FBA" w:rsidRDefault="00216457" w:rsidP="002342F0">
            <w:pPr>
              <w:spacing w:after="0" w:line="240" w:lineRule="auto"/>
              <w:ind w:left="-104"/>
              <w:rPr>
                <w:rFonts w:ascii="Arial" w:hAnsi="Arial" w:cs="Arial"/>
                <w:sz w:val="18"/>
                <w:szCs w:val="18"/>
                <w:cs/>
              </w:rPr>
            </w:pPr>
          </w:p>
        </w:tc>
        <w:tc>
          <w:tcPr>
            <w:tcW w:w="1440" w:type="dxa"/>
            <w:tcBorders>
              <w:top w:val="single" w:sz="4" w:space="0" w:color="auto"/>
            </w:tcBorders>
            <w:shd w:val="clear" w:color="auto" w:fill="FAFAFA"/>
          </w:tcPr>
          <w:p w14:paraId="0C27BFA8" w14:textId="77777777" w:rsidR="00216457" w:rsidRPr="00703FBA" w:rsidRDefault="00216457" w:rsidP="002342F0">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6BF03FFC" w14:textId="77777777" w:rsidR="00216457" w:rsidRPr="00703FBA" w:rsidRDefault="00216457" w:rsidP="002342F0">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7AD389F9" w14:textId="77777777" w:rsidR="00216457" w:rsidRPr="00703FBA" w:rsidRDefault="00216457" w:rsidP="002342F0">
            <w:pPr>
              <w:spacing w:after="0" w:line="240" w:lineRule="auto"/>
              <w:ind w:right="-72"/>
              <w:jc w:val="right"/>
              <w:rPr>
                <w:rFonts w:ascii="Arial" w:hAnsi="Arial" w:cs="Arial"/>
                <w:sz w:val="18"/>
                <w:szCs w:val="18"/>
                <w:cs/>
                <w:lang w:bidi="th-TH"/>
              </w:rPr>
            </w:pPr>
          </w:p>
        </w:tc>
        <w:tc>
          <w:tcPr>
            <w:tcW w:w="1440" w:type="dxa"/>
            <w:tcBorders>
              <w:top w:val="single" w:sz="4" w:space="0" w:color="auto"/>
            </w:tcBorders>
            <w:shd w:val="clear" w:color="auto" w:fill="auto"/>
          </w:tcPr>
          <w:p w14:paraId="20611729" w14:textId="77777777" w:rsidR="00216457" w:rsidRPr="00703FBA" w:rsidRDefault="00216457" w:rsidP="002342F0">
            <w:pPr>
              <w:spacing w:after="0" w:line="240" w:lineRule="auto"/>
              <w:ind w:right="-72"/>
              <w:jc w:val="right"/>
              <w:rPr>
                <w:rFonts w:ascii="Arial" w:hAnsi="Arial" w:cs="Arial"/>
                <w:sz w:val="18"/>
                <w:szCs w:val="18"/>
              </w:rPr>
            </w:pPr>
          </w:p>
        </w:tc>
      </w:tr>
      <w:tr w:rsidR="00724DBF" w:rsidRPr="00703FBA" w14:paraId="5AF9AAB5" w14:textId="77777777" w:rsidTr="00703FBA">
        <w:trPr>
          <w:cantSplit/>
          <w:trHeight w:val="20"/>
        </w:trPr>
        <w:tc>
          <w:tcPr>
            <w:tcW w:w="3686" w:type="dxa"/>
          </w:tcPr>
          <w:p w14:paraId="02A67941" w14:textId="77777777" w:rsidR="00724DBF" w:rsidRPr="00703FBA" w:rsidRDefault="00724DBF" w:rsidP="002342F0">
            <w:pPr>
              <w:tabs>
                <w:tab w:val="left" w:pos="1426"/>
              </w:tabs>
              <w:spacing w:after="0" w:line="240" w:lineRule="auto"/>
              <w:ind w:left="-104"/>
              <w:rPr>
                <w:rFonts w:ascii="Arial" w:hAnsi="Arial" w:cs="Arial"/>
                <w:sz w:val="18"/>
                <w:szCs w:val="18"/>
                <w:lang w:val="en-GB" w:bidi="th-TH"/>
              </w:rPr>
            </w:pPr>
            <w:r w:rsidRPr="00703FBA">
              <w:rPr>
                <w:rFonts w:ascii="Arial" w:hAnsi="Arial" w:cs="Arial"/>
                <w:sz w:val="18"/>
                <w:szCs w:val="18"/>
                <w:lang w:val="en-GB" w:bidi="th-TH"/>
              </w:rPr>
              <w:t>Goods in transit</w:t>
            </w:r>
          </w:p>
        </w:tc>
        <w:tc>
          <w:tcPr>
            <w:tcW w:w="1440" w:type="dxa"/>
            <w:shd w:val="clear" w:color="auto" w:fill="FAFAFA"/>
          </w:tcPr>
          <w:p w14:paraId="08CB2042" w14:textId="4CA9CB91" w:rsidR="00724DBF" w:rsidRPr="00703FBA" w:rsidRDefault="00724DBF" w:rsidP="002342F0">
            <w:pPr>
              <w:spacing w:after="0" w:line="240" w:lineRule="auto"/>
              <w:ind w:right="-72"/>
              <w:jc w:val="right"/>
              <w:rPr>
                <w:rFonts w:ascii="Arial" w:hAnsi="Arial" w:cs="Arial"/>
                <w:sz w:val="18"/>
                <w:szCs w:val="18"/>
              </w:rPr>
            </w:pPr>
            <w:r w:rsidRPr="00703FBA">
              <w:rPr>
                <w:rFonts w:ascii="Arial" w:hAnsi="Arial" w:cs="Arial"/>
                <w:sz w:val="18"/>
                <w:szCs w:val="18"/>
              </w:rPr>
              <w:t xml:space="preserve"> 113,835,086 </w:t>
            </w:r>
          </w:p>
        </w:tc>
        <w:tc>
          <w:tcPr>
            <w:tcW w:w="1440" w:type="dxa"/>
            <w:shd w:val="clear" w:color="auto" w:fill="auto"/>
          </w:tcPr>
          <w:p w14:paraId="73A146F6" w14:textId="7EAD9CFB" w:rsidR="00724DBF" w:rsidRPr="00703FBA" w:rsidRDefault="00724DBF" w:rsidP="002342F0">
            <w:pPr>
              <w:spacing w:after="0" w:line="240" w:lineRule="auto"/>
              <w:ind w:right="-72"/>
              <w:jc w:val="right"/>
              <w:rPr>
                <w:rFonts w:ascii="Arial" w:hAnsi="Arial" w:cs="Arial"/>
                <w:sz w:val="18"/>
                <w:szCs w:val="18"/>
              </w:rPr>
            </w:pPr>
            <w:r w:rsidRPr="00703FBA">
              <w:rPr>
                <w:rFonts w:ascii="Arial" w:hAnsi="Arial" w:cs="Arial"/>
                <w:sz w:val="18"/>
                <w:szCs w:val="18"/>
              </w:rPr>
              <w:t>51,524,452</w:t>
            </w:r>
          </w:p>
        </w:tc>
        <w:tc>
          <w:tcPr>
            <w:tcW w:w="1440" w:type="dxa"/>
            <w:shd w:val="clear" w:color="auto" w:fill="FAFAFA"/>
          </w:tcPr>
          <w:p w14:paraId="0D2C340C" w14:textId="2298F6F1" w:rsidR="00724DBF" w:rsidRPr="00703FBA" w:rsidRDefault="00724DBF" w:rsidP="002342F0">
            <w:pPr>
              <w:spacing w:after="0" w:line="240" w:lineRule="auto"/>
              <w:ind w:right="-72"/>
              <w:jc w:val="right"/>
              <w:rPr>
                <w:rFonts w:ascii="Arial" w:hAnsi="Arial" w:cs="Arial"/>
                <w:sz w:val="18"/>
                <w:szCs w:val="18"/>
              </w:rPr>
            </w:pPr>
            <w:r w:rsidRPr="00703FBA">
              <w:rPr>
                <w:rFonts w:ascii="Arial" w:hAnsi="Arial" w:cs="Arial"/>
                <w:sz w:val="18"/>
                <w:szCs w:val="18"/>
              </w:rPr>
              <w:t>64,094,478</w:t>
            </w:r>
          </w:p>
        </w:tc>
        <w:tc>
          <w:tcPr>
            <w:tcW w:w="1440" w:type="dxa"/>
            <w:shd w:val="clear" w:color="auto" w:fill="auto"/>
          </w:tcPr>
          <w:p w14:paraId="73D55A64" w14:textId="58B6763A" w:rsidR="00724DBF" w:rsidRPr="00703FBA" w:rsidRDefault="00724DBF" w:rsidP="002342F0">
            <w:pPr>
              <w:spacing w:after="0" w:line="240" w:lineRule="auto"/>
              <w:ind w:right="-72"/>
              <w:jc w:val="right"/>
              <w:rPr>
                <w:rFonts w:ascii="Arial" w:hAnsi="Arial" w:cs="Arial"/>
                <w:sz w:val="18"/>
                <w:szCs w:val="18"/>
              </w:rPr>
            </w:pPr>
            <w:r w:rsidRPr="00703FBA">
              <w:rPr>
                <w:rFonts w:ascii="Arial" w:hAnsi="Arial" w:cs="Arial"/>
                <w:sz w:val="18"/>
                <w:szCs w:val="18"/>
              </w:rPr>
              <w:t>25,099,782</w:t>
            </w:r>
          </w:p>
        </w:tc>
      </w:tr>
      <w:tr w:rsidR="00724DBF" w:rsidRPr="00703FBA" w14:paraId="5D3D4CC1" w14:textId="77777777" w:rsidTr="00703FBA">
        <w:trPr>
          <w:cantSplit/>
          <w:trHeight w:val="20"/>
        </w:trPr>
        <w:tc>
          <w:tcPr>
            <w:tcW w:w="3686" w:type="dxa"/>
          </w:tcPr>
          <w:p w14:paraId="3716CFAD" w14:textId="77777777" w:rsidR="00724DBF" w:rsidRPr="00703FBA" w:rsidRDefault="00724DBF" w:rsidP="002342F0">
            <w:pPr>
              <w:tabs>
                <w:tab w:val="left" w:pos="1426"/>
              </w:tabs>
              <w:spacing w:after="0" w:line="240" w:lineRule="auto"/>
              <w:ind w:left="-104"/>
              <w:rPr>
                <w:rFonts w:ascii="Arial" w:hAnsi="Arial" w:cs="Arial"/>
                <w:sz w:val="18"/>
                <w:szCs w:val="18"/>
                <w:cs/>
              </w:rPr>
            </w:pPr>
            <w:r w:rsidRPr="00703FBA">
              <w:rPr>
                <w:rFonts w:ascii="Arial" w:hAnsi="Arial" w:cs="Arial"/>
                <w:sz w:val="18"/>
                <w:szCs w:val="18"/>
              </w:rPr>
              <w:t>Finished goods</w:t>
            </w:r>
          </w:p>
        </w:tc>
        <w:tc>
          <w:tcPr>
            <w:tcW w:w="1440" w:type="dxa"/>
            <w:tcBorders>
              <w:top w:val="nil"/>
              <w:left w:val="nil"/>
              <w:bottom w:val="single" w:sz="4" w:space="0" w:color="auto"/>
              <w:right w:val="nil"/>
            </w:tcBorders>
            <w:shd w:val="clear" w:color="auto" w:fill="FAFAFA"/>
          </w:tcPr>
          <w:p w14:paraId="3F4BE9EA" w14:textId="539FAE08" w:rsidR="00724DBF" w:rsidRPr="00703FBA" w:rsidRDefault="00724DBF" w:rsidP="002342F0">
            <w:pPr>
              <w:spacing w:after="0" w:line="240" w:lineRule="auto"/>
              <w:ind w:right="-72"/>
              <w:jc w:val="right"/>
              <w:rPr>
                <w:rFonts w:ascii="Arial" w:hAnsi="Arial" w:cs="Arial"/>
                <w:sz w:val="18"/>
                <w:szCs w:val="18"/>
              </w:rPr>
            </w:pPr>
            <w:r w:rsidRPr="00703FBA">
              <w:rPr>
                <w:rFonts w:ascii="Arial" w:hAnsi="Arial" w:cs="Arial"/>
                <w:sz w:val="18"/>
                <w:szCs w:val="18"/>
              </w:rPr>
              <w:t xml:space="preserve"> 416,095,544 </w:t>
            </w:r>
          </w:p>
        </w:tc>
        <w:tc>
          <w:tcPr>
            <w:tcW w:w="1440" w:type="dxa"/>
            <w:tcBorders>
              <w:top w:val="nil"/>
              <w:left w:val="nil"/>
              <w:bottom w:val="single" w:sz="4" w:space="0" w:color="auto"/>
              <w:right w:val="nil"/>
            </w:tcBorders>
            <w:shd w:val="clear" w:color="auto" w:fill="auto"/>
          </w:tcPr>
          <w:p w14:paraId="5E599BE9" w14:textId="0028B68D" w:rsidR="00724DBF" w:rsidRPr="00703FBA" w:rsidRDefault="00724DBF" w:rsidP="002342F0">
            <w:pPr>
              <w:spacing w:after="0" w:line="240" w:lineRule="auto"/>
              <w:ind w:right="-72"/>
              <w:jc w:val="right"/>
              <w:rPr>
                <w:rFonts w:ascii="Arial" w:hAnsi="Arial" w:cs="Arial"/>
                <w:sz w:val="18"/>
                <w:szCs w:val="18"/>
              </w:rPr>
            </w:pPr>
            <w:r w:rsidRPr="00703FBA">
              <w:rPr>
                <w:rFonts w:ascii="Arial" w:hAnsi="Arial" w:cs="Arial"/>
                <w:sz w:val="18"/>
                <w:szCs w:val="18"/>
              </w:rPr>
              <w:t>345,086,090</w:t>
            </w:r>
          </w:p>
        </w:tc>
        <w:tc>
          <w:tcPr>
            <w:tcW w:w="1440" w:type="dxa"/>
            <w:tcBorders>
              <w:top w:val="nil"/>
              <w:left w:val="nil"/>
              <w:bottom w:val="single" w:sz="4" w:space="0" w:color="auto"/>
              <w:right w:val="nil"/>
            </w:tcBorders>
            <w:shd w:val="clear" w:color="auto" w:fill="FAFAFA"/>
          </w:tcPr>
          <w:p w14:paraId="2EBF2026" w14:textId="5B5DEE6C" w:rsidR="00724DBF" w:rsidRPr="00703FBA" w:rsidRDefault="00724DBF" w:rsidP="002342F0">
            <w:pPr>
              <w:spacing w:after="0" w:line="240" w:lineRule="auto"/>
              <w:ind w:right="-72"/>
              <w:jc w:val="right"/>
              <w:rPr>
                <w:rFonts w:ascii="Arial" w:hAnsi="Arial" w:cs="Arial"/>
                <w:sz w:val="18"/>
                <w:szCs w:val="18"/>
              </w:rPr>
            </w:pPr>
            <w:r w:rsidRPr="00703FBA">
              <w:rPr>
                <w:rFonts w:ascii="Arial" w:hAnsi="Arial" w:cs="Arial"/>
                <w:sz w:val="18"/>
                <w:szCs w:val="18"/>
              </w:rPr>
              <w:t>293,423,567</w:t>
            </w:r>
          </w:p>
        </w:tc>
        <w:tc>
          <w:tcPr>
            <w:tcW w:w="1440" w:type="dxa"/>
            <w:tcBorders>
              <w:top w:val="nil"/>
              <w:left w:val="nil"/>
              <w:bottom w:val="single" w:sz="4" w:space="0" w:color="auto"/>
              <w:right w:val="nil"/>
            </w:tcBorders>
            <w:shd w:val="clear" w:color="auto" w:fill="auto"/>
          </w:tcPr>
          <w:p w14:paraId="754117DC" w14:textId="092FB85B" w:rsidR="00724DBF" w:rsidRPr="00703FBA" w:rsidRDefault="00724DBF" w:rsidP="002342F0">
            <w:pPr>
              <w:spacing w:after="0" w:line="240" w:lineRule="auto"/>
              <w:ind w:right="-72"/>
              <w:jc w:val="right"/>
              <w:rPr>
                <w:rFonts w:ascii="Arial" w:hAnsi="Arial" w:cs="Arial"/>
                <w:sz w:val="18"/>
                <w:szCs w:val="18"/>
              </w:rPr>
            </w:pPr>
            <w:r w:rsidRPr="00703FBA">
              <w:rPr>
                <w:rFonts w:ascii="Arial" w:hAnsi="Arial" w:cs="Arial"/>
                <w:sz w:val="18"/>
                <w:szCs w:val="18"/>
              </w:rPr>
              <w:t>243,102,734</w:t>
            </w:r>
          </w:p>
        </w:tc>
      </w:tr>
      <w:tr w:rsidR="00BC181C" w:rsidRPr="00703FBA" w14:paraId="5F643B33" w14:textId="77777777" w:rsidTr="00703FBA">
        <w:trPr>
          <w:cantSplit/>
          <w:trHeight w:val="20"/>
        </w:trPr>
        <w:tc>
          <w:tcPr>
            <w:tcW w:w="3686" w:type="dxa"/>
          </w:tcPr>
          <w:p w14:paraId="5E31502B" w14:textId="77777777" w:rsidR="00BC181C" w:rsidRPr="00703FBA" w:rsidRDefault="00BC181C" w:rsidP="002342F0">
            <w:pPr>
              <w:tabs>
                <w:tab w:val="left" w:pos="1426"/>
              </w:tabs>
              <w:spacing w:after="0" w:line="240" w:lineRule="auto"/>
              <w:ind w:left="-104"/>
              <w:rPr>
                <w:rFonts w:ascii="Arial" w:hAnsi="Arial" w:cs="Arial"/>
                <w:sz w:val="18"/>
                <w:szCs w:val="18"/>
              </w:rPr>
            </w:pPr>
          </w:p>
        </w:tc>
        <w:tc>
          <w:tcPr>
            <w:tcW w:w="1440" w:type="dxa"/>
            <w:tcBorders>
              <w:top w:val="single" w:sz="4" w:space="0" w:color="auto"/>
              <w:left w:val="nil"/>
              <w:right w:val="nil"/>
            </w:tcBorders>
            <w:shd w:val="clear" w:color="auto" w:fill="FAFAFA"/>
          </w:tcPr>
          <w:p w14:paraId="24DD5C83" w14:textId="77777777" w:rsidR="00BC181C" w:rsidRPr="00703FBA" w:rsidRDefault="00BC181C" w:rsidP="002342F0">
            <w:pPr>
              <w:spacing w:after="0" w:line="240" w:lineRule="auto"/>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auto"/>
          </w:tcPr>
          <w:p w14:paraId="5B32CDBA" w14:textId="77777777" w:rsidR="00BC181C" w:rsidRPr="00703FBA" w:rsidRDefault="00BC181C" w:rsidP="002342F0">
            <w:pPr>
              <w:spacing w:after="0" w:line="240" w:lineRule="auto"/>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FAFAFA"/>
          </w:tcPr>
          <w:p w14:paraId="470B44FE" w14:textId="77777777" w:rsidR="00BC181C" w:rsidRPr="00703FBA" w:rsidRDefault="00BC181C" w:rsidP="002342F0">
            <w:pPr>
              <w:spacing w:after="0" w:line="240" w:lineRule="auto"/>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auto"/>
          </w:tcPr>
          <w:p w14:paraId="166297BF" w14:textId="77777777" w:rsidR="00BC181C" w:rsidRPr="00703FBA" w:rsidRDefault="00BC181C" w:rsidP="002342F0">
            <w:pPr>
              <w:spacing w:after="0" w:line="240" w:lineRule="auto"/>
              <w:ind w:right="-72"/>
              <w:jc w:val="right"/>
              <w:rPr>
                <w:rFonts w:ascii="Arial" w:eastAsia="Arial Unicode MS" w:hAnsi="Arial" w:cs="Arial"/>
                <w:sz w:val="18"/>
                <w:szCs w:val="18"/>
              </w:rPr>
            </w:pPr>
          </w:p>
        </w:tc>
      </w:tr>
      <w:tr w:rsidR="00724DBF" w:rsidRPr="00703FBA" w14:paraId="2693F4E1" w14:textId="77777777" w:rsidTr="00703FBA">
        <w:trPr>
          <w:cantSplit/>
          <w:trHeight w:val="20"/>
        </w:trPr>
        <w:tc>
          <w:tcPr>
            <w:tcW w:w="3686" w:type="dxa"/>
          </w:tcPr>
          <w:p w14:paraId="13B66F71" w14:textId="77777777" w:rsidR="00724DBF" w:rsidRPr="00703FBA" w:rsidRDefault="00724DBF" w:rsidP="002342F0">
            <w:pPr>
              <w:tabs>
                <w:tab w:val="left" w:pos="1426"/>
              </w:tabs>
              <w:spacing w:after="0" w:line="240" w:lineRule="auto"/>
              <w:ind w:left="-104"/>
              <w:rPr>
                <w:rFonts w:ascii="Arial" w:hAnsi="Arial" w:cs="Arial"/>
                <w:sz w:val="18"/>
                <w:szCs w:val="18"/>
                <w:highlight w:val="cyan"/>
              </w:rPr>
            </w:pPr>
          </w:p>
        </w:tc>
        <w:tc>
          <w:tcPr>
            <w:tcW w:w="1440" w:type="dxa"/>
            <w:tcBorders>
              <w:left w:val="nil"/>
              <w:right w:val="nil"/>
            </w:tcBorders>
            <w:shd w:val="clear" w:color="auto" w:fill="FAFAFA"/>
          </w:tcPr>
          <w:p w14:paraId="58E70DC5" w14:textId="6C10BC95" w:rsidR="00724DBF" w:rsidRPr="00703FBA" w:rsidRDefault="00724DBF" w:rsidP="002342F0">
            <w:pPr>
              <w:spacing w:after="0" w:line="240" w:lineRule="auto"/>
              <w:ind w:right="-72"/>
              <w:jc w:val="right"/>
              <w:rPr>
                <w:rFonts w:ascii="Arial" w:hAnsi="Arial" w:cs="Arial"/>
                <w:sz w:val="18"/>
                <w:szCs w:val="18"/>
              </w:rPr>
            </w:pPr>
            <w:r w:rsidRPr="00703FBA">
              <w:rPr>
                <w:rFonts w:ascii="Arial" w:hAnsi="Arial" w:cs="Arial"/>
                <w:sz w:val="18"/>
                <w:szCs w:val="18"/>
              </w:rPr>
              <w:t xml:space="preserve">529,930,630 </w:t>
            </w:r>
          </w:p>
        </w:tc>
        <w:tc>
          <w:tcPr>
            <w:tcW w:w="1440" w:type="dxa"/>
            <w:tcBorders>
              <w:left w:val="nil"/>
              <w:right w:val="nil"/>
            </w:tcBorders>
            <w:shd w:val="clear" w:color="auto" w:fill="auto"/>
          </w:tcPr>
          <w:p w14:paraId="330829DD" w14:textId="2732AB22" w:rsidR="00724DBF" w:rsidRPr="00703FBA" w:rsidRDefault="00724DBF" w:rsidP="002342F0">
            <w:pPr>
              <w:spacing w:after="0" w:line="240" w:lineRule="auto"/>
              <w:ind w:right="-72"/>
              <w:jc w:val="right"/>
              <w:rPr>
                <w:rFonts w:ascii="Arial" w:hAnsi="Arial" w:cs="Arial"/>
                <w:sz w:val="18"/>
                <w:szCs w:val="18"/>
              </w:rPr>
            </w:pPr>
            <w:r w:rsidRPr="00703FBA">
              <w:rPr>
                <w:rFonts w:ascii="Arial" w:hAnsi="Arial" w:cs="Arial"/>
                <w:sz w:val="18"/>
                <w:szCs w:val="18"/>
              </w:rPr>
              <w:t>396,610,542</w:t>
            </w:r>
          </w:p>
        </w:tc>
        <w:tc>
          <w:tcPr>
            <w:tcW w:w="1440" w:type="dxa"/>
            <w:tcBorders>
              <w:left w:val="nil"/>
              <w:right w:val="nil"/>
            </w:tcBorders>
            <w:shd w:val="clear" w:color="auto" w:fill="FAFAFA"/>
          </w:tcPr>
          <w:p w14:paraId="5B3AE152" w14:textId="0A9C59E7" w:rsidR="00724DBF" w:rsidRPr="00703FBA" w:rsidRDefault="00724DBF" w:rsidP="002342F0">
            <w:pPr>
              <w:spacing w:after="0" w:line="240" w:lineRule="auto"/>
              <w:ind w:right="-72"/>
              <w:jc w:val="right"/>
              <w:rPr>
                <w:rFonts w:ascii="Arial" w:hAnsi="Arial" w:cs="Arial"/>
                <w:sz w:val="18"/>
                <w:szCs w:val="18"/>
              </w:rPr>
            </w:pPr>
            <w:r w:rsidRPr="00703FBA">
              <w:rPr>
                <w:rFonts w:ascii="Arial" w:hAnsi="Arial" w:cs="Arial"/>
                <w:sz w:val="18"/>
                <w:szCs w:val="18"/>
              </w:rPr>
              <w:t>357,518,045</w:t>
            </w:r>
          </w:p>
        </w:tc>
        <w:tc>
          <w:tcPr>
            <w:tcW w:w="1440" w:type="dxa"/>
            <w:tcBorders>
              <w:left w:val="nil"/>
              <w:right w:val="nil"/>
            </w:tcBorders>
            <w:shd w:val="clear" w:color="auto" w:fill="auto"/>
          </w:tcPr>
          <w:p w14:paraId="7CE2DF0D" w14:textId="27ED82BA" w:rsidR="00724DBF" w:rsidRPr="00703FBA" w:rsidRDefault="00724DBF" w:rsidP="002342F0">
            <w:pPr>
              <w:spacing w:after="0" w:line="240" w:lineRule="auto"/>
              <w:ind w:right="-72"/>
              <w:jc w:val="right"/>
              <w:rPr>
                <w:rFonts w:ascii="Arial" w:hAnsi="Arial" w:cs="Arial"/>
                <w:sz w:val="18"/>
                <w:szCs w:val="18"/>
              </w:rPr>
            </w:pPr>
            <w:r w:rsidRPr="00703FBA">
              <w:rPr>
                <w:rFonts w:ascii="Arial" w:hAnsi="Arial" w:cs="Arial"/>
                <w:sz w:val="18"/>
                <w:szCs w:val="18"/>
              </w:rPr>
              <w:t>268,202,516</w:t>
            </w:r>
          </w:p>
        </w:tc>
      </w:tr>
      <w:tr w:rsidR="00724DBF" w:rsidRPr="00703FBA" w14:paraId="7BFD1847" w14:textId="77777777" w:rsidTr="00703FBA">
        <w:trPr>
          <w:cantSplit/>
          <w:trHeight w:val="20"/>
        </w:trPr>
        <w:tc>
          <w:tcPr>
            <w:tcW w:w="3686" w:type="dxa"/>
          </w:tcPr>
          <w:p w14:paraId="152618A8" w14:textId="1344BB1C" w:rsidR="00724DBF" w:rsidRPr="00703FBA" w:rsidRDefault="00724DBF" w:rsidP="002342F0">
            <w:pPr>
              <w:tabs>
                <w:tab w:val="left" w:pos="1426"/>
              </w:tabs>
              <w:spacing w:after="0" w:line="240" w:lineRule="auto"/>
              <w:ind w:left="-104"/>
              <w:rPr>
                <w:rFonts w:ascii="Arial" w:hAnsi="Arial" w:cs="Arial"/>
                <w:sz w:val="18"/>
                <w:szCs w:val="18"/>
              </w:rPr>
            </w:pPr>
            <w:r w:rsidRPr="00703FBA">
              <w:rPr>
                <w:rFonts w:ascii="Arial" w:eastAsia="Arial Unicode MS" w:hAnsi="Arial" w:cs="Arial"/>
                <w:sz w:val="18"/>
                <w:szCs w:val="18"/>
                <w:u w:val="single"/>
              </w:rPr>
              <w:t>Less</w:t>
            </w:r>
            <w:r w:rsidRPr="00703FBA">
              <w:rPr>
                <w:rFonts w:ascii="Arial" w:eastAsia="Arial Unicode MS" w:hAnsi="Arial" w:cs="Arial"/>
                <w:sz w:val="18"/>
                <w:szCs w:val="18"/>
              </w:rPr>
              <w:t xml:space="preserve">  Allowance for net realisable value</w:t>
            </w:r>
          </w:p>
        </w:tc>
        <w:tc>
          <w:tcPr>
            <w:tcW w:w="1440" w:type="dxa"/>
            <w:tcBorders>
              <w:left w:val="nil"/>
              <w:right w:val="nil"/>
            </w:tcBorders>
            <w:shd w:val="clear" w:color="auto" w:fill="FAFAFA"/>
          </w:tcPr>
          <w:p w14:paraId="3DA33848" w14:textId="5EE31319" w:rsidR="00724DBF" w:rsidRPr="00703FBA" w:rsidRDefault="00724DBF" w:rsidP="002342F0">
            <w:pPr>
              <w:spacing w:after="0" w:line="240" w:lineRule="auto"/>
              <w:ind w:right="-72"/>
              <w:jc w:val="right"/>
              <w:rPr>
                <w:rFonts w:ascii="Arial" w:eastAsia="Arial Unicode MS" w:hAnsi="Arial" w:cs="Arial"/>
                <w:sz w:val="18"/>
                <w:szCs w:val="18"/>
              </w:rPr>
            </w:pPr>
            <w:r w:rsidRPr="00703FBA">
              <w:rPr>
                <w:rFonts w:ascii="Arial" w:hAnsi="Arial" w:cs="Arial"/>
                <w:sz w:val="18"/>
                <w:szCs w:val="18"/>
              </w:rPr>
              <w:t>(14,112,317)</w:t>
            </w:r>
          </w:p>
        </w:tc>
        <w:tc>
          <w:tcPr>
            <w:tcW w:w="1440" w:type="dxa"/>
            <w:tcBorders>
              <w:left w:val="nil"/>
              <w:right w:val="nil"/>
            </w:tcBorders>
            <w:shd w:val="clear" w:color="auto" w:fill="auto"/>
          </w:tcPr>
          <w:p w14:paraId="39B2F94C" w14:textId="4138D87F" w:rsidR="00724DBF" w:rsidRPr="00703FBA" w:rsidRDefault="00724DBF" w:rsidP="002342F0">
            <w:pPr>
              <w:spacing w:after="0" w:line="240" w:lineRule="auto"/>
              <w:ind w:right="-72"/>
              <w:jc w:val="right"/>
              <w:rPr>
                <w:rFonts w:ascii="Arial" w:eastAsia="Arial Unicode MS" w:hAnsi="Arial" w:cs="Arial"/>
                <w:sz w:val="18"/>
                <w:szCs w:val="18"/>
              </w:rPr>
            </w:pPr>
            <w:r w:rsidRPr="00703FBA">
              <w:rPr>
                <w:rFonts w:ascii="Arial" w:hAnsi="Arial" w:cs="Arial"/>
                <w:sz w:val="18"/>
                <w:szCs w:val="18"/>
              </w:rPr>
              <w:t>(14,776,557)</w:t>
            </w:r>
          </w:p>
        </w:tc>
        <w:tc>
          <w:tcPr>
            <w:tcW w:w="1440" w:type="dxa"/>
            <w:tcBorders>
              <w:left w:val="nil"/>
              <w:right w:val="nil"/>
            </w:tcBorders>
            <w:shd w:val="clear" w:color="auto" w:fill="FAFAFA"/>
          </w:tcPr>
          <w:p w14:paraId="2212BBF7" w14:textId="587AF0A4" w:rsidR="00724DBF" w:rsidRPr="00703FBA" w:rsidRDefault="00724DBF" w:rsidP="002342F0">
            <w:pPr>
              <w:spacing w:after="0" w:line="240" w:lineRule="auto"/>
              <w:ind w:right="-72"/>
              <w:jc w:val="right"/>
              <w:rPr>
                <w:rFonts w:ascii="Arial" w:eastAsia="Arial Unicode MS" w:hAnsi="Arial" w:cs="Arial"/>
                <w:sz w:val="18"/>
                <w:szCs w:val="18"/>
              </w:rPr>
            </w:pPr>
            <w:r w:rsidRPr="00703FBA">
              <w:rPr>
                <w:rFonts w:ascii="Arial" w:hAnsi="Arial" w:cs="Arial"/>
                <w:sz w:val="18"/>
                <w:szCs w:val="18"/>
              </w:rPr>
              <w:t>(13,265,367)</w:t>
            </w:r>
          </w:p>
        </w:tc>
        <w:tc>
          <w:tcPr>
            <w:tcW w:w="1440" w:type="dxa"/>
            <w:tcBorders>
              <w:left w:val="nil"/>
              <w:right w:val="nil"/>
            </w:tcBorders>
            <w:shd w:val="clear" w:color="auto" w:fill="auto"/>
          </w:tcPr>
          <w:p w14:paraId="43C1C706" w14:textId="78CD6545" w:rsidR="00724DBF" w:rsidRPr="00703FBA" w:rsidRDefault="00724DBF" w:rsidP="002342F0">
            <w:pPr>
              <w:spacing w:after="0" w:line="240" w:lineRule="auto"/>
              <w:ind w:right="-72"/>
              <w:jc w:val="right"/>
              <w:rPr>
                <w:rFonts w:ascii="Arial" w:eastAsia="Arial Unicode MS" w:hAnsi="Arial" w:cs="Arial"/>
                <w:sz w:val="18"/>
                <w:szCs w:val="18"/>
              </w:rPr>
            </w:pPr>
            <w:r w:rsidRPr="00703FBA">
              <w:rPr>
                <w:rFonts w:ascii="Arial" w:hAnsi="Arial" w:cs="Arial"/>
                <w:sz w:val="18"/>
                <w:szCs w:val="18"/>
              </w:rPr>
              <w:t>(14,351,468)</w:t>
            </w:r>
          </w:p>
        </w:tc>
      </w:tr>
      <w:tr w:rsidR="00724DBF" w:rsidRPr="00703FBA" w14:paraId="19D5721D" w14:textId="77777777" w:rsidTr="00703FBA">
        <w:trPr>
          <w:cantSplit/>
          <w:trHeight w:val="20"/>
        </w:trPr>
        <w:tc>
          <w:tcPr>
            <w:tcW w:w="3686" w:type="dxa"/>
          </w:tcPr>
          <w:p w14:paraId="37995999" w14:textId="77777777" w:rsidR="00724DBF" w:rsidRPr="00703FBA" w:rsidRDefault="00724DBF" w:rsidP="002342F0">
            <w:pPr>
              <w:tabs>
                <w:tab w:val="left" w:pos="1426"/>
              </w:tabs>
              <w:spacing w:after="0" w:line="240" w:lineRule="auto"/>
              <w:ind w:left="-104"/>
              <w:rPr>
                <w:rFonts w:ascii="Arial" w:hAnsi="Arial" w:cs="Arial"/>
                <w:sz w:val="18"/>
                <w:szCs w:val="18"/>
              </w:rPr>
            </w:pPr>
          </w:p>
        </w:tc>
        <w:tc>
          <w:tcPr>
            <w:tcW w:w="1440" w:type="dxa"/>
            <w:tcBorders>
              <w:top w:val="single" w:sz="4" w:space="0" w:color="auto"/>
              <w:left w:val="nil"/>
              <w:right w:val="nil"/>
            </w:tcBorders>
            <w:shd w:val="clear" w:color="auto" w:fill="FAFAFA"/>
          </w:tcPr>
          <w:p w14:paraId="0B9FAE76" w14:textId="1C19C006" w:rsidR="00724DBF" w:rsidRPr="00703FBA" w:rsidRDefault="00724DBF" w:rsidP="002342F0">
            <w:pPr>
              <w:spacing w:after="0" w:line="240" w:lineRule="auto"/>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auto"/>
          </w:tcPr>
          <w:p w14:paraId="07F4A2FD" w14:textId="06F344CF" w:rsidR="00724DBF" w:rsidRPr="00703FBA" w:rsidRDefault="00724DBF" w:rsidP="002342F0">
            <w:pPr>
              <w:spacing w:after="0" w:line="240" w:lineRule="auto"/>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FAFAFA"/>
          </w:tcPr>
          <w:p w14:paraId="4F1D6747" w14:textId="1D75A43B" w:rsidR="00724DBF" w:rsidRPr="00703FBA" w:rsidRDefault="00724DBF" w:rsidP="002342F0">
            <w:pPr>
              <w:spacing w:after="0" w:line="240" w:lineRule="auto"/>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auto"/>
          </w:tcPr>
          <w:p w14:paraId="360FDE71" w14:textId="1DFFF9A1" w:rsidR="00724DBF" w:rsidRPr="00703FBA" w:rsidRDefault="00724DBF" w:rsidP="002342F0">
            <w:pPr>
              <w:spacing w:after="0" w:line="240" w:lineRule="auto"/>
              <w:ind w:right="-72"/>
              <w:jc w:val="right"/>
              <w:rPr>
                <w:rFonts w:ascii="Arial" w:eastAsia="Arial Unicode MS" w:hAnsi="Arial" w:cs="Arial"/>
                <w:sz w:val="18"/>
                <w:szCs w:val="18"/>
              </w:rPr>
            </w:pPr>
          </w:p>
        </w:tc>
      </w:tr>
      <w:tr w:rsidR="00724DBF" w:rsidRPr="00703FBA" w14:paraId="674CADCD" w14:textId="77777777" w:rsidTr="00703FBA">
        <w:trPr>
          <w:cantSplit/>
          <w:trHeight w:val="20"/>
        </w:trPr>
        <w:tc>
          <w:tcPr>
            <w:tcW w:w="3686" w:type="dxa"/>
          </w:tcPr>
          <w:p w14:paraId="2C878CF1" w14:textId="77777777" w:rsidR="00724DBF" w:rsidRPr="00703FBA" w:rsidRDefault="00724DBF" w:rsidP="002342F0">
            <w:pPr>
              <w:spacing w:after="0" w:line="240" w:lineRule="auto"/>
              <w:ind w:left="-104"/>
              <w:rPr>
                <w:rFonts w:ascii="Arial" w:hAnsi="Arial" w:cs="Arial"/>
                <w:sz w:val="18"/>
                <w:szCs w:val="18"/>
                <w:cs/>
              </w:rPr>
            </w:pPr>
            <w:r w:rsidRPr="00703FBA">
              <w:rPr>
                <w:rFonts w:ascii="Arial" w:hAnsi="Arial" w:cs="Arial"/>
                <w:sz w:val="18"/>
                <w:szCs w:val="18"/>
              </w:rPr>
              <w:t>Total</w:t>
            </w:r>
          </w:p>
        </w:tc>
        <w:tc>
          <w:tcPr>
            <w:tcW w:w="1440" w:type="dxa"/>
            <w:tcBorders>
              <w:bottom w:val="single" w:sz="4" w:space="0" w:color="auto"/>
            </w:tcBorders>
            <w:shd w:val="clear" w:color="auto" w:fill="FAFAFA"/>
          </w:tcPr>
          <w:p w14:paraId="39B7FEC6" w14:textId="22E85A7B" w:rsidR="00724DBF" w:rsidRPr="00703FBA" w:rsidRDefault="00724DBF" w:rsidP="002342F0">
            <w:pPr>
              <w:spacing w:after="0" w:line="240" w:lineRule="auto"/>
              <w:ind w:right="-72"/>
              <w:jc w:val="right"/>
              <w:rPr>
                <w:rFonts w:ascii="Arial" w:hAnsi="Arial" w:cs="Arial"/>
                <w:sz w:val="18"/>
                <w:szCs w:val="18"/>
              </w:rPr>
            </w:pPr>
            <w:r w:rsidRPr="00703FBA">
              <w:rPr>
                <w:rFonts w:ascii="Arial" w:hAnsi="Arial" w:cs="Arial"/>
                <w:sz w:val="18"/>
                <w:szCs w:val="18"/>
              </w:rPr>
              <w:t>515,818,313</w:t>
            </w:r>
          </w:p>
        </w:tc>
        <w:tc>
          <w:tcPr>
            <w:tcW w:w="1440" w:type="dxa"/>
            <w:tcBorders>
              <w:bottom w:val="single" w:sz="4" w:space="0" w:color="auto"/>
            </w:tcBorders>
            <w:shd w:val="clear" w:color="auto" w:fill="auto"/>
          </w:tcPr>
          <w:p w14:paraId="62B5BFB4" w14:textId="5F87905B" w:rsidR="00724DBF" w:rsidRPr="00703FBA" w:rsidRDefault="00724DBF" w:rsidP="002342F0">
            <w:pPr>
              <w:spacing w:after="0" w:line="240" w:lineRule="auto"/>
              <w:ind w:right="-72"/>
              <w:jc w:val="right"/>
              <w:rPr>
                <w:rFonts w:ascii="Arial" w:hAnsi="Arial" w:cs="Arial"/>
                <w:sz w:val="18"/>
                <w:szCs w:val="18"/>
              </w:rPr>
            </w:pPr>
            <w:r w:rsidRPr="00703FBA">
              <w:rPr>
                <w:rFonts w:ascii="Arial" w:hAnsi="Arial" w:cs="Arial"/>
                <w:sz w:val="18"/>
                <w:szCs w:val="18"/>
              </w:rPr>
              <w:t>381,833,985</w:t>
            </w:r>
          </w:p>
        </w:tc>
        <w:tc>
          <w:tcPr>
            <w:tcW w:w="1440" w:type="dxa"/>
            <w:tcBorders>
              <w:bottom w:val="single" w:sz="4" w:space="0" w:color="auto"/>
            </w:tcBorders>
            <w:shd w:val="clear" w:color="auto" w:fill="FAFAFA"/>
          </w:tcPr>
          <w:p w14:paraId="71884B0F" w14:textId="7557A113" w:rsidR="00724DBF" w:rsidRPr="00703FBA" w:rsidRDefault="00724DBF" w:rsidP="002342F0">
            <w:pPr>
              <w:spacing w:after="0" w:line="240" w:lineRule="auto"/>
              <w:ind w:right="-72"/>
              <w:jc w:val="right"/>
              <w:rPr>
                <w:rFonts w:ascii="Arial" w:hAnsi="Arial" w:cs="Arial"/>
                <w:sz w:val="18"/>
                <w:szCs w:val="18"/>
              </w:rPr>
            </w:pPr>
            <w:r w:rsidRPr="00703FBA">
              <w:rPr>
                <w:rFonts w:ascii="Arial" w:hAnsi="Arial" w:cs="Arial"/>
                <w:sz w:val="18"/>
                <w:szCs w:val="18"/>
              </w:rPr>
              <w:t>344,252,678</w:t>
            </w:r>
          </w:p>
        </w:tc>
        <w:tc>
          <w:tcPr>
            <w:tcW w:w="1440" w:type="dxa"/>
            <w:tcBorders>
              <w:bottom w:val="single" w:sz="4" w:space="0" w:color="auto"/>
            </w:tcBorders>
            <w:shd w:val="clear" w:color="auto" w:fill="auto"/>
          </w:tcPr>
          <w:p w14:paraId="14B46328" w14:textId="5AE076CF" w:rsidR="00724DBF" w:rsidRPr="00703FBA" w:rsidRDefault="00724DBF" w:rsidP="002342F0">
            <w:pPr>
              <w:spacing w:after="0" w:line="240" w:lineRule="auto"/>
              <w:ind w:right="-72"/>
              <w:jc w:val="right"/>
              <w:rPr>
                <w:rFonts w:ascii="Arial" w:hAnsi="Arial" w:cs="Arial"/>
                <w:sz w:val="18"/>
                <w:szCs w:val="18"/>
              </w:rPr>
            </w:pPr>
            <w:r w:rsidRPr="00703FBA">
              <w:rPr>
                <w:rFonts w:ascii="Arial" w:hAnsi="Arial" w:cs="Arial"/>
                <w:sz w:val="18"/>
                <w:szCs w:val="18"/>
              </w:rPr>
              <w:t>253,851,048</w:t>
            </w:r>
          </w:p>
        </w:tc>
      </w:tr>
    </w:tbl>
    <w:p w14:paraId="15731A2A" w14:textId="4DA08E85" w:rsidR="00B81E51" w:rsidRPr="00703FBA" w:rsidRDefault="00B81E51" w:rsidP="002342F0">
      <w:pPr>
        <w:spacing w:after="0" w:line="240" w:lineRule="auto"/>
        <w:rPr>
          <w:rFonts w:ascii="Arial" w:hAnsi="Arial" w:cs="Arial"/>
          <w:sz w:val="18"/>
          <w:szCs w:val="18"/>
        </w:rPr>
      </w:pPr>
    </w:p>
    <w:p w14:paraId="1104CAE2" w14:textId="70011835" w:rsidR="00655B7B" w:rsidRPr="00703FBA" w:rsidRDefault="00655B7B" w:rsidP="002342F0">
      <w:pPr>
        <w:spacing w:after="0" w:line="240" w:lineRule="auto"/>
        <w:jc w:val="both"/>
        <w:rPr>
          <w:rFonts w:ascii="Arial" w:hAnsi="Arial" w:cs="Arial"/>
          <w:sz w:val="18"/>
          <w:szCs w:val="18"/>
          <w:lang w:val="en-GB" w:bidi="th-TH"/>
        </w:rPr>
      </w:pPr>
      <w:r w:rsidRPr="00703FBA">
        <w:rPr>
          <w:rFonts w:ascii="Arial" w:hAnsi="Arial" w:cs="Arial"/>
          <w:sz w:val="18"/>
          <w:szCs w:val="18"/>
          <w:lang w:val="en-GB" w:bidi="th-TH"/>
        </w:rPr>
        <w:t xml:space="preserve">The cost of inventories included in cost of sales recognised in the consolidated other comprehensive income for the year ended 31 December 2022 amounted to Baht 531.51 million (for the year ended 31 December 2021 amounted to Baht 323.49 million) </w:t>
      </w:r>
    </w:p>
    <w:p w14:paraId="750A9CCA" w14:textId="77777777" w:rsidR="00703FBA" w:rsidRPr="00703FBA" w:rsidRDefault="00703FBA" w:rsidP="002342F0">
      <w:pPr>
        <w:spacing w:after="0" w:line="240" w:lineRule="auto"/>
        <w:jc w:val="both"/>
        <w:rPr>
          <w:rFonts w:ascii="Arial" w:hAnsi="Arial" w:cs="Arial"/>
          <w:sz w:val="18"/>
          <w:szCs w:val="18"/>
          <w:lang w:val="en-GB" w:bidi="th-TH"/>
        </w:rPr>
      </w:pPr>
    </w:p>
    <w:p w14:paraId="0A8F245D" w14:textId="61FC1213" w:rsidR="00655B7B" w:rsidRPr="00703FBA" w:rsidRDefault="00655B7B" w:rsidP="002342F0">
      <w:pPr>
        <w:spacing w:after="0" w:line="240" w:lineRule="auto"/>
        <w:jc w:val="both"/>
        <w:rPr>
          <w:rFonts w:ascii="Arial" w:hAnsi="Arial" w:cs="Arial"/>
          <w:sz w:val="18"/>
          <w:szCs w:val="18"/>
          <w:lang w:val="en-GB" w:bidi="th-TH"/>
        </w:rPr>
      </w:pPr>
      <w:r w:rsidRPr="00703FBA">
        <w:rPr>
          <w:rFonts w:ascii="Arial" w:hAnsi="Arial" w:cs="Arial"/>
          <w:sz w:val="18"/>
          <w:szCs w:val="18"/>
          <w:lang w:val="en-GB" w:bidi="th-TH"/>
        </w:rPr>
        <w:t xml:space="preserve">The cost of inventories included in cost of sales recognised in the separated other comprehensive income for the year ended 31 December 2022 amounted to Baht 357.27 million (for the year ended 31 December 2021 amounted to Baht 239.95 million) </w:t>
      </w:r>
    </w:p>
    <w:p w14:paraId="39805023" w14:textId="64B0E3CD" w:rsidR="00655B7B" w:rsidRPr="00703FBA" w:rsidRDefault="00655B7B" w:rsidP="002342F0">
      <w:pPr>
        <w:spacing w:after="0" w:line="240" w:lineRule="auto"/>
        <w:jc w:val="both"/>
        <w:rPr>
          <w:rFonts w:ascii="Arial" w:hAnsi="Arial" w:cs="Arial"/>
          <w:sz w:val="18"/>
          <w:szCs w:val="18"/>
          <w:lang w:val="en-GB" w:bidi="th-TH"/>
        </w:rPr>
      </w:pPr>
    </w:p>
    <w:p w14:paraId="71201A65" w14:textId="77777777" w:rsidR="00703FBA" w:rsidRPr="00703FBA" w:rsidRDefault="00703FBA" w:rsidP="002342F0">
      <w:pPr>
        <w:spacing w:after="0" w:line="240" w:lineRule="auto"/>
        <w:jc w:val="both"/>
        <w:rPr>
          <w:rFonts w:ascii="Arial" w:hAnsi="Arial" w:cs="Arial"/>
          <w:sz w:val="18"/>
          <w:szCs w:val="18"/>
          <w:lang w:val="en-GB" w:bidi="th-TH"/>
        </w:rPr>
      </w:pPr>
    </w:p>
    <w:tbl>
      <w:tblPr>
        <w:tblW w:w="9461" w:type="dxa"/>
        <w:tblInd w:w="-5" w:type="dxa"/>
        <w:shd w:val="clear" w:color="auto" w:fill="DC6900" w:themeFill="text2"/>
        <w:tblLook w:val="04A0" w:firstRow="1" w:lastRow="0" w:firstColumn="1" w:lastColumn="0" w:noHBand="0" w:noVBand="1"/>
      </w:tblPr>
      <w:tblGrid>
        <w:gridCol w:w="9461"/>
      </w:tblGrid>
      <w:tr w:rsidR="00781C79" w:rsidRPr="00703FBA" w14:paraId="582715B8" w14:textId="77777777" w:rsidTr="00BF1935">
        <w:trPr>
          <w:trHeight w:val="386"/>
        </w:trPr>
        <w:tc>
          <w:tcPr>
            <w:tcW w:w="9461" w:type="dxa"/>
            <w:shd w:val="clear" w:color="auto" w:fill="FFA543"/>
            <w:vAlign w:val="center"/>
          </w:tcPr>
          <w:p w14:paraId="5249113C" w14:textId="69DD5F95" w:rsidR="00781C79" w:rsidRPr="00703FBA" w:rsidRDefault="00781C79" w:rsidP="002342F0">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703FBA">
              <w:rPr>
                <w:rFonts w:ascii="Arial" w:eastAsia="Arial Unicode MS" w:hAnsi="Arial" w:cs="Arial"/>
                <w:b/>
                <w:bCs/>
                <w:color w:val="FFFFFF" w:themeColor="background1"/>
                <w:sz w:val="18"/>
                <w:szCs w:val="18"/>
                <w:lang w:val="en-GB" w:bidi="th-TH"/>
              </w:rPr>
              <w:t>13</w:t>
            </w:r>
            <w:r w:rsidRPr="00703FBA">
              <w:rPr>
                <w:rFonts w:ascii="Arial" w:eastAsia="Arial Unicode MS" w:hAnsi="Arial" w:cs="Arial"/>
                <w:b/>
                <w:bCs/>
                <w:color w:val="FFFFFF" w:themeColor="background1"/>
                <w:sz w:val="18"/>
                <w:szCs w:val="18"/>
                <w:lang w:val="en-GB" w:bidi="th-TH"/>
              </w:rPr>
              <w:tab/>
              <w:t>Non-current assets classified as held-for-sale</w:t>
            </w:r>
          </w:p>
        </w:tc>
      </w:tr>
    </w:tbl>
    <w:p w14:paraId="6E791566" w14:textId="77777777" w:rsidR="00781C79" w:rsidRPr="00703FBA" w:rsidRDefault="00781C79" w:rsidP="002342F0">
      <w:pPr>
        <w:spacing w:after="0" w:line="240" w:lineRule="auto"/>
        <w:rPr>
          <w:rFonts w:ascii="Arial" w:hAnsi="Arial" w:cs="Arial"/>
          <w:sz w:val="18"/>
          <w:szCs w:val="18"/>
        </w:rPr>
      </w:pPr>
    </w:p>
    <w:p w14:paraId="3636D6ED" w14:textId="77777777" w:rsidR="00781C79" w:rsidRPr="00703FBA" w:rsidRDefault="00781C79" w:rsidP="002342F0">
      <w:pPr>
        <w:spacing w:after="0" w:line="240" w:lineRule="auto"/>
        <w:jc w:val="both"/>
        <w:rPr>
          <w:rFonts w:ascii="Arial" w:eastAsia="Arial Unicode MS" w:hAnsi="Arial" w:cs="Arial"/>
          <w:sz w:val="18"/>
          <w:szCs w:val="18"/>
        </w:rPr>
      </w:pPr>
      <w:r w:rsidRPr="00703FBA">
        <w:rPr>
          <w:rFonts w:ascii="Arial" w:eastAsia="Arial Unicode MS" w:hAnsi="Arial" w:cs="Arial"/>
          <w:sz w:val="18"/>
          <w:szCs w:val="18"/>
        </w:rPr>
        <w:t>On</w:t>
      </w:r>
      <w:r w:rsidRPr="00703FBA">
        <w:rPr>
          <w:rFonts w:ascii="Arial" w:eastAsia="Arial Unicode MS" w:hAnsi="Arial" w:cs="Arial"/>
          <w:sz w:val="18"/>
          <w:szCs w:val="18"/>
          <w:cs/>
        </w:rPr>
        <w:t xml:space="preserve"> </w:t>
      </w:r>
      <w:r w:rsidRPr="00703FBA">
        <w:rPr>
          <w:rFonts w:ascii="Arial" w:eastAsia="Arial Unicode MS" w:hAnsi="Arial" w:cs="Arial"/>
          <w:sz w:val="18"/>
          <w:szCs w:val="18"/>
          <w:lang w:val="en-GB"/>
        </w:rPr>
        <w:t>1</w:t>
      </w:r>
      <w:r w:rsidRPr="00703FBA">
        <w:rPr>
          <w:rFonts w:ascii="Arial" w:eastAsia="Arial Unicode MS" w:hAnsi="Arial" w:cs="Arial"/>
          <w:sz w:val="18"/>
          <w:szCs w:val="18"/>
          <w:cs/>
        </w:rPr>
        <w:t xml:space="preserve"> </w:t>
      </w:r>
      <w:r w:rsidRPr="00703FBA">
        <w:rPr>
          <w:rFonts w:ascii="Arial" w:eastAsia="Arial Unicode MS" w:hAnsi="Arial" w:cs="Arial"/>
          <w:sz w:val="18"/>
          <w:szCs w:val="18"/>
        </w:rPr>
        <w:t>December</w:t>
      </w:r>
      <w:r w:rsidRPr="00703FBA">
        <w:rPr>
          <w:rFonts w:ascii="Arial" w:eastAsia="Arial Unicode MS" w:hAnsi="Arial" w:cs="Arial"/>
          <w:sz w:val="18"/>
          <w:szCs w:val="18"/>
          <w:cs/>
        </w:rPr>
        <w:t xml:space="preserve"> </w:t>
      </w:r>
      <w:r w:rsidRPr="00703FBA">
        <w:rPr>
          <w:rFonts w:ascii="Arial" w:eastAsia="Arial Unicode MS" w:hAnsi="Arial" w:cs="Arial"/>
          <w:sz w:val="18"/>
          <w:szCs w:val="18"/>
          <w:lang w:val="en-GB"/>
        </w:rPr>
        <w:t>2021</w:t>
      </w:r>
      <w:r w:rsidRPr="00703FBA">
        <w:rPr>
          <w:rFonts w:ascii="Arial" w:eastAsia="Arial Unicode MS" w:hAnsi="Arial" w:cs="Arial"/>
          <w:sz w:val="18"/>
          <w:szCs w:val="18"/>
        </w:rPr>
        <w:t xml:space="preserve">, the Company has signed agreement for purchase/sell building to related parties amounting per agreement </w:t>
      </w:r>
      <w:r w:rsidRPr="00703FBA">
        <w:rPr>
          <w:rFonts w:ascii="Arial" w:eastAsia="Arial Unicode MS" w:hAnsi="Arial" w:cs="Arial"/>
          <w:sz w:val="18"/>
          <w:szCs w:val="18"/>
          <w:lang w:val="en-GB"/>
        </w:rPr>
        <w:t>60</w:t>
      </w:r>
      <w:r w:rsidRPr="00703FBA">
        <w:rPr>
          <w:rFonts w:ascii="Arial" w:eastAsia="Arial Unicode MS" w:hAnsi="Arial" w:cs="Arial"/>
          <w:sz w:val="18"/>
          <w:szCs w:val="18"/>
        </w:rPr>
        <w:t>,</w:t>
      </w:r>
      <w:r w:rsidRPr="00703FBA">
        <w:rPr>
          <w:rFonts w:ascii="Arial" w:eastAsia="Arial Unicode MS" w:hAnsi="Arial" w:cs="Arial"/>
          <w:sz w:val="18"/>
          <w:szCs w:val="18"/>
          <w:lang w:val="en-GB"/>
        </w:rPr>
        <w:t>000</w:t>
      </w:r>
      <w:r w:rsidRPr="00703FBA">
        <w:rPr>
          <w:rFonts w:ascii="Arial" w:eastAsia="Arial Unicode MS" w:hAnsi="Arial" w:cs="Arial"/>
          <w:sz w:val="18"/>
          <w:szCs w:val="18"/>
        </w:rPr>
        <w:t>,</w:t>
      </w:r>
      <w:r w:rsidRPr="00703FBA">
        <w:rPr>
          <w:rFonts w:ascii="Arial" w:eastAsia="Arial Unicode MS" w:hAnsi="Arial" w:cs="Arial"/>
          <w:sz w:val="18"/>
          <w:szCs w:val="18"/>
          <w:lang w:val="en-GB"/>
        </w:rPr>
        <w:t>000</w:t>
      </w:r>
      <w:r w:rsidRPr="00703FBA">
        <w:rPr>
          <w:rFonts w:ascii="Arial" w:eastAsia="Arial Unicode MS" w:hAnsi="Arial" w:cs="Arial"/>
          <w:sz w:val="18"/>
          <w:szCs w:val="18"/>
        </w:rPr>
        <w:t xml:space="preserve"> Baht</w:t>
      </w:r>
      <w:r w:rsidRPr="00703FBA">
        <w:rPr>
          <w:rFonts w:ascii="Arial" w:eastAsia="Arial Unicode MS" w:hAnsi="Arial" w:cs="Arial"/>
          <w:sz w:val="18"/>
          <w:szCs w:val="18"/>
          <w:cs/>
        </w:rPr>
        <w:t xml:space="preserve"> </w:t>
      </w:r>
      <w:r w:rsidRPr="00703FBA">
        <w:rPr>
          <w:rFonts w:ascii="Arial" w:eastAsia="Arial Unicode MS" w:hAnsi="Arial" w:cs="Arial"/>
          <w:sz w:val="18"/>
          <w:szCs w:val="18"/>
        </w:rPr>
        <w:t xml:space="preserve">(fair value) and net book value </w:t>
      </w:r>
      <w:r w:rsidRPr="00703FBA">
        <w:rPr>
          <w:rFonts w:ascii="Arial" w:eastAsia="Arial Unicode MS" w:hAnsi="Arial" w:cs="Arial"/>
          <w:sz w:val="18"/>
          <w:szCs w:val="18"/>
          <w:lang w:val="en-GB"/>
        </w:rPr>
        <w:t>43</w:t>
      </w:r>
      <w:r w:rsidRPr="00703FBA">
        <w:rPr>
          <w:rFonts w:ascii="Arial" w:eastAsia="Arial Unicode MS" w:hAnsi="Arial" w:cs="Arial"/>
          <w:sz w:val="18"/>
          <w:szCs w:val="18"/>
        </w:rPr>
        <w:t>,</w:t>
      </w:r>
      <w:r w:rsidRPr="00703FBA">
        <w:rPr>
          <w:rFonts w:ascii="Arial" w:eastAsia="Arial Unicode MS" w:hAnsi="Arial" w:cs="Arial"/>
          <w:sz w:val="18"/>
          <w:szCs w:val="18"/>
          <w:lang w:val="en-GB"/>
        </w:rPr>
        <w:t>994</w:t>
      </w:r>
      <w:r w:rsidRPr="00703FBA">
        <w:rPr>
          <w:rFonts w:ascii="Arial" w:eastAsia="Arial Unicode MS" w:hAnsi="Arial" w:cs="Arial"/>
          <w:sz w:val="18"/>
          <w:szCs w:val="18"/>
        </w:rPr>
        <w:t>,</w:t>
      </w:r>
      <w:r w:rsidRPr="00703FBA">
        <w:rPr>
          <w:rFonts w:ascii="Arial" w:eastAsia="Arial Unicode MS" w:hAnsi="Arial" w:cs="Arial"/>
          <w:sz w:val="18"/>
          <w:szCs w:val="18"/>
          <w:lang w:val="en-GB"/>
        </w:rPr>
        <w:t>848</w:t>
      </w:r>
      <w:r w:rsidRPr="00703FBA">
        <w:rPr>
          <w:rFonts w:ascii="Arial" w:eastAsia="Arial Unicode MS" w:hAnsi="Arial" w:cs="Arial"/>
          <w:sz w:val="18"/>
          <w:szCs w:val="18"/>
        </w:rPr>
        <w:t xml:space="preserve"> Baht which the Company stopped the depreciation calculation on the same date. Therefore, the Company received payment and transferred ownership for building on </w:t>
      </w:r>
      <w:r w:rsidRPr="00703FBA">
        <w:rPr>
          <w:rFonts w:ascii="Arial" w:eastAsia="Arial Unicode MS" w:hAnsi="Arial" w:cs="Arial"/>
          <w:sz w:val="18"/>
          <w:szCs w:val="18"/>
          <w:lang w:val="en-GB"/>
        </w:rPr>
        <w:t>28</w:t>
      </w:r>
      <w:r w:rsidRPr="00703FBA">
        <w:rPr>
          <w:rFonts w:ascii="Arial" w:eastAsia="Arial Unicode MS" w:hAnsi="Arial" w:cs="Arial"/>
          <w:sz w:val="18"/>
          <w:szCs w:val="18"/>
        </w:rPr>
        <w:t xml:space="preserve"> January </w:t>
      </w:r>
      <w:r w:rsidRPr="00703FBA">
        <w:rPr>
          <w:rFonts w:ascii="Arial" w:eastAsia="Arial Unicode MS" w:hAnsi="Arial" w:cs="Arial"/>
          <w:sz w:val="18"/>
          <w:szCs w:val="18"/>
          <w:lang w:val="en-GB"/>
        </w:rPr>
        <w:t>2022</w:t>
      </w:r>
      <w:r w:rsidRPr="00703FBA">
        <w:rPr>
          <w:rFonts w:ascii="Arial" w:eastAsia="Arial Unicode MS" w:hAnsi="Arial" w:cs="Arial"/>
          <w:sz w:val="18"/>
          <w:szCs w:val="18"/>
        </w:rPr>
        <w:t>.</w:t>
      </w:r>
    </w:p>
    <w:p w14:paraId="238868A6" w14:textId="77A1763F" w:rsidR="00FD7B16" w:rsidRPr="00703FBA" w:rsidRDefault="00FD7B16" w:rsidP="002342F0">
      <w:pPr>
        <w:spacing w:after="0" w:line="240" w:lineRule="auto"/>
        <w:jc w:val="both"/>
        <w:rPr>
          <w:rFonts w:ascii="Arial" w:hAnsi="Arial" w:cs="Arial"/>
          <w:sz w:val="18"/>
          <w:szCs w:val="18"/>
          <w:lang w:val="en-GB" w:bidi="th-TH"/>
        </w:rPr>
      </w:pPr>
    </w:p>
    <w:p w14:paraId="08423BE9" w14:textId="77777777" w:rsidR="00703FBA" w:rsidRPr="00703FBA" w:rsidRDefault="00703FBA" w:rsidP="002342F0">
      <w:pPr>
        <w:spacing w:after="0" w:line="240" w:lineRule="auto"/>
        <w:jc w:val="both"/>
        <w:rPr>
          <w:rFonts w:ascii="Arial" w:hAnsi="Arial" w:cs="Arial"/>
          <w:sz w:val="18"/>
          <w:szCs w:val="18"/>
          <w:lang w:val="en-GB" w:bidi="th-TH"/>
        </w:rPr>
      </w:pPr>
    </w:p>
    <w:tbl>
      <w:tblPr>
        <w:tblW w:w="9461" w:type="dxa"/>
        <w:tblInd w:w="-5" w:type="dxa"/>
        <w:shd w:val="clear" w:color="auto" w:fill="DC6900" w:themeFill="text2"/>
        <w:tblLook w:val="04A0" w:firstRow="1" w:lastRow="0" w:firstColumn="1" w:lastColumn="0" w:noHBand="0" w:noVBand="1"/>
      </w:tblPr>
      <w:tblGrid>
        <w:gridCol w:w="9461"/>
      </w:tblGrid>
      <w:tr w:rsidR="001B3EF8" w:rsidRPr="00703FBA" w14:paraId="64A275F3" w14:textId="77777777" w:rsidTr="00AF4E74">
        <w:trPr>
          <w:trHeight w:val="386"/>
        </w:trPr>
        <w:tc>
          <w:tcPr>
            <w:tcW w:w="9461" w:type="dxa"/>
            <w:shd w:val="clear" w:color="auto" w:fill="FFA543"/>
            <w:vAlign w:val="center"/>
          </w:tcPr>
          <w:p w14:paraId="7CBC735B" w14:textId="567F81A8" w:rsidR="001B3EF8" w:rsidRPr="00703FBA" w:rsidRDefault="00633941" w:rsidP="002342F0">
            <w:pPr>
              <w:spacing w:after="0" w:line="240" w:lineRule="auto"/>
              <w:ind w:left="432" w:hanging="432"/>
              <w:jc w:val="both"/>
              <w:rPr>
                <w:rFonts w:ascii="Arial" w:eastAsia="Arial Unicode MS" w:hAnsi="Arial" w:cs="Arial"/>
                <w:b/>
                <w:bCs/>
                <w:color w:val="FFFFFF" w:themeColor="background1"/>
                <w:sz w:val="18"/>
                <w:szCs w:val="18"/>
                <w:cs/>
                <w:lang w:val="en-GB" w:bidi="th-TH"/>
              </w:rPr>
            </w:pPr>
            <w:bookmarkStart w:id="4" w:name="_Hlk105420229"/>
            <w:r w:rsidRPr="00703FBA">
              <w:rPr>
                <w:rFonts w:ascii="Arial" w:eastAsia="Arial Unicode MS" w:hAnsi="Arial" w:cs="Arial"/>
                <w:b/>
                <w:bCs/>
                <w:color w:val="FFFFFF" w:themeColor="background1"/>
                <w:sz w:val="18"/>
                <w:szCs w:val="18"/>
                <w:lang w:val="en-GB" w:bidi="th-TH"/>
              </w:rPr>
              <w:t>1</w:t>
            </w:r>
            <w:r w:rsidR="00781C79" w:rsidRPr="00703FBA">
              <w:rPr>
                <w:rFonts w:ascii="Arial" w:eastAsia="Arial Unicode MS" w:hAnsi="Arial" w:cs="Arial"/>
                <w:b/>
                <w:bCs/>
                <w:color w:val="FFFFFF" w:themeColor="background1"/>
                <w:sz w:val="18"/>
                <w:szCs w:val="18"/>
                <w:lang w:val="en-GB" w:bidi="th-TH"/>
              </w:rPr>
              <w:t>4</w:t>
            </w:r>
            <w:r w:rsidR="001B3EF8" w:rsidRPr="00703FBA">
              <w:rPr>
                <w:rFonts w:ascii="Arial" w:eastAsia="Arial Unicode MS" w:hAnsi="Arial" w:cs="Arial"/>
                <w:b/>
                <w:bCs/>
                <w:color w:val="FFFFFF" w:themeColor="background1"/>
                <w:sz w:val="18"/>
                <w:szCs w:val="18"/>
                <w:lang w:val="en-GB" w:bidi="th-TH"/>
              </w:rPr>
              <w:tab/>
            </w:r>
            <w:r w:rsidR="00C65962" w:rsidRPr="00703FBA">
              <w:rPr>
                <w:rFonts w:ascii="Arial" w:eastAsia="Arial Unicode MS" w:hAnsi="Arial" w:cs="Arial"/>
                <w:b/>
                <w:bCs/>
                <w:color w:val="FFFFFF" w:themeColor="background1"/>
                <w:sz w:val="18"/>
                <w:szCs w:val="18"/>
                <w:lang w:val="en-GB" w:bidi="th-TH"/>
              </w:rPr>
              <w:t xml:space="preserve">Investment in </w:t>
            </w:r>
            <w:r w:rsidR="00FB486E" w:rsidRPr="00703FBA">
              <w:rPr>
                <w:rFonts w:ascii="Arial" w:eastAsia="Arial Unicode MS" w:hAnsi="Arial" w:cs="Arial"/>
                <w:b/>
                <w:bCs/>
                <w:color w:val="FFFFFF" w:themeColor="background1"/>
                <w:sz w:val="18"/>
                <w:szCs w:val="18"/>
                <w:lang w:val="en-GB" w:bidi="th-TH"/>
              </w:rPr>
              <w:t xml:space="preserve">a </w:t>
            </w:r>
            <w:r w:rsidR="00C65962" w:rsidRPr="00703FBA">
              <w:rPr>
                <w:rFonts w:ascii="Arial" w:eastAsia="Arial Unicode MS" w:hAnsi="Arial" w:cs="Arial"/>
                <w:b/>
                <w:bCs/>
                <w:color w:val="FFFFFF" w:themeColor="background1"/>
                <w:sz w:val="18"/>
                <w:szCs w:val="18"/>
                <w:lang w:val="en-GB" w:bidi="th-TH"/>
              </w:rPr>
              <w:t>subsidiar</w:t>
            </w:r>
            <w:r w:rsidR="00FB486E" w:rsidRPr="00703FBA">
              <w:rPr>
                <w:rFonts w:ascii="Arial" w:eastAsia="Arial Unicode MS" w:hAnsi="Arial" w:cs="Arial"/>
                <w:b/>
                <w:bCs/>
                <w:color w:val="FFFFFF" w:themeColor="background1"/>
                <w:sz w:val="18"/>
                <w:szCs w:val="18"/>
                <w:lang w:val="en-GB" w:bidi="th-TH"/>
              </w:rPr>
              <w:t>y</w:t>
            </w:r>
          </w:p>
        </w:tc>
      </w:tr>
      <w:bookmarkEnd w:id="4"/>
    </w:tbl>
    <w:p w14:paraId="358B5C03" w14:textId="77777777" w:rsidR="001B3EF8" w:rsidRPr="00703FBA" w:rsidRDefault="001B3EF8" w:rsidP="002342F0">
      <w:pPr>
        <w:spacing w:after="0" w:line="240" w:lineRule="auto"/>
        <w:rPr>
          <w:rFonts w:ascii="Arial" w:hAnsi="Arial" w:cs="Arial"/>
          <w:sz w:val="18"/>
          <w:szCs w:val="18"/>
        </w:rPr>
      </w:pPr>
    </w:p>
    <w:tbl>
      <w:tblPr>
        <w:tblW w:w="9455" w:type="dxa"/>
        <w:tblInd w:w="-5" w:type="dxa"/>
        <w:tblLook w:val="0000" w:firstRow="0" w:lastRow="0" w:firstColumn="0" w:lastColumn="0" w:noHBand="0" w:noVBand="0"/>
      </w:tblPr>
      <w:tblGrid>
        <w:gridCol w:w="3695"/>
        <w:gridCol w:w="1440"/>
        <w:gridCol w:w="1440"/>
        <w:gridCol w:w="1440"/>
        <w:gridCol w:w="1440"/>
      </w:tblGrid>
      <w:tr w:rsidR="001B3EF8" w:rsidRPr="00703FBA" w14:paraId="01197EB5" w14:textId="77777777" w:rsidTr="00AF4E74">
        <w:trPr>
          <w:cantSplit/>
          <w:trHeight w:val="20"/>
        </w:trPr>
        <w:tc>
          <w:tcPr>
            <w:tcW w:w="3695" w:type="dxa"/>
          </w:tcPr>
          <w:p w14:paraId="5C87A9B4" w14:textId="77777777" w:rsidR="001B3EF8" w:rsidRPr="00703FBA" w:rsidRDefault="001B3EF8" w:rsidP="002342F0">
            <w:pPr>
              <w:spacing w:after="0" w:line="240" w:lineRule="auto"/>
              <w:ind w:left="-104" w:right="-19"/>
              <w:rPr>
                <w:rFonts w:ascii="Arial" w:hAnsi="Arial" w:cs="Arial"/>
                <w:b/>
                <w:bCs/>
                <w:spacing w:val="-4"/>
                <w:sz w:val="18"/>
                <w:szCs w:val="18"/>
                <w:cs/>
              </w:rPr>
            </w:pPr>
          </w:p>
        </w:tc>
        <w:tc>
          <w:tcPr>
            <w:tcW w:w="2880" w:type="dxa"/>
            <w:gridSpan w:val="2"/>
            <w:tcBorders>
              <w:top w:val="single" w:sz="4" w:space="0" w:color="auto"/>
              <w:bottom w:val="single" w:sz="4" w:space="0" w:color="auto"/>
            </w:tcBorders>
          </w:tcPr>
          <w:p w14:paraId="5B864531" w14:textId="77777777" w:rsidR="001B3EF8" w:rsidRPr="00703FBA" w:rsidRDefault="001B3EF8" w:rsidP="002342F0">
            <w:pPr>
              <w:spacing w:after="0" w:line="240" w:lineRule="auto"/>
              <w:ind w:left="-72" w:right="-72"/>
              <w:jc w:val="right"/>
              <w:rPr>
                <w:rFonts w:ascii="Arial" w:hAnsi="Arial" w:cs="Arial"/>
                <w:b/>
                <w:bCs/>
                <w:sz w:val="18"/>
                <w:szCs w:val="18"/>
              </w:rPr>
            </w:pPr>
            <w:r w:rsidRPr="00703FBA">
              <w:rPr>
                <w:rFonts w:ascii="Arial" w:hAnsi="Arial" w:cs="Arial"/>
                <w:b/>
                <w:bCs/>
                <w:sz w:val="18"/>
                <w:szCs w:val="18"/>
              </w:rPr>
              <w:t>Consolidated</w:t>
            </w:r>
          </w:p>
          <w:p w14:paraId="49194ABB" w14:textId="7C3CC92F" w:rsidR="001B3EF8" w:rsidRPr="00703FBA" w:rsidRDefault="00CA56DD" w:rsidP="002342F0">
            <w:pPr>
              <w:spacing w:after="0" w:line="240" w:lineRule="auto"/>
              <w:ind w:left="-72" w:right="-72"/>
              <w:jc w:val="right"/>
              <w:rPr>
                <w:rFonts w:ascii="Arial" w:hAnsi="Arial" w:cs="Arial"/>
                <w:b/>
                <w:bCs/>
                <w:sz w:val="18"/>
                <w:szCs w:val="18"/>
              </w:rPr>
            </w:pPr>
            <w:r w:rsidRPr="00703FBA">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6A54D148" w14:textId="77777777" w:rsidR="001B3EF8" w:rsidRPr="00703FBA" w:rsidRDefault="001B3EF8" w:rsidP="002342F0">
            <w:pPr>
              <w:spacing w:after="0" w:line="240" w:lineRule="auto"/>
              <w:ind w:left="-72" w:right="-72"/>
              <w:jc w:val="right"/>
              <w:rPr>
                <w:rFonts w:ascii="Arial" w:hAnsi="Arial" w:cs="Arial"/>
                <w:b/>
                <w:bCs/>
                <w:sz w:val="18"/>
                <w:szCs w:val="18"/>
              </w:rPr>
            </w:pPr>
            <w:r w:rsidRPr="00703FBA">
              <w:rPr>
                <w:rFonts w:ascii="Arial" w:hAnsi="Arial" w:cs="Arial"/>
                <w:b/>
                <w:bCs/>
                <w:sz w:val="18"/>
                <w:szCs w:val="18"/>
              </w:rPr>
              <w:t>Separate</w:t>
            </w:r>
          </w:p>
          <w:p w14:paraId="52ED9FD5" w14:textId="4AB66CDB" w:rsidR="001B3EF8" w:rsidRPr="00703FBA" w:rsidRDefault="00CA56DD" w:rsidP="002342F0">
            <w:pPr>
              <w:spacing w:after="0" w:line="240" w:lineRule="auto"/>
              <w:ind w:left="-72" w:right="-72"/>
              <w:jc w:val="right"/>
              <w:rPr>
                <w:rFonts w:ascii="Arial" w:hAnsi="Arial" w:cs="Arial"/>
                <w:b/>
                <w:bCs/>
                <w:sz w:val="18"/>
                <w:szCs w:val="18"/>
              </w:rPr>
            </w:pPr>
            <w:r w:rsidRPr="00703FBA">
              <w:rPr>
                <w:rFonts w:ascii="Arial" w:hAnsi="Arial" w:cs="Arial"/>
                <w:b/>
                <w:bCs/>
                <w:sz w:val="18"/>
                <w:szCs w:val="18"/>
              </w:rPr>
              <w:t>financial statements</w:t>
            </w:r>
          </w:p>
        </w:tc>
      </w:tr>
      <w:tr w:rsidR="008456E9" w:rsidRPr="00703FBA" w14:paraId="5467711F" w14:textId="77777777" w:rsidTr="00BB5D31">
        <w:trPr>
          <w:cantSplit/>
          <w:trHeight w:val="20"/>
        </w:trPr>
        <w:tc>
          <w:tcPr>
            <w:tcW w:w="3695" w:type="dxa"/>
          </w:tcPr>
          <w:p w14:paraId="4A1E8E71" w14:textId="4F69F340" w:rsidR="008456E9" w:rsidRPr="00703FBA" w:rsidRDefault="008456E9" w:rsidP="002342F0">
            <w:pPr>
              <w:spacing w:after="0" w:line="240" w:lineRule="auto"/>
              <w:ind w:left="-104" w:right="-19"/>
              <w:rPr>
                <w:rFonts w:ascii="Arial" w:hAnsi="Arial" w:cs="Arial"/>
                <w:b/>
                <w:bCs/>
                <w:spacing w:val="-4"/>
                <w:sz w:val="18"/>
                <w:szCs w:val="18"/>
                <w:cs/>
              </w:rPr>
            </w:pPr>
            <w:r w:rsidRPr="00703FBA">
              <w:rPr>
                <w:rFonts w:ascii="Arial" w:hAnsi="Arial" w:cs="Arial"/>
                <w:b/>
                <w:bCs/>
                <w:spacing w:val="-4"/>
                <w:sz w:val="18"/>
                <w:szCs w:val="18"/>
              </w:rPr>
              <w:t xml:space="preserve">As at </w:t>
            </w:r>
          </w:p>
        </w:tc>
        <w:tc>
          <w:tcPr>
            <w:tcW w:w="1440" w:type="dxa"/>
            <w:tcBorders>
              <w:top w:val="single" w:sz="4" w:space="0" w:color="auto"/>
            </w:tcBorders>
            <w:vAlign w:val="bottom"/>
          </w:tcPr>
          <w:p w14:paraId="114B50BC" w14:textId="69FF0426" w:rsidR="008456E9" w:rsidRPr="00703FBA" w:rsidRDefault="00FF1CF6" w:rsidP="002342F0">
            <w:pPr>
              <w:spacing w:after="0" w:line="240" w:lineRule="auto"/>
              <w:ind w:left="-40" w:right="-72"/>
              <w:jc w:val="right"/>
              <w:rPr>
                <w:rFonts w:ascii="Arial" w:hAnsi="Arial" w:cs="Arial"/>
                <w:b/>
                <w:bCs/>
                <w:sz w:val="18"/>
                <w:szCs w:val="18"/>
              </w:rPr>
            </w:pPr>
            <w:r w:rsidRPr="00703FBA">
              <w:rPr>
                <w:rFonts w:ascii="Arial" w:eastAsia="Arial Unicode MS" w:hAnsi="Arial" w:cs="Arial"/>
                <w:b/>
                <w:bCs/>
                <w:sz w:val="18"/>
                <w:szCs w:val="18"/>
                <w:lang w:val="en-GB"/>
              </w:rPr>
              <w:t>31</w:t>
            </w:r>
            <w:r w:rsidRPr="00703FBA">
              <w:rPr>
                <w:rFonts w:ascii="Arial" w:eastAsia="Arial Unicode MS" w:hAnsi="Arial" w:cs="Arial"/>
                <w:b/>
                <w:bCs/>
                <w:sz w:val="18"/>
                <w:szCs w:val="18"/>
              </w:rPr>
              <w:t xml:space="preserve"> December </w:t>
            </w:r>
            <w:r w:rsidR="008456E9" w:rsidRPr="00703FBA">
              <w:rPr>
                <w:rFonts w:ascii="Arial" w:eastAsia="Arial Unicode MS" w:hAnsi="Arial" w:cs="Arial"/>
                <w:b/>
                <w:bCs/>
                <w:sz w:val="18"/>
                <w:szCs w:val="18"/>
                <w:lang w:val="en-GB"/>
              </w:rPr>
              <w:t>2022</w:t>
            </w:r>
          </w:p>
        </w:tc>
        <w:tc>
          <w:tcPr>
            <w:tcW w:w="1440" w:type="dxa"/>
            <w:tcBorders>
              <w:top w:val="single" w:sz="4" w:space="0" w:color="auto"/>
            </w:tcBorders>
            <w:vAlign w:val="bottom"/>
          </w:tcPr>
          <w:p w14:paraId="1164E669" w14:textId="78470D9E" w:rsidR="008456E9" w:rsidRPr="00703FBA" w:rsidRDefault="008456E9" w:rsidP="002342F0">
            <w:pPr>
              <w:spacing w:after="0" w:line="240" w:lineRule="auto"/>
              <w:ind w:left="-40" w:right="-72"/>
              <w:jc w:val="right"/>
              <w:rPr>
                <w:rFonts w:ascii="Arial" w:hAnsi="Arial" w:cs="Arial"/>
                <w:b/>
                <w:bCs/>
                <w:sz w:val="18"/>
                <w:szCs w:val="18"/>
              </w:rPr>
            </w:pPr>
            <w:r w:rsidRPr="00703FBA">
              <w:rPr>
                <w:rFonts w:ascii="Arial" w:eastAsia="Arial Unicode MS" w:hAnsi="Arial" w:cs="Arial"/>
                <w:b/>
                <w:bCs/>
                <w:sz w:val="18"/>
                <w:szCs w:val="18"/>
                <w:lang w:val="en-GB"/>
              </w:rPr>
              <w:t>31</w:t>
            </w:r>
            <w:r w:rsidRPr="00703FBA">
              <w:rPr>
                <w:rFonts w:ascii="Arial" w:eastAsia="Arial Unicode MS" w:hAnsi="Arial" w:cs="Arial"/>
                <w:b/>
                <w:bCs/>
                <w:sz w:val="18"/>
                <w:szCs w:val="18"/>
              </w:rPr>
              <w:t xml:space="preserve"> December </w:t>
            </w:r>
            <w:r w:rsidRPr="00703FBA">
              <w:rPr>
                <w:rFonts w:ascii="Arial" w:eastAsia="Arial Unicode MS" w:hAnsi="Arial" w:cs="Arial"/>
                <w:b/>
                <w:bCs/>
                <w:sz w:val="18"/>
                <w:szCs w:val="18"/>
                <w:lang w:val="en-GB"/>
              </w:rPr>
              <w:t>202</w:t>
            </w:r>
            <w:r w:rsidRPr="00703FBA">
              <w:rPr>
                <w:rFonts w:ascii="Arial" w:eastAsia="Arial Unicode MS" w:hAnsi="Arial" w:cs="Arial"/>
                <w:b/>
                <w:bCs/>
                <w:sz w:val="18"/>
                <w:szCs w:val="18"/>
                <w:lang w:val="en-GB" w:bidi="th-TH"/>
              </w:rPr>
              <w:t>1</w:t>
            </w:r>
          </w:p>
        </w:tc>
        <w:tc>
          <w:tcPr>
            <w:tcW w:w="1440" w:type="dxa"/>
            <w:tcBorders>
              <w:top w:val="single" w:sz="4" w:space="0" w:color="auto"/>
            </w:tcBorders>
            <w:vAlign w:val="bottom"/>
          </w:tcPr>
          <w:p w14:paraId="66E800C4" w14:textId="5067C2C4" w:rsidR="008456E9" w:rsidRPr="00703FBA" w:rsidRDefault="00FF1CF6" w:rsidP="002342F0">
            <w:pPr>
              <w:spacing w:after="0" w:line="240" w:lineRule="auto"/>
              <w:ind w:left="-40" w:right="-72"/>
              <w:jc w:val="right"/>
              <w:rPr>
                <w:rFonts w:ascii="Arial" w:hAnsi="Arial" w:cs="Arial"/>
                <w:b/>
                <w:bCs/>
                <w:sz w:val="18"/>
                <w:szCs w:val="18"/>
              </w:rPr>
            </w:pPr>
            <w:r w:rsidRPr="00703FBA">
              <w:rPr>
                <w:rFonts w:ascii="Arial" w:eastAsia="Arial Unicode MS" w:hAnsi="Arial" w:cs="Arial"/>
                <w:b/>
                <w:bCs/>
                <w:sz w:val="18"/>
                <w:szCs w:val="18"/>
                <w:lang w:val="en-GB"/>
              </w:rPr>
              <w:t>31</w:t>
            </w:r>
            <w:r w:rsidRPr="00703FBA">
              <w:rPr>
                <w:rFonts w:ascii="Arial" w:eastAsia="Arial Unicode MS" w:hAnsi="Arial" w:cs="Arial"/>
                <w:b/>
                <w:bCs/>
                <w:sz w:val="18"/>
                <w:szCs w:val="18"/>
              </w:rPr>
              <w:t xml:space="preserve"> December </w:t>
            </w:r>
            <w:r w:rsidR="008456E9" w:rsidRPr="00703FBA">
              <w:rPr>
                <w:rFonts w:ascii="Arial" w:eastAsia="Arial Unicode MS" w:hAnsi="Arial" w:cs="Arial"/>
                <w:b/>
                <w:bCs/>
                <w:sz w:val="18"/>
                <w:szCs w:val="18"/>
                <w:lang w:val="en-GB"/>
              </w:rPr>
              <w:t>2022</w:t>
            </w:r>
          </w:p>
        </w:tc>
        <w:tc>
          <w:tcPr>
            <w:tcW w:w="1440" w:type="dxa"/>
            <w:tcBorders>
              <w:top w:val="single" w:sz="4" w:space="0" w:color="auto"/>
            </w:tcBorders>
            <w:vAlign w:val="bottom"/>
          </w:tcPr>
          <w:p w14:paraId="6D724900" w14:textId="725157DF" w:rsidR="008456E9" w:rsidRPr="00703FBA" w:rsidRDefault="008456E9" w:rsidP="002342F0">
            <w:pPr>
              <w:spacing w:after="0" w:line="240" w:lineRule="auto"/>
              <w:ind w:left="-40" w:right="-72"/>
              <w:jc w:val="right"/>
              <w:rPr>
                <w:rFonts w:ascii="Arial" w:hAnsi="Arial" w:cs="Arial"/>
                <w:b/>
                <w:bCs/>
                <w:sz w:val="18"/>
                <w:szCs w:val="18"/>
              </w:rPr>
            </w:pPr>
            <w:r w:rsidRPr="00703FBA">
              <w:rPr>
                <w:rFonts w:ascii="Arial" w:eastAsia="Arial Unicode MS" w:hAnsi="Arial" w:cs="Arial"/>
                <w:b/>
                <w:bCs/>
                <w:sz w:val="18"/>
                <w:szCs w:val="18"/>
                <w:lang w:val="en-GB"/>
              </w:rPr>
              <w:t>31</w:t>
            </w:r>
            <w:r w:rsidRPr="00703FBA">
              <w:rPr>
                <w:rFonts w:ascii="Arial" w:eastAsia="Arial Unicode MS" w:hAnsi="Arial" w:cs="Arial"/>
                <w:b/>
                <w:bCs/>
                <w:sz w:val="18"/>
                <w:szCs w:val="18"/>
              </w:rPr>
              <w:t xml:space="preserve"> December </w:t>
            </w:r>
            <w:r w:rsidRPr="00703FBA">
              <w:rPr>
                <w:rFonts w:ascii="Arial" w:eastAsia="Arial Unicode MS" w:hAnsi="Arial" w:cs="Arial"/>
                <w:b/>
                <w:bCs/>
                <w:sz w:val="18"/>
                <w:szCs w:val="18"/>
                <w:lang w:val="en-GB"/>
              </w:rPr>
              <w:t>202</w:t>
            </w:r>
            <w:r w:rsidRPr="00703FBA">
              <w:rPr>
                <w:rFonts w:ascii="Arial" w:eastAsia="Arial Unicode MS" w:hAnsi="Arial" w:cs="Arial"/>
                <w:b/>
                <w:bCs/>
                <w:sz w:val="18"/>
                <w:szCs w:val="18"/>
                <w:lang w:val="en-GB" w:bidi="th-TH"/>
              </w:rPr>
              <w:t>1</w:t>
            </w:r>
          </w:p>
        </w:tc>
      </w:tr>
      <w:tr w:rsidR="008456E9" w:rsidRPr="00703FBA" w14:paraId="0720CDBB" w14:textId="77777777" w:rsidTr="004C6852">
        <w:trPr>
          <w:cantSplit/>
          <w:trHeight w:val="20"/>
        </w:trPr>
        <w:tc>
          <w:tcPr>
            <w:tcW w:w="3695" w:type="dxa"/>
          </w:tcPr>
          <w:p w14:paraId="1F6B904D" w14:textId="77777777" w:rsidR="008456E9" w:rsidRPr="00703FBA" w:rsidRDefault="008456E9" w:rsidP="002342F0">
            <w:pPr>
              <w:spacing w:after="0" w:line="240" w:lineRule="auto"/>
              <w:ind w:left="-104" w:right="-19"/>
              <w:rPr>
                <w:rFonts w:ascii="Arial" w:hAnsi="Arial" w:cs="Arial"/>
                <w:spacing w:val="-4"/>
                <w:sz w:val="18"/>
                <w:szCs w:val="18"/>
                <w:cs/>
              </w:rPr>
            </w:pPr>
          </w:p>
        </w:tc>
        <w:tc>
          <w:tcPr>
            <w:tcW w:w="1440" w:type="dxa"/>
            <w:tcBorders>
              <w:bottom w:val="single" w:sz="4" w:space="0" w:color="auto"/>
            </w:tcBorders>
          </w:tcPr>
          <w:p w14:paraId="7C8B8BDF" w14:textId="19B9A2A7" w:rsidR="008456E9" w:rsidRPr="00703FBA" w:rsidRDefault="00E2256A" w:rsidP="002342F0">
            <w:pPr>
              <w:spacing w:after="0" w:line="240" w:lineRule="auto"/>
              <w:ind w:left="-40" w:right="-72"/>
              <w:jc w:val="right"/>
              <w:rPr>
                <w:rFonts w:ascii="Arial" w:hAnsi="Arial" w:cs="Arial"/>
                <w:b/>
                <w:bCs/>
                <w:sz w:val="18"/>
                <w:szCs w:val="18"/>
              </w:rPr>
            </w:pPr>
            <w:r w:rsidRPr="00703FBA">
              <w:rPr>
                <w:rFonts w:ascii="Arial" w:eastAsia="Arial Unicode MS" w:hAnsi="Arial" w:cs="Arial"/>
                <w:b/>
                <w:bCs/>
                <w:sz w:val="18"/>
                <w:szCs w:val="18"/>
              </w:rPr>
              <w:t>Baht</w:t>
            </w:r>
          </w:p>
        </w:tc>
        <w:tc>
          <w:tcPr>
            <w:tcW w:w="1440" w:type="dxa"/>
            <w:tcBorders>
              <w:bottom w:val="single" w:sz="4" w:space="0" w:color="auto"/>
            </w:tcBorders>
          </w:tcPr>
          <w:p w14:paraId="1081E92B" w14:textId="3174C1D1" w:rsidR="008456E9" w:rsidRPr="00703FBA" w:rsidRDefault="00E2256A" w:rsidP="002342F0">
            <w:pPr>
              <w:spacing w:after="0" w:line="240" w:lineRule="auto"/>
              <w:ind w:left="-40" w:right="-72"/>
              <w:jc w:val="right"/>
              <w:rPr>
                <w:rFonts w:ascii="Arial" w:hAnsi="Arial" w:cs="Arial"/>
                <w:b/>
                <w:bCs/>
                <w:sz w:val="18"/>
                <w:szCs w:val="18"/>
              </w:rPr>
            </w:pPr>
            <w:r w:rsidRPr="00703FBA">
              <w:rPr>
                <w:rFonts w:ascii="Arial" w:eastAsia="Arial Unicode MS" w:hAnsi="Arial" w:cs="Arial"/>
                <w:b/>
                <w:bCs/>
                <w:sz w:val="18"/>
                <w:szCs w:val="18"/>
              </w:rPr>
              <w:t>Baht</w:t>
            </w:r>
          </w:p>
        </w:tc>
        <w:tc>
          <w:tcPr>
            <w:tcW w:w="1440" w:type="dxa"/>
            <w:tcBorders>
              <w:bottom w:val="single" w:sz="4" w:space="0" w:color="auto"/>
            </w:tcBorders>
          </w:tcPr>
          <w:p w14:paraId="62DAD389" w14:textId="0EB4E4E6" w:rsidR="008456E9" w:rsidRPr="00703FBA" w:rsidRDefault="00E2256A" w:rsidP="002342F0">
            <w:pPr>
              <w:spacing w:after="0" w:line="240" w:lineRule="auto"/>
              <w:ind w:left="-40" w:right="-72"/>
              <w:jc w:val="right"/>
              <w:rPr>
                <w:rFonts w:ascii="Arial" w:hAnsi="Arial" w:cs="Arial"/>
                <w:b/>
                <w:bCs/>
                <w:sz w:val="18"/>
                <w:szCs w:val="18"/>
              </w:rPr>
            </w:pPr>
            <w:r w:rsidRPr="00703FBA">
              <w:rPr>
                <w:rFonts w:ascii="Arial" w:eastAsia="Arial Unicode MS" w:hAnsi="Arial" w:cs="Arial"/>
                <w:b/>
                <w:bCs/>
                <w:sz w:val="18"/>
                <w:szCs w:val="18"/>
              </w:rPr>
              <w:t>Baht</w:t>
            </w:r>
          </w:p>
        </w:tc>
        <w:tc>
          <w:tcPr>
            <w:tcW w:w="1440" w:type="dxa"/>
            <w:tcBorders>
              <w:bottom w:val="single" w:sz="4" w:space="0" w:color="auto"/>
            </w:tcBorders>
          </w:tcPr>
          <w:p w14:paraId="7FF22275" w14:textId="2EC594E6" w:rsidR="008456E9" w:rsidRPr="00703FBA" w:rsidRDefault="00E2256A" w:rsidP="002342F0">
            <w:pPr>
              <w:spacing w:after="0" w:line="240" w:lineRule="auto"/>
              <w:ind w:left="-40" w:right="-72"/>
              <w:jc w:val="right"/>
              <w:rPr>
                <w:rFonts w:ascii="Arial" w:hAnsi="Arial" w:cs="Arial"/>
                <w:b/>
                <w:bCs/>
                <w:sz w:val="18"/>
                <w:szCs w:val="18"/>
              </w:rPr>
            </w:pPr>
            <w:r w:rsidRPr="00703FBA">
              <w:rPr>
                <w:rFonts w:ascii="Arial" w:eastAsia="Arial Unicode MS" w:hAnsi="Arial" w:cs="Arial"/>
                <w:b/>
                <w:bCs/>
                <w:sz w:val="18"/>
                <w:szCs w:val="18"/>
              </w:rPr>
              <w:t>Baht</w:t>
            </w:r>
          </w:p>
        </w:tc>
      </w:tr>
      <w:tr w:rsidR="008456E9" w:rsidRPr="00703FBA" w14:paraId="43F95394" w14:textId="77777777" w:rsidTr="00AF4E74">
        <w:trPr>
          <w:cantSplit/>
          <w:trHeight w:val="20"/>
        </w:trPr>
        <w:tc>
          <w:tcPr>
            <w:tcW w:w="3695" w:type="dxa"/>
          </w:tcPr>
          <w:p w14:paraId="10812FB7" w14:textId="77777777" w:rsidR="008456E9" w:rsidRPr="00703FBA" w:rsidRDefault="008456E9" w:rsidP="002342F0">
            <w:pPr>
              <w:spacing w:after="0" w:line="240" w:lineRule="auto"/>
              <w:ind w:left="-104" w:right="-19"/>
              <w:rPr>
                <w:rFonts w:ascii="Arial" w:hAnsi="Arial" w:cs="Arial"/>
                <w:spacing w:val="-4"/>
                <w:sz w:val="18"/>
                <w:szCs w:val="18"/>
                <w:cs/>
              </w:rPr>
            </w:pPr>
          </w:p>
        </w:tc>
        <w:tc>
          <w:tcPr>
            <w:tcW w:w="1440" w:type="dxa"/>
            <w:tcBorders>
              <w:top w:val="single" w:sz="4" w:space="0" w:color="auto"/>
            </w:tcBorders>
            <w:shd w:val="clear" w:color="auto" w:fill="FAFAFA"/>
          </w:tcPr>
          <w:p w14:paraId="47103C79" w14:textId="77777777" w:rsidR="008456E9" w:rsidRPr="00703FBA" w:rsidRDefault="008456E9" w:rsidP="002342F0">
            <w:pPr>
              <w:spacing w:after="0" w:line="240" w:lineRule="auto"/>
              <w:ind w:right="-72"/>
              <w:jc w:val="right"/>
              <w:rPr>
                <w:rFonts w:ascii="Arial" w:hAnsi="Arial" w:cs="Arial"/>
                <w:sz w:val="18"/>
                <w:szCs w:val="18"/>
              </w:rPr>
            </w:pPr>
          </w:p>
        </w:tc>
        <w:tc>
          <w:tcPr>
            <w:tcW w:w="1440" w:type="dxa"/>
            <w:tcBorders>
              <w:top w:val="single" w:sz="4" w:space="0" w:color="auto"/>
            </w:tcBorders>
          </w:tcPr>
          <w:p w14:paraId="54ECC240" w14:textId="77777777" w:rsidR="008456E9" w:rsidRPr="00703FBA" w:rsidRDefault="008456E9" w:rsidP="002342F0">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19E4F85B" w14:textId="77777777" w:rsidR="008456E9" w:rsidRPr="00703FBA" w:rsidRDefault="008456E9" w:rsidP="002342F0">
            <w:pPr>
              <w:spacing w:after="0" w:line="240" w:lineRule="auto"/>
              <w:ind w:right="-72"/>
              <w:jc w:val="right"/>
              <w:rPr>
                <w:rFonts w:ascii="Arial" w:hAnsi="Arial" w:cs="Arial"/>
                <w:sz w:val="18"/>
                <w:szCs w:val="18"/>
              </w:rPr>
            </w:pPr>
          </w:p>
        </w:tc>
        <w:tc>
          <w:tcPr>
            <w:tcW w:w="1440" w:type="dxa"/>
            <w:tcBorders>
              <w:top w:val="single" w:sz="4" w:space="0" w:color="auto"/>
            </w:tcBorders>
          </w:tcPr>
          <w:p w14:paraId="00186C24" w14:textId="77777777" w:rsidR="008456E9" w:rsidRPr="00703FBA" w:rsidRDefault="008456E9" w:rsidP="002342F0">
            <w:pPr>
              <w:spacing w:after="0" w:line="240" w:lineRule="auto"/>
              <w:ind w:right="-72"/>
              <w:jc w:val="right"/>
              <w:rPr>
                <w:rFonts w:ascii="Arial" w:hAnsi="Arial" w:cs="Arial"/>
                <w:sz w:val="18"/>
                <w:szCs w:val="18"/>
              </w:rPr>
            </w:pPr>
          </w:p>
        </w:tc>
      </w:tr>
      <w:tr w:rsidR="008456E9" w:rsidRPr="00703FBA" w14:paraId="33167810" w14:textId="77777777" w:rsidTr="00655646">
        <w:trPr>
          <w:cantSplit/>
          <w:trHeight w:val="20"/>
        </w:trPr>
        <w:tc>
          <w:tcPr>
            <w:tcW w:w="3695" w:type="dxa"/>
          </w:tcPr>
          <w:p w14:paraId="3B25E284" w14:textId="1005090F" w:rsidR="008456E9" w:rsidRPr="00703FBA" w:rsidRDefault="008456E9" w:rsidP="002342F0">
            <w:pPr>
              <w:tabs>
                <w:tab w:val="left" w:pos="1426"/>
              </w:tabs>
              <w:spacing w:after="0" w:line="240" w:lineRule="auto"/>
              <w:ind w:left="-104" w:right="-19"/>
              <w:rPr>
                <w:rFonts w:ascii="Arial" w:hAnsi="Arial" w:cs="Arial"/>
                <w:spacing w:val="-4"/>
                <w:sz w:val="18"/>
                <w:szCs w:val="18"/>
                <w:lang w:val="en-GB" w:bidi="th-TH"/>
              </w:rPr>
            </w:pPr>
            <w:r w:rsidRPr="00703FBA">
              <w:rPr>
                <w:rFonts w:ascii="Arial" w:hAnsi="Arial" w:cs="Arial"/>
                <w:spacing w:val="-4"/>
                <w:sz w:val="18"/>
                <w:szCs w:val="18"/>
              </w:rPr>
              <w:t>Investment in a subsidiary</w:t>
            </w:r>
          </w:p>
        </w:tc>
        <w:tc>
          <w:tcPr>
            <w:tcW w:w="1440" w:type="dxa"/>
            <w:shd w:val="clear" w:color="auto" w:fill="FAFAFA"/>
            <w:vAlign w:val="center"/>
          </w:tcPr>
          <w:p w14:paraId="376FA76A" w14:textId="53AA5BA9" w:rsidR="008456E9" w:rsidRPr="00703FBA" w:rsidRDefault="00B30587" w:rsidP="002342F0">
            <w:pPr>
              <w:spacing w:after="0" w:line="240" w:lineRule="auto"/>
              <w:ind w:right="-72"/>
              <w:jc w:val="right"/>
              <w:rPr>
                <w:rFonts w:ascii="Arial" w:hAnsi="Arial" w:cs="Arial"/>
                <w:sz w:val="18"/>
                <w:szCs w:val="18"/>
              </w:rPr>
            </w:pPr>
            <w:r w:rsidRPr="00703FBA">
              <w:rPr>
                <w:rFonts w:ascii="Arial" w:hAnsi="Arial" w:cs="Arial"/>
                <w:sz w:val="18"/>
                <w:szCs w:val="18"/>
              </w:rPr>
              <w:t>-</w:t>
            </w:r>
          </w:p>
        </w:tc>
        <w:tc>
          <w:tcPr>
            <w:tcW w:w="1440" w:type="dxa"/>
            <w:vAlign w:val="center"/>
          </w:tcPr>
          <w:p w14:paraId="51764F98" w14:textId="2C7EF59D" w:rsidR="008456E9" w:rsidRPr="00703FBA" w:rsidRDefault="008456E9" w:rsidP="002342F0">
            <w:pPr>
              <w:spacing w:after="0" w:line="240" w:lineRule="auto"/>
              <w:ind w:right="-72"/>
              <w:jc w:val="right"/>
              <w:rPr>
                <w:rFonts w:ascii="Arial" w:hAnsi="Arial" w:cs="Arial"/>
                <w:sz w:val="18"/>
                <w:szCs w:val="18"/>
              </w:rPr>
            </w:pPr>
            <w:r w:rsidRPr="00703FBA">
              <w:rPr>
                <w:rFonts w:ascii="Arial" w:hAnsi="Arial" w:cs="Arial"/>
                <w:sz w:val="18"/>
                <w:szCs w:val="18"/>
              </w:rPr>
              <w:t>-</w:t>
            </w:r>
          </w:p>
        </w:tc>
        <w:tc>
          <w:tcPr>
            <w:tcW w:w="1440" w:type="dxa"/>
            <w:shd w:val="clear" w:color="auto" w:fill="FAFAFA"/>
            <w:vAlign w:val="center"/>
          </w:tcPr>
          <w:p w14:paraId="42D85C00" w14:textId="549F9985" w:rsidR="008456E9" w:rsidRPr="00703FBA" w:rsidRDefault="00B30587" w:rsidP="002342F0">
            <w:pPr>
              <w:spacing w:after="0" w:line="240" w:lineRule="auto"/>
              <w:ind w:right="-72"/>
              <w:jc w:val="right"/>
              <w:rPr>
                <w:rFonts w:ascii="Arial" w:hAnsi="Arial" w:cs="Arial"/>
                <w:sz w:val="18"/>
                <w:szCs w:val="18"/>
              </w:rPr>
            </w:pPr>
            <w:r w:rsidRPr="00703FBA">
              <w:rPr>
                <w:rFonts w:ascii="Arial" w:hAnsi="Arial" w:cs="Arial"/>
                <w:sz w:val="18"/>
                <w:szCs w:val="18"/>
                <w:lang w:val="en-GB"/>
              </w:rPr>
              <w:t>2</w:t>
            </w:r>
            <w:r w:rsidRPr="00703FBA">
              <w:rPr>
                <w:rFonts w:ascii="Arial" w:hAnsi="Arial" w:cs="Arial"/>
                <w:sz w:val="18"/>
                <w:szCs w:val="18"/>
              </w:rPr>
              <w:t>,</w:t>
            </w:r>
            <w:r w:rsidRPr="00703FBA">
              <w:rPr>
                <w:rFonts w:ascii="Arial" w:hAnsi="Arial" w:cs="Arial"/>
                <w:sz w:val="18"/>
                <w:szCs w:val="18"/>
                <w:lang w:val="en-GB"/>
              </w:rPr>
              <w:t>500</w:t>
            </w:r>
            <w:r w:rsidR="00E2256A" w:rsidRPr="00703FBA">
              <w:rPr>
                <w:rFonts w:ascii="Arial" w:hAnsi="Arial" w:cs="Arial"/>
                <w:sz w:val="18"/>
                <w:szCs w:val="18"/>
                <w:lang w:val="en-GB"/>
              </w:rPr>
              <w:t>,000</w:t>
            </w:r>
          </w:p>
        </w:tc>
        <w:tc>
          <w:tcPr>
            <w:tcW w:w="1440" w:type="dxa"/>
            <w:vAlign w:val="center"/>
          </w:tcPr>
          <w:p w14:paraId="014E476B" w14:textId="159839FE" w:rsidR="008456E9" w:rsidRPr="00703FBA" w:rsidRDefault="008456E9" w:rsidP="002342F0">
            <w:pPr>
              <w:spacing w:after="0" w:line="240" w:lineRule="auto"/>
              <w:ind w:right="-72"/>
              <w:jc w:val="right"/>
              <w:rPr>
                <w:rFonts w:ascii="Arial" w:hAnsi="Arial" w:cs="Arial"/>
                <w:sz w:val="18"/>
                <w:szCs w:val="18"/>
              </w:rPr>
            </w:pPr>
            <w:r w:rsidRPr="00703FBA">
              <w:rPr>
                <w:rFonts w:ascii="Arial" w:hAnsi="Arial" w:cs="Arial"/>
                <w:sz w:val="18"/>
                <w:szCs w:val="18"/>
                <w:lang w:val="en-GB"/>
              </w:rPr>
              <w:t>2</w:t>
            </w:r>
            <w:r w:rsidRPr="00703FBA">
              <w:rPr>
                <w:rFonts w:ascii="Arial" w:hAnsi="Arial" w:cs="Arial"/>
                <w:sz w:val="18"/>
                <w:szCs w:val="18"/>
              </w:rPr>
              <w:t>,</w:t>
            </w:r>
            <w:r w:rsidRPr="00703FBA">
              <w:rPr>
                <w:rFonts w:ascii="Arial" w:hAnsi="Arial" w:cs="Arial"/>
                <w:sz w:val="18"/>
                <w:szCs w:val="18"/>
                <w:lang w:val="en-GB"/>
              </w:rPr>
              <w:t>500</w:t>
            </w:r>
            <w:r w:rsidR="00E2256A" w:rsidRPr="00703FBA">
              <w:rPr>
                <w:rFonts w:ascii="Arial" w:hAnsi="Arial" w:cs="Arial"/>
                <w:sz w:val="18"/>
                <w:szCs w:val="18"/>
                <w:lang w:val="en-GB"/>
              </w:rPr>
              <w:t>,000</w:t>
            </w:r>
          </w:p>
        </w:tc>
      </w:tr>
    </w:tbl>
    <w:p w14:paraId="7BC0C8C3" w14:textId="77777777" w:rsidR="002C5ADD" w:rsidRPr="00703FBA" w:rsidRDefault="002C5ADD" w:rsidP="002342F0">
      <w:pPr>
        <w:spacing w:after="0" w:line="240" w:lineRule="auto"/>
        <w:rPr>
          <w:rFonts w:ascii="Arial" w:hAnsi="Arial" w:cs="Arial"/>
          <w:sz w:val="18"/>
          <w:szCs w:val="18"/>
        </w:rPr>
      </w:pPr>
    </w:p>
    <w:p w14:paraId="38AFAC8E" w14:textId="66D1CA36" w:rsidR="00B229AF" w:rsidRDefault="00B229AF" w:rsidP="002342F0">
      <w:pPr>
        <w:spacing w:after="0" w:line="240" w:lineRule="auto"/>
        <w:rPr>
          <w:rFonts w:ascii="Arial" w:hAnsi="Arial" w:cs="Arial"/>
          <w:sz w:val="18"/>
          <w:szCs w:val="18"/>
        </w:rPr>
      </w:pPr>
      <w:r w:rsidRPr="00703FBA">
        <w:rPr>
          <w:rFonts w:ascii="Arial" w:hAnsi="Arial" w:cs="Arial"/>
          <w:sz w:val="18"/>
          <w:szCs w:val="18"/>
        </w:rPr>
        <w:t xml:space="preserve">The details of </w:t>
      </w:r>
      <w:r w:rsidR="005A2EAC" w:rsidRPr="00703FBA">
        <w:rPr>
          <w:rFonts w:ascii="Arial" w:hAnsi="Arial" w:cs="Arial"/>
          <w:sz w:val="18"/>
          <w:szCs w:val="18"/>
        </w:rPr>
        <w:t xml:space="preserve">investment in direct subsidiary are as follows: </w:t>
      </w:r>
    </w:p>
    <w:p w14:paraId="1947752D" w14:textId="77777777" w:rsidR="00703FBA" w:rsidRPr="00703FBA" w:rsidRDefault="00703FBA" w:rsidP="002342F0">
      <w:pPr>
        <w:spacing w:after="0" w:line="240" w:lineRule="auto"/>
        <w:rPr>
          <w:rFonts w:ascii="Arial" w:hAnsi="Arial" w:cs="Arial"/>
          <w:sz w:val="18"/>
          <w:szCs w:val="18"/>
        </w:rPr>
      </w:pPr>
    </w:p>
    <w:tbl>
      <w:tblPr>
        <w:tblW w:w="9441" w:type="dxa"/>
        <w:tblLook w:val="0000" w:firstRow="0" w:lastRow="0" w:firstColumn="0" w:lastColumn="0" w:noHBand="0" w:noVBand="0"/>
      </w:tblPr>
      <w:tblGrid>
        <w:gridCol w:w="1980"/>
        <w:gridCol w:w="2277"/>
        <w:gridCol w:w="1296"/>
        <w:gridCol w:w="1296"/>
        <w:gridCol w:w="1296"/>
        <w:gridCol w:w="1296"/>
      </w:tblGrid>
      <w:tr w:rsidR="00B229AF" w:rsidRPr="00703FBA" w14:paraId="44D6379F" w14:textId="77777777" w:rsidTr="00703FBA">
        <w:trPr>
          <w:cantSplit/>
          <w:trHeight w:val="20"/>
        </w:trPr>
        <w:tc>
          <w:tcPr>
            <w:tcW w:w="1980" w:type="dxa"/>
          </w:tcPr>
          <w:p w14:paraId="0716717C" w14:textId="77777777" w:rsidR="00B229AF" w:rsidRPr="00703FBA" w:rsidRDefault="00B229AF" w:rsidP="002342F0">
            <w:pPr>
              <w:spacing w:after="0" w:line="240" w:lineRule="auto"/>
              <w:ind w:left="-104"/>
              <w:rPr>
                <w:rFonts w:ascii="Arial" w:hAnsi="Arial" w:cs="Arial"/>
                <w:b/>
                <w:bCs/>
                <w:sz w:val="18"/>
                <w:szCs w:val="18"/>
                <w:cs/>
              </w:rPr>
            </w:pPr>
          </w:p>
        </w:tc>
        <w:tc>
          <w:tcPr>
            <w:tcW w:w="2277" w:type="dxa"/>
          </w:tcPr>
          <w:p w14:paraId="7C4ECB56" w14:textId="77777777" w:rsidR="00B229AF" w:rsidRPr="00703FBA" w:rsidRDefault="00B229AF" w:rsidP="002342F0">
            <w:pPr>
              <w:spacing w:after="0" w:line="240" w:lineRule="auto"/>
              <w:ind w:left="-72" w:right="-72"/>
              <w:jc w:val="right"/>
              <w:rPr>
                <w:rFonts w:ascii="Arial" w:hAnsi="Arial" w:cs="Arial"/>
                <w:b/>
                <w:bCs/>
                <w:sz w:val="18"/>
                <w:szCs w:val="18"/>
              </w:rPr>
            </w:pPr>
          </w:p>
        </w:tc>
        <w:tc>
          <w:tcPr>
            <w:tcW w:w="5184" w:type="dxa"/>
            <w:gridSpan w:val="4"/>
            <w:tcBorders>
              <w:top w:val="single" w:sz="4" w:space="0" w:color="auto"/>
              <w:bottom w:val="single" w:sz="4" w:space="0" w:color="auto"/>
            </w:tcBorders>
          </w:tcPr>
          <w:p w14:paraId="22CD9B94" w14:textId="2C0C313D" w:rsidR="00B229AF" w:rsidRPr="00703FBA" w:rsidRDefault="008F63E0" w:rsidP="002342F0">
            <w:pPr>
              <w:spacing w:after="0" w:line="240" w:lineRule="auto"/>
              <w:ind w:left="-72" w:right="-72"/>
              <w:jc w:val="right"/>
              <w:rPr>
                <w:rFonts w:ascii="Arial" w:hAnsi="Arial" w:cs="Arial"/>
                <w:b/>
                <w:bCs/>
                <w:sz w:val="18"/>
                <w:szCs w:val="18"/>
              </w:rPr>
            </w:pPr>
            <w:r w:rsidRPr="00703FBA">
              <w:rPr>
                <w:rFonts w:ascii="Arial" w:hAnsi="Arial" w:cs="Arial"/>
                <w:b/>
                <w:bCs/>
                <w:sz w:val="18"/>
                <w:szCs w:val="18"/>
              </w:rPr>
              <w:t>Separate</w:t>
            </w:r>
            <w:r w:rsidR="00B229AF" w:rsidRPr="00703FBA">
              <w:rPr>
                <w:rFonts w:ascii="Arial" w:hAnsi="Arial" w:cs="Arial"/>
                <w:b/>
                <w:bCs/>
                <w:sz w:val="18"/>
                <w:szCs w:val="18"/>
              </w:rPr>
              <w:t xml:space="preserve"> </w:t>
            </w:r>
            <w:r w:rsidR="00CA56DD" w:rsidRPr="00703FBA">
              <w:rPr>
                <w:rFonts w:ascii="Arial" w:hAnsi="Arial" w:cs="Arial"/>
                <w:b/>
                <w:bCs/>
                <w:sz w:val="18"/>
                <w:szCs w:val="18"/>
              </w:rPr>
              <w:t>financial statements</w:t>
            </w:r>
          </w:p>
        </w:tc>
      </w:tr>
      <w:tr w:rsidR="00C65962" w:rsidRPr="00703FBA" w14:paraId="1059647C" w14:textId="77777777" w:rsidTr="00703FBA">
        <w:trPr>
          <w:cantSplit/>
          <w:trHeight w:val="20"/>
        </w:trPr>
        <w:tc>
          <w:tcPr>
            <w:tcW w:w="1980" w:type="dxa"/>
          </w:tcPr>
          <w:p w14:paraId="3709475D" w14:textId="77777777" w:rsidR="00B229AF" w:rsidRPr="00703FBA" w:rsidRDefault="00B229AF" w:rsidP="002342F0">
            <w:pPr>
              <w:spacing w:after="0" w:line="240" w:lineRule="auto"/>
              <w:ind w:left="-104"/>
              <w:rPr>
                <w:rFonts w:ascii="Arial" w:hAnsi="Arial" w:cs="Arial"/>
                <w:b/>
                <w:bCs/>
                <w:sz w:val="18"/>
                <w:szCs w:val="18"/>
                <w:cs/>
              </w:rPr>
            </w:pPr>
          </w:p>
        </w:tc>
        <w:tc>
          <w:tcPr>
            <w:tcW w:w="2277" w:type="dxa"/>
          </w:tcPr>
          <w:p w14:paraId="03B1FB3C" w14:textId="77777777" w:rsidR="00B229AF" w:rsidRPr="00703FBA" w:rsidRDefault="00B229AF" w:rsidP="002342F0">
            <w:pPr>
              <w:spacing w:after="0" w:line="240" w:lineRule="auto"/>
              <w:ind w:left="-72" w:right="-72"/>
              <w:jc w:val="center"/>
              <w:rPr>
                <w:rFonts w:ascii="Arial" w:hAnsi="Arial" w:cs="Arial"/>
                <w:b/>
                <w:bCs/>
                <w:sz w:val="18"/>
                <w:szCs w:val="18"/>
              </w:rPr>
            </w:pPr>
          </w:p>
        </w:tc>
        <w:tc>
          <w:tcPr>
            <w:tcW w:w="2592" w:type="dxa"/>
            <w:gridSpan w:val="2"/>
            <w:tcBorders>
              <w:top w:val="single" w:sz="4" w:space="0" w:color="auto"/>
              <w:bottom w:val="single" w:sz="4" w:space="0" w:color="auto"/>
            </w:tcBorders>
          </w:tcPr>
          <w:p w14:paraId="7A037946" w14:textId="3C38E22C" w:rsidR="00B229AF" w:rsidRPr="00703FBA" w:rsidRDefault="005A2EAC" w:rsidP="002342F0">
            <w:pPr>
              <w:spacing w:after="0" w:line="240" w:lineRule="auto"/>
              <w:ind w:left="-72" w:right="-72"/>
              <w:jc w:val="center"/>
              <w:rPr>
                <w:rFonts w:ascii="Arial" w:hAnsi="Arial" w:cs="Arial"/>
                <w:b/>
                <w:bCs/>
                <w:sz w:val="18"/>
                <w:szCs w:val="18"/>
              </w:rPr>
            </w:pPr>
            <w:r w:rsidRPr="00703FBA">
              <w:rPr>
                <w:rFonts w:ascii="Arial" w:hAnsi="Arial" w:cs="Arial"/>
                <w:b/>
                <w:bCs/>
                <w:sz w:val="18"/>
                <w:szCs w:val="18"/>
              </w:rPr>
              <w:t>Portion of ordinary shares held by the Group</w:t>
            </w:r>
          </w:p>
        </w:tc>
        <w:tc>
          <w:tcPr>
            <w:tcW w:w="2592" w:type="dxa"/>
            <w:gridSpan w:val="2"/>
            <w:tcBorders>
              <w:top w:val="single" w:sz="4" w:space="0" w:color="auto"/>
              <w:bottom w:val="single" w:sz="4" w:space="0" w:color="auto"/>
            </w:tcBorders>
          </w:tcPr>
          <w:p w14:paraId="2574F1A8" w14:textId="77777777" w:rsidR="005A2EAC" w:rsidRPr="00703FBA" w:rsidRDefault="005A2EAC" w:rsidP="002342F0">
            <w:pPr>
              <w:spacing w:after="0" w:line="240" w:lineRule="auto"/>
              <w:ind w:left="-72" w:right="-72"/>
              <w:jc w:val="center"/>
              <w:rPr>
                <w:rFonts w:ascii="Arial" w:hAnsi="Arial" w:cs="Arial"/>
                <w:b/>
                <w:bCs/>
                <w:sz w:val="18"/>
                <w:szCs w:val="18"/>
              </w:rPr>
            </w:pPr>
          </w:p>
          <w:p w14:paraId="72505EFF" w14:textId="7F9F8316" w:rsidR="00B229AF" w:rsidRPr="00703FBA" w:rsidRDefault="00B229AF" w:rsidP="002342F0">
            <w:pPr>
              <w:spacing w:after="0" w:line="240" w:lineRule="auto"/>
              <w:ind w:left="-72" w:right="-72"/>
              <w:jc w:val="center"/>
              <w:rPr>
                <w:rFonts w:ascii="Arial" w:hAnsi="Arial" w:cs="Arial"/>
                <w:b/>
                <w:bCs/>
                <w:sz w:val="18"/>
                <w:szCs w:val="18"/>
              </w:rPr>
            </w:pPr>
            <w:r w:rsidRPr="00703FBA">
              <w:rPr>
                <w:rFonts w:ascii="Arial" w:hAnsi="Arial" w:cs="Arial"/>
                <w:b/>
                <w:bCs/>
                <w:sz w:val="18"/>
                <w:szCs w:val="18"/>
              </w:rPr>
              <w:t>Cost method</w:t>
            </w:r>
          </w:p>
        </w:tc>
      </w:tr>
      <w:tr w:rsidR="008456E9" w:rsidRPr="00703FBA" w14:paraId="42F27933" w14:textId="77777777" w:rsidTr="00703FBA">
        <w:trPr>
          <w:cantSplit/>
          <w:trHeight w:val="20"/>
        </w:trPr>
        <w:tc>
          <w:tcPr>
            <w:tcW w:w="1980" w:type="dxa"/>
          </w:tcPr>
          <w:p w14:paraId="6920AF74" w14:textId="64F437FE" w:rsidR="008456E9" w:rsidRPr="00703FBA" w:rsidRDefault="008456E9" w:rsidP="002342F0">
            <w:pPr>
              <w:spacing w:after="0" w:line="240" w:lineRule="auto"/>
              <w:ind w:left="-104"/>
              <w:rPr>
                <w:rFonts w:ascii="Arial" w:hAnsi="Arial" w:cs="Arial"/>
                <w:b/>
                <w:bCs/>
                <w:sz w:val="18"/>
                <w:szCs w:val="18"/>
                <w:cs/>
              </w:rPr>
            </w:pPr>
          </w:p>
        </w:tc>
        <w:tc>
          <w:tcPr>
            <w:tcW w:w="2277" w:type="dxa"/>
          </w:tcPr>
          <w:p w14:paraId="3BFB32B9" w14:textId="51D3A60E" w:rsidR="008456E9" w:rsidRPr="00703FBA" w:rsidRDefault="008456E9" w:rsidP="002342F0">
            <w:pPr>
              <w:spacing w:after="0" w:line="240" w:lineRule="auto"/>
              <w:ind w:left="-40" w:right="-72"/>
              <w:jc w:val="center"/>
              <w:rPr>
                <w:rFonts w:ascii="Arial" w:eastAsia="Arial Unicode MS" w:hAnsi="Arial" w:cs="Arial"/>
                <w:b/>
                <w:bCs/>
                <w:sz w:val="18"/>
                <w:szCs w:val="18"/>
                <w:lang w:val="en-GB"/>
              </w:rPr>
            </w:pPr>
          </w:p>
        </w:tc>
        <w:tc>
          <w:tcPr>
            <w:tcW w:w="1296" w:type="dxa"/>
            <w:tcBorders>
              <w:top w:val="single" w:sz="4" w:space="0" w:color="auto"/>
            </w:tcBorders>
            <w:vAlign w:val="bottom"/>
          </w:tcPr>
          <w:p w14:paraId="25F7F1D3" w14:textId="0E1EA710" w:rsidR="008456E9" w:rsidRPr="00703FBA" w:rsidRDefault="00FF1CF6" w:rsidP="002342F0">
            <w:pPr>
              <w:spacing w:after="0" w:line="240" w:lineRule="auto"/>
              <w:ind w:left="-40" w:right="-72"/>
              <w:jc w:val="right"/>
              <w:rPr>
                <w:rFonts w:ascii="Arial" w:hAnsi="Arial" w:cs="Arial"/>
                <w:b/>
                <w:bCs/>
                <w:sz w:val="18"/>
                <w:szCs w:val="18"/>
              </w:rPr>
            </w:pPr>
            <w:r w:rsidRPr="00703FBA">
              <w:rPr>
                <w:rFonts w:ascii="Arial" w:eastAsia="Arial Unicode MS" w:hAnsi="Arial" w:cs="Arial"/>
                <w:b/>
                <w:bCs/>
                <w:sz w:val="18"/>
                <w:szCs w:val="18"/>
                <w:lang w:val="en-GB"/>
              </w:rPr>
              <w:t>31</w:t>
            </w:r>
            <w:r w:rsidRPr="00703FBA">
              <w:rPr>
                <w:rFonts w:ascii="Arial" w:eastAsia="Arial Unicode MS" w:hAnsi="Arial" w:cs="Arial"/>
                <w:b/>
                <w:bCs/>
                <w:sz w:val="18"/>
                <w:szCs w:val="18"/>
              </w:rPr>
              <w:t xml:space="preserve"> December </w:t>
            </w:r>
            <w:r w:rsidR="008456E9" w:rsidRPr="00703FBA">
              <w:rPr>
                <w:rFonts w:ascii="Arial" w:eastAsia="Arial Unicode MS" w:hAnsi="Arial" w:cs="Arial"/>
                <w:b/>
                <w:bCs/>
                <w:sz w:val="18"/>
                <w:szCs w:val="18"/>
                <w:lang w:val="en-GB"/>
              </w:rPr>
              <w:t>2022</w:t>
            </w:r>
          </w:p>
        </w:tc>
        <w:tc>
          <w:tcPr>
            <w:tcW w:w="1296" w:type="dxa"/>
            <w:tcBorders>
              <w:top w:val="single" w:sz="4" w:space="0" w:color="auto"/>
            </w:tcBorders>
            <w:vAlign w:val="bottom"/>
          </w:tcPr>
          <w:p w14:paraId="3404E8B8" w14:textId="57F0FCF5" w:rsidR="008456E9" w:rsidRPr="00703FBA" w:rsidRDefault="008456E9" w:rsidP="002342F0">
            <w:pPr>
              <w:spacing w:after="0" w:line="240" w:lineRule="auto"/>
              <w:ind w:left="-40" w:right="-72"/>
              <w:jc w:val="right"/>
              <w:rPr>
                <w:rFonts w:ascii="Arial" w:hAnsi="Arial" w:cs="Arial"/>
                <w:b/>
                <w:bCs/>
                <w:sz w:val="18"/>
                <w:szCs w:val="18"/>
              </w:rPr>
            </w:pPr>
            <w:r w:rsidRPr="00703FBA">
              <w:rPr>
                <w:rFonts w:ascii="Arial" w:eastAsia="Arial Unicode MS" w:hAnsi="Arial" w:cs="Arial"/>
                <w:b/>
                <w:bCs/>
                <w:sz w:val="18"/>
                <w:szCs w:val="18"/>
                <w:lang w:val="en-GB"/>
              </w:rPr>
              <w:t>31</w:t>
            </w:r>
            <w:r w:rsidRPr="00703FBA">
              <w:rPr>
                <w:rFonts w:ascii="Arial" w:eastAsia="Arial Unicode MS" w:hAnsi="Arial" w:cs="Arial"/>
                <w:b/>
                <w:bCs/>
                <w:sz w:val="18"/>
                <w:szCs w:val="18"/>
              </w:rPr>
              <w:t xml:space="preserve"> December </w:t>
            </w:r>
            <w:r w:rsidRPr="00703FBA">
              <w:rPr>
                <w:rFonts w:ascii="Arial" w:eastAsia="Arial Unicode MS" w:hAnsi="Arial" w:cs="Arial"/>
                <w:b/>
                <w:bCs/>
                <w:sz w:val="18"/>
                <w:szCs w:val="18"/>
                <w:lang w:val="en-GB"/>
              </w:rPr>
              <w:t>202</w:t>
            </w:r>
            <w:r w:rsidRPr="00703FBA">
              <w:rPr>
                <w:rFonts w:ascii="Arial" w:eastAsia="Arial Unicode MS" w:hAnsi="Arial" w:cs="Arial"/>
                <w:b/>
                <w:bCs/>
                <w:sz w:val="18"/>
                <w:szCs w:val="18"/>
                <w:lang w:val="en-GB" w:bidi="th-TH"/>
              </w:rPr>
              <w:t>1</w:t>
            </w:r>
          </w:p>
        </w:tc>
        <w:tc>
          <w:tcPr>
            <w:tcW w:w="1296" w:type="dxa"/>
            <w:tcBorders>
              <w:top w:val="single" w:sz="4" w:space="0" w:color="auto"/>
            </w:tcBorders>
            <w:vAlign w:val="bottom"/>
          </w:tcPr>
          <w:p w14:paraId="3B60B61B" w14:textId="372435AB" w:rsidR="008456E9" w:rsidRPr="00703FBA" w:rsidRDefault="00FF1CF6" w:rsidP="002342F0">
            <w:pPr>
              <w:spacing w:after="0" w:line="240" w:lineRule="auto"/>
              <w:ind w:left="-40" w:right="-72"/>
              <w:jc w:val="right"/>
              <w:rPr>
                <w:rFonts w:ascii="Arial" w:hAnsi="Arial" w:cs="Arial"/>
                <w:b/>
                <w:bCs/>
                <w:sz w:val="18"/>
                <w:szCs w:val="18"/>
              </w:rPr>
            </w:pPr>
            <w:r w:rsidRPr="00703FBA">
              <w:rPr>
                <w:rFonts w:ascii="Arial" w:eastAsia="Arial Unicode MS" w:hAnsi="Arial" w:cs="Arial"/>
                <w:b/>
                <w:bCs/>
                <w:sz w:val="18"/>
                <w:szCs w:val="18"/>
                <w:lang w:val="en-GB"/>
              </w:rPr>
              <w:t>31</w:t>
            </w:r>
            <w:r w:rsidRPr="00703FBA">
              <w:rPr>
                <w:rFonts w:ascii="Arial" w:eastAsia="Arial Unicode MS" w:hAnsi="Arial" w:cs="Arial"/>
                <w:b/>
                <w:bCs/>
                <w:sz w:val="18"/>
                <w:szCs w:val="18"/>
              </w:rPr>
              <w:t xml:space="preserve"> December </w:t>
            </w:r>
            <w:r w:rsidR="008456E9" w:rsidRPr="00703FBA">
              <w:rPr>
                <w:rFonts w:ascii="Arial" w:eastAsia="Arial Unicode MS" w:hAnsi="Arial" w:cs="Arial"/>
                <w:b/>
                <w:bCs/>
                <w:sz w:val="18"/>
                <w:szCs w:val="18"/>
                <w:lang w:val="en-GB"/>
              </w:rPr>
              <w:t>2022</w:t>
            </w:r>
          </w:p>
        </w:tc>
        <w:tc>
          <w:tcPr>
            <w:tcW w:w="1296" w:type="dxa"/>
            <w:tcBorders>
              <w:top w:val="single" w:sz="4" w:space="0" w:color="auto"/>
            </w:tcBorders>
            <w:vAlign w:val="bottom"/>
          </w:tcPr>
          <w:p w14:paraId="08370CCB" w14:textId="38FEF0A6" w:rsidR="008456E9" w:rsidRPr="00703FBA" w:rsidRDefault="008456E9" w:rsidP="002342F0">
            <w:pPr>
              <w:spacing w:after="0" w:line="240" w:lineRule="auto"/>
              <w:ind w:left="-40" w:right="-72"/>
              <w:jc w:val="right"/>
              <w:rPr>
                <w:rFonts w:ascii="Arial" w:hAnsi="Arial" w:cs="Arial"/>
                <w:b/>
                <w:bCs/>
                <w:sz w:val="18"/>
                <w:szCs w:val="18"/>
              </w:rPr>
            </w:pPr>
            <w:r w:rsidRPr="00703FBA">
              <w:rPr>
                <w:rFonts w:ascii="Arial" w:eastAsia="Arial Unicode MS" w:hAnsi="Arial" w:cs="Arial"/>
                <w:b/>
                <w:bCs/>
                <w:sz w:val="18"/>
                <w:szCs w:val="18"/>
                <w:lang w:val="en-GB"/>
              </w:rPr>
              <w:t>31</w:t>
            </w:r>
            <w:r w:rsidRPr="00703FBA">
              <w:rPr>
                <w:rFonts w:ascii="Arial" w:eastAsia="Arial Unicode MS" w:hAnsi="Arial" w:cs="Arial"/>
                <w:b/>
                <w:bCs/>
                <w:sz w:val="18"/>
                <w:szCs w:val="18"/>
              </w:rPr>
              <w:t xml:space="preserve"> December </w:t>
            </w:r>
            <w:r w:rsidRPr="00703FBA">
              <w:rPr>
                <w:rFonts w:ascii="Arial" w:eastAsia="Arial Unicode MS" w:hAnsi="Arial" w:cs="Arial"/>
                <w:b/>
                <w:bCs/>
                <w:sz w:val="18"/>
                <w:szCs w:val="18"/>
                <w:lang w:val="en-GB"/>
              </w:rPr>
              <w:t>202</w:t>
            </w:r>
            <w:r w:rsidRPr="00703FBA">
              <w:rPr>
                <w:rFonts w:ascii="Arial" w:eastAsia="Arial Unicode MS" w:hAnsi="Arial" w:cs="Arial"/>
                <w:b/>
                <w:bCs/>
                <w:sz w:val="18"/>
                <w:szCs w:val="18"/>
                <w:lang w:val="en-GB" w:bidi="th-TH"/>
              </w:rPr>
              <w:t>1</w:t>
            </w:r>
          </w:p>
        </w:tc>
      </w:tr>
      <w:tr w:rsidR="008456E9" w:rsidRPr="00703FBA" w14:paraId="35AA7CCA" w14:textId="77777777" w:rsidTr="00703FBA">
        <w:trPr>
          <w:cantSplit/>
          <w:trHeight w:val="20"/>
        </w:trPr>
        <w:tc>
          <w:tcPr>
            <w:tcW w:w="1980" w:type="dxa"/>
          </w:tcPr>
          <w:p w14:paraId="6B206EDE" w14:textId="77777777" w:rsidR="008456E9" w:rsidRPr="00703FBA" w:rsidRDefault="008456E9" w:rsidP="002342F0">
            <w:pPr>
              <w:spacing w:after="0" w:line="240" w:lineRule="auto"/>
              <w:ind w:left="-104"/>
              <w:rPr>
                <w:rFonts w:ascii="Arial" w:hAnsi="Arial" w:cs="Arial"/>
                <w:sz w:val="18"/>
                <w:szCs w:val="18"/>
                <w:cs/>
              </w:rPr>
            </w:pPr>
          </w:p>
        </w:tc>
        <w:tc>
          <w:tcPr>
            <w:tcW w:w="2277" w:type="dxa"/>
            <w:tcBorders>
              <w:bottom w:val="single" w:sz="4" w:space="0" w:color="auto"/>
            </w:tcBorders>
          </w:tcPr>
          <w:p w14:paraId="58BC874A" w14:textId="16D5153D" w:rsidR="008456E9" w:rsidRPr="00703FBA" w:rsidRDefault="008456E9" w:rsidP="002342F0">
            <w:pPr>
              <w:spacing w:after="0" w:line="240" w:lineRule="auto"/>
              <w:ind w:left="-40" w:right="-72"/>
              <w:jc w:val="center"/>
              <w:rPr>
                <w:rFonts w:ascii="Arial" w:hAnsi="Arial" w:cs="Arial"/>
                <w:b/>
                <w:bCs/>
                <w:sz w:val="18"/>
                <w:szCs w:val="18"/>
              </w:rPr>
            </w:pPr>
            <w:r w:rsidRPr="00703FBA">
              <w:rPr>
                <w:rFonts w:ascii="Arial" w:hAnsi="Arial" w:cs="Arial"/>
                <w:b/>
                <w:bCs/>
                <w:sz w:val="18"/>
                <w:szCs w:val="18"/>
              </w:rPr>
              <w:t>Business</w:t>
            </w:r>
          </w:p>
        </w:tc>
        <w:tc>
          <w:tcPr>
            <w:tcW w:w="1296" w:type="dxa"/>
            <w:tcBorders>
              <w:bottom w:val="single" w:sz="4" w:space="0" w:color="auto"/>
            </w:tcBorders>
            <w:vAlign w:val="bottom"/>
          </w:tcPr>
          <w:p w14:paraId="564A3694" w14:textId="7BE5ECDE" w:rsidR="008456E9" w:rsidRPr="00703FBA" w:rsidRDefault="008456E9" w:rsidP="002342F0">
            <w:pPr>
              <w:spacing w:after="0" w:line="240" w:lineRule="auto"/>
              <w:ind w:right="-72"/>
              <w:jc w:val="right"/>
              <w:rPr>
                <w:rFonts w:ascii="Arial" w:hAnsi="Arial" w:cs="Arial"/>
                <w:b/>
                <w:bCs/>
                <w:sz w:val="18"/>
                <w:szCs w:val="18"/>
              </w:rPr>
            </w:pPr>
            <w:r w:rsidRPr="00703FBA">
              <w:rPr>
                <w:rFonts w:ascii="Arial" w:hAnsi="Arial" w:cs="Arial"/>
                <w:b/>
                <w:bCs/>
                <w:sz w:val="18"/>
                <w:szCs w:val="18"/>
              </w:rPr>
              <w:t>%</w:t>
            </w:r>
          </w:p>
        </w:tc>
        <w:tc>
          <w:tcPr>
            <w:tcW w:w="1296" w:type="dxa"/>
            <w:tcBorders>
              <w:bottom w:val="single" w:sz="4" w:space="0" w:color="auto"/>
            </w:tcBorders>
          </w:tcPr>
          <w:p w14:paraId="781CB663" w14:textId="2E05A68A" w:rsidR="008456E9" w:rsidRPr="00703FBA" w:rsidRDefault="008456E9" w:rsidP="002342F0">
            <w:pPr>
              <w:spacing w:after="0" w:line="240" w:lineRule="auto"/>
              <w:ind w:right="-72"/>
              <w:jc w:val="right"/>
              <w:rPr>
                <w:rFonts w:ascii="Arial" w:hAnsi="Arial" w:cs="Arial"/>
                <w:b/>
                <w:bCs/>
                <w:sz w:val="18"/>
                <w:szCs w:val="18"/>
              </w:rPr>
            </w:pPr>
            <w:r w:rsidRPr="00703FBA">
              <w:rPr>
                <w:rFonts w:ascii="Arial" w:hAnsi="Arial" w:cs="Arial"/>
                <w:b/>
                <w:bCs/>
                <w:sz w:val="18"/>
                <w:szCs w:val="18"/>
              </w:rPr>
              <w:t>%</w:t>
            </w:r>
          </w:p>
        </w:tc>
        <w:tc>
          <w:tcPr>
            <w:tcW w:w="1296" w:type="dxa"/>
            <w:tcBorders>
              <w:bottom w:val="single" w:sz="4" w:space="0" w:color="auto"/>
            </w:tcBorders>
          </w:tcPr>
          <w:p w14:paraId="008DE004" w14:textId="050531E0" w:rsidR="008456E9" w:rsidRPr="00703FBA" w:rsidRDefault="00E2256A" w:rsidP="002342F0">
            <w:pPr>
              <w:spacing w:after="0" w:line="240" w:lineRule="auto"/>
              <w:ind w:left="-40" w:right="-72"/>
              <w:jc w:val="right"/>
              <w:rPr>
                <w:rFonts w:ascii="Arial" w:hAnsi="Arial" w:cs="Arial"/>
                <w:b/>
                <w:bCs/>
                <w:sz w:val="18"/>
                <w:szCs w:val="18"/>
              </w:rPr>
            </w:pPr>
            <w:r w:rsidRPr="00703FBA">
              <w:rPr>
                <w:rFonts w:ascii="Arial" w:eastAsia="Arial Unicode MS" w:hAnsi="Arial" w:cs="Arial"/>
                <w:b/>
                <w:bCs/>
                <w:sz w:val="18"/>
                <w:szCs w:val="18"/>
              </w:rPr>
              <w:t>Baht</w:t>
            </w:r>
          </w:p>
        </w:tc>
        <w:tc>
          <w:tcPr>
            <w:tcW w:w="1296" w:type="dxa"/>
            <w:tcBorders>
              <w:bottom w:val="single" w:sz="4" w:space="0" w:color="auto"/>
            </w:tcBorders>
          </w:tcPr>
          <w:p w14:paraId="5DD7AA3B" w14:textId="2ED8E3EB" w:rsidR="008456E9" w:rsidRPr="00703FBA" w:rsidRDefault="00E2256A" w:rsidP="002342F0">
            <w:pPr>
              <w:spacing w:after="0" w:line="240" w:lineRule="auto"/>
              <w:ind w:left="-40" w:right="-72"/>
              <w:jc w:val="right"/>
              <w:rPr>
                <w:rFonts w:ascii="Arial" w:hAnsi="Arial" w:cs="Arial"/>
                <w:b/>
                <w:bCs/>
                <w:sz w:val="18"/>
                <w:szCs w:val="18"/>
              </w:rPr>
            </w:pPr>
            <w:r w:rsidRPr="00703FBA">
              <w:rPr>
                <w:rFonts w:ascii="Arial" w:eastAsia="Arial Unicode MS" w:hAnsi="Arial" w:cs="Arial"/>
                <w:b/>
                <w:bCs/>
                <w:sz w:val="18"/>
                <w:szCs w:val="18"/>
              </w:rPr>
              <w:t>Baht</w:t>
            </w:r>
          </w:p>
        </w:tc>
      </w:tr>
      <w:tr w:rsidR="008456E9" w:rsidRPr="00703FBA" w14:paraId="7D6DDB75" w14:textId="77777777" w:rsidTr="00703FBA">
        <w:trPr>
          <w:cantSplit/>
          <w:trHeight w:val="20"/>
        </w:trPr>
        <w:tc>
          <w:tcPr>
            <w:tcW w:w="1980" w:type="dxa"/>
          </w:tcPr>
          <w:p w14:paraId="43921530" w14:textId="77777777" w:rsidR="008456E9" w:rsidRPr="00703FBA" w:rsidRDefault="008456E9" w:rsidP="002342F0">
            <w:pPr>
              <w:spacing w:after="0" w:line="240" w:lineRule="auto"/>
              <w:ind w:left="-104"/>
              <w:rPr>
                <w:rFonts w:ascii="Arial" w:hAnsi="Arial" w:cs="Arial"/>
                <w:sz w:val="18"/>
                <w:szCs w:val="18"/>
                <w:cs/>
              </w:rPr>
            </w:pPr>
          </w:p>
        </w:tc>
        <w:tc>
          <w:tcPr>
            <w:tcW w:w="2277" w:type="dxa"/>
            <w:tcBorders>
              <w:top w:val="single" w:sz="4" w:space="0" w:color="auto"/>
            </w:tcBorders>
          </w:tcPr>
          <w:p w14:paraId="5643BABD" w14:textId="77777777" w:rsidR="008456E9" w:rsidRPr="00703FBA" w:rsidRDefault="008456E9" w:rsidP="002342F0">
            <w:pPr>
              <w:spacing w:after="0" w:line="240" w:lineRule="auto"/>
              <w:ind w:left="-40" w:right="-72"/>
              <w:jc w:val="center"/>
              <w:rPr>
                <w:rFonts w:ascii="Arial" w:hAnsi="Arial" w:cs="Arial"/>
                <w:b/>
                <w:bCs/>
                <w:sz w:val="18"/>
                <w:szCs w:val="18"/>
              </w:rPr>
            </w:pPr>
          </w:p>
        </w:tc>
        <w:tc>
          <w:tcPr>
            <w:tcW w:w="1296" w:type="dxa"/>
            <w:shd w:val="clear" w:color="auto" w:fill="FAFAFA"/>
            <w:vAlign w:val="bottom"/>
          </w:tcPr>
          <w:p w14:paraId="7F5FB880" w14:textId="77777777" w:rsidR="008456E9" w:rsidRPr="00703FBA" w:rsidRDefault="008456E9" w:rsidP="002342F0">
            <w:pPr>
              <w:spacing w:after="0" w:line="240" w:lineRule="auto"/>
              <w:ind w:left="-40" w:right="-72"/>
              <w:jc w:val="right"/>
              <w:rPr>
                <w:rFonts w:ascii="Arial" w:hAnsi="Arial" w:cs="Arial"/>
                <w:b/>
                <w:bCs/>
                <w:sz w:val="18"/>
                <w:szCs w:val="18"/>
              </w:rPr>
            </w:pPr>
          </w:p>
        </w:tc>
        <w:tc>
          <w:tcPr>
            <w:tcW w:w="1296" w:type="dxa"/>
          </w:tcPr>
          <w:p w14:paraId="16361085" w14:textId="77777777" w:rsidR="008456E9" w:rsidRPr="00703FBA" w:rsidRDefault="008456E9" w:rsidP="002342F0">
            <w:pPr>
              <w:spacing w:after="0" w:line="240" w:lineRule="auto"/>
              <w:ind w:left="-40" w:right="-72"/>
              <w:jc w:val="right"/>
              <w:rPr>
                <w:rFonts w:ascii="Arial" w:hAnsi="Arial" w:cs="Arial"/>
                <w:b/>
                <w:bCs/>
                <w:sz w:val="18"/>
                <w:szCs w:val="18"/>
              </w:rPr>
            </w:pPr>
          </w:p>
        </w:tc>
        <w:tc>
          <w:tcPr>
            <w:tcW w:w="1296" w:type="dxa"/>
            <w:shd w:val="clear" w:color="auto" w:fill="FAFAFA"/>
          </w:tcPr>
          <w:p w14:paraId="33248846" w14:textId="77777777" w:rsidR="008456E9" w:rsidRPr="00703FBA" w:rsidRDefault="008456E9" w:rsidP="002342F0">
            <w:pPr>
              <w:spacing w:after="0" w:line="240" w:lineRule="auto"/>
              <w:ind w:left="-40" w:right="-72"/>
              <w:jc w:val="right"/>
              <w:rPr>
                <w:rFonts w:ascii="Arial" w:hAnsi="Arial" w:cs="Arial"/>
                <w:b/>
                <w:bCs/>
                <w:sz w:val="18"/>
                <w:szCs w:val="18"/>
              </w:rPr>
            </w:pPr>
          </w:p>
        </w:tc>
        <w:tc>
          <w:tcPr>
            <w:tcW w:w="1296" w:type="dxa"/>
          </w:tcPr>
          <w:p w14:paraId="1B8CA39F" w14:textId="77777777" w:rsidR="008456E9" w:rsidRPr="00703FBA" w:rsidRDefault="008456E9" w:rsidP="002342F0">
            <w:pPr>
              <w:spacing w:after="0" w:line="240" w:lineRule="auto"/>
              <w:ind w:left="-40" w:right="-72"/>
              <w:jc w:val="right"/>
              <w:rPr>
                <w:rFonts w:ascii="Arial" w:hAnsi="Arial" w:cs="Arial"/>
                <w:b/>
                <w:bCs/>
                <w:sz w:val="18"/>
                <w:szCs w:val="18"/>
              </w:rPr>
            </w:pPr>
          </w:p>
        </w:tc>
      </w:tr>
      <w:tr w:rsidR="008456E9" w:rsidRPr="00703FBA" w14:paraId="3D8EDFC8" w14:textId="77777777" w:rsidTr="00703FBA">
        <w:trPr>
          <w:cantSplit/>
          <w:trHeight w:val="20"/>
        </w:trPr>
        <w:tc>
          <w:tcPr>
            <w:tcW w:w="1980" w:type="dxa"/>
          </w:tcPr>
          <w:p w14:paraId="188FFFF1" w14:textId="77777777" w:rsidR="008456E9" w:rsidRPr="00703FBA" w:rsidRDefault="008456E9" w:rsidP="002342F0">
            <w:pPr>
              <w:spacing w:after="0" w:line="240" w:lineRule="auto"/>
              <w:ind w:left="112" w:hanging="224"/>
              <w:rPr>
                <w:rFonts w:ascii="Arial" w:hAnsi="Arial" w:cs="Arial"/>
                <w:sz w:val="18"/>
                <w:szCs w:val="18"/>
              </w:rPr>
            </w:pPr>
            <w:r w:rsidRPr="00703FBA">
              <w:rPr>
                <w:rFonts w:ascii="Arial" w:hAnsi="Arial" w:cs="Arial"/>
                <w:sz w:val="18"/>
                <w:szCs w:val="18"/>
              </w:rPr>
              <w:t xml:space="preserve">Euro Wellness World </w:t>
            </w:r>
          </w:p>
          <w:p w14:paraId="64839AFC" w14:textId="0A457081" w:rsidR="008456E9" w:rsidRPr="00703FBA" w:rsidRDefault="008456E9" w:rsidP="002342F0">
            <w:pPr>
              <w:spacing w:after="0" w:line="240" w:lineRule="auto"/>
              <w:ind w:left="112" w:hanging="224"/>
              <w:rPr>
                <w:rFonts w:ascii="Arial" w:hAnsi="Arial" w:cs="Arial"/>
                <w:sz w:val="18"/>
                <w:szCs w:val="18"/>
                <w:lang w:val="en-GB" w:bidi="th-TH"/>
              </w:rPr>
            </w:pPr>
            <w:r w:rsidRPr="00703FBA">
              <w:rPr>
                <w:rFonts w:ascii="Arial" w:hAnsi="Arial" w:cs="Arial"/>
                <w:sz w:val="18"/>
                <w:szCs w:val="18"/>
              </w:rPr>
              <w:t xml:space="preserve">    Company Limited</w:t>
            </w:r>
          </w:p>
        </w:tc>
        <w:tc>
          <w:tcPr>
            <w:tcW w:w="2277" w:type="dxa"/>
            <w:shd w:val="clear" w:color="auto" w:fill="auto"/>
          </w:tcPr>
          <w:p w14:paraId="02B0098C" w14:textId="0A7BC059" w:rsidR="008456E9" w:rsidRPr="00703FBA" w:rsidRDefault="008456E9" w:rsidP="002342F0">
            <w:pPr>
              <w:spacing w:after="0" w:line="240" w:lineRule="auto"/>
              <w:ind w:right="-72"/>
              <w:jc w:val="center"/>
              <w:rPr>
                <w:rFonts w:ascii="Arial" w:hAnsi="Arial" w:cs="Arial"/>
                <w:sz w:val="18"/>
                <w:szCs w:val="18"/>
                <w:highlight w:val="cyan"/>
              </w:rPr>
            </w:pPr>
            <w:r w:rsidRPr="00703FBA">
              <w:rPr>
                <w:rFonts w:ascii="Arial" w:hAnsi="Arial" w:cs="Arial"/>
                <w:sz w:val="18"/>
                <w:szCs w:val="18"/>
              </w:rPr>
              <w:t xml:space="preserve">Import and distribute exercise machine and exercise equipment </w:t>
            </w:r>
          </w:p>
        </w:tc>
        <w:tc>
          <w:tcPr>
            <w:tcW w:w="1296" w:type="dxa"/>
            <w:shd w:val="clear" w:color="auto" w:fill="FAFAFA"/>
            <w:vAlign w:val="bottom"/>
          </w:tcPr>
          <w:p w14:paraId="27DDA69E" w14:textId="570913B3" w:rsidR="008456E9" w:rsidRPr="00703FBA" w:rsidRDefault="00B30587" w:rsidP="002342F0">
            <w:pPr>
              <w:spacing w:after="0" w:line="240" w:lineRule="auto"/>
              <w:ind w:right="-72"/>
              <w:jc w:val="right"/>
              <w:rPr>
                <w:rFonts w:ascii="Arial" w:hAnsi="Arial" w:cs="Arial"/>
                <w:sz w:val="18"/>
                <w:szCs w:val="18"/>
              </w:rPr>
            </w:pPr>
            <w:r w:rsidRPr="00703FBA">
              <w:rPr>
                <w:rFonts w:ascii="Arial" w:hAnsi="Arial" w:cs="Arial"/>
                <w:sz w:val="18"/>
                <w:szCs w:val="18"/>
                <w:lang w:val="en-GB"/>
              </w:rPr>
              <w:t>50</w:t>
            </w:r>
          </w:p>
        </w:tc>
        <w:tc>
          <w:tcPr>
            <w:tcW w:w="1296" w:type="dxa"/>
            <w:vAlign w:val="bottom"/>
          </w:tcPr>
          <w:p w14:paraId="7D4DB28B" w14:textId="6D59E772" w:rsidR="008456E9" w:rsidRPr="00703FBA" w:rsidRDefault="008456E9" w:rsidP="002342F0">
            <w:pPr>
              <w:spacing w:after="0" w:line="240" w:lineRule="auto"/>
              <w:ind w:right="-72"/>
              <w:jc w:val="right"/>
              <w:rPr>
                <w:rFonts w:ascii="Arial" w:hAnsi="Arial" w:cs="Arial"/>
                <w:sz w:val="18"/>
                <w:szCs w:val="18"/>
              </w:rPr>
            </w:pPr>
            <w:r w:rsidRPr="00703FBA">
              <w:rPr>
                <w:rFonts w:ascii="Arial" w:hAnsi="Arial" w:cs="Arial"/>
                <w:sz w:val="18"/>
                <w:szCs w:val="18"/>
                <w:lang w:val="en-GB"/>
              </w:rPr>
              <w:t>50</w:t>
            </w:r>
          </w:p>
        </w:tc>
        <w:tc>
          <w:tcPr>
            <w:tcW w:w="1296" w:type="dxa"/>
            <w:tcBorders>
              <w:top w:val="nil"/>
              <w:left w:val="nil"/>
              <w:right w:val="nil"/>
            </w:tcBorders>
            <w:shd w:val="clear" w:color="auto" w:fill="FAFAFA"/>
          </w:tcPr>
          <w:p w14:paraId="4EF6D508" w14:textId="77777777" w:rsidR="008456E9" w:rsidRPr="00703FBA" w:rsidRDefault="008456E9" w:rsidP="002342F0">
            <w:pPr>
              <w:spacing w:after="0" w:line="240" w:lineRule="auto"/>
              <w:ind w:right="-72"/>
              <w:jc w:val="right"/>
              <w:rPr>
                <w:rFonts w:ascii="Arial" w:hAnsi="Arial" w:cs="Arial"/>
                <w:sz w:val="18"/>
                <w:szCs w:val="18"/>
              </w:rPr>
            </w:pPr>
          </w:p>
          <w:p w14:paraId="2E10E7EB" w14:textId="77777777" w:rsidR="00B30587" w:rsidRPr="00703FBA" w:rsidRDefault="00B30587" w:rsidP="002342F0">
            <w:pPr>
              <w:spacing w:after="0" w:line="240" w:lineRule="auto"/>
              <w:ind w:right="-72"/>
              <w:jc w:val="right"/>
              <w:rPr>
                <w:rFonts w:ascii="Arial" w:hAnsi="Arial" w:cs="Arial"/>
                <w:sz w:val="18"/>
                <w:szCs w:val="18"/>
              </w:rPr>
            </w:pPr>
          </w:p>
          <w:p w14:paraId="28C772B6" w14:textId="631363AC" w:rsidR="00B30587" w:rsidRPr="00703FBA" w:rsidRDefault="00B30587" w:rsidP="002342F0">
            <w:pPr>
              <w:spacing w:after="0" w:line="240" w:lineRule="auto"/>
              <w:ind w:right="-72"/>
              <w:jc w:val="right"/>
              <w:rPr>
                <w:rFonts w:ascii="Arial" w:hAnsi="Arial" w:cs="Arial"/>
                <w:sz w:val="18"/>
                <w:szCs w:val="18"/>
              </w:rPr>
            </w:pPr>
            <w:r w:rsidRPr="00703FBA">
              <w:rPr>
                <w:rFonts w:ascii="Arial" w:hAnsi="Arial" w:cs="Arial"/>
                <w:sz w:val="18"/>
                <w:szCs w:val="18"/>
                <w:lang w:val="en-GB"/>
              </w:rPr>
              <w:t>2</w:t>
            </w:r>
            <w:r w:rsidRPr="00703FBA">
              <w:rPr>
                <w:rFonts w:ascii="Arial" w:hAnsi="Arial" w:cs="Arial"/>
                <w:sz w:val="18"/>
                <w:szCs w:val="18"/>
              </w:rPr>
              <w:t>,</w:t>
            </w:r>
            <w:r w:rsidRPr="00703FBA">
              <w:rPr>
                <w:rFonts w:ascii="Arial" w:hAnsi="Arial" w:cs="Arial"/>
                <w:sz w:val="18"/>
                <w:szCs w:val="18"/>
                <w:lang w:val="en-GB"/>
              </w:rPr>
              <w:t>500</w:t>
            </w:r>
            <w:r w:rsidR="00E2256A" w:rsidRPr="00703FBA">
              <w:rPr>
                <w:rFonts w:ascii="Arial" w:hAnsi="Arial" w:cs="Arial"/>
                <w:sz w:val="18"/>
                <w:szCs w:val="18"/>
                <w:lang w:val="en-GB"/>
              </w:rPr>
              <w:t>,000</w:t>
            </w:r>
          </w:p>
        </w:tc>
        <w:tc>
          <w:tcPr>
            <w:tcW w:w="1296" w:type="dxa"/>
            <w:tcBorders>
              <w:top w:val="nil"/>
              <w:left w:val="nil"/>
              <w:right w:val="nil"/>
            </w:tcBorders>
          </w:tcPr>
          <w:p w14:paraId="15EE4990" w14:textId="77777777" w:rsidR="008456E9" w:rsidRPr="00703FBA" w:rsidRDefault="008456E9" w:rsidP="002342F0">
            <w:pPr>
              <w:spacing w:after="0" w:line="240" w:lineRule="auto"/>
              <w:ind w:right="-72"/>
              <w:jc w:val="right"/>
              <w:rPr>
                <w:rFonts w:ascii="Arial" w:hAnsi="Arial" w:cs="Arial"/>
                <w:sz w:val="18"/>
                <w:szCs w:val="18"/>
              </w:rPr>
            </w:pPr>
          </w:p>
          <w:p w14:paraId="41ECCDF5" w14:textId="77777777" w:rsidR="008456E9" w:rsidRPr="00703FBA" w:rsidRDefault="008456E9" w:rsidP="002342F0">
            <w:pPr>
              <w:spacing w:after="0" w:line="240" w:lineRule="auto"/>
              <w:ind w:right="-72"/>
              <w:jc w:val="right"/>
              <w:rPr>
                <w:rFonts w:ascii="Arial" w:hAnsi="Arial" w:cs="Arial"/>
                <w:sz w:val="18"/>
                <w:szCs w:val="18"/>
              </w:rPr>
            </w:pPr>
          </w:p>
          <w:p w14:paraId="06887F78" w14:textId="4154C4C5" w:rsidR="008456E9" w:rsidRPr="00703FBA" w:rsidRDefault="008456E9" w:rsidP="002342F0">
            <w:pPr>
              <w:spacing w:after="0" w:line="240" w:lineRule="auto"/>
              <w:ind w:right="-72"/>
              <w:jc w:val="right"/>
              <w:rPr>
                <w:rFonts w:ascii="Arial" w:hAnsi="Arial" w:cs="Arial"/>
                <w:sz w:val="18"/>
                <w:szCs w:val="18"/>
              </w:rPr>
            </w:pPr>
            <w:r w:rsidRPr="00703FBA">
              <w:rPr>
                <w:rFonts w:ascii="Arial" w:hAnsi="Arial" w:cs="Arial"/>
                <w:sz w:val="18"/>
                <w:szCs w:val="18"/>
                <w:lang w:val="en-GB"/>
              </w:rPr>
              <w:t>2</w:t>
            </w:r>
            <w:r w:rsidRPr="00703FBA">
              <w:rPr>
                <w:rFonts w:ascii="Arial" w:hAnsi="Arial" w:cs="Arial"/>
                <w:sz w:val="18"/>
                <w:szCs w:val="18"/>
              </w:rPr>
              <w:t>,</w:t>
            </w:r>
            <w:r w:rsidRPr="00703FBA">
              <w:rPr>
                <w:rFonts w:ascii="Arial" w:hAnsi="Arial" w:cs="Arial"/>
                <w:sz w:val="18"/>
                <w:szCs w:val="18"/>
                <w:lang w:val="en-GB"/>
              </w:rPr>
              <w:t>500</w:t>
            </w:r>
            <w:r w:rsidR="00E2256A" w:rsidRPr="00703FBA">
              <w:rPr>
                <w:rFonts w:ascii="Arial" w:hAnsi="Arial" w:cs="Arial"/>
                <w:sz w:val="18"/>
                <w:szCs w:val="18"/>
                <w:lang w:val="en-GB"/>
              </w:rPr>
              <w:t>,000</w:t>
            </w:r>
          </w:p>
        </w:tc>
      </w:tr>
    </w:tbl>
    <w:p w14:paraId="367F2128" w14:textId="06FE3C83" w:rsidR="00720E77" w:rsidRPr="00703FBA" w:rsidRDefault="00720E77" w:rsidP="002342F0">
      <w:pPr>
        <w:spacing w:after="0" w:line="240" w:lineRule="auto"/>
        <w:rPr>
          <w:rFonts w:ascii="Arial" w:hAnsi="Arial" w:cs="Arial"/>
          <w:sz w:val="18"/>
          <w:szCs w:val="18"/>
        </w:rPr>
      </w:pPr>
    </w:p>
    <w:p w14:paraId="62641620" w14:textId="77777777" w:rsidR="00720E77" w:rsidRDefault="00720E77" w:rsidP="002342F0">
      <w:pPr>
        <w:spacing w:after="0" w:line="240" w:lineRule="auto"/>
        <w:rPr>
          <w:rFonts w:ascii="Arial" w:hAnsi="Arial" w:cs="Arial"/>
          <w:sz w:val="16"/>
          <w:szCs w:val="16"/>
        </w:rPr>
      </w:pPr>
      <w:r>
        <w:rPr>
          <w:rFonts w:ascii="Arial" w:hAnsi="Arial" w:cs="Arial"/>
          <w:sz w:val="16"/>
          <w:szCs w:val="16"/>
        </w:rPr>
        <w:br w:type="page"/>
      </w:r>
    </w:p>
    <w:p w14:paraId="79BEE6A7" w14:textId="4AE18266" w:rsidR="00FD7B16" w:rsidRPr="007511FE" w:rsidRDefault="00FD7B16" w:rsidP="00703FBA">
      <w:pPr>
        <w:spacing w:after="0" w:line="240" w:lineRule="auto"/>
        <w:ind w:left="540" w:hanging="540"/>
        <w:jc w:val="both"/>
        <w:rPr>
          <w:rFonts w:ascii="Arial" w:hAnsi="Arial" w:cs="Arial"/>
          <w:b/>
          <w:bCs/>
          <w:color w:val="CF4A02"/>
          <w:sz w:val="18"/>
          <w:szCs w:val="18"/>
          <w:lang w:val="en-GB" w:bidi="th-TH"/>
        </w:rPr>
      </w:pPr>
      <w:r w:rsidRPr="007511FE">
        <w:rPr>
          <w:rFonts w:ascii="Arial" w:hAnsi="Arial" w:cs="Arial"/>
          <w:b/>
          <w:bCs/>
          <w:color w:val="CF4A02"/>
          <w:sz w:val="18"/>
          <w:szCs w:val="18"/>
          <w:lang w:val="en-GB" w:bidi="th-TH"/>
        </w:rPr>
        <w:lastRenderedPageBreak/>
        <w:t>1</w:t>
      </w:r>
      <w:r w:rsidR="00FA585C" w:rsidRPr="007511FE">
        <w:rPr>
          <w:rFonts w:ascii="Arial" w:hAnsi="Arial" w:cs="Arial"/>
          <w:b/>
          <w:bCs/>
          <w:color w:val="CF4A02"/>
          <w:sz w:val="18"/>
          <w:szCs w:val="18"/>
          <w:lang w:val="en-GB" w:bidi="th-TH"/>
        </w:rPr>
        <w:t>4</w:t>
      </w:r>
      <w:r w:rsidRPr="007511FE">
        <w:rPr>
          <w:rFonts w:ascii="Arial" w:hAnsi="Arial" w:cs="Arial"/>
          <w:b/>
          <w:bCs/>
          <w:color w:val="CF4A02"/>
          <w:sz w:val="18"/>
          <w:szCs w:val="18"/>
          <w:lang w:val="en-GB" w:bidi="th-TH"/>
        </w:rPr>
        <w:t>.1</w:t>
      </w:r>
      <w:r w:rsidR="00703FBA" w:rsidRPr="007511FE">
        <w:rPr>
          <w:rFonts w:ascii="Arial" w:hAnsi="Arial" w:cs="Arial"/>
          <w:b/>
          <w:bCs/>
          <w:color w:val="CF4A02"/>
          <w:sz w:val="18"/>
          <w:szCs w:val="18"/>
          <w:lang w:val="en-GB" w:bidi="th-TH"/>
        </w:rPr>
        <w:tab/>
      </w:r>
      <w:r w:rsidRPr="007511FE">
        <w:rPr>
          <w:rFonts w:ascii="Arial" w:hAnsi="Arial" w:cs="Arial"/>
          <w:b/>
          <w:bCs/>
          <w:color w:val="CF4A02"/>
          <w:sz w:val="18"/>
          <w:szCs w:val="18"/>
          <w:lang w:val="en-GB" w:bidi="th-TH"/>
        </w:rPr>
        <w:t>Summarised of financial information of the subsidiaries that have material non-controlling interests</w:t>
      </w:r>
    </w:p>
    <w:p w14:paraId="306A5535" w14:textId="133A77BB" w:rsidR="00F20F7E" w:rsidRPr="00703FBA" w:rsidRDefault="00F20F7E" w:rsidP="00703FBA">
      <w:pPr>
        <w:spacing w:after="0" w:line="240" w:lineRule="auto"/>
        <w:ind w:left="540"/>
        <w:jc w:val="both"/>
        <w:rPr>
          <w:rFonts w:ascii="Arial" w:hAnsi="Arial" w:cs="Arial"/>
          <w:sz w:val="18"/>
          <w:szCs w:val="18"/>
          <w:lang w:val="en-GB" w:bidi="th-TH"/>
        </w:rPr>
      </w:pPr>
    </w:p>
    <w:p w14:paraId="450FEC9E" w14:textId="550D7A85" w:rsidR="00FD7B16" w:rsidRPr="00703FBA" w:rsidRDefault="00FD7B16" w:rsidP="00703FBA">
      <w:pPr>
        <w:spacing w:after="0" w:line="240" w:lineRule="auto"/>
        <w:ind w:left="540"/>
        <w:jc w:val="both"/>
        <w:rPr>
          <w:rFonts w:ascii="Arial" w:hAnsi="Arial" w:cs="Arial"/>
          <w:sz w:val="18"/>
          <w:szCs w:val="18"/>
        </w:rPr>
      </w:pPr>
      <w:r w:rsidRPr="00703FBA">
        <w:rPr>
          <w:rFonts w:ascii="Arial" w:hAnsi="Arial" w:cs="Arial"/>
          <w:sz w:val="18"/>
          <w:szCs w:val="18"/>
        </w:rPr>
        <w:t xml:space="preserve">The summary financial information of each subsidiary that non-controlling interests are significant to the Group </w:t>
      </w:r>
      <w:r w:rsidRPr="00703FBA">
        <w:rPr>
          <w:rFonts w:ascii="Arial" w:hAnsi="Arial" w:cs="Arial"/>
          <w:spacing w:val="-4"/>
          <w:sz w:val="18"/>
          <w:szCs w:val="18"/>
        </w:rPr>
        <w:t>are summarised below. The amounts disclosed for each subsidiary is shown by the amount before the inter-company</w:t>
      </w:r>
      <w:r w:rsidRPr="00703FBA">
        <w:rPr>
          <w:rFonts w:ascii="Arial" w:hAnsi="Arial" w:cs="Arial"/>
          <w:sz w:val="18"/>
          <w:szCs w:val="18"/>
        </w:rPr>
        <w:t xml:space="preserve"> elimination.</w:t>
      </w:r>
    </w:p>
    <w:p w14:paraId="01221E81" w14:textId="14F8FAB5" w:rsidR="00FD7B16" w:rsidRPr="00703FBA" w:rsidRDefault="00FD7B16" w:rsidP="00703FBA">
      <w:pPr>
        <w:spacing w:after="0" w:line="240" w:lineRule="auto"/>
        <w:ind w:left="540"/>
        <w:jc w:val="both"/>
        <w:rPr>
          <w:rFonts w:ascii="Arial" w:hAnsi="Arial" w:cs="Arial"/>
          <w:sz w:val="18"/>
          <w:szCs w:val="18"/>
        </w:rPr>
      </w:pPr>
    </w:p>
    <w:p w14:paraId="2EB69BF1" w14:textId="1558365E" w:rsidR="00FD7B16" w:rsidRPr="007511FE" w:rsidRDefault="00FD7B16" w:rsidP="00703FBA">
      <w:pPr>
        <w:spacing w:after="0" w:line="240" w:lineRule="auto"/>
        <w:ind w:left="540" w:hanging="540"/>
        <w:jc w:val="both"/>
        <w:rPr>
          <w:rFonts w:ascii="Arial" w:hAnsi="Arial" w:cs="Arial"/>
          <w:i/>
          <w:iCs/>
          <w:color w:val="CF4A02"/>
          <w:sz w:val="18"/>
          <w:szCs w:val="18"/>
          <w:lang w:val="en-GB" w:bidi="th-TH"/>
        </w:rPr>
      </w:pPr>
      <w:r w:rsidRPr="007511FE">
        <w:rPr>
          <w:rFonts w:ascii="Arial" w:hAnsi="Arial" w:cs="Arial"/>
          <w:i/>
          <w:iCs/>
          <w:color w:val="CF4A02"/>
          <w:sz w:val="18"/>
          <w:szCs w:val="18"/>
          <w:lang w:val="en-GB" w:bidi="th-TH"/>
        </w:rPr>
        <w:t>a)</w:t>
      </w:r>
      <w:bookmarkStart w:id="5" w:name="_Toc122629693"/>
      <w:r w:rsidR="00703FBA" w:rsidRPr="007511FE">
        <w:rPr>
          <w:rFonts w:ascii="Arial" w:hAnsi="Arial" w:cs="Arial"/>
          <w:i/>
          <w:iCs/>
          <w:color w:val="CF4A02"/>
          <w:sz w:val="18"/>
          <w:szCs w:val="18"/>
          <w:lang w:val="en-GB" w:bidi="th-TH"/>
        </w:rPr>
        <w:tab/>
      </w:r>
      <w:r w:rsidRPr="007511FE">
        <w:rPr>
          <w:rFonts w:ascii="Arial" w:hAnsi="Arial" w:cs="Arial"/>
          <w:i/>
          <w:iCs/>
          <w:color w:val="CF4A02"/>
          <w:sz w:val="18"/>
          <w:szCs w:val="18"/>
          <w:lang w:val="en-GB" w:bidi="th-TH"/>
        </w:rPr>
        <w:t>Summarised statement of financial position</w:t>
      </w:r>
      <w:bookmarkEnd w:id="5"/>
    </w:p>
    <w:p w14:paraId="15ACEC23" w14:textId="631042ED" w:rsidR="00FD7B16" w:rsidRPr="00703FBA" w:rsidRDefault="00FD7B16" w:rsidP="002342F0">
      <w:pPr>
        <w:spacing w:after="0" w:line="240" w:lineRule="auto"/>
        <w:rPr>
          <w:rFonts w:ascii="Arial" w:hAnsi="Arial" w:cs="Arial"/>
          <w:sz w:val="18"/>
          <w:szCs w:val="18"/>
        </w:rPr>
      </w:pPr>
    </w:p>
    <w:tbl>
      <w:tblPr>
        <w:tblW w:w="5000" w:type="pct"/>
        <w:tblLook w:val="04A0" w:firstRow="1" w:lastRow="0" w:firstColumn="1" w:lastColumn="0" w:noHBand="0" w:noVBand="1"/>
      </w:tblPr>
      <w:tblGrid>
        <w:gridCol w:w="6613"/>
        <w:gridCol w:w="1423"/>
        <w:gridCol w:w="1423"/>
      </w:tblGrid>
      <w:tr w:rsidR="00FD7B16" w:rsidRPr="00703FBA" w14:paraId="71CC2F75" w14:textId="77777777" w:rsidTr="008C0F87">
        <w:trPr>
          <w:trHeight w:val="22"/>
        </w:trPr>
        <w:tc>
          <w:tcPr>
            <w:tcW w:w="3496" w:type="pct"/>
            <w:shd w:val="clear" w:color="auto" w:fill="auto"/>
          </w:tcPr>
          <w:p w14:paraId="003382FE" w14:textId="30A15C9C" w:rsidR="00FD7B16" w:rsidRPr="00703FBA" w:rsidRDefault="00FD7B16" w:rsidP="00703FBA">
            <w:pPr>
              <w:spacing w:after="0" w:line="240" w:lineRule="auto"/>
              <w:ind w:left="427" w:right="-117"/>
              <w:jc w:val="both"/>
              <w:rPr>
                <w:rFonts w:ascii="Arial" w:hAnsi="Arial" w:cs="Arial"/>
                <w:b/>
                <w:bCs/>
                <w:sz w:val="18"/>
                <w:szCs w:val="18"/>
                <w:lang w:val="en-GB" w:bidi="th-TH"/>
              </w:rPr>
            </w:pPr>
            <w:r w:rsidRPr="00703FBA">
              <w:rPr>
                <w:rFonts w:ascii="Arial" w:hAnsi="Arial" w:cs="Arial"/>
                <w:b/>
                <w:bCs/>
                <w:sz w:val="18"/>
                <w:szCs w:val="18"/>
              </w:rPr>
              <w:t>As at 31 December</w:t>
            </w:r>
          </w:p>
        </w:tc>
        <w:tc>
          <w:tcPr>
            <w:tcW w:w="752" w:type="pct"/>
            <w:tcBorders>
              <w:top w:val="single" w:sz="4" w:space="0" w:color="auto"/>
            </w:tcBorders>
            <w:vAlign w:val="bottom"/>
          </w:tcPr>
          <w:p w14:paraId="5334F954" w14:textId="17D174F9" w:rsidR="00FD7B16" w:rsidRPr="00703FBA" w:rsidRDefault="00FD7B16" w:rsidP="002342F0">
            <w:pPr>
              <w:spacing w:after="0" w:line="240" w:lineRule="auto"/>
              <w:ind w:right="-72"/>
              <w:jc w:val="right"/>
              <w:rPr>
                <w:rFonts w:ascii="Arial" w:hAnsi="Arial" w:cs="Arial"/>
                <w:b/>
                <w:bCs/>
                <w:sz w:val="18"/>
                <w:szCs w:val="18"/>
              </w:rPr>
            </w:pPr>
            <w:r w:rsidRPr="00703FBA">
              <w:rPr>
                <w:rFonts w:ascii="Arial" w:hAnsi="Arial" w:cs="Arial"/>
                <w:b/>
                <w:bCs/>
                <w:sz w:val="18"/>
                <w:szCs w:val="18"/>
              </w:rPr>
              <w:t>2022</w:t>
            </w:r>
          </w:p>
        </w:tc>
        <w:tc>
          <w:tcPr>
            <w:tcW w:w="752" w:type="pct"/>
            <w:tcBorders>
              <w:top w:val="single" w:sz="4" w:space="0" w:color="auto"/>
            </w:tcBorders>
            <w:vAlign w:val="bottom"/>
          </w:tcPr>
          <w:p w14:paraId="324DE80E" w14:textId="1B57BA84" w:rsidR="00FD7B16" w:rsidRPr="00703FBA" w:rsidRDefault="00FD7B16" w:rsidP="002342F0">
            <w:pPr>
              <w:spacing w:after="0" w:line="240" w:lineRule="auto"/>
              <w:ind w:right="-72"/>
              <w:jc w:val="right"/>
              <w:rPr>
                <w:rFonts w:ascii="Arial" w:hAnsi="Arial" w:cs="Arial"/>
                <w:b/>
                <w:bCs/>
                <w:sz w:val="18"/>
                <w:szCs w:val="18"/>
              </w:rPr>
            </w:pPr>
            <w:r w:rsidRPr="00703FBA">
              <w:rPr>
                <w:rFonts w:ascii="Arial" w:hAnsi="Arial" w:cs="Arial"/>
                <w:b/>
                <w:bCs/>
                <w:sz w:val="18"/>
                <w:szCs w:val="18"/>
              </w:rPr>
              <w:t>2021</w:t>
            </w:r>
          </w:p>
        </w:tc>
      </w:tr>
      <w:tr w:rsidR="00FD7B16" w:rsidRPr="00703FBA" w14:paraId="380B779F" w14:textId="77777777" w:rsidTr="008C0F87">
        <w:trPr>
          <w:trHeight w:val="22"/>
        </w:trPr>
        <w:tc>
          <w:tcPr>
            <w:tcW w:w="3496" w:type="pct"/>
            <w:shd w:val="clear" w:color="auto" w:fill="auto"/>
          </w:tcPr>
          <w:p w14:paraId="41459B8E" w14:textId="77777777" w:rsidR="00FD7B16" w:rsidRPr="00703FBA" w:rsidRDefault="00FD7B16" w:rsidP="00703FBA">
            <w:pPr>
              <w:spacing w:after="0" w:line="240" w:lineRule="auto"/>
              <w:ind w:left="427" w:right="-117"/>
              <w:jc w:val="both"/>
              <w:rPr>
                <w:rFonts w:ascii="Arial" w:hAnsi="Arial" w:cs="Arial"/>
                <w:sz w:val="18"/>
                <w:szCs w:val="18"/>
              </w:rPr>
            </w:pPr>
          </w:p>
        </w:tc>
        <w:tc>
          <w:tcPr>
            <w:tcW w:w="752" w:type="pct"/>
            <w:tcBorders>
              <w:bottom w:val="single" w:sz="4" w:space="0" w:color="auto"/>
            </w:tcBorders>
          </w:tcPr>
          <w:p w14:paraId="266D80C3" w14:textId="77777777" w:rsidR="00FD7B16" w:rsidRPr="00703FBA" w:rsidRDefault="00FD7B16" w:rsidP="002342F0">
            <w:pPr>
              <w:spacing w:after="0" w:line="240" w:lineRule="auto"/>
              <w:ind w:right="-72"/>
              <w:jc w:val="right"/>
              <w:rPr>
                <w:rFonts w:ascii="Arial" w:hAnsi="Arial" w:cs="Arial"/>
                <w:b/>
                <w:bCs/>
                <w:sz w:val="18"/>
                <w:szCs w:val="18"/>
              </w:rPr>
            </w:pPr>
            <w:r w:rsidRPr="00703FBA">
              <w:rPr>
                <w:rFonts w:ascii="Arial" w:eastAsia="Arial Unicode MS" w:hAnsi="Arial" w:cs="Arial"/>
                <w:b/>
                <w:bCs/>
                <w:sz w:val="18"/>
                <w:szCs w:val="18"/>
              </w:rPr>
              <w:t>Baht</w:t>
            </w:r>
          </w:p>
        </w:tc>
        <w:tc>
          <w:tcPr>
            <w:tcW w:w="752" w:type="pct"/>
            <w:tcBorders>
              <w:bottom w:val="single" w:sz="4" w:space="0" w:color="auto"/>
            </w:tcBorders>
          </w:tcPr>
          <w:p w14:paraId="51F17B13" w14:textId="77777777" w:rsidR="00FD7B16" w:rsidRPr="00703FBA" w:rsidRDefault="00FD7B16" w:rsidP="002342F0">
            <w:pPr>
              <w:spacing w:after="0" w:line="240" w:lineRule="auto"/>
              <w:ind w:right="-72"/>
              <w:jc w:val="right"/>
              <w:rPr>
                <w:rFonts w:ascii="Arial" w:hAnsi="Arial" w:cs="Arial"/>
                <w:b/>
                <w:bCs/>
                <w:sz w:val="18"/>
                <w:szCs w:val="18"/>
              </w:rPr>
            </w:pPr>
            <w:r w:rsidRPr="00703FBA">
              <w:rPr>
                <w:rFonts w:ascii="Arial" w:eastAsia="Arial Unicode MS" w:hAnsi="Arial" w:cs="Arial"/>
                <w:b/>
                <w:bCs/>
                <w:sz w:val="18"/>
                <w:szCs w:val="18"/>
              </w:rPr>
              <w:t>Baht</w:t>
            </w:r>
          </w:p>
        </w:tc>
      </w:tr>
      <w:tr w:rsidR="00FD7B16" w:rsidRPr="00703FBA" w14:paraId="6C28348F" w14:textId="77777777" w:rsidTr="008C0F87">
        <w:trPr>
          <w:trHeight w:val="22"/>
        </w:trPr>
        <w:tc>
          <w:tcPr>
            <w:tcW w:w="3496" w:type="pct"/>
            <w:shd w:val="clear" w:color="auto" w:fill="auto"/>
          </w:tcPr>
          <w:p w14:paraId="2AF8E1EF" w14:textId="77777777" w:rsidR="00FD7B16" w:rsidRPr="00703FBA" w:rsidRDefault="00FD7B16" w:rsidP="00703FBA">
            <w:pPr>
              <w:spacing w:after="0" w:line="240" w:lineRule="auto"/>
              <w:ind w:left="427" w:right="-117"/>
              <w:rPr>
                <w:rFonts w:ascii="Arial" w:hAnsi="Arial" w:cs="Arial"/>
                <w:sz w:val="18"/>
                <w:szCs w:val="18"/>
              </w:rPr>
            </w:pPr>
          </w:p>
        </w:tc>
        <w:tc>
          <w:tcPr>
            <w:tcW w:w="752" w:type="pct"/>
            <w:shd w:val="clear" w:color="auto" w:fill="FAFAFA"/>
          </w:tcPr>
          <w:p w14:paraId="29005921" w14:textId="77777777" w:rsidR="00FD7B16" w:rsidRPr="00703FBA" w:rsidRDefault="00FD7B16" w:rsidP="002342F0">
            <w:pPr>
              <w:spacing w:after="0" w:line="240" w:lineRule="auto"/>
              <w:ind w:right="-72"/>
              <w:jc w:val="right"/>
              <w:rPr>
                <w:rFonts w:ascii="Arial" w:hAnsi="Arial" w:cs="Arial"/>
                <w:sz w:val="18"/>
                <w:szCs w:val="18"/>
              </w:rPr>
            </w:pPr>
          </w:p>
        </w:tc>
        <w:tc>
          <w:tcPr>
            <w:tcW w:w="752" w:type="pct"/>
            <w:shd w:val="clear" w:color="auto" w:fill="auto"/>
          </w:tcPr>
          <w:p w14:paraId="0D680F86" w14:textId="77777777" w:rsidR="00FD7B16" w:rsidRPr="00703FBA" w:rsidRDefault="00FD7B16" w:rsidP="002342F0">
            <w:pPr>
              <w:spacing w:after="0" w:line="240" w:lineRule="auto"/>
              <w:ind w:right="-72"/>
              <w:jc w:val="right"/>
              <w:rPr>
                <w:rFonts w:ascii="Arial" w:hAnsi="Arial" w:cs="Arial"/>
                <w:sz w:val="18"/>
                <w:szCs w:val="18"/>
              </w:rPr>
            </w:pPr>
          </w:p>
        </w:tc>
      </w:tr>
      <w:tr w:rsidR="00724DBF" w:rsidRPr="00703FBA" w14:paraId="6B3C7DD0" w14:textId="77777777" w:rsidTr="008C0F87">
        <w:trPr>
          <w:trHeight w:val="22"/>
        </w:trPr>
        <w:tc>
          <w:tcPr>
            <w:tcW w:w="3496" w:type="pct"/>
            <w:shd w:val="clear" w:color="auto" w:fill="auto"/>
          </w:tcPr>
          <w:p w14:paraId="5D754A95" w14:textId="76CA17DF" w:rsidR="00724DBF" w:rsidRPr="00703FBA" w:rsidRDefault="00724DBF" w:rsidP="00703FBA">
            <w:pPr>
              <w:spacing w:after="0" w:line="240" w:lineRule="auto"/>
              <w:ind w:left="427" w:right="-117"/>
              <w:jc w:val="thaiDistribute"/>
              <w:rPr>
                <w:rFonts w:ascii="Arial" w:hAnsi="Arial" w:cs="Arial"/>
                <w:sz w:val="18"/>
                <w:szCs w:val="18"/>
              </w:rPr>
            </w:pPr>
            <w:r w:rsidRPr="00703FBA">
              <w:rPr>
                <w:rFonts w:ascii="Arial" w:hAnsi="Arial" w:cs="Arial"/>
                <w:sz w:val="18"/>
                <w:szCs w:val="18"/>
                <w:lang w:val="en-GB"/>
              </w:rPr>
              <w:t>Current assets</w:t>
            </w:r>
          </w:p>
        </w:tc>
        <w:tc>
          <w:tcPr>
            <w:tcW w:w="752" w:type="pct"/>
            <w:shd w:val="clear" w:color="auto" w:fill="FAFAFA"/>
          </w:tcPr>
          <w:p w14:paraId="77BB210C" w14:textId="2251FE22" w:rsidR="00724DBF" w:rsidRPr="00703FBA" w:rsidRDefault="00724DBF" w:rsidP="002342F0">
            <w:pPr>
              <w:spacing w:after="0" w:line="240" w:lineRule="auto"/>
              <w:ind w:right="-72"/>
              <w:jc w:val="right"/>
              <w:rPr>
                <w:rFonts w:ascii="Arial" w:hAnsi="Arial" w:cs="Arial"/>
                <w:sz w:val="18"/>
                <w:szCs w:val="18"/>
              </w:rPr>
            </w:pPr>
            <w:r w:rsidRPr="00703FBA">
              <w:rPr>
                <w:rFonts w:ascii="Arial" w:hAnsi="Arial" w:cs="Arial"/>
                <w:sz w:val="18"/>
                <w:szCs w:val="18"/>
              </w:rPr>
              <w:t>226,331,826</w:t>
            </w:r>
          </w:p>
        </w:tc>
        <w:tc>
          <w:tcPr>
            <w:tcW w:w="752" w:type="pct"/>
            <w:shd w:val="clear" w:color="auto" w:fill="auto"/>
          </w:tcPr>
          <w:p w14:paraId="60EFD147" w14:textId="3E8F2FF3" w:rsidR="00724DBF" w:rsidRPr="00703FBA" w:rsidRDefault="00724DBF" w:rsidP="002342F0">
            <w:pPr>
              <w:spacing w:after="0" w:line="240" w:lineRule="auto"/>
              <w:ind w:right="-72"/>
              <w:jc w:val="right"/>
              <w:rPr>
                <w:rFonts w:ascii="Arial" w:hAnsi="Arial" w:cs="Arial"/>
                <w:sz w:val="18"/>
                <w:szCs w:val="18"/>
              </w:rPr>
            </w:pPr>
            <w:r w:rsidRPr="00703FBA">
              <w:rPr>
                <w:rFonts w:ascii="Arial" w:hAnsi="Arial" w:cs="Arial"/>
                <w:sz w:val="18"/>
                <w:szCs w:val="18"/>
              </w:rPr>
              <w:t>167,513,468</w:t>
            </w:r>
          </w:p>
        </w:tc>
      </w:tr>
      <w:tr w:rsidR="00724DBF" w:rsidRPr="00703FBA" w14:paraId="5C63D0DC" w14:textId="77777777" w:rsidTr="008C0F87">
        <w:trPr>
          <w:trHeight w:val="22"/>
        </w:trPr>
        <w:tc>
          <w:tcPr>
            <w:tcW w:w="3496" w:type="pct"/>
            <w:shd w:val="clear" w:color="auto" w:fill="auto"/>
            <w:vAlign w:val="center"/>
          </w:tcPr>
          <w:p w14:paraId="0B912D70" w14:textId="210C3DE8" w:rsidR="00724DBF" w:rsidRPr="00703FBA" w:rsidRDefault="00724DBF" w:rsidP="00703FBA">
            <w:pPr>
              <w:spacing w:after="0" w:line="240" w:lineRule="auto"/>
              <w:ind w:left="427" w:right="-117"/>
              <w:jc w:val="thaiDistribute"/>
              <w:rPr>
                <w:rFonts w:ascii="Arial" w:hAnsi="Arial" w:cs="Arial"/>
                <w:sz w:val="18"/>
                <w:szCs w:val="18"/>
                <w:u w:val="single"/>
              </w:rPr>
            </w:pPr>
            <w:r w:rsidRPr="00703FBA">
              <w:rPr>
                <w:rFonts w:ascii="Arial" w:hAnsi="Arial" w:cs="Arial"/>
                <w:sz w:val="18"/>
                <w:szCs w:val="18"/>
                <w:lang w:val="en-GB"/>
              </w:rPr>
              <w:t>Non-current assets</w:t>
            </w:r>
          </w:p>
        </w:tc>
        <w:tc>
          <w:tcPr>
            <w:tcW w:w="752" w:type="pct"/>
            <w:tcBorders>
              <w:bottom w:val="single" w:sz="4" w:space="0" w:color="auto"/>
            </w:tcBorders>
            <w:shd w:val="clear" w:color="auto" w:fill="FAFAFA"/>
          </w:tcPr>
          <w:p w14:paraId="5B88E858" w14:textId="162F4FB4" w:rsidR="00724DBF" w:rsidRPr="00703FBA" w:rsidRDefault="00724DBF" w:rsidP="002342F0">
            <w:pPr>
              <w:spacing w:after="0" w:line="240" w:lineRule="auto"/>
              <w:ind w:right="-72"/>
              <w:jc w:val="right"/>
              <w:rPr>
                <w:rFonts w:ascii="Arial" w:hAnsi="Arial" w:cs="Arial"/>
                <w:sz w:val="18"/>
                <w:szCs w:val="18"/>
                <w:highlight w:val="yellow"/>
              </w:rPr>
            </w:pPr>
            <w:r w:rsidRPr="00703FBA">
              <w:rPr>
                <w:rFonts w:ascii="Arial" w:hAnsi="Arial" w:cs="Arial"/>
                <w:sz w:val="18"/>
                <w:szCs w:val="18"/>
              </w:rPr>
              <w:t xml:space="preserve">76,599,185 </w:t>
            </w:r>
          </w:p>
        </w:tc>
        <w:tc>
          <w:tcPr>
            <w:tcW w:w="752" w:type="pct"/>
            <w:tcBorders>
              <w:bottom w:val="single" w:sz="4" w:space="0" w:color="auto"/>
            </w:tcBorders>
            <w:shd w:val="clear" w:color="auto" w:fill="auto"/>
          </w:tcPr>
          <w:p w14:paraId="2E465CD3" w14:textId="30115860" w:rsidR="00724DBF" w:rsidRPr="00703FBA" w:rsidRDefault="00724DBF" w:rsidP="002342F0">
            <w:pPr>
              <w:spacing w:after="0" w:line="240" w:lineRule="auto"/>
              <w:ind w:right="-72"/>
              <w:jc w:val="right"/>
              <w:rPr>
                <w:rFonts w:ascii="Arial" w:hAnsi="Arial" w:cs="Arial"/>
                <w:sz w:val="18"/>
                <w:szCs w:val="18"/>
                <w:highlight w:val="yellow"/>
              </w:rPr>
            </w:pPr>
            <w:r w:rsidRPr="00703FBA">
              <w:rPr>
                <w:rFonts w:ascii="Arial" w:hAnsi="Arial" w:cs="Arial"/>
                <w:sz w:val="18"/>
                <w:szCs w:val="18"/>
              </w:rPr>
              <w:t>54,478,466</w:t>
            </w:r>
          </w:p>
        </w:tc>
      </w:tr>
      <w:tr w:rsidR="00703FBA" w:rsidRPr="00703FBA" w14:paraId="754863DD" w14:textId="77777777" w:rsidTr="008C0F87">
        <w:trPr>
          <w:trHeight w:val="22"/>
        </w:trPr>
        <w:tc>
          <w:tcPr>
            <w:tcW w:w="3496" w:type="pct"/>
            <w:shd w:val="clear" w:color="auto" w:fill="auto"/>
            <w:vAlign w:val="center"/>
          </w:tcPr>
          <w:p w14:paraId="470ED3B0" w14:textId="77777777" w:rsidR="00703FBA" w:rsidRPr="00703FBA" w:rsidRDefault="00703FBA" w:rsidP="00703FBA">
            <w:pPr>
              <w:spacing w:after="0" w:line="240" w:lineRule="auto"/>
              <w:ind w:left="427" w:right="-117"/>
              <w:jc w:val="thaiDistribute"/>
              <w:rPr>
                <w:rFonts w:ascii="Arial" w:hAnsi="Arial" w:cs="Arial"/>
                <w:sz w:val="18"/>
                <w:szCs w:val="18"/>
                <w:lang w:val="en-GB"/>
              </w:rPr>
            </w:pPr>
          </w:p>
        </w:tc>
        <w:tc>
          <w:tcPr>
            <w:tcW w:w="752" w:type="pct"/>
            <w:tcBorders>
              <w:top w:val="single" w:sz="4" w:space="0" w:color="auto"/>
            </w:tcBorders>
            <w:shd w:val="clear" w:color="auto" w:fill="FAFAFA"/>
          </w:tcPr>
          <w:p w14:paraId="1EDBD5FD" w14:textId="77777777" w:rsidR="00703FBA" w:rsidRPr="00703FBA" w:rsidRDefault="00703FBA" w:rsidP="002342F0">
            <w:pPr>
              <w:spacing w:after="0" w:line="240" w:lineRule="auto"/>
              <w:ind w:right="-72"/>
              <w:jc w:val="right"/>
              <w:rPr>
                <w:rFonts w:ascii="Arial" w:hAnsi="Arial" w:cs="Arial"/>
                <w:sz w:val="18"/>
                <w:szCs w:val="18"/>
              </w:rPr>
            </w:pPr>
          </w:p>
        </w:tc>
        <w:tc>
          <w:tcPr>
            <w:tcW w:w="752" w:type="pct"/>
            <w:tcBorders>
              <w:top w:val="single" w:sz="4" w:space="0" w:color="auto"/>
            </w:tcBorders>
            <w:shd w:val="clear" w:color="auto" w:fill="auto"/>
          </w:tcPr>
          <w:p w14:paraId="72AD1696" w14:textId="77777777" w:rsidR="00703FBA" w:rsidRPr="00703FBA" w:rsidRDefault="00703FBA" w:rsidP="002342F0">
            <w:pPr>
              <w:spacing w:after="0" w:line="240" w:lineRule="auto"/>
              <w:ind w:right="-72"/>
              <w:jc w:val="right"/>
              <w:rPr>
                <w:rFonts w:ascii="Arial" w:hAnsi="Arial" w:cs="Arial"/>
                <w:sz w:val="18"/>
                <w:szCs w:val="18"/>
              </w:rPr>
            </w:pPr>
          </w:p>
        </w:tc>
      </w:tr>
      <w:tr w:rsidR="00724DBF" w:rsidRPr="00703FBA" w14:paraId="14F700C3" w14:textId="77777777" w:rsidTr="008C0F87">
        <w:trPr>
          <w:trHeight w:val="22"/>
        </w:trPr>
        <w:tc>
          <w:tcPr>
            <w:tcW w:w="3496" w:type="pct"/>
            <w:shd w:val="clear" w:color="auto" w:fill="auto"/>
          </w:tcPr>
          <w:p w14:paraId="7C506953" w14:textId="79FDEEEA" w:rsidR="00724DBF" w:rsidRPr="00703FBA" w:rsidRDefault="00724DBF" w:rsidP="00703FBA">
            <w:pPr>
              <w:spacing w:after="0" w:line="240" w:lineRule="auto"/>
              <w:ind w:left="427" w:right="-117"/>
              <w:jc w:val="thaiDistribute"/>
              <w:rPr>
                <w:rFonts w:ascii="Arial" w:hAnsi="Arial" w:cs="Arial"/>
                <w:sz w:val="18"/>
                <w:szCs w:val="18"/>
              </w:rPr>
            </w:pPr>
            <w:r w:rsidRPr="00703FBA">
              <w:rPr>
                <w:rFonts w:ascii="Arial" w:eastAsia="Times New Roman" w:hAnsi="Arial" w:cs="Arial"/>
                <w:sz w:val="18"/>
                <w:szCs w:val="18"/>
                <w:lang w:val="en-GB" w:eastAsia="en-GB"/>
              </w:rPr>
              <w:t>Total assets</w:t>
            </w:r>
          </w:p>
        </w:tc>
        <w:tc>
          <w:tcPr>
            <w:tcW w:w="752" w:type="pct"/>
            <w:tcBorders>
              <w:bottom w:val="single" w:sz="4" w:space="0" w:color="auto"/>
            </w:tcBorders>
            <w:shd w:val="clear" w:color="auto" w:fill="FAFAFA"/>
          </w:tcPr>
          <w:p w14:paraId="33E59A73" w14:textId="39969448" w:rsidR="00724DBF" w:rsidRPr="00703FBA" w:rsidRDefault="00724DBF" w:rsidP="002342F0">
            <w:pPr>
              <w:spacing w:after="0" w:line="240" w:lineRule="auto"/>
              <w:ind w:right="-72"/>
              <w:jc w:val="right"/>
              <w:rPr>
                <w:rFonts w:ascii="Arial" w:hAnsi="Arial" w:cs="Arial"/>
                <w:sz w:val="18"/>
                <w:szCs w:val="18"/>
                <w:highlight w:val="yellow"/>
              </w:rPr>
            </w:pPr>
            <w:r w:rsidRPr="00703FBA">
              <w:rPr>
                <w:rFonts w:ascii="Arial" w:hAnsi="Arial" w:cs="Arial"/>
                <w:sz w:val="18"/>
                <w:szCs w:val="18"/>
              </w:rPr>
              <w:t>302,931,011</w:t>
            </w:r>
          </w:p>
        </w:tc>
        <w:tc>
          <w:tcPr>
            <w:tcW w:w="752" w:type="pct"/>
            <w:tcBorders>
              <w:bottom w:val="single" w:sz="4" w:space="0" w:color="auto"/>
            </w:tcBorders>
            <w:shd w:val="clear" w:color="auto" w:fill="auto"/>
          </w:tcPr>
          <w:p w14:paraId="0A630D04" w14:textId="60C36C1D" w:rsidR="00724DBF" w:rsidRPr="00703FBA" w:rsidRDefault="00724DBF" w:rsidP="002342F0">
            <w:pPr>
              <w:spacing w:after="0" w:line="240" w:lineRule="auto"/>
              <w:ind w:right="-72"/>
              <w:jc w:val="right"/>
              <w:rPr>
                <w:rFonts w:ascii="Arial" w:hAnsi="Arial" w:cs="Arial"/>
                <w:sz w:val="18"/>
                <w:szCs w:val="18"/>
                <w:highlight w:val="yellow"/>
              </w:rPr>
            </w:pPr>
            <w:r w:rsidRPr="00703FBA">
              <w:rPr>
                <w:rFonts w:ascii="Arial" w:hAnsi="Arial" w:cs="Arial"/>
                <w:sz w:val="18"/>
                <w:szCs w:val="18"/>
              </w:rPr>
              <w:t>221,991,934</w:t>
            </w:r>
          </w:p>
        </w:tc>
      </w:tr>
      <w:tr w:rsidR="00FD7B16" w:rsidRPr="00703FBA" w14:paraId="5CC8DB8A" w14:textId="77777777" w:rsidTr="008C0F87">
        <w:trPr>
          <w:trHeight w:val="22"/>
        </w:trPr>
        <w:tc>
          <w:tcPr>
            <w:tcW w:w="3496" w:type="pct"/>
            <w:shd w:val="clear" w:color="auto" w:fill="auto"/>
          </w:tcPr>
          <w:p w14:paraId="62E4F60E" w14:textId="77777777" w:rsidR="00FD7B16" w:rsidRPr="00703FBA" w:rsidRDefault="00FD7B16" w:rsidP="00703FBA">
            <w:pPr>
              <w:spacing w:after="0" w:line="240" w:lineRule="auto"/>
              <w:ind w:left="427" w:right="-117"/>
              <w:jc w:val="thaiDistribute"/>
              <w:rPr>
                <w:rFonts w:ascii="Arial" w:hAnsi="Arial" w:cs="Arial"/>
                <w:sz w:val="18"/>
                <w:szCs w:val="18"/>
              </w:rPr>
            </w:pPr>
          </w:p>
        </w:tc>
        <w:tc>
          <w:tcPr>
            <w:tcW w:w="752" w:type="pct"/>
            <w:tcBorders>
              <w:top w:val="single" w:sz="4" w:space="0" w:color="auto"/>
            </w:tcBorders>
            <w:shd w:val="clear" w:color="auto" w:fill="FAFAFA"/>
            <w:vAlign w:val="center"/>
          </w:tcPr>
          <w:p w14:paraId="04C0604A" w14:textId="77777777" w:rsidR="00FD7B16" w:rsidRPr="00703FBA" w:rsidRDefault="00FD7B16" w:rsidP="002342F0">
            <w:pPr>
              <w:spacing w:after="0" w:line="240" w:lineRule="auto"/>
              <w:ind w:right="-72"/>
              <w:jc w:val="right"/>
              <w:rPr>
                <w:rFonts w:ascii="Arial" w:eastAsia="Arial Unicode MS" w:hAnsi="Arial" w:cs="Arial"/>
                <w:sz w:val="18"/>
                <w:szCs w:val="18"/>
                <w:highlight w:val="yellow"/>
              </w:rPr>
            </w:pPr>
          </w:p>
        </w:tc>
        <w:tc>
          <w:tcPr>
            <w:tcW w:w="752" w:type="pct"/>
            <w:tcBorders>
              <w:top w:val="single" w:sz="4" w:space="0" w:color="auto"/>
            </w:tcBorders>
            <w:shd w:val="clear" w:color="auto" w:fill="auto"/>
            <w:vAlign w:val="center"/>
          </w:tcPr>
          <w:p w14:paraId="633AAB42" w14:textId="77777777" w:rsidR="00FD7B16" w:rsidRPr="00703FBA" w:rsidRDefault="00FD7B16" w:rsidP="002342F0">
            <w:pPr>
              <w:spacing w:after="0" w:line="240" w:lineRule="auto"/>
              <w:ind w:right="-72"/>
              <w:jc w:val="right"/>
              <w:rPr>
                <w:rFonts w:ascii="Arial" w:hAnsi="Arial" w:cs="Arial"/>
                <w:sz w:val="18"/>
                <w:szCs w:val="18"/>
                <w:highlight w:val="yellow"/>
              </w:rPr>
            </w:pPr>
          </w:p>
        </w:tc>
      </w:tr>
      <w:tr w:rsidR="00724DBF" w:rsidRPr="00703FBA" w14:paraId="5B1A5F21" w14:textId="77777777" w:rsidTr="008C0F87">
        <w:trPr>
          <w:trHeight w:val="22"/>
        </w:trPr>
        <w:tc>
          <w:tcPr>
            <w:tcW w:w="3496" w:type="pct"/>
            <w:shd w:val="clear" w:color="auto" w:fill="auto"/>
          </w:tcPr>
          <w:p w14:paraId="209B31CC" w14:textId="20ADD847" w:rsidR="00724DBF" w:rsidRPr="00703FBA" w:rsidRDefault="00724DBF" w:rsidP="00703FBA">
            <w:pPr>
              <w:spacing w:after="0" w:line="240" w:lineRule="auto"/>
              <w:ind w:left="427" w:right="-117"/>
              <w:jc w:val="thaiDistribute"/>
              <w:rPr>
                <w:rFonts w:ascii="Arial" w:hAnsi="Arial" w:cs="Arial"/>
                <w:sz w:val="18"/>
                <w:szCs w:val="18"/>
              </w:rPr>
            </w:pPr>
            <w:r w:rsidRPr="00703FBA">
              <w:rPr>
                <w:rFonts w:ascii="Arial" w:hAnsi="Arial" w:cs="Arial"/>
                <w:sz w:val="18"/>
                <w:szCs w:val="18"/>
                <w:lang w:val="en-GB"/>
              </w:rPr>
              <w:t>Current liabilities</w:t>
            </w:r>
          </w:p>
        </w:tc>
        <w:tc>
          <w:tcPr>
            <w:tcW w:w="752" w:type="pct"/>
            <w:shd w:val="clear" w:color="auto" w:fill="FAFAFA"/>
          </w:tcPr>
          <w:p w14:paraId="7CD231D4" w14:textId="1057770F" w:rsidR="00724DBF" w:rsidRPr="00703FBA" w:rsidRDefault="00724DBF" w:rsidP="002342F0">
            <w:pPr>
              <w:spacing w:after="0" w:line="240" w:lineRule="auto"/>
              <w:ind w:right="-72"/>
              <w:jc w:val="right"/>
              <w:rPr>
                <w:rFonts w:ascii="Arial" w:hAnsi="Arial" w:cs="Arial"/>
                <w:sz w:val="18"/>
                <w:szCs w:val="18"/>
                <w:highlight w:val="yellow"/>
              </w:rPr>
            </w:pPr>
            <w:r w:rsidRPr="00703FBA">
              <w:rPr>
                <w:rFonts w:ascii="Arial" w:hAnsi="Arial" w:cs="Arial"/>
                <w:sz w:val="18"/>
                <w:szCs w:val="18"/>
              </w:rPr>
              <w:t>(183,710,012)</w:t>
            </w:r>
          </w:p>
        </w:tc>
        <w:tc>
          <w:tcPr>
            <w:tcW w:w="752" w:type="pct"/>
            <w:shd w:val="clear" w:color="auto" w:fill="auto"/>
          </w:tcPr>
          <w:p w14:paraId="26CE803D" w14:textId="067F3A4B" w:rsidR="00724DBF" w:rsidRPr="00703FBA" w:rsidRDefault="00724DBF" w:rsidP="002342F0">
            <w:pPr>
              <w:spacing w:after="0" w:line="240" w:lineRule="auto"/>
              <w:ind w:right="-72"/>
              <w:jc w:val="right"/>
              <w:rPr>
                <w:rFonts w:ascii="Arial" w:hAnsi="Arial" w:cs="Arial"/>
                <w:sz w:val="18"/>
                <w:szCs w:val="18"/>
                <w:highlight w:val="yellow"/>
              </w:rPr>
            </w:pPr>
            <w:r w:rsidRPr="00703FBA">
              <w:rPr>
                <w:rFonts w:ascii="Arial" w:hAnsi="Arial" w:cs="Arial"/>
                <w:sz w:val="18"/>
                <w:szCs w:val="18"/>
              </w:rPr>
              <w:t>(134,746,054)</w:t>
            </w:r>
          </w:p>
        </w:tc>
      </w:tr>
      <w:tr w:rsidR="00724DBF" w:rsidRPr="00703FBA" w14:paraId="3ECC90AC" w14:textId="77777777" w:rsidTr="008C0F87">
        <w:trPr>
          <w:trHeight w:val="22"/>
        </w:trPr>
        <w:tc>
          <w:tcPr>
            <w:tcW w:w="3496" w:type="pct"/>
            <w:shd w:val="clear" w:color="auto" w:fill="auto"/>
            <w:vAlign w:val="center"/>
          </w:tcPr>
          <w:p w14:paraId="1DC04CF5" w14:textId="1AC0ED57" w:rsidR="00724DBF" w:rsidRPr="00703FBA" w:rsidRDefault="00724DBF" w:rsidP="00703FBA">
            <w:pPr>
              <w:spacing w:after="0" w:line="240" w:lineRule="auto"/>
              <w:ind w:left="427" w:right="-117"/>
              <w:jc w:val="thaiDistribute"/>
              <w:rPr>
                <w:rFonts w:ascii="Arial" w:hAnsi="Arial" w:cs="Arial"/>
                <w:sz w:val="18"/>
                <w:szCs w:val="18"/>
              </w:rPr>
            </w:pPr>
            <w:r w:rsidRPr="00703FBA">
              <w:rPr>
                <w:rFonts w:ascii="Arial" w:hAnsi="Arial" w:cs="Arial"/>
                <w:sz w:val="18"/>
                <w:szCs w:val="18"/>
                <w:lang w:val="en-GB"/>
              </w:rPr>
              <w:t>Non-current liabilities</w:t>
            </w:r>
          </w:p>
        </w:tc>
        <w:tc>
          <w:tcPr>
            <w:tcW w:w="752" w:type="pct"/>
            <w:tcBorders>
              <w:bottom w:val="single" w:sz="4" w:space="0" w:color="auto"/>
            </w:tcBorders>
            <w:shd w:val="clear" w:color="auto" w:fill="FAFAFA"/>
          </w:tcPr>
          <w:p w14:paraId="75550FEB" w14:textId="59EBF96E" w:rsidR="00724DBF" w:rsidRPr="00703FBA" w:rsidRDefault="00724DBF" w:rsidP="002342F0">
            <w:pPr>
              <w:spacing w:after="0" w:line="240" w:lineRule="auto"/>
              <w:ind w:right="-72"/>
              <w:jc w:val="right"/>
              <w:rPr>
                <w:rFonts w:ascii="Arial" w:hAnsi="Arial" w:cs="Arial"/>
                <w:sz w:val="18"/>
                <w:szCs w:val="18"/>
                <w:highlight w:val="yellow"/>
              </w:rPr>
            </w:pPr>
            <w:r w:rsidRPr="00703FBA">
              <w:rPr>
                <w:rFonts w:ascii="Arial" w:hAnsi="Arial" w:cs="Arial"/>
                <w:sz w:val="18"/>
                <w:szCs w:val="18"/>
              </w:rPr>
              <w:t>(21,403,152)</w:t>
            </w:r>
          </w:p>
        </w:tc>
        <w:tc>
          <w:tcPr>
            <w:tcW w:w="752" w:type="pct"/>
            <w:tcBorders>
              <w:bottom w:val="single" w:sz="4" w:space="0" w:color="auto"/>
            </w:tcBorders>
            <w:shd w:val="clear" w:color="auto" w:fill="auto"/>
          </w:tcPr>
          <w:p w14:paraId="5B509E0F" w14:textId="4CCCD4EA" w:rsidR="00724DBF" w:rsidRPr="00703FBA" w:rsidRDefault="00724DBF" w:rsidP="002342F0">
            <w:pPr>
              <w:spacing w:after="0" w:line="240" w:lineRule="auto"/>
              <w:ind w:right="-72"/>
              <w:jc w:val="right"/>
              <w:rPr>
                <w:rFonts w:ascii="Arial" w:hAnsi="Arial" w:cs="Arial"/>
                <w:sz w:val="18"/>
                <w:szCs w:val="18"/>
                <w:highlight w:val="yellow"/>
              </w:rPr>
            </w:pPr>
            <w:r w:rsidRPr="00703FBA">
              <w:rPr>
                <w:rFonts w:ascii="Arial" w:hAnsi="Arial" w:cs="Arial"/>
                <w:sz w:val="18"/>
                <w:szCs w:val="18"/>
              </w:rPr>
              <w:t>(8,926,891)</w:t>
            </w:r>
          </w:p>
        </w:tc>
      </w:tr>
      <w:tr w:rsidR="00703FBA" w:rsidRPr="00703FBA" w14:paraId="783713D0" w14:textId="77777777" w:rsidTr="008C0F87">
        <w:trPr>
          <w:trHeight w:val="22"/>
        </w:trPr>
        <w:tc>
          <w:tcPr>
            <w:tcW w:w="3496" w:type="pct"/>
            <w:shd w:val="clear" w:color="auto" w:fill="auto"/>
            <w:vAlign w:val="center"/>
          </w:tcPr>
          <w:p w14:paraId="673A2F66" w14:textId="77777777" w:rsidR="00703FBA" w:rsidRPr="00703FBA" w:rsidRDefault="00703FBA" w:rsidP="00703FBA">
            <w:pPr>
              <w:spacing w:after="0" w:line="240" w:lineRule="auto"/>
              <w:ind w:left="427" w:right="-117"/>
              <w:jc w:val="thaiDistribute"/>
              <w:rPr>
                <w:rFonts w:ascii="Arial" w:hAnsi="Arial" w:cs="Arial"/>
                <w:sz w:val="18"/>
                <w:szCs w:val="18"/>
                <w:lang w:val="en-GB"/>
              </w:rPr>
            </w:pPr>
          </w:p>
        </w:tc>
        <w:tc>
          <w:tcPr>
            <w:tcW w:w="752" w:type="pct"/>
            <w:tcBorders>
              <w:top w:val="single" w:sz="4" w:space="0" w:color="auto"/>
            </w:tcBorders>
            <w:shd w:val="clear" w:color="auto" w:fill="FAFAFA"/>
          </w:tcPr>
          <w:p w14:paraId="3E395344" w14:textId="77777777" w:rsidR="00703FBA" w:rsidRPr="00703FBA" w:rsidRDefault="00703FBA" w:rsidP="002342F0">
            <w:pPr>
              <w:spacing w:after="0" w:line="240" w:lineRule="auto"/>
              <w:ind w:right="-72"/>
              <w:jc w:val="right"/>
              <w:rPr>
                <w:rFonts w:ascii="Arial" w:hAnsi="Arial" w:cs="Arial"/>
                <w:sz w:val="18"/>
                <w:szCs w:val="18"/>
              </w:rPr>
            </w:pPr>
          </w:p>
        </w:tc>
        <w:tc>
          <w:tcPr>
            <w:tcW w:w="752" w:type="pct"/>
            <w:tcBorders>
              <w:top w:val="single" w:sz="4" w:space="0" w:color="auto"/>
            </w:tcBorders>
            <w:shd w:val="clear" w:color="auto" w:fill="auto"/>
          </w:tcPr>
          <w:p w14:paraId="383C312B" w14:textId="77777777" w:rsidR="00703FBA" w:rsidRPr="00703FBA" w:rsidRDefault="00703FBA" w:rsidP="002342F0">
            <w:pPr>
              <w:spacing w:after="0" w:line="240" w:lineRule="auto"/>
              <w:ind w:right="-72"/>
              <w:jc w:val="right"/>
              <w:rPr>
                <w:rFonts w:ascii="Arial" w:hAnsi="Arial" w:cs="Arial"/>
                <w:sz w:val="18"/>
                <w:szCs w:val="18"/>
              </w:rPr>
            </w:pPr>
          </w:p>
        </w:tc>
      </w:tr>
      <w:tr w:rsidR="00724DBF" w:rsidRPr="00703FBA" w14:paraId="2C822DB8" w14:textId="77777777" w:rsidTr="008C0F87">
        <w:trPr>
          <w:trHeight w:val="22"/>
        </w:trPr>
        <w:tc>
          <w:tcPr>
            <w:tcW w:w="3496" w:type="pct"/>
            <w:shd w:val="clear" w:color="auto" w:fill="auto"/>
          </w:tcPr>
          <w:p w14:paraId="48D6ED8D" w14:textId="4629C3AF" w:rsidR="00724DBF" w:rsidRPr="00703FBA" w:rsidRDefault="00724DBF" w:rsidP="00703FBA">
            <w:pPr>
              <w:spacing w:after="0" w:line="240" w:lineRule="auto"/>
              <w:ind w:left="427" w:right="-117"/>
              <w:jc w:val="thaiDistribute"/>
              <w:rPr>
                <w:rFonts w:ascii="Arial" w:eastAsia="Arial Unicode MS" w:hAnsi="Arial" w:cs="Arial"/>
                <w:sz w:val="18"/>
                <w:szCs w:val="18"/>
              </w:rPr>
            </w:pPr>
            <w:r w:rsidRPr="00703FBA">
              <w:rPr>
                <w:rFonts w:ascii="Arial" w:eastAsia="Times New Roman" w:hAnsi="Arial" w:cs="Arial"/>
                <w:sz w:val="18"/>
                <w:szCs w:val="18"/>
                <w:lang w:val="en-GB" w:eastAsia="en-GB"/>
              </w:rPr>
              <w:t>Total liabilities</w:t>
            </w:r>
          </w:p>
        </w:tc>
        <w:tc>
          <w:tcPr>
            <w:tcW w:w="752" w:type="pct"/>
            <w:tcBorders>
              <w:bottom w:val="single" w:sz="4" w:space="0" w:color="auto"/>
            </w:tcBorders>
            <w:shd w:val="clear" w:color="auto" w:fill="FAFAFA"/>
          </w:tcPr>
          <w:p w14:paraId="7864169B" w14:textId="18BC1101" w:rsidR="00724DBF" w:rsidRPr="00703FBA" w:rsidRDefault="00724DBF" w:rsidP="002342F0">
            <w:pPr>
              <w:spacing w:after="0" w:line="240" w:lineRule="auto"/>
              <w:ind w:right="-72"/>
              <w:jc w:val="right"/>
              <w:rPr>
                <w:rFonts w:ascii="Arial" w:hAnsi="Arial" w:cs="Arial"/>
                <w:sz w:val="18"/>
                <w:szCs w:val="18"/>
                <w:highlight w:val="yellow"/>
              </w:rPr>
            </w:pPr>
            <w:r w:rsidRPr="00703FBA">
              <w:rPr>
                <w:rFonts w:ascii="Arial" w:hAnsi="Arial" w:cs="Arial"/>
                <w:sz w:val="18"/>
                <w:szCs w:val="18"/>
              </w:rPr>
              <w:t>(205,113,164)</w:t>
            </w:r>
          </w:p>
        </w:tc>
        <w:tc>
          <w:tcPr>
            <w:tcW w:w="752" w:type="pct"/>
            <w:tcBorders>
              <w:bottom w:val="single" w:sz="4" w:space="0" w:color="auto"/>
            </w:tcBorders>
            <w:shd w:val="clear" w:color="auto" w:fill="auto"/>
          </w:tcPr>
          <w:p w14:paraId="32C43717" w14:textId="01E5171A" w:rsidR="00724DBF" w:rsidRPr="00703FBA" w:rsidRDefault="00724DBF" w:rsidP="002342F0">
            <w:pPr>
              <w:spacing w:after="0" w:line="240" w:lineRule="auto"/>
              <w:ind w:right="-72"/>
              <w:jc w:val="right"/>
              <w:rPr>
                <w:rFonts w:ascii="Arial" w:hAnsi="Arial" w:cs="Arial"/>
                <w:sz w:val="18"/>
                <w:szCs w:val="18"/>
                <w:highlight w:val="yellow"/>
              </w:rPr>
            </w:pPr>
            <w:r w:rsidRPr="00703FBA">
              <w:rPr>
                <w:rFonts w:ascii="Arial" w:hAnsi="Arial" w:cs="Arial"/>
                <w:sz w:val="18"/>
                <w:szCs w:val="18"/>
              </w:rPr>
              <w:t>(143,672,945)</w:t>
            </w:r>
          </w:p>
        </w:tc>
      </w:tr>
      <w:tr w:rsidR="00FD7B16" w:rsidRPr="00703FBA" w14:paraId="42F7830F" w14:textId="77777777" w:rsidTr="008C0F87">
        <w:trPr>
          <w:trHeight w:val="22"/>
        </w:trPr>
        <w:tc>
          <w:tcPr>
            <w:tcW w:w="3496" w:type="pct"/>
            <w:shd w:val="clear" w:color="auto" w:fill="auto"/>
          </w:tcPr>
          <w:p w14:paraId="1920C6CF" w14:textId="4B44EEFC" w:rsidR="00FD7B16" w:rsidRPr="00703FBA" w:rsidRDefault="00FD7B16" w:rsidP="00703FBA">
            <w:pPr>
              <w:spacing w:after="0" w:line="240" w:lineRule="auto"/>
              <w:ind w:left="427" w:right="-117"/>
              <w:jc w:val="thaiDistribute"/>
              <w:rPr>
                <w:rFonts w:ascii="Arial" w:eastAsia="Times New Roman" w:hAnsi="Arial" w:cs="Arial"/>
                <w:sz w:val="18"/>
                <w:szCs w:val="18"/>
                <w:lang w:val="en-GB" w:eastAsia="en-GB"/>
              </w:rPr>
            </w:pPr>
          </w:p>
        </w:tc>
        <w:tc>
          <w:tcPr>
            <w:tcW w:w="752" w:type="pct"/>
            <w:tcBorders>
              <w:top w:val="single" w:sz="4" w:space="0" w:color="auto"/>
            </w:tcBorders>
            <w:shd w:val="clear" w:color="auto" w:fill="FAFAFA"/>
          </w:tcPr>
          <w:p w14:paraId="1977BA4F" w14:textId="77777777" w:rsidR="00FD7B16" w:rsidRPr="00703FBA" w:rsidRDefault="00FD7B16" w:rsidP="002342F0">
            <w:pPr>
              <w:spacing w:after="0" w:line="240" w:lineRule="auto"/>
              <w:ind w:right="-72"/>
              <w:jc w:val="right"/>
              <w:rPr>
                <w:rFonts w:ascii="Arial" w:hAnsi="Arial" w:cs="Arial"/>
                <w:sz w:val="18"/>
                <w:szCs w:val="18"/>
                <w:highlight w:val="yellow"/>
              </w:rPr>
            </w:pPr>
          </w:p>
        </w:tc>
        <w:tc>
          <w:tcPr>
            <w:tcW w:w="752" w:type="pct"/>
            <w:tcBorders>
              <w:top w:val="single" w:sz="4" w:space="0" w:color="auto"/>
            </w:tcBorders>
            <w:shd w:val="clear" w:color="auto" w:fill="auto"/>
          </w:tcPr>
          <w:p w14:paraId="21332AA3" w14:textId="77777777" w:rsidR="00FD7B16" w:rsidRPr="00703FBA" w:rsidRDefault="00FD7B16" w:rsidP="002342F0">
            <w:pPr>
              <w:spacing w:after="0" w:line="240" w:lineRule="auto"/>
              <w:ind w:right="-72"/>
              <w:jc w:val="right"/>
              <w:rPr>
                <w:rFonts w:ascii="Arial" w:hAnsi="Arial" w:cs="Arial"/>
                <w:sz w:val="18"/>
                <w:szCs w:val="18"/>
                <w:highlight w:val="yellow"/>
              </w:rPr>
            </w:pPr>
          </w:p>
        </w:tc>
      </w:tr>
      <w:tr w:rsidR="00724DBF" w:rsidRPr="00703FBA" w14:paraId="4B0C879C" w14:textId="77777777" w:rsidTr="008C0F87">
        <w:trPr>
          <w:trHeight w:val="22"/>
        </w:trPr>
        <w:tc>
          <w:tcPr>
            <w:tcW w:w="3496" w:type="pct"/>
            <w:shd w:val="clear" w:color="auto" w:fill="auto"/>
            <w:vAlign w:val="center"/>
          </w:tcPr>
          <w:p w14:paraId="2C6BBA1B" w14:textId="2FA83029" w:rsidR="00724DBF" w:rsidRPr="00703FBA" w:rsidRDefault="00724DBF" w:rsidP="00703FBA">
            <w:pPr>
              <w:spacing w:after="0" w:line="240" w:lineRule="auto"/>
              <w:ind w:left="427" w:right="-117"/>
              <w:jc w:val="thaiDistribute"/>
              <w:rPr>
                <w:rFonts w:ascii="Arial" w:eastAsia="Times New Roman" w:hAnsi="Arial" w:cs="Arial"/>
                <w:sz w:val="18"/>
                <w:szCs w:val="18"/>
                <w:lang w:val="en-GB" w:eastAsia="en-GB"/>
              </w:rPr>
            </w:pPr>
            <w:r w:rsidRPr="00703FBA">
              <w:rPr>
                <w:rFonts w:ascii="Arial" w:hAnsi="Arial" w:cs="Arial"/>
                <w:sz w:val="18"/>
                <w:szCs w:val="18"/>
                <w:lang w:val="en-GB"/>
              </w:rPr>
              <w:t>Net assets</w:t>
            </w:r>
          </w:p>
        </w:tc>
        <w:tc>
          <w:tcPr>
            <w:tcW w:w="752" w:type="pct"/>
            <w:tcBorders>
              <w:bottom w:val="single" w:sz="4" w:space="0" w:color="auto"/>
            </w:tcBorders>
            <w:shd w:val="clear" w:color="auto" w:fill="FAFAFA"/>
          </w:tcPr>
          <w:p w14:paraId="3BCF679D" w14:textId="0AD3F360" w:rsidR="00724DBF" w:rsidRPr="00703FBA" w:rsidRDefault="00724DBF" w:rsidP="002342F0">
            <w:pPr>
              <w:spacing w:after="0" w:line="240" w:lineRule="auto"/>
              <w:ind w:right="-72"/>
              <w:jc w:val="right"/>
              <w:rPr>
                <w:rFonts w:ascii="Arial" w:hAnsi="Arial" w:cs="Arial"/>
                <w:sz w:val="18"/>
                <w:szCs w:val="18"/>
                <w:highlight w:val="yellow"/>
              </w:rPr>
            </w:pPr>
            <w:r w:rsidRPr="00703FBA">
              <w:rPr>
                <w:rFonts w:ascii="Arial" w:hAnsi="Arial" w:cs="Arial"/>
                <w:sz w:val="18"/>
                <w:szCs w:val="18"/>
              </w:rPr>
              <w:t>97,817,847</w:t>
            </w:r>
          </w:p>
        </w:tc>
        <w:tc>
          <w:tcPr>
            <w:tcW w:w="752" w:type="pct"/>
            <w:tcBorders>
              <w:bottom w:val="single" w:sz="4" w:space="0" w:color="auto"/>
            </w:tcBorders>
            <w:shd w:val="clear" w:color="auto" w:fill="auto"/>
          </w:tcPr>
          <w:p w14:paraId="1EC6C8A8" w14:textId="002C6380" w:rsidR="00724DBF" w:rsidRPr="00703FBA" w:rsidRDefault="00724DBF" w:rsidP="002342F0">
            <w:pPr>
              <w:spacing w:after="0" w:line="240" w:lineRule="auto"/>
              <w:ind w:right="-72"/>
              <w:jc w:val="right"/>
              <w:rPr>
                <w:rFonts w:ascii="Arial" w:hAnsi="Arial" w:cs="Arial"/>
                <w:sz w:val="18"/>
                <w:szCs w:val="18"/>
                <w:highlight w:val="yellow"/>
              </w:rPr>
            </w:pPr>
            <w:r w:rsidRPr="00703FBA">
              <w:rPr>
                <w:rFonts w:ascii="Arial" w:hAnsi="Arial" w:cs="Arial"/>
                <w:sz w:val="18"/>
                <w:szCs w:val="18"/>
              </w:rPr>
              <w:t>78,318,989</w:t>
            </w:r>
          </w:p>
        </w:tc>
      </w:tr>
      <w:tr w:rsidR="00703FBA" w:rsidRPr="00703FBA" w14:paraId="30D68F39" w14:textId="77777777" w:rsidTr="008C0F87">
        <w:trPr>
          <w:trHeight w:val="22"/>
        </w:trPr>
        <w:tc>
          <w:tcPr>
            <w:tcW w:w="3496" w:type="pct"/>
            <w:shd w:val="clear" w:color="auto" w:fill="auto"/>
            <w:vAlign w:val="center"/>
          </w:tcPr>
          <w:p w14:paraId="2EF57807" w14:textId="77777777" w:rsidR="00703FBA" w:rsidRPr="00703FBA" w:rsidRDefault="00703FBA" w:rsidP="00703FBA">
            <w:pPr>
              <w:spacing w:after="0" w:line="240" w:lineRule="auto"/>
              <w:ind w:left="427" w:right="-117"/>
              <w:jc w:val="thaiDistribute"/>
              <w:rPr>
                <w:rFonts w:ascii="Arial" w:hAnsi="Arial" w:cs="Arial"/>
                <w:sz w:val="18"/>
                <w:szCs w:val="18"/>
                <w:lang w:val="en-GB"/>
              </w:rPr>
            </w:pPr>
          </w:p>
        </w:tc>
        <w:tc>
          <w:tcPr>
            <w:tcW w:w="752" w:type="pct"/>
            <w:tcBorders>
              <w:top w:val="single" w:sz="4" w:space="0" w:color="auto"/>
            </w:tcBorders>
            <w:shd w:val="clear" w:color="auto" w:fill="FAFAFA"/>
          </w:tcPr>
          <w:p w14:paraId="1A0A77F1" w14:textId="77777777" w:rsidR="00703FBA" w:rsidRPr="00703FBA" w:rsidRDefault="00703FBA" w:rsidP="002342F0">
            <w:pPr>
              <w:spacing w:after="0" w:line="240" w:lineRule="auto"/>
              <w:ind w:right="-72"/>
              <w:jc w:val="right"/>
              <w:rPr>
                <w:rFonts w:ascii="Arial" w:hAnsi="Arial" w:cs="Arial"/>
                <w:sz w:val="18"/>
                <w:szCs w:val="18"/>
              </w:rPr>
            </w:pPr>
          </w:p>
        </w:tc>
        <w:tc>
          <w:tcPr>
            <w:tcW w:w="752" w:type="pct"/>
            <w:tcBorders>
              <w:top w:val="single" w:sz="4" w:space="0" w:color="auto"/>
            </w:tcBorders>
            <w:shd w:val="clear" w:color="auto" w:fill="auto"/>
          </w:tcPr>
          <w:p w14:paraId="1EA81266" w14:textId="77777777" w:rsidR="00703FBA" w:rsidRPr="00703FBA" w:rsidRDefault="00703FBA" w:rsidP="002342F0">
            <w:pPr>
              <w:spacing w:after="0" w:line="240" w:lineRule="auto"/>
              <w:ind w:right="-72"/>
              <w:jc w:val="right"/>
              <w:rPr>
                <w:rFonts w:ascii="Arial" w:hAnsi="Arial" w:cs="Arial"/>
                <w:sz w:val="18"/>
                <w:szCs w:val="18"/>
              </w:rPr>
            </w:pPr>
          </w:p>
        </w:tc>
      </w:tr>
      <w:tr w:rsidR="00724DBF" w:rsidRPr="00703FBA" w14:paraId="2231F668" w14:textId="77777777" w:rsidTr="008C0F87">
        <w:trPr>
          <w:trHeight w:val="22"/>
        </w:trPr>
        <w:tc>
          <w:tcPr>
            <w:tcW w:w="3496" w:type="pct"/>
            <w:shd w:val="clear" w:color="auto" w:fill="auto"/>
          </w:tcPr>
          <w:p w14:paraId="3ABB3673" w14:textId="7D70377C" w:rsidR="00724DBF" w:rsidRPr="00703FBA" w:rsidRDefault="00724DBF" w:rsidP="00703FBA">
            <w:pPr>
              <w:spacing w:after="0" w:line="240" w:lineRule="auto"/>
              <w:ind w:left="427" w:right="-117"/>
              <w:jc w:val="thaiDistribute"/>
              <w:rPr>
                <w:rFonts w:ascii="Arial" w:eastAsia="Times New Roman" w:hAnsi="Arial" w:cs="Arial"/>
                <w:sz w:val="18"/>
                <w:szCs w:val="18"/>
                <w:lang w:val="en-GB" w:eastAsia="en-GB"/>
              </w:rPr>
            </w:pPr>
            <w:r w:rsidRPr="00703FBA">
              <w:rPr>
                <w:rFonts w:ascii="Arial" w:eastAsia="Times New Roman" w:hAnsi="Arial" w:cs="Arial"/>
                <w:sz w:val="18"/>
                <w:szCs w:val="18"/>
                <w:lang w:val="en-GB" w:eastAsia="en-GB"/>
              </w:rPr>
              <w:t>Non-controlling interests</w:t>
            </w:r>
          </w:p>
        </w:tc>
        <w:tc>
          <w:tcPr>
            <w:tcW w:w="752" w:type="pct"/>
            <w:tcBorders>
              <w:bottom w:val="single" w:sz="4" w:space="0" w:color="auto"/>
            </w:tcBorders>
            <w:shd w:val="clear" w:color="auto" w:fill="FAFAFA"/>
          </w:tcPr>
          <w:p w14:paraId="3B24BE42" w14:textId="05409DB8" w:rsidR="00724DBF" w:rsidRPr="00703FBA" w:rsidRDefault="00724DBF" w:rsidP="002342F0">
            <w:pPr>
              <w:spacing w:after="0" w:line="240" w:lineRule="auto"/>
              <w:ind w:right="-72"/>
              <w:jc w:val="right"/>
              <w:rPr>
                <w:rFonts w:ascii="Arial" w:hAnsi="Arial" w:cs="Arial"/>
                <w:sz w:val="18"/>
                <w:szCs w:val="18"/>
                <w:highlight w:val="yellow"/>
              </w:rPr>
            </w:pPr>
            <w:r w:rsidRPr="00703FBA">
              <w:rPr>
                <w:rFonts w:ascii="Arial" w:hAnsi="Arial" w:cs="Arial"/>
                <w:sz w:val="18"/>
                <w:szCs w:val="18"/>
              </w:rPr>
              <w:t>48,908,924</w:t>
            </w:r>
          </w:p>
        </w:tc>
        <w:tc>
          <w:tcPr>
            <w:tcW w:w="752" w:type="pct"/>
            <w:tcBorders>
              <w:bottom w:val="single" w:sz="4" w:space="0" w:color="auto"/>
            </w:tcBorders>
            <w:shd w:val="clear" w:color="auto" w:fill="auto"/>
          </w:tcPr>
          <w:p w14:paraId="0BA3B3B6" w14:textId="1AEF3D57" w:rsidR="00724DBF" w:rsidRPr="00703FBA" w:rsidRDefault="00724DBF" w:rsidP="002342F0">
            <w:pPr>
              <w:spacing w:after="0" w:line="240" w:lineRule="auto"/>
              <w:ind w:right="-72"/>
              <w:jc w:val="right"/>
              <w:rPr>
                <w:rFonts w:ascii="Arial" w:hAnsi="Arial" w:cs="Arial"/>
                <w:sz w:val="18"/>
                <w:szCs w:val="18"/>
                <w:highlight w:val="yellow"/>
              </w:rPr>
            </w:pPr>
            <w:r w:rsidRPr="00703FBA">
              <w:rPr>
                <w:rFonts w:ascii="Arial" w:hAnsi="Arial" w:cs="Arial"/>
                <w:sz w:val="18"/>
                <w:szCs w:val="18"/>
              </w:rPr>
              <w:t>39,159,495</w:t>
            </w:r>
          </w:p>
        </w:tc>
      </w:tr>
    </w:tbl>
    <w:p w14:paraId="01E457A4" w14:textId="3002E461" w:rsidR="00FD7B16" w:rsidRPr="00703FBA" w:rsidRDefault="00FD7B16" w:rsidP="002342F0">
      <w:pPr>
        <w:spacing w:after="0" w:line="240" w:lineRule="auto"/>
        <w:rPr>
          <w:rFonts w:ascii="Arial" w:hAnsi="Arial" w:cs="Arial"/>
          <w:sz w:val="18"/>
          <w:szCs w:val="18"/>
        </w:rPr>
      </w:pPr>
    </w:p>
    <w:p w14:paraId="126CDE76" w14:textId="18AA1206" w:rsidR="00FD7B16" w:rsidRPr="007511FE" w:rsidRDefault="00FD7B16" w:rsidP="00703FBA">
      <w:pPr>
        <w:spacing w:after="0" w:line="240" w:lineRule="auto"/>
        <w:ind w:left="540" w:hanging="540"/>
        <w:jc w:val="both"/>
        <w:rPr>
          <w:rFonts w:ascii="Arial" w:hAnsi="Arial" w:cs="Arial"/>
          <w:i/>
          <w:iCs/>
          <w:color w:val="CF4A02"/>
          <w:sz w:val="18"/>
          <w:szCs w:val="18"/>
          <w:lang w:val="en-GB" w:bidi="th-TH"/>
        </w:rPr>
      </w:pPr>
      <w:r w:rsidRPr="007511FE">
        <w:rPr>
          <w:rFonts w:ascii="Arial" w:hAnsi="Arial" w:cs="Arial"/>
          <w:i/>
          <w:iCs/>
          <w:color w:val="CF4A02"/>
          <w:sz w:val="18"/>
          <w:szCs w:val="18"/>
          <w:lang w:val="en-GB" w:bidi="th-TH"/>
        </w:rPr>
        <w:t>b)</w:t>
      </w:r>
      <w:r w:rsidR="00703FBA" w:rsidRPr="007511FE">
        <w:rPr>
          <w:rFonts w:ascii="Arial" w:hAnsi="Arial" w:cs="Arial"/>
          <w:i/>
          <w:iCs/>
          <w:color w:val="CF4A02"/>
          <w:sz w:val="18"/>
          <w:szCs w:val="18"/>
          <w:lang w:val="en-GB" w:bidi="th-TH"/>
        </w:rPr>
        <w:tab/>
      </w:r>
      <w:r w:rsidRPr="007511FE">
        <w:rPr>
          <w:rFonts w:ascii="Arial" w:hAnsi="Arial" w:cs="Arial"/>
          <w:i/>
          <w:iCs/>
          <w:color w:val="CF4A02"/>
          <w:sz w:val="18"/>
          <w:szCs w:val="18"/>
          <w:lang w:val="en-GB" w:bidi="th-TH"/>
        </w:rPr>
        <w:t>Summarised statement of comprehensive income</w:t>
      </w:r>
    </w:p>
    <w:p w14:paraId="759F0352" w14:textId="77777777" w:rsidR="00FD7B16" w:rsidRPr="00703FBA" w:rsidRDefault="00FD7B16" w:rsidP="002342F0">
      <w:pPr>
        <w:spacing w:after="0" w:line="240" w:lineRule="auto"/>
        <w:rPr>
          <w:rFonts w:ascii="Arial" w:hAnsi="Arial" w:cs="Arial"/>
          <w:sz w:val="18"/>
          <w:szCs w:val="18"/>
        </w:rPr>
      </w:pPr>
    </w:p>
    <w:tbl>
      <w:tblPr>
        <w:tblW w:w="5000" w:type="pct"/>
        <w:tblLook w:val="04A0" w:firstRow="1" w:lastRow="0" w:firstColumn="1" w:lastColumn="0" w:noHBand="0" w:noVBand="1"/>
      </w:tblPr>
      <w:tblGrid>
        <w:gridCol w:w="6585"/>
        <w:gridCol w:w="1438"/>
        <w:gridCol w:w="1436"/>
      </w:tblGrid>
      <w:tr w:rsidR="00FD7B16" w:rsidRPr="00703FBA" w14:paraId="4CB67294" w14:textId="77777777" w:rsidTr="008C0F87">
        <w:trPr>
          <w:trHeight w:val="22"/>
        </w:trPr>
        <w:tc>
          <w:tcPr>
            <w:tcW w:w="3481" w:type="pct"/>
            <w:shd w:val="clear" w:color="auto" w:fill="auto"/>
          </w:tcPr>
          <w:p w14:paraId="704F524E" w14:textId="77777777" w:rsidR="00FD7B16" w:rsidRPr="00703FBA" w:rsidRDefault="00FD7B16" w:rsidP="00703FBA">
            <w:pPr>
              <w:spacing w:after="0" w:line="240" w:lineRule="auto"/>
              <w:ind w:left="427" w:right="-117"/>
              <w:jc w:val="both"/>
              <w:rPr>
                <w:rFonts w:ascii="Arial" w:hAnsi="Arial" w:cs="Arial"/>
                <w:b/>
                <w:bCs/>
                <w:sz w:val="18"/>
                <w:szCs w:val="18"/>
                <w:lang w:val="en-GB" w:bidi="th-TH"/>
              </w:rPr>
            </w:pPr>
            <w:r w:rsidRPr="00703FBA">
              <w:rPr>
                <w:rFonts w:ascii="Arial" w:hAnsi="Arial" w:cs="Arial"/>
                <w:b/>
                <w:bCs/>
                <w:sz w:val="18"/>
                <w:szCs w:val="18"/>
              </w:rPr>
              <w:t>As at 31 December</w:t>
            </w:r>
          </w:p>
        </w:tc>
        <w:tc>
          <w:tcPr>
            <w:tcW w:w="760" w:type="pct"/>
            <w:tcBorders>
              <w:top w:val="single" w:sz="4" w:space="0" w:color="auto"/>
            </w:tcBorders>
            <w:vAlign w:val="bottom"/>
          </w:tcPr>
          <w:p w14:paraId="2E155B5F" w14:textId="77777777" w:rsidR="00FD7B16" w:rsidRPr="00703FBA" w:rsidRDefault="00FD7B16" w:rsidP="002342F0">
            <w:pPr>
              <w:spacing w:after="0" w:line="240" w:lineRule="auto"/>
              <w:ind w:right="-72"/>
              <w:jc w:val="right"/>
              <w:rPr>
                <w:rFonts w:ascii="Arial" w:hAnsi="Arial" w:cs="Arial"/>
                <w:b/>
                <w:bCs/>
                <w:sz w:val="18"/>
                <w:szCs w:val="18"/>
              </w:rPr>
            </w:pPr>
            <w:r w:rsidRPr="00703FBA">
              <w:rPr>
                <w:rFonts w:ascii="Arial" w:hAnsi="Arial" w:cs="Arial"/>
                <w:b/>
                <w:bCs/>
                <w:sz w:val="18"/>
                <w:szCs w:val="18"/>
              </w:rPr>
              <w:t>2022</w:t>
            </w:r>
          </w:p>
        </w:tc>
        <w:tc>
          <w:tcPr>
            <w:tcW w:w="760" w:type="pct"/>
            <w:tcBorders>
              <w:top w:val="single" w:sz="4" w:space="0" w:color="auto"/>
            </w:tcBorders>
            <w:vAlign w:val="bottom"/>
          </w:tcPr>
          <w:p w14:paraId="045F07AF" w14:textId="77777777" w:rsidR="00FD7B16" w:rsidRPr="00703FBA" w:rsidRDefault="00FD7B16" w:rsidP="002342F0">
            <w:pPr>
              <w:spacing w:after="0" w:line="240" w:lineRule="auto"/>
              <w:ind w:right="-72"/>
              <w:jc w:val="right"/>
              <w:rPr>
                <w:rFonts w:ascii="Arial" w:hAnsi="Arial" w:cs="Arial"/>
                <w:b/>
                <w:bCs/>
                <w:sz w:val="18"/>
                <w:szCs w:val="18"/>
              </w:rPr>
            </w:pPr>
            <w:r w:rsidRPr="00703FBA">
              <w:rPr>
                <w:rFonts w:ascii="Arial" w:hAnsi="Arial" w:cs="Arial"/>
                <w:b/>
                <w:bCs/>
                <w:sz w:val="18"/>
                <w:szCs w:val="18"/>
              </w:rPr>
              <w:t>2021</w:t>
            </w:r>
          </w:p>
        </w:tc>
      </w:tr>
      <w:tr w:rsidR="00FD7B16" w:rsidRPr="00703FBA" w14:paraId="07DC2261" w14:textId="77777777" w:rsidTr="008C0F87">
        <w:trPr>
          <w:trHeight w:val="22"/>
        </w:trPr>
        <w:tc>
          <w:tcPr>
            <w:tcW w:w="3481" w:type="pct"/>
            <w:shd w:val="clear" w:color="auto" w:fill="auto"/>
          </w:tcPr>
          <w:p w14:paraId="0E5685D7" w14:textId="77777777" w:rsidR="00FD7B16" w:rsidRPr="00703FBA" w:rsidRDefault="00FD7B16" w:rsidP="00703FBA">
            <w:pPr>
              <w:spacing w:after="0" w:line="240" w:lineRule="auto"/>
              <w:ind w:left="427" w:right="-117"/>
              <w:jc w:val="both"/>
              <w:rPr>
                <w:rFonts w:ascii="Arial" w:hAnsi="Arial" w:cs="Arial"/>
                <w:sz w:val="18"/>
                <w:szCs w:val="18"/>
              </w:rPr>
            </w:pPr>
          </w:p>
        </w:tc>
        <w:tc>
          <w:tcPr>
            <w:tcW w:w="760" w:type="pct"/>
            <w:tcBorders>
              <w:bottom w:val="single" w:sz="4" w:space="0" w:color="auto"/>
            </w:tcBorders>
          </w:tcPr>
          <w:p w14:paraId="28593610" w14:textId="77777777" w:rsidR="00FD7B16" w:rsidRPr="00703FBA" w:rsidRDefault="00FD7B16" w:rsidP="002342F0">
            <w:pPr>
              <w:spacing w:after="0" w:line="240" w:lineRule="auto"/>
              <w:ind w:right="-72"/>
              <w:jc w:val="right"/>
              <w:rPr>
                <w:rFonts w:ascii="Arial" w:hAnsi="Arial" w:cs="Arial"/>
                <w:b/>
                <w:bCs/>
                <w:sz w:val="18"/>
                <w:szCs w:val="18"/>
              </w:rPr>
            </w:pPr>
            <w:r w:rsidRPr="00703FBA">
              <w:rPr>
                <w:rFonts w:ascii="Arial" w:eastAsia="Arial Unicode MS" w:hAnsi="Arial" w:cs="Arial"/>
                <w:b/>
                <w:bCs/>
                <w:sz w:val="18"/>
                <w:szCs w:val="18"/>
              </w:rPr>
              <w:t>Baht</w:t>
            </w:r>
          </w:p>
        </w:tc>
        <w:tc>
          <w:tcPr>
            <w:tcW w:w="760" w:type="pct"/>
            <w:tcBorders>
              <w:bottom w:val="single" w:sz="4" w:space="0" w:color="auto"/>
            </w:tcBorders>
          </w:tcPr>
          <w:p w14:paraId="017BDD0E" w14:textId="77777777" w:rsidR="00FD7B16" w:rsidRPr="00703FBA" w:rsidRDefault="00FD7B16" w:rsidP="002342F0">
            <w:pPr>
              <w:spacing w:after="0" w:line="240" w:lineRule="auto"/>
              <w:ind w:right="-72"/>
              <w:jc w:val="right"/>
              <w:rPr>
                <w:rFonts w:ascii="Arial" w:hAnsi="Arial" w:cs="Arial"/>
                <w:b/>
                <w:bCs/>
                <w:sz w:val="18"/>
                <w:szCs w:val="18"/>
              </w:rPr>
            </w:pPr>
            <w:r w:rsidRPr="00703FBA">
              <w:rPr>
                <w:rFonts w:ascii="Arial" w:eastAsia="Arial Unicode MS" w:hAnsi="Arial" w:cs="Arial"/>
                <w:b/>
                <w:bCs/>
                <w:sz w:val="18"/>
                <w:szCs w:val="18"/>
              </w:rPr>
              <w:t>Baht</w:t>
            </w:r>
          </w:p>
        </w:tc>
      </w:tr>
      <w:tr w:rsidR="00FD7B16" w:rsidRPr="00703FBA" w14:paraId="1E573394" w14:textId="77777777" w:rsidTr="008C0F87">
        <w:trPr>
          <w:trHeight w:val="22"/>
        </w:trPr>
        <w:tc>
          <w:tcPr>
            <w:tcW w:w="3481" w:type="pct"/>
            <w:shd w:val="clear" w:color="auto" w:fill="auto"/>
          </w:tcPr>
          <w:p w14:paraId="231F90DF" w14:textId="77777777" w:rsidR="00FD7B16" w:rsidRPr="00703FBA" w:rsidRDefault="00FD7B16" w:rsidP="00703FBA">
            <w:pPr>
              <w:spacing w:after="0" w:line="240" w:lineRule="auto"/>
              <w:ind w:left="427" w:right="-117"/>
              <w:rPr>
                <w:rFonts w:ascii="Arial" w:hAnsi="Arial" w:cs="Arial"/>
                <w:sz w:val="18"/>
                <w:szCs w:val="18"/>
              </w:rPr>
            </w:pPr>
          </w:p>
        </w:tc>
        <w:tc>
          <w:tcPr>
            <w:tcW w:w="760" w:type="pct"/>
            <w:shd w:val="clear" w:color="auto" w:fill="FAFAFA"/>
          </w:tcPr>
          <w:p w14:paraId="0D0591BF" w14:textId="77777777" w:rsidR="00FD7B16" w:rsidRPr="00703FBA" w:rsidRDefault="00FD7B16" w:rsidP="002342F0">
            <w:pPr>
              <w:spacing w:after="0" w:line="240" w:lineRule="auto"/>
              <w:ind w:right="-72"/>
              <w:jc w:val="right"/>
              <w:rPr>
                <w:rFonts w:ascii="Arial" w:hAnsi="Arial" w:cs="Arial"/>
                <w:sz w:val="18"/>
                <w:szCs w:val="18"/>
              </w:rPr>
            </w:pPr>
          </w:p>
        </w:tc>
        <w:tc>
          <w:tcPr>
            <w:tcW w:w="760" w:type="pct"/>
            <w:shd w:val="clear" w:color="auto" w:fill="auto"/>
          </w:tcPr>
          <w:p w14:paraId="29B4F63C" w14:textId="77777777" w:rsidR="00FD7B16" w:rsidRPr="00703FBA" w:rsidRDefault="00FD7B16" w:rsidP="002342F0">
            <w:pPr>
              <w:spacing w:after="0" w:line="240" w:lineRule="auto"/>
              <w:ind w:right="-72"/>
              <w:jc w:val="right"/>
              <w:rPr>
                <w:rFonts w:ascii="Arial" w:hAnsi="Arial" w:cs="Arial"/>
                <w:sz w:val="18"/>
                <w:szCs w:val="18"/>
              </w:rPr>
            </w:pPr>
          </w:p>
        </w:tc>
      </w:tr>
      <w:tr w:rsidR="00724DBF" w:rsidRPr="00703FBA" w14:paraId="13B48B2A" w14:textId="77777777" w:rsidTr="008C0F87">
        <w:trPr>
          <w:trHeight w:val="22"/>
        </w:trPr>
        <w:tc>
          <w:tcPr>
            <w:tcW w:w="3481" w:type="pct"/>
            <w:shd w:val="clear" w:color="auto" w:fill="auto"/>
          </w:tcPr>
          <w:p w14:paraId="12627372" w14:textId="53BA760D" w:rsidR="00724DBF" w:rsidRPr="00703FBA" w:rsidRDefault="00724DBF" w:rsidP="00703FBA">
            <w:pPr>
              <w:spacing w:after="0" w:line="240" w:lineRule="auto"/>
              <w:ind w:left="427" w:right="-117"/>
              <w:jc w:val="thaiDistribute"/>
              <w:rPr>
                <w:rFonts w:ascii="Arial" w:hAnsi="Arial" w:cs="Arial"/>
                <w:sz w:val="18"/>
                <w:szCs w:val="18"/>
              </w:rPr>
            </w:pPr>
            <w:r w:rsidRPr="00703FBA">
              <w:rPr>
                <w:rFonts w:ascii="Arial" w:hAnsi="Arial" w:cs="Arial"/>
                <w:sz w:val="18"/>
                <w:szCs w:val="18"/>
              </w:rPr>
              <w:t>Revenues</w:t>
            </w:r>
          </w:p>
        </w:tc>
        <w:tc>
          <w:tcPr>
            <w:tcW w:w="760" w:type="pct"/>
            <w:shd w:val="clear" w:color="auto" w:fill="FAFAFA"/>
          </w:tcPr>
          <w:p w14:paraId="65F3A0DC" w14:textId="4576D120" w:rsidR="00724DBF" w:rsidRPr="00703FBA" w:rsidRDefault="00724DBF" w:rsidP="002342F0">
            <w:pPr>
              <w:spacing w:after="0" w:line="240" w:lineRule="auto"/>
              <w:ind w:right="-72"/>
              <w:jc w:val="right"/>
              <w:rPr>
                <w:rFonts w:ascii="Arial" w:hAnsi="Arial" w:cs="Arial"/>
                <w:sz w:val="18"/>
                <w:szCs w:val="18"/>
              </w:rPr>
            </w:pPr>
            <w:r w:rsidRPr="00703FBA">
              <w:rPr>
                <w:rFonts w:ascii="Arial" w:hAnsi="Arial" w:cs="Arial"/>
                <w:sz w:val="18"/>
                <w:szCs w:val="18"/>
              </w:rPr>
              <w:t>365,654,908</w:t>
            </w:r>
          </w:p>
        </w:tc>
        <w:tc>
          <w:tcPr>
            <w:tcW w:w="760" w:type="pct"/>
            <w:shd w:val="clear" w:color="auto" w:fill="auto"/>
          </w:tcPr>
          <w:p w14:paraId="4E6F0235" w14:textId="7A418B31" w:rsidR="00724DBF" w:rsidRPr="00703FBA" w:rsidRDefault="00724DBF" w:rsidP="002342F0">
            <w:pPr>
              <w:spacing w:after="0" w:line="240" w:lineRule="auto"/>
              <w:ind w:right="-72"/>
              <w:jc w:val="right"/>
              <w:rPr>
                <w:rFonts w:ascii="Arial" w:hAnsi="Arial" w:cs="Arial"/>
                <w:sz w:val="18"/>
                <w:szCs w:val="18"/>
              </w:rPr>
            </w:pPr>
            <w:r w:rsidRPr="00703FBA">
              <w:rPr>
                <w:rFonts w:ascii="Arial" w:hAnsi="Arial" w:cs="Arial"/>
                <w:sz w:val="18"/>
                <w:szCs w:val="18"/>
              </w:rPr>
              <w:t>272,680,211</w:t>
            </w:r>
          </w:p>
        </w:tc>
      </w:tr>
      <w:tr w:rsidR="00724DBF" w:rsidRPr="00703FBA" w14:paraId="6025C42E" w14:textId="77777777" w:rsidTr="008C0F87">
        <w:trPr>
          <w:trHeight w:val="22"/>
        </w:trPr>
        <w:tc>
          <w:tcPr>
            <w:tcW w:w="3481" w:type="pct"/>
            <w:shd w:val="clear" w:color="auto" w:fill="auto"/>
          </w:tcPr>
          <w:p w14:paraId="104B90EB" w14:textId="6DB0B28A" w:rsidR="00724DBF" w:rsidRPr="00703FBA" w:rsidRDefault="00724DBF" w:rsidP="00703FBA">
            <w:pPr>
              <w:spacing w:after="0" w:line="240" w:lineRule="auto"/>
              <w:ind w:left="427" w:right="-117"/>
              <w:jc w:val="thaiDistribute"/>
              <w:rPr>
                <w:rFonts w:ascii="Arial" w:hAnsi="Arial" w:cs="Arial"/>
                <w:sz w:val="18"/>
                <w:szCs w:val="18"/>
                <w:u w:val="single"/>
              </w:rPr>
            </w:pPr>
            <w:r w:rsidRPr="00703FBA">
              <w:rPr>
                <w:rFonts w:ascii="Arial" w:hAnsi="Arial" w:cs="Arial"/>
                <w:sz w:val="18"/>
                <w:szCs w:val="18"/>
              </w:rPr>
              <w:t>Profit for the year</w:t>
            </w:r>
          </w:p>
        </w:tc>
        <w:tc>
          <w:tcPr>
            <w:tcW w:w="760" w:type="pct"/>
            <w:shd w:val="clear" w:color="auto" w:fill="FAFAFA"/>
          </w:tcPr>
          <w:p w14:paraId="3E0345DD" w14:textId="3F85DD73" w:rsidR="00724DBF" w:rsidRPr="00703FBA" w:rsidRDefault="00724DBF" w:rsidP="002342F0">
            <w:pPr>
              <w:spacing w:after="0" w:line="240" w:lineRule="auto"/>
              <w:ind w:right="-72"/>
              <w:jc w:val="right"/>
              <w:rPr>
                <w:rFonts w:ascii="Arial" w:hAnsi="Arial" w:cs="Arial"/>
                <w:sz w:val="18"/>
                <w:szCs w:val="18"/>
                <w:highlight w:val="yellow"/>
              </w:rPr>
            </w:pPr>
            <w:r w:rsidRPr="00703FBA">
              <w:rPr>
                <w:rFonts w:ascii="Arial" w:hAnsi="Arial" w:cs="Arial"/>
                <w:sz w:val="18"/>
                <w:szCs w:val="18"/>
              </w:rPr>
              <w:t>59,498,857</w:t>
            </w:r>
          </w:p>
        </w:tc>
        <w:tc>
          <w:tcPr>
            <w:tcW w:w="760" w:type="pct"/>
            <w:shd w:val="clear" w:color="auto" w:fill="auto"/>
          </w:tcPr>
          <w:p w14:paraId="1E9BF57F" w14:textId="0D8D47FE" w:rsidR="00724DBF" w:rsidRPr="00703FBA" w:rsidRDefault="00724DBF" w:rsidP="002342F0">
            <w:pPr>
              <w:spacing w:after="0" w:line="240" w:lineRule="auto"/>
              <w:ind w:right="-72"/>
              <w:jc w:val="right"/>
              <w:rPr>
                <w:rFonts w:ascii="Arial" w:hAnsi="Arial" w:cs="Arial"/>
                <w:sz w:val="18"/>
                <w:szCs w:val="18"/>
                <w:highlight w:val="yellow"/>
              </w:rPr>
            </w:pPr>
            <w:r w:rsidRPr="00703FBA">
              <w:rPr>
                <w:rFonts w:ascii="Arial" w:hAnsi="Arial" w:cs="Arial"/>
                <w:sz w:val="18"/>
                <w:szCs w:val="18"/>
              </w:rPr>
              <w:t>72,747,841</w:t>
            </w:r>
          </w:p>
        </w:tc>
      </w:tr>
      <w:tr w:rsidR="00724DBF" w:rsidRPr="00703FBA" w14:paraId="059B6E39" w14:textId="77777777" w:rsidTr="008C0F87">
        <w:trPr>
          <w:trHeight w:val="22"/>
        </w:trPr>
        <w:tc>
          <w:tcPr>
            <w:tcW w:w="3481" w:type="pct"/>
            <w:shd w:val="clear" w:color="auto" w:fill="auto"/>
          </w:tcPr>
          <w:p w14:paraId="23E3F7A6" w14:textId="630FFA15" w:rsidR="00724DBF" w:rsidRPr="00703FBA" w:rsidRDefault="00724DBF" w:rsidP="00703FBA">
            <w:pPr>
              <w:spacing w:after="0" w:line="240" w:lineRule="auto"/>
              <w:ind w:left="427" w:right="-117"/>
              <w:jc w:val="thaiDistribute"/>
              <w:rPr>
                <w:rFonts w:ascii="Arial" w:hAnsi="Arial" w:cs="Arial"/>
                <w:sz w:val="18"/>
                <w:szCs w:val="18"/>
              </w:rPr>
            </w:pPr>
            <w:r w:rsidRPr="00703FBA">
              <w:rPr>
                <w:rFonts w:ascii="Arial" w:hAnsi="Arial" w:cs="Arial"/>
                <w:sz w:val="18"/>
                <w:szCs w:val="18"/>
              </w:rPr>
              <w:t>Other comprehensive income</w:t>
            </w:r>
          </w:p>
        </w:tc>
        <w:tc>
          <w:tcPr>
            <w:tcW w:w="760" w:type="pct"/>
            <w:shd w:val="clear" w:color="auto" w:fill="FAFAFA"/>
          </w:tcPr>
          <w:p w14:paraId="7BA05419" w14:textId="000F8C22" w:rsidR="00724DBF" w:rsidRPr="00703FBA" w:rsidRDefault="00724DBF" w:rsidP="002342F0">
            <w:pPr>
              <w:spacing w:after="0" w:line="240" w:lineRule="auto"/>
              <w:ind w:right="-72"/>
              <w:jc w:val="right"/>
              <w:rPr>
                <w:rFonts w:ascii="Arial" w:hAnsi="Arial" w:cs="Arial"/>
                <w:sz w:val="18"/>
                <w:szCs w:val="18"/>
                <w:highlight w:val="yellow"/>
              </w:rPr>
            </w:pPr>
            <w:r w:rsidRPr="00703FBA">
              <w:rPr>
                <w:rFonts w:ascii="Arial" w:hAnsi="Arial" w:cs="Arial"/>
                <w:sz w:val="18"/>
                <w:szCs w:val="18"/>
              </w:rPr>
              <w:t>-</w:t>
            </w:r>
          </w:p>
        </w:tc>
        <w:tc>
          <w:tcPr>
            <w:tcW w:w="760" w:type="pct"/>
            <w:shd w:val="clear" w:color="auto" w:fill="auto"/>
          </w:tcPr>
          <w:p w14:paraId="50C73725" w14:textId="6F7F91F2" w:rsidR="00724DBF" w:rsidRPr="00703FBA" w:rsidRDefault="00724DBF" w:rsidP="002342F0">
            <w:pPr>
              <w:spacing w:after="0" w:line="240" w:lineRule="auto"/>
              <w:ind w:right="-72"/>
              <w:jc w:val="right"/>
              <w:rPr>
                <w:rFonts w:ascii="Arial" w:hAnsi="Arial" w:cs="Arial"/>
                <w:sz w:val="18"/>
                <w:szCs w:val="18"/>
                <w:highlight w:val="yellow"/>
              </w:rPr>
            </w:pPr>
            <w:r w:rsidRPr="00703FBA">
              <w:rPr>
                <w:rFonts w:ascii="Arial" w:hAnsi="Arial" w:cs="Arial"/>
                <w:sz w:val="18"/>
                <w:szCs w:val="18"/>
              </w:rPr>
              <w:t>-</w:t>
            </w:r>
          </w:p>
        </w:tc>
      </w:tr>
      <w:tr w:rsidR="00724DBF" w:rsidRPr="00703FBA" w14:paraId="2E2C4AA6" w14:textId="77777777" w:rsidTr="008C0F87">
        <w:trPr>
          <w:trHeight w:val="22"/>
        </w:trPr>
        <w:tc>
          <w:tcPr>
            <w:tcW w:w="3481" w:type="pct"/>
            <w:shd w:val="clear" w:color="auto" w:fill="auto"/>
          </w:tcPr>
          <w:p w14:paraId="132539B9" w14:textId="0219F953" w:rsidR="00724DBF" w:rsidRPr="00703FBA" w:rsidRDefault="00724DBF" w:rsidP="00703FBA">
            <w:pPr>
              <w:spacing w:after="0" w:line="240" w:lineRule="auto"/>
              <w:ind w:left="427" w:right="-117"/>
              <w:jc w:val="thaiDistribute"/>
              <w:rPr>
                <w:rFonts w:ascii="Arial" w:hAnsi="Arial" w:cs="Arial"/>
                <w:sz w:val="18"/>
                <w:szCs w:val="18"/>
              </w:rPr>
            </w:pPr>
            <w:r w:rsidRPr="00703FBA">
              <w:rPr>
                <w:rFonts w:ascii="Arial" w:hAnsi="Arial" w:cs="Arial"/>
                <w:sz w:val="18"/>
                <w:szCs w:val="18"/>
              </w:rPr>
              <w:t>Total comprehensive income</w:t>
            </w:r>
          </w:p>
        </w:tc>
        <w:tc>
          <w:tcPr>
            <w:tcW w:w="760" w:type="pct"/>
            <w:shd w:val="clear" w:color="auto" w:fill="FAFAFA"/>
          </w:tcPr>
          <w:p w14:paraId="162435FE" w14:textId="0C0EE775" w:rsidR="00724DBF" w:rsidRPr="00703FBA" w:rsidRDefault="00724DBF" w:rsidP="002342F0">
            <w:pPr>
              <w:spacing w:after="0" w:line="240" w:lineRule="auto"/>
              <w:ind w:right="-72"/>
              <w:jc w:val="right"/>
              <w:rPr>
                <w:rFonts w:ascii="Arial" w:hAnsi="Arial" w:cs="Arial"/>
                <w:sz w:val="18"/>
                <w:szCs w:val="18"/>
                <w:highlight w:val="yellow"/>
              </w:rPr>
            </w:pPr>
            <w:r w:rsidRPr="00703FBA">
              <w:rPr>
                <w:rFonts w:ascii="Arial" w:hAnsi="Arial" w:cs="Arial"/>
                <w:sz w:val="18"/>
                <w:szCs w:val="18"/>
              </w:rPr>
              <w:t>59,498,857</w:t>
            </w:r>
          </w:p>
        </w:tc>
        <w:tc>
          <w:tcPr>
            <w:tcW w:w="760" w:type="pct"/>
            <w:shd w:val="clear" w:color="auto" w:fill="auto"/>
          </w:tcPr>
          <w:p w14:paraId="06380534" w14:textId="32D21C0B" w:rsidR="00724DBF" w:rsidRPr="00703FBA" w:rsidRDefault="00724DBF" w:rsidP="002342F0">
            <w:pPr>
              <w:spacing w:after="0" w:line="240" w:lineRule="auto"/>
              <w:ind w:right="-72"/>
              <w:jc w:val="right"/>
              <w:rPr>
                <w:rFonts w:ascii="Arial" w:hAnsi="Arial" w:cs="Arial"/>
                <w:sz w:val="18"/>
                <w:szCs w:val="18"/>
                <w:highlight w:val="yellow"/>
              </w:rPr>
            </w:pPr>
            <w:r w:rsidRPr="00703FBA">
              <w:rPr>
                <w:rFonts w:ascii="Arial" w:hAnsi="Arial" w:cs="Arial"/>
                <w:sz w:val="18"/>
                <w:szCs w:val="18"/>
              </w:rPr>
              <w:t>72,747,841</w:t>
            </w:r>
          </w:p>
        </w:tc>
      </w:tr>
      <w:tr w:rsidR="00724DBF" w:rsidRPr="00703FBA" w14:paraId="1817B87C" w14:textId="77777777" w:rsidTr="008C0F87">
        <w:trPr>
          <w:trHeight w:val="22"/>
        </w:trPr>
        <w:tc>
          <w:tcPr>
            <w:tcW w:w="3481" w:type="pct"/>
            <w:shd w:val="clear" w:color="auto" w:fill="auto"/>
          </w:tcPr>
          <w:p w14:paraId="103BDC6F" w14:textId="113A99CB" w:rsidR="00724DBF" w:rsidRPr="00703FBA" w:rsidRDefault="00724DBF" w:rsidP="00703FBA">
            <w:pPr>
              <w:spacing w:after="0" w:line="240" w:lineRule="auto"/>
              <w:ind w:left="427" w:right="-117"/>
              <w:jc w:val="thaiDistribute"/>
              <w:rPr>
                <w:rFonts w:ascii="Arial" w:eastAsia="Times New Roman" w:hAnsi="Arial" w:cs="Arial"/>
                <w:sz w:val="18"/>
                <w:szCs w:val="18"/>
                <w:lang w:val="en-GB" w:eastAsia="en-GB"/>
              </w:rPr>
            </w:pPr>
            <w:r w:rsidRPr="00703FBA">
              <w:rPr>
                <w:rFonts w:ascii="Arial" w:hAnsi="Arial" w:cs="Arial"/>
                <w:sz w:val="18"/>
                <w:szCs w:val="18"/>
              </w:rPr>
              <w:t>Income  attributable to non-controlling interests</w:t>
            </w:r>
          </w:p>
        </w:tc>
        <w:tc>
          <w:tcPr>
            <w:tcW w:w="760" w:type="pct"/>
            <w:shd w:val="clear" w:color="auto" w:fill="FAFAFA"/>
          </w:tcPr>
          <w:p w14:paraId="638458A7" w14:textId="418A8FBD" w:rsidR="00724DBF" w:rsidRPr="00703FBA" w:rsidRDefault="00724DBF" w:rsidP="002342F0">
            <w:pPr>
              <w:spacing w:after="0" w:line="240" w:lineRule="auto"/>
              <w:ind w:right="-72"/>
              <w:jc w:val="right"/>
              <w:rPr>
                <w:rFonts w:ascii="Arial" w:hAnsi="Arial" w:cs="Arial"/>
                <w:sz w:val="18"/>
                <w:szCs w:val="18"/>
                <w:highlight w:val="yellow"/>
              </w:rPr>
            </w:pPr>
            <w:r w:rsidRPr="00703FBA">
              <w:rPr>
                <w:rFonts w:ascii="Arial" w:hAnsi="Arial" w:cs="Arial"/>
                <w:sz w:val="18"/>
                <w:szCs w:val="18"/>
              </w:rPr>
              <w:t>29,749,429</w:t>
            </w:r>
          </w:p>
        </w:tc>
        <w:tc>
          <w:tcPr>
            <w:tcW w:w="760" w:type="pct"/>
            <w:shd w:val="clear" w:color="auto" w:fill="auto"/>
          </w:tcPr>
          <w:p w14:paraId="6749DFB3" w14:textId="7BB912E8" w:rsidR="00724DBF" w:rsidRPr="00703FBA" w:rsidRDefault="00724DBF" w:rsidP="002342F0">
            <w:pPr>
              <w:spacing w:after="0" w:line="240" w:lineRule="auto"/>
              <w:ind w:right="-72"/>
              <w:jc w:val="right"/>
              <w:rPr>
                <w:rFonts w:ascii="Arial" w:hAnsi="Arial" w:cs="Arial"/>
                <w:sz w:val="18"/>
                <w:szCs w:val="18"/>
                <w:highlight w:val="yellow"/>
              </w:rPr>
            </w:pPr>
            <w:r w:rsidRPr="00703FBA">
              <w:rPr>
                <w:rFonts w:ascii="Arial" w:hAnsi="Arial" w:cs="Arial"/>
                <w:sz w:val="18"/>
                <w:szCs w:val="18"/>
              </w:rPr>
              <w:t>36,373,921</w:t>
            </w:r>
          </w:p>
        </w:tc>
      </w:tr>
      <w:tr w:rsidR="00724DBF" w:rsidRPr="00703FBA" w14:paraId="086DF461" w14:textId="77777777" w:rsidTr="008C0F87">
        <w:trPr>
          <w:trHeight w:val="22"/>
        </w:trPr>
        <w:tc>
          <w:tcPr>
            <w:tcW w:w="3481" w:type="pct"/>
            <w:shd w:val="clear" w:color="auto" w:fill="auto"/>
          </w:tcPr>
          <w:p w14:paraId="610D3A72" w14:textId="307D817B" w:rsidR="00724DBF" w:rsidRPr="00703FBA" w:rsidRDefault="00724DBF" w:rsidP="00703FBA">
            <w:pPr>
              <w:spacing w:after="0" w:line="240" w:lineRule="auto"/>
              <w:ind w:left="427" w:right="-117"/>
              <w:jc w:val="thaiDistribute"/>
              <w:rPr>
                <w:rFonts w:ascii="Arial" w:eastAsia="Times New Roman" w:hAnsi="Arial" w:cs="Arial"/>
                <w:sz w:val="18"/>
                <w:szCs w:val="18"/>
                <w:lang w:val="en-GB" w:eastAsia="en-GB"/>
              </w:rPr>
            </w:pPr>
            <w:r w:rsidRPr="00703FBA">
              <w:rPr>
                <w:rFonts w:ascii="Arial" w:hAnsi="Arial" w:cs="Arial"/>
                <w:sz w:val="18"/>
                <w:szCs w:val="18"/>
              </w:rPr>
              <w:t>Dividend  paid to non-controlling interests</w:t>
            </w:r>
          </w:p>
        </w:tc>
        <w:tc>
          <w:tcPr>
            <w:tcW w:w="760" w:type="pct"/>
            <w:shd w:val="clear" w:color="auto" w:fill="FAFAFA"/>
          </w:tcPr>
          <w:p w14:paraId="5388199B" w14:textId="061758E7" w:rsidR="00724DBF" w:rsidRPr="00703FBA" w:rsidRDefault="00724DBF" w:rsidP="002342F0">
            <w:pPr>
              <w:spacing w:after="0" w:line="240" w:lineRule="auto"/>
              <w:ind w:right="-72"/>
              <w:jc w:val="right"/>
              <w:rPr>
                <w:rFonts w:ascii="Arial" w:hAnsi="Arial" w:cs="Arial"/>
                <w:sz w:val="18"/>
                <w:szCs w:val="18"/>
                <w:highlight w:val="yellow"/>
              </w:rPr>
            </w:pPr>
            <w:r w:rsidRPr="00703FBA">
              <w:rPr>
                <w:rFonts w:ascii="Arial" w:hAnsi="Arial" w:cs="Arial"/>
                <w:sz w:val="18"/>
                <w:szCs w:val="18"/>
              </w:rPr>
              <w:t>(20,000,000)</w:t>
            </w:r>
          </w:p>
        </w:tc>
        <w:tc>
          <w:tcPr>
            <w:tcW w:w="760" w:type="pct"/>
            <w:shd w:val="clear" w:color="auto" w:fill="auto"/>
          </w:tcPr>
          <w:p w14:paraId="274B2242" w14:textId="48BA4AE4" w:rsidR="00724DBF" w:rsidRPr="00703FBA" w:rsidRDefault="00724DBF" w:rsidP="002342F0">
            <w:pPr>
              <w:spacing w:after="0" w:line="240" w:lineRule="auto"/>
              <w:ind w:right="-72"/>
              <w:jc w:val="right"/>
              <w:rPr>
                <w:rFonts w:ascii="Arial" w:hAnsi="Arial" w:cs="Arial"/>
                <w:sz w:val="18"/>
                <w:szCs w:val="18"/>
                <w:highlight w:val="yellow"/>
              </w:rPr>
            </w:pPr>
            <w:r w:rsidRPr="00703FBA">
              <w:rPr>
                <w:rFonts w:ascii="Arial" w:hAnsi="Arial" w:cs="Arial"/>
                <w:sz w:val="18"/>
                <w:szCs w:val="18"/>
              </w:rPr>
              <w:t>(13,250,000)</w:t>
            </w:r>
          </w:p>
        </w:tc>
      </w:tr>
    </w:tbl>
    <w:p w14:paraId="319B271C" w14:textId="27746B55" w:rsidR="00781C79" w:rsidRPr="00703FBA" w:rsidRDefault="00781C79" w:rsidP="002342F0">
      <w:pPr>
        <w:spacing w:after="0" w:line="240" w:lineRule="auto"/>
        <w:rPr>
          <w:rFonts w:ascii="Arial" w:hAnsi="Arial" w:cs="Arial"/>
          <w:sz w:val="18"/>
          <w:szCs w:val="18"/>
        </w:rPr>
      </w:pPr>
    </w:p>
    <w:p w14:paraId="237F6DF1" w14:textId="5DEC39A5" w:rsidR="00FD7B16" w:rsidRPr="007511FE" w:rsidRDefault="00781C79" w:rsidP="00703FBA">
      <w:pPr>
        <w:spacing w:after="0" w:line="240" w:lineRule="auto"/>
        <w:ind w:left="540" w:hanging="540"/>
        <w:jc w:val="both"/>
        <w:rPr>
          <w:rFonts w:ascii="Arial" w:hAnsi="Arial" w:cs="Arial"/>
          <w:i/>
          <w:iCs/>
          <w:color w:val="CF4A02"/>
          <w:sz w:val="18"/>
          <w:szCs w:val="18"/>
          <w:lang w:val="en-GB" w:bidi="th-TH"/>
        </w:rPr>
      </w:pPr>
      <w:r w:rsidRPr="007511FE">
        <w:rPr>
          <w:rFonts w:ascii="Arial" w:hAnsi="Arial" w:cs="Arial"/>
          <w:i/>
          <w:iCs/>
          <w:color w:val="CF4A02"/>
          <w:sz w:val="18"/>
          <w:szCs w:val="18"/>
          <w:lang w:val="en-GB" w:bidi="th-TH"/>
        </w:rPr>
        <w:t>c</w:t>
      </w:r>
      <w:r w:rsidR="00FD7B16" w:rsidRPr="007511FE">
        <w:rPr>
          <w:rFonts w:ascii="Arial" w:hAnsi="Arial" w:cs="Arial"/>
          <w:i/>
          <w:iCs/>
          <w:color w:val="CF4A02"/>
          <w:sz w:val="18"/>
          <w:szCs w:val="18"/>
          <w:lang w:val="en-GB" w:bidi="th-TH"/>
        </w:rPr>
        <w:t>)</w:t>
      </w:r>
      <w:r w:rsidR="00703FBA" w:rsidRPr="007511FE">
        <w:rPr>
          <w:rFonts w:ascii="Arial" w:hAnsi="Arial" w:cs="Arial"/>
          <w:i/>
          <w:iCs/>
          <w:color w:val="CF4A02"/>
          <w:sz w:val="18"/>
          <w:szCs w:val="18"/>
          <w:lang w:val="en-GB" w:bidi="th-TH"/>
        </w:rPr>
        <w:tab/>
      </w:r>
      <w:r w:rsidR="00FD7B16" w:rsidRPr="007511FE">
        <w:rPr>
          <w:rFonts w:ascii="Arial" w:hAnsi="Arial" w:cs="Arial"/>
          <w:i/>
          <w:iCs/>
          <w:color w:val="CF4A02"/>
          <w:sz w:val="18"/>
          <w:szCs w:val="18"/>
          <w:lang w:val="en-GB" w:bidi="th-TH"/>
        </w:rPr>
        <w:t>Summarised statement of cash flow</w:t>
      </w:r>
    </w:p>
    <w:p w14:paraId="6AA978EF" w14:textId="77777777" w:rsidR="00FD7B16" w:rsidRPr="00703FBA" w:rsidRDefault="00FD7B16" w:rsidP="002342F0">
      <w:pPr>
        <w:spacing w:after="0" w:line="240" w:lineRule="auto"/>
        <w:rPr>
          <w:rFonts w:ascii="Arial" w:hAnsi="Arial" w:cs="Arial"/>
          <w:sz w:val="18"/>
          <w:szCs w:val="18"/>
        </w:rPr>
      </w:pPr>
    </w:p>
    <w:tbl>
      <w:tblPr>
        <w:tblW w:w="5000" w:type="pct"/>
        <w:tblLook w:val="04A0" w:firstRow="1" w:lastRow="0" w:firstColumn="1" w:lastColumn="0" w:noHBand="0" w:noVBand="1"/>
      </w:tblPr>
      <w:tblGrid>
        <w:gridCol w:w="6585"/>
        <w:gridCol w:w="1438"/>
        <w:gridCol w:w="1436"/>
      </w:tblGrid>
      <w:tr w:rsidR="00FD7B16" w:rsidRPr="00703FBA" w14:paraId="71B430D8" w14:textId="77777777" w:rsidTr="008C0F87">
        <w:trPr>
          <w:trHeight w:val="22"/>
        </w:trPr>
        <w:tc>
          <w:tcPr>
            <w:tcW w:w="3481" w:type="pct"/>
            <w:shd w:val="clear" w:color="auto" w:fill="auto"/>
          </w:tcPr>
          <w:p w14:paraId="0291667C" w14:textId="77777777" w:rsidR="00FD7B16" w:rsidRPr="00703FBA" w:rsidRDefault="00FD7B16" w:rsidP="00703FBA">
            <w:pPr>
              <w:spacing w:after="0" w:line="240" w:lineRule="auto"/>
              <w:ind w:left="427" w:right="-117"/>
              <w:jc w:val="both"/>
              <w:rPr>
                <w:rFonts w:ascii="Arial" w:hAnsi="Arial" w:cs="Arial"/>
                <w:b/>
                <w:bCs/>
                <w:sz w:val="18"/>
                <w:szCs w:val="18"/>
                <w:lang w:val="en-GB" w:bidi="th-TH"/>
              </w:rPr>
            </w:pPr>
            <w:r w:rsidRPr="00703FBA">
              <w:rPr>
                <w:rFonts w:ascii="Arial" w:hAnsi="Arial" w:cs="Arial"/>
                <w:b/>
                <w:bCs/>
                <w:sz w:val="18"/>
                <w:szCs w:val="18"/>
              </w:rPr>
              <w:t>As at 31 December</w:t>
            </w:r>
          </w:p>
        </w:tc>
        <w:tc>
          <w:tcPr>
            <w:tcW w:w="760" w:type="pct"/>
            <w:tcBorders>
              <w:top w:val="single" w:sz="4" w:space="0" w:color="auto"/>
            </w:tcBorders>
            <w:vAlign w:val="bottom"/>
          </w:tcPr>
          <w:p w14:paraId="1F15479D" w14:textId="77777777" w:rsidR="00FD7B16" w:rsidRPr="00703FBA" w:rsidRDefault="00FD7B16" w:rsidP="002342F0">
            <w:pPr>
              <w:spacing w:after="0" w:line="240" w:lineRule="auto"/>
              <w:ind w:right="-72"/>
              <w:jc w:val="right"/>
              <w:rPr>
                <w:rFonts w:ascii="Arial" w:hAnsi="Arial" w:cs="Arial"/>
                <w:b/>
                <w:bCs/>
                <w:sz w:val="18"/>
                <w:szCs w:val="18"/>
              </w:rPr>
            </w:pPr>
            <w:r w:rsidRPr="00703FBA">
              <w:rPr>
                <w:rFonts w:ascii="Arial" w:hAnsi="Arial" w:cs="Arial"/>
                <w:b/>
                <w:bCs/>
                <w:sz w:val="18"/>
                <w:szCs w:val="18"/>
              </w:rPr>
              <w:t>2022</w:t>
            </w:r>
          </w:p>
        </w:tc>
        <w:tc>
          <w:tcPr>
            <w:tcW w:w="760" w:type="pct"/>
            <w:tcBorders>
              <w:top w:val="single" w:sz="4" w:space="0" w:color="auto"/>
            </w:tcBorders>
            <w:vAlign w:val="bottom"/>
          </w:tcPr>
          <w:p w14:paraId="0E691E18" w14:textId="77777777" w:rsidR="00FD7B16" w:rsidRPr="00703FBA" w:rsidRDefault="00FD7B16" w:rsidP="002342F0">
            <w:pPr>
              <w:spacing w:after="0" w:line="240" w:lineRule="auto"/>
              <w:ind w:right="-72"/>
              <w:jc w:val="right"/>
              <w:rPr>
                <w:rFonts w:ascii="Arial" w:hAnsi="Arial" w:cs="Arial"/>
                <w:b/>
                <w:bCs/>
                <w:sz w:val="18"/>
                <w:szCs w:val="18"/>
              </w:rPr>
            </w:pPr>
            <w:r w:rsidRPr="00703FBA">
              <w:rPr>
                <w:rFonts w:ascii="Arial" w:hAnsi="Arial" w:cs="Arial"/>
                <w:b/>
                <w:bCs/>
                <w:sz w:val="18"/>
                <w:szCs w:val="18"/>
              </w:rPr>
              <w:t>2021</w:t>
            </w:r>
          </w:p>
        </w:tc>
      </w:tr>
      <w:tr w:rsidR="00FD7B16" w:rsidRPr="00703FBA" w14:paraId="0C9442E1" w14:textId="77777777" w:rsidTr="008C0F87">
        <w:trPr>
          <w:trHeight w:val="22"/>
        </w:trPr>
        <w:tc>
          <w:tcPr>
            <w:tcW w:w="3481" w:type="pct"/>
            <w:shd w:val="clear" w:color="auto" w:fill="auto"/>
          </w:tcPr>
          <w:p w14:paraId="28C2BC2A" w14:textId="77777777" w:rsidR="00FD7B16" w:rsidRPr="00703FBA" w:rsidRDefault="00FD7B16" w:rsidP="00703FBA">
            <w:pPr>
              <w:spacing w:after="0" w:line="240" w:lineRule="auto"/>
              <w:ind w:left="427" w:right="-117"/>
              <w:jc w:val="both"/>
              <w:rPr>
                <w:rFonts w:ascii="Arial" w:hAnsi="Arial" w:cs="Arial"/>
                <w:sz w:val="18"/>
                <w:szCs w:val="18"/>
              </w:rPr>
            </w:pPr>
          </w:p>
        </w:tc>
        <w:tc>
          <w:tcPr>
            <w:tcW w:w="760" w:type="pct"/>
            <w:tcBorders>
              <w:bottom w:val="single" w:sz="4" w:space="0" w:color="auto"/>
            </w:tcBorders>
          </w:tcPr>
          <w:p w14:paraId="51B96E19" w14:textId="77777777" w:rsidR="00FD7B16" w:rsidRPr="00703FBA" w:rsidRDefault="00FD7B16" w:rsidP="002342F0">
            <w:pPr>
              <w:spacing w:after="0" w:line="240" w:lineRule="auto"/>
              <w:ind w:right="-72"/>
              <w:jc w:val="right"/>
              <w:rPr>
                <w:rFonts w:ascii="Arial" w:hAnsi="Arial" w:cs="Arial"/>
                <w:b/>
                <w:bCs/>
                <w:sz w:val="18"/>
                <w:szCs w:val="18"/>
              </w:rPr>
            </w:pPr>
            <w:r w:rsidRPr="00703FBA">
              <w:rPr>
                <w:rFonts w:ascii="Arial" w:eastAsia="Arial Unicode MS" w:hAnsi="Arial" w:cs="Arial"/>
                <w:b/>
                <w:bCs/>
                <w:sz w:val="18"/>
                <w:szCs w:val="18"/>
              </w:rPr>
              <w:t>Baht</w:t>
            </w:r>
          </w:p>
        </w:tc>
        <w:tc>
          <w:tcPr>
            <w:tcW w:w="760" w:type="pct"/>
            <w:tcBorders>
              <w:bottom w:val="single" w:sz="4" w:space="0" w:color="auto"/>
            </w:tcBorders>
          </w:tcPr>
          <w:p w14:paraId="51C1A2ED" w14:textId="77777777" w:rsidR="00FD7B16" w:rsidRPr="00703FBA" w:rsidRDefault="00FD7B16" w:rsidP="002342F0">
            <w:pPr>
              <w:spacing w:after="0" w:line="240" w:lineRule="auto"/>
              <w:ind w:right="-72"/>
              <w:jc w:val="right"/>
              <w:rPr>
                <w:rFonts w:ascii="Arial" w:hAnsi="Arial" w:cs="Arial"/>
                <w:b/>
                <w:bCs/>
                <w:sz w:val="18"/>
                <w:szCs w:val="18"/>
              </w:rPr>
            </w:pPr>
            <w:r w:rsidRPr="00703FBA">
              <w:rPr>
                <w:rFonts w:ascii="Arial" w:eastAsia="Arial Unicode MS" w:hAnsi="Arial" w:cs="Arial"/>
                <w:b/>
                <w:bCs/>
                <w:sz w:val="18"/>
                <w:szCs w:val="18"/>
              </w:rPr>
              <w:t>Baht</w:t>
            </w:r>
          </w:p>
        </w:tc>
      </w:tr>
      <w:tr w:rsidR="00FD7B16" w:rsidRPr="00703FBA" w14:paraId="45925DA9" w14:textId="77777777" w:rsidTr="008C0F87">
        <w:trPr>
          <w:trHeight w:val="22"/>
        </w:trPr>
        <w:tc>
          <w:tcPr>
            <w:tcW w:w="3481" w:type="pct"/>
            <w:shd w:val="clear" w:color="auto" w:fill="auto"/>
          </w:tcPr>
          <w:p w14:paraId="2ED670FB" w14:textId="77777777" w:rsidR="00FD7B16" w:rsidRPr="00703FBA" w:rsidRDefault="00FD7B16" w:rsidP="00703FBA">
            <w:pPr>
              <w:spacing w:after="0" w:line="240" w:lineRule="auto"/>
              <w:ind w:left="427" w:right="-117"/>
              <w:rPr>
                <w:rFonts w:ascii="Arial" w:hAnsi="Arial" w:cs="Arial"/>
                <w:sz w:val="18"/>
                <w:szCs w:val="18"/>
              </w:rPr>
            </w:pPr>
          </w:p>
        </w:tc>
        <w:tc>
          <w:tcPr>
            <w:tcW w:w="760" w:type="pct"/>
            <w:shd w:val="clear" w:color="auto" w:fill="FAFAFA"/>
          </w:tcPr>
          <w:p w14:paraId="73B90C58" w14:textId="77777777" w:rsidR="00FD7B16" w:rsidRPr="00703FBA" w:rsidRDefault="00FD7B16" w:rsidP="002342F0">
            <w:pPr>
              <w:spacing w:after="0" w:line="240" w:lineRule="auto"/>
              <w:ind w:right="-72"/>
              <w:jc w:val="right"/>
              <w:rPr>
                <w:rFonts w:ascii="Arial" w:hAnsi="Arial" w:cs="Arial"/>
                <w:sz w:val="18"/>
                <w:szCs w:val="18"/>
              </w:rPr>
            </w:pPr>
          </w:p>
        </w:tc>
        <w:tc>
          <w:tcPr>
            <w:tcW w:w="760" w:type="pct"/>
            <w:shd w:val="clear" w:color="auto" w:fill="auto"/>
          </w:tcPr>
          <w:p w14:paraId="1D1B90E5" w14:textId="77777777" w:rsidR="00FD7B16" w:rsidRPr="00703FBA" w:rsidRDefault="00FD7B16" w:rsidP="002342F0">
            <w:pPr>
              <w:spacing w:after="0" w:line="240" w:lineRule="auto"/>
              <w:ind w:right="-72"/>
              <w:jc w:val="right"/>
              <w:rPr>
                <w:rFonts w:ascii="Arial" w:hAnsi="Arial" w:cs="Arial"/>
                <w:sz w:val="18"/>
                <w:szCs w:val="18"/>
              </w:rPr>
            </w:pPr>
          </w:p>
        </w:tc>
      </w:tr>
      <w:tr w:rsidR="00724DBF" w:rsidRPr="00703FBA" w14:paraId="5B212F95" w14:textId="77777777" w:rsidTr="008C0F87">
        <w:trPr>
          <w:trHeight w:val="22"/>
        </w:trPr>
        <w:tc>
          <w:tcPr>
            <w:tcW w:w="3481" w:type="pct"/>
            <w:shd w:val="clear" w:color="auto" w:fill="auto"/>
          </w:tcPr>
          <w:p w14:paraId="1B1FE647" w14:textId="50E2838E" w:rsidR="00724DBF" w:rsidRPr="00703FBA" w:rsidRDefault="00724DBF" w:rsidP="00703FBA">
            <w:pPr>
              <w:spacing w:after="0" w:line="240" w:lineRule="auto"/>
              <w:ind w:left="427" w:right="-117"/>
              <w:jc w:val="thaiDistribute"/>
              <w:rPr>
                <w:rFonts w:ascii="Arial" w:hAnsi="Arial" w:cs="Arial"/>
                <w:sz w:val="18"/>
                <w:szCs w:val="18"/>
              </w:rPr>
            </w:pPr>
            <w:r w:rsidRPr="00703FBA">
              <w:rPr>
                <w:rFonts w:ascii="Arial" w:hAnsi="Arial" w:cs="Arial"/>
                <w:sz w:val="18"/>
                <w:szCs w:val="18"/>
              </w:rPr>
              <w:t>Net cash flow from operating activities</w:t>
            </w:r>
          </w:p>
        </w:tc>
        <w:tc>
          <w:tcPr>
            <w:tcW w:w="760" w:type="pct"/>
            <w:shd w:val="clear" w:color="auto" w:fill="FAFAFA"/>
          </w:tcPr>
          <w:p w14:paraId="31D1E904" w14:textId="04C5A34D" w:rsidR="00724DBF" w:rsidRPr="00703FBA" w:rsidRDefault="00724DBF" w:rsidP="002342F0">
            <w:pPr>
              <w:spacing w:after="0" w:line="240" w:lineRule="auto"/>
              <w:ind w:right="-72"/>
              <w:jc w:val="right"/>
              <w:rPr>
                <w:rFonts w:ascii="Arial" w:hAnsi="Arial" w:cs="Arial"/>
                <w:sz w:val="18"/>
                <w:szCs w:val="18"/>
              </w:rPr>
            </w:pPr>
            <w:r w:rsidRPr="00703FBA">
              <w:rPr>
                <w:rFonts w:ascii="Arial" w:hAnsi="Arial" w:cs="Arial"/>
                <w:sz w:val="18"/>
                <w:szCs w:val="18"/>
              </w:rPr>
              <w:t>48,966,698</w:t>
            </w:r>
          </w:p>
        </w:tc>
        <w:tc>
          <w:tcPr>
            <w:tcW w:w="760" w:type="pct"/>
            <w:shd w:val="clear" w:color="auto" w:fill="auto"/>
          </w:tcPr>
          <w:p w14:paraId="5CE51345" w14:textId="2D16737A" w:rsidR="00724DBF" w:rsidRPr="00703FBA" w:rsidRDefault="00724DBF" w:rsidP="002342F0">
            <w:pPr>
              <w:spacing w:after="0" w:line="240" w:lineRule="auto"/>
              <w:ind w:right="-72"/>
              <w:jc w:val="right"/>
              <w:rPr>
                <w:rFonts w:ascii="Arial" w:hAnsi="Arial" w:cs="Arial"/>
                <w:sz w:val="18"/>
                <w:szCs w:val="18"/>
              </w:rPr>
            </w:pPr>
            <w:r w:rsidRPr="00703FBA">
              <w:rPr>
                <w:rFonts w:ascii="Arial" w:hAnsi="Arial" w:cs="Arial"/>
                <w:sz w:val="18"/>
                <w:szCs w:val="18"/>
              </w:rPr>
              <w:t>49,833,797</w:t>
            </w:r>
          </w:p>
        </w:tc>
      </w:tr>
      <w:tr w:rsidR="00724DBF" w:rsidRPr="00703FBA" w14:paraId="368103B5" w14:textId="77777777" w:rsidTr="008C0F87">
        <w:trPr>
          <w:trHeight w:val="22"/>
        </w:trPr>
        <w:tc>
          <w:tcPr>
            <w:tcW w:w="3481" w:type="pct"/>
            <w:shd w:val="clear" w:color="auto" w:fill="auto"/>
          </w:tcPr>
          <w:p w14:paraId="232B4817" w14:textId="35956653" w:rsidR="00724DBF" w:rsidRPr="00703FBA" w:rsidRDefault="00724DBF" w:rsidP="00703FBA">
            <w:pPr>
              <w:spacing w:after="0" w:line="240" w:lineRule="auto"/>
              <w:ind w:left="427" w:right="-117"/>
              <w:jc w:val="thaiDistribute"/>
              <w:rPr>
                <w:rFonts w:ascii="Arial" w:hAnsi="Arial" w:cs="Arial"/>
                <w:sz w:val="18"/>
                <w:szCs w:val="18"/>
                <w:u w:val="single"/>
              </w:rPr>
            </w:pPr>
            <w:r w:rsidRPr="00703FBA">
              <w:rPr>
                <w:rFonts w:ascii="Arial" w:hAnsi="Arial" w:cs="Arial"/>
                <w:sz w:val="18"/>
                <w:szCs w:val="18"/>
              </w:rPr>
              <w:t>Net cash flow from investing activities</w:t>
            </w:r>
          </w:p>
        </w:tc>
        <w:tc>
          <w:tcPr>
            <w:tcW w:w="760" w:type="pct"/>
            <w:shd w:val="clear" w:color="auto" w:fill="FAFAFA"/>
          </w:tcPr>
          <w:p w14:paraId="4E794F7B" w14:textId="5158D321" w:rsidR="00724DBF" w:rsidRPr="00703FBA" w:rsidRDefault="00724DBF" w:rsidP="002342F0">
            <w:pPr>
              <w:spacing w:after="0" w:line="240" w:lineRule="auto"/>
              <w:ind w:right="-72"/>
              <w:jc w:val="right"/>
              <w:rPr>
                <w:rFonts w:ascii="Arial" w:hAnsi="Arial" w:cs="Arial"/>
                <w:sz w:val="18"/>
                <w:szCs w:val="18"/>
                <w:highlight w:val="yellow"/>
              </w:rPr>
            </w:pPr>
            <w:r w:rsidRPr="00703FBA">
              <w:rPr>
                <w:rFonts w:ascii="Arial" w:hAnsi="Arial" w:cs="Arial"/>
                <w:sz w:val="18"/>
                <w:szCs w:val="18"/>
              </w:rPr>
              <w:t>(9,449,470)</w:t>
            </w:r>
          </w:p>
        </w:tc>
        <w:tc>
          <w:tcPr>
            <w:tcW w:w="760" w:type="pct"/>
            <w:shd w:val="clear" w:color="auto" w:fill="auto"/>
          </w:tcPr>
          <w:p w14:paraId="1EEAF335" w14:textId="57A88196" w:rsidR="00724DBF" w:rsidRPr="00703FBA" w:rsidRDefault="00724DBF" w:rsidP="002342F0">
            <w:pPr>
              <w:spacing w:after="0" w:line="240" w:lineRule="auto"/>
              <w:ind w:right="-72"/>
              <w:jc w:val="right"/>
              <w:rPr>
                <w:rFonts w:ascii="Arial" w:hAnsi="Arial" w:cs="Arial"/>
                <w:sz w:val="18"/>
                <w:szCs w:val="18"/>
                <w:highlight w:val="yellow"/>
              </w:rPr>
            </w:pPr>
            <w:r w:rsidRPr="00703FBA">
              <w:rPr>
                <w:rFonts w:ascii="Arial" w:hAnsi="Arial" w:cs="Arial"/>
                <w:sz w:val="18"/>
                <w:szCs w:val="18"/>
              </w:rPr>
              <w:t>(4,794,719)</w:t>
            </w:r>
          </w:p>
        </w:tc>
      </w:tr>
      <w:tr w:rsidR="00724DBF" w:rsidRPr="00703FBA" w14:paraId="245A3572" w14:textId="77777777" w:rsidTr="008C0F87">
        <w:trPr>
          <w:trHeight w:val="22"/>
        </w:trPr>
        <w:tc>
          <w:tcPr>
            <w:tcW w:w="3481" w:type="pct"/>
            <w:shd w:val="clear" w:color="auto" w:fill="auto"/>
          </w:tcPr>
          <w:p w14:paraId="0E780D39" w14:textId="5FFB1509" w:rsidR="00724DBF" w:rsidRPr="00703FBA" w:rsidRDefault="00724DBF" w:rsidP="00703FBA">
            <w:pPr>
              <w:spacing w:after="0" w:line="240" w:lineRule="auto"/>
              <w:ind w:left="427" w:right="-117"/>
              <w:jc w:val="thaiDistribute"/>
              <w:rPr>
                <w:rFonts w:ascii="Arial" w:hAnsi="Arial" w:cs="Arial"/>
                <w:sz w:val="18"/>
                <w:szCs w:val="18"/>
              </w:rPr>
            </w:pPr>
            <w:r w:rsidRPr="00703FBA">
              <w:rPr>
                <w:rFonts w:ascii="Arial" w:hAnsi="Arial" w:cs="Arial"/>
                <w:sz w:val="18"/>
                <w:szCs w:val="18"/>
              </w:rPr>
              <w:t>Net cash flow from financing activities</w:t>
            </w:r>
          </w:p>
        </w:tc>
        <w:tc>
          <w:tcPr>
            <w:tcW w:w="760" w:type="pct"/>
            <w:tcBorders>
              <w:bottom w:val="single" w:sz="4" w:space="0" w:color="auto"/>
            </w:tcBorders>
            <w:shd w:val="clear" w:color="auto" w:fill="FAFAFA"/>
          </w:tcPr>
          <w:p w14:paraId="2EA00EB6" w14:textId="76804735" w:rsidR="00724DBF" w:rsidRPr="00703FBA" w:rsidRDefault="00724DBF" w:rsidP="002342F0">
            <w:pPr>
              <w:spacing w:after="0" w:line="240" w:lineRule="auto"/>
              <w:ind w:right="-72"/>
              <w:jc w:val="right"/>
              <w:rPr>
                <w:rFonts w:ascii="Arial" w:hAnsi="Arial" w:cs="Arial"/>
                <w:sz w:val="18"/>
                <w:szCs w:val="18"/>
                <w:highlight w:val="yellow"/>
              </w:rPr>
            </w:pPr>
            <w:r w:rsidRPr="00703FBA">
              <w:rPr>
                <w:rFonts w:ascii="Arial" w:hAnsi="Arial" w:cs="Arial"/>
                <w:sz w:val="18"/>
                <w:szCs w:val="18"/>
              </w:rPr>
              <w:t>(21,709,734)</w:t>
            </w:r>
          </w:p>
        </w:tc>
        <w:tc>
          <w:tcPr>
            <w:tcW w:w="760" w:type="pct"/>
            <w:tcBorders>
              <w:bottom w:val="single" w:sz="4" w:space="0" w:color="auto"/>
            </w:tcBorders>
            <w:shd w:val="clear" w:color="auto" w:fill="auto"/>
          </w:tcPr>
          <w:p w14:paraId="4D612F23" w14:textId="3238B5CA" w:rsidR="00724DBF" w:rsidRPr="00703FBA" w:rsidRDefault="00724DBF" w:rsidP="002342F0">
            <w:pPr>
              <w:spacing w:after="0" w:line="240" w:lineRule="auto"/>
              <w:ind w:right="-72"/>
              <w:jc w:val="right"/>
              <w:rPr>
                <w:rFonts w:ascii="Arial" w:hAnsi="Arial" w:cs="Arial"/>
                <w:sz w:val="18"/>
                <w:szCs w:val="18"/>
                <w:highlight w:val="yellow"/>
              </w:rPr>
            </w:pPr>
            <w:r w:rsidRPr="00703FBA">
              <w:rPr>
                <w:rFonts w:ascii="Arial" w:hAnsi="Arial" w:cs="Arial"/>
                <w:sz w:val="18"/>
                <w:szCs w:val="18"/>
              </w:rPr>
              <w:t>(32,346,921)</w:t>
            </w:r>
          </w:p>
        </w:tc>
      </w:tr>
      <w:tr w:rsidR="00703FBA" w:rsidRPr="00703FBA" w14:paraId="4562658F" w14:textId="77777777" w:rsidTr="003B291A">
        <w:trPr>
          <w:trHeight w:val="22"/>
        </w:trPr>
        <w:tc>
          <w:tcPr>
            <w:tcW w:w="3481" w:type="pct"/>
            <w:shd w:val="clear" w:color="auto" w:fill="auto"/>
          </w:tcPr>
          <w:p w14:paraId="140CE808" w14:textId="77777777" w:rsidR="00703FBA" w:rsidRPr="00703FBA" w:rsidRDefault="00703FBA" w:rsidP="00703FBA">
            <w:pPr>
              <w:spacing w:after="0" w:line="240" w:lineRule="auto"/>
              <w:ind w:left="427" w:right="-117"/>
              <w:jc w:val="thaiDistribute"/>
              <w:rPr>
                <w:rFonts w:ascii="Arial" w:hAnsi="Arial" w:cs="Arial"/>
                <w:sz w:val="18"/>
                <w:szCs w:val="18"/>
              </w:rPr>
            </w:pPr>
          </w:p>
        </w:tc>
        <w:tc>
          <w:tcPr>
            <w:tcW w:w="760" w:type="pct"/>
            <w:tcBorders>
              <w:top w:val="single" w:sz="4" w:space="0" w:color="auto"/>
            </w:tcBorders>
            <w:shd w:val="clear" w:color="auto" w:fill="FAFAFA"/>
          </w:tcPr>
          <w:p w14:paraId="4E2E3AE5" w14:textId="77777777" w:rsidR="00703FBA" w:rsidRPr="00703FBA" w:rsidRDefault="00703FBA" w:rsidP="002342F0">
            <w:pPr>
              <w:spacing w:after="0" w:line="240" w:lineRule="auto"/>
              <w:ind w:right="-72"/>
              <w:jc w:val="right"/>
              <w:rPr>
                <w:rFonts w:ascii="Arial" w:hAnsi="Arial" w:cs="Arial"/>
                <w:sz w:val="18"/>
                <w:szCs w:val="18"/>
              </w:rPr>
            </w:pPr>
          </w:p>
        </w:tc>
        <w:tc>
          <w:tcPr>
            <w:tcW w:w="760" w:type="pct"/>
            <w:tcBorders>
              <w:top w:val="single" w:sz="4" w:space="0" w:color="auto"/>
            </w:tcBorders>
            <w:shd w:val="clear" w:color="auto" w:fill="auto"/>
          </w:tcPr>
          <w:p w14:paraId="5E9641AD" w14:textId="77777777" w:rsidR="00703FBA" w:rsidRPr="00703FBA" w:rsidRDefault="00703FBA" w:rsidP="002342F0">
            <w:pPr>
              <w:spacing w:after="0" w:line="240" w:lineRule="auto"/>
              <w:ind w:right="-72"/>
              <w:jc w:val="right"/>
              <w:rPr>
                <w:rFonts w:ascii="Arial" w:hAnsi="Arial" w:cs="Arial"/>
                <w:sz w:val="18"/>
                <w:szCs w:val="18"/>
              </w:rPr>
            </w:pPr>
          </w:p>
        </w:tc>
      </w:tr>
      <w:tr w:rsidR="00724DBF" w:rsidRPr="00703FBA" w14:paraId="4C6FE05B" w14:textId="77777777" w:rsidTr="003B291A">
        <w:trPr>
          <w:trHeight w:val="22"/>
        </w:trPr>
        <w:tc>
          <w:tcPr>
            <w:tcW w:w="3481" w:type="pct"/>
            <w:shd w:val="clear" w:color="auto" w:fill="auto"/>
          </w:tcPr>
          <w:p w14:paraId="1CF157C5" w14:textId="3F79D87F" w:rsidR="00724DBF" w:rsidRPr="00703FBA" w:rsidRDefault="00724DBF" w:rsidP="00703FBA">
            <w:pPr>
              <w:spacing w:after="0" w:line="240" w:lineRule="auto"/>
              <w:ind w:left="427" w:right="-117"/>
              <w:jc w:val="thaiDistribute"/>
              <w:rPr>
                <w:rFonts w:ascii="Arial" w:eastAsia="Times New Roman" w:hAnsi="Arial" w:cs="Arial"/>
                <w:b/>
                <w:bCs/>
                <w:sz w:val="18"/>
                <w:szCs w:val="18"/>
                <w:lang w:val="en-GB" w:eastAsia="en-GB"/>
              </w:rPr>
            </w:pPr>
            <w:r w:rsidRPr="00703FBA">
              <w:rPr>
                <w:rFonts w:ascii="Arial" w:hAnsi="Arial" w:cs="Arial"/>
                <w:b/>
                <w:bCs/>
                <w:sz w:val="18"/>
                <w:szCs w:val="18"/>
              </w:rPr>
              <w:t>Net increase (decrease) in cash and cash equivalents</w:t>
            </w:r>
          </w:p>
        </w:tc>
        <w:tc>
          <w:tcPr>
            <w:tcW w:w="760" w:type="pct"/>
            <w:shd w:val="clear" w:color="auto" w:fill="FAFAFA"/>
          </w:tcPr>
          <w:p w14:paraId="71C0D6E3" w14:textId="433C4F57" w:rsidR="00724DBF" w:rsidRPr="00703FBA" w:rsidRDefault="00724DBF" w:rsidP="002342F0">
            <w:pPr>
              <w:spacing w:after="0" w:line="240" w:lineRule="auto"/>
              <w:ind w:right="-72"/>
              <w:jc w:val="right"/>
              <w:rPr>
                <w:rFonts w:ascii="Arial" w:hAnsi="Arial" w:cs="Arial"/>
                <w:b/>
                <w:bCs/>
                <w:sz w:val="18"/>
                <w:szCs w:val="18"/>
                <w:highlight w:val="yellow"/>
              </w:rPr>
            </w:pPr>
            <w:r w:rsidRPr="00703FBA">
              <w:rPr>
                <w:rFonts w:ascii="Arial" w:hAnsi="Arial" w:cs="Arial"/>
                <w:b/>
                <w:bCs/>
                <w:sz w:val="18"/>
                <w:szCs w:val="18"/>
              </w:rPr>
              <w:t>17,807,494</w:t>
            </w:r>
          </w:p>
        </w:tc>
        <w:tc>
          <w:tcPr>
            <w:tcW w:w="760" w:type="pct"/>
            <w:shd w:val="clear" w:color="auto" w:fill="auto"/>
          </w:tcPr>
          <w:p w14:paraId="0E00B6C2" w14:textId="7BBC91DF" w:rsidR="00724DBF" w:rsidRPr="00703FBA" w:rsidRDefault="00724DBF" w:rsidP="002342F0">
            <w:pPr>
              <w:spacing w:after="0" w:line="240" w:lineRule="auto"/>
              <w:ind w:right="-72"/>
              <w:jc w:val="right"/>
              <w:rPr>
                <w:rFonts w:ascii="Arial" w:hAnsi="Arial" w:cs="Arial"/>
                <w:b/>
                <w:bCs/>
                <w:sz w:val="18"/>
                <w:szCs w:val="18"/>
                <w:highlight w:val="yellow"/>
              </w:rPr>
            </w:pPr>
            <w:r w:rsidRPr="00703FBA">
              <w:rPr>
                <w:rFonts w:ascii="Arial" w:hAnsi="Arial" w:cs="Arial"/>
                <w:b/>
                <w:bCs/>
                <w:sz w:val="18"/>
                <w:szCs w:val="18"/>
              </w:rPr>
              <w:t>12,692,157</w:t>
            </w:r>
          </w:p>
        </w:tc>
      </w:tr>
    </w:tbl>
    <w:p w14:paraId="234D3858" w14:textId="40BCCDA0" w:rsidR="00FD7B16" w:rsidRDefault="00FD7B16" w:rsidP="002342F0">
      <w:pPr>
        <w:spacing w:after="0" w:line="240" w:lineRule="auto"/>
        <w:rPr>
          <w:rFonts w:ascii="Arial" w:hAnsi="Arial" w:cs="Arial"/>
          <w:sz w:val="18"/>
          <w:szCs w:val="18"/>
        </w:rPr>
      </w:pPr>
    </w:p>
    <w:p w14:paraId="26295894" w14:textId="77777777" w:rsidR="00703FBA" w:rsidRPr="00703FBA" w:rsidRDefault="00703FBA" w:rsidP="002342F0">
      <w:pPr>
        <w:spacing w:after="0" w:line="240" w:lineRule="auto"/>
        <w:rPr>
          <w:rFonts w:ascii="Arial" w:hAnsi="Arial" w:cs="Arial"/>
          <w:sz w:val="18"/>
          <w:szCs w:val="18"/>
        </w:rPr>
      </w:pPr>
    </w:p>
    <w:tbl>
      <w:tblPr>
        <w:tblW w:w="9461" w:type="dxa"/>
        <w:tblInd w:w="-5" w:type="dxa"/>
        <w:shd w:val="clear" w:color="auto" w:fill="DC6900" w:themeFill="text2"/>
        <w:tblLook w:val="04A0" w:firstRow="1" w:lastRow="0" w:firstColumn="1" w:lastColumn="0" w:noHBand="0" w:noVBand="1"/>
      </w:tblPr>
      <w:tblGrid>
        <w:gridCol w:w="9461"/>
      </w:tblGrid>
      <w:tr w:rsidR="00FD7B16" w:rsidRPr="00703FBA" w14:paraId="3935C648" w14:textId="77777777" w:rsidTr="00BF1935">
        <w:trPr>
          <w:trHeight w:val="386"/>
        </w:trPr>
        <w:tc>
          <w:tcPr>
            <w:tcW w:w="9461" w:type="dxa"/>
            <w:shd w:val="clear" w:color="auto" w:fill="FFA543"/>
            <w:vAlign w:val="center"/>
          </w:tcPr>
          <w:p w14:paraId="34804DCF" w14:textId="49D1699A" w:rsidR="00FD7B16" w:rsidRPr="00703FBA" w:rsidRDefault="00FD7B16" w:rsidP="002342F0">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703FBA">
              <w:rPr>
                <w:rFonts w:ascii="Arial" w:eastAsia="Arial Unicode MS" w:hAnsi="Arial" w:cs="Arial"/>
                <w:b/>
                <w:bCs/>
                <w:color w:val="FFFFFF" w:themeColor="background1"/>
                <w:sz w:val="18"/>
                <w:szCs w:val="18"/>
                <w:lang w:val="en-GB" w:bidi="th-TH"/>
              </w:rPr>
              <w:t>1</w:t>
            </w:r>
            <w:r w:rsidR="00781C79" w:rsidRPr="00703FBA">
              <w:rPr>
                <w:rFonts w:ascii="Arial" w:eastAsia="Arial Unicode MS" w:hAnsi="Arial" w:cs="Arial"/>
                <w:b/>
                <w:bCs/>
                <w:color w:val="FFFFFF" w:themeColor="background1"/>
                <w:sz w:val="18"/>
                <w:szCs w:val="18"/>
                <w:lang w:val="en-GB" w:bidi="th-TH"/>
              </w:rPr>
              <w:t>5</w:t>
            </w:r>
            <w:r w:rsidRPr="00703FBA">
              <w:rPr>
                <w:rFonts w:ascii="Arial" w:eastAsia="Arial Unicode MS" w:hAnsi="Arial" w:cs="Arial"/>
                <w:b/>
                <w:bCs/>
                <w:color w:val="FFFFFF" w:themeColor="background1"/>
                <w:sz w:val="18"/>
                <w:szCs w:val="18"/>
                <w:lang w:val="en-GB" w:bidi="th-TH"/>
              </w:rPr>
              <w:tab/>
              <w:t>Investment in a joint arrangement</w:t>
            </w:r>
          </w:p>
        </w:tc>
      </w:tr>
    </w:tbl>
    <w:p w14:paraId="5F0487F4" w14:textId="77777777" w:rsidR="00FD7B16" w:rsidRPr="00703FBA" w:rsidRDefault="00FD7B16" w:rsidP="002342F0">
      <w:pPr>
        <w:spacing w:after="0" w:line="240" w:lineRule="auto"/>
        <w:rPr>
          <w:rFonts w:ascii="Arial" w:hAnsi="Arial" w:cs="Arial"/>
          <w:sz w:val="18"/>
          <w:szCs w:val="18"/>
        </w:rPr>
      </w:pPr>
    </w:p>
    <w:tbl>
      <w:tblPr>
        <w:tblW w:w="9455" w:type="dxa"/>
        <w:tblInd w:w="-5" w:type="dxa"/>
        <w:tblLook w:val="0000" w:firstRow="0" w:lastRow="0" w:firstColumn="0" w:lastColumn="0" w:noHBand="0" w:noVBand="0"/>
      </w:tblPr>
      <w:tblGrid>
        <w:gridCol w:w="3695"/>
        <w:gridCol w:w="1440"/>
        <w:gridCol w:w="1440"/>
        <w:gridCol w:w="1440"/>
        <w:gridCol w:w="1440"/>
      </w:tblGrid>
      <w:tr w:rsidR="00FD7B16" w:rsidRPr="00703FBA" w14:paraId="270FB93C" w14:textId="77777777" w:rsidTr="00BF1935">
        <w:trPr>
          <w:cantSplit/>
          <w:trHeight w:val="20"/>
        </w:trPr>
        <w:tc>
          <w:tcPr>
            <w:tcW w:w="3695" w:type="dxa"/>
          </w:tcPr>
          <w:p w14:paraId="4BE086A3" w14:textId="77777777" w:rsidR="00FD7B16" w:rsidRPr="00703FBA" w:rsidRDefault="00FD7B16" w:rsidP="002342F0">
            <w:pPr>
              <w:spacing w:after="0" w:line="240" w:lineRule="auto"/>
              <w:ind w:left="-104" w:right="-19"/>
              <w:rPr>
                <w:rFonts w:ascii="Arial" w:hAnsi="Arial" w:cs="Arial"/>
                <w:b/>
                <w:bCs/>
                <w:spacing w:val="-4"/>
                <w:sz w:val="18"/>
                <w:szCs w:val="18"/>
                <w:cs/>
              </w:rPr>
            </w:pPr>
          </w:p>
        </w:tc>
        <w:tc>
          <w:tcPr>
            <w:tcW w:w="2880" w:type="dxa"/>
            <w:gridSpan w:val="2"/>
            <w:tcBorders>
              <w:top w:val="single" w:sz="4" w:space="0" w:color="auto"/>
              <w:bottom w:val="single" w:sz="4" w:space="0" w:color="auto"/>
            </w:tcBorders>
          </w:tcPr>
          <w:p w14:paraId="7F9A03BC" w14:textId="77777777" w:rsidR="00FD7B16" w:rsidRPr="00703FBA" w:rsidRDefault="00FD7B16" w:rsidP="002342F0">
            <w:pPr>
              <w:spacing w:after="0" w:line="240" w:lineRule="auto"/>
              <w:ind w:left="-72" w:right="-72"/>
              <w:jc w:val="right"/>
              <w:rPr>
                <w:rFonts w:ascii="Arial" w:hAnsi="Arial" w:cs="Arial"/>
                <w:b/>
                <w:bCs/>
                <w:sz w:val="18"/>
                <w:szCs w:val="18"/>
              </w:rPr>
            </w:pPr>
            <w:r w:rsidRPr="00703FBA">
              <w:rPr>
                <w:rFonts w:ascii="Arial" w:hAnsi="Arial" w:cs="Arial"/>
                <w:b/>
                <w:bCs/>
                <w:sz w:val="18"/>
                <w:szCs w:val="18"/>
              </w:rPr>
              <w:t>Consolidated</w:t>
            </w:r>
          </w:p>
          <w:p w14:paraId="528E5269" w14:textId="77777777" w:rsidR="00FD7B16" w:rsidRPr="00703FBA" w:rsidRDefault="00FD7B16" w:rsidP="002342F0">
            <w:pPr>
              <w:spacing w:after="0" w:line="240" w:lineRule="auto"/>
              <w:ind w:left="-72" w:right="-72"/>
              <w:jc w:val="right"/>
              <w:rPr>
                <w:rFonts w:ascii="Arial" w:hAnsi="Arial" w:cs="Arial"/>
                <w:b/>
                <w:bCs/>
                <w:sz w:val="18"/>
                <w:szCs w:val="18"/>
              </w:rPr>
            </w:pPr>
            <w:r w:rsidRPr="00703FBA">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38FC5D96" w14:textId="77777777" w:rsidR="00FD7B16" w:rsidRPr="00703FBA" w:rsidRDefault="00FD7B16" w:rsidP="002342F0">
            <w:pPr>
              <w:spacing w:after="0" w:line="240" w:lineRule="auto"/>
              <w:ind w:left="-72" w:right="-72"/>
              <w:jc w:val="right"/>
              <w:rPr>
                <w:rFonts w:ascii="Arial" w:hAnsi="Arial" w:cs="Arial"/>
                <w:b/>
                <w:bCs/>
                <w:sz w:val="18"/>
                <w:szCs w:val="18"/>
              </w:rPr>
            </w:pPr>
            <w:r w:rsidRPr="00703FBA">
              <w:rPr>
                <w:rFonts w:ascii="Arial" w:hAnsi="Arial" w:cs="Arial"/>
                <w:b/>
                <w:bCs/>
                <w:sz w:val="18"/>
                <w:szCs w:val="18"/>
              </w:rPr>
              <w:t>Separate</w:t>
            </w:r>
          </w:p>
          <w:p w14:paraId="449F1C5B" w14:textId="77777777" w:rsidR="00FD7B16" w:rsidRPr="00703FBA" w:rsidRDefault="00FD7B16" w:rsidP="002342F0">
            <w:pPr>
              <w:spacing w:after="0" w:line="240" w:lineRule="auto"/>
              <w:ind w:left="-72" w:right="-72"/>
              <w:jc w:val="right"/>
              <w:rPr>
                <w:rFonts w:ascii="Arial" w:hAnsi="Arial" w:cs="Arial"/>
                <w:b/>
                <w:bCs/>
                <w:sz w:val="18"/>
                <w:szCs w:val="18"/>
              </w:rPr>
            </w:pPr>
            <w:r w:rsidRPr="00703FBA">
              <w:rPr>
                <w:rFonts w:ascii="Arial" w:hAnsi="Arial" w:cs="Arial"/>
                <w:b/>
                <w:bCs/>
                <w:sz w:val="18"/>
                <w:szCs w:val="18"/>
              </w:rPr>
              <w:t>financial statements</w:t>
            </w:r>
          </w:p>
        </w:tc>
      </w:tr>
      <w:tr w:rsidR="00FD7B16" w:rsidRPr="00703FBA" w14:paraId="694BDC28" w14:textId="77777777" w:rsidTr="00BF1935">
        <w:trPr>
          <w:cantSplit/>
          <w:trHeight w:val="20"/>
        </w:trPr>
        <w:tc>
          <w:tcPr>
            <w:tcW w:w="3695" w:type="dxa"/>
          </w:tcPr>
          <w:p w14:paraId="2141F509" w14:textId="77777777" w:rsidR="00FD7B16" w:rsidRPr="00703FBA" w:rsidRDefault="00FD7B16" w:rsidP="002342F0">
            <w:pPr>
              <w:spacing w:after="0" w:line="240" w:lineRule="auto"/>
              <w:ind w:left="-104" w:right="-19"/>
              <w:rPr>
                <w:rFonts w:ascii="Arial" w:hAnsi="Arial" w:cs="Arial"/>
                <w:b/>
                <w:bCs/>
                <w:spacing w:val="-4"/>
                <w:sz w:val="18"/>
                <w:szCs w:val="18"/>
                <w:cs/>
              </w:rPr>
            </w:pPr>
            <w:r w:rsidRPr="00703FBA">
              <w:rPr>
                <w:rFonts w:ascii="Arial" w:hAnsi="Arial" w:cs="Arial"/>
                <w:b/>
                <w:bCs/>
                <w:spacing w:val="-4"/>
                <w:sz w:val="18"/>
                <w:szCs w:val="18"/>
              </w:rPr>
              <w:t xml:space="preserve">As at </w:t>
            </w:r>
          </w:p>
        </w:tc>
        <w:tc>
          <w:tcPr>
            <w:tcW w:w="1440" w:type="dxa"/>
            <w:tcBorders>
              <w:top w:val="single" w:sz="4" w:space="0" w:color="auto"/>
            </w:tcBorders>
            <w:vAlign w:val="bottom"/>
          </w:tcPr>
          <w:p w14:paraId="7A62239F" w14:textId="77777777" w:rsidR="00FD7B16" w:rsidRPr="00703FBA" w:rsidRDefault="00FD7B16" w:rsidP="002342F0">
            <w:pPr>
              <w:spacing w:after="0" w:line="240" w:lineRule="auto"/>
              <w:ind w:left="-40" w:right="-72"/>
              <w:jc w:val="right"/>
              <w:rPr>
                <w:rFonts w:ascii="Arial" w:hAnsi="Arial" w:cs="Arial"/>
                <w:b/>
                <w:bCs/>
                <w:sz w:val="18"/>
                <w:szCs w:val="18"/>
              </w:rPr>
            </w:pPr>
            <w:r w:rsidRPr="00703FBA">
              <w:rPr>
                <w:rFonts w:ascii="Arial" w:eastAsia="Arial Unicode MS" w:hAnsi="Arial" w:cs="Arial"/>
                <w:b/>
                <w:bCs/>
                <w:sz w:val="18"/>
                <w:szCs w:val="18"/>
                <w:lang w:val="en-GB"/>
              </w:rPr>
              <w:t>31</w:t>
            </w:r>
            <w:r w:rsidRPr="00703FBA">
              <w:rPr>
                <w:rFonts w:ascii="Arial" w:eastAsia="Arial Unicode MS" w:hAnsi="Arial" w:cs="Arial"/>
                <w:b/>
                <w:bCs/>
                <w:sz w:val="18"/>
                <w:szCs w:val="18"/>
              </w:rPr>
              <w:t xml:space="preserve"> December </w:t>
            </w:r>
            <w:r w:rsidRPr="00703FBA">
              <w:rPr>
                <w:rFonts w:ascii="Arial" w:eastAsia="Arial Unicode MS" w:hAnsi="Arial" w:cs="Arial"/>
                <w:b/>
                <w:bCs/>
                <w:sz w:val="18"/>
                <w:szCs w:val="18"/>
                <w:lang w:val="en-GB"/>
              </w:rPr>
              <w:t>2022</w:t>
            </w:r>
          </w:p>
        </w:tc>
        <w:tc>
          <w:tcPr>
            <w:tcW w:w="1440" w:type="dxa"/>
            <w:tcBorders>
              <w:top w:val="single" w:sz="4" w:space="0" w:color="auto"/>
            </w:tcBorders>
            <w:vAlign w:val="bottom"/>
          </w:tcPr>
          <w:p w14:paraId="21FD844C" w14:textId="77777777" w:rsidR="00FD7B16" w:rsidRPr="00703FBA" w:rsidRDefault="00FD7B16" w:rsidP="002342F0">
            <w:pPr>
              <w:spacing w:after="0" w:line="240" w:lineRule="auto"/>
              <w:ind w:left="-40" w:right="-72"/>
              <w:jc w:val="right"/>
              <w:rPr>
                <w:rFonts w:ascii="Arial" w:hAnsi="Arial" w:cs="Arial"/>
                <w:b/>
                <w:bCs/>
                <w:sz w:val="18"/>
                <w:szCs w:val="18"/>
              </w:rPr>
            </w:pPr>
            <w:r w:rsidRPr="00703FBA">
              <w:rPr>
                <w:rFonts w:ascii="Arial" w:eastAsia="Arial Unicode MS" w:hAnsi="Arial" w:cs="Arial"/>
                <w:b/>
                <w:bCs/>
                <w:sz w:val="18"/>
                <w:szCs w:val="18"/>
                <w:lang w:val="en-GB"/>
              </w:rPr>
              <w:t>31</w:t>
            </w:r>
            <w:r w:rsidRPr="00703FBA">
              <w:rPr>
                <w:rFonts w:ascii="Arial" w:eastAsia="Arial Unicode MS" w:hAnsi="Arial" w:cs="Arial"/>
                <w:b/>
                <w:bCs/>
                <w:sz w:val="18"/>
                <w:szCs w:val="18"/>
              </w:rPr>
              <w:t xml:space="preserve"> December </w:t>
            </w:r>
            <w:r w:rsidRPr="00703FBA">
              <w:rPr>
                <w:rFonts w:ascii="Arial" w:eastAsia="Arial Unicode MS" w:hAnsi="Arial" w:cs="Arial"/>
                <w:b/>
                <w:bCs/>
                <w:sz w:val="18"/>
                <w:szCs w:val="18"/>
                <w:lang w:val="en-GB"/>
              </w:rPr>
              <w:t>202</w:t>
            </w:r>
            <w:r w:rsidRPr="00703FBA">
              <w:rPr>
                <w:rFonts w:ascii="Arial" w:eastAsia="Arial Unicode MS" w:hAnsi="Arial" w:cs="Arial"/>
                <w:b/>
                <w:bCs/>
                <w:sz w:val="18"/>
                <w:szCs w:val="18"/>
                <w:lang w:val="en-GB" w:bidi="th-TH"/>
              </w:rPr>
              <w:t>1</w:t>
            </w:r>
          </w:p>
        </w:tc>
        <w:tc>
          <w:tcPr>
            <w:tcW w:w="1440" w:type="dxa"/>
            <w:tcBorders>
              <w:top w:val="single" w:sz="4" w:space="0" w:color="auto"/>
            </w:tcBorders>
            <w:vAlign w:val="bottom"/>
          </w:tcPr>
          <w:p w14:paraId="15C92311" w14:textId="77777777" w:rsidR="00FD7B16" w:rsidRPr="00703FBA" w:rsidRDefault="00FD7B16" w:rsidP="002342F0">
            <w:pPr>
              <w:spacing w:after="0" w:line="240" w:lineRule="auto"/>
              <w:ind w:left="-40" w:right="-72"/>
              <w:jc w:val="right"/>
              <w:rPr>
                <w:rFonts w:ascii="Arial" w:hAnsi="Arial" w:cs="Arial"/>
                <w:b/>
                <w:bCs/>
                <w:sz w:val="18"/>
                <w:szCs w:val="18"/>
              </w:rPr>
            </w:pPr>
            <w:r w:rsidRPr="00703FBA">
              <w:rPr>
                <w:rFonts w:ascii="Arial" w:eastAsia="Arial Unicode MS" w:hAnsi="Arial" w:cs="Arial"/>
                <w:b/>
                <w:bCs/>
                <w:sz w:val="18"/>
                <w:szCs w:val="18"/>
                <w:lang w:val="en-GB"/>
              </w:rPr>
              <w:t>31</w:t>
            </w:r>
            <w:r w:rsidRPr="00703FBA">
              <w:rPr>
                <w:rFonts w:ascii="Arial" w:eastAsia="Arial Unicode MS" w:hAnsi="Arial" w:cs="Arial"/>
                <w:b/>
                <w:bCs/>
                <w:sz w:val="18"/>
                <w:szCs w:val="18"/>
              </w:rPr>
              <w:t xml:space="preserve"> December </w:t>
            </w:r>
            <w:r w:rsidRPr="00703FBA">
              <w:rPr>
                <w:rFonts w:ascii="Arial" w:eastAsia="Arial Unicode MS" w:hAnsi="Arial" w:cs="Arial"/>
                <w:b/>
                <w:bCs/>
                <w:sz w:val="18"/>
                <w:szCs w:val="18"/>
                <w:lang w:val="en-GB"/>
              </w:rPr>
              <w:t>2022</w:t>
            </w:r>
          </w:p>
        </w:tc>
        <w:tc>
          <w:tcPr>
            <w:tcW w:w="1440" w:type="dxa"/>
            <w:tcBorders>
              <w:top w:val="single" w:sz="4" w:space="0" w:color="auto"/>
            </w:tcBorders>
            <w:vAlign w:val="bottom"/>
          </w:tcPr>
          <w:p w14:paraId="6052F347" w14:textId="77777777" w:rsidR="00FD7B16" w:rsidRPr="00703FBA" w:rsidRDefault="00FD7B16" w:rsidP="002342F0">
            <w:pPr>
              <w:spacing w:after="0" w:line="240" w:lineRule="auto"/>
              <w:ind w:left="-40" w:right="-72"/>
              <w:jc w:val="right"/>
              <w:rPr>
                <w:rFonts w:ascii="Arial" w:hAnsi="Arial" w:cs="Arial"/>
                <w:b/>
                <w:bCs/>
                <w:sz w:val="18"/>
                <w:szCs w:val="18"/>
              </w:rPr>
            </w:pPr>
            <w:r w:rsidRPr="00703FBA">
              <w:rPr>
                <w:rFonts w:ascii="Arial" w:eastAsia="Arial Unicode MS" w:hAnsi="Arial" w:cs="Arial"/>
                <w:b/>
                <w:bCs/>
                <w:sz w:val="18"/>
                <w:szCs w:val="18"/>
                <w:lang w:val="en-GB"/>
              </w:rPr>
              <w:t>31</w:t>
            </w:r>
            <w:r w:rsidRPr="00703FBA">
              <w:rPr>
                <w:rFonts w:ascii="Arial" w:eastAsia="Arial Unicode MS" w:hAnsi="Arial" w:cs="Arial"/>
                <w:b/>
                <w:bCs/>
                <w:sz w:val="18"/>
                <w:szCs w:val="18"/>
              </w:rPr>
              <w:t xml:space="preserve"> December </w:t>
            </w:r>
            <w:r w:rsidRPr="00703FBA">
              <w:rPr>
                <w:rFonts w:ascii="Arial" w:eastAsia="Arial Unicode MS" w:hAnsi="Arial" w:cs="Arial"/>
                <w:b/>
                <w:bCs/>
                <w:sz w:val="18"/>
                <w:szCs w:val="18"/>
                <w:lang w:val="en-GB"/>
              </w:rPr>
              <w:t>202</w:t>
            </w:r>
            <w:r w:rsidRPr="00703FBA">
              <w:rPr>
                <w:rFonts w:ascii="Arial" w:eastAsia="Arial Unicode MS" w:hAnsi="Arial" w:cs="Arial"/>
                <w:b/>
                <w:bCs/>
                <w:sz w:val="18"/>
                <w:szCs w:val="18"/>
                <w:lang w:val="en-GB" w:bidi="th-TH"/>
              </w:rPr>
              <w:t>1</w:t>
            </w:r>
          </w:p>
        </w:tc>
      </w:tr>
      <w:tr w:rsidR="00FD7B16" w:rsidRPr="00703FBA" w14:paraId="3B9A8C91" w14:textId="77777777" w:rsidTr="00BF1935">
        <w:trPr>
          <w:cantSplit/>
          <w:trHeight w:val="20"/>
        </w:trPr>
        <w:tc>
          <w:tcPr>
            <w:tcW w:w="3695" w:type="dxa"/>
          </w:tcPr>
          <w:p w14:paraId="1E49E3EB" w14:textId="77777777" w:rsidR="00FD7B16" w:rsidRPr="00703FBA" w:rsidRDefault="00FD7B16" w:rsidP="002342F0">
            <w:pPr>
              <w:spacing w:after="0" w:line="240" w:lineRule="auto"/>
              <w:ind w:left="-104" w:right="-19"/>
              <w:rPr>
                <w:rFonts w:ascii="Arial" w:hAnsi="Arial" w:cs="Arial"/>
                <w:spacing w:val="-4"/>
                <w:sz w:val="18"/>
                <w:szCs w:val="18"/>
                <w:cs/>
              </w:rPr>
            </w:pPr>
          </w:p>
        </w:tc>
        <w:tc>
          <w:tcPr>
            <w:tcW w:w="1440" w:type="dxa"/>
            <w:tcBorders>
              <w:bottom w:val="single" w:sz="4" w:space="0" w:color="auto"/>
            </w:tcBorders>
          </w:tcPr>
          <w:p w14:paraId="13B96BBE" w14:textId="77777777" w:rsidR="00FD7B16" w:rsidRPr="00703FBA" w:rsidRDefault="00FD7B16" w:rsidP="002342F0">
            <w:pPr>
              <w:spacing w:after="0" w:line="240" w:lineRule="auto"/>
              <w:ind w:left="-40" w:right="-72"/>
              <w:jc w:val="right"/>
              <w:rPr>
                <w:rFonts w:ascii="Arial" w:hAnsi="Arial" w:cs="Arial"/>
                <w:b/>
                <w:bCs/>
                <w:sz w:val="18"/>
                <w:szCs w:val="18"/>
              </w:rPr>
            </w:pPr>
            <w:r w:rsidRPr="00703FBA">
              <w:rPr>
                <w:rFonts w:ascii="Arial" w:eastAsia="Arial Unicode MS" w:hAnsi="Arial" w:cs="Arial"/>
                <w:b/>
                <w:bCs/>
                <w:sz w:val="18"/>
                <w:szCs w:val="18"/>
              </w:rPr>
              <w:t>Baht</w:t>
            </w:r>
          </w:p>
        </w:tc>
        <w:tc>
          <w:tcPr>
            <w:tcW w:w="1440" w:type="dxa"/>
            <w:tcBorders>
              <w:bottom w:val="single" w:sz="4" w:space="0" w:color="auto"/>
            </w:tcBorders>
          </w:tcPr>
          <w:p w14:paraId="4B67026F" w14:textId="77777777" w:rsidR="00FD7B16" w:rsidRPr="00703FBA" w:rsidRDefault="00FD7B16" w:rsidP="002342F0">
            <w:pPr>
              <w:spacing w:after="0" w:line="240" w:lineRule="auto"/>
              <w:ind w:left="-40" w:right="-72"/>
              <w:jc w:val="right"/>
              <w:rPr>
                <w:rFonts w:ascii="Arial" w:hAnsi="Arial" w:cs="Arial"/>
                <w:b/>
                <w:bCs/>
                <w:sz w:val="18"/>
                <w:szCs w:val="18"/>
              </w:rPr>
            </w:pPr>
            <w:r w:rsidRPr="00703FBA">
              <w:rPr>
                <w:rFonts w:ascii="Arial" w:eastAsia="Arial Unicode MS" w:hAnsi="Arial" w:cs="Arial"/>
                <w:b/>
                <w:bCs/>
                <w:sz w:val="18"/>
                <w:szCs w:val="18"/>
              </w:rPr>
              <w:t>Baht</w:t>
            </w:r>
          </w:p>
        </w:tc>
        <w:tc>
          <w:tcPr>
            <w:tcW w:w="1440" w:type="dxa"/>
            <w:tcBorders>
              <w:bottom w:val="single" w:sz="4" w:space="0" w:color="auto"/>
            </w:tcBorders>
          </w:tcPr>
          <w:p w14:paraId="49D52ED2" w14:textId="77777777" w:rsidR="00FD7B16" w:rsidRPr="00703FBA" w:rsidRDefault="00FD7B16" w:rsidP="002342F0">
            <w:pPr>
              <w:spacing w:after="0" w:line="240" w:lineRule="auto"/>
              <w:ind w:left="-40" w:right="-72"/>
              <w:jc w:val="right"/>
              <w:rPr>
                <w:rFonts w:ascii="Arial" w:hAnsi="Arial" w:cs="Arial"/>
                <w:b/>
                <w:bCs/>
                <w:sz w:val="18"/>
                <w:szCs w:val="18"/>
              </w:rPr>
            </w:pPr>
            <w:r w:rsidRPr="00703FBA">
              <w:rPr>
                <w:rFonts w:ascii="Arial" w:eastAsia="Arial Unicode MS" w:hAnsi="Arial" w:cs="Arial"/>
                <w:b/>
                <w:bCs/>
                <w:sz w:val="18"/>
                <w:szCs w:val="18"/>
              </w:rPr>
              <w:t>Baht</w:t>
            </w:r>
          </w:p>
        </w:tc>
        <w:tc>
          <w:tcPr>
            <w:tcW w:w="1440" w:type="dxa"/>
            <w:tcBorders>
              <w:bottom w:val="single" w:sz="4" w:space="0" w:color="auto"/>
            </w:tcBorders>
          </w:tcPr>
          <w:p w14:paraId="1272079B" w14:textId="77777777" w:rsidR="00FD7B16" w:rsidRPr="00703FBA" w:rsidRDefault="00FD7B16" w:rsidP="002342F0">
            <w:pPr>
              <w:spacing w:after="0" w:line="240" w:lineRule="auto"/>
              <w:ind w:left="-40" w:right="-72"/>
              <w:jc w:val="right"/>
              <w:rPr>
                <w:rFonts w:ascii="Arial" w:hAnsi="Arial" w:cs="Arial"/>
                <w:b/>
                <w:bCs/>
                <w:sz w:val="18"/>
                <w:szCs w:val="18"/>
              </w:rPr>
            </w:pPr>
            <w:r w:rsidRPr="00703FBA">
              <w:rPr>
                <w:rFonts w:ascii="Arial" w:eastAsia="Arial Unicode MS" w:hAnsi="Arial" w:cs="Arial"/>
                <w:b/>
                <w:bCs/>
                <w:sz w:val="18"/>
                <w:szCs w:val="18"/>
              </w:rPr>
              <w:t>Baht</w:t>
            </w:r>
          </w:p>
        </w:tc>
      </w:tr>
      <w:tr w:rsidR="00FD7B16" w:rsidRPr="00703FBA" w14:paraId="59DF4CA6" w14:textId="77777777" w:rsidTr="00BF1935">
        <w:trPr>
          <w:cantSplit/>
          <w:trHeight w:val="20"/>
        </w:trPr>
        <w:tc>
          <w:tcPr>
            <w:tcW w:w="3695" w:type="dxa"/>
          </w:tcPr>
          <w:p w14:paraId="330F668D" w14:textId="77777777" w:rsidR="00FD7B16" w:rsidRPr="00703FBA" w:rsidRDefault="00FD7B16" w:rsidP="002342F0">
            <w:pPr>
              <w:spacing w:after="0" w:line="240" w:lineRule="auto"/>
              <w:ind w:left="-104" w:right="-19"/>
              <w:rPr>
                <w:rFonts w:ascii="Arial" w:hAnsi="Arial" w:cs="Arial"/>
                <w:spacing w:val="-4"/>
                <w:sz w:val="18"/>
                <w:szCs w:val="18"/>
                <w:cs/>
              </w:rPr>
            </w:pPr>
          </w:p>
        </w:tc>
        <w:tc>
          <w:tcPr>
            <w:tcW w:w="1440" w:type="dxa"/>
            <w:tcBorders>
              <w:top w:val="single" w:sz="4" w:space="0" w:color="auto"/>
            </w:tcBorders>
            <w:shd w:val="clear" w:color="auto" w:fill="FAFAFA"/>
          </w:tcPr>
          <w:p w14:paraId="70DDFAD3" w14:textId="77777777" w:rsidR="00FD7B16" w:rsidRPr="00703FBA" w:rsidRDefault="00FD7B16" w:rsidP="002342F0">
            <w:pPr>
              <w:spacing w:after="0" w:line="240" w:lineRule="auto"/>
              <w:ind w:right="-72"/>
              <w:jc w:val="right"/>
              <w:rPr>
                <w:rFonts w:ascii="Arial" w:hAnsi="Arial" w:cs="Arial"/>
                <w:sz w:val="18"/>
                <w:szCs w:val="18"/>
              </w:rPr>
            </w:pPr>
          </w:p>
        </w:tc>
        <w:tc>
          <w:tcPr>
            <w:tcW w:w="1440" w:type="dxa"/>
            <w:tcBorders>
              <w:top w:val="single" w:sz="4" w:space="0" w:color="auto"/>
            </w:tcBorders>
          </w:tcPr>
          <w:p w14:paraId="0EEC550F" w14:textId="77777777" w:rsidR="00FD7B16" w:rsidRPr="00703FBA" w:rsidRDefault="00FD7B16" w:rsidP="002342F0">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1B87E336" w14:textId="77777777" w:rsidR="00FD7B16" w:rsidRPr="00703FBA" w:rsidRDefault="00FD7B16" w:rsidP="002342F0">
            <w:pPr>
              <w:spacing w:after="0" w:line="240" w:lineRule="auto"/>
              <w:ind w:right="-72"/>
              <w:jc w:val="right"/>
              <w:rPr>
                <w:rFonts w:ascii="Arial" w:hAnsi="Arial" w:cs="Arial"/>
                <w:sz w:val="18"/>
                <w:szCs w:val="18"/>
              </w:rPr>
            </w:pPr>
          </w:p>
        </w:tc>
        <w:tc>
          <w:tcPr>
            <w:tcW w:w="1440" w:type="dxa"/>
            <w:tcBorders>
              <w:top w:val="single" w:sz="4" w:space="0" w:color="auto"/>
            </w:tcBorders>
          </w:tcPr>
          <w:p w14:paraId="47246263" w14:textId="77777777" w:rsidR="00FD7B16" w:rsidRPr="00703FBA" w:rsidRDefault="00FD7B16" w:rsidP="002342F0">
            <w:pPr>
              <w:spacing w:after="0" w:line="240" w:lineRule="auto"/>
              <w:ind w:right="-72"/>
              <w:jc w:val="right"/>
              <w:rPr>
                <w:rFonts w:ascii="Arial" w:hAnsi="Arial" w:cs="Arial"/>
                <w:sz w:val="18"/>
                <w:szCs w:val="18"/>
              </w:rPr>
            </w:pPr>
          </w:p>
        </w:tc>
      </w:tr>
      <w:tr w:rsidR="00FD7B16" w:rsidRPr="00703FBA" w14:paraId="23B33A3D" w14:textId="77777777" w:rsidTr="00BF1935">
        <w:trPr>
          <w:cantSplit/>
          <w:trHeight w:val="20"/>
        </w:trPr>
        <w:tc>
          <w:tcPr>
            <w:tcW w:w="3695" w:type="dxa"/>
          </w:tcPr>
          <w:p w14:paraId="668C7097" w14:textId="41156D93" w:rsidR="00FD7B16" w:rsidRPr="00703FBA" w:rsidRDefault="00FD7B16" w:rsidP="002342F0">
            <w:pPr>
              <w:tabs>
                <w:tab w:val="left" w:pos="1426"/>
              </w:tabs>
              <w:spacing w:after="0" w:line="240" w:lineRule="auto"/>
              <w:ind w:left="-104" w:right="-19"/>
              <w:rPr>
                <w:rFonts w:ascii="Arial" w:hAnsi="Arial" w:cs="Arial"/>
                <w:spacing w:val="-4"/>
                <w:sz w:val="18"/>
                <w:szCs w:val="18"/>
                <w:lang w:val="en-GB" w:bidi="th-TH"/>
              </w:rPr>
            </w:pPr>
            <w:r w:rsidRPr="00703FBA">
              <w:rPr>
                <w:rFonts w:ascii="Arial" w:hAnsi="Arial" w:cs="Arial"/>
                <w:spacing w:val="-4"/>
                <w:sz w:val="18"/>
                <w:szCs w:val="18"/>
              </w:rPr>
              <w:t>Investment in a joint arrangement</w:t>
            </w:r>
          </w:p>
        </w:tc>
        <w:tc>
          <w:tcPr>
            <w:tcW w:w="1440" w:type="dxa"/>
            <w:shd w:val="clear" w:color="auto" w:fill="FAFAFA"/>
            <w:vAlign w:val="center"/>
          </w:tcPr>
          <w:p w14:paraId="34C84D76" w14:textId="77777777" w:rsidR="00FD7B16" w:rsidRPr="00703FBA" w:rsidRDefault="00FD7B16" w:rsidP="002342F0">
            <w:pPr>
              <w:spacing w:after="0" w:line="240" w:lineRule="auto"/>
              <w:ind w:right="-72"/>
              <w:jc w:val="right"/>
              <w:rPr>
                <w:rFonts w:ascii="Arial" w:hAnsi="Arial" w:cs="Arial"/>
                <w:sz w:val="18"/>
                <w:szCs w:val="18"/>
              </w:rPr>
            </w:pPr>
            <w:r w:rsidRPr="00703FBA">
              <w:rPr>
                <w:rFonts w:ascii="Arial" w:hAnsi="Arial" w:cs="Arial"/>
                <w:sz w:val="18"/>
                <w:szCs w:val="18"/>
              </w:rPr>
              <w:t>-</w:t>
            </w:r>
          </w:p>
        </w:tc>
        <w:tc>
          <w:tcPr>
            <w:tcW w:w="1440" w:type="dxa"/>
            <w:vAlign w:val="center"/>
          </w:tcPr>
          <w:p w14:paraId="03508455" w14:textId="77777777" w:rsidR="00FD7B16" w:rsidRPr="00703FBA" w:rsidRDefault="00FD7B16" w:rsidP="002342F0">
            <w:pPr>
              <w:spacing w:after="0" w:line="240" w:lineRule="auto"/>
              <w:ind w:right="-72"/>
              <w:jc w:val="right"/>
              <w:rPr>
                <w:rFonts w:ascii="Arial" w:hAnsi="Arial" w:cs="Arial"/>
                <w:sz w:val="18"/>
                <w:szCs w:val="18"/>
              </w:rPr>
            </w:pPr>
            <w:r w:rsidRPr="00703FBA">
              <w:rPr>
                <w:rFonts w:ascii="Arial" w:hAnsi="Arial" w:cs="Arial"/>
                <w:sz w:val="18"/>
                <w:szCs w:val="18"/>
              </w:rPr>
              <w:t>-</w:t>
            </w:r>
          </w:p>
        </w:tc>
        <w:tc>
          <w:tcPr>
            <w:tcW w:w="1440" w:type="dxa"/>
            <w:shd w:val="clear" w:color="auto" w:fill="FAFAFA"/>
            <w:vAlign w:val="center"/>
          </w:tcPr>
          <w:p w14:paraId="42F169E6" w14:textId="2AF6C04A" w:rsidR="00FD7B16" w:rsidRPr="00703FBA" w:rsidRDefault="00FD7B16" w:rsidP="002342F0">
            <w:pPr>
              <w:spacing w:after="0" w:line="240" w:lineRule="auto"/>
              <w:ind w:right="-72"/>
              <w:jc w:val="right"/>
              <w:rPr>
                <w:rFonts w:ascii="Arial" w:hAnsi="Arial" w:cs="Arial"/>
                <w:sz w:val="18"/>
                <w:szCs w:val="18"/>
              </w:rPr>
            </w:pPr>
            <w:r w:rsidRPr="00703FBA">
              <w:rPr>
                <w:rFonts w:ascii="Arial" w:hAnsi="Arial" w:cs="Arial"/>
                <w:sz w:val="18"/>
                <w:szCs w:val="18"/>
                <w:lang w:val="en-GB"/>
              </w:rPr>
              <w:t>-</w:t>
            </w:r>
          </w:p>
        </w:tc>
        <w:tc>
          <w:tcPr>
            <w:tcW w:w="1440" w:type="dxa"/>
            <w:vAlign w:val="center"/>
          </w:tcPr>
          <w:p w14:paraId="42787F2A" w14:textId="3FCC92D2" w:rsidR="00FD7B16" w:rsidRPr="00703FBA" w:rsidRDefault="00FD7B16" w:rsidP="002342F0">
            <w:pPr>
              <w:spacing w:after="0" w:line="240" w:lineRule="auto"/>
              <w:ind w:right="-72"/>
              <w:jc w:val="right"/>
              <w:rPr>
                <w:rFonts w:ascii="Arial" w:hAnsi="Arial" w:cs="Arial"/>
                <w:sz w:val="18"/>
                <w:szCs w:val="18"/>
              </w:rPr>
            </w:pPr>
            <w:r w:rsidRPr="00703FBA">
              <w:rPr>
                <w:rFonts w:ascii="Arial" w:hAnsi="Arial" w:cs="Arial"/>
                <w:sz w:val="18"/>
                <w:szCs w:val="18"/>
                <w:lang w:val="en-GB"/>
              </w:rPr>
              <w:t>-</w:t>
            </w:r>
          </w:p>
        </w:tc>
      </w:tr>
    </w:tbl>
    <w:p w14:paraId="2DCDF0AE" w14:textId="2A777C5B" w:rsidR="00720E77" w:rsidRPr="00703FBA" w:rsidRDefault="00720E77" w:rsidP="002342F0">
      <w:pPr>
        <w:spacing w:after="0" w:line="240" w:lineRule="auto"/>
        <w:rPr>
          <w:rFonts w:ascii="Arial" w:hAnsi="Arial" w:cs="Arial"/>
          <w:sz w:val="18"/>
          <w:szCs w:val="18"/>
        </w:rPr>
      </w:pPr>
    </w:p>
    <w:p w14:paraId="44EA841A" w14:textId="77777777" w:rsidR="00720E77" w:rsidRPr="00703FBA" w:rsidRDefault="00720E77" w:rsidP="002342F0">
      <w:pPr>
        <w:spacing w:after="0" w:line="240" w:lineRule="auto"/>
        <w:rPr>
          <w:rFonts w:ascii="Arial" w:hAnsi="Arial" w:cs="Arial"/>
          <w:sz w:val="18"/>
          <w:szCs w:val="18"/>
        </w:rPr>
      </w:pPr>
      <w:r w:rsidRPr="00703FBA">
        <w:rPr>
          <w:rFonts w:ascii="Arial" w:hAnsi="Arial" w:cs="Arial"/>
          <w:sz w:val="18"/>
          <w:szCs w:val="18"/>
        </w:rPr>
        <w:br w:type="page"/>
      </w:r>
    </w:p>
    <w:p w14:paraId="4F763693" w14:textId="38513540" w:rsidR="00FD7B16" w:rsidRPr="008C0F87" w:rsidRDefault="00FD7B16" w:rsidP="002342F0">
      <w:pPr>
        <w:spacing w:after="0" w:line="240" w:lineRule="auto"/>
        <w:rPr>
          <w:rFonts w:ascii="Arial" w:hAnsi="Arial" w:cs="Arial"/>
          <w:sz w:val="18"/>
          <w:szCs w:val="18"/>
        </w:rPr>
      </w:pPr>
      <w:r w:rsidRPr="008C0F87">
        <w:rPr>
          <w:rFonts w:ascii="Arial" w:hAnsi="Arial" w:cs="Arial"/>
          <w:sz w:val="18"/>
          <w:szCs w:val="18"/>
        </w:rPr>
        <w:lastRenderedPageBreak/>
        <w:t xml:space="preserve">The details of investment in direct joint arrangement are as follows: </w:t>
      </w:r>
    </w:p>
    <w:p w14:paraId="051896D9" w14:textId="77777777" w:rsidR="00FD7B16" w:rsidRPr="008C0F87" w:rsidRDefault="00FD7B16" w:rsidP="002342F0">
      <w:pPr>
        <w:spacing w:after="0" w:line="240" w:lineRule="auto"/>
        <w:rPr>
          <w:rFonts w:ascii="Arial" w:hAnsi="Arial" w:cs="Arial"/>
          <w:sz w:val="18"/>
          <w:szCs w:val="18"/>
        </w:rPr>
      </w:pPr>
    </w:p>
    <w:tbl>
      <w:tblPr>
        <w:tblW w:w="9459" w:type="dxa"/>
        <w:tblLook w:val="0000" w:firstRow="0" w:lastRow="0" w:firstColumn="0" w:lastColumn="0" w:noHBand="0" w:noVBand="0"/>
      </w:tblPr>
      <w:tblGrid>
        <w:gridCol w:w="2390"/>
        <w:gridCol w:w="1932"/>
        <w:gridCol w:w="1264"/>
        <w:gridCol w:w="1266"/>
        <w:gridCol w:w="1265"/>
        <w:gridCol w:w="1342"/>
      </w:tblGrid>
      <w:tr w:rsidR="00FD7B16" w:rsidRPr="008C0F87" w14:paraId="232F238D" w14:textId="77777777" w:rsidTr="00724DBF">
        <w:trPr>
          <w:cantSplit/>
          <w:trHeight w:val="20"/>
        </w:trPr>
        <w:tc>
          <w:tcPr>
            <w:tcW w:w="2390" w:type="dxa"/>
          </w:tcPr>
          <w:p w14:paraId="1B5FB676" w14:textId="77777777" w:rsidR="00FD7B16" w:rsidRPr="008C0F87" w:rsidRDefault="00FD7B16" w:rsidP="002342F0">
            <w:pPr>
              <w:spacing w:after="0" w:line="240" w:lineRule="auto"/>
              <w:ind w:left="-104"/>
              <w:rPr>
                <w:rFonts w:ascii="Arial" w:hAnsi="Arial" w:cs="Arial"/>
                <w:b/>
                <w:bCs/>
                <w:sz w:val="18"/>
                <w:szCs w:val="18"/>
                <w:cs/>
              </w:rPr>
            </w:pPr>
          </w:p>
        </w:tc>
        <w:tc>
          <w:tcPr>
            <w:tcW w:w="1932" w:type="dxa"/>
          </w:tcPr>
          <w:p w14:paraId="41E7861D" w14:textId="77777777" w:rsidR="00FD7B16" w:rsidRPr="008C0F87" w:rsidRDefault="00FD7B16" w:rsidP="002342F0">
            <w:pPr>
              <w:spacing w:after="0" w:line="240" w:lineRule="auto"/>
              <w:ind w:left="-72" w:right="-72"/>
              <w:jc w:val="right"/>
              <w:rPr>
                <w:rFonts w:ascii="Arial" w:hAnsi="Arial" w:cs="Arial"/>
                <w:b/>
                <w:bCs/>
                <w:sz w:val="18"/>
                <w:szCs w:val="18"/>
              </w:rPr>
            </w:pPr>
          </w:p>
        </w:tc>
        <w:tc>
          <w:tcPr>
            <w:tcW w:w="5137" w:type="dxa"/>
            <w:gridSpan w:val="4"/>
            <w:tcBorders>
              <w:top w:val="single" w:sz="4" w:space="0" w:color="auto"/>
              <w:bottom w:val="single" w:sz="4" w:space="0" w:color="auto"/>
            </w:tcBorders>
          </w:tcPr>
          <w:p w14:paraId="6A10D7AE" w14:textId="77777777" w:rsidR="00FD7B16" w:rsidRPr="008C0F87" w:rsidRDefault="00FD7B16" w:rsidP="002342F0">
            <w:pPr>
              <w:spacing w:after="0" w:line="240" w:lineRule="auto"/>
              <w:ind w:left="-72" w:right="-72"/>
              <w:jc w:val="right"/>
              <w:rPr>
                <w:rFonts w:ascii="Arial" w:hAnsi="Arial" w:cs="Arial"/>
                <w:b/>
                <w:bCs/>
                <w:sz w:val="18"/>
                <w:szCs w:val="18"/>
              </w:rPr>
            </w:pPr>
            <w:r w:rsidRPr="008C0F87">
              <w:rPr>
                <w:rFonts w:ascii="Arial" w:hAnsi="Arial" w:cs="Arial"/>
                <w:b/>
                <w:bCs/>
                <w:sz w:val="18"/>
                <w:szCs w:val="18"/>
              </w:rPr>
              <w:t>Separate financial statements</w:t>
            </w:r>
          </w:p>
        </w:tc>
      </w:tr>
      <w:tr w:rsidR="00FD7B16" w:rsidRPr="008C0F87" w14:paraId="4F75DA33" w14:textId="77777777" w:rsidTr="00724DBF">
        <w:trPr>
          <w:cantSplit/>
          <w:trHeight w:val="20"/>
        </w:trPr>
        <w:tc>
          <w:tcPr>
            <w:tcW w:w="2390" w:type="dxa"/>
          </w:tcPr>
          <w:p w14:paraId="62739CEE" w14:textId="77777777" w:rsidR="00FD7B16" w:rsidRPr="008C0F87" w:rsidRDefault="00FD7B16" w:rsidP="002342F0">
            <w:pPr>
              <w:spacing w:after="0" w:line="240" w:lineRule="auto"/>
              <w:ind w:left="-104"/>
              <w:rPr>
                <w:rFonts w:ascii="Arial" w:hAnsi="Arial" w:cs="Arial"/>
                <w:b/>
                <w:bCs/>
                <w:sz w:val="18"/>
                <w:szCs w:val="18"/>
                <w:cs/>
              </w:rPr>
            </w:pPr>
          </w:p>
        </w:tc>
        <w:tc>
          <w:tcPr>
            <w:tcW w:w="1932" w:type="dxa"/>
          </w:tcPr>
          <w:p w14:paraId="085845F5" w14:textId="77777777" w:rsidR="00FD7B16" w:rsidRPr="008C0F87" w:rsidRDefault="00FD7B16" w:rsidP="002342F0">
            <w:pPr>
              <w:spacing w:after="0" w:line="240" w:lineRule="auto"/>
              <w:ind w:left="-72" w:right="-72"/>
              <w:jc w:val="center"/>
              <w:rPr>
                <w:rFonts w:ascii="Arial" w:hAnsi="Arial" w:cs="Arial"/>
                <w:b/>
                <w:bCs/>
                <w:sz w:val="18"/>
                <w:szCs w:val="18"/>
              </w:rPr>
            </w:pPr>
          </w:p>
        </w:tc>
        <w:tc>
          <w:tcPr>
            <w:tcW w:w="2530" w:type="dxa"/>
            <w:gridSpan w:val="2"/>
            <w:tcBorders>
              <w:top w:val="single" w:sz="4" w:space="0" w:color="auto"/>
              <w:bottom w:val="single" w:sz="4" w:space="0" w:color="auto"/>
            </w:tcBorders>
          </w:tcPr>
          <w:p w14:paraId="3D808645" w14:textId="77777777" w:rsidR="00FD7B16" w:rsidRPr="008C0F87" w:rsidRDefault="00FD7B16" w:rsidP="002342F0">
            <w:pPr>
              <w:spacing w:after="0" w:line="240" w:lineRule="auto"/>
              <w:ind w:left="-72" w:right="-72"/>
              <w:jc w:val="center"/>
              <w:rPr>
                <w:rFonts w:ascii="Arial" w:hAnsi="Arial" w:cs="Arial"/>
                <w:b/>
                <w:bCs/>
                <w:sz w:val="18"/>
                <w:szCs w:val="18"/>
              </w:rPr>
            </w:pPr>
            <w:r w:rsidRPr="008C0F87">
              <w:rPr>
                <w:rFonts w:ascii="Arial" w:hAnsi="Arial" w:cs="Arial"/>
                <w:b/>
                <w:bCs/>
                <w:sz w:val="18"/>
                <w:szCs w:val="18"/>
              </w:rPr>
              <w:t>Portion of ordinary shares held by the Group</w:t>
            </w:r>
          </w:p>
        </w:tc>
        <w:tc>
          <w:tcPr>
            <w:tcW w:w="2607" w:type="dxa"/>
            <w:gridSpan w:val="2"/>
            <w:tcBorders>
              <w:top w:val="single" w:sz="4" w:space="0" w:color="auto"/>
              <w:bottom w:val="single" w:sz="4" w:space="0" w:color="auto"/>
            </w:tcBorders>
          </w:tcPr>
          <w:p w14:paraId="06ABDCBD" w14:textId="77777777" w:rsidR="00FD7B16" w:rsidRPr="008C0F87" w:rsidRDefault="00FD7B16" w:rsidP="002342F0">
            <w:pPr>
              <w:spacing w:after="0" w:line="240" w:lineRule="auto"/>
              <w:ind w:left="-72" w:right="-72"/>
              <w:jc w:val="center"/>
              <w:rPr>
                <w:rFonts w:ascii="Arial" w:hAnsi="Arial" w:cs="Arial"/>
                <w:b/>
                <w:bCs/>
                <w:sz w:val="18"/>
                <w:szCs w:val="18"/>
              </w:rPr>
            </w:pPr>
          </w:p>
          <w:p w14:paraId="0A3FDFB5" w14:textId="77777777" w:rsidR="00FD7B16" w:rsidRPr="008C0F87" w:rsidRDefault="00FD7B16" w:rsidP="002342F0">
            <w:pPr>
              <w:spacing w:after="0" w:line="240" w:lineRule="auto"/>
              <w:ind w:left="-72" w:right="-72"/>
              <w:jc w:val="center"/>
              <w:rPr>
                <w:rFonts w:ascii="Arial" w:hAnsi="Arial" w:cs="Arial"/>
                <w:b/>
                <w:bCs/>
                <w:sz w:val="18"/>
                <w:szCs w:val="18"/>
              </w:rPr>
            </w:pPr>
            <w:r w:rsidRPr="008C0F87">
              <w:rPr>
                <w:rFonts w:ascii="Arial" w:hAnsi="Arial" w:cs="Arial"/>
                <w:b/>
                <w:bCs/>
                <w:sz w:val="18"/>
                <w:szCs w:val="18"/>
              </w:rPr>
              <w:t>Cost method</w:t>
            </w:r>
          </w:p>
        </w:tc>
      </w:tr>
      <w:tr w:rsidR="00FD7B16" w:rsidRPr="008C0F87" w14:paraId="404444B1" w14:textId="77777777" w:rsidTr="00724DBF">
        <w:trPr>
          <w:cantSplit/>
          <w:trHeight w:val="20"/>
        </w:trPr>
        <w:tc>
          <w:tcPr>
            <w:tcW w:w="2390" w:type="dxa"/>
          </w:tcPr>
          <w:p w14:paraId="7740C040" w14:textId="77777777" w:rsidR="00FD7B16" w:rsidRPr="008C0F87" w:rsidRDefault="00FD7B16" w:rsidP="002342F0">
            <w:pPr>
              <w:spacing w:after="0" w:line="240" w:lineRule="auto"/>
              <w:ind w:left="-104"/>
              <w:rPr>
                <w:rFonts w:ascii="Arial" w:hAnsi="Arial" w:cs="Arial"/>
                <w:b/>
                <w:bCs/>
                <w:sz w:val="18"/>
                <w:szCs w:val="18"/>
                <w:cs/>
              </w:rPr>
            </w:pPr>
          </w:p>
        </w:tc>
        <w:tc>
          <w:tcPr>
            <w:tcW w:w="1932" w:type="dxa"/>
          </w:tcPr>
          <w:p w14:paraId="0A1C3C68" w14:textId="77777777" w:rsidR="00FD7B16" w:rsidRPr="008C0F87" w:rsidRDefault="00FD7B16" w:rsidP="002342F0">
            <w:pPr>
              <w:spacing w:after="0" w:line="240" w:lineRule="auto"/>
              <w:ind w:left="-40" w:right="-72"/>
              <w:jc w:val="center"/>
              <w:rPr>
                <w:rFonts w:ascii="Arial" w:eastAsia="Arial Unicode MS" w:hAnsi="Arial" w:cs="Arial"/>
                <w:b/>
                <w:bCs/>
                <w:sz w:val="18"/>
                <w:szCs w:val="18"/>
                <w:lang w:val="en-GB"/>
              </w:rPr>
            </w:pPr>
          </w:p>
        </w:tc>
        <w:tc>
          <w:tcPr>
            <w:tcW w:w="1264" w:type="dxa"/>
            <w:tcBorders>
              <w:top w:val="single" w:sz="4" w:space="0" w:color="auto"/>
            </w:tcBorders>
            <w:vAlign w:val="bottom"/>
          </w:tcPr>
          <w:p w14:paraId="78461DA5" w14:textId="77777777" w:rsidR="00FD7B16" w:rsidRPr="008C0F87" w:rsidRDefault="00FD7B16" w:rsidP="002342F0">
            <w:pPr>
              <w:spacing w:after="0" w:line="240" w:lineRule="auto"/>
              <w:ind w:left="-40" w:right="-72"/>
              <w:jc w:val="right"/>
              <w:rPr>
                <w:rFonts w:ascii="Arial" w:hAnsi="Arial" w:cs="Arial"/>
                <w:b/>
                <w:bCs/>
                <w:sz w:val="18"/>
                <w:szCs w:val="18"/>
              </w:rPr>
            </w:pPr>
            <w:r w:rsidRPr="008C0F87">
              <w:rPr>
                <w:rFonts w:ascii="Arial" w:eastAsia="Arial Unicode MS" w:hAnsi="Arial" w:cs="Arial"/>
                <w:b/>
                <w:bCs/>
                <w:sz w:val="18"/>
                <w:szCs w:val="18"/>
                <w:lang w:val="en-GB"/>
              </w:rPr>
              <w:t>31</w:t>
            </w:r>
            <w:r w:rsidRPr="008C0F87">
              <w:rPr>
                <w:rFonts w:ascii="Arial" w:eastAsia="Arial Unicode MS" w:hAnsi="Arial" w:cs="Arial"/>
                <w:b/>
                <w:bCs/>
                <w:sz w:val="18"/>
                <w:szCs w:val="18"/>
              </w:rPr>
              <w:t xml:space="preserve"> December </w:t>
            </w:r>
            <w:r w:rsidRPr="008C0F87">
              <w:rPr>
                <w:rFonts w:ascii="Arial" w:eastAsia="Arial Unicode MS" w:hAnsi="Arial" w:cs="Arial"/>
                <w:b/>
                <w:bCs/>
                <w:sz w:val="18"/>
                <w:szCs w:val="18"/>
                <w:lang w:val="en-GB"/>
              </w:rPr>
              <w:t>2022</w:t>
            </w:r>
          </w:p>
        </w:tc>
        <w:tc>
          <w:tcPr>
            <w:tcW w:w="1266" w:type="dxa"/>
            <w:tcBorders>
              <w:top w:val="single" w:sz="4" w:space="0" w:color="auto"/>
            </w:tcBorders>
            <w:vAlign w:val="bottom"/>
          </w:tcPr>
          <w:p w14:paraId="34EC482A" w14:textId="77777777" w:rsidR="00FD7B16" w:rsidRPr="008C0F87" w:rsidRDefault="00FD7B16" w:rsidP="002342F0">
            <w:pPr>
              <w:spacing w:after="0" w:line="240" w:lineRule="auto"/>
              <w:ind w:left="-40" w:right="-72"/>
              <w:jc w:val="right"/>
              <w:rPr>
                <w:rFonts w:ascii="Arial" w:hAnsi="Arial" w:cs="Arial"/>
                <w:b/>
                <w:bCs/>
                <w:sz w:val="18"/>
                <w:szCs w:val="18"/>
              </w:rPr>
            </w:pPr>
            <w:r w:rsidRPr="008C0F87">
              <w:rPr>
                <w:rFonts w:ascii="Arial" w:eastAsia="Arial Unicode MS" w:hAnsi="Arial" w:cs="Arial"/>
                <w:b/>
                <w:bCs/>
                <w:sz w:val="18"/>
                <w:szCs w:val="18"/>
                <w:lang w:val="en-GB"/>
              </w:rPr>
              <w:t>31</w:t>
            </w:r>
            <w:r w:rsidRPr="008C0F87">
              <w:rPr>
                <w:rFonts w:ascii="Arial" w:eastAsia="Arial Unicode MS" w:hAnsi="Arial" w:cs="Arial"/>
                <w:b/>
                <w:bCs/>
                <w:sz w:val="18"/>
                <w:szCs w:val="18"/>
              </w:rPr>
              <w:t xml:space="preserve"> December </w:t>
            </w:r>
            <w:r w:rsidRPr="008C0F87">
              <w:rPr>
                <w:rFonts w:ascii="Arial" w:eastAsia="Arial Unicode MS" w:hAnsi="Arial" w:cs="Arial"/>
                <w:b/>
                <w:bCs/>
                <w:sz w:val="18"/>
                <w:szCs w:val="18"/>
                <w:lang w:val="en-GB"/>
              </w:rPr>
              <w:t>202</w:t>
            </w:r>
            <w:r w:rsidRPr="008C0F87">
              <w:rPr>
                <w:rFonts w:ascii="Arial" w:eastAsia="Arial Unicode MS" w:hAnsi="Arial" w:cs="Arial"/>
                <w:b/>
                <w:bCs/>
                <w:sz w:val="18"/>
                <w:szCs w:val="18"/>
                <w:lang w:val="en-GB" w:bidi="th-TH"/>
              </w:rPr>
              <w:t>1</w:t>
            </w:r>
          </w:p>
        </w:tc>
        <w:tc>
          <w:tcPr>
            <w:tcW w:w="1265" w:type="dxa"/>
            <w:tcBorders>
              <w:top w:val="single" w:sz="4" w:space="0" w:color="auto"/>
            </w:tcBorders>
            <w:vAlign w:val="bottom"/>
          </w:tcPr>
          <w:p w14:paraId="67994B99" w14:textId="77777777" w:rsidR="00FD7B16" w:rsidRPr="008C0F87" w:rsidRDefault="00FD7B16" w:rsidP="002342F0">
            <w:pPr>
              <w:spacing w:after="0" w:line="240" w:lineRule="auto"/>
              <w:ind w:left="-40" w:right="-72"/>
              <w:jc w:val="right"/>
              <w:rPr>
                <w:rFonts w:ascii="Arial" w:hAnsi="Arial" w:cs="Arial"/>
                <w:b/>
                <w:bCs/>
                <w:sz w:val="18"/>
                <w:szCs w:val="18"/>
              </w:rPr>
            </w:pPr>
            <w:r w:rsidRPr="008C0F87">
              <w:rPr>
                <w:rFonts w:ascii="Arial" w:eastAsia="Arial Unicode MS" w:hAnsi="Arial" w:cs="Arial"/>
                <w:b/>
                <w:bCs/>
                <w:sz w:val="18"/>
                <w:szCs w:val="18"/>
                <w:lang w:val="en-GB"/>
              </w:rPr>
              <w:t>31</w:t>
            </w:r>
            <w:r w:rsidRPr="008C0F87">
              <w:rPr>
                <w:rFonts w:ascii="Arial" w:eastAsia="Arial Unicode MS" w:hAnsi="Arial" w:cs="Arial"/>
                <w:b/>
                <w:bCs/>
                <w:sz w:val="18"/>
                <w:szCs w:val="18"/>
              </w:rPr>
              <w:t xml:space="preserve"> December </w:t>
            </w:r>
            <w:r w:rsidRPr="008C0F87">
              <w:rPr>
                <w:rFonts w:ascii="Arial" w:eastAsia="Arial Unicode MS" w:hAnsi="Arial" w:cs="Arial"/>
                <w:b/>
                <w:bCs/>
                <w:sz w:val="18"/>
                <w:szCs w:val="18"/>
                <w:lang w:val="en-GB"/>
              </w:rPr>
              <w:t>2022</w:t>
            </w:r>
          </w:p>
        </w:tc>
        <w:tc>
          <w:tcPr>
            <w:tcW w:w="1342" w:type="dxa"/>
            <w:tcBorders>
              <w:top w:val="single" w:sz="4" w:space="0" w:color="auto"/>
            </w:tcBorders>
            <w:vAlign w:val="bottom"/>
          </w:tcPr>
          <w:p w14:paraId="7EF60C56" w14:textId="77777777" w:rsidR="00FD7B16" w:rsidRPr="008C0F87" w:rsidRDefault="00FD7B16" w:rsidP="002342F0">
            <w:pPr>
              <w:spacing w:after="0" w:line="240" w:lineRule="auto"/>
              <w:ind w:left="-40" w:right="-72"/>
              <w:jc w:val="right"/>
              <w:rPr>
                <w:rFonts w:ascii="Arial" w:hAnsi="Arial" w:cs="Arial"/>
                <w:b/>
                <w:bCs/>
                <w:sz w:val="18"/>
                <w:szCs w:val="18"/>
              </w:rPr>
            </w:pPr>
            <w:r w:rsidRPr="008C0F87">
              <w:rPr>
                <w:rFonts w:ascii="Arial" w:eastAsia="Arial Unicode MS" w:hAnsi="Arial" w:cs="Arial"/>
                <w:b/>
                <w:bCs/>
                <w:sz w:val="18"/>
                <w:szCs w:val="18"/>
                <w:lang w:val="en-GB"/>
              </w:rPr>
              <w:t>31</w:t>
            </w:r>
            <w:r w:rsidRPr="008C0F87">
              <w:rPr>
                <w:rFonts w:ascii="Arial" w:eastAsia="Arial Unicode MS" w:hAnsi="Arial" w:cs="Arial"/>
                <w:b/>
                <w:bCs/>
                <w:sz w:val="18"/>
                <w:szCs w:val="18"/>
              </w:rPr>
              <w:t xml:space="preserve"> December </w:t>
            </w:r>
            <w:r w:rsidRPr="008C0F87">
              <w:rPr>
                <w:rFonts w:ascii="Arial" w:eastAsia="Arial Unicode MS" w:hAnsi="Arial" w:cs="Arial"/>
                <w:b/>
                <w:bCs/>
                <w:sz w:val="18"/>
                <w:szCs w:val="18"/>
                <w:lang w:val="en-GB"/>
              </w:rPr>
              <w:t>202</w:t>
            </w:r>
            <w:r w:rsidRPr="008C0F87">
              <w:rPr>
                <w:rFonts w:ascii="Arial" w:eastAsia="Arial Unicode MS" w:hAnsi="Arial" w:cs="Arial"/>
                <w:b/>
                <w:bCs/>
                <w:sz w:val="18"/>
                <w:szCs w:val="18"/>
                <w:lang w:val="en-GB" w:bidi="th-TH"/>
              </w:rPr>
              <w:t>1</w:t>
            </w:r>
          </w:p>
        </w:tc>
      </w:tr>
      <w:tr w:rsidR="00FD7B16" w:rsidRPr="008C0F87" w14:paraId="2B7B9888" w14:textId="77777777" w:rsidTr="00724DBF">
        <w:trPr>
          <w:cantSplit/>
          <w:trHeight w:val="20"/>
        </w:trPr>
        <w:tc>
          <w:tcPr>
            <w:tcW w:w="2390" w:type="dxa"/>
          </w:tcPr>
          <w:p w14:paraId="160C011C" w14:textId="77777777" w:rsidR="00FD7B16" w:rsidRPr="008C0F87" w:rsidRDefault="00FD7B16" w:rsidP="002342F0">
            <w:pPr>
              <w:spacing w:after="0" w:line="240" w:lineRule="auto"/>
              <w:ind w:left="-104"/>
              <w:rPr>
                <w:rFonts w:ascii="Arial" w:hAnsi="Arial" w:cs="Arial"/>
                <w:sz w:val="18"/>
                <w:szCs w:val="18"/>
                <w:cs/>
              </w:rPr>
            </w:pPr>
          </w:p>
        </w:tc>
        <w:tc>
          <w:tcPr>
            <w:tcW w:w="1932" w:type="dxa"/>
            <w:tcBorders>
              <w:bottom w:val="single" w:sz="4" w:space="0" w:color="auto"/>
            </w:tcBorders>
          </w:tcPr>
          <w:p w14:paraId="65935B99" w14:textId="77777777" w:rsidR="00FD7B16" w:rsidRPr="008C0F87" w:rsidRDefault="00FD7B16" w:rsidP="002342F0">
            <w:pPr>
              <w:spacing w:after="0" w:line="240" w:lineRule="auto"/>
              <w:ind w:left="-40" w:right="-72"/>
              <w:jc w:val="center"/>
              <w:rPr>
                <w:rFonts w:ascii="Arial" w:hAnsi="Arial" w:cs="Arial"/>
                <w:b/>
                <w:bCs/>
                <w:sz w:val="18"/>
                <w:szCs w:val="18"/>
              </w:rPr>
            </w:pPr>
            <w:r w:rsidRPr="008C0F87">
              <w:rPr>
                <w:rFonts w:ascii="Arial" w:hAnsi="Arial" w:cs="Arial"/>
                <w:b/>
                <w:bCs/>
                <w:sz w:val="18"/>
                <w:szCs w:val="18"/>
              </w:rPr>
              <w:t>Business</w:t>
            </w:r>
          </w:p>
        </w:tc>
        <w:tc>
          <w:tcPr>
            <w:tcW w:w="1264" w:type="dxa"/>
            <w:tcBorders>
              <w:bottom w:val="single" w:sz="4" w:space="0" w:color="auto"/>
            </w:tcBorders>
            <w:vAlign w:val="bottom"/>
          </w:tcPr>
          <w:p w14:paraId="612DE0E9" w14:textId="77777777" w:rsidR="00FD7B16" w:rsidRPr="008C0F87" w:rsidRDefault="00FD7B16" w:rsidP="002342F0">
            <w:pPr>
              <w:spacing w:after="0" w:line="240" w:lineRule="auto"/>
              <w:ind w:right="-72"/>
              <w:jc w:val="right"/>
              <w:rPr>
                <w:rFonts w:ascii="Arial" w:hAnsi="Arial" w:cs="Arial"/>
                <w:b/>
                <w:bCs/>
                <w:sz w:val="18"/>
                <w:szCs w:val="18"/>
              </w:rPr>
            </w:pPr>
            <w:r w:rsidRPr="008C0F87">
              <w:rPr>
                <w:rFonts w:ascii="Arial" w:hAnsi="Arial" w:cs="Arial"/>
                <w:b/>
                <w:bCs/>
                <w:sz w:val="18"/>
                <w:szCs w:val="18"/>
              </w:rPr>
              <w:t>%</w:t>
            </w:r>
          </w:p>
        </w:tc>
        <w:tc>
          <w:tcPr>
            <w:tcW w:w="1266" w:type="dxa"/>
            <w:tcBorders>
              <w:bottom w:val="single" w:sz="4" w:space="0" w:color="auto"/>
            </w:tcBorders>
          </w:tcPr>
          <w:p w14:paraId="381A2CCD" w14:textId="77777777" w:rsidR="00FD7B16" w:rsidRPr="008C0F87" w:rsidRDefault="00FD7B16" w:rsidP="002342F0">
            <w:pPr>
              <w:spacing w:after="0" w:line="240" w:lineRule="auto"/>
              <w:ind w:right="-72"/>
              <w:jc w:val="right"/>
              <w:rPr>
                <w:rFonts w:ascii="Arial" w:hAnsi="Arial" w:cs="Arial"/>
                <w:b/>
                <w:bCs/>
                <w:sz w:val="18"/>
                <w:szCs w:val="18"/>
              </w:rPr>
            </w:pPr>
            <w:r w:rsidRPr="008C0F87">
              <w:rPr>
                <w:rFonts w:ascii="Arial" w:hAnsi="Arial" w:cs="Arial"/>
                <w:b/>
                <w:bCs/>
                <w:sz w:val="18"/>
                <w:szCs w:val="18"/>
              </w:rPr>
              <w:t>%</w:t>
            </w:r>
          </w:p>
        </w:tc>
        <w:tc>
          <w:tcPr>
            <w:tcW w:w="1265" w:type="dxa"/>
            <w:tcBorders>
              <w:bottom w:val="single" w:sz="4" w:space="0" w:color="auto"/>
            </w:tcBorders>
          </w:tcPr>
          <w:p w14:paraId="5F358C5D" w14:textId="77777777" w:rsidR="00FD7B16" w:rsidRPr="008C0F87" w:rsidRDefault="00FD7B16" w:rsidP="002342F0">
            <w:pPr>
              <w:spacing w:after="0" w:line="240" w:lineRule="auto"/>
              <w:ind w:left="-40" w:right="-72"/>
              <w:jc w:val="right"/>
              <w:rPr>
                <w:rFonts w:ascii="Arial" w:hAnsi="Arial" w:cs="Arial"/>
                <w:b/>
                <w:bCs/>
                <w:sz w:val="18"/>
                <w:szCs w:val="18"/>
              </w:rPr>
            </w:pPr>
            <w:r w:rsidRPr="008C0F87">
              <w:rPr>
                <w:rFonts w:ascii="Arial" w:eastAsia="Arial Unicode MS" w:hAnsi="Arial" w:cs="Arial"/>
                <w:b/>
                <w:bCs/>
                <w:sz w:val="18"/>
                <w:szCs w:val="18"/>
              </w:rPr>
              <w:t>Baht</w:t>
            </w:r>
          </w:p>
        </w:tc>
        <w:tc>
          <w:tcPr>
            <w:tcW w:w="1342" w:type="dxa"/>
            <w:tcBorders>
              <w:bottom w:val="single" w:sz="4" w:space="0" w:color="auto"/>
            </w:tcBorders>
          </w:tcPr>
          <w:p w14:paraId="2456A819" w14:textId="77777777" w:rsidR="00FD7B16" w:rsidRPr="008C0F87" w:rsidRDefault="00FD7B16" w:rsidP="002342F0">
            <w:pPr>
              <w:spacing w:after="0" w:line="240" w:lineRule="auto"/>
              <w:ind w:left="-40" w:right="-72"/>
              <w:jc w:val="right"/>
              <w:rPr>
                <w:rFonts w:ascii="Arial" w:hAnsi="Arial" w:cs="Arial"/>
                <w:b/>
                <w:bCs/>
                <w:sz w:val="18"/>
                <w:szCs w:val="18"/>
              </w:rPr>
            </w:pPr>
            <w:r w:rsidRPr="008C0F87">
              <w:rPr>
                <w:rFonts w:ascii="Arial" w:eastAsia="Arial Unicode MS" w:hAnsi="Arial" w:cs="Arial"/>
                <w:b/>
                <w:bCs/>
                <w:sz w:val="18"/>
                <w:szCs w:val="18"/>
              </w:rPr>
              <w:t>Baht</w:t>
            </w:r>
          </w:p>
        </w:tc>
      </w:tr>
      <w:tr w:rsidR="00FD7B16" w:rsidRPr="008C0F87" w14:paraId="7CE18D60" w14:textId="77777777" w:rsidTr="00724DBF">
        <w:trPr>
          <w:cantSplit/>
          <w:trHeight w:val="20"/>
        </w:trPr>
        <w:tc>
          <w:tcPr>
            <w:tcW w:w="2390" w:type="dxa"/>
          </w:tcPr>
          <w:p w14:paraId="3F975DE4" w14:textId="77777777" w:rsidR="00FD7B16" w:rsidRPr="008C0F87" w:rsidRDefault="00FD7B16" w:rsidP="002342F0">
            <w:pPr>
              <w:spacing w:after="0" w:line="240" w:lineRule="auto"/>
              <w:ind w:left="-104"/>
              <w:rPr>
                <w:rFonts w:ascii="Arial" w:hAnsi="Arial" w:cs="Arial"/>
                <w:sz w:val="18"/>
                <w:szCs w:val="18"/>
                <w:cs/>
              </w:rPr>
            </w:pPr>
          </w:p>
        </w:tc>
        <w:tc>
          <w:tcPr>
            <w:tcW w:w="1932" w:type="dxa"/>
            <w:tcBorders>
              <w:top w:val="single" w:sz="4" w:space="0" w:color="auto"/>
            </w:tcBorders>
          </w:tcPr>
          <w:p w14:paraId="2CF9CE6B" w14:textId="77777777" w:rsidR="00FD7B16" w:rsidRPr="008C0F87" w:rsidRDefault="00FD7B16" w:rsidP="002342F0">
            <w:pPr>
              <w:spacing w:after="0" w:line="240" w:lineRule="auto"/>
              <w:ind w:left="-40" w:right="-72"/>
              <w:jc w:val="center"/>
              <w:rPr>
                <w:rFonts w:ascii="Arial" w:hAnsi="Arial" w:cs="Arial"/>
                <w:b/>
                <w:bCs/>
                <w:sz w:val="18"/>
                <w:szCs w:val="18"/>
              </w:rPr>
            </w:pPr>
          </w:p>
        </w:tc>
        <w:tc>
          <w:tcPr>
            <w:tcW w:w="1264" w:type="dxa"/>
            <w:shd w:val="clear" w:color="auto" w:fill="FAFAFA"/>
            <w:vAlign w:val="bottom"/>
          </w:tcPr>
          <w:p w14:paraId="0670A981" w14:textId="77777777" w:rsidR="00FD7B16" w:rsidRPr="008C0F87" w:rsidRDefault="00FD7B16" w:rsidP="002342F0">
            <w:pPr>
              <w:spacing w:after="0" w:line="240" w:lineRule="auto"/>
              <w:ind w:left="-40" w:right="-72"/>
              <w:jc w:val="right"/>
              <w:rPr>
                <w:rFonts w:ascii="Arial" w:hAnsi="Arial" w:cs="Arial"/>
                <w:b/>
                <w:bCs/>
                <w:sz w:val="18"/>
                <w:szCs w:val="18"/>
              </w:rPr>
            </w:pPr>
          </w:p>
        </w:tc>
        <w:tc>
          <w:tcPr>
            <w:tcW w:w="1266" w:type="dxa"/>
          </w:tcPr>
          <w:p w14:paraId="2B236A0B" w14:textId="77777777" w:rsidR="00FD7B16" w:rsidRPr="008C0F87" w:rsidRDefault="00FD7B16" w:rsidP="002342F0">
            <w:pPr>
              <w:spacing w:after="0" w:line="240" w:lineRule="auto"/>
              <w:ind w:left="-40" w:right="-72"/>
              <w:jc w:val="right"/>
              <w:rPr>
                <w:rFonts w:ascii="Arial" w:hAnsi="Arial" w:cs="Arial"/>
                <w:b/>
                <w:bCs/>
                <w:sz w:val="18"/>
                <w:szCs w:val="18"/>
              </w:rPr>
            </w:pPr>
          </w:p>
        </w:tc>
        <w:tc>
          <w:tcPr>
            <w:tcW w:w="1265" w:type="dxa"/>
            <w:shd w:val="clear" w:color="auto" w:fill="FAFAFA"/>
          </w:tcPr>
          <w:p w14:paraId="08A7F9F9" w14:textId="77777777" w:rsidR="00FD7B16" w:rsidRPr="008C0F87" w:rsidRDefault="00FD7B16" w:rsidP="002342F0">
            <w:pPr>
              <w:spacing w:after="0" w:line="240" w:lineRule="auto"/>
              <w:ind w:left="-40" w:right="-72"/>
              <w:jc w:val="right"/>
              <w:rPr>
                <w:rFonts w:ascii="Arial" w:hAnsi="Arial" w:cs="Arial"/>
                <w:b/>
                <w:bCs/>
                <w:sz w:val="18"/>
                <w:szCs w:val="18"/>
              </w:rPr>
            </w:pPr>
          </w:p>
        </w:tc>
        <w:tc>
          <w:tcPr>
            <w:tcW w:w="1342" w:type="dxa"/>
          </w:tcPr>
          <w:p w14:paraId="2F2D6DFF" w14:textId="77777777" w:rsidR="00FD7B16" w:rsidRPr="008C0F87" w:rsidRDefault="00FD7B16" w:rsidP="002342F0">
            <w:pPr>
              <w:spacing w:after="0" w:line="240" w:lineRule="auto"/>
              <w:ind w:left="-40" w:right="-72"/>
              <w:jc w:val="right"/>
              <w:rPr>
                <w:rFonts w:ascii="Arial" w:hAnsi="Arial" w:cs="Arial"/>
                <w:b/>
                <w:bCs/>
                <w:sz w:val="18"/>
                <w:szCs w:val="18"/>
              </w:rPr>
            </w:pPr>
          </w:p>
        </w:tc>
      </w:tr>
      <w:tr w:rsidR="00FD7B16" w:rsidRPr="008C0F87" w14:paraId="020A0673" w14:textId="77777777" w:rsidTr="00BB5BBE">
        <w:trPr>
          <w:cantSplit/>
          <w:trHeight w:val="20"/>
        </w:trPr>
        <w:tc>
          <w:tcPr>
            <w:tcW w:w="2390" w:type="dxa"/>
          </w:tcPr>
          <w:p w14:paraId="66DA10B4" w14:textId="5657019D" w:rsidR="00FD7B16" w:rsidRPr="008C0F87" w:rsidRDefault="00FD7B16" w:rsidP="002342F0">
            <w:pPr>
              <w:spacing w:after="0" w:line="240" w:lineRule="auto"/>
              <w:ind w:left="112" w:hanging="224"/>
              <w:rPr>
                <w:rFonts w:ascii="Arial" w:hAnsi="Arial" w:cs="Arial"/>
                <w:sz w:val="18"/>
                <w:szCs w:val="18"/>
              </w:rPr>
            </w:pPr>
            <w:r w:rsidRPr="008C0F87">
              <w:rPr>
                <w:rFonts w:ascii="Arial" w:hAnsi="Arial" w:cs="Arial"/>
                <w:sz w:val="18"/>
                <w:szCs w:val="18"/>
              </w:rPr>
              <w:t xml:space="preserve">DDS Contracts &amp; Interior Solutions (Thailand) </w:t>
            </w:r>
          </w:p>
          <w:p w14:paraId="480292BD" w14:textId="4D6FFAD9" w:rsidR="00FD7B16" w:rsidRPr="008C0F87" w:rsidRDefault="00FD7B16" w:rsidP="002342F0">
            <w:pPr>
              <w:spacing w:after="0" w:line="240" w:lineRule="auto"/>
              <w:ind w:left="112" w:hanging="224"/>
              <w:rPr>
                <w:rFonts w:ascii="Arial" w:hAnsi="Arial" w:cs="Arial"/>
                <w:sz w:val="18"/>
                <w:szCs w:val="18"/>
                <w:lang w:val="en-GB" w:bidi="th-TH"/>
              </w:rPr>
            </w:pPr>
            <w:r w:rsidRPr="008C0F87">
              <w:rPr>
                <w:rFonts w:ascii="Arial" w:hAnsi="Arial" w:cs="Arial"/>
                <w:sz w:val="18"/>
                <w:szCs w:val="18"/>
              </w:rPr>
              <w:t xml:space="preserve">     Company Limited</w:t>
            </w:r>
          </w:p>
        </w:tc>
        <w:tc>
          <w:tcPr>
            <w:tcW w:w="1932" w:type="dxa"/>
            <w:shd w:val="clear" w:color="auto" w:fill="auto"/>
          </w:tcPr>
          <w:p w14:paraId="25C43EE5" w14:textId="1E11EFF8" w:rsidR="00FD7B16" w:rsidRPr="008C0F87" w:rsidRDefault="00FD7B16" w:rsidP="002342F0">
            <w:pPr>
              <w:spacing w:after="0" w:line="240" w:lineRule="auto"/>
              <w:ind w:right="-72"/>
              <w:jc w:val="center"/>
              <w:rPr>
                <w:rFonts w:ascii="Arial" w:hAnsi="Arial" w:cs="Arial"/>
                <w:sz w:val="18"/>
                <w:szCs w:val="18"/>
                <w:highlight w:val="cyan"/>
              </w:rPr>
            </w:pPr>
            <w:r w:rsidRPr="008C0F87">
              <w:rPr>
                <w:rFonts w:ascii="Arial" w:hAnsi="Arial" w:cs="Arial"/>
                <w:sz w:val="18"/>
                <w:szCs w:val="18"/>
              </w:rPr>
              <w:t>Design and interior</w:t>
            </w:r>
          </w:p>
        </w:tc>
        <w:tc>
          <w:tcPr>
            <w:tcW w:w="1264" w:type="dxa"/>
            <w:shd w:val="clear" w:color="auto" w:fill="FAFAFA"/>
            <w:vAlign w:val="bottom"/>
          </w:tcPr>
          <w:p w14:paraId="74AD8FAF" w14:textId="07ECD00D" w:rsidR="00FD7B16" w:rsidRPr="008C0F87" w:rsidRDefault="00FD7B16" w:rsidP="002342F0">
            <w:pPr>
              <w:spacing w:after="0" w:line="240" w:lineRule="auto"/>
              <w:ind w:right="-72"/>
              <w:jc w:val="right"/>
              <w:rPr>
                <w:rFonts w:ascii="Arial" w:hAnsi="Arial" w:cs="Arial"/>
                <w:sz w:val="18"/>
                <w:szCs w:val="18"/>
              </w:rPr>
            </w:pPr>
            <w:r w:rsidRPr="008C0F87">
              <w:rPr>
                <w:rFonts w:ascii="Arial" w:hAnsi="Arial" w:cs="Arial"/>
                <w:sz w:val="18"/>
                <w:szCs w:val="18"/>
              </w:rPr>
              <w:t>-</w:t>
            </w:r>
          </w:p>
        </w:tc>
        <w:tc>
          <w:tcPr>
            <w:tcW w:w="1266" w:type="dxa"/>
            <w:vAlign w:val="bottom"/>
          </w:tcPr>
          <w:p w14:paraId="416E2B21" w14:textId="5C885DC9" w:rsidR="00FD7B16" w:rsidRPr="008C0F87" w:rsidRDefault="00FD7B16" w:rsidP="002342F0">
            <w:pPr>
              <w:spacing w:after="0" w:line="240" w:lineRule="auto"/>
              <w:ind w:right="-72"/>
              <w:jc w:val="right"/>
              <w:rPr>
                <w:rFonts w:ascii="Arial" w:hAnsi="Arial" w:cs="Arial"/>
                <w:sz w:val="18"/>
                <w:szCs w:val="18"/>
              </w:rPr>
            </w:pPr>
            <w:r w:rsidRPr="008C0F87">
              <w:rPr>
                <w:rFonts w:ascii="Arial" w:hAnsi="Arial" w:cs="Arial"/>
                <w:sz w:val="18"/>
                <w:szCs w:val="18"/>
                <w:lang w:val="en-GB"/>
              </w:rPr>
              <w:t>50.56</w:t>
            </w:r>
          </w:p>
        </w:tc>
        <w:tc>
          <w:tcPr>
            <w:tcW w:w="1265" w:type="dxa"/>
            <w:tcBorders>
              <w:top w:val="nil"/>
              <w:left w:val="nil"/>
              <w:bottom w:val="nil"/>
              <w:right w:val="nil"/>
            </w:tcBorders>
            <w:shd w:val="clear" w:color="auto" w:fill="FAFAFA"/>
          </w:tcPr>
          <w:p w14:paraId="649B1119" w14:textId="77777777" w:rsidR="00FD7B16" w:rsidRPr="008C0F87" w:rsidRDefault="00FD7B16" w:rsidP="002342F0">
            <w:pPr>
              <w:spacing w:after="0" w:line="240" w:lineRule="auto"/>
              <w:ind w:right="-72"/>
              <w:jc w:val="right"/>
              <w:rPr>
                <w:rFonts w:ascii="Arial" w:hAnsi="Arial" w:cs="Arial"/>
                <w:sz w:val="18"/>
                <w:szCs w:val="18"/>
                <w:lang w:val="en-GB"/>
              </w:rPr>
            </w:pPr>
          </w:p>
          <w:p w14:paraId="1192E3B3" w14:textId="77777777" w:rsidR="00FD7B16" w:rsidRPr="008C0F87" w:rsidRDefault="00FD7B16" w:rsidP="002342F0">
            <w:pPr>
              <w:spacing w:after="0" w:line="240" w:lineRule="auto"/>
              <w:ind w:right="-72"/>
              <w:jc w:val="right"/>
              <w:rPr>
                <w:rFonts w:ascii="Arial" w:hAnsi="Arial" w:cs="Arial"/>
                <w:sz w:val="18"/>
                <w:szCs w:val="18"/>
                <w:lang w:val="en-GB"/>
              </w:rPr>
            </w:pPr>
          </w:p>
          <w:p w14:paraId="120C18EB" w14:textId="2BEBD68F" w:rsidR="00FD7B16" w:rsidRPr="008C0F87" w:rsidRDefault="00FD7B16" w:rsidP="002342F0">
            <w:pPr>
              <w:spacing w:after="0" w:line="240" w:lineRule="auto"/>
              <w:ind w:right="-72"/>
              <w:jc w:val="right"/>
              <w:rPr>
                <w:rFonts w:ascii="Arial" w:hAnsi="Arial" w:cs="Arial"/>
                <w:sz w:val="18"/>
                <w:szCs w:val="18"/>
              </w:rPr>
            </w:pPr>
            <w:r w:rsidRPr="008C0F87">
              <w:rPr>
                <w:rFonts w:ascii="Arial" w:hAnsi="Arial" w:cs="Arial"/>
                <w:sz w:val="18"/>
                <w:szCs w:val="18"/>
                <w:lang w:val="en-GB"/>
              </w:rPr>
              <w:t>-</w:t>
            </w:r>
          </w:p>
        </w:tc>
        <w:tc>
          <w:tcPr>
            <w:tcW w:w="1342" w:type="dxa"/>
            <w:tcBorders>
              <w:top w:val="nil"/>
              <w:left w:val="nil"/>
              <w:bottom w:val="nil"/>
              <w:right w:val="nil"/>
            </w:tcBorders>
          </w:tcPr>
          <w:p w14:paraId="360D1CE8" w14:textId="77777777" w:rsidR="00FD7B16" w:rsidRPr="008C0F87" w:rsidRDefault="00FD7B16" w:rsidP="002342F0">
            <w:pPr>
              <w:spacing w:after="0" w:line="240" w:lineRule="auto"/>
              <w:ind w:right="-72"/>
              <w:jc w:val="right"/>
              <w:rPr>
                <w:rFonts w:ascii="Arial" w:hAnsi="Arial" w:cs="Arial"/>
                <w:sz w:val="18"/>
                <w:szCs w:val="18"/>
                <w:lang w:val="en-GB"/>
              </w:rPr>
            </w:pPr>
          </w:p>
          <w:p w14:paraId="0CBAD09B" w14:textId="77777777" w:rsidR="00FD7B16" w:rsidRPr="008C0F87" w:rsidRDefault="00FD7B16" w:rsidP="002342F0">
            <w:pPr>
              <w:spacing w:after="0" w:line="240" w:lineRule="auto"/>
              <w:ind w:right="-72"/>
              <w:jc w:val="right"/>
              <w:rPr>
                <w:rFonts w:ascii="Arial" w:hAnsi="Arial" w:cs="Arial"/>
                <w:sz w:val="18"/>
                <w:szCs w:val="18"/>
                <w:lang w:val="en-GB"/>
              </w:rPr>
            </w:pPr>
          </w:p>
          <w:p w14:paraId="1FF7D744" w14:textId="301ABC69" w:rsidR="00FD7B16" w:rsidRPr="008C0F87" w:rsidRDefault="00FD7B16" w:rsidP="002342F0">
            <w:pPr>
              <w:spacing w:after="0" w:line="240" w:lineRule="auto"/>
              <w:ind w:right="-72"/>
              <w:jc w:val="right"/>
              <w:rPr>
                <w:rFonts w:ascii="Arial" w:hAnsi="Arial" w:cs="Arial"/>
                <w:sz w:val="18"/>
                <w:szCs w:val="18"/>
              </w:rPr>
            </w:pPr>
            <w:r w:rsidRPr="008C0F87">
              <w:rPr>
                <w:rFonts w:ascii="Arial" w:hAnsi="Arial" w:cs="Arial"/>
                <w:sz w:val="18"/>
                <w:szCs w:val="18"/>
                <w:lang w:val="en-GB"/>
              </w:rPr>
              <w:t>6,825,000</w:t>
            </w:r>
          </w:p>
        </w:tc>
      </w:tr>
      <w:tr w:rsidR="00FD7B16" w:rsidRPr="008C0F87" w14:paraId="32376ED5" w14:textId="77777777" w:rsidTr="00BB5BBE">
        <w:trPr>
          <w:cantSplit/>
          <w:trHeight w:val="20"/>
        </w:trPr>
        <w:tc>
          <w:tcPr>
            <w:tcW w:w="2390" w:type="dxa"/>
          </w:tcPr>
          <w:p w14:paraId="0959868B" w14:textId="66D3F60D" w:rsidR="00FD7B16" w:rsidRPr="008C0F87" w:rsidRDefault="00FD7B16" w:rsidP="002342F0">
            <w:pPr>
              <w:spacing w:after="0" w:line="240" w:lineRule="auto"/>
              <w:ind w:left="112" w:hanging="224"/>
              <w:rPr>
                <w:rFonts w:ascii="Arial" w:hAnsi="Arial" w:cs="Arial"/>
                <w:sz w:val="18"/>
                <w:szCs w:val="18"/>
              </w:rPr>
            </w:pPr>
            <w:r w:rsidRPr="008C0F87">
              <w:rPr>
                <w:rFonts w:ascii="Arial" w:hAnsi="Arial" w:cs="Arial"/>
                <w:sz w:val="18"/>
                <w:szCs w:val="18"/>
              </w:rPr>
              <w:t xml:space="preserve">   </w:t>
            </w:r>
          </w:p>
        </w:tc>
        <w:tc>
          <w:tcPr>
            <w:tcW w:w="1932" w:type="dxa"/>
            <w:shd w:val="clear" w:color="auto" w:fill="auto"/>
          </w:tcPr>
          <w:p w14:paraId="4A8B281C" w14:textId="77777777" w:rsidR="00FD7B16" w:rsidRPr="008C0F87" w:rsidRDefault="00FD7B16" w:rsidP="002342F0">
            <w:pPr>
              <w:spacing w:after="0" w:line="240" w:lineRule="auto"/>
              <w:ind w:right="-72"/>
              <w:jc w:val="center"/>
              <w:rPr>
                <w:rFonts w:ascii="Arial" w:hAnsi="Arial" w:cs="Arial"/>
                <w:sz w:val="18"/>
                <w:szCs w:val="18"/>
              </w:rPr>
            </w:pPr>
          </w:p>
        </w:tc>
        <w:tc>
          <w:tcPr>
            <w:tcW w:w="1264" w:type="dxa"/>
            <w:shd w:val="clear" w:color="auto" w:fill="FAFAFA"/>
            <w:vAlign w:val="bottom"/>
          </w:tcPr>
          <w:p w14:paraId="578E9B0E" w14:textId="77777777" w:rsidR="00FD7B16" w:rsidRPr="008C0F87" w:rsidRDefault="00FD7B16" w:rsidP="002342F0">
            <w:pPr>
              <w:spacing w:after="0" w:line="240" w:lineRule="auto"/>
              <w:ind w:right="-72"/>
              <w:jc w:val="right"/>
              <w:rPr>
                <w:rFonts w:ascii="Arial" w:hAnsi="Arial" w:cs="Arial"/>
                <w:sz w:val="18"/>
                <w:szCs w:val="18"/>
                <w:lang w:val="en-GB"/>
              </w:rPr>
            </w:pPr>
          </w:p>
        </w:tc>
        <w:tc>
          <w:tcPr>
            <w:tcW w:w="1266" w:type="dxa"/>
            <w:vAlign w:val="bottom"/>
          </w:tcPr>
          <w:p w14:paraId="14DF3C9C" w14:textId="77777777" w:rsidR="00FD7B16" w:rsidRPr="008C0F87" w:rsidRDefault="00FD7B16" w:rsidP="002342F0">
            <w:pPr>
              <w:spacing w:after="0" w:line="240" w:lineRule="auto"/>
              <w:ind w:right="-72"/>
              <w:jc w:val="right"/>
              <w:rPr>
                <w:rFonts w:ascii="Arial" w:hAnsi="Arial" w:cs="Arial"/>
                <w:sz w:val="18"/>
                <w:szCs w:val="18"/>
                <w:lang w:val="en-GB"/>
              </w:rPr>
            </w:pPr>
          </w:p>
        </w:tc>
        <w:tc>
          <w:tcPr>
            <w:tcW w:w="1265" w:type="dxa"/>
            <w:tcBorders>
              <w:top w:val="nil"/>
              <w:left w:val="nil"/>
              <w:bottom w:val="nil"/>
              <w:right w:val="nil"/>
            </w:tcBorders>
            <w:shd w:val="clear" w:color="auto" w:fill="FAFAFA"/>
          </w:tcPr>
          <w:p w14:paraId="5324DBF3" w14:textId="77777777" w:rsidR="00FD7B16" w:rsidRPr="008C0F87" w:rsidRDefault="00FD7B16" w:rsidP="002342F0">
            <w:pPr>
              <w:spacing w:after="0" w:line="240" w:lineRule="auto"/>
              <w:ind w:right="-72"/>
              <w:jc w:val="right"/>
              <w:rPr>
                <w:rFonts w:ascii="Arial" w:hAnsi="Arial" w:cs="Arial"/>
                <w:sz w:val="18"/>
                <w:szCs w:val="18"/>
                <w:lang w:val="en-GB"/>
              </w:rPr>
            </w:pPr>
          </w:p>
        </w:tc>
        <w:tc>
          <w:tcPr>
            <w:tcW w:w="1342" w:type="dxa"/>
            <w:tcBorders>
              <w:top w:val="nil"/>
              <w:left w:val="nil"/>
              <w:bottom w:val="nil"/>
              <w:right w:val="nil"/>
            </w:tcBorders>
          </w:tcPr>
          <w:p w14:paraId="4816EAB8" w14:textId="77777777" w:rsidR="00FD7B16" w:rsidRPr="008C0F87" w:rsidRDefault="00FD7B16" w:rsidP="002342F0">
            <w:pPr>
              <w:spacing w:after="0" w:line="240" w:lineRule="auto"/>
              <w:ind w:right="-72"/>
              <w:jc w:val="right"/>
              <w:rPr>
                <w:rFonts w:ascii="Arial" w:hAnsi="Arial" w:cs="Arial"/>
                <w:sz w:val="18"/>
                <w:szCs w:val="18"/>
                <w:lang w:val="en-GB"/>
              </w:rPr>
            </w:pPr>
          </w:p>
        </w:tc>
      </w:tr>
      <w:tr w:rsidR="00724DBF" w:rsidRPr="008C0F87" w14:paraId="44C38BD9" w14:textId="77777777" w:rsidTr="00BB5BBE">
        <w:trPr>
          <w:cantSplit/>
          <w:trHeight w:val="20"/>
        </w:trPr>
        <w:tc>
          <w:tcPr>
            <w:tcW w:w="2390" w:type="dxa"/>
          </w:tcPr>
          <w:p w14:paraId="7740BC55" w14:textId="264F226A" w:rsidR="00724DBF" w:rsidRPr="008C0F87" w:rsidRDefault="00724DBF" w:rsidP="002342F0">
            <w:pPr>
              <w:spacing w:after="0" w:line="240" w:lineRule="auto"/>
              <w:ind w:left="112" w:hanging="224"/>
              <w:rPr>
                <w:rFonts w:ascii="Arial" w:hAnsi="Arial" w:cs="Arial"/>
                <w:sz w:val="18"/>
                <w:szCs w:val="18"/>
              </w:rPr>
            </w:pPr>
            <w:r w:rsidRPr="008C0F87">
              <w:rPr>
                <w:rFonts w:ascii="Arial" w:hAnsi="Arial" w:cs="Arial"/>
                <w:sz w:val="18"/>
                <w:szCs w:val="18"/>
                <w:u w:val="single"/>
              </w:rPr>
              <w:t>Less</w:t>
            </w:r>
            <w:r w:rsidRPr="008C0F87">
              <w:rPr>
                <w:rFonts w:ascii="Arial" w:hAnsi="Arial" w:cs="Arial"/>
                <w:sz w:val="18"/>
                <w:szCs w:val="18"/>
              </w:rPr>
              <w:t xml:space="preserve">  Allowance for decrease in value</w:t>
            </w:r>
          </w:p>
        </w:tc>
        <w:tc>
          <w:tcPr>
            <w:tcW w:w="1932" w:type="dxa"/>
            <w:shd w:val="clear" w:color="auto" w:fill="auto"/>
          </w:tcPr>
          <w:p w14:paraId="098609AF" w14:textId="77777777" w:rsidR="00724DBF" w:rsidRPr="008C0F87" w:rsidRDefault="00724DBF" w:rsidP="002342F0">
            <w:pPr>
              <w:spacing w:after="0" w:line="240" w:lineRule="auto"/>
              <w:ind w:right="-72"/>
              <w:jc w:val="center"/>
              <w:rPr>
                <w:rFonts w:ascii="Arial" w:hAnsi="Arial" w:cs="Arial"/>
                <w:sz w:val="18"/>
                <w:szCs w:val="18"/>
              </w:rPr>
            </w:pPr>
          </w:p>
        </w:tc>
        <w:tc>
          <w:tcPr>
            <w:tcW w:w="1264" w:type="dxa"/>
            <w:shd w:val="clear" w:color="auto" w:fill="FAFAFA"/>
          </w:tcPr>
          <w:p w14:paraId="762E3B57" w14:textId="30BC1CE7" w:rsidR="00724DBF" w:rsidRPr="008C0F87" w:rsidRDefault="00724DBF" w:rsidP="002342F0">
            <w:pPr>
              <w:spacing w:after="0" w:line="240" w:lineRule="auto"/>
              <w:ind w:right="-72"/>
              <w:jc w:val="right"/>
              <w:rPr>
                <w:rFonts w:ascii="Arial" w:hAnsi="Arial" w:cs="Arial"/>
                <w:sz w:val="18"/>
                <w:szCs w:val="18"/>
                <w:lang w:val="en-GB"/>
              </w:rPr>
            </w:pPr>
            <w:r w:rsidRPr="008C0F87">
              <w:rPr>
                <w:rFonts w:ascii="Arial" w:hAnsi="Arial" w:cs="Arial"/>
                <w:sz w:val="18"/>
                <w:szCs w:val="18"/>
              </w:rPr>
              <w:t>-</w:t>
            </w:r>
          </w:p>
        </w:tc>
        <w:tc>
          <w:tcPr>
            <w:tcW w:w="1266" w:type="dxa"/>
          </w:tcPr>
          <w:p w14:paraId="66A75E5B" w14:textId="3BADA050" w:rsidR="00724DBF" w:rsidRPr="008C0F87" w:rsidRDefault="00724DBF" w:rsidP="002342F0">
            <w:pPr>
              <w:spacing w:after="0" w:line="240" w:lineRule="auto"/>
              <w:ind w:right="-72"/>
              <w:jc w:val="right"/>
              <w:rPr>
                <w:rFonts w:ascii="Arial" w:hAnsi="Arial" w:cs="Arial"/>
                <w:sz w:val="18"/>
                <w:szCs w:val="18"/>
                <w:lang w:val="en-GB"/>
              </w:rPr>
            </w:pPr>
            <w:r w:rsidRPr="008C0F87">
              <w:rPr>
                <w:rFonts w:ascii="Arial" w:hAnsi="Arial" w:cs="Arial"/>
                <w:sz w:val="18"/>
                <w:szCs w:val="18"/>
              </w:rPr>
              <w:t>-</w:t>
            </w:r>
          </w:p>
        </w:tc>
        <w:tc>
          <w:tcPr>
            <w:tcW w:w="1265" w:type="dxa"/>
            <w:tcBorders>
              <w:top w:val="nil"/>
              <w:left w:val="nil"/>
              <w:bottom w:val="nil"/>
              <w:right w:val="nil"/>
            </w:tcBorders>
            <w:shd w:val="clear" w:color="auto" w:fill="FAFAFA"/>
          </w:tcPr>
          <w:p w14:paraId="3DDBBCAC" w14:textId="0A27533A" w:rsidR="00724DBF" w:rsidRPr="008C0F87" w:rsidRDefault="00724DBF" w:rsidP="002342F0">
            <w:pPr>
              <w:spacing w:after="0" w:line="240" w:lineRule="auto"/>
              <w:ind w:right="-72"/>
              <w:jc w:val="right"/>
              <w:rPr>
                <w:rFonts w:ascii="Arial" w:hAnsi="Arial" w:cs="Arial"/>
                <w:sz w:val="18"/>
                <w:szCs w:val="18"/>
                <w:lang w:val="en-GB"/>
              </w:rPr>
            </w:pPr>
            <w:r w:rsidRPr="008C0F87">
              <w:rPr>
                <w:rFonts w:ascii="Arial" w:hAnsi="Arial" w:cs="Arial"/>
                <w:sz w:val="18"/>
                <w:szCs w:val="18"/>
              </w:rPr>
              <w:t>-</w:t>
            </w:r>
          </w:p>
        </w:tc>
        <w:tc>
          <w:tcPr>
            <w:tcW w:w="1342" w:type="dxa"/>
            <w:tcBorders>
              <w:top w:val="nil"/>
              <w:left w:val="nil"/>
              <w:bottom w:val="nil"/>
              <w:right w:val="nil"/>
            </w:tcBorders>
          </w:tcPr>
          <w:p w14:paraId="31E1F6BD" w14:textId="0E535B1C" w:rsidR="00724DBF" w:rsidRPr="008C0F87" w:rsidRDefault="00724DBF" w:rsidP="002342F0">
            <w:pPr>
              <w:spacing w:after="0" w:line="240" w:lineRule="auto"/>
              <w:ind w:right="-72"/>
              <w:jc w:val="right"/>
              <w:rPr>
                <w:rFonts w:ascii="Arial" w:hAnsi="Arial" w:cs="Arial"/>
                <w:sz w:val="18"/>
                <w:szCs w:val="18"/>
                <w:lang w:val="en-GB"/>
              </w:rPr>
            </w:pPr>
            <w:r w:rsidRPr="008C0F87">
              <w:rPr>
                <w:rFonts w:ascii="Arial" w:hAnsi="Arial" w:cs="Arial"/>
                <w:sz w:val="18"/>
                <w:szCs w:val="18"/>
              </w:rPr>
              <w:t>(6,825,000)</w:t>
            </w:r>
          </w:p>
        </w:tc>
      </w:tr>
      <w:tr w:rsidR="008C0F87" w:rsidRPr="008C0F87" w14:paraId="4D027C9B" w14:textId="77777777" w:rsidTr="00BB5BBE">
        <w:trPr>
          <w:cantSplit/>
          <w:trHeight w:val="20"/>
        </w:trPr>
        <w:tc>
          <w:tcPr>
            <w:tcW w:w="2390" w:type="dxa"/>
          </w:tcPr>
          <w:p w14:paraId="56768BE6" w14:textId="77777777" w:rsidR="008C0F87" w:rsidRPr="008C0F87" w:rsidRDefault="008C0F87" w:rsidP="002342F0">
            <w:pPr>
              <w:spacing w:after="0" w:line="240" w:lineRule="auto"/>
              <w:ind w:left="112" w:hanging="224"/>
              <w:rPr>
                <w:rFonts w:ascii="Arial" w:hAnsi="Arial" w:cs="Arial"/>
                <w:sz w:val="18"/>
                <w:szCs w:val="18"/>
                <w:u w:val="single"/>
              </w:rPr>
            </w:pPr>
          </w:p>
        </w:tc>
        <w:tc>
          <w:tcPr>
            <w:tcW w:w="1932" w:type="dxa"/>
            <w:shd w:val="clear" w:color="auto" w:fill="auto"/>
          </w:tcPr>
          <w:p w14:paraId="1CE1DD22" w14:textId="77777777" w:rsidR="008C0F87" w:rsidRPr="008C0F87" w:rsidRDefault="008C0F87" w:rsidP="002342F0">
            <w:pPr>
              <w:spacing w:after="0" w:line="240" w:lineRule="auto"/>
              <w:ind w:right="-72"/>
              <w:jc w:val="center"/>
              <w:rPr>
                <w:rFonts w:ascii="Arial" w:hAnsi="Arial" w:cs="Arial"/>
                <w:sz w:val="18"/>
                <w:szCs w:val="18"/>
              </w:rPr>
            </w:pPr>
          </w:p>
        </w:tc>
        <w:tc>
          <w:tcPr>
            <w:tcW w:w="1264" w:type="dxa"/>
            <w:shd w:val="clear" w:color="auto" w:fill="FAFAFA"/>
          </w:tcPr>
          <w:p w14:paraId="1FED2E61" w14:textId="77777777" w:rsidR="008C0F87" w:rsidRPr="008C0F87" w:rsidRDefault="008C0F87" w:rsidP="002342F0">
            <w:pPr>
              <w:spacing w:after="0" w:line="240" w:lineRule="auto"/>
              <w:ind w:right="-72"/>
              <w:jc w:val="right"/>
              <w:rPr>
                <w:rFonts w:ascii="Arial" w:hAnsi="Arial" w:cs="Arial"/>
                <w:sz w:val="18"/>
                <w:szCs w:val="18"/>
              </w:rPr>
            </w:pPr>
          </w:p>
        </w:tc>
        <w:tc>
          <w:tcPr>
            <w:tcW w:w="1266" w:type="dxa"/>
          </w:tcPr>
          <w:p w14:paraId="69190E96" w14:textId="77777777" w:rsidR="008C0F87" w:rsidRPr="008C0F87" w:rsidRDefault="008C0F87" w:rsidP="002342F0">
            <w:pPr>
              <w:spacing w:after="0" w:line="240" w:lineRule="auto"/>
              <w:ind w:right="-72"/>
              <w:jc w:val="right"/>
              <w:rPr>
                <w:rFonts w:ascii="Arial" w:hAnsi="Arial" w:cs="Arial"/>
                <w:sz w:val="18"/>
                <w:szCs w:val="18"/>
              </w:rPr>
            </w:pPr>
          </w:p>
        </w:tc>
        <w:tc>
          <w:tcPr>
            <w:tcW w:w="1265" w:type="dxa"/>
            <w:tcBorders>
              <w:top w:val="nil"/>
              <w:left w:val="nil"/>
              <w:bottom w:val="nil"/>
              <w:right w:val="nil"/>
            </w:tcBorders>
            <w:shd w:val="clear" w:color="auto" w:fill="FAFAFA"/>
          </w:tcPr>
          <w:p w14:paraId="0151780C" w14:textId="77777777" w:rsidR="008C0F87" w:rsidRPr="008C0F87" w:rsidRDefault="008C0F87" w:rsidP="002342F0">
            <w:pPr>
              <w:spacing w:after="0" w:line="240" w:lineRule="auto"/>
              <w:ind w:right="-72"/>
              <w:jc w:val="right"/>
              <w:rPr>
                <w:rFonts w:ascii="Arial" w:hAnsi="Arial" w:cs="Arial"/>
                <w:sz w:val="18"/>
                <w:szCs w:val="18"/>
              </w:rPr>
            </w:pPr>
          </w:p>
        </w:tc>
        <w:tc>
          <w:tcPr>
            <w:tcW w:w="1342" w:type="dxa"/>
            <w:tcBorders>
              <w:top w:val="nil"/>
              <w:left w:val="nil"/>
              <w:bottom w:val="nil"/>
              <w:right w:val="nil"/>
            </w:tcBorders>
          </w:tcPr>
          <w:p w14:paraId="2D7718E3" w14:textId="77777777" w:rsidR="008C0F87" w:rsidRPr="008C0F87" w:rsidRDefault="008C0F87" w:rsidP="002342F0">
            <w:pPr>
              <w:spacing w:after="0" w:line="240" w:lineRule="auto"/>
              <w:ind w:right="-72"/>
              <w:jc w:val="right"/>
              <w:rPr>
                <w:rFonts w:ascii="Arial" w:hAnsi="Arial" w:cs="Arial"/>
                <w:sz w:val="18"/>
                <w:szCs w:val="18"/>
              </w:rPr>
            </w:pPr>
          </w:p>
        </w:tc>
      </w:tr>
      <w:tr w:rsidR="00724DBF" w:rsidRPr="008C0F87" w14:paraId="54AF37A7" w14:textId="77777777" w:rsidTr="00BB5BBE">
        <w:trPr>
          <w:cantSplit/>
          <w:trHeight w:val="20"/>
        </w:trPr>
        <w:tc>
          <w:tcPr>
            <w:tcW w:w="2390" w:type="dxa"/>
          </w:tcPr>
          <w:p w14:paraId="5CD23285" w14:textId="100DD2CA" w:rsidR="00724DBF" w:rsidRPr="008C0F87" w:rsidRDefault="00724DBF" w:rsidP="002342F0">
            <w:pPr>
              <w:spacing w:after="0" w:line="240" w:lineRule="auto"/>
              <w:ind w:left="112" w:hanging="224"/>
              <w:rPr>
                <w:rFonts w:ascii="Arial" w:hAnsi="Arial" w:cs="Arial"/>
                <w:sz w:val="18"/>
                <w:szCs w:val="18"/>
              </w:rPr>
            </w:pPr>
            <w:r w:rsidRPr="008C0F87">
              <w:rPr>
                <w:rFonts w:ascii="Arial" w:hAnsi="Arial" w:cs="Arial"/>
                <w:sz w:val="18"/>
                <w:szCs w:val="18"/>
              </w:rPr>
              <w:t>Total investment in a joint arrangement, net</w:t>
            </w:r>
          </w:p>
        </w:tc>
        <w:tc>
          <w:tcPr>
            <w:tcW w:w="1932" w:type="dxa"/>
            <w:shd w:val="clear" w:color="auto" w:fill="auto"/>
          </w:tcPr>
          <w:p w14:paraId="06E9074A" w14:textId="77777777" w:rsidR="00724DBF" w:rsidRPr="008C0F87" w:rsidRDefault="00724DBF" w:rsidP="002342F0">
            <w:pPr>
              <w:spacing w:after="0" w:line="240" w:lineRule="auto"/>
              <w:ind w:right="-72"/>
              <w:jc w:val="center"/>
              <w:rPr>
                <w:rFonts w:ascii="Arial" w:hAnsi="Arial" w:cs="Arial"/>
                <w:sz w:val="18"/>
                <w:szCs w:val="18"/>
              </w:rPr>
            </w:pPr>
          </w:p>
        </w:tc>
        <w:tc>
          <w:tcPr>
            <w:tcW w:w="1264" w:type="dxa"/>
            <w:shd w:val="clear" w:color="auto" w:fill="FAFAFA"/>
          </w:tcPr>
          <w:p w14:paraId="34C955BC" w14:textId="2EDB01E9" w:rsidR="00724DBF" w:rsidRPr="008C0F87" w:rsidRDefault="00724DBF" w:rsidP="002342F0">
            <w:pPr>
              <w:spacing w:after="0" w:line="240" w:lineRule="auto"/>
              <w:ind w:right="-72"/>
              <w:jc w:val="right"/>
              <w:rPr>
                <w:rFonts w:ascii="Arial" w:hAnsi="Arial" w:cs="Arial"/>
                <w:sz w:val="18"/>
                <w:szCs w:val="18"/>
                <w:lang w:val="en-GB"/>
              </w:rPr>
            </w:pPr>
            <w:r w:rsidRPr="008C0F87">
              <w:rPr>
                <w:rFonts w:ascii="Arial" w:hAnsi="Arial" w:cs="Arial"/>
                <w:sz w:val="18"/>
                <w:szCs w:val="18"/>
              </w:rPr>
              <w:t>-</w:t>
            </w:r>
          </w:p>
        </w:tc>
        <w:tc>
          <w:tcPr>
            <w:tcW w:w="1266" w:type="dxa"/>
          </w:tcPr>
          <w:p w14:paraId="2AEADB73" w14:textId="22E51F17" w:rsidR="00724DBF" w:rsidRPr="008C0F87" w:rsidRDefault="00724DBF" w:rsidP="002342F0">
            <w:pPr>
              <w:spacing w:after="0" w:line="240" w:lineRule="auto"/>
              <w:ind w:right="-72"/>
              <w:jc w:val="right"/>
              <w:rPr>
                <w:rFonts w:ascii="Arial" w:hAnsi="Arial" w:cs="Arial"/>
                <w:sz w:val="18"/>
                <w:szCs w:val="18"/>
                <w:lang w:val="en-GB"/>
              </w:rPr>
            </w:pPr>
            <w:r w:rsidRPr="008C0F87">
              <w:rPr>
                <w:rFonts w:ascii="Arial" w:hAnsi="Arial" w:cs="Arial"/>
                <w:sz w:val="18"/>
                <w:szCs w:val="18"/>
              </w:rPr>
              <w:t>-</w:t>
            </w:r>
          </w:p>
        </w:tc>
        <w:tc>
          <w:tcPr>
            <w:tcW w:w="1265" w:type="dxa"/>
            <w:tcBorders>
              <w:top w:val="nil"/>
              <w:left w:val="nil"/>
              <w:right w:val="nil"/>
            </w:tcBorders>
            <w:shd w:val="clear" w:color="auto" w:fill="FAFAFA"/>
          </w:tcPr>
          <w:p w14:paraId="0EF18F91" w14:textId="042B26BC" w:rsidR="00724DBF" w:rsidRPr="008C0F87" w:rsidRDefault="00724DBF" w:rsidP="002342F0">
            <w:pPr>
              <w:spacing w:after="0" w:line="240" w:lineRule="auto"/>
              <w:ind w:right="-72"/>
              <w:jc w:val="right"/>
              <w:rPr>
                <w:rFonts w:ascii="Arial" w:hAnsi="Arial" w:cs="Arial"/>
                <w:sz w:val="18"/>
                <w:szCs w:val="18"/>
                <w:lang w:val="en-GB"/>
              </w:rPr>
            </w:pPr>
            <w:r w:rsidRPr="008C0F87">
              <w:rPr>
                <w:rFonts w:ascii="Arial" w:hAnsi="Arial" w:cs="Arial"/>
                <w:sz w:val="18"/>
                <w:szCs w:val="18"/>
              </w:rPr>
              <w:t>-</w:t>
            </w:r>
          </w:p>
        </w:tc>
        <w:tc>
          <w:tcPr>
            <w:tcW w:w="1342" w:type="dxa"/>
            <w:tcBorders>
              <w:top w:val="nil"/>
              <w:left w:val="nil"/>
              <w:right w:val="nil"/>
            </w:tcBorders>
          </w:tcPr>
          <w:p w14:paraId="641D5769" w14:textId="07429D21" w:rsidR="00724DBF" w:rsidRPr="008C0F87" w:rsidRDefault="00724DBF" w:rsidP="002342F0">
            <w:pPr>
              <w:spacing w:after="0" w:line="240" w:lineRule="auto"/>
              <w:ind w:right="-72"/>
              <w:jc w:val="right"/>
              <w:rPr>
                <w:rFonts w:ascii="Arial" w:hAnsi="Arial" w:cs="Arial"/>
                <w:sz w:val="18"/>
                <w:szCs w:val="18"/>
                <w:lang w:val="en-GB"/>
              </w:rPr>
            </w:pPr>
            <w:r w:rsidRPr="008C0F87">
              <w:rPr>
                <w:rFonts w:ascii="Arial" w:hAnsi="Arial" w:cs="Arial"/>
                <w:sz w:val="18"/>
                <w:szCs w:val="18"/>
              </w:rPr>
              <w:t>-</w:t>
            </w:r>
          </w:p>
        </w:tc>
      </w:tr>
    </w:tbl>
    <w:p w14:paraId="73869E0B" w14:textId="77777777" w:rsidR="00FD7B16" w:rsidRPr="008C0F87" w:rsidRDefault="00FD7B16" w:rsidP="002342F0">
      <w:pPr>
        <w:spacing w:after="0" w:line="240" w:lineRule="auto"/>
        <w:rPr>
          <w:rFonts w:ascii="Arial" w:hAnsi="Arial" w:cs="Arial"/>
          <w:sz w:val="18"/>
          <w:szCs w:val="18"/>
        </w:rPr>
      </w:pPr>
    </w:p>
    <w:p w14:paraId="1AEB93E1" w14:textId="77777777" w:rsidR="008C0F87" w:rsidRPr="008C0F87" w:rsidRDefault="00FD7B16" w:rsidP="002342F0">
      <w:pPr>
        <w:spacing w:after="0" w:line="240" w:lineRule="auto"/>
        <w:jc w:val="both"/>
        <w:rPr>
          <w:rFonts w:ascii="Arial" w:hAnsi="Arial" w:cs="Arial"/>
          <w:color w:val="000000"/>
          <w:sz w:val="18"/>
          <w:szCs w:val="18"/>
          <w:lang w:val="en-GB" w:bidi="th-TH"/>
        </w:rPr>
      </w:pPr>
      <w:r w:rsidRPr="008C0F87">
        <w:rPr>
          <w:rFonts w:ascii="Arial" w:hAnsi="Arial" w:cs="Arial"/>
          <w:color w:val="000000"/>
          <w:sz w:val="18"/>
          <w:szCs w:val="18"/>
          <w:lang w:val="en-GB" w:bidi="th-TH"/>
        </w:rPr>
        <w:t xml:space="preserve">In the year 2022, management </w:t>
      </w:r>
      <w:r w:rsidR="00781C79" w:rsidRPr="008C0F87">
        <w:rPr>
          <w:rFonts w:ascii="Arial" w:hAnsi="Arial" w:cs="Arial"/>
          <w:color w:val="000000"/>
          <w:sz w:val="18"/>
          <w:szCs w:val="18"/>
          <w:lang w:val="en-GB" w:bidi="th-TH"/>
        </w:rPr>
        <w:t xml:space="preserve">approved </w:t>
      </w:r>
      <w:r w:rsidRPr="008C0F87">
        <w:rPr>
          <w:rFonts w:ascii="Arial" w:hAnsi="Arial" w:cs="Arial"/>
          <w:color w:val="000000"/>
          <w:sz w:val="18"/>
          <w:szCs w:val="18"/>
          <w:lang w:val="en-GB" w:bidi="th-TH"/>
        </w:rPr>
        <w:t>the investment in DDS Contract &amp; Interior Solutions (Thailand) Company Limited to be classified as investment in a joint arrangement as it has joint control over the joint arrangement under the contractual agreement which requires unanimous consent from all parties to the agreement. The Group and counterparties to the agreement also, has rights to the net assets of the joint arrangements. However, management considered impairment of joint arrangement resulted in zero balance of net book value in the perior reporting period. </w:t>
      </w:r>
    </w:p>
    <w:p w14:paraId="1CC6DD55" w14:textId="77777777" w:rsidR="008C0F87" w:rsidRPr="008C0F87" w:rsidRDefault="008C0F87" w:rsidP="002342F0">
      <w:pPr>
        <w:spacing w:after="0" w:line="240" w:lineRule="auto"/>
        <w:jc w:val="both"/>
        <w:rPr>
          <w:rFonts w:ascii="Arial" w:hAnsi="Arial" w:cs="Arial"/>
          <w:color w:val="000000"/>
          <w:sz w:val="18"/>
          <w:szCs w:val="18"/>
          <w:lang w:val="en-GB" w:bidi="th-TH"/>
        </w:rPr>
      </w:pPr>
    </w:p>
    <w:p w14:paraId="545629E8" w14:textId="5A94E29F" w:rsidR="00942EDA" w:rsidRPr="008C0F87" w:rsidRDefault="00FD7B16" w:rsidP="002342F0">
      <w:pPr>
        <w:spacing w:after="0" w:line="240" w:lineRule="auto"/>
        <w:jc w:val="both"/>
        <w:rPr>
          <w:rFonts w:ascii="Arial" w:hAnsi="Arial" w:cs="Arial"/>
          <w:color w:val="000000"/>
          <w:sz w:val="18"/>
          <w:szCs w:val="18"/>
          <w:lang w:bidi="th-TH"/>
        </w:rPr>
      </w:pPr>
      <w:r w:rsidRPr="008C0F87">
        <w:rPr>
          <w:rFonts w:ascii="Arial" w:hAnsi="Arial" w:cs="Arial"/>
          <w:color w:val="000000"/>
          <w:sz w:val="18"/>
          <w:szCs w:val="18"/>
          <w:lang w:val="en-GB" w:bidi="th-TH"/>
        </w:rPr>
        <w:t xml:space="preserve">At an Extraordinary General Shareholder’s Meeting at of DDS Contract &amp; Interior Solutions (Thailand) Company Limited on </w:t>
      </w:r>
      <w:r w:rsidR="0046564B" w:rsidRPr="008C0F87">
        <w:rPr>
          <w:rFonts w:ascii="Arial" w:hAnsi="Arial" w:cs="Arial"/>
          <w:color w:val="000000"/>
          <w:sz w:val="18"/>
          <w:szCs w:val="18"/>
          <w:lang w:val="en-GB" w:bidi="th-TH"/>
        </w:rPr>
        <w:t>September 22,</w:t>
      </w:r>
      <w:r w:rsidRPr="008C0F87">
        <w:rPr>
          <w:rFonts w:ascii="Arial" w:hAnsi="Arial" w:cs="Arial"/>
          <w:color w:val="000000"/>
          <w:sz w:val="18"/>
          <w:szCs w:val="18"/>
          <w:lang w:val="en-GB" w:bidi="th-TH"/>
        </w:rPr>
        <w:t xml:space="preserve"> 2022, the shareholders approved to </w:t>
      </w:r>
      <w:r w:rsidR="00781C79" w:rsidRPr="008C0F87">
        <w:rPr>
          <w:rFonts w:ascii="Arial" w:hAnsi="Arial" w:cs="Arial"/>
          <w:color w:val="000000"/>
          <w:sz w:val="18"/>
          <w:szCs w:val="18"/>
          <w:lang w:bidi="th-TH"/>
        </w:rPr>
        <w:t>dissolve the Company</w:t>
      </w:r>
      <w:r w:rsidR="00781C79" w:rsidRPr="008C0F87">
        <w:rPr>
          <w:rFonts w:ascii="Arial" w:hAnsi="Arial" w:cs="Arial"/>
          <w:color w:val="000000"/>
          <w:sz w:val="18"/>
          <w:szCs w:val="18"/>
          <w:lang w:val="en-GB" w:bidi="th-TH"/>
        </w:rPr>
        <w:t>. The registration for the dissolution of the Company with the Ministry of Commerce has been done on September</w:t>
      </w:r>
      <w:r w:rsidR="0046564B" w:rsidRPr="008C0F87">
        <w:rPr>
          <w:rFonts w:ascii="Arial" w:hAnsi="Arial" w:cs="Arial"/>
          <w:color w:val="000000"/>
          <w:sz w:val="18"/>
          <w:szCs w:val="18"/>
          <w:lang w:val="en-GB" w:bidi="th-TH"/>
        </w:rPr>
        <w:t xml:space="preserve"> 23,</w:t>
      </w:r>
      <w:r w:rsidR="00781C79" w:rsidRPr="008C0F87">
        <w:rPr>
          <w:rFonts w:ascii="Arial" w:hAnsi="Arial" w:cs="Arial"/>
          <w:color w:val="000000"/>
          <w:sz w:val="18"/>
          <w:szCs w:val="18"/>
          <w:lang w:val="en-GB" w:bidi="th-TH"/>
        </w:rPr>
        <w:t xml:space="preserve"> 2022 and is under </w:t>
      </w:r>
      <w:r w:rsidR="00781C79" w:rsidRPr="008C0F87">
        <w:rPr>
          <w:rFonts w:ascii="Arial" w:hAnsi="Arial" w:cs="Arial"/>
          <w:color w:val="000000"/>
          <w:sz w:val="18"/>
          <w:szCs w:val="18"/>
          <w:lang w:bidi="th-TH"/>
        </w:rPr>
        <w:t>liquidation process.</w:t>
      </w:r>
    </w:p>
    <w:p w14:paraId="1B8F8D07" w14:textId="02B2EC6A" w:rsidR="00720E77" w:rsidRDefault="00720E77" w:rsidP="002342F0">
      <w:pPr>
        <w:spacing w:after="0" w:line="240" w:lineRule="auto"/>
        <w:jc w:val="both"/>
        <w:rPr>
          <w:rFonts w:ascii="Arial" w:hAnsi="Arial" w:cs="Arial"/>
          <w:color w:val="000000"/>
          <w:sz w:val="18"/>
          <w:szCs w:val="18"/>
          <w:lang w:bidi="th-TH"/>
        </w:rPr>
      </w:pPr>
    </w:p>
    <w:p w14:paraId="25245775" w14:textId="77777777" w:rsidR="008C0F87" w:rsidRPr="008C0F87" w:rsidRDefault="008C0F87" w:rsidP="002342F0">
      <w:pPr>
        <w:spacing w:after="0" w:line="240" w:lineRule="auto"/>
        <w:jc w:val="both"/>
        <w:rPr>
          <w:rFonts w:ascii="Arial" w:hAnsi="Arial" w:cs="Arial"/>
          <w:color w:val="000000"/>
          <w:sz w:val="18"/>
          <w:szCs w:val="18"/>
          <w:lang w:bidi="th-TH"/>
        </w:rPr>
      </w:pPr>
    </w:p>
    <w:tbl>
      <w:tblPr>
        <w:tblW w:w="9461" w:type="dxa"/>
        <w:tblInd w:w="-5" w:type="dxa"/>
        <w:shd w:val="clear" w:color="auto" w:fill="DC6900" w:themeFill="text2"/>
        <w:tblLook w:val="04A0" w:firstRow="1" w:lastRow="0" w:firstColumn="1" w:lastColumn="0" w:noHBand="0" w:noVBand="1"/>
      </w:tblPr>
      <w:tblGrid>
        <w:gridCol w:w="9461"/>
      </w:tblGrid>
      <w:tr w:rsidR="002C5ADD" w:rsidRPr="008C0F87" w14:paraId="46ED6837" w14:textId="77777777" w:rsidTr="004C6852">
        <w:trPr>
          <w:trHeight w:val="386"/>
        </w:trPr>
        <w:tc>
          <w:tcPr>
            <w:tcW w:w="9461" w:type="dxa"/>
            <w:shd w:val="clear" w:color="auto" w:fill="FFA543"/>
            <w:vAlign w:val="center"/>
          </w:tcPr>
          <w:p w14:paraId="619C5ECA" w14:textId="2192A7CC" w:rsidR="002C5ADD" w:rsidRPr="008C0F87" w:rsidRDefault="00633941" w:rsidP="002342F0">
            <w:pPr>
              <w:spacing w:after="0" w:line="240" w:lineRule="auto"/>
              <w:ind w:left="432" w:hanging="432"/>
              <w:jc w:val="both"/>
              <w:rPr>
                <w:rFonts w:ascii="Arial" w:eastAsia="Arial Unicode MS" w:hAnsi="Arial" w:cs="Arial"/>
                <w:b/>
                <w:bCs/>
                <w:color w:val="FFFFFF" w:themeColor="background1"/>
                <w:sz w:val="18"/>
                <w:szCs w:val="18"/>
                <w:cs/>
                <w:lang w:val="en-GB" w:bidi="th-TH"/>
              </w:rPr>
            </w:pPr>
            <w:bookmarkStart w:id="6" w:name="_Hlk105420790"/>
            <w:r w:rsidRPr="008C0F87">
              <w:rPr>
                <w:rFonts w:ascii="Arial" w:eastAsia="Arial Unicode MS" w:hAnsi="Arial" w:cs="Arial"/>
                <w:b/>
                <w:bCs/>
                <w:color w:val="FFFFFF" w:themeColor="background1"/>
                <w:sz w:val="18"/>
                <w:szCs w:val="18"/>
                <w:lang w:val="en-GB" w:bidi="th-TH"/>
              </w:rPr>
              <w:t>1</w:t>
            </w:r>
            <w:r w:rsidR="00781C79" w:rsidRPr="008C0F87">
              <w:rPr>
                <w:rFonts w:ascii="Arial" w:eastAsia="Arial Unicode MS" w:hAnsi="Arial" w:cs="Arial"/>
                <w:b/>
                <w:bCs/>
                <w:color w:val="FFFFFF" w:themeColor="background1"/>
                <w:sz w:val="18"/>
                <w:szCs w:val="18"/>
                <w:lang w:val="en-GB" w:bidi="th-TH"/>
              </w:rPr>
              <w:t>6</w:t>
            </w:r>
            <w:r w:rsidR="002C5ADD" w:rsidRPr="008C0F87">
              <w:rPr>
                <w:rFonts w:ascii="Arial" w:eastAsia="Arial Unicode MS" w:hAnsi="Arial" w:cs="Arial"/>
                <w:b/>
                <w:bCs/>
                <w:color w:val="FFFFFF" w:themeColor="background1"/>
                <w:sz w:val="18"/>
                <w:szCs w:val="18"/>
                <w:lang w:val="en-GB" w:bidi="th-TH"/>
              </w:rPr>
              <w:tab/>
            </w:r>
            <w:bookmarkStart w:id="7" w:name="_Hlk105422453"/>
            <w:r w:rsidR="002C5ADD" w:rsidRPr="008C0F87">
              <w:rPr>
                <w:rFonts w:ascii="Arial" w:eastAsia="Arial Unicode MS" w:hAnsi="Arial" w:cs="Arial"/>
                <w:b/>
                <w:bCs/>
                <w:color w:val="FFFFFF" w:themeColor="background1"/>
                <w:sz w:val="18"/>
                <w:szCs w:val="18"/>
                <w:lang w:val="en-GB" w:bidi="th-TH"/>
              </w:rPr>
              <w:t>Investment property</w:t>
            </w:r>
            <w:bookmarkEnd w:id="7"/>
            <w:r w:rsidR="006A7E58" w:rsidRPr="008C0F87">
              <w:rPr>
                <w:rFonts w:ascii="Arial" w:eastAsia="Arial Unicode MS" w:hAnsi="Arial" w:cs="Arial"/>
                <w:b/>
                <w:bCs/>
                <w:color w:val="FFFFFF" w:themeColor="background1"/>
                <w:sz w:val="18"/>
                <w:szCs w:val="18"/>
                <w:lang w:val="en-GB" w:bidi="th-TH"/>
              </w:rPr>
              <w:t>, net</w:t>
            </w:r>
          </w:p>
        </w:tc>
      </w:tr>
      <w:bookmarkEnd w:id="6"/>
    </w:tbl>
    <w:p w14:paraId="5056AA96" w14:textId="77777777" w:rsidR="002C5ADD" w:rsidRPr="008C0F87" w:rsidRDefault="002C5ADD" w:rsidP="002342F0">
      <w:pPr>
        <w:spacing w:after="0" w:line="240" w:lineRule="auto"/>
        <w:rPr>
          <w:rFonts w:ascii="Arial" w:hAnsi="Arial" w:cs="Arial"/>
          <w:sz w:val="18"/>
          <w:szCs w:val="18"/>
        </w:rPr>
      </w:pPr>
    </w:p>
    <w:p w14:paraId="73B157A3" w14:textId="021AE00B" w:rsidR="003933A9" w:rsidRPr="008C0F87" w:rsidRDefault="003933A9" w:rsidP="002342F0">
      <w:pPr>
        <w:spacing w:after="0" w:line="240" w:lineRule="auto"/>
        <w:rPr>
          <w:rFonts w:ascii="Arial" w:eastAsia="Browallia New" w:hAnsi="Arial" w:cs="Arial"/>
          <w:sz w:val="18"/>
          <w:szCs w:val="18"/>
        </w:rPr>
      </w:pPr>
      <w:r w:rsidRPr="008C0F87">
        <w:rPr>
          <w:rFonts w:ascii="Arial" w:eastAsia="Browallia New" w:hAnsi="Arial" w:cs="Arial"/>
          <w:sz w:val="18"/>
          <w:szCs w:val="18"/>
        </w:rPr>
        <w:t xml:space="preserve">Movement of investment property </w:t>
      </w:r>
      <w:r w:rsidR="00D527B9" w:rsidRPr="008C0F87">
        <w:rPr>
          <w:rFonts w:ascii="Arial" w:eastAsia="Browallia New" w:hAnsi="Arial" w:cs="Arial"/>
          <w:sz w:val="18"/>
          <w:szCs w:val="18"/>
        </w:rPr>
        <w:t>can be analysed</w:t>
      </w:r>
      <w:r w:rsidRPr="008C0F87">
        <w:rPr>
          <w:rFonts w:ascii="Arial" w:eastAsia="Browallia New" w:hAnsi="Arial" w:cs="Arial"/>
          <w:sz w:val="18"/>
          <w:szCs w:val="18"/>
        </w:rPr>
        <w:t xml:space="preserve"> as follows: </w:t>
      </w:r>
    </w:p>
    <w:p w14:paraId="3C6EC554" w14:textId="77777777" w:rsidR="002C5ADD" w:rsidRPr="008C0F87" w:rsidRDefault="002C5ADD" w:rsidP="002342F0">
      <w:pPr>
        <w:spacing w:after="0" w:line="240" w:lineRule="auto"/>
        <w:rPr>
          <w:rFonts w:ascii="Arial" w:hAnsi="Arial" w:cs="Arial"/>
          <w:sz w:val="18"/>
          <w:szCs w:val="18"/>
        </w:rPr>
      </w:pPr>
    </w:p>
    <w:tbl>
      <w:tblPr>
        <w:tblW w:w="5000" w:type="pct"/>
        <w:tblLook w:val="04A0" w:firstRow="1" w:lastRow="0" w:firstColumn="1" w:lastColumn="0" w:noHBand="0" w:noVBand="1"/>
      </w:tblPr>
      <w:tblGrid>
        <w:gridCol w:w="5246"/>
        <w:gridCol w:w="2124"/>
        <w:gridCol w:w="2089"/>
      </w:tblGrid>
      <w:tr w:rsidR="002C5ADD" w:rsidRPr="008C0F87" w14:paraId="1AAA654F" w14:textId="77777777" w:rsidTr="002C5ADD">
        <w:trPr>
          <w:trHeight w:val="22"/>
        </w:trPr>
        <w:tc>
          <w:tcPr>
            <w:tcW w:w="2773" w:type="pct"/>
            <w:shd w:val="clear" w:color="auto" w:fill="auto"/>
          </w:tcPr>
          <w:p w14:paraId="4AA6328A" w14:textId="77777777" w:rsidR="002C5ADD" w:rsidRPr="008C0F87" w:rsidRDefault="002C5ADD" w:rsidP="002342F0">
            <w:pPr>
              <w:spacing w:after="0" w:line="240" w:lineRule="auto"/>
              <w:ind w:left="-101" w:right="-117"/>
              <w:jc w:val="both"/>
              <w:rPr>
                <w:rFonts w:ascii="Arial" w:hAnsi="Arial" w:cs="Arial"/>
                <w:b/>
                <w:bCs/>
                <w:sz w:val="18"/>
                <w:szCs w:val="18"/>
              </w:rPr>
            </w:pPr>
          </w:p>
        </w:tc>
        <w:tc>
          <w:tcPr>
            <w:tcW w:w="1123" w:type="pct"/>
            <w:tcBorders>
              <w:top w:val="single" w:sz="4" w:space="0" w:color="auto"/>
            </w:tcBorders>
            <w:vAlign w:val="bottom"/>
          </w:tcPr>
          <w:p w14:paraId="4395F28E" w14:textId="77777777" w:rsidR="002C5ADD" w:rsidRPr="008C0F87" w:rsidRDefault="002C5ADD" w:rsidP="002342F0">
            <w:pPr>
              <w:spacing w:after="0" w:line="240" w:lineRule="auto"/>
              <w:ind w:right="-72"/>
              <w:jc w:val="right"/>
              <w:rPr>
                <w:rFonts w:ascii="Arial" w:hAnsi="Arial" w:cs="Arial"/>
                <w:b/>
                <w:bCs/>
                <w:sz w:val="18"/>
                <w:szCs w:val="18"/>
              </w:rPr>
            </w:pPr>
            <w:r w:rsidRPr="008C0F87">
              <w:rPr>
                <w:rFonts w:ascii="Arial" w:hAnsi="Arial" w:cs="Arial"/>
                <w:b/>
                <w:bCs/>
                <w:sz w:val="18"/>
                <w:szCs w:val="18"/>
              </w:rPr>
              <w:t xml:space="preserve">Consolidated </w:t>
            </w:r>
          </w:p>
          <w:p w14:paraId="64EDC1C8" w14:textId="57E58E8C" w:rsidR="002C5ADD" w:rsidRPr="008C0F87" w:rsidRDefault="00CA56DD" w:rsidP="002342F0">
            <w:pPr>
              <w:spacing w:after="0" w:line="240" w:lineRule="auto"/>
              <w:ind w:right="-72"/>
              <w:jc w:val="right"/>
              <w:rPr>
                <w:rFonts w:ascii="Arial" w:hAnsi="Arial" w:cs="Arial"/>
                <w:b/>
                <w:bCs/>
                <w:sz w:val="18"/>
                <w:szCs w:val="18"/>
              </w:rPr>
            </w:pPr>
            <w:r w:rsidRPr="008C0F87">
              <w:rPr>
                <w:rFonts w:ascii="Arial" w:hAnsi="Arial" w:cs="Arial"/>
                <w:b/>
                <w:bCs/>
                <w:sz w:val="18"/>
                <w:szCs w:val="18"/>
              </w:rPr>
              <w:t>financial statements</w:t>
            </w:r>
          </w:p>
        </w:tc>
        <w:tc>
          <w:tcPr>
            <w:tcW w:w="1104" w:type="pct"/>
            <w:tcBorders>
              <w:top w:val="single" w:sz="4" w:space="0" w:color="auto"/>
            </w:tcBorders>
            <w:vAlign w:val="bottom"/>
          </w:tcPr>
          <w:p w14:paraId="5ED71F81" w14:textId="77777777" w:rsidR="002C5ADD" w:rsidRPr="008C0F87" w:rsidRDefault="002C5ADD" w:rsidP="002342F0">
            <w:pPr>
              <w:spacing w:after="0" w:line="240" w:lineRule="auto"/>
              <w:ind w:right="-72"/>
              <w:jc w:val="right"/>
              <w:rPr>
                <w:rFonts w:ascii="Arial" w:hAnsi="Arial" w:cs="Arial"/>
                <w:b/>
                <w:bCs/>
                <w:sz w:val="18"/>
                <w:szCs w:val="18"/>
              </w:rPr>
            </w:pPr>
            <w:r w:rsidRPr="008C0F87">
              <w:rPr>
                <w:rFonts w:ascii="Arial" w:hAnsi="Arial" w:cs="Arial"/>
                <w:b/>
                <w:bCs/>
                <w:sz w:val="18"/>
                <w:szCs w:val="18"/>
              </w:rPr>
              <w:t xml:space="preserve">Separate      </w:t>
            </w:r>
          </w:p>
          <w:p w14:paraId="102FF3D8" w14:textId="69DCB3A1" w:rsidR="002C5ADD" w:rsidRPr="008C0F87" w:rsidRDefault="00CA56DD" w:rsidP="002342F0">
            <w:pPr>
              <w:spacing w:after="0" w:line="240" w:lineRule="auto"/>
              <w:ind w:right="-72"/>
              <w:jc w:val="right"/>
              <w:rPr>
                <w:rFonts w:ascii="Arial" w:hAnsi="Arial" w:cs="Arial"/>
                <w:b/>
                <w:bCs/>
                <w:sz w:val="18"/>
                <w:szCs w:val="18"/>
              </w:rPr>
            </w:pPr>
            <w:r w:rsidRPr="008C0F87">
              <w:rPr>
                <w:rFonts w:ascii="Arial" w:hAnsi="Arial" w:cs="Arial"/>
                <w:b/>
                <w:bCs/>
                <w:sz w:val="18"/>
                <w:szCs w:val="18"/>
              </w:rPr>
              <w:t>financial statements</w:t>
            </w:r>
          </w:p>
        </w:tc>
      </w:tr>
      <w:tr w:rsidR="002C5ADD" w:rsidRPr="008C0F87" w14:paraId="7C1B1A26" w14:textId="77777777" w:rsidTr="004C6852">
        <w:trPr>
          <w:trHeight w:val="22"/>
        </w:trPr>
        <w:tc>
          <w:tcPr>
            <w:tcW w:w="2773" w:type="pct"/>
            <w:shd w:val="clear" w:color="auto" w:fill="auto"/>
          </w:tcPr>
          <w:p w14:paraId="15FD5840" w14:textId="77777777" w:rsidR="002C5ADD" w:rsidRPr="008C0F87" w:rsidRDefault="002C5ADD" w:rsidP="002342F0">
            <w:pPr>
              <w:spacing w:after="0" w:line="240" w:lineRule="auto"/>
              <w:ind w:left="-101" w:right="-117"/>
              <w:jc w:val="both"/>
              <w:rPr>
                <w:rFonts w:ascii="Arial" w:hAnsi="Arial" w:cs="Arial"/>
                <w:sz w:val="18"/>
                <w:szCs w:val="18"/>
              </w:rPr>
            </w:pPr>
          </w:p>
        </w:tc>
        <w:tc>
          <w:tcPr>
            <w:tcW w:w="1123" w:type="pct"/>
            <w:tcBorders>
              <w:bottom w:val="single" w:sz="4" w:space="0" w:color="auto"/>
            </w:tcBorders>
          </w:tcPr>
          <w:p w14:paraId="332F4CD8" w14:textId="2BD7D553" w:rsidR="002C5ADD" w:rsidRPr="008C0F87" w:rsidRDefault="00E2256A" w:rsidP="002342F0">
            <w:pPr>
              <w:spacing w:after="0" w:line="240" w:lineRule="auto"/>
              <w:ind w:right="-72"/>
              <w:jc w:val="right"/>
              <w:rPr>
                <w:rFonts w:ascii="Arial" w:hAnsi="Arial" w:cs="Arial"/>
                <w:b/>
                <w:bCs/>
                <w:sz w:val="18"/>
                <w:szCs w:val="18"/>
              </w:rPr>
            </w:pPr>
            <w:r w:rsidRPr="008C0F87">
              <w:rPr>
                <w:rFonts w:ascii="Arial" w:eastAsia="Arial Unicode MS" w:hAnsi="Arial" w:cs="Arial"/>
                <w:b/>
                <w:bCs/>
                <w:sz w:val="18"/>
                <w:szCs w:val="18"/>
              </w:rPr>
              <w:t>Baht</w:t>
            </w:r>
          </w:p>
        </w:tc>
        <w:tc>
          <w:tcPr>
            <w:tcW w:w="1104" w:type="pct"/>
            <w:tcBorders>
              <w:bottom w:val="single" w:sz="4" w:space="0" w:color="auto"/>
            </w:tcBorders>
          </w:tcPr>
          <w:p w14:paraId="38A3B9C9" w14:textId="628B33FB" w:rsidR="002C5ADD" w:rsidRPr="008C0F87" w:rsidRDefault="00E2256A" w:rsidP="002342F0">
            <w:pPr>
              <w:spacing w:after="0" w:line="240" w:lineRule="auto"/>
              <w:ind w:right="-72"/>
              <w:jc w:val="right"/>
              <w:rPr>
                <w:rFonts w:ascii="Arial" w:hAnsi="Arial" w:cs="Arial"/>
                <w:b/>
                <w:bCs/>
                <w:sz w:val="18"/>
                <w:szCs w:val="18"/>
              </w:rPr>
            </w:pPr>
            <w:r w:rsidRPr="008C0F87">
              <w:rPr>
                <w:rFonts w:ascii="Arial" w:eastAsia="Arial Unicode MS" w:hAnsi="Arial" w:cs="Arial"/>
                <w:b/>
                <w:bCs/>
                <w:sz w:val="18"/>
                <w:szCs w:val="18"/>
              </w:rPr>
              <w:t>Baht</w:t>
            </w:r>
          </w:p>
        </w:tc>
      </w:tr>
      <w:tr w:rsidR="002C5ADD" w:rsidRPr="008C0F87" w14:paraId="72F4E71B" w14:textId="77777777" w:rsidTr="008C0F87">
        <w:trPr>
          <w:trHeight w:val="22"/>
        </w:trPr>
        <w:tc>
          <w:tcPr>
            <w:tcW w:w="2773" w:type="pct"/>
            <w:shd w:val="clear" w:color="auto" w:fill="auto"/>
          </w:tcPr>
          <w:p w14:paraId="61F88D7C" w14:textId="05D368AC" w:rsidR="002C5ADD" w:rsidRPr="008C0F87" w:rsidRDefault="002C5ADD" w:rsidP="002342F0">
            <w:pPr>
              <w:spacing w:after="0" w:line="240" w:lineRule="auto"/>
              <w:ind w:left="-101" w:right="-117"/>
              <w:rPr>
                <w:rFonts w:ascii="Arial" w:hAnsi="Arial" w:cs="Arial"/>
                <w:b/>
                <w:bCs/>
                <w:sz w:val="18"/>
                <w:szCs w:val="18"/>
              </w:rPr>
            </w:pPr>
          </w:p>
        </w:tc>
        <w:tc>
          <w:tcPr>
            <w:tcW w:w="1123" w:type="pct"/>
            <w:shd w:val="clear" w:color="auto" w:fill="auto"/>
          </w:tcPr>
          <w:p w14:paraId="1758B17B" w14:textId="77777777" w:rsidR="002C5ADD" w:rsidRPr="008C0F87" w:rsidRDefault="002C5ADD" w:rsidP="002342F0">
            <w:pPr>
              <w:spacing w:after="0" w:line="240" w:lineRule="auto"/>
              <w:ind w:right="-72"/>
              <w:jc w:val="right"/>
              <w:rPr>
                <w:rFonts w:ascii="Arial" w:hAnsi="Arial" w:cs="Arial"/>
                <w:sz w:val="18"/>
                <w:szCs w:val="18"/>
              </w:rPr>
            </w:pPr>
          </w:p>
        </w:tc>
        <w:tc>
          <w:tcPr>
            <w:tcW w:w="1104" w:type="pct"/>
            <w:shd w:val="clear" w:color="auto" w:fill="auto"/>
          </w:tcPr>
          <w:p w14:paraId="409D7095" w14:textId="77777777" w:rsidR="002C5ADD" w:rsidRPr="008C0F87" w:rsidRDefault="002C5ADD" w:rsidP="002342F0">
            <w:pPr>
              <w:spacing w:after="0" w:line="240" w:lineRule="auto"/>
              <w:ind w:right="-72"/>
              <w:jc w:val="right"/>
              <w:rPr>
                <w:rFonts w:ascii="Arial" w:hAnsi="Arial" w:cs="Arial"/>
                <w:sz w:val="18"/>
                <w:szCs w:val="18"/>
              </w:rPr>
            </w:pPr>
          </w:p>
        </w:tc>
      </w:tr>
      <w:tr w:rsidR="002C5ADD" w:rsidRPr="008C0F87" w14:paraId="42583A86" w14:textId="77777777" w:rsidTr="008C0F87">
        <w:trPr>
          <w:trHeight w:val="22"/>
        </w:trPr>
        <w:tc>
          <w:tcPr>
            <w:tcW w:w="2773" w:type="pct"/>
            <w:shd w:val="clear" w:color="auto" w:fill="auto"/>
          </w:tcPr>
          <w:p w14:paraId="2E88CF97" w14:textId="47EAC728" w:rsidR="002C5ADD" w:rsidRPr="008C0F87" w:rsidRDefault="002C5ADD" w:rsidP="002342F0">
            <w:pPr>
              <w:spacing w:after="0" w:line="240" w:lineRule="auto"/>
              <w:ind w:left="-101" w:right="-117"/>
              <w:rPr>
                <w:rFonts w:ascii="Arial" w:hAnsi="Arial" w:cs="Arial"/>
                <w:b/>
                <w:bCs/>
                <w:sz w:val="18"/>
                <w:szCs w:val="18"/>
              </w:rPr>
            </w:pPr>
            <w:r w:rsidRPr="008C0F87">
              <w:rPr>
                <w:rFonts w:ascii="Arial" w:hAnsi="Arial" w:cs="Arial"/>
                <w:b/>
                <w:bCs/>
                <w:sz w:val="18"/>
                <w:szCs w:val="18"/>
              </w:rPr>
              <w:t xml:space="preserve">For the </w:t>
            </w:r>
            <w:r w:rsidR="00FF1CF6" w:rsidRPr="008C0F87">
              <w:rPr>
                <w:rFonts w:ascii="Arial" w:hAnsi="Arial" w:cs="Arial"/>
                <w:b/>
                <w:bCs/>
                <w:sz w:val="18"/>
                <w:szCs w:val="18"/>
              </w:rPr>
              <w:t>year</w:t>
            </w:r>
            <w:r w:rsidRPr="008C0F87">
              <w:rPr>
                <w:rFonts w:ascii="Arial" w:hAnsi="Arial" w:cs="Arial"/>
                <w:b/>
                <w:bCs/>
                <w:sz w:val="18"/>
                <w:szCs w:val="18"/>
              </w:rPr>
              <w:t xml:space="preserve"> ended </w:t>
            </w:r>
            <w:r w:rsidR="00FF1CF6" w:rsidRPr="008C0F87">
              <w:rPr>
                <w:rFonts w:ascii="Arial" w:hAnsi="Arial" w:cs="Arial"/>
                <w:b/>
                <w:bCs/>
                <w:sz w:val="18"/>
                <w:szCs w:val="18"/>
                <w:lang w:val="en-GB"/>
              </w:rPr>
              <w:t>31 December</w:t>
            </w:r>
            <w:r w:rsidRPr="008C0F87">
              <w:rPr>
                <w:rFonts w:ascii="Arial" w:hAnsi="Arial" w:cs="Arial"/>
                <w:b/>
                <w:bCs/>
                <w:sz w:val="18"/>
                <w:szCs w:val="18"/>
              </w:rPr>
              <w:t xml:space="preserve"> </w:t>
            </w:r>
            <w:r w:rsidR="00633941" w:rsidRPr="008C0F87">
              <w:rPr>
                <w:rFonts w:ascii="Arial" w:hAnsi="Arial" w:cs="Arial"/>
                <w:b/>
                <w:bCs/>
                <w:sz w:val="18"/>
                <w:szCs w:val="18"/>
                <w:lang w:val="en-GB"/>
              </w:rPr>
              <w:t>202</w:t>
            </w:r>
            <w:r w:rsidR="00136883" w:rsidRPr="008C0F87">
              <w:rPr>
                <w:rFonts w:ascii="Arial" w:hAnsi="Arial" w:cs="Arial"/>
                <w:b/>
                <w:bCs/>
                <w:sz w:val="18"/>
                <w:szCs w:val="18"/>
                <w:cs/>
                <w:lang w:bidi="th-TH"/>
              </w:rPr>
              <w:t>1</w:t>
            </w:r>
          </w:p>
        </w:tc>
        <w:tc>
          <w:tcPr>
            <w:tcW w:w="1123" w:type="pct"/>
            <w:shd w:val="clear" w:color="auto" w:fill="auto"/>
          </w:tcPr>
          <w:p w14:paraId="5190B290" w14:textId="77777777" w:rsidR="002C5ADD" w:rsidRPr="008C0F87" w:rsidRDefault="002C5ADD" w:rsidP="002342F0">
            <w:pPr>
              <w:spacing w:after="0" w:line="240" w:lineRule="auto"/>
              <w:ind w:right="-72"/>
              <w:jc w:val="right"/>
              <w:rPr>
                <w:rFonts w:ascii="Arial" w:hAnsi="Arial" w:cs="Arial"/>
                <w:sz w:val="18"/>
                <w:szCs w:val="18"/>
              </w:rPr>
            </w:pPr>
          </w:p>
        </w:tc>
        <w:tc>
          <w:tcPr>
            <w:tcW w:w="1104" w:type="pct"/>
            <w:shd w:val="clear" w:color="auto" w:fill="auto"/>
          </w:tcPr>
          <w:p w14:paraId="371F2EEE" w14:textId="77777777" w:rsidR="002C5ADD" w:rsidRPr="008C0F87" w:rsidRDefault="002C5ADD" w:rsidP="002342F0">
            <w:pPr>
              <w:spacing w:after="0" w:line="240" w:lineRule="auto"/>
              <w:ind w:right="-72"/>
              <w:jc w:val="right"/>
              <w:rPr>
                <w:rFonts w:ascii="Arial" w:hAnsi="Arial" w:cs="Arial"/>
                <w:sz w:val="18"/>
                <w:szCs w:val="18"/>
              </w:rPr>
            </w:pPr>
          </w:p>
        </w:tc>
      </w:tr>
      <w:tr w:rsidR="00724DBF" w:rsidRPr="008C0F87" w14:paraId="2332F130" w14:textId="77777777" w:rsidTr="008C0F87">
        <w:trPr>
          <w:trHeight w:val="22"/>
        </w:trPr>
        <w:tc>
          <w:tcPr>
            <w:tcW w:w="2773" w:type="pct"/>
            <w:shd w:val="clear" w:color="auto" w:fill="auto"/>
          </w:tcPr>
          <w:p w14:paraId="3852F4FD" w14:textId="2EB23E2B" w:rsidR="00724DBF" w:rsidRPr="008C0F87" w:rsidRDefault="00724DBF" w:rsidP="002342F0">
            <w:pPr>
              <w:spacing w:after="0" w:line="240" w:lineRule="auto"/>
              <w:ind w:left="-101" w:right="-117"/>
              <w:rPr>
                <w:rFonts w:ascii="Arial" w:hAnsi="Arial" w:cs="Arial"/>
                <w:b/>
                <w:bCs/>
                <w:sz w:val="18"/>
                <w:szCs w:val="18"/>
                <w:highlight w:val="green"/>
              </w:rPr>
            </w:pPr>
            <w:r w:rsidRPr="008C0F87">
              <w:rPr>
                <w:rFonts w:ascii="Arial" w:eastAsia="Arial Unicode MS" w:hAnsi="Arial" w:cs="Arial"/>
                <w:sz w:val="18"/>
                <w:szCs w:val="18"/>
              </w:rPr>
              <w:t>Opening net book amount</w:t>
            </w:r>
          </w:p>
        </w:tc>
        <w:tc>
          <w:tcPr>
            <w:tcW w:w="1123" w:type="pct"/>
            <w:shd w:val="clear" w:color="auto" w:fill="auto"/>
          </w:tcPr>
          <w:p w14:paraId="618D6340" w14:textId="71BBBF02" w:rsidR="00724DBF" w:rsidRPr="008C0F87" w:rsidRDefault="00724DBF" w:rsidP="002342F0">
            <w:pPr>
              <w:spacing w:after="0" w:line="240" w:lineRule="auto"/>
              <w:ind w:right="-72"/>
              <w:jc w:val="right"/>
              <w:rPr>
                <w:rFonts w:ascii="Arial" w:hAnsi="Arial" w:cs="Arial"/>
                <w:sz w:val="18"/>
                <w:szCs w:val="18"/>
              </w:rPr>
            </w:pPr>
            <w:r w:rsidRPr="008C0F87">
              <w:rPr>
                <w:rFonts w:ascii="Arial" w:hAnsi="Arial" w:cs="Arial"/>
                <w:sz w:val="18"/>
                <w:szCs w:val="18"/>
              </w:rPr>
              <w:t>-</w:t>
            </w:r>
          </w:p>
        </w:tc>
        <w:tc>
          <w:tcPr>
            <w:tcW w:w="1104" w:type="pct"/>
            <w:shd w:val="clear" w:color="auto" w:fill="auto"/>
          </w:tcPr>
          <w:p w14:paraId="08258A2F" w14:textId="4A9B9A80" w:rsidR="00724DBF" w:rsidRPr="008C0F87" w:rsidRDefault="00724DBF" w:rsidP="002342F0">
            <w:pPr>
              <w:spacing w:after="0" w:line="240" w:lineRule="auto"/>
              <w:ind w:right="-72"/>
              <w:jc w:val="right"/>
              <w:rPr>
                <w:rFonts w:ascii="Arial" w:hAnsi="Arial" w:cs="Arial"/>
                <w:sz w:val="18"/>
                <w:szCs w:val="18"/>
              </w:rPr>
            </w:pPr>
            <w:r w:rsidRPr="008C0F87">
              <w:rPr>
                <w:rFonts w:ascii="Arial" w:hAnsi="Arial" w:cs="Arial"/>
                <w:sz w:val="18"/>
                <w:szCs w:val="18"/>
              </w:rPr>
              <w:t>53,326,447</w:t>
            </w:r>
          </w:p>
        </w:tc>
      </w:tr>
      <w:tr w:rsidR="00724DBF" w:rsidRPr="008C0F87" w14:paraId="05B05884" w14:textId="77777777" w:rsidTr="008C0F87">
        <w:trPr>
          <w:trHeight w:val="22"/>
        </w:trPr>
        <w:tc>
          <w:tcPr>
            <w:tcW w:w="2773" w:type="pct"/>
            <w:shd w:val="clear" w:color="auto" w:fill="auto"/>
          </w:tcPr>
          <w:p w14:paraId="52757004" w14:textId="560B7E81" w:rsidR="00724DBF" w:rsidRPr="008C0F87" w:rsidRDefault="00724DBF" w:rsidP="002342F0">
            <w:pPr>
              <w:spacing w:after="0" w:line="240" w:lineRule="auto"/>
              <w:ind w:left="-101" w:right="-117"/>
              <w:rPr>
                <w:rFonts w:ascii="Arial" w:hAnsi="Arial" w:cs="Arial"/>
                <w:sz w:val="18"/>
                <w:szCs w:val="18"/>
                <w:highlight w:val="green"/>
              </w:rPr>
            </w:pPr>
            <w:r w:rsidRPr="008C0F87">
              <w:rPr>
                <w:rFonts w:ascii="Arial" w:eastAsia="Arial Unicode MS" w:hAnsi="Arial" w:cs="Arial"/>
                <w:sz w:val="18"/>
                <w:szCs w:val="18"/>
              </w:rPr>
              <w:t>Depreciation</w:t>
            </w:r>
          </w:p>
        </w:tc>
        <w:tc>
          <w:tcPr>
            <w:tcW w:w="1123" w:type="pct"/>
            <w:tcBorders>
              <w:bottom w:val="single" w:sz="4" w:space="0" w:color="auto"/>
            </w:tcBorders>
            <w:shd w:val="clear" w:color="auto" w:fill="auto"/>
          </w:tcPr>
          <w:p w14:paraId="7E57284F" w14:textId="4E82F432" w:rsidR="00724DBF" w:rsidRPr="008C0F87" w:rsidRDefault="00724DBF" w:rsidP="002342F0">
            <w:pPr>
              <w:spacing w:after="0" w:line="240" w:lineRule="auto"/>
              <w:ind w:right="-72"/>
              <w:jc w:val="right"/>
              <w:rPr>
                <w:rFonts w:ascii="Arial" w:eastAsia="Arial Unicode MS" w:hAnsi="Arial" w:cs="Arial"/>
                <w:sz w:val="18"/>
                <w:szCs w:val="18"/>
              </w:rPr>
            </w:pPr>
            <w:r w:rsidRPr="008C0F87">
              <w:rPr>
                <w:rFonts w:ascii="Arial" w:hAnsi="Arial" w:cs="Arial"/>
                <w:sz w:val="18"/>
                <w:szCs w:val="18"/>
              </w:rPr>
              <w:t>-</w:t>
            </w:r>
          </w:p>
        </w:tc>
        <w:tc>
          <w:tcPr>
            <w:tcW w:w="1104" w:type="pct"/>
            <w:tcBorders>
              <w:bottom w:val="single" w:sz="4" w:space="0" w:color="auto"/>
            </w:tcBorders>
            <w:shd w:val="clear" w:color="auto" w:fill="auto"/>
          </w:tcPr>
          <w:p w14:paraId="70B25D40" w14:textId="7D8438C9" w:rsidR="00724DBF" w:rsidRPr="008C0F87" w:rsidRDefault="00724DBF" w:rsidP="002342F0">
            <w:pPr>
              <w:spacing w:after="0" w:line="240" w:lineRule="auto"/>
              <w:ind w:right="-72"/>
              <w:jc w:val="right"/>
              <w:rPr>
                <w:rFonts w:ascii="Arial" w:hAnsi="Arial" w:cs="Arial"/>
                <w:sz w:val="18"/>
                <w:szCs w:val="18"/>
              </w:rPr>
            </w:pPr>
            <w:r w:rsidRPr="008C0F87">
              <w:rPr>
                <w:rFonts w:ascii="Arial" w:hAnsi="Arial" w:cs="Arial"/>
                <w:sz w:val="18"/>
                <w:szCs w:val="18"/>
              </w:rPr>
              <w:t>(1,431,000)</w:t>
            </w:r>
          </w:p>
        </w:tc>
      </w:tr>
      <w:tr w:rsidR="008C0F87" w:rsidRPr="008C0F87" w14:paraId="35F30E1D" w14:textId="77777777" w:rsidTr="008C0F87">
        <w:trPr>
          <w:trHeight w:val="22"/>
        </w:trPr>
        <w:tc>
          <w:tcPr>
            <w:tcW w:w="2773" w:type="pct"/>
            <w:shd w:val="clear" w:color="auto" w:fill="auto"/>
          </w:tcPr>
          <w:p w14:paraId="0FC8E7AD" w14:textId="77777777" w:rsidR="008C0F87" w:rsidRPr="008C0F87" w:rsidRDefault="008C0F87" w:rsidP="002342F0">
            <w:pPr>
              <w:spacing w:after="0" w:line="240" w:lineRule="auto"/>
              <w:ind w:left="-101" w:right="-117"/>
              <w:rPr>
                <w:rFonts w:ascii="Arial" w:eastAsia="Arial Unicode MS" w:hAnsi="Arial" w:cs="Arial"/>
                <w:sz w:val="18"/>
                <w:szCs w:val="18"/>
              </w:rPr>
            </w:pPr>
          </w:p>
        </w:tc>
        <w:tc>
          <w:tcPr>
            <w:tcW w:w="1123" w:type="pct"/>
            <w:tcBorders>
              <w:top w:val="single" w:sz="4" w:space="0" w:color="auto"/>
            </w:tcBorders>
            <w:shd w:val="clear" w:color="auto" w:fill="auto"/>
          </w:tcPr>
          <w:p w14:paraId="296C979D" w14:textId="77777777" w:rsidR="008C0F87" w:rsidRPr="008C0F87" w:rsidRDefault="008C0F87" w:rsidP="002342F0">
            <w:pPr>
              <w:spacing w:after="0" w:line="240" w:lineRule="auto"/>
              <w:ind w:right="-72"/>
              <w:jc w:val="right"/>
              <w:rPr>
                <w:rFonts w:cstheme="minorHAnsi"/>
                <w:sz w:val="18"/>
                <w:szCs w:val="18"/>
              </w:rPr>
            </w:pPr>
          </w:p>
        </w:tc>
        <w:tc>
          <w:tcPr>
            <w:tcW w:w="1104" w:type="pct"/>
            <w:tcBorders>
              <w:top w:val="single" w:sz="4" w:space="0" w:color="auto"/>
            </w:tcBorders>
            <w:shd w:val="clear" w:color="auto" w:fill="auto"/>
          </w:tcPr>
          <w:p w14:paraId="46012B9D" w14:textId="77777777" w:rsidR="008C0F87" w:rsidRPr="008C0F87" w:rsidRDefault="008C0F87" w:rsidP="002342F0">
            <w:pPr>
              <w:spacing w:after="0" w:line="240" w:lineRule="auto"/>
              <w:ind w:right="-72"/>
              <w:jc w:val="right"/>
              <w:rPr>
                <w:rFonts w:cstheme="minorHAnsi"/>
                <w:sz w:val="18"/>
                <w:szCs w:val="18"/>
              </w:rPr>
            </w:pPr>
          </w:p>
        </w:tc>
      </w:tr>
      <w:tr w:rsidR="00380B31" w:rsidRPr="008C0F87" w14:paraId="2954DC7E" w14:textId="77777777" w:rsidTr="008C0F87">
        <w:trPr>
          <w:trHeight w:val="22"/>
        </w:trPr>
        <w:tc>
          <w:tcPr>
            <w:tcW w:w="2773" w:type="pct"/>
            <w:shd w:val="clear" w:color="auto" w:fill="auto"/>
          </w:tcPr>
          <w:p w14:paraId="59406198" w14:textId="6A5EB488" w:rsidR="00380B31" w:rsidRPr="008C0F87" w:rsidRDefault="00136883" w:rsidP="002342F0">
            <w:pPr>
              <w:spacing w:after="0" w:line="240" w:lineRule="auto"/>
              <w:ind w:left="-101" w:right="-117"/>
              <w:rPr>
                <w:rFonts w:ascii="Arial" w:hAnsi="Arial" w:cs="Arial"/>
                <w:sz w:val="18"/>
                <w:szCs w:val="18"/>
                <w:highlight w:val="green"/>
              </w:rPr>
            </w:pPr>
            <w:r w:rsidRPr="008C0F87">
              <w:rPr>
                <w:rFonts w:ascii="Arial" w:eastAsia="Arial Unicode MS" w:hAnsi="Arial" w:cs="Arial"/>
                <w:sz w:val="18"/>
                <w:szCs w:val="18"/>
              </w:rPr>
              <w:t>Closing net book amount</w:t>
            </w:r>
          </w:p>
        </w:tc>
        <w:tc>
          <w:tcPr>
            <w:tcW w:w="1123" w:type="pct"/>
            <w:tcBorders>
              <w:bottom w:val="single" w:sz="4" w:space="0" w:color="auto"/>
            </w:tcBorders>
            <w:shd w:val="clear" w:color="auto" w:fill="auto"/>
            <w:vAlign w:val="bottom"/>
          </w:tcPr>
          <w:p w14:paraId="15ECF36A" w14:textId="4F1E1EEB" w:rsidR="00380B31" w:rsidRPr="008C0F87" w:rsidRDefault="00136883" w:rsidP="002342F0">
            <w:pPr>
              <w:spacing w:after="0" w:line="240" w:lineRule="auto"/>
              <w:ind w:right="-72"/>
              <w:jc w:val="right"/>
              <w:rPr>
                <w:rFonts w:cstheme="minorHAnsi"/>
                <w:sz w:val="18"/>
                <w:szCs w:val="18"/>
              </w:rPr>
            </w:pPr>
            <w:r w:rsidRPr="008C0F87">
              <w:rPr>
                <w:rFonts w:cstheme="minorHAnsi"/>
                <w:sz w:val="18"/>
                <w:szCs w:val="18"/>
              </w:rPr>
              <w:t>-</w:t>
            </w:r>
          </w:p>
        </w:tc>
        <w:tc>
          <w:tcPr>
            <w:tcW w:w="1104" w:type="pct"/>
            <w:tcBorders>
              <w:bottom w:val="single" w:sz="4" w:space="0" w:color="auto"/>
            </w:tcBorders>
            <w:shd w:val="clear" w:color="auto" w:fill="auto"/>
            <w:vAlign w:val="bottom"/>
          </w:tcPr>
          <w:p w14:paraId="3E42F243" w14:textId="516A899A" w:rsidR="00380B31" w:rsidRPr="008C0F87" w:rsidRDefault="00136883" w:rsidP="002342F0">
            <w:pPr>
              <w:spacing w:after="0" w:line="240" w:lineRule="auto"/>
              <w:ind w:right="-72"/>
              <w:jc w:val="right"/>
              <w:rPr>
                <w:rFonts w:cstheme="minorHAnsi"/>
                <w:sz w:val="18"/>
                <w:szCs w:val="18"/>
              </w:rPr>
            </w:pPr>
            <w:r w:rsidRPr="008C0F87">
              <w:rPr>
                <w:rFonts w:cstheme="minorHAnsi"/>
                <w:sz w:val="18"/>
                <w:szCs w:val="18"/>
              </w:rPr>
              <w:t>51,895,447</w:t>
            </w:r>
          </w:p>
        </w:tc>
      </w:tr>
      <w:tr w:rsidR="00724DBF" w:rsidRPr="008C0F87" w14:paraId="1C45D3BC" w14:textId="77777777" w:rsidTr="008C0F87">
        <w:trPr>
          <w:trHeight w:val="22"/>
        </w:trPr>
        <w:tc>
          <w:tcPr>
            <w:tcW w:w="2773" w:type="pct"/>
            <w:shd w:val="clear" w:color="auto" w:fill="auto"/>
          </w:tcPr>
          <w:p w14:paraId="379B93AF" w14:textId="10DEF7E3" w:rsidR="00724DBF" w:rsidRPr="008C0F87" w:rsidRDefault="00724DBF" w:rsidP="002342F0">
            <w:pPr>
              <w:spacing w:after="0" w:line="240" w:lineRule="auto"/>
              <w:ind w:left="-101" w:right="-117"/>
              <w:rPr>
                <w:rFonts w:ascii="Arial" w:hAnsi="Arial" w:cs="Arial"/>
                <w:sz w:val="18"/>
                <w:szCs w:val="18"/>
                <w:highlight w:val="green"/>
              </w:rPr>
            </w:pPr>
          </w:p>
        </w:tc>
        <w:tc>
          <w:tcPr>
            <w:tcW w:w="1123" w:type="pct"/>
            <w:tcBorders>
              <w:top w:val="single" w:sz="4" w:space="0" w:color="auto"/>
            </w:tcBorders>
            <w:shd w:val="clear" w:color="auto" w:fill="FAFAFA"/>
          </w:tcPr>
          <w:p w14:paraId="667D661B" w14:textId="54D86B26" w:rsidR="00724DBF" w:rsidRPr="008C0F87" w:rsidRDefault="00724DBF" w:rsidP="002342F0">
            <w:pPr>
              <w:spacing w:after="0" w:line="240" w:lineRule="auto"/>
              <w:ind w:right="-72"/>
              <w:jc w:val="right"/>
              <w:rPr>
                <w:rFonts w:ascii="Arial" w:hAnsi="Arial" w:cs="Arial"/>
                <w:sz w:val="18"/>
                <w:szCs w:val="18"/>
              </w:rPr>
            </w:pPr>
          </w:p>
        </w:tc>
        <w:tc>
          <w:tcPr>
            <w:tcW w:w="1104" w:type="pct"/>
            <w:tcBorders>
              <w:top w:val="single" w:sz="4" w:space="0" w:color="auto"/>
            </w:tcBorders>
            <w:shd w:val="clear" w:color="auto" w:fill="FAFAFA"/>
          </w:tcPr>
          <w:p w14:paraId="73C30939" w14:textId="4885D5DE" w:rsidR="00724DBF" w:rsidRPr="008C0F87" w:rsidRDefault="00724DBF" w:rsidP="002342F0">
            <w:pPr>
              <w:spacing w:after="0" w:line="240" w:lineRule="auto"/>
              <w:ind w:right="-72"/>
              <w:jc w:val="right"/>
              <w:rPr>
                <w:rFonts w:ascii="Arial" w:hAnsi="Arial" w:cs="Arial"/>
                <w:sz w:val="18"/>
                <w:szCs w:val="18"/>
              </w:rPr>
            </w:pPr>
          </w:p>
        </w:tc>
      </w:tr>
      <w:tr w:rsidR="00136883" w:rsidRPr="008C0F87" w14:paraId="56AFC917" w14:textId="77777777" w:rsidTr="00136883">
        <w:trPr>
          <w:trHeight w:val="22"/>
        </w:trPr>
        <w:tc>
          <w:tcPr>
            <w:tcW w:w="2773" w:type="pct"/>
            <w:shd w:val="clear" w:color="auto" w:fill="auto"/>
          </w:tcPr>
          <w:p w14:paraId="10195BF2" w14:textId="19931F45" w:rsidR="00136883" w:rsidRPr="008C0F87" w:rsidDel="00136883" w:rsidRDefault="00136883" w:rsidP="002342F0">
            <w:pPr>
              <w:spacing w:after="0" w:line="240" w:lineRule="auto"/>
              <w:ind w:left="-101" w:right="-117"/>
              <w:rPr>
                <w:rFonts w:ascii="Arial" w:eastAsia="Arial Unicode MS" w:hAnsi="Arial" w:cs="Arial"/>
                <w:b/>
                <w:bCs/>
                <w:sz w:val="18"/>
                <w:szCs w:val="18"/>
                <w:lang w:bidi="th-TH"/>
              </w:rPr>
            </w:pPr>
            <w:r w:rsidRPr="008C0F87">
              <w:rPr>
                <w:rFonts w:ascii="Arial" w:eastAsia="Arial Unicode MS" w:hAnsi="Arial" w:cs="Arial"/>
                <w:b/>
                <w:bCs/>
                <w:sz w:val="18"/>
                <w:szCs w:val="18"/>
              </w:rPr>
              <w:t>For the year ended 31 December 202</w:t>
            </w:r>
            <w:r w:rsidRPr="008C0F87">
              <w:rPr>
                <w:rFonts w:ascii="Arial" w:eastAsia="Arial Unicode MS" w:hAnsi="Arial" w:cs="Arial"/>
                <w:b/>
                <w:bCs/>
                <w:sz w:val="18"/>
                <w:szCs w:val="18"/>
                <w:cs/>
                <w:lang w:bidi="th-TH"/>
              </w:rPr>
              <w:t>2</w:t>
            </w:r>
          </w:p>
        </w:tc>
        <w:tc>
          <w:tcPr>
            <w:tcW w:w="1123" w:type="pct"/>
            <w:shd w:val="clear" w:color="auto" w:fill="FAFAFA"/>
          </w:tcPr>
          <w:p w14:paraId="37E8FE73" w14:textId="77777777" w:rsidR="00136883" w:rsidRPr="008C0F87" w:rsidDel="00CB6AC8" w:rsidRDefault="00136883" w:rsidP="002342F0">
            <w:pPr>
              <w:spacing w:after="0" w:line="240" w:lineRule="auto"/>
              <w:ind w:right="-72"/>
              <w:jc w:val="right"/>
              <w:rPr>
                <w:rFonts w:ascii="Arial" w:hAnsi="Arial" w:cs="Arial"/>
                <w:sz w:val="18"/>
                <w:szCs w:val="18"/>
              </w:rPr>
            </w:pPr>
          </w:p>
        </w:tc>
        <w:tc>
          <w:tcPr>
            <w:tcW w:w="1104" w:type="pct"/>
            <w:shd w:val="clear" w:color="auto" w:fill="FAFAFA"/>
          </w:tcPr>
          <w:p w14:paraId="00765537" w14:textId="77777777" w:rsidR="00136883" w:rsidRPr="008C0F87" w:rsidRDefault="00136883" w:rsidP="002342F0">
            <w:pPr>
              <w:spacing w:after="0" w:line="240" w:lineRule="auto"/>
              <w:ind w:right="-72"/>
              <w:jc w:val="right"/>
              <w:rPr>
                <w:rFonts w:ascii="Arial" w:hAnsi="Arial" w:cs="Arial"/>
                <w:sz w:val="18"/>
                <w:szCs w:val="18"/>
              </w:rPr>
            </w:pPr>
          </w:p>
        </w:tc>
      </w:tr>
      <w:tr w:rsidR="00136883" w:rsidRPr="008C0F87" w14:paraId="670E712C" w14:textId="77777777" w:rsidTr="00BB5BBE">
        <w:trPr>
          <w:trHeight w:val="22"/>
        </w:trPr>
        <w:tc>
          <w:tcPr>
            <w:tcW w:w="2773" w:type="pct"/>
            <w:shd w:val="clear" w:color="auto" w:fill="auto"/>
          </w:tcPr>
          <w:p w14:paraId="43B15A9A" w14:textId="1FF4BDC2" w:rsidR="00136883" w:rsidRPr="008C0F87" w:rsidRDefault="00136883" w:rsidP="002342F0">
            <w:pPr>
              <w:spacing w:after="0" w:line="240" w:lineRule="auto"/>
              <w:ind w:left="-101" w:right="-117"/>
              <w:rPr>
                <w:rFonts w:ascii="Arial" w:eastAsia="Arial Unicode MS" w:hAnsi="Arial" w:cs="Arial"/>
                <w:sz w:val="18"/>
                <w:szCs w:val="18"/>
              </w:rPr>
            </w:pPr>
            <w:r w:rsidRPr="008C0F87">
              <w:rPr>
                <w:rFonts w:ascii="Arial" w:eastAsia="Arial Unicode MS" w:hAnsi="Arial" w:cs="Arial"/>
                <w:sz w:val="18"/>
                <w:szCs w:val="18"/>
              </w:rPr>
              <w:t>Opening net book amount</w:t>
            </w:r>
          </w:p>
        </w:tc>
        <w:tc>
          <w:tcPr>
            <w:tcW w:w="1123" w:type="pct"/>
            <w:shd w:val="clear" w:color="auto" w:fill="FAFAFA"/>
          </w:tcPr>
          <w:p w14:paraId="05ED9CB7" w14:textId="075AFD7E" w:rsidR="00136883" w:rsidRPr="008C0F87" w:rsidDel="00CB6AC8" w:rsidRDefault="00136883" w:rsidP="002342F0">
            <w:pPr>
              <w:spacing w:after="0" w:line="240" w:lineRule="auto"/>
              <w:ind w:right="-72"/>
              <w:jc w:val="right"/>
              <w:rPr>
                <w:rFonts w:ascii="Arial" w:hAnsi="Arial" w:cs="Arial"/>
                <w:sz w:val="18"/>
                <w:szCs w:val="18"/>
              </w:rPr>
            </w:pPr>
            <w:r w:rsidRPr="008C0F87">
              <w:rPr>
                <w:rFonts w:ascii="Arial" w:hAnsi="Arial" w:cs="Arial"/>
                <w:sz w:val="18"/>
                <w:szCs w:val="18"/>
              </w:rPr>
              <w:t>-</w:t>
            </w:r>
          </w:p>
        </w:tc>
        <w:tc>
          <w:tcPr>
            <w:tcW w:w="1104" w:type="pct"/>
            <w:shd w:val="clear" w:color="auto" w:fill="FAFAFA"/>
          </w:tcPr>
          <w:p w14:paraId="07A1D8FF" w14:textId="48BB7A21" w:rsidR="00136883" w:rsidRPr="008C0F87" w:rsidRDefault="00136883" w:rsidP="002342F0">
            <w:pPr>
              <w:spacing w:after="0" w:line="240" w:lineRule="auto"/>
              <w:ind w:right="-72"/>
              <w:jc w:val="right"/>
              <w:rPr>
                <w:rFonts w:ascii="Arial" w:hAnsi="Arial" w:cs="Arial"/>
                <w:sz w:val="18"/>
                <w:szCs w:val="18"/>
              </w:rPr>
            </w:pPr>
            <w:r w:rsidRPr="008C0F87">
              <w:rPr>
                <w:rFonts w:ascii="Arial" w:hAnsi="Arial" w:cs="Arial"/>
                <w:sz w:val="18"/>
                <w:szCs w:val="18"/>
              </w:rPr>
              <w:t>51,895,447</w:t>
            </w:r>
          </w:p>
        </w:tc>
      </w:tr>
      <w:tr w:rsidR="00136883" w:rsidRPr="008C0F87" w14:paraId="28F7FECF" w14:textId="77777777" w:rsidTr="008C0F87">
        <w:trPr>
          <w:trHeight w:val="22"/>
        </w:trPr>
        <w:tc>
          <w:tcPr>
            <w:tcW w:w="2773" w:type="pct"/>
            <w:shd w:val="clear" w:color="auto" w:fill="auto"/>
          </w:tcPr>
          <w:p w14:paraId="52674535" w14:textId="7E71716B" w:rsidR="00136883" w:rsidRPr="008C0F87" w:rsidRDefault="00136883" w:rsidP="002342F0">
            <w:pPr>
              <w:spacing w:after="0" w:line="240" w:lineRule="auto"/>
              <w:ind w:left="-101" w:right="-117"/>
              <w:rPr>
                <w:rFonts w:ascii="Arial" w:eastAsia="Arial Unicode MS" w:hAnsi="Arial" w:cs="Arial"/>
                <w:sz w:val="18"/>
                <w:szCs w:val="18"/>
              </w:rPr>
            </w:pPr>
            <w:r w:rsidRPr="008C0F87">
              <w:rPr>
                <w:rFonts w:ascii="Arial" w:eastAsia="Arial Unicode MS" w:hAnsi="Arial" w:cs="Arial"/>
                <w:sz w:val="18"/>
                <w:szCs w:val="18"/>
              </w:rPr>
              <w:t>Depreciation</w:t>
            </w:r>
          </w:p>
        </w:tc>
        <w:tc>
          <w:tcPr>
            <w:tcW w:w="1123" w:type="pct"/>
            <w:tcBorders>
              <w:bottom w:val="single" w:sz="4" w:space="0" w:color="auto"/>
            </w:tcBorders>
            <w:shd w:val="clear" w:color="auto" w:fill="FAFAFA"/>
          </w:tcPr>
          <w:p w14:paraId="5ED6D1C0" w14:textId="6CF1C2E6" w:rsidR="00136883" w:rsidRPr="008C0F87" w:rsidRDefault="00136883" w:rsidP="002342F0">
            <w:pPr>
              <w:spacing w:after="0" w:line="240" w:lineRule="auto"/>
              <w:ind w:right="-72"/>
              <w:jc w:val="right"/>
              <w:rPr>
                <w:rFonts w:ascii="Arial" w:hAnsi="Arial" w:cs="Arial"/>
                <w:sz w:val="18"/>
                <w:szCs w:val="18"/>
              </w:rPr>
            </w:pPr>
            <w:r w:rsidRPr="008C0F87">
              <w:rPr>
                <w:rFonts w:ascii="Arial" w:hAnsi="Arial" w:cs="Arial"/>
                <w:sz w:val="18"/>
                <w:szCs w:val="18"/>
              </w:rPr>
              <w:t>-</w:t>
            </w:r>
          </w:p>
        </w:tc>
        <w:tc>
          <w:tcPr>
            <w:tcW w:w="1104" w:type="pct"/>
            <w:tcBorders>
              <w:bottom w:val="single" w:sz="4" w:space="0" w:color="auto"/>
            </w:tcBorders>
            <w:shd w:val="clear" w:color="auto" w:fill="FAFAFA"/>
          </w:tcPr>
          <w:p w14:paraId="7239A83C" w14:textId="11CEE59F" w:rsidR="00136883" w:rsidRPr="008C0F87" w:rsidRDefault="00136883" w:rsidP="002342F0">
            <w:pPr>
              <w:spacing w:after="0" w:line="240" w:lineRule="auto"/>
              <w:ind w:right="-72"/>
              <w:jc w:val="right"/>
              <w:rPr>
                <w:rFonts w:ascii="Arial" w:hAnsi="Arial" w:cs="Arial"/>
                <w:sz w:val="18"/>
                <w:szCs w:val="18"/>
              </w:rPr>
            </w:pPr>
            <w:r w:rsidRPr="008C0F87">
              <w:rPr>
                <w:rFonts w:ascii="Arial" w:hAnsi="Arial" w:cs="Arial"/>
                <w:sz w:val="18"/>
                <w:szCs w:val="18"/>
              </w:rPr>
              <w:t>(1,430,021)</w:t>
            </w:r>
          </w:p>
        </w:tc>
      </w:tr>
      <w:tr w:rsidR="008C0F87" w:rsidRPr="008C0F87" w14:paraId="4977A22C" w14:textId="77777777" w:rsidTr="008C0F87">
        <w:trPr>
          <w:trHeight w:val="22"/>
        </w:trPr>
        <w:tc>
          <w:tcPr>
            <w:tcW w:w="2773" w:type="pct"/>
            <w:shd w:val="clear" w:color="auto" w:fill="auto"/>
          </w:tcPr>
          <w:p w14:paraId="480A2CAF" w14:textId="77777777" w:rsidR="008C0F87" w:rsidRPr="008C0F87" w:rsidRDefault="008C0F87" w:rsidP="002342F0">
            <w:pPr>
              <w:spacing w:after="0" w:line="240" w:lineRule="auto"/>
              <w:ind w:left="-101" w:right="-117"/>
              <w:rPr>
                <w:rFonts w:ascii="Arial" w:eastAsia="Arial Unicode MS" w:hAnsi="Arial" w:cs="Arial"/>
                <w:sz w:val="18"/>
                <w:szCs w:val="18"/>
              </w:rPr>
            </w:pPr>
          </w:p>
        </w:tc>
        <w:tc>
          <w:tcPr>
            <w:tcW w:w="1123" w:type="pct"/>
            <w:tcBorders>
              <w:top w:val="single" w:sz="4" w:space="0" w:color="auto"/>
            </w:tcBorders>
            <w:shd w:val="clear" w:color="auto" w:fill="FAFAFA"/>
          </w:tcPr>
          <w:p w14:paraId="4960FF9A" w14:textId="77777777" w:rsidR="008C0F87" w:rsidRPr="008C0F87" w:rsidRDefault="008C0F87" w:rsidP="002342F0">
            <w:pPr>
              <w:spacing w:after="0" w:line="240" w:lineRule="auto"/>
              <w:ind w:right="-72"/>
              <w:jc w:val="right"/>
              <w:rPr>
                <w:rFonts w:ascii="Arial" w:hAnsi="Arial" w:cs="Arial"/>
                <w:sz w:val="18"/>
                <w:szCs w:val="18"/>
              </w:rPr>
            </w:pPr>
          </w:p>
        </w:tc>
        <w:tc>
          <w:tcPr>
            <w:tcW w:w="1104" w:type="pct"/>
            <w:tcBorders>
              <w:top w:val="single" w:sz="4" w:space="0" w:color="auto"/>
            </w:tcBorders>
            <w:shd w:val="clear" w:color="auto" w:fill="FAFAFA"/>
          </w:tcPr>
          <w:p w14:paraId="293AA278" w14:textId="77777777" w:rsidR="008C0F87" w:rsidRPr="008C0F87" w:rsidRDefault="008C0F87" w:rsidP="002342F0">
            <w:pPr>
              <w:spacing w:after="0" w:line="240" w:lineRule="auto"/>
              <w:ind w:right="-72"/>
              <w:jc w:val="right"/>
              <w:rPr>
                <w:rFonts w:ascii="Arial" w:hAnsi="Arial" w:cs="Arial"/>
                <w:sz w:val="18"/>
                <w:szCs w:val="18"/>
              </w:rPr>
            </w:pPr>
          </w:p>
        </w:tc>
      </w:tr>
      <w:tr w:rsidR="00136883" w:rsidRPr="008C0F87" w14:paraId="178FE15F" w14:textId="77777777" w:rsidTr="008C0F87">
        <w:trPr>
          <w:trHeight w:val="22"/>
        </w:trPr>
        <w:tc>
          <w:tcPr>
            <w:tcW w:w="2773" w:type="pct"/>
            <w:shd w:val="clear" w:color="auto" w:fill="auto"/>
          </w:tcPr>
          <w:p w14:paraId="0EB41CF9" w14:textId="7499A9AC" w:rsidR="00136883" w:rsidRPr="008C0F87" w:rsidRDefault="00136883" w:rsidP="002342F0">
            <w:pPr>
              <w:spacing w:after="0" w:line="240" w:lineRule="auto"/>
              <w:ind w:left="-101" w:right="-117"/>
              <w:rPr>
                <w:rFonts w:ascii="Arial" w:eastAsia="Arial Unicode MS" w:hAnsi="Arial" w:cs="Arial"/>
                <w:sz w:val="18"/>
                <w:szCs w:val="18"/>
              </w:rPr>
            </w:pPr>
            <w:r w:rsidRPr="008C0F87">
              <w:rPr>
                <w:rFonts w:ascii="Arial" w:eastAsia="Arial Unicode MS" w:hAnsi="Arial" w:cs="Arial"/>
                <w:sz w:val="18"/>
                <w:szCs w:val="18"/>
              </w:rPr>
              <w:t>Closing net book amount</w:t>
            </w:r>
          </w:p>
        </w:tc>
        <w:tc>
          <w:tcPr>
            <w:tcW w:w="1123" w:type="pct"/>
            <w:tcBorders>
              <w:bottom w:val="single" w:sz="4" w:space="0" w:color="auto"/>
            </w:tcBorders>
            <w:shd w:val="clear" w:color="auto" w:fill="FAFAFA"/>
          </w:tcPr>
          <w:p w14:paraId="2EC82DFC" w14:textId="62DA36BD" w:rsidR="00136883" w:rsidRPr="008C0F87" w:rsidDel="00CB6AC8" w:rsidRDefault="00136883" w:rsidP="002342F0">
            <w:pPr>
              <w:spacing w:after="0" w:line="240" w:lineRule="auto"/>
              <w:ind w:right="-72"/>
              <w:jc w:val="right"/>
              <w:rPr>
                <w:rFonts w:ascii="Arial" w:hAnsi="Arial" w:cs="Arial"/>
                <w:sz w:val="18"/>
                <w:szCs w:val="18"/>
              </w:rPr>
            </w:pPr>
            <w:r w:rsidRPr="008C0F87">
              <w:rPr>
                <w:rFonts w:ascii="Arial" w:hAnsi="Arial" w:cs="Arial"/>
                <w:sz w:val="18"/>
                <w:szCs w:val="18"/>
              </w:rPr>
              <w:t>-</w:t>
            </w:r>
          </w:p>
        </w:tc>
        <w:tc>
          <w:tcPr>
            <w:tcW w:w="1104" w:type="pct"/>
            <w:tcBorders>
              <w:bottom w:val="single" w:sz="4" w:space="0" w:color="auto"/>
            </w:tcBorders>
            <w:shd w:val="clear" w:color="auto" w:fill="FAFAFA"/>
          </w:tcPr>
          <w:p w14:paraId="5098F8DC" w14:textId="6872CC38" w:rsidR="00136883" w:rsidRPr="008C0F87" w:rsidRDefault="00136883" w:rsidP="002342F0">
            <w:pPr>
              <w:spacing w:after="0" w:line="240" w:lineRule="auto"/>
              <w:ind w:right="-72"/>
              <w:jc w:val="right"/>
              <w:rPr>
                <w:rFonts w:ascii="Arial" w:hAnsi="Arial" w:cs="Arial"/>
                <w:sz w:val="18"/>
                <w:szCs w:val="18"/>
              </w:rPr>
            </w:pPr>
            <w:r w:rsidRPr="008C0F87">
              <w:rPr>
                <w:rFonts w:ascii="Arial" w:hAnsi="Arial" w:cs="Arial"/>
                <w:sz w:val="18"/>
                <w:szCs w:val="18"/>
              </w:rPr>
              <w:t>50,465,426</w:t>
            </w:r>
          </w:p>
        </w:tc>
      </w:tr>
      <w:tr w:rsidR="00B34BD3" w:rsidRPr="008C0F87" w14:paraId="71805C72" w14:textId="77777777" w:rsidTr="008C0F87">
        <w:trPr>
          <w:trHeight w:val="22"/>
        </w:trPr>
        <w:tc>
          <w:tcPr>
            <w:tcW w:w="2773" w:type="pct"/>
            <w:shd w:val="clear" w:color="auto" w:fill="auto"/>
          </w:tcPr>
          <w:p w14:paraId="4DB9403E" w14:textId="77777777" w:rsidR="00B34BD3" w:rsidRPr="008C0F87" w:rsidRDefault="00B34BD3" w:rsidP="002342F0">
            <w:pPr>
              <w:spacing w:after="0" w:line="240" w:lineRule="auto"/>
              <w:ind w:left="-101" w:right="-117"/>
              <w:rPr>
                <w:rFonts w:ascii="Arial" w:eastAsia="Arial Unicode MS" w:hAnsi="Arial" w:cs="Arial"/>
                <w:sz w:val="18"/>
                <w:szCs w:val="18"/>
              </w:rPr>
            </w:pPr>
          </w:p>
        </w:tc>
        <w:tc>
          <w:tcPr>
            <w:tcW w:w="1123" w:type="pct"/>
            <w:tcBorders>
              <w:top w:val="single" w:sz="4" w:space="0" w:color="auto"/>
            </w:tcBorders>
            <w:shd w:val="clear" w:color="auto" w:fill="FAFAFA"/>
          </w:tcPr>
          <w:p w14:paraId="56E2725F" w14:textId="77777777" w:rsidR="00B34BD3" w:rsidRPr="008C0F87" w:rsidRDefault="00B34BD3" w:rsidP="002342F0">
            <w:pPr>
              <w:spacing w:after="0" w:line="240" w:lineRule="auto"/>
              <w:ind w:right="-72"/>
              <w:jc w:val="right"/>
              <w:rPr>
                <w:rFonts w:ascii="Arial" w:hAnsi="Arial" w:cs="Arial"/>
                <w:sz w:val="18"/>
                <w:szCs w:val="18"/>
              </w:rPr>
            </w:pPr>
          </w:p>
        </w:tc>
        <w:tc>
          <w:tcPr>
            <w:tcW w:w="1104" w:type="pct"/>
            <w:tcBorders>
              <w:top w:val="single" w:sz="4" w:space="0" w:color="auto"/>
            </w:tcBorders>
            <w:shd w:val="clear" w:color="auto" w:fill="FAFAFA"/>
          </w:tcPr>
          <w:p w14:paraId="484A9D46" w14:textId="77777777" w:rsidR="00B34BD3" w:rsidRPr="008C0F87" w:rsidRDefault="00B34BD3" w:rsidP="002342F0">
            <w:pPr>
              <w:spacing w:after="0" w:line="240" w:lineRule="auto"/>
              <w:ind w:right="-72"/>
              <w:jc w:val="right"/>
              <w:rPr>
                <w:rFonts w:ascii="Arial" w:hAnsi="Arial" w:cs="Arial"/>
                <w:sz w:val="18"/>
                <w:szCs w:val="18"/>
              </w:rPr>
            </w:pPr>
          </w:p>
        </w:tc>
      </w:tr>
      <w:tr w:rsidR="00136883" w:rsidRPr="008C0F87" w14:paraId="222D032F" w14:textId="77777777" w:rsidTr="008C0F87">
        <w:trPr>
          <w:trHeight w:val="22"/>
        </w:trPr>
        <w:tc>
          <w:tcPr>
            <w:tcW w:w="2773" w:type="pct"/>
            <w:shd w:val="clear" w:color="auto" w:fill="auto"/>
          </w:tcPr>
          <w:p w14:paraId="3F3871E8" w14:textId="37A5820F" w:rsidR="00136883" w:rsidRPr="008C0F87" w:rsidRDefault="00136883" w:rsidP="002342F0">
            <w:pPr>
              <w:spacing w:after="0" w:line="240" w:lineRule="auto"/>
              <w:ind w:left="-101" w:right="-117"/>
              <w:rPr>
                <w:rFonts w:ascii="Arial" w:eastAsia="Arial Unicode MS" w:hAnsi="Arial" w:cs="Arial"/>
                <w:sz w:val="18"/>
                <w:szCs w:val="18"/>
              </w:rPr>
            </w:pPr>
            <w:r w:rsidRPr="008C0F87">
              <w:rPr>
                <w:rFonts w:ascii="Arial" w:eastAsia="Arial Unicode MS" w:hAnsi="Arial" w:cs="Arial"/>
                <w:sz w:val="18"/>
                <w:szCs w:val="18"/>
              </w:rPr>
              <w:t>Fair value as at 31 December 2021</w:t>
            </w:r>
          </w:p>
        </w:tc>
        <w:tc>
          <w:tcPr>
            <w:tcW w:w="1123" w:type="pct"/>
            <w:shd w:val="clear" w:color="auto" w:fill="FAFAFA"/>
          </w:tcPr>
          <w:p w14:paraId="7376B635" w14:textId="0D9366AD" w:rsidR="00136883" w:rsidRPr="008C0F87" w:rsidRDefault="00136883" w:rsidP="002342F0">
            <w:pPr>
              <w:spacing w:after="0" w:line="240" w:lineRule="auto"/>
              <w:ind w:right="-72"/>
              <w:jc w:val="right"/>
              <w:rPr>
                <w:rFonts w:ascii="Arial" w:hAnsi="Arial" w:cs="Arial"/>
                <w:sz w:val="18"/>
                <w:szCs w:val="18"/>
              </w:rPr>
            </w:pPr>
            <w:r w:rsidRPr="008C0F87">
              <w:rPr>
                <w:rFonts w:ascii="Arial" w:hAnsi="Arial" w:cs="Arial"/>
                <w:sz w:val="18"/>
                <w:szCs w:val="18"/>
              </w:rPr>
              <w:t>-</w:t>
            </w:r>
          </w:p>
        </w:tc>
        <w:tc>
          <w:tcPr>
            <w:tcW w:w="1104" w:type="pct"/>
            <w:shd w:val="clear" w:color="auto" w:fill="FAFAFA"/>
          </w:tcPr>
          <w:p w14:paraId="2C3902CB" w14:textId="6AD6B477" w:rsidR="00136883" w:rsidRPr="008C0F87" w:rsidRDefault="00136883" w:rsidP="002342F0">
            <w:pPr>
              <w:spacing w:after="0" w:line="240" w:lineRule="auto"/>
              <w:ind w:right="-72"/>
              <w:jc w:val="right"/>
              <w:rPr>
                <w:rFonts w:ascii="Arial" w:hAnsi="Arial" w:cs="Arial"/>
                <w:sz w:val="18"/>
                <w:szCs w:val="18"/>
              </w:rPr>
            </w:pPr>
            <w:r w:rsidRPr="008C0F87">
              <w:rPr>
                <w:rFonts w:ascii="Arial" w:hAnsi="Arial" w:cs="Arial"/>
                <w:sz w:val="18"/>
                <w:szCs w:val="18"/>
              </w:rPr>
              <w:t>70,500,000</w:t>
            </w:r>
          </w:p>
        </w:tc>
      </w:tr>
      <w:tr w:rsidR="00136883" w:rsidRPr="008C0F87" w14:paraId="5CB7450F" w14:textId="77777777" w:rsidTr="008C0F87">
        <w:trPr>
          <w:trHeight w:val="22"/>
        </w:trPr>
        <w:tc>
          <w:tcPr>
            <w:tcW w:w="2773" w:type="pct"/>
            <w:shd w:val="clear" w:color="auto" w:fill="auto"/>
          </w:tcPr>
          <w:p w14:paraId="2DCEB3DF" w14:textId="2B1C9F99" w:rsidR="00136883" w:rsidRPr="008C0F87" w:rsidRDefault="00136883" w:rsidP="002342F0">
            <w:pPr>
              <w:spacing w:after="0" w:line="240" w:lineRule="auto"/>
              <w:ind w:left="-101" w:right="-117"/>
              <w:rPr>
                <w:rFonts w:ascii="Arial" w:eastAsia="Arial Unicode MS" w:hAnsi="Arial" w:cs="Arial"/>
                <w:sz w:val="18"/>
                <w:szCs w:val="18"/>
              </w:rPr>
            </w:pPr>
            <w:r w:rsidRPr="008C0F87">
              <w:rPr>
                <w:rFonts w:ascii="Arial" w:eastAsia="Arial Unicode MS" w:hAnsi="Arial" w:cs="Arial"/>
                <w:sz w:val="18"/>
                <w:szCs w:val="18"/>
              </w:rPr>
              <w:t>Fair value as at 31 December 2022</w:t>
            </w:r>
          </w:p>
        </w:tc>
        <w:tc>
          <w:tcPr>
            <w:tcW w:w="1123" w:type="pct"/>
            <w:shd w:val="clear" w:color="auto" w:fill="FAFAFA"/>
          </w:tcPr>
          <w:p w14:paraId="6DD74674" w14:textId="49D62D38" w:rsidR="00136883" w:rsidRPr="008C0F87" w:rsidRDefault="00136883" w:rsidP="002342F0">
            <w:pPr>
              <w:spacing w:after="0" w:line="240" w:lineRule="auto"/>
              <w:ind w:right="-72"/>
              <w:jc w:val="right"/>
              <w:rPr>
                <w:rFonts w:ascii="Arial" w:hAnsi="Arial" w:cs="Arial"/>
                <w:sz w:val="18"/>
                <w:szCs w:val="18"/>
              </w:rPr>
            </w:pPr>
            <w:r w:rsidRPr="008C0F87">
              <w:rPr>
                <w:rFonts w:ascii="Arial" w:hAnsi="Arial" w:cs="Arial"/>
                <w:sz w:val="18"/>
                <w:szCs w:val="18"/>
              </w:rPr>
              <w:t>-</w:t>
            </w:r>
          </w:p>
        </w:tc>
        <w:tc>
          <w:tcPr>
            <w:tcW w:w="1104" w:type="pct"/>
            <w:shd w:val="clear" w:color="auto" w:fill="FAFAFA"/>
          </w:tcPr>
          <w:p w14:paraId="76B6C52D" w14:textId="38919E14" w:rsidR="00136883" w:rsidRPr="008C0F87" w:rsidRDefault="00136883" w:rsidP="002342F0">
            <w:pPr>
              <w:spacing w:after="0" w:line="240" w:lineRule="auto"/>
              <w:ind w:right="-72"/>
              <w:jc w:val="right"/>
              <w:rPr>
                <w:rFonts w:ascii="Arial" w:hAnsi="Arial" w:cs="Arial"/>
                <w:sz w:val="18"/>
                <w:szCs w:val="18"/>
              </w:rPr>
            </w:pPr>
            <w:r w:rsidRPr="008C0F87">
              <w:rPr>
                <w:rFonts w:ascii="Arial" w:hAnsi="Arial" w:cs="Arial"/>
                <w:sz w:val="18"/>
                <w:szCs w:val="18"/>
              </w:rPr>
              <w:t>70,500,000</w:t>
            </w:r>
          </w:p>
        </w:tc>
      </w:tr>
    </w:tbl>
    <w:p w14:paraId="762BC89B" w14:textId="75C60A43" w:rsidR="00C27303" w:rsidRPr="008C0F87" w:rsidRDefault="00C27303" w:rsidP="002342F0">
      <w:pPr>
        <w:spacing w:after="0" w:line="240" w:lineRule="auto"/>
        <w:rPr>
          <w:rFonts w:ascii="Arial" w:hAnsi="Arial" w:cs="Arial"/>
          <w:sz w:val="18"/>
          <w:szCs w:val="18"/>
        </w:rPr>
      </w:pPr>
    </w:p>
    <w:p w14:paraId="2577411F" w14:textId="44D8B430" w:rsidR="00316503" w:rsidRPr="008C0F87" w:rsidRDefault="009F290C" w:rsidP="002342F0">
      <w:pPr>
        <w:spacing w:after="0" w:line="240" w:lineRule="auto"/>
        <w:jc w:val="thaiDistribute"/>
        <w:rPr>
          <w:rFonts w:ascii="Arial" w:eastAsia="Arial Unicode MS" w:hAnsi="Arial" w:cs="Arial"/>
          <w:sz w:val="18"/>
          <w:szCs w:val="18"/>
          <w:lang w:val="en-GB" w:bidi="th-TH"/>
        </w:rPr>
      </w:pPr>
      <w:r w:rsidRPr="008C0F87">
        <w:rPr>
          <w:rFonts w:ascii="Arial" w:eastAsia="Arial Unicode MS" w:hAnsi="Arial" w:cs="Arial"/>
          <w:sz w:val="18"/>
          <w:szCs w:val="18"/>
          <w:lang w:val="en-GB" w:bidi="th-TH"/>
        </w:rPr>
        <w:t xml:space="preserve">The fair value are based on </w:t>
      </w:r>
      <w:r w:rsidR="00FA585C" w:rsidRPr="008C0F87">
        <w:rPr>
          <w:rFonts w:ascii="Arial" w:eastAsia="Arial Unicode MS" w:hAnsi="Arial" w:cs="Arial"/>
          <w:sz w:val="18"/>
          <w:szCs w:val="18"/>
          <w:lang w:val="en-GB" w:bidi="th-TH"/>
        </w:rPr>
        <w:t>m</w:t>
      </w:r>
      <w:r w:rsidRPr="008C0F87">
        <w:rPr>
          <w:rFonts w:ascii="Arial" w:eastAsia="Arial Unicode MS" w:hAnsi="Arial" w:cs="Arial"/>
          <w:sz w:val="18"/>
          <w:szCs w:val="18"/>
          <w:lang w:val="en-GB" w:bidi="th-TH"/>
        </w:rPr>
        <w:t xml:space="preserve">arket </w:t>
      </w:r>
      <w:r w:rsidR="00FA585C" w:rsidRPr="008C0F87">
        <w:rPr>
          <w:rFonts w:ascii="Arial" w:eastAsia="Arial Unicode MS" w:hAnsi="Arial" w:cs="Arial"/>
          <w:sz w:val="18"/>
          <w:szCs w:val="18"/>
          <w:lang w:val="en-GB" w:bidi="th-TH"/>
        </w:rPr>
        <w:t>a</w:t>
      </w:r>
      <w:r w:rsidRPr="008C0F87">
        <w:rPr>
          <w:rFonts w:ascii="Arial" w:eastAsia="Arial Unicode MS" w:hAnsi="Arial" w:cs="Arial"/>
          <w:sz w:val="18"/>
          <w:szCs w:val="18"/>
          <w:lang w:val="en-GB" w:bidi="th-TH"/>
        </w:rPr>
        <w:t>pproach using an accredited independent valuer. The fair values are within level 3 of the fair value hierarchy.</w:t>
      </w:r>
    </w:p>
    <w:p w14:paraId="1B95852F" w14:textId="2ADBD0FD" w:rsidR="00316503" w:rsidRDefault="00316503" w:rsidP="002342F0">
      <w:pPr>
        <w:spacing w:after="0" w:line="240" w:lineRule="auto"/>
        <w:jc w:val="thaiDistribute"/>
        <w:rPr>
          <w:rFonts w:ascii="Arial" w:eastAsia="Arial Unicode MS" w:hAnsi="Arial" w:cs="Arial"/>
          <w:sz w:val="18"/>
          <w:szCs w:val="18"/>
          <w:lang w:val="en-GB" w:bidi="th-TH"/>
        </w:rPr>
      </w:pPr>
    </w:p>
    <w:p w14:paraId="4DED5339" w14:textId="7D4A8947" w:rsidR="008C0F87" w:rsidRDefault="008C0F87" w:rsidP="002342F0">
      <w:pPr>
        <w:spacing w:after="0" w:line="240" w:lineRule="auto"/>
        <w:jc w:val="thaiDistribute"/>
        <w:rPr>
          <w:rFonts w:ascii="Arial" w:eastAsia="Arial Unicode MS" w:hAnsi="Arial" w:cs="Arial"/>
          <w:sz w:val="18"/>
          <w:szCs w:val="18"/>
          <w:lang w:val="en-GB" w:bidi="th-TH"/>
        </w:rPr>
      </w:pPr>
      <w:r w:rsidRPr="008C0F87">
        <w:rPr>
          <w:rFonts w:ascii="Arial" w:eastAsia="Arial Unicode MS" w:hAnsi="Arial" w:cs="Arial"/>
          <w:sz w:val="18"/>
          <w:szCs w:val="18"/>
          <w:lang w:val="en-GB" w:bidi="th-TH"/>
        </w:rPr>
        <w:t>Amounts recognised in profit and loss that are related to investment property are as follows:</w:t>
      </w:r>
    </w:p>
    <w:p w14:paraId="1B2DE701" w14:textId="2F815ECE" w:rsidR="00316503" w:rsidRPr="008C0F87" w:rsidRDefault="00316503" w:rsidP="002342F0">
      <w:pPr>
        <w:spacing w:after="0" w:line="240" w:lineRule="auto"/>
        <w:jc w:val="thaiDistribute"/>
        <w:rPr>
          <w:rFonts w:ascii="Arial" w:eastAsia="Arial Unicode MS" w:hAnsi="Arial" w:cs="Arial"/>
          <w:sz w:val="18"/>
          <w:szCs w:val="18"/>
          <w:lang w:val="en-GB" w:bidi="th-TH"/>
        </w:rPr>
      </w:pPr>
    </w:p>
    <w:tbl>
      <w:tblPr>
        <w:tblW w:w="5000" w:type="pct"/>
        <w:tblLook w:val="04A0" w:firstRow="1" w:lastRow="0" w:firstColumn="1" w:lastColumn="0" w:noHBand="0" w:noVBand="1"/>
      </w:tblPr>
      <w:tblGrid>
        <w:gridCol w:w="5246"/>
        <w:gridCol w:w="2124"/>
        <w:gridCol w:w="2089"/>
      </w:tblGrid>
      <w:tr w:rsidR="00316503" w:rsidRPr="008C0F87" w14:paraId="49E8D843" w14:textId="77777777" w:rsidTr="007E3646">
        <w:trPr>
          <w:trHeight w:val="22"/>
        </w:trPr>
        <w:tc>
          <w:tcPr>
            <w:tcW w:w="2773" w:type="pct"/>
            <w:shd w:val="clear" w:color="auto" w:fill="auto"/>
          </w:tcPr>
          <w:p w14:paraId="3B0AB2C9" w14:textId="77777777" w:rsidR="00316503" w:rsidRPr="008C0F87" w:rsidRDefault="00316503" w:rsidP="002342F0">
            <w:pPr>
              <w:spacing w:after="0" w:line="240" w:lineRule="auto"/>
              <w:ind w:left="-101" w:right="-117"/>
              <w:jc w:val="both"/>
              <w:rPr>
                <w:rFonts w:ascii="Arial" w:hAnsi="Arial" w:cs="Arial"/>
                <w:b/>
                <w:bCs/>
                <w:sz w:val="18"/>
                <w:szCs w:val="18"/>
              </w:rPr>
            </w:pPr>
          </w:p>
        </w:tc>
        <w:tc>
          <w:tcPr>
            <w:tcW w:w="2227" w:type="pct"/>
            <w:gridSpan w:val="2"/>
            <w:tcBorders>
              <w:top w:val="single" w:sz="4" w:space="0" w:color="auto"/>
              <w:bottom w:val="single" w:sz="4" w:space="0" w:color="auto"/>
            </w:tcBorders>
            <w:vAlign w:val="bottom"/>
          </w:tcPr>
          <w:p w14:paraId="24757A7D" w14:textId="2C79D0E3" w:rsidR="00316503" w:rsidRPr="008C0F87" w:rsidRDefault="00316503" w:rsidP="002342F0">
            <w:pPr>
              <w:spacing w:after="0" w:line="240" w:lineRule="auto"/>
              <w:ind w:right="-72"/>
              <w:jc w:val="right"/>
              <w:rPr>
                <w:rFonts w:ascii="Arial" w:hAnsi="Arial" w:cs="Arial"/>
                <w:b/>
                <w:bCs/>
                <w:sz w:val="18"/>
                <w:szCs w:val="18"/>
              </w:rPr>
            </w:pPr>
            <w:r w:rsidRPr="008C0F87">
              <w:rPr>
                <w:rFonts w:ascii="Arial" w:hAnsi="Arial" w:cs="Arial"/>
                <w:b/>
                <w:bCs/>
                <w:sz w:val="18"/>
                <w:szCs w:val="18"/>
              </w:rPr>
              <w:t>Separate financial statements</w:t>
            </w:r>
          </w:p>
        </w:tc>
      </w:tr>
      <w:tr w:rsidR="00316503" w:rsidRPr="008C0F87" w14:paraId="06DB9827" w14:textId="77777777" w:rsidTr="007E3646">
        <w:trPr>
          <w:trHeight w:val="22"/>
        </w:trPr>
        <w:tc>
          <w:tcPr>
            <w:tcW w:w="2773" w:type="pct"/>
            <w:shd w:val="clear" w:color="auto" w:fill="auto"/>
          </w:tcPr>
          <w:p w14:paraId="04BD6DCA" w14:textId="77777777" w:rsidR="00316503" w:rsidRPr="008C0F87" w:rsidRDefault="00316503" w:rsidP="002342F0">
            <w:pPr>
              <w:spacing w:after="0" w:line="240" w:lineRule="auto"/>
              <w:ind w:left="-101" w:right="-117"/>
              <w:jc w:val="both"/>
              <w:rPr>
                <w:rFonts w:ascii="Arial" w:hAnsi="Arial" w:cs="Arial"/>
                <w:sz w:val="18"/>
                <w:szCs w:val="18"/>
              </w:rPr>
            </w:pPr>
          </w:p>
        </w:tc>
        <w:tc>
          <w:tcPr>
            <w:tcW w:w="1123" w:type="pct"/>
            <w:tcBorders>
              <w:top w:val="single" w:sz="4" w:space="0" w:color="auto"/>
              <w:bottom w:val="single" w:sz="4" w:space="0" w:color="auto"/>
            </w:tcBorders>
          </w:tcPr>
          <w:p w14:paraId="020B47C6" w14:textId="1FFA5450" w:rsidR="007E3646" w:rsidRPr="008C0F87" w:rsidRDefault="007E3646" w:rsidP="002342F0">
            <w:pPr>
              <w:spacing w:after="0" w:line="240" w:lineRule="auto"/>
              <w:ind w:right="-72"/>
              <w:jc w:val="right"/>
              <w:rPr>
                <w:rFonts w:ascii="Arial" w:eastAsia="Arial Unicode MS" w:hAnsi="Arial" w:cs="Arial"/>
                <w:b/>
                <w:bCs/>
                <w:sz w:val="18"/>
                <w:szCs w:val="18"/>
              </w:rPr>
            </w:pPr>
            <w:r w:rsidRPr="008C0F87">
              <w:rPr>
                <w:rFonts w:ascii="Arial" w:eastAsia="Arial Unicode MS" w:hAnsi="Arial" w:cs="Arial"/>
                <w:b/>
                <w:bCs/>
                <w:sz w:val="18"/>
                <w:szCs w:val="18"/>
              </w:rPr>
              <w:t>2022</w:t>
            </w:r>
          </w:p>
          <w:p w14:paraId="7229A3FD" w14:textId="14E721E0" w:rsidR="00316503" w:rsidRPr="008C0F87" w:rsidRDefault="00316503" w:rsidP="002342F0">
            <w:pPr>
              <w:spacing w:after="0" w:line="240" w:lineRule="auto"/>
              <w:ind w:right="-72"/>
              <w:jc w:val="right"/>
              <w:rPr>
                <w:rFonts w:ascii="Arial" w:hAnsi="Arial" w:cs="Arial"/>
                <w:b/>
                <w:bCs/>
                <w:sz w:val="18"/>
                <w:szCs w:val="18"/>
              </w:rPr>
            </w:pPr>
            <w:r w:rsidRPr="008C0F87">
              <w:rPr>
                <w:rFonts w:ascii="Arial" w:eastAsia="Arial Unicode MS" w:hAnsi="Arial" w:cs="Arial"/>
                <w:b/>
                <w:bCs/>
                <w:sz w:val="18"/>
                <w:szCs w:val="18"/>
              </w:rPr>
              <w:t>Baht</w:t>
            </w:r>
          </w:p>
        </w:tc>
        <w:tc>
          <w:tcPr>
            <w:tcW w:w="1104" w:type="pct"/>
            <w:tcBorders>
              <w:top w:val="single" w:sz="4" w:space="0" w:color="auto"/>
              <w:bottom w:val="single" w:sz="4" w:space="0" w:color="auto"/>
            </w:tcBorders>
          </w:tcPr>
          <w:p w14:paraId="35F7363A" w14:textId="764C61F0" w:rsidR="007E3646" w:rsidRPr="008C0F87" w:rsidRDefault="007E3646" w:rsidP="002342F0">
            <w:pPr>
              <w:spacing w:after="0" w:line="240" w:lineRule="auto"/>
              <w:ind w:right="-72"/>
              <w:jc w:val="right"/>
              <w:rPr>
                <w:rFonts w:ascii="Arial" w:eastAsia="Arial Unicode MS" w:hAnsi="Arial" w:cs="Arial"/>
                <w:b/>
                <w:bCs/>
                <w:sz w:val="18"/>
                <w:szCs w:val="18"/>
              </w:rPr>
            </w:pPr>
            <w:r w:rsidRPr="008C0F87">
              <w:rPr>
                <w:rFonts w:ascii="Arial" w:eastAsia="Arial Unicode MS" w:hAnsi="Arial" w:cs="Arial"/>
                <w:b/>
                <w:bCs/>
                <w:sz w:val="18"/>
                <w:szCs w:val="18"/>
              </w:rPr>
              <w:t>2021</w:t>
            </w:r>
          </w:p>
          <w:p w14:paraId="4285174C" w14:textId="61813C67" w:rsidR="00316503" w:rsidRPr="008C0F87" w:rsidRDefault="00316503" w:rsidP="002342F0">
            <w:pPr>
              <w:spacing w:after="0" w:line="240" w:lineRule="auto"/>
              <w:ind w:right="-72"/>
              <w:jc w:val="right"/>
              <w:rPr>
                <w:rFonts w:ascii="Arial" w:hAnsi="Arial" w:cs="Arial"/>
                <w:b/>
                <w:bCs/>
                <w:sz w:val="18"/>
                <w:szCs w:val="18"/>
              </w:rPr>
            </w:pPr>
            <w:r w:rsidRPr="008C0F87">
              <w:rPr>
                <w:rFonts w:ascii="Arial" w:eastAsia="Arial Unicode MS" w:hAnsi="Arial" w:cs="Arial"/>
                <w:b/>
                <w:bCs/>
                <w:sz w:val="18"/>
                <w:szCs w:val="18"/>
              </w:rPr>
              <w:t>Baht</w:t>
            </w:r>
          </w:p>
        </w:tc>
      </w:tr>
      <w:tr w:rsidR="00316503" w:rsidRPr="008C0F87" w14:paraId="094EAC1D" w14:textId="77777777" w:rsidTr="008C0F87">
        <w:trPr>
          <w:trHeight w:val="166"/>
        </w:trPr>
        <w:tc>
          <w:tcPr>
            <w:tcW w:w="2773" w:type="pct"/>
            <w:shd w:val="clear" w:color="auto" w:fill="auto"/>
          </w:tcPr>
          <w:p w14:paraId="3168C5F8" w14:textId="77777777" w:rsidR="00316503" w:rsidRPr="008C0F87" w:rsidRDefault="00316503" w:rsidP="002342F0">
            <w:pPr>
              <w:spacing w:after="0" w:line="240" w:lineRule="auto"/>
              <w:ind w:left="-101" w:right="-117"/>
              <w:rPr>
                <w:rFonts w:ascii="Arial" w:hAnsi="Arial" w:cs="Arial"/>
                <w:b/>
                <w:bCs/>
                <w:sz w:val="18"/>
                <w:szCs w:val="18"/>
              </w:rPr>
            </w:pPr>
          </w:p>
        </w:tc>
        <w:tc>
          <w:tcPr>
            <w:tcW w:w="1123" w:type="pct"/>
            <w:shd w:val="clear" w:color="auto" w:fill="FAFAFA"/>
          </w:tcPr>
          <w:p w14:paraId="1B7F7E9B" w14:textId="77777777" w:rsidR="00316503" w:rsidRPr="008C0F87" w:rsidRDefault="00316503" w:rsidP="002342F0">
            <w:pPr>
              <w:spacing w:after="0" w:line="240" w:lineRule="auto"/>
              <w:ind w:right="-72"/>
              <w:jc w:val="right"/>
              <w:rPr>
                <w:rFonts w:ascii="Arial" w:hAnsi="Arial" w:cs="Arial"/>
                <w:sz w:val="18"/>
                <w:szCs w:val="18"/>
              </w:rPr>
            </w:pPr>
          </w:p>
        </w:tc>
        <w:tc>
          <w:tcPr>
            <w:tcW w:w="1104" w:type="pct"/>
            <w:shd w:val="clear" w:color="auto" w:fill="auto"/>
          </w:tcPr>
          <w:p w14:paraId="0528CD0A" w14:textId="77777777" w:rsidR="00316503" w:rsidRPr="008C0F87" w:rsidRDefault="00316503" w:rsidP="002342F0">
            <w:pPr>
              <w:spacing w:after="0" w:line="240" w:lineRule="auto"/>
              <w:ind w:right="-72"/>
              <w:jc w:val="right"/>
              <w:rPr>
                <w:rFonts w:ascii="Arial" w:hAnsi="Arial" w:cs="Arial"/>
                <w:sz w:val="18"/>
                <w:szCs w:val="18"/>
              </w:rPr>
            </w:pPr>
          </w:p>
        </w:tc>
      </w:tr>
      <w:tr w:rsidR="00136883" w:rsidRPr="008C0F87" w14:paraId="124E158F" w14:textId="77777777" w:rsidTr="008C0F87">
        <w:trPr>
          <w:trHeight w:val="22"/>
        </w:trPr>
        <w:tc>
          <w:tcPr>
            <w:tcW w:w="2773" w:type="pct"/>
            <w:shd w:val="clear" w:color="auto" w:fill="auto"/>
          </w:tcPr>
          <w:p w14:paraId="2A2D7FD8" w14:textId="2714DE6F" w:rsidR="00136883" w:rsidRPr="008C0F87" w:rsidRDefault="00136883" w:rsidP="002342F0">
            <w:pPr>
              <w:spacing w:after="0" w:line="240" w:lineRule="auto"/>
              <w:ind w:left="-101" w:right="-117"/>
              <w:rPr>
                <w:rFonts w:ascii="Arial" w:hAnsi="Arial" w:cs="Arial"/>
                <w:sz w:val="18"/>
                <w:szCs w:val="18"/>
              </w:rPr>
            </w:pPr>
            <w:r w:rsidRPr="008C0F87">
              <w:rPr>
                <w:rFonts w:ascii="Arial" w:hAnsi="Arial" w:cs="Arial"/>
                <w:sz w:val="18"/>
                <w:szCs w:val="18"/>
              </w:rPr>
              <w:t xml:space="preserve">Rental income </w:t>
            </w:r>
          </w:p>
        </w:tc>
        <w:tc>
          <w:tcPr>
            <w:tcW w:w="1123" w:type="pct"/>
            <w:shd w:val="clear" w:color="auto" w:fill="FAFAFA"/>
          </w:tcPr>
          <w:p w14:paraId="2E8E5ADC" w14:textId="3E68D5C2" w:rsidR="00136883" w:rsidRPr="008C0F87" w:rsidRDefault="00136883" w:rsidP="002342F0">
            <w:pPr>
              <w:spacing w:after="0" w:line="240" w:lineRule="auto"/>
              <w:ind w:right="-72"/>
              <w:jc w:val="right"/>
              <w:rPr>
                <w:rFonts w:ascii="Arial" w:hAnsi="Arial" w:cs="Arial"/>
                <w:sz w:val="18"/>
                <w:szCs w:val="18"/>
              </w:rPr>
            </w:pPr>
            <w:r w:rsidRPr="008C0F87">
              <w:rPr>
                <w:rFonts w:ascii="Arial" w:hAnsi="Arial" w:cs="Arial"/>
                <w:sz w:val="18"/>
                <w:szCs w:val="18"/>
              </w:rPr>
              <w:t>3,600,000</w:t>
            </w:r>
          </w:p>
        </w:tc>
        <w:tc>
          <w:tcPr>
            <w:tcW w:w="1104" w:type="pct"/>
            <w:shd w:val="clear" w:color="auto" w:fill="auto"/>
          </w:tcPr>
          <w:p w14:paraId="26407826" w14:textId="56DD43B9" w:rsidR="00136883" w:rsidRPr="008C0F87" w:rsidRDefault="00136883" w:rsidP="002342F0">
            <w:pPr>
              <w:spacing w:after="0" w:line="240" w:lineRule="auto"/>
              <w:ind w:right="-72"/>
              <w:jc w:val="right"/>
              <w:rPr>
                <w:rFonts w:ascii="Arial" w:hAnsi="Arial" w:cs="Arial"/>
                <w:sz w:val="18"/>
                <w:szCs w:val="18"/>
              </w:rPr>
            </w:pPr>
            <w:r w:rsidRPr="008C0F87">
              <w:rPr>
                <w:rFonts w:ascii="Arial" w:hAnsi="Arial" w:cs="Arial"/>
                <w:sz w:val="18"/>
                <w:szCs w:val="18"/>
              </w:rPr>
              <w:t>3,600,000</w:t>
            </w:r>
          </w:p>
        </w:tc>
      </w:tr>
    </w:tbl>
    <w:p w14:paraId="69832DDE" w14:textId="77777777" w:rsidR="00316503" w:rsidRPr="008C0F87" w:rsidRDefault="00316503" w:rsidP="002342F0">
      <w:pPr>
        <w:spacing w:after="0" w:line="240" w:lineRule="auto"/>
        <w:jc w:val="thaiDistribute"/>
        <w:rPr>
          <w:rFonts w:ascii="Arial" w:eastAsia="Arial Unicode MS" w:hAnsi="Arial" w:cs="Arial"/>
          <w:sz w:val="18"/>
          <w:szCs w:val="18"/>
          <w:lang w:val="en-GB" w:bidi="th-TH"/>
        </w:rPr>
      </w:pPr>
    </w:p>
    <w:p w14:paraId="1900D5C0" w14:textId="0824093D" w:rsidR="00781C79" w:rsidRPr="008C0F87" w:rsidRDefault="00781C79" w:rsidP="002342F0">
      <w:pPr>
        <w:spacing w:after="0" w:line="240" w:lineRule="auto"/>
        <w:jc w:val="thaiDistribute"/>
        <w:rPr>
          <w:rFonts w:ascii="Arial" w:eastAsia="Arial Unicode MS" w:hAnsi="Arial" w:cs="Arial"/>
          <w:sz w:val="18"/>
          <w:szCs w:val="18"/>
          <w:lang w:val="en-GB" w:bidi="th-TH"/>
        </w:rPr>
        <w:sectPr w:rsidR="00781C79" w:rsidRPr="008C0F87" w:rsidSect="00B53E9E">
          <w:headerReference w:type="default" r:id="rId8"/>
          <w:footerReference w:type="default" r:id="rId9"/>
          <w:pgSz w:w="11907" w:h="16840" w:code="9"/>
          <w:pgMar w:top="1440" w:right="720" w:bottom="720" w:left="1728" w:header="706" w:footer="706" w:gutter="0"/>
          <w:pgNumType w:start="11"/>
          <w:cols w:space="720"/>
          <w:docGrid w:linePitch="360"/>
        </w:sectPr>
      </w:pPr>
    </w:p>
    <w:tbl>
      <w:tblPr>
        <w:tblW w:w="0" w:type="auto"/>
        <w:shd w:val="clear" w:color="auto" w:fill="FFA543"/>
        <w:tblLook w:val="04A0" w:firstRow="1" w:lastRow="0" w:firstColumn="1" w:lastColumn="0" w:noHBand="0" w:noVBand="1"/>
      </w:tblPr>
      <w:tblGrid>
        <w:gridCol w:w="15111"/>
      </w:tblGrid>
      <w:tr w:rsidR="00991D93" w14:paraId="5CC42070" w14:textId="77777777" w:rsidTr="00F20F7E">
        <w:trPr>
          <w:trHeight w:val="386"/>
        </w:trPr>
        <w:tc>
          <w:tcPr>
            <w:tcW w:w="15111" w:type="dxa"/>
            <w:shd w:val="clear" w:color="auto" w:fill="FFA543"/>
            <w:vAlign w:val="center"/>
            <w:hideMark/>
          </w:tcPr>
          <w:p w14:paraId="5E7C2C80" w14:textId="37C10A0C" w:rsidR="00991D93" w:rsidRDefault="00991D93" w:rsidP="002342F0">
            <w:pPr>
              <w:spacing w:after="0" w:line="240" w:lineRule="auto"/>
              <w:ind w:left="432" w:hanging="432"/>
              <w:jc w:val="thaiDistribute"/>
              <w:rPr>
                <w:rFonts w:ascii="Arial" w:eastAsia="Arial Unicode MS" w:hAnsi="Arial" w:cs="Arial"/>
                <w:color w:val="FFFFFF"/>
                <w:sz w:val="26"/>
                <w:szCs w:val="26"/>
                <w:lang w:val="en-GB"/>
              </w:rPr>
            </w:pPr>
            <w:r>
              <w:rPr>
                <w:rFonts w:ascii="Arial" w:hAnsi="Arial" w:cs="Arial"/>
                <w:b/>
                <w:bCs/>
                <w:color w:val="FFFFFF"/>
                <w:sz w:val="18"/>
                <w:szCs w:val="18"/>
                <w:lang w:val="en-GB"/>
              </w:rPr>
              <w:lastRenderedPageBreak/>
              <w:t>1</w:t>
            </w:r>
            <w:r w:rsidR="00942EDA">
              <w:rPr>
                <w:rFonts w:ascii="Arial" w:hAnsi="Arial" w:cs="Arial"/>
                <w:b/>
                <w:bCs/>
                <w:color w:val="FFFFFF"/>
                <w:sz w:val="18"/>
                <w:szCs w:val="18"/>
                <w:lang w:val="en-GB"/>
              </w:rPr>
              <w:t>7</w:t>
            </w:r>
            <w:r>
              <w:rPr>
                <w:rFonts w:ascii="Arial" w:hAnsi="Arial" w:cs="Arial"/>
                <w:b/>
                <w:bCs/>
                <w:color w:val="FFFFFF"/>
                <w:sz w:val="18"/>
                <w:szCs w:val="18"/>
                <w:lang w:val="en-GB"/>
              </w:rPr>
              <w:tab/>
            </w:r>
            <w:r w:rsidR="00720E77">
              <w:rPr>
                <w:rFonts w:ascii="Arial" w:eastAsia="Arial Unicode MS" w:hAnsi="Arial" w:cs="Arial"/>
                <w:b/>
                <w:bCs/>
                <w:color w:val="FFFFFF" w:themeColor="background1"/>
                <w:sz w:val="18"/>
                <w:szCs w:val="18"/>
                <w:lang w:val="en-GB" w:bidi="th-TH"/>
              </w:rPr>
              <w:t>Land, b</w:t>
            </w:r>
            <w:r w:rsidRPr="00017CF4">
              <w:rPr>
                <w:rFonts w:ascii="Arial" w:eastAsia="Arial Unicode MS" w:hAnsi="Arial" w:cs="Arial"/>
                <w:b/>
                <w:bCs/>
                <w:color w:val="FFFFFF" w:themeColor="background1"/>
                <w:sz w:val="18"/>
                <w:szCs w:val="18"/>
                <w:lang w:val="en-GB" w:bidi="th-TH"/>
              </w:rPr>
              <w:t>uilding and equipment, net</w:t>
            </w:r>
          </w:p>
        </w:tc>
      </w:tr>
    </w:tbl>
    <w:p w14:paraId="6B1D3EC7" w14:textId="77777777" w:rsidR="00991D93" w:rsidRDefault="00991D93" w:rsidP="002342F0">
      <w:pPr>
        <w:spacing w:after="0" w:line="240" w:lineRule="auto"/>
        <w:ind w:left="540" w:hanging="526"/>
        <w:jc w:val="thaiDistribute"/>
        <w:rPr>
          <w:rFonts w:ascii="Arial" w:eastAsia="Cordia New" w:hAnsi="Arial" w:cs="Arial"/>
          <w:sz w:val="18"/>
          <w:szCs w:val="18"/>
          <w:cs/>
          <w:lang w:eastAsia="th-TH"/>
        </w:rPr>
      </w:pPr>
    </w:p>
    <w:tbl>
      <w:tblPr>
        <w:tblW w:w="15111" w:type="dxa"/>
        <w:tblLayout w:type="fixed"/>
        <w:tblLook w:val="01E0" w:firstRow="1" w:lastRow="1" w:firstColumn="1" w:lastColumn="1" w:noHBand="0" w:noVBand="0"/>
      </w:tblPr>
      <w:tblGrid>
        <w:gridCol w:w="5751"/>
        <w:gridCol w:w="1872"/>
        <w:gridCol w:w="1872"/>
        <w:gridCol w:w="1872"/>
        <w:gridCol w:w="1872"/>
        <w:gridCol w:w="1872"/>
      </w:tblGrid>
      <w:tr w:rsidR="003F61D0" w14:paraId="3A32835A" w14:textId="77777777" w:rsidTr="008C0F87">
        <w:tc>
          <w:tcPr>
            <w:tcW w:w="5751" w:type="dxa"/>
            <w:vAlign w:val="bottom"/>
          </w:tcPr>
          <w:p w14:paraId="5D5E9830" w14:textId="77777777" w:rsidR="003F61D0" w:rsidRDefault="003F61D0" w:rsidP="002342F0">
            <w:pPr>
              <w:tabs>
                <w:tab w:val="left" w:pos="341"/>
              </w:tabs>
              <w:spacing w:after="0" w:line="240" w:lineRule="auto"/>
              <w:ind w:left="-101"/>
              <w:rPr>
                <w:rFonts w:ascii="Arial" w:hAnsi="Arial" w:cs="Arial"/>
                <w:b/>
                <w:bCs/>
                <w:sz w:val="18"/>
                <w:szCs w:val="18"/>
              </w:rPr>
            </w:pPr>
            <w:bookmarkStart w:id="8" w:name="_Hlk96618041"/>
          </w:p>
        </w:tc>
        <w:tc>
          <w:tcPr>
            <w:tcW w:w="9360" w:type="dxa"/>
            <w:gridSpan w:val="5"/>
            <w:tcBorders>
              <w:top w:val="single" w:sz="4" w:space="0" w:color="auto"/>
              <w:left w:val="nil"/>
              <w:bottom w:val="nil"/>
              <w:right w:val="nil"/>
            </w:tcBorders>
          </w:tcPr>
          <w:p w14:paraId="2FD5DAAA" w14:textId="02114B7F" w:rsidR="003F61D0" w:rsidRPr="003F61D0" w:rsidRDefault="003F61D0" w:rsidP="002342F0">
            <w:pPr>
              <w:spacing w:after="0" w:line="240" w:lineRule="auto"/>
              <w:ind w:right="-72"/>
              <w:jc w:val="right"/>
              <w:rPr>
                <w:rFonts w:ascii="Arial" w:eastAsia="Times New Roman" w:hAnsi="Arial" w:cs="Arial"/>
                <w:b/>
                <w:bCs/>
                <w:sz w:val="18"/>
                <w:szCs w:val="18"/>
                <w:lang w:val="en-GB" w:eastAsia="en-GB"/>
              </w:rPr>
            </w:pPr>
            <w:r w:rsidRPr="003F61D0">
              <w:rPr>
                <w:rFonts w:ascii="Arial" w:eastAsia="Times New Roman" w:hAnsi="Arial" w:cs="Arial"/>
                <w:b/>
                <w:bCs/>
                <w:sz w:val="18"/>
                <w:szCs w:val="18"/>
                <w:lang w:val="en-GB" w:eastAsia="en-GB"/>
              </w:rPr>
              <w:t>Consolidated financial statements</w:t>
            </w:r>
          </w:p>
        </w:tc>
      </w:tr>
      <w:tr w:rsidR="00991D93" w14:paraId="45BF9E5F" w14:textId="77777777" w:rsidTr="008C0F87">
        <w:tc>
          <w:tcPr>
            <w:tcW w:w="5751" w:type="dxa"/>
            <w:vAlign w:val="bottom"/>
          </w:tcPr>
          <w:p w14:paraId="49F1DF76" w14:textId="79A816E5" w:rsidR="00991D93" w:rsidRDefault="00991D93" w:rsidP="002342F0">
            <w:pPr>
              <w:tabs>
                <w:tab w:val="left" w:pos="341"/>
              </w:tabs>
              <w:spacing w:after="0" w:line="240" w:lineRule="auto"/>
              <w:ind w:left="-101"/>
              <w:rPr>
                <w:rFonts w:ascii="Arial" w:hAnsi="Arial" w:cs="Arial"/>
                <w:b/>
                <w:bCs/>
                <w:sz w:val="18"/>
                <w:szCs w:val="18"/>
              </w:rPr>
            </w:pPr>
          </w:p>
        </w:tc>
        <w:tc>
          <w:tcPr>
            <w:tcW w:w="1872" w:type="dxa"/>
            <w:tcBorders>
              <w:top w:val="single" w:sz="4" w:space="0" w:color="auto"/>
              <w:left w:val="nil"/>
              <w:bottom w:val="nil"/>
              <w:right w:val="nil"/>
            </w:tcBorders>
            <w:hideMark/>
          </w:tcPr>
          <w:p w14:paraId="644E8553" w14:textId="28D48126" w:rsidR="00991D93" w:rsidRDefault="00991D93" w:rsidP="002342F0">
            <w:pPr>
              <w:spacing w:after="0" w:line="240" w:lineRule="auto"/>
              <w:ind w:right="-72"/>
              <w:jc w:val="right"/>
              <w:rPr>
                <w:rFonts w:ascii="Arial" w:eastAsia="Times New Roman" w:hAnsi="Arial" w:cs="Arial"/>
                <w:b/>
                <w:bCs/>
                <w:sz w:val="18"/>
                <w:szCs w:val="18"/>
                <w:lang w:val="en-GB" w:eastAsia="en-GB"/>
              </w:rPr>
            </w:pPr>
            <w:r w:rsidRPr="00991D93">
              <w:rPr>
                <w:rFonts w:ascii="Arial" w:eastAsia="Times New Roman" w:hAnsi="Arial" w:cs="Arial"/>
                <w:b/>
                <w:bCs/>
                <w:sz w:val="18"/>
                <w:szCs w:val="18"/>
                <w:lang w:val="en-GB" w:eastAsia="en-GB"/>
              </w:rPr>
              <w:t>Buildings and building improvements</w:t>
            </w:r>
          </w:p>
        </w:tc>
        <w:tc>
          <w:tcPr>
            <w:tcW w:w="1872" w:type="dxa"/>
            <w:tcBorders>
              <w:top w:val="single" w:sz="4" w:space="0" w:color="auto"/>
              <w:left w:val="nil"/>
              <w:bottom w:val="nil"/>
              <w:right w:val="nil"/>
            </w:tcBorders>
            <w:vAlign w:val="bottom"/>
          </w:tcPr>
          <w:p w14:paraId="335DA170" w14:textId="50CD0EC7" w:rsidR="00991D93" w:rsidRDefault="00F20F7E"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Office</w:t>
            </w:r>
          </w:p>
        </w:tc>
        <w:tc>
          <w:tcPr>
            <w:tcW w:w="1872" w:type="dxa"/>
            <w:tcBorders>
              <w:top w:val="single" w:sz="4" w:space="0" w:color="auto"/>
              <w:left w:val="nil"/>
              <w:bottom w:val="nil"/>
              <w:right w:val="nil"/>
            </w:tcBorders>
            <w:vAlign w:val="center"/>
          </w:tcPr>
          <w:p w14:paraId="2A071FD4" w14:textId="77777777" w:rsidR="00991D93" w:rsidRDefault="00991D93" w:rsidP="002342F0">
            <w:pPr>
              <w:spacing w:after="0" w:line="240" w:lineRule="auto"/>
              <w:ind w:right="-72"/>
              <w:jc w:val="right"/>
              <w:rPr>
                <w:rFonts w:ascii="Arial" w:eastAsia="Times New Roman" w:hAnsi="Arial" w:cs="Arial"/>
                <w:b/>
                <w:bCs/>
                <w:sz w:val="18"/>
                <w:szCs w:val="18"/>
                <w:lang w:val="en-GB" w:eastAsia="en-GB"/>
              </w:rPr>
            </w:pPr>
          </w:p>
        </w:tc>
        <w:tc>
          <w:tcPr>
            <w:tcW w:w="1872" w:type="dxa"/>
            <w:tcBorders>
              <w:top w:val="single" w:sz="4" w:space="0" w:color="auto"/>
              <w:left w:val="nil"/>
              <w:bottom w:val="nil"/>
              <w:right w:val="nil"/>
            </w:tcBorders>
            <w:vAlign w:val="bottom"/>
          </w:tcPr>
          <w:p w14:paraId="6E5CCF32" w14:textId="08EA4F4B" w:rsidR="00991D93" w:rsidRDefault="00F20F7E"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Construction in</w:t>
            </w:r>
          </w:p>
        </w:tc>
        <w:tc>
          <w:tcPr>
            <w:tcW w:w="1872" w:type="dxa"/>
            <w:tcBorders>
              <w:top w:val="single" w:sz="4" w:space="0" w:color="auto"/>
              <w:left w:val="nil"/>
              <w:bottom w:val="nil"/>
              <w:right w:val="nil"/>
            </w:tcBorders>
            <w:vAlign w:val="center"/>
          </w:tcPr>
          <w:p w14:paraId="44BA9A56" w14:textId="77777777" w:rsidR="00991D93" w:rsidRDefault="00991D93" w:rsidP="002342F0">
            <w:pPr>
              <w:spacing w:after="0" w:line="240" w:lineRule="auto"/>
              <w:ind w:right="-72"/>
              <w:jc w:val="right"/>
              <w:rPr>
                <w:rFonts w:ascii="Arial" w:eastAsia="Times New Roman" w:hAnsi="Arial" w:cs="Arial"/>
                <w:sz w:val="18"/>
                <w:szCs w:val="18"/>
                <w:lang w:val="en-GB" w:eastAsia="en-GB"/>
              </w:rPr>
            </w:pPr>
          </w:p>
        </w:tc>
      </w:tr>
      <w:tr w:rsidR="00991D93" w14:paraId="16167960" w14:textId="77777777" w:rsidTr="008C0F87">
        <w:tc>
          <w:tcPr>
            <w:tcW w:w="5751" w:type="dxa"/>
            <w:vAlign w:val="bottom"/>
          </w:tcPr>
          <w:p w14:paraId="632B8723" w14:textId="77777777" w:rsidR="00991D93" w:rsidRDefault="00991D93" w:rsidP="002342F0">
            <w:pPr>
              <w:tabs>
                <w:tab w:val="left" w:pos="341"/>
              </w:tabs>
              <w:spacing w:after="0" w:line="240" w:lineRule="auto"/>
              <w:ind w:left="-101"/>
              <w:jc w:val="thaiDistribute"/>
              <w:rPr>
                <w:rFonts w:ascii="Arial" w:eastAsia="Cordia New" w:hAnsi="Arial" w:cs="Arial"/>
                <w:b/>
                <w:bCs/>
                <w:sz w:val="18"/>
                <w:szCs w:val="18"/>
                <w:lang w:eastAsia="th-TH"/>
              </w:rPr>
            </w:pPr>
          </w:p>
        </w:tc>
        <w:tc>
          <w:tcPr>
            <w:tcW w:w="1872" w:type="dxa"/>
            <w:hideMark/>
          </w:tcPr>
          <w:p w14:paraId="5048168E" w14:textId="610505D9" w:rsidR="00991D93" w:rsidRDefault="00991D93" w:rsidP="002342F0">
            <w:pPr>
              <w:spacing w:after="0" w:line="240" w:lineRule="auto"/>
              <w:ind w:right="-72"/>
              <w:jc w:val="right"/>
              <w:rPr>
                <w:rFonts w:ascii="Arial" w:eastAsia="Times New Roman" w:hAnsi="Arial" w:cs="Arial"/>
                <w:b/>
                <w:bCs/>
                <w:sz w:val="18"/>
                <w:szCs w:val="18"/>
                <w:lang w:val="en-GB" w:eastAsia="en-GB"/>
              </w:rPr>
            </w:pPr>
            <w:r w:rsidRPr="00991D93">
              <w:rPr>
                <w:rFonts w:ascii="Arial" w:eastAsia="Times New Roman" w:hAnsi="Arial" w:cs="Arial"/>
                <w:b/>
                <w:bCs/>
                <w:sz w:val="18"/>
                <w:szCs w:val="18"/>
                <w:lang w:val="en-GB" w:eastAsia="en-GB"/>
              </w:rPr>
              <w:t>and fixtures</w:t>
            </w:r>
          </w:p>
        </w:tc>
        <w:tc>
          <w:tcPr>
            <w:tcW w:w="1872" w:type="dxa"/>
            <w:vAlign w:val="center"/>
            <w:hideMark/>
          </w:tcPr>
          <w:p w14:paraId="78962F4E" w14:textId="059720EA" w:rsidR="00991D93" w:rsidRDefault="00991D93"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equipment</w:t>
            </w:r>
          </w:p>
        </w:tc>
        <w:tc>
          <w:tcPr>
            <w:tcW w:w="1872" w:type="dxa"/>
            <w:vAlign w:val="center"/>
            <w:hideMark/>
          </w:tcPr>
          <w:p w14:paraId="34A1CEDA" w14:textId="68B7EBE7" w:rsidR="00991D93" w:rsidRDefault="00991D93"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Vehicles</w:t>
            </w:r>
          </w:p>
        </w:tc>
        <w:tc>
          <w:tcPr>
            <w:tcW w:w="1872" w:type="dxa"/>
            <w:vAlign w:val="center"/>
            <w:hideMark/>
          </w:tcPr>
          <w:p w14:paraId="3E89636D" w14:textId="5F339B9A" w:rsidR="00991D93" w:rsidRDefault="00991D93"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progress</w:t>
            </w:r>
          </w:p>
        </w:tc>
        <w:tc>
          <w:tcPr>
            <w:tcW w:w="1872" w:type="dxa"/>
            <w:vAlign w:val="center"/>
          </w:tcPr>
          <w:p w14:paraId="43C9217C" w14:textId="51240162" w:rsidR="00991D93" w:rsidRDefault="00991D93"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Total</w:t>
            </w:r>
          </w:p>
        </w:tc>
      </w:tr>
      <w:tr w:rsidR="00991D93" w14:paraId="57801F55" w14:textId="77777777" w:rsidTr="008C0F87">
        <w:tc>
          <w:tcPr>
            <w:tcW w:w="5751" w:type="dxa"/>
            <w:vAlign w:val="bottom"/>
          </w:tcPr>
          <w:p w14:paraId="6A5C8732" w14:textId="77777777" w:rsidR="00991D93" w:rsidRDefault="00991D93" w:rsidP="002342F0">
            <w:pPr>
              <w:tabs>
                <w:tab w:val="left" w:pos="341"/>
              </w:tabs>
              <w:spacing w:after="0" w:line="240" w:lineRule="auto"/>
              <w:ind w:left="-101"/>
              <w:jc w:val="thaiDistribute"/>
              <w:rPr>
                <w:rFonts w:ascii="Arial" w:eastAsia="Cordia New" w:hAnsi="Arial" w:cs="Arial"/>
                <w:b/>
                <w:bCs/>
                <w:sz w:val="18"/>
                <w:szCs w:val="18"/>
                <w:lang w:eastAsia="th-TH"/>
              </w:rPr>
            </w:pPr>
          </w:p>
        </w:tc>
        <w:tc>
          <w:tcPr>
            <w:tcW w:w="1872" w:type="dxa"/>
            <w:tcBorders>
              <w:top w:val="nil"/>
              <w:left w:val="nil"/>
              <w:bottom w:val="single" w:sz="4" w:space="0" w:color="auto"/>
              <w:right w:val="nil"/>
            </w:tcBorders>
            <w:hideMark/>
          </w:tcPr>
          <w:p w14:paraId="41862644" w14:textId="2CC5296B" w:rsidR="00991D93" w:rsidRDefault="00E2256A"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napToGrid w:val="0"/>
                <w:sz w:val="18"/>
                <w:szCs w:val="18"/>
                <w:lang w:val="en-GB"/>
              </w:rPr>
              <w:t>Baht</w:t>
            </w:r>
          </w:p>
        </w:tc>
        <w:tc>
          <w:tcPr>
            <w:tcW w:w="1872" w:type="dxa"/>
            <w:tcBorders>
              <w:top w:val="nil"/>
              <w:left w:val="nil"/>
              <w:bottom w:val="single" w:sz="4" w:space="0" w:color="auto"/>
              <w:right w:val="nil"/>
            </w:tcBorders>
            <w:hideMark/>
          </w:tcPr>
          <w:p w14:paraId="5276D95E" w14:textId="0B5B61C2" w:rsidR="00991D93" w:rsidRDefault="00E2256A"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napToGrid w:val="0"/>
                <w:sz w:val="18"/>
                <w:szCs w:val="18"/>
                <w:lang w:val="en-GB"/>
              </w:rPr>
              <w:t>Baht</w:t>
            </w:r>
          </w:p>
        </w:tc>
        <w:tc>
          <w:tcPr>
            <w:tcW w:w="1872" w:type="dxa"/>
            <w:tcBorders>
              <w:top w:val="nil"/>
              <w:left w:val="nil"/>
              <w:bottom w:val="single" w:sz="4" w:space="0" w:color="auto"/>
              <w:right w:val="nil"/>
            </w:tcBorders>
            <w:hideMark/>
          </w:tcPr>
          <w:p w14:paraId="347DBCBF" w14:textId="6DB5D3C6" w:rsidR="00991D93" w:rsidRDefault="00E2256A"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napToGrid w:val="0"/>
                <w:sz w:val="18"/>
                <w:szCs w:val="18"/>
                <w:lang w:val="en-GB"/>
              </w:rPr>
              <w:t>Baht</w:t>
            </w:r>
          </w:p>
        </w:tc>
        <w:tc>
          <w:tcPr>
            <w:tcW w:w="1872" w:type="dxa"/>
            <w:tcBorders>
              <w:top w:val="nil"/>
              <w:left w:val="nil"/>
              <w:bottom w:val="single" w:sz="4" w:space="0" w:color="auto"/>
              <w:right w:val="nil"/>
            </w:tcBorders>
            <w:hideMark/>
          </w:tcPr>
          <w:p w14:paraId="56BEBDCF" w14:textId="1C0E97D3" w:rsidR="00991D93" w:rsidRDefault="00E2256A"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napToGrid w:val="0"/>
                <w:sz w:val="18"/>
                <w:szCs w:val="18"/>
                <w:lang w:val="en-GB"/>
              </w:rPr>
              <w:t>Baht</w:t>
            </w:r>
          </w:p>
        </w:tc>
        <w:tc>
          <w:tcPr>
            <w:tcW w:w="1872" w:type="dxa"/>
            <w:tcBorders>
              <w:top w:val="nil"/>
              <w:left w:val="nil"/>
              <w:bottom w:val="single" w:sz="4" w:space="0" w:color="auto"/>
              <w:right w:val="nil"/>
            </w:tcBorders>
            <w:hideMark/>
          </w:tcPr>
          <w:p w14:paraId="124761D0" w14:textId="08A26A7C" w:rsidR="00991D93" w:rsidRDefault="00E2256A"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napToGrid w:val="0"/>
                <w:sz w:val="18"/>
                <w:szCs w:val="18"/>
                <w:lang w:val="en-GB"/>
              </w:rPr>
              <w:t>Baht</w:t>
            </w:r>
          </w:p>
        </w:tc>
      </w:tr>
      <w:tr w:rsidR="00991D93" w14:paraId="20492054" w14:textId="77777777" w:rsidTr="008C0F87">
        <w:trPr>
          <w:trHeight w:val="68"/>
        </w:trPr>
        <w:tc>
          <w:tcPr>
            <w:tcW w:w="5751" w:type="dxa"/>
            <w:vAlign w:val="center"/>
          </w:tcPr>
          <w:p w14:paraId="693EF79D" w14:textId="77777777" w:rsidR="00991D93" w:rsidRDefault="00991D93" w:rsidP="002342F0">
            <w:pPr>
              <w:tabs>
                <w:tab w:val="left" w:pos="341"/>
              </w:tabs>
              <w:spacing w:after="0" w:line="240" w:lineRule="auto"/>
              <w:ind w:left="-101" w:right="-72"/>
              <w:rPr>
                <w:rFonts w:ascii="Arial" w:eastAsia="Times New Roman" w:hAnsi="Arial" w:cs="Arial"/>
                <w:b/>
                <w:bCs/>
                <w:sz w:val="18"/>
                <w:szCs w:val="18"/>
                <w:lang w:val="en-GB" w:eastAsia="en-GB"/>
              </w:rPr>
            </w:pPr>
          </w:p>
        </w:tc>
        <w:tc>
          <w:tcPr>
            <w:tcW w:w="1872" w:type="dxa"/>
            <w:tcBorders>
              <w:top w:val="single" w:sz="4" w:space="0" w:color="auto"/>
              <w:left w:val="nil"/>
              <w:bottom w:val="nil"/>
              <w:right w:val="nil"/>
            </w:tcBorders>
            <w:shd w:val="clear" w:color="auto" w:fill="FAFAFA"/>
            <w:vAlign w:val="bottom"/>
          </w:tcPr>
          <w:p w14:paraId="35183D19" w14:textId="77777777" w:rsidR="00991D93" w:rsidRDefault="00991D93" w:rsidP="002342F0">
            <w:pPr>
              <w:spacing w:after="0" w:line="240" w:lineRule="auto"/>
              <w:ind w:right="-72"/>
              <w:jc w:val="right"/>
              <w:rPr>
                <w:rFonts w:ascii="Arial" w:hAnsi="Arial" w:cs="Arial"/>
                <w:snapToGrid w:val="0"/>
                <w:sz w:val="18"/>
                <w:szCs w:val="18"/>
              </w:rPr>
            </w:pPr>
          </w:p>
        </w:tc>
        <w:tc>
          <w:tcPr>
            <w:tcW w:w="1872" w:type="dxa"/>
            <w:tcBorders>
              <w:top w:val="single" w:sz="4" w:space="0" w:color="auto"/>
              <w:left w:val="nil"/>
              <w:bottom w:val="nil"/>
              <w:right w:val="nil"/>
            </w:tcBorders>
            <w:shd w:val="clear" w:color="auto" w:fill="FAFAFA"/>
            <w:vAlign w:val="bottom"/>
          </w:tcPr>
          <w:p w14:paraId="7DECC224" w14:textId="77777777" w:rsidR="00991D93" w:rsidRDefault="00991D93" w:rsidP="002342F0">
            <w:pPr>
              <w:spacing w:after="0" w:line="240" w:lineRule="auto"/>
              <w:ind w:right="-72"/>
              <w:jc w:val="right"/>
              <w:rPr>
                <w:rFonts w:ascii="Arial" w:hAnsi="Arial" w:cs="Arial"/>
                <w:snapToGrid w:val="0"/>
                <w:sz w:val="18"/>
                <w:szCs w:val="18"/>
              </w:rPr>
            </w:pPr>
          </w:p>
        </w:tc>
        <w:tc>
          <w:tcPr>
            <w:tcW w:w="1872" w:type="dxa"/>
            <w:tcBorders>
              <w:top w:val="single" w:sz="4" w:space="0" w:color="auto"/>
              <w:left w:val="nil"/>
              <w:bottom w:val="nil"/>
              <w:right w:val="nil"/>
            </w:tcBorders>
            <w:shd w:val="clear" w:color="auto" w:fill="FAFAFA"/>
            <w:vAlign w:val="bottom"/>
          </w:tcPr>
          <w:p w14:paraId="7EE0EC04" w14:textId="77777777" w:rsidR="00991D93" w:rsidRDefault="00991D93" w:rsidP="002342F0">
            <w:pPr>
              <w:spacing w:after="0" w:line="240" w:lineRule="auto"/>
              <w:ind w:right="-72"/>
              <w:jc w:val="right"/>
              <w:rPr>
                <w:rFonts w:ascii="Arial" w:hAnsi="Arial" w:cs="Arial"/>
                <w:snapToGrid w:val="0"/>
                <w:sz w:val="18"/>
                <w:szCs w:val="18"/>
              </w:rPr>
            </w:pPr>
          </w:p>
        </w:tc>
        <w:tc>
          <w:tcPr>
            <w:tcW w:w="1872" w:type="dxa"/>
            <w:tcBorders>
              <w:top w:val="single" w:sz="4" w:space="0" w:color="auto"/>
              <w:left w:val="nil"/>
              <w:bottom w:val="nil"/>
              <w:right w:val="nil"/>
            </w:tcBorders>
            <w:shd w:val="clear" w:color="auto" w:fill="FAFAFA"/>
            <w:vAlign w:val="bottom"/>
          </w:tcPr>
          <w:p w14:paraId="15CB48EC" w14:textId="77777777" w:rsidR="00991D93" w:rsidRDefault="00991D93" w:rsidP="002342F0">
            <w:pPr>
              <w:spacing w:after="0" w:line="240" w:lineRule="auto"/>
              <w:ind w:right="-72"/>
              <w:jc w:val="right"/>
              <w:rPr>
                <w:rFonts w:ascii="Arial" w:hAnsi="Arial" w:cs="Arial"/>
                <w:snapToGrid w:val="0"/>
                <w:sz w:val="18"/>
                <w:szCs w:val="18"/>
                <w:cs/>
              </w:rPr>
            </w:pPr>
          </w:p>
        </w:tc>
        <w:tc>
          <w:tcPr>
            <w:tcW w:w="1872" w:type="dxa"/>
            <w:tcBorders>
              <w:top w:val="single" w:sz="4" w:space="0" w:color="auto"/>
              <w:left w:val="nil"/>
              <w:bottom w:val="nil"/>
              <w:right w:val="nil"/>
            </w:tcBorders>
            <w:shd w:val="clear" w:color="auto" w:fill="FAFAFA"/>
            <w:vAlign w:val="bottom"/>
          </w:tcPr>
          <w:p w14:paraId="55224F4D" w14:textId="77777777" w:rsidR="00991D93" w:rsidRDefault="00991D93" w:rsidP="002342F0">
            <w:pPr>
              <w:spacing w:after="0" w:line="240" w:lineRule="auto"/>
              <w:ind w:right="-72"/>
              <w:jc w:val="right"/>
              <w:rPr>
                <w:rFonts w:ascii="Arial" w:hAnsi="Arial" w:cs="Arial"/>
                <w:snapToGrid w:val="0"/>
                <w:sz w:val="18"/>
                <w:szCs w:val="18"/>
              </w:rPr>
            </w:pPr>
          </w:p>
        </w:tc>
      </w:tr>
      <w:tr w:rsidR="00991D93" w14:paraId="2FB6D972" w14:textId="77777777" w:rsidTr="008C0F87">
        <w:tc>
          <w:tcPr>
            <w:tcW w:w="5751" w:type="dxa"/>
            <w:vAlign w:val="center"/>
            <w:hideMark/>
          </w:tcPr>
          <w:p w14:paraId="306A0AD0" w14:textId="79118713" w:rsidR="00991D93" w:rsidRDefault="00991D93" w:rsidP="002342F0">
            <w:pPr>
              <w:spacing w:after="0" w:line="240" w:lineRule="auto"/>
              <w:ind w:left="-101" w:right="-72"/>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At 1 January 202</w:t>
            </w:r>
            <w:r w:rsidR="003F61D0">
              <w:rPr>
                <w:rFonts w:ascii="Arial" w:eastAsia="Times New Roman" w:hAnsi="Arial" w:cs="Arial"/>
                <w:b/>
                <w:bCs/>
                <w:sz w:val="18"/>
                <w:szCs w:val="18"/>
                <w:lang w:val="en-GB" w:eastAsia="en-GB"/>
              </w:rPr>
              <w:t>2</w:t>
            </w:r>
          </w:p>
        </w:tc>
        <w:tc>
          <w:tcPr>
            <w:tcW w:w="1872" w:type="dxa"/>
            <w:shd w:val="clear" w:color="auto" w:fill="FAFAFA"/>
            <w:vAlign w:val="bottom"/>
          </w:tcPr>
          <w:p w14:paraId="6FF87672" w14:textId="77777777" w:rsidR="00991D93" w:rsidRDefault="00991D93" w:rsidP="002342F0">
            <w:pPr>
              <w:spacing w:after="0" w:line="240" w:lineRule="auto"/>
              <w:ind w:right="-72"/>
              <w:jc w:val="right"/>
              <w:rPr>
                <w:rFonts w:ascii="Arial" w:hAnsi="Arial" w:cs="Arial"/>
                <w:snapToGrid w:val="0"/>
                <w:sz w:val="18"/>
                <w:szCs w:val="18"/>
              </w:rPr>
            </w:pPr>
          </w:p>
        </w:tc>
        <w:tc>
          <w:tcPr>
            <w:tcW w:w="1872" w:type="dxa"/>
            <w:shd w:val="clear" w:color="auto" w:fill="FAFAFA"/>
            <w:vAlign w:val="bottom"/>
          </w:tcPr>
          <w:p w14:paraId="29E4E48F" w14:textId="77777777" w:rsidR="00991D93" w:rsidRDefault="00991D93" w:rsidP="002342F0">
            <w:pPr>
              <w:spacing w:after="0" w:line="240" w:lineRule="auto"/>
              <w:ind w:right="-72"/>
              <w:jc w:val="right"/>
              <w:rPr>
                <w:rFonts w:ascii="Arial" w:hAnsi="Arial" w:cs="Arial"/>
                <w:snapToGrid w:val="0"/>
                <w:sz w:val="18"/>
                <w:szCs w:val="18"/>
              </w:rPr>
            </w:pPr>
          </w:p>
        </w:tc>
        <w:tc>
          <w:tcPr>
            <w:tcW w:w="1872" w:type="dxa"/>
            <w:shd w:val="clear" w:color="auto" w:fill="FAFAFA"/>
            <w:vAlign w:val="bottom"/>
          </w:tcPr>
          <w:p w14:paraId="4D210037" w14:textId="77777777" w:rsidR="00991D93" w:rsidRDefault="00991D93" w:rsidP="002342F0">
            <w:pPr>
              <w:spacing w:after="0" w:line="240" w:lineRule="auto"/>
              <w:ind w:right="-72"/>
              <w:jc w:val="right"/>
              <w:rPr>
                <w:rFonts w:ascii="Arial" w:hAnsi="Arial" w:cs="Arial"/>
                <w:snapToGrid w:val="0"/>
                <w:sz w:val="18"/>
                <w:szCs w:val="18"/>
              </w:rPr>
            </w:pPr>
          </w:p>
        </w:tc>
        <w:tc>
          <w:tcPr>
            <w:tcW w:w="1872" w:type="dxa"/>
            <w:shd w:val="clear" w:color="auto" w:fill="FAFAFA"/>
            <w:vAlign w:val="bottom"/>
          </w:tcPr>
          <w:p w14:paraId="061215A7" w14:textId="77777777" w:rsidR="00991D93" w:rsidRDefault="00991D93" w:rsidP="002342F0">
            <w:pPr>
              <w:spacing w:after="0" w:line="240" w:lineRule="auto"/>
              <w:ind w:right="-72"/>
              <w:jc w:val="right"/>
              <w:rPr>
                <w:rFonts w:ascii="Arial" w:hAnsi="Arial" w:cs="Arial"/>
                <w:snapToGrid w:val="0"/>
                <w:sz w:val="18"/>
                <w:szCs w:val="18"/>
                <w:cs/>
              </w:rPr>
            </w:pPr>
          </w:p>
        </w:tc>
        <w:tc>
          <w:tcPr>
            <w:tcW w:w="1872" w:type="dxa"/>
            <w:shd w:val="clear" w:color="auto" w:fill="FAFAFA"/>
            <w:vAlign w:val="bottom"/>
          </w:tcPr>
          <w:p w14:paraId="3194ACD3" w14:textId="77777777" w:rsidR="00991D93" w:rsidRDefault="00991D93" w:rsidP="002342F0">
            <w:pPr>
              <w:spacing w:after="0" w:line="240" w:lineRule="auto"/>
              <w:ind w:right="-72"/>
              <w:jc w:val="right"/>
              <w:rPr>
                <w:rFonts w:ascii="Arial" w:hAnsi="Arial" w:cs="Arial"/>
                <w:snapToGrid w:val="0"/>
                <w:sz w:val="18"/>
                <w:szCs w:val="18"/>
              </w:rPr>
            </w:pPr>
          </w:p>
        </w:tc>
      </w:tr>
      <w:tr w:rsidR="00136883" w14:paraId="0E24529E" w14:textId="77777777" w:rsidTr="008C0F87">
        <w:tc>
          <w:tcPr>
            <w:tcW w:w="5751" w:type="dxa"/>
            <w:vAlign w:val="center"/>
            <w:hideMark/>
          </w:tcPr>
          <w:p w14:paraId="14C0A623" w14:textId="77777777" w:rsidR="00136883" w:rsidRDefault="00136883" w:rsidP="002342F0">
            <w:pPr>
              <w:spacing w:after="0" w:line="240" w:lineRule="auto"/>
              <w:ind w:left="-101" w:right="-72"/>
              <w:rPr>
                <w:rFonts w:ascii="Arial" w:eastAsia="Times New Roman" w:hAnsi="Arial" w:cs="Arial"/>
                <w:sz w:val="18"/>
                <w:szCs w:val="18"/>
                <w:lang w:val="en-GB" w:eastAsia="en-GB"/>
              </w:rPr>
            </w:pPr>
            <w:r>
              <w:rPr>
                <w:rFonts w:ascii="Arial" w:eastAsia="Times New Roman" w:hAnsi="Arial" w:cs="Arial"/>
                <w:sz w:val="18"/>
                <w:szCs w:val="18"/>
                <w:lang w:val="en-GB" w:eastAsia="en-GB"/>
              </w:rPr>
              <w:t>Cost</w:t>
            </w:r>
          </w:p>
        </w:tc>
        <w:tc>
          <w:tcPr>
            <w:tcW w:w="1872" w:type="dxa"/>
            <w:shd w:val="clear" w:color="auto" w:fill="FAFAFA"/>
          </w:tcPr>
          <w:p w14:paraId="7700E75B" w14:textId="681F7635" w:rsidR="00136883" w:rsidRPr="00D55D11" w:rsidRDefault="00136883"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 xml:space="preserve">57,000,000 </w:t>
            </w:r>
          </w:p>
        </w:tc>
        <w:tc>
          <w:tcPr>
            <w:tcW w:w="1872" w:type="dxa"/>
            <w:shd w:val="clear" w:color="auto" w:fill="FAFAFA"/>
          </w:tcPr>
          <w:p w14:paraId="78B87C93" w14:textId="1A06D00F" w:rsidR="00136883" w:rsidRPr="00D55D11" w:rsidRDefault="00136883"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 xml:space="preserve">21,571,478 </w:t>
            </w:r>
          </w:p>
        </w:tc>
        <w:tc>
          <w:tcPr>
            <w:tcW w:w="1872" w:type="dxa"/>
            <w:shd w:val="clear" w:color="auto" w:fill="FAFAFA"/>
          </w:tcPr>
          <w:p w14:paraId="5890109B" w14:textId="12688C25" w:rsidR="00136883" w:rsidRPr="00D55D11" w:rsidRDefault="00136883"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 xml:space="preserve">5,395,298 </w:t>
            </w:r>
          </w:p>
        </w:tc>
        <w:tc>
          <w:tcPr>
            <w:tcW w:w="1872" w:type="dxa"/>
            <w:shd w:val="clear" w:color="auto" w:fill="FAFAFA"/>
          </w:tcPr>
          <w:p w14:paraId="29D9F83B" w14:textId="4FD51FDD" w:rsidR="00136883" w:rsidRPr="00D55D11" w:rsidRDefault="00136883"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 xml:space="preserve">562,125 </w:t>
            </w:r>
          </w:p>
        </w:tc>
        <w:tc>
          <w:tcPr>
            <w:tcW w:w="1872" w:type="dxa"/>
            <w:shd w:val="clear" w:color="auto" w:fill="FAFAFA"/>
          </w:tcPr>
          <w:p w14:paraId="28E256AF" w14:textId="3E343282" w:rsidR="00136883" w:rsidRPr="00D55D11" w:rsidRDefault="00136883"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84,528,901</w:t>
            </w:r>
          </w:p>
        </w:tc>
      </w:tr>
      <w:tr w:rsidR="00136883" w14:paraId="1D3BEAC0" w14:textId="77777777" w:rsidTr="008C0F87">
        <w:tc>
          <w:tcPr>
            <w:tcW w:w="5751" w:type="dxa"/>
            <w:vAlign w:val="center"/>
            <w:hideMark/>
          </w:tcPr>
          <w:p w14:paraId="22821F1D" w14:textId="77777777" w:rsidR="00136883" w:rsidRDefault="00136883" w:rsidP="002342F0">
            <w:pPr>
              <w:tabs>
                <w:tab w:val="left" w:pos="433"/>
                <w:tab w:val="left" w:pos="1239"/>
              </w:tabs>
              <w:spacing w:after="0" w:line="240" w:lineRule="auto"/>
              <w:ind w:left="-101" w:right="-72"/>
              <w:rPr>
                <w:rFonts w:ascii="Arial" w:eastAsia="Times New Roman" w:hAnsi="Arial" w:cs="Arial"/>
                <w:sz w:val="18"/>
                <w:szCs w:val="18"/>
                <w:u w:val="single"/>
                <w:lang w:val="en-GB" w:eastAsia="en-GB"/>
              </w:rPr>
            </w:pPr>
            <w:r>
              <w:rPr>
                <w:rFonts w:ascii="Arial" w:eastAsia="Times New Roman" w:hAnsi="Arial" w:cs="Arial"/>
                <w:sz w:val="18"/>
                <w:szCs w:val="18"/>
                <w:u w:val="single"/>
                <w:lang w:val="en-GB" w:eastAsia="en-GB"/>
              </w:rPr>
              <w:t>Less</w:t>
            </w:r>
            <w:r>
              <w:rPr>
                <w:rFonts w:ascii="Arial" w:eastAsia="Times New Roman" w:hAnsi="Arial" w:cs="Arial"/>
                <w:sz w:val="18"/>
                <w:szCs w:val="18"/>
                <w:lang w:val="en-GB" w:eastAsia="en-GB"/>
              </w:rPr>
              <w:tab/>
              <w:t>Accumulated depreciation</w:t>
            </w:r>
          </w:p>
        </w:tc>
        <w:tc>
          <w:tcPr>
            <w:tcW w:w="1872" w:type="dxa"/>
            <w:shd w:val="clear" w:color="auto" w:fill="FAFAFA"/>
          </w:tcPr>
          <w:p w14:paraId="0509E225" w14:textId="73827B2B" w:rsidR="00136883" w:rsidRPr="00D55D11" w:rsidRDefault="00136883"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(5,104,553)</w:t>
            </w:r>
          </w:p>
        </w:tc>
        <w:tc>
          <w:tcPr>
            <w:tcW w:w="1872" w:type="dxa"/>
            <w:shd w:val="clear" w:color="auto" w:fill="FAFAFA"/>
          </w:tcPr>
          <w:p w14:paraId="67355AA3" w14:textId="6FBC0792" w:rsidR="00136883" w:rsidRPr="00D55D11" w:rsidRDefault="00136883"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(9,662,842)</w:t>
            </w:r>
          </w:p>
        </w:tc>
        <w:tc>
          <w:tcPr>
            <w:tcW w:w="1872" w:type="dxa"/>
            <w:shd w:val="clear" w:color="auto" w:fill="FAFAFA"/>
          </w:tcPr>
          <w:p w14:paraId="04E31E13" w14:textId="1B7B5C0F" w:rsidR="00136883" w:rsidRPr="00D55D11" w:rsidRDefault="00136883"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(2,123,874)</w:t>
            </w:r>
          </w:p>
        </w:tc>
        <w:tc>
          <w:tcPr>
            <w:tcW w:w="1872" w:type="dxa"/>
            <w:shd w:val="clear" w:color="auto" w:fill="FAFAFA"/>
          </w:tcPr>
          <w:p w14:paraId="18055FE0" w14:textId="66877434" w:rsidR="00136883" w:rsidRPr="00D55D11" w:rsidRDefault="00136883"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 xml:space="preserve">- </w:t>
            </w:r>
          </w:p>
        </w:tc>
        <w:tc>
          <w:tcPr>
            <w:tcW w:w="1872" w:type="dxa"/>
            <w:shd w:val="clear" w:color="auto" w:fill="FAFAFA"/>
          </w:tcPr>
          <w:p w14:paraId="32F5DD6A" w14:textId="7581D70A" w:rsidR="00136883" w:rsidRPr="00D55D11" w:rsidRDefault="00136883"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(16,891,269)</w:t>
            </w:r>
          </w:p>
        </w:tc>
      </w:tr>
      <w:tr w:rsidR="00991D93" w14:paraId="53D920BC" w14:textId="77777777" w:rsidTr="008C0F87">
        <w:tc>
          <w:tcPr>
            <w:tcW w:w="5751" w:type="dxa"/>
            <w:vAlign w:val="center"/>
          </w:tcPr>
          <w:p w14:paraId="1EA986EB" w14:textId="77777777" w:rsidR="00991D93" w:rsidRDefault="00991D93" w:rsidP="002342F0">
            <w:pPr>
              <w:spacing w:after="0" w:line="240" w:lineRule="auto"/>
              <w:ind w:left="-101" w:right="-72"/>
              <w:rPr>
                <w:rFonts w:ascii="Arial" w:eastAsia="Times New Roman" w:hAnsi="Arial" w:cs="Arial"/>
                <w:sz w:val="18"/>
                <w:szCs w:val="18"/>
                <w:lang w:val="en-GB" w:eastAsia="en-GB"/>
              </w:rPr>
            </w:pPr>
          </w:p>
        </w:tc>
        <w:tc>
          <w:tcPr>
            <w:tcW w:w="1872" w:type="dxa"/>
            <w:tcBorders>
              <w:top w:val="single" w:sz="4" w:space="0" w:color="auto"/>
              <w:left w:val="nil"/>
              <w:bottom w:val="nil"/>
              <w:right w:val="nil"/>
            </w:tcBorders>
            <w:shd w:val="clear" w:color="auto" w:fill="FAFAFA"/>
          </w:tcPr>
          <w:p w14:paraId="2310D35E" w14:textId="77777777" w:rsidR="00991D93" w:rsidRPr="00D55D11" w:rsidRDefault="00991D93"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shd w:val="clear" w:color="auto" w:fill="FAFAFA"/>
          </w:tcPr>
          <w:p w14:paraId="57897C9D" w14:textId="77777777" w:rsidR="00991D93" w:rsidRPr="00D55D11" w:rsidRDefault="00991D93"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shd w:val="clear" w:color="auto" w:fill="FAFAFA"/>
          </w:tcPr>
          <w:p w14:paraId="507E671B" w14:textId="77777777" w:rsidR="00991D93" w:rsidRPr="00D55D11" w:rsidRDefault="00991D93"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shd w:val="clear" w:color="auto" w:fill="FAFAFA"/>
          </w:tcPr>
          <w:p w14:paraId="1C464902" w14:textId="77777777" w:rsidR="00991D93" w:rsidRPr="00D55D11" w:rsidRDefault="00991D93"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shd w:val="clear" w:color="auto" w:fill="FAFAFA"/>
            <w:vAlign w:val="center"/>
          </w:tcPr>
          <w:p w14:paraId="42F88A29" w14:textId="77777777" w:rsidR="00991D93" w:rsidRPr="00D55D11" w:rsidRDefault="00991D93" w:rsidP="002342F0">
            <w:pPr>
              <w:tabs>
                <w:tab w:val="decimal" w:pos="504"/>
                <w:tab w:val="right" w:pos="1275"/>
              </w:tabs>
              <w:spacing w:after="0" w:line="240" w:lineRule="auto"/>
              <w:ind w:right="-72"/>
              <w:jc w:val="right"/>
              <w:rPr>
                <w:rFonts w:ascii="Arial" w:hAnsi="Arial" w:cs="Arial"/>
                <w:sz w:val="18"/>
                <w:szCs w:val="18"/>
              </w:rPr>
            </w:pPr>
          </w:p>
        </w:tc>
      </w:tr>
      <w:tr w:rsidR="00D55D11" w14:paraId="5A97B0E5" w14:textId="77777777" w:rsidTr="008C0F87">
        <w:tc>
          <w:tcPr>
            <w:tcW w:w="5751" w:type="dxa"/>
            <w:vAlign w:val="bottom"/>
            <w:hideMark/>
          </w:tcPr>
          <w:p w14:paraId="4BC99DF8" w14:textId="5D0C9D77" w:rsidR="00D55D11" w:rsidRDefault="00D55D11" w:rsidP="002342F0">
            <w:pPr>
              <w:tabs>
                <w:tab w:val="left" w:pos="7797"/>
              </w:tabs>
              <w:spacing w:after="0" w:line="240" w:lineRule="auto"/>
              <w:ind w:left="-101"/>
              <w:jc w:val="thaiDistribute"/>
              <w:rPr>
                <w:rFonts w:ascii="Arial" w:eastAsia="Times New Roman" w:hAnsi="Arial" w:cs="Arial"/>
                <w:sz w:val="18"/>
                <w:szCs w:val="18"/>
                <w:lang w:val="en-GB" w:eastAsia="en-GB"/>
              </w:rPr>
            </w:pPr>
            <w:r>
              <w:rPr>
                <w:rFonts w:ascii="Arial" w:eastAsia="Times New Roman" w:hAnsi="Arial" w:cs="Arial"/>
                <w:sz w:val="18"/>
                <w:szCs w:val="18"/>
                <w:lang w:val="en-GB" w:eastAsia="en-GB"/>
              </w:rPr>
              <w:t xml:space="preserve">Net book amount </w:t>
            </w:r>
          </w:p>
        </w:tc>
        <w:tc>
          <w:tcPr>
            <w:tcW w:w="1872" w:type="dxa"/>
            <w:tcBorders>
              <w:top w:val="nil"/>
              <w:left w:val="nil"/>
              <w:bottom w:val="single" w:sz="4" w:space="0" w:color="auto"/>
              <w:right w:val="nil"/>
            </w:tcBorders>
            <w:shd w:val="clear" w:color="auto" w:fill="FAFAFA"/>
          </w:tcPr>
          <w:p w14:paraId="0643AC30" w14:textId="280D84E3"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51,895,447</w:t>
            </w:r>
          </w:p>
        </w:tc>
        <w:tc>
          <w:tcPr>
            <w:tcW w:w="1872" w:type="dxa"/>
            <w:tcBorders>
              <w:top w:val="nil"/>
              <w:left w:val="nil"/>
              <w:bottom w:val="single" w:sz="4" w:space="0" w:color="auto"/>
              <w:right w:val="nil"/>
            </w:tcBorders>
            <w:shd w:val="clear" w:color="auto" w:fill="FAFAFA"/>
          </w:tcPr>
          <w:p w14:paraId="6D31530D" w14:textId="29AFBE99"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11,908,636</w:t>
            </w:r>
          </w:p>
        </w:tc>
        <w:tc>
          <w:tcPr>
            <w:tcW w:w="1872" w:type="dxa"/>
            <w:tcBorders>
              <w:top w:val="nil"/>
              <w:left w:val="nil"/>
              <w:bottom w:val="single" w:sz="4" w:space="0" w:color="auto"/>
              <w:right w:val="nil"/>
            </w:tcBorders>
            <w:shd w:val="clear" w:color="auto" w:fill="FAFAFA"/>
          </w:tcPr>
          <w:p w14:paraId="184BFA9C" w14:textId="562FCE05"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 xml:space="preserve">3,271,424 </w:t>
            </w:r>
          </w:p>
        </w:tc>
        <w:tc>
          <w:tcPr>
            <w:tcW w:w="1872" w:type="dxa"/>
            <w:tcBorders>
              <w:top w:val="nil"/>
              <w:left w:val="nil"/>
              <w:bottom w:val="single" w:sz="4" w:space="0" w:color="auto"/>
              <w:right w:val="nil"/>
            </w:tcBorders>
            <w:shd w:val="clear" w:color="auto" w:fill="FAFAFA"/>
          </w:tcPr>
          <w:p w14:paraId="35D9E0E7" w14:textId="02FF78E0"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 xml:space="preserve">562,125 </w:t>
            </w:r>
          </w:p>
        </w:tc>
        <w:tc>
          <w:tcPr>
            <w:tcW w:w="1872" w:type="dxa"/>
            <w:tcBorders>
              <w:top w:val="nil"/>
              <w:left w:val="nil"/>
              <w:bottom w:val="single" w:sz="4" w:space="0" w:color="auto"/>
              <w:right w:val="nil"/>
            </w:tcBorders>
            <w:shd w:val="clear" w:color="auto" w:fill="FAFAFA"/>
          </w:tcPr>
          <w:p w14:paraId="31B07C27" w14:textId="1DCCE1CC"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67,637,632</w:t>
            </w:r>
          </w:p>
        </w:tc>
      </w:tr>
      <w:tr w:rsidR="00991D93" w14:paraId="4FDD4952" w14:textId="77777777" w:rsidTr="008C0F87">
        <w:tc>
          <w:tcPr>
            <w:tcW w:w="5751" w:type="dxa"/>
            <w:vAlign w:val="center"/>
          </w:tcPr>
          <w:p w14:paraId="086A1B09" w14:textId="77777777" w:rsidR="00991D93" w:rsidRDefault="00991D93" w:rsidP="002342F0">
            <w:pPr>
              <w:spacing w:after="0" w:line="240" w:lineRule="auto"/>
              <w:ind w:left="-101" w:right="-72"/>
              <w:rPr>
                <w:rFonts w:ascii="Arial" w:eastAsia="Times New Roman" w:hAnsi="Arial" w:cs="Arial"/>
                <w:b/>
                <w:bCs/>
                <w:sz w:val="18"/>
                <w:szCs w:val="18"/>
                <w:lang w:val="en-GB" w:eastAsia="en-GB"/>
              </w:rPr>
            </w:pPr>
          </w:p>
        </w:tc>
        <w:tc>
          <w:tcPr>
            <w:tcW w:w="1872" w:type="dxa"/>
            <w:tcBorders>
              <w:top w:val="single" w:sz="4" w:space="0" w:color="auto"/>
              <w:left w:val="nil"/>
              <w:bottom w:val="nil"/>
              <w:right w:val="nil"/>
            </w:tcBorders>
            <w:shd w:val="clear" w:color="auto" w:fill="FAFAFA"/>
            <w:vAlign w:val="center"/>
          </w:tcPr>
          <w:p w14:paraId="0CF602C3" w14:textId="77777777" w:rsidR="00991D93" w:rsidRPr="00D55D11" w:rsidRDefault="00991D93"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shd w:val="clear" w:color="auto" w:fill="FAFAFA"/>
            <w:vAlign w:val="center"/>
          </w:tcPr>
          <w:p w14:paraId="54D4983A" w14:textId="77777777" w:rsidR="00991D93" w:rsidRPr="00D55D11" w:rsidRDefault="00991D93"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shd w:val="clear" w:color="auto" w:fill="FAFAFA"/>
            <w:vAlign w:val="center"/>
          </w:tcPr>
          <w:p w14:paraId="7AE0DB68" w14:textId="77777777" w:rsidR="00991D93" w:rsidRPr="00D55D11" w:rsidRDefault="00991D93"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shd w:val="clear" w:color="auto" w:fill="FAFAFA"/>
            <w:vAlign w:val="center"/>
          </w:tcPr>
          <w:p w14:paraId="1F4E2C07" w14:textId="77777777" w:rsidR="00991D93" w:rsidRPr="00D55D11" w:rsidRDefault="00991D93"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shd w:val="clear" w:color="auto" w:fill="FAFAFA"/>
            <w:vAlign w:val="center"/>
          </w:tcPr>
          <w:p w14:paraId="6F98B178" w14:textId="77777777" w:rsidR="00991D93" w:rsidRPr="00D55D11" w:rsidRDefault="00991D93" w:rsidP="002342F0">
            <w:pPr>
              <w:tabs>
                <w:tab w:val="decimal" w:pos="504"/>
                <w:tab w:val="right" w:pos="1275"/>
              </w:tabs>
              <w:spacing w:after="0" w:line="240" w:lineRule="auto"/>
              <w:ind w:right="-72"/>
              <w:jc w:val="right"/>
              <w:rPr>
                <w:rFonts w:ascii="Arial" w:hAnsi="Arial" w:cs="Arial"/>
                <w:sz w:val="18"/>
                <w:szCs w:val="18"/>
              </w:rPr>
            </w:pPr>
          </w:p>
        </w:tc>
      </w:tr>
      <w:tr w:rsidR="00991D93" w14:paraId="115833AB" w14:textId="77777777" w:rsidTr="008C0F87">
        <w:tc>
          <w:tcPr>
            <w:tcW w:w="5751" w:type="dxa"/>
            <w:vAlign w:val="center"/>
            <w:hideMark/>
          </w:tcPr>
          <w:p w14:paraId="7752AB06" w14:textId="7FE46F3E" w:rsidR="00991D93" w:rsidRDefault="00991D93" w:rsidP="002342F0">
            <w:pPr>
              <w:spacing w:after="0" w:line="240" w:lineRule="auto"/>
              <w:ind w:left="-101" w:right="-72"/>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For the year ended 31 December 202</w:t>
            </w:r>
            <w:r w:rsidR="003F61D0">
              <w:rPr>
                <w:rFonts w:ascii="Arial" w:eastAsia="Times New Roman" w:hAnsi="Arial" w:cs="Arial"/>
                <w:b/>
                <w:bCs/>
                <w:sz w:val="18"/>
                <w:szCs w:val="18"/>
                <w:lang w:val="en-GB" w:eastAsia="en-GB"/>
              </w:rPr>
              <w:t>2</w:t>
            </w:r>
          </w:p>
        </w:tc>
        <w:tc>
          <w:tcPr>
            <w:tcW w:w="1872" w:type="dxa"/>
            <w:shd w:val="clear" w:color="auto" w:fill="FAFAFA"/>
            <w:vAlign w:val="center"/>
          </w:tcPr>
          <w:p w14:paraId="30CB14FA" w14:textId="77777777" w:rsidR="00991D93" w:rsidRPr="00D55D11" w:rsidRDefault="00991D93" w:rsidP="002342F0">
            <w:pPr>
              <w:tabs>
                <w:tab w:val="decimal" w:pos="504"/>
                <w:tab w:val="right" w:pos="1275"/>
              </w:tabs>
              <w:spacing w:after="0" w:line="240" w:lineRule="auto"/>
              <w:ind w:right="-72"/>
              <w:jc w:val="right"/>
              <w:rPr>
                <w:rFonts w:ascii="Arial" w:hAnsi="Arial" w:cs="Arial"/>
                <w:sz w:val="18"/>
                <w:szCs w:val="18"/>
              </w:rPr>
            </w:pPr>
          </w:p>
        </w:tc>
        <w:tc>
          <w:tcPr>
            <w:tcW w:w="1872" w:type="dxa"/>
            <w:shd w:val="clear" w:color="auto" w:fill="FAFAFA"/>
            <w:vAlign w:val="center"/>
          </w:tcPr>
          <w:p w14:paraId="79F080BA" w14:textId="77777777" w:rsidR="00991D93" w:rsidRPr="00D55D11" w:rsidRDefault="00991D93" w:rsidP="002342F0">
            <w:pPr>
              <w:tabs>
                <w:tab w:val="decimal" w:pos="504"/>
                <w:tab w:val="right" w:pos="1275"/>
              </w:tabs>
              <w:spacing w:after="0" w:line="240" w:lineRule="auto"/>
              <w:ind w:right="-72"/>
              <w:jc w:val="right"/>
              <w:rPr>
                <w:rFonts w:ascii="Arial" w:hAnsi="Arial" w:cs="Arial"/>
                <w:sz w:val="18"/>
                <w:szCs w:val="18"/>
              </w:rPr>
            </w:pPr>
          </w:p>
        </w:tc>
        <w:tc>
          <w:tcPr>
            <w:tcW w:w="1872" w:type="dxa"/>
            <w:shd w:val="clear" w:color="auto" w:fill="FAFAFA"/>
            <w:vAlign w:val="center"/>
          </w:tcPr>
          <w:p w14:paraId="1A874B78" w14:textId="77777777" w:rsidR="00991D93" w:rsidRPr="00D55D11" w:rsidRDefault="00991D93" w:rsidP="002342F0">
            <w:pPr>
              <w:tabs>
                <w:tab w:val="decimal" w:pos="504"/>
                <w:tab w:val="right" w:pos="1275"/>
              </w:tabs>
              <w:spacing w:after="0" w:line="240" w:lineRule="auto"/>
              <w:ind w:right="-72"/>
              <w:jc w:val="right"/>
              <w:rPr>
                <w:rFonts w:ascii="Arial" w:hAnsi="Arial" w:cs="Arial"/>
                <w:sz w:val="18"/>
                <w:szCs w:val="18"/>
              </w:rPr>
            </w:pPr>
          </w:p>
        </w:tc>
        <w:tc>
          <w:tcPr>
            <w:tcW w:w="1872" w:type="dxa"/>
            <w:shd w:val="clear" w:color="auto" w:fill="FAFAFA"/>
            <w:vAlign w:val="center"/>
          </w:tcPr>
          <w:p w14:paraId="536703A6" w14:textId="77777777" w:rsidR="00991D93" w:rsidRPr="00D55D11" w:rsidRDefault="00991D93" w:rsidP="002342F0">
            <w:pPr>
              <w:tabs>
                <w:tab w:val="decimal" w:pos="504"/>
                <w:tab w:val="right" w:pos="1275"/>
              </w:tabs>
              <w:spacing w:after="0" w:line="240" w:lineRule="auto"/>
              <w:ind w:right="-72"/>
              <w:jc w:val="right"/>
              <w:rPr>
                <w:rFonts w:ascii="Arial" w:hAnsi="Arial" w:cs="Arial"/>
                <w:sz w:val="18"/>
                <w:szCs w:val="18"/>
              </w:rPr>
            </w:pPr>
          </w:p>
        </w:tc>
        <w:tc>
          <w:tcPr>
            <w:tcW w:w="1872" w:type="dxa"/>
            <w:shd w:val="clear" w:color="auto" w:fill="FAFAFA"/>
            <w:vAlign w:val="center"/>
          </w:tcPr>
          <w:p w14:paraId="27DE2C5A" w14:textId="77777777" w:rsidR="00991D93" w:rsidRPr="00D55D11" w:rsidRDefault="00991D93" w:rsidP="002342F0">
            <w:pPr>
              <w:tabs>
                <w:tab w:val="decimal" w:pos="504"/>
                <w:tab w:val="right" w:pos="1275"/>
              </w:tabs>
              <w:spacing w:after="0" w:line="240" w:lineRule="auto"/>
              <w:ind w:right="-72"/>
              <w:jc w:val="right"/>
              <w:rPr>
                <w:rFonts w:ascii="Arial" w:hAnsi="Arial" w:cs="Arial"/>
                <w:sz w:val="18"/>
                <w:szCs w:val="18"/>
              </w:rPr>
            </w:pPr>
          </w:p>
        </w:tc>
      </w:tr>
      <w:tr w:rsidR="00D55D11" w14:paraId="60957A0C" w14:textId="77777777" w:rsidTr="008C0F87">
        <w:tc>
          <w:tcPr>
            <w:tcW w:w="5751" w:type="dxa"/>
            <w:vAlign w:val="center"/>
            <w:hideMark/>
          </w:tcPr>
          <w:p w14:paraId="7FC2D8B8" w14:textId="07CDFBE2" w:rsidR="00D55D11" w:rsidRDefault="00D55D11" w:rsidP="002342F0">
            <w:pPr>
              <w:spacing w:after="0" w:line="240" w:lineRule="auto"/>
              <w:ind w:left="-101" w:right="-72"/>
              <w:rPr>
                <w:rFonts w:ascii="Arial" w:eastAsia="Times New Roman" w:hAnsi="Arial" w:cs="Arial"/>
                <w:sz w:val="18"/>
                <w:szCs w:val="18"/>
                <w:lang w:val="en-GB" w:eastAsia="en-GB"/>
              </w:rPr>
            </w:pPr>
            <w:r>
              <w:rPr>
                <w:rFonts w:ascii="Arial" w:eastAsia="Times New Roman" w:hAnsi="Arial" w:cs="Arial"/>
                <w:sz w:val="18"/>
                <w:szCs w:val="18"/>
                <w:lang w:val="en-GB" w:eastAsia="en-GB"/>
              </w:rPr>
              <w:t>Opening net book amount</w:t>
            </w:r>
          </w:p>
        </w:tc>
        <w:tc>
          <w:tcPr>
            <w:tcW w:w="1872" w:type="dxa"/>
            <w:shd w:val="clear" w:color="auto" w:fill="FAFAFA"/>
          </w:tcPr>
          <w:p w14:paraId="156D1378" w14:textId="0D2A4730" w:rsidR="00D55D11" w:rsidRPr="00D55D11" w:rsidRDefault="00D55D11" w:rsidP="002342F0">
            <w:pPr>
              <w:tabs>
                <w:tab w:val="decimal" w:pos="504"/>
                <w:tab w:val="right" w:pos="1275"/>
              </w:tabs>
              <w:spacing w:after="0" w:line="240" w:lineRule="auto"/>
              <w:ind w:right="-72"/>
              <w:jc w:val="right"/>
              <w:rPr>
                <w:rFonts w:ascii="Arial" w:hAnsi="Arial" w:cs="Arial"/>
                <w:sz w:val="18"/>
                <w:szCs w:val="18"/>
                <w:cs/>
              </w:rPr>
            </w:pPr>
            <w:r w:rsidRPr="00BB5BBE">
              <w:rPr>
                <w:rFonts w:ascii="Arial" w:hAnsi="Arial" w:cs="Arial"/>
                <w:sz w:val="18"/>
                <w:szCs w:val="18"/>
              </w:rPr>
              <w:t>51,895,447</w:t>
            </w:r>
          </w:p>
        </w:tc>
        <w:tc>
          <w:tcPr>
            <w:tcW w:w="1872" w:type="dxa"/>
            <w:shd w:val="clear" w:color="auto" w:fill="FAFAFA"/>
          </w:tcPr>
          <w:p w14:paraId="14909626" w14:textId="29F9BF33" w:rsidR="00D55D11" w:rsidRPr="00D55D11" w:rsidRDefault="00D55D11" w:rsidP="002342F0">
            <w:pPr>
              <w:tabs>
                <w:tab w:val="decimal" w:pos="504"/>
                <w:tab w:val="right" w:pos="1275"/>
              </w:tabs>
              <w:spacing w:after="0" w:line="240" w:lineRule="auto"/>
              <w:ind w:right="-72"/>
              <w:jc w:val="right"/>
              <w:rPr>
                <w:rFonts w:ascii="Arial" w:hAnsi="Arial" w:cs="Arial"/>
                <w:sz w:val="18"/>
                <w:szCs w:val="18"/>
                <w:cs/>
              </w:rPr>
            </w:pPr>
            <w:r w:rsidRPr="00BB5BBE">
              <w:rPr>
                <w:rFonts w:ascii="Arial" w:hAnsi="Arial" w:cs="Arial"/>
                <w:sz w:val="18"/>
                <w:szCs w:val="18"/>
              </w:rPr>
              <w:t>11,908,636</w:t>
            </w:r>
          </w:p>
        </w:tc>
        <w:tc>
          <w:tcPr>
            <w:tcW w:w="1872" w:type="dxa"/>
            <w:shd w:val="clear" w:color="auto" w:fill="FAFAFA"/>
          </w:tcPr>
          <w:p w14:paraId="09DCE216" w14:textId="6D28DB4B" w:rsidR="00D55D11" w:rsidRPr="00D55D11" w:rsidRDefault="00D55D11" w:rsidP="002342F0">
            <w:pPr>
              <w:tabs>
                <w:tab w:val="decimal" w:pos="504"/>
                <w:tab w:val="right" w:pos="1275"/>
              </w:tabs>
              <w:spacing w:after="0" w:line="240" w:lineRule="auto"/>
              <w:ind w:right="-72"/>
              <w:jc w:val="right"/>
              <w:rPr>
                <w:rFonts w:ascii="Arial" w:hAnsi="Arial" w:cs="Arial"/>
                <w:sz w:val="18"/>
                <w:szCs w:val="18"/>
                <w:cs/>
              </w:rPr>
            </w:pPr>
            <w:r w:rsidRPr="00BB5BBE">
              <w:rPr>
                <w:rFonts w:ascii="Arial" w:hAnsi="Arial" w:cs="Arial"/>
                <w:sz w:val="18"/>
                <w:szCs w:val="18"/>
              </w:rPr>
              <w:t>3,271,424</w:t>
            </w:r>
          </w:p>
        </w:tc>
        <w:tc>
          <w:tcPr>
            <w:tcW w:w="1872" w:type="dxa"/>
            <w:shd w:val="clear" w:color="auto" w:fill="FAFAFA"/>
          </w:tcPr>
          <w:p w14:paraId="79DA14E5" w14:textId="5371CF4B" w:rsidR="00D55D11" w:rsidRPr="00D55D11" w:rsidRDefault="00D55D11" w:rsidP="002342F0">
            <w:pPr>
              <w:tabs>
                <w:tab w:val="decimal" w:pos="504"/>
                <w:tab w:val="right" w:pos="1275"/>
              </w:tabs>
              <w:spacing w:after="0" w:line="240" w:lineRule="auto"/>
              <w:ind w:right="-72"/>
              <w:jc w:val="right"/>
              <w:rPr>
                <w:rFonts w:ascii="Arial" w:hAnsi="Arial" w:cs="Arial"/>
                <w:sz w:val="18"/>
                <w:szCs w:val="18"/>
                <w:cs/>
              </w:rPr>
            </w:pPr>
            <w:r w:rsidRPr="00BB5BBE">
              <w:rPr>
                <w:rFonts w:ascii="Arial" w:hAnsi="Arial" w:cs="Arial"/>
                <w:sz w:val="18"/>
                <w:szCs w:val="18"/>
              </w:rPr>
              <w:t>562,125</w:t>
            </w:r>
          </w:p>
        </w:tc>
        <w:tc>
          <w:tcPr>
            <w:tcW w:w="1872" w:type="dxa"/>
            <w:shd w:val="clear" w:color="auto" w:fill="FAFAFA"/>
          </w:tcPr>
          <w:p w14:paraId="70113E71" w14:textId="502A649C" w:rsidR="00D55D11" w:rsidRPr="00D55D11" w:rsidRDefault="00D55D11" w:rsidP="002342F0">
            <w:pPr>
              <w:tabs>
                <w:tab w:val="decimal" w:pos="504"/>
                <w:tab w:val="right" w:pos="1275"/>
              </w:tabs>
              <w:spacing w:after="0" w:line="240" w:lineRule="auto"/>
              <w:ind w:right="-72"/>
              <w:jc w:val="right"/>
              <w:rPr>
                <w:rFonts w:ascii="Arial" w:hAnsi="Arial" w:cs="Arial"/>
                <w:sz w:val="18"/>
                <w:szCs w:val="18"/>
                <w:cs/>
              </w:rPr>
            </w:pPr>
            <w:r w:rsidRPr="00BB5BBE">
              <w:rPr>
                <w:rFonts w:ascii="Arial" w:hAnsi="Arial" w:cs="Arial"/>
                <w:sz w:val="18"/>
                <w:szCs w:val="18"/>
              </w:rPr>
              <w:t>67,637,632</w:t>
            </w:r>
          </w:p>
        </w:tc>
      </w:tr>
      <w:tr w:rsidR="00D55D11" w14:paraId="013E3610" w14:textId="77777777" w:rsidTr="008C0F87">
        <w:tc>
          <w:tcPr>
            <w:tcW w:w="5751" w:type="dxa"/>
            <w:vAlign w:val="center"/>
            <w:hideMark/>
          </w:tcPr>
          <w:p w14:paraId="61780815" w14:textId="77777777" w:rsidR="00D55D11" w:rsidRDefault="00D55D11" w:rsidP="002342F0">
            <w:pPr>
              <w:spacing w:after="0" w:line="240" w:lineRule="auto"/>
              <w:ind w:left="-101" w:right="-72"/>
              <w:rPr>
                <w:rFonts w:ascii="Arial" w:eastAsia="Times New Roman" w:hAnsi="Arial" w:cs="Arial"/>
                <w:sz w:val="18"/>
                <w:szCs w:val="18"/>
                <w:lang w:eastAsia="en-GB"/>
              </w:rPr>
            </w:pPr>
            <w:r>
              <w:rPr>
                <w:rFonts w:ascii="Arial" w:eastAsia="Times New Roman" w:hAnsi="Arial" w:cs="Arial"/>
                <w:sz w:val="18"/>
                <w:szCs w:val="18"/>
                <w:lang w:val="en-GB" w:eastAsia="en-GB"/>
              </w:rPr>
              <w:t>Additions</w:t>
            </w:r>
          </w:p>
        </w:tc>
        <w:tc>
          <w:tcPr>
            <w:tcW w:w="1872" w:type="dxa"/>
            <w:shd w:val="clear" w:color="auto" w:fill="FAFAFA"/>
          </w:tcPr>
          <w:p w14:paraId="28A85796" w14:textId="056291E3"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shd w:val="clear" w:color="auto" w:fill="FAFAFA"/>
          </w:tcPr>
          <w:p w14:paraId="5D34CF8F" w14:textId="31836371"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3,561,737</w:t>
            </w:r>
          </w:p>
        </w:tc>
        <w:tc>
          <w:tcPr>
            <w:tcW w:w="1872" w:type="dxa"/>
            <w:shd w:val="clear" w:color="auto" w:fill="FAFAFA"/>
          </w:tcPr>
          <w:p w14:paraId="4E0B9862" w14:textId="188AC5D0"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260,000</w:t>
            </w:r>
          </w:p>
        </w:tc>
        <w:tc>
          <w:tcPr>
            <w:tcW w:w="1872" w:type="dxa"/>
            <w:shd w:val="clear" w:color="auto" w:fill="FAFAFA"/>
          </w:tcPr>
          <w:p w14:paraId="2DE1D5F9" w14:textId="1ED37549"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26,786,320</w:t>
            </w:r>
          </w:p>
        </w:tc>
        <w:tc>
          <w:tcPr>
            <w:tcW w:w="1872" w:type="dxa"/>
            <w:shd w:val="clear" w:color="auto" w:fill="FAFAFA"/>
          </w:tcPr>
          <w:p w14:paraId="5E87225D" w14:textId="31473841"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30,608,057</w:t>
            </w:r>
          </w:p>
        </w:tc>
      </w:tr>
      <w:tr w:rsidR="00D55D11" w14:paraId="3CFB03A4" w14:textId="77777777" w:rsidTr="008C0F87">
        <w:tc>
          <w:tcPr>
            <w:tcW w:w="5751" w:type="dxa"/>
            <w:vAlign w:val="center"/>
            <w:hideMark/>
          </w:tcPr>
          <w:p w14:paraId="4AACA2FB" w14:textId="77777777" w:rsidR="00D55D11" w:rsidRDefault="00D55D11" w:rsidP="002342F0">
            <w:pPr>
              <w:spacing w:after="0" w:line="240" w:lineRule="auto"/>
              <w:ind w:left="-101" w:right="-72"/>
              <w:rPr>
                <w:rFonts w:ascii="Arial" w:eastAsia="Times New Roman" w:hAnsi="Arial" w:cs="Arial"/>
                <w:sz w:val="18"/>
                <w:szCs w:val="18"/>
                <w:lang w:val="en-GB" w:eastAsia="en-GB"/>
              </w:rPr>
            </w:pPr>
            <w:r>
              <w:rPr>
                <w:rFonts w:ascii="Arial" w:eastAsia="Times New Roman" w:hAnsi="Arial" w:cs="Arial"/>
                <w:sz w:val="18"/>
                <w:szCs w:val="18"/>
                <w:lang w:val="en-GB" w:eastAsia="en-GB"/>
              </w:rPr>
              <w:t>Transfer in (out)</w:t>
            </w:r>
          </w:p>
        </w:tc>
        <w:tc>
          <w:tcPr>
            <w:tcW w:w="1872" w:type="dxa"/>
            <w:shd w:val="clear" w:color="auto" w:fill="FAFAFA"/>
          </w:tcPr>
          <w:p w14:paraId="48AB854F" w14:textId="1445DB13"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shd w:val="clear" w:color="auto" w:fill="FAFAFA"/>
          </w:tcPr>
          <w:p w14:paraId="77260488" w14:textId="56F229FD"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22,851</w:t>
            </w:r>
          </w:p>
        </w:tc>
        <w:tc>
          <w:tcPr>
            <w:tcW w:w="1872" w:type="dxa"/>
            <w:shd w:val="clear" w:color="auto" w:fill="FAFAFA"/>
          </w:tcPr>
          <w:p w14:paraId="0888D7A3" w14:textId="1D31C580"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p>
        </w:tc>
        <w:tc>
          <w:tcPr>
            <w:tcW w:w="1872" w:type="dxa"/>
            <w:shd w:val="clear" w:color="auto" w:fill="FAFAFA"/>
          </w:tcPr>
          <w:p w14:paraId="04C53001" w14:textId="2341B0B2"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(14,016,685)</w:t>
            </w:r>
          </w:p>
        </w:tc>
        <w:tc>
          <w:tcPr>
            <w:tcW w:w="1872" w:type="dxa"/>
            <w:shd w:val="clear" w:color="auto" w:fill="FAFAFA"/>
          </w:tcPr>
          <w:p w14:paraId="010BCE6E" w14:textId="2A2451B7"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(13,993,834)</w:t>
            </w:r>
          </w:p>
        </w:tc>
      </w:tr>
      <w:tr w:rsidR="00D55D11" w14:paraId="573B0207" w14:textId="77777777" w:rsidTr="008C0F87">
        <w:tc>
          <w:tcPr>
            <w:tcW w:w="5751" w:type="dxa"/>
            <w:vAlign w:val="center"/>
          </w:tcPr>
          <w:p w14:paraId="59F8F71F" w14:textId="75B730B9" w:rsidR="00D55D11" w:rsidRDefault="00D55D11" w:rsidP="002342F0">
            <w:pPr>
              <w:spacing w:after="0" w:line="240" w:lineRule="auto"/>
              <w:ind w:left="-101" w:right="-72"/>
              <w:rPr>
                <w:rFonts w:ascii="Arial" w:eastAsia="Times New Roman" w:hAnsi="Arial" w:cs="Arial"/>
                <w:sz w:val="18"/>
                <w:szCs w:val="18"/>
                <w:lang w:val="en-GB" w:eastAsia="en-GB"/>
              </w:rPr>
            </w:pPr>
            <w:r w:rsidRPr="00991D93">
              <w:rPr>
                <w:rFonts w:ascii="Arial" w:eastAsia="Times New Roman" w:hAnsi="Arial" w:cs="Arial"/>
                <w:sz w:val="18"/>
                <w:szCs w:val="18"/>
                <w:lang w:val="en-GB" w:eastAsia="en-GB"/>
              </w:rPr>
              <w:t>Disposals and write-off, net</w:t>
            </w:r>
          </w:p>
        </w:tc>
        <w:tc>
          <w:tcPr>
            <w:tcW w:w="1872" w:type="dxa"/>
            <w:shd w:val="clear" w:color="auto" w:fill="FAFAFA"/>
          </w:tcPr>
          <w:p w14:paraId="3F2D4D5C" w14:textId="4E5FA409"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shd w:val="clear" w:color="auto" w:fill="FAFAFA"/>
          </w:tcPr>
          <w:p w14:paraId="47FD87E1" w14:textId="4624BCD8"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(1,269,790)</w:t>
            </w:r>
          </w:p>
        </w:tc>
        <w:tc>
          <w:tcPr>
            <w:tcW w:w="1872" w:type="dxa"/>
            <w:shd w:val="clear" w:color="auto" w:fill="FAFAFA"/>
          </w:tcPr>
          <w:p w14:paraId="6452AB30" w14:textId="0A6D8091"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(604,501)</w:t>
            </w:r>
          </w:p>
        </w:tc>
        <w:tc>
          <w:tcPr>
            <w:tcW w:w="1872" w:type="dxa"/>
            <w:shd w:val="clear" w:color="auto" w:fill="FAFAFA"/>
          </w:tcPr>
          <w:p w14:paraId="527E3238" w14:textId="25E9E2D7"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shd w:val="clear" w:color="auto" w:fill="FAFAFA"/>
          </w:tcPr>
          <w:p w14:paraId="4E5969C1" w14:textId="18B0135F"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(1,874,291)</w:t>
            </w:r>
          </w:p>
        </w:tc>
      </w:tr>
      <w:tr w:rsidR="00D55D11" w14:paraId="0D22CBBE" w14:textId="77777777" w:rsidTr="008C0F87">
        <w:tc>
          <w:tcPr>
            <w:tcW w:w="5751" w:type="dxa"/>
            <w:vAlign w:val="center"/>
          </w:tcPr>
          <w:p w14:paraId="0DC9BC7C" w14:textId="03AB3A31" w:rsidR="00D55D11" w:rsidRDefault="00D55D11" w:rsidP="002342F0">
            <w:pPr>
              <w:spacing w:after="0" w:line="240" w:lineRule="auto"/>
              <w:ind w:left="-101" w:right="-72"/>
              <w:rPr>
                <w:rFonts w:ascii="Arial" w:eastAsia="Times New Roman" w:hAnsi="Arial" w:cs="Arial"/>
                <w:sz w:val="18"/>
                <w:szCs w:val="18"/>
                <w:lang w:val="en-GB" w:eastAsia="en-GB"/>
              </w:rPr>
            </w:pPr>
            <w:r>
              <w:rPr>
                <w:rFonts w:ascii="Arial" w:eastAsia="Times New Roman" w:hAnsi="Arial" w:cs="Arial"/>
                <w:sz w:val="18"/>
                <w:szCs w:val="18"/>
                <w:lang w:val="en-GB" w:eastAsia="en-GB"/>
              </w:rPr>
              <w:t>Depreciation charge</w:t>
            </w:r>
          </w:p>
        </w:tc>
        <w:tc>
          <w:tcPr>
            <w:tcW w:w="1872" w:type="dxa"/>
            <w:shd w:val="clear" w:color="auto" w:fill="FAFAFA"/>
          </w:tcPr>
          <w:p w14:paraId="0F5090C8" w14:textId="36FE39C6" w:rsidR="00D55D11" w:rsidRPr="00BB5BBE" w:rsidRDefault="00D55D11" w:rsidP="002342F0">
            <w:pPr>
              <w:tabs>
                <w:tab w:val="decimal" w:pos="504"/>
                <w:tab w:val="right" w:pos="1275"/>
              </w:tabs>
              <w:spacing w:after="0" w:line="240" w:lineRule="auto"/>
              <w:ind w:right="-72"/>
              <w:jc w:val="right"/>
              <w:rPr>
                <w:rFonts w:ascii="Arial" w:hAnsi="Arial" w:cs="Arial"/>
                <w:sz w:val="18"/>
                <w:szCs w:val="18"/>
                <w:lang w:bidi="th-TH"/>
              </w:rPr>
            </w:pPr>
            <w:r w:rsidRPr="00BB5BBE">
              <w:rPr>
                <w:rFonts w:ascii="Arial" w:hAnsi="Arial" w:cs="Arial"/>
                <w:sz w:val="18"/>
                <w:szCs w:val="18"/>
              </w:rPr>
              <w:t>(1,430,021)</w:t>
            </w:r>
          </w:p>
        </w:tc>
        <w:tc>
          <w:tcPr>
            <w:tcW w:w="1872" w:type="dxa"/>
            <w:shd w:val="clear" w:color="auto" w:fill="FAFAFA"/>
          </w:tcPr>
          <w:p w14:paraId="20CEF0D2" w14:textId="29FF97CC" w:rsidR="00D55D11" w:rsidRPr="00BB5BBE" w:rsidRDefault="00D55D11" w:rsidP="002342F0">
            <w:pPr>
              <w:tabs>
                <w:tab w:val="decimal" w:pos="504"/>
                <w:tab w:val="right" w:pos="1275"/>
              </w:tabs>
              <w:spacing w:after="0" w:line="240" w:lineRule="auto"/>
              <w:ind w:right="-72"/>
              <w:jc w:val="right"/>
              <w:rPr>
                <w:rFonts w:ascii="Arial" w:hAnsi="Arial" w:cs="Arial"/>
                <w:sz w:val="18"/>
                <w:szCs w:val="18"/>
                <w:lang w:bidi="th-TH"/>
              </w:rPr>
            </w:pPr>
            <w:r w:rsidRPr="00BB5BBE">
              <w:rPr>
                <w:rFonts w:ascii="Arial" w:hAnsi="Arial" w:cs="Arial"/>
                <w:sz w:val="18"/>
                <w:szCs w:val="18"/>
              </w:rPr>
              <w:t>(5,450,860)</w:t>
            </w:r>
          </w:p>
        </w:tc>
        <w:tc>
          <w:tcPr>
            <w:tcW w:w="1872" w:type="dxa"/>
            <w:shd w:val="clear" w:color="auto" w:fill="FAFAFA"/>
          </w:tcPr>
          <w:p w14:paraId="3DF9698D" w14:textId="3F0D8074" w:rsidR="00D55D11" w:rsidRPr="00BB5BBE" w:rsidRDefault="00D55D11" w:rsidP="002342F0">
            <w:pPr>
              <w:tabs>
                <w:tab w:val="decimal" w:pos="504"/>
                <w:tab w:val="right" w:pos="1275"/>
              </w:tabs>
              <w:spacing w:after="0" w:line="240" w:lineRule="auto"/>
              <w:ind w:right="-72"/>
              <w:jc w:val="right"/>
              <w:rPr>
                <w:rFonts w:ascii="Arial" w:hAnsi="Arial"/>
                <w:sz w:val="18"/>
                <w:lang w:bidi="th-TH"/>
              </w:rPr>
            </w:pPr>
            <w:r w:rsidRPr="00BB5BBE">
              <w:rPr>
                <w:rFonts w:ascii="Arial" w:hAnsi="Arial" w:cs="Arial"/>
                <w:sz w:val="18"/>
                <w:szCs w:val="18"/>
              </w:rPr>
              <w:t>(351,785)</w:t>
            </w:r>
          </w:p>
        </w:tc>
        <w:tc>
          <w:tcPr>
            <w:tcW w:w="1872" w:type="dxa"/>
            <w:shd w:val="clear" w:color="auto" w:fill="FAFAFA"/>
          </w:tcPr>
          <w:p w14:paraId="24532815" w14:textId="6931F310" w:rsidR="00D55D11" w:rsidRPr="00BB5BBE" w:rsidRDefault="00D55D11" w:rsidP="002342F0">
            <w:pPr>
              <w:tabs>
                <w:tab w:val="decimal" w:pos="504"/>
                <w:tab w:val="right" w:pos="1275"/>
              </w:tabs>
              <w:spacing w:after="0" w:line="240" w:lineRule="auto"/>
              <w:ind w:right="-72"/>
              <w:jc w:val="right"/>
              <w:rPr>
                <w:rFonts w:ascii="Arial" w:hAnsi="Arial"/>
                <w:sz w:val="18"/>
                <w:lang w:bidi="th-TH"/>
              </w:rPr>
            </w:pPr>
            <w:r w:rsidRPr="00BB5BBE">
              <w:rPr>
                <w:rFonts w:ascii="Arial" w:hAnsi="Arial" w:cs="Arial"/>
                <w:sz w:val="18"/>
                <w:szCs w:val="18"/>
              </w:rPr>
              <w:t>-</w:t>
            </w:r>
          </w:p>
        </w:tc>
        <w:tc>
          <w:tcPr>
            <w:tcW w:w="1872" w:type="dxa"/>
            <w:shd w:val="clear" w:color="auto" w:fill="FAFAFA"/>
          </w:tcPr>
          <w:p w14:paraId="253569A6" w14:textId="7C239E3F" w:rsidR="00D55D11" w:rsidRPr="00BB5BBE" w:rsidRDefault="00D55D11" w:rsidP="002342F0">
            <w:pPr>
              <w:tabs>
                <w:tab w:val="decimal" w:pos="504"/>
                <w:tab w:val="right" w:pos="1275"/>
              </w:tabs>
              <w:spacing w:after="0" w:line="240" w:lineRule="auto"/>
              <w:ind w:right="-72"/>
              <w:jc w:val="right"/>
              <w:rPr>
                <w:rFonts w:ascii="Arial" w:hAnsi="Arial"/>
                <w:sz w:val="18"/>
                <w:lang w:bidi="th-TH"/>
              </w:rPr>
            </w:pPr>
            <w:r w:rsidRPr="00BB5BBE">
              <w:rPr>
                <w:rFonts w:ascii="Arial" w:hAnsi="Arial" w:cs="Arial"/>
                <w:sz w:val="18"/>
                <w:szCs w:val="18"/>
              </w:rPr>
              <w:t>(7,232,666)</w:t>
            </w:r>
          </w:p>
        </w:tc>
      </w:tr>
      <w:tr w:rsidR="00D55D11" w14:paraId="726C0276" w14:textId="77777777" w:rsidTr="008C0F87">
        <w:tc>
          <w:tcPr>
            <w:tcW w:w="5751" w:type="dxa"/>
            <w:vAlign w:val="center"/>
            <w:hideMark/>
          </w:tcPr>
          <w:p w14:paraId="04C76E78" w14:textId="5AE41662" w:rsidR="00D55D11" w:rsidRDefault="00D55D11" w:rsidP="002342F0">
            <w:pPr>
              <w:spacing w:after="0" w:line="240" w:lineRule="auto"/>
              <w:ind w:left="-101" w:right="-72"/>
              <w:rPr>
                <w:rFonts w:ascii="Arial" w:eastAsia="Times New Roman" w:hAnsi="Arial" w:cs="Arial"/>
                <w:sz w:val="18"/>
                <w:szCs w:val="18"/>
                <w:lang w:val="en-GB" w:eastAsia="en-GB"/>
              </w:rPr>
            </w:pPr>
          </w:p>
        </w:tc>
        <w:tc>
          <w:tcPr>
            <w:tcW w:w="1872" w:type="dxa"/>
            <w:tcBorders>
              <w:top w:val="single" w:sz="4" w:space="0" w:color="auto"/>
              <w:left w:val="nil"/>
              <w:bottom w:val="nil"/>
              <w:right w:val="nil"/>
            </w:tcBorders>
            <w:shd w:val="clear" w:color="auto" w:fill="FAFAFA"/>
          </w:tcPr>
          <w:p w14:paraId="1774E7A1" w14:textId="6ACE73CB"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shd w:val="clear" w:color="auto" w:fill="FAFAFA"/>
          </w:tcPr>
          <w:p w14:paraId="7AE6C6D4" w14:textId="0D3D1A60"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shd w:val="clear" w:color="auto" w:fill="FAFAFA"/>
          </w:tcPr>
          <w:p w14:paraId="0266ADD4" w14:textId="7C299071"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shd w:val="clear" w:color="auto" w:fill="FAFAFA"/>
          </w:tcPr>
          <w:p w14:paraId="38274667" w14:textId="61972866"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shd w:val="clear" w:color="auto" w:fill="FAFAFA"/>
          </w:tcPr>
          <w:p w14:paraId="54CA5D59" w14:textId="7EF5B9E0"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p>
        </w:tc>
      </w:tr>
      <w:tr w:rsidR="00D55D11" w14:paraId="53B81728" w14:textId="77777777" w:rsidTr="008C0F87">
        <w:tc>
          <w:tcPr>
            <w:tcW w:w="5751" w:type="dxa"/>
            <w:vAlign w:val="bottom"/>
          </w:tcPr>
          <w:p w14:paraId="34A74E9F" w14:textId="33E8CB00" w:rsidR="00D55D11" w:rsidRDefault="00D55D11" w:rsidP="002342F0">
            <w:pPr>
              <w:spacing w:after="0" w:line="240" w:lineRule="auto"/>
              <w:ind w:left="-101" w:right="-72"/>
              <w:rPr>
                <w:rFonts w:ascii="Arial" w:eastAsia="Times New Roman" w:hAnsi="Arial" w:cs="Arial"/>
                <w:sz w:val="18"/>
                <w:szCs w:val="18"/>
                <w:lang w:val="en-GB" w:eastAsia="en-GB"/>
              </w:rPr>
            </w:pPr>
            <w:r>
              <w:rPr>
                <w:rFonts w:ascii="Arial" w:eastAsia="Times New Roman" w:hAnsi="Arial" w:cs="Arial"/>
                <w:sz w:val="18"/>
                <w:szCs w:val="18"/>
                <w:lang w:val="en-GB" w:eastAsia="en-GB"/>
              </w:rPr>
              <w:t>Closing net book amount</w:t>
            </w:r>
          </w:p>
        </w:tc>
        <w:tc>
          <w:tcPr>
            <w:tcW w:w="1872" w:type="dxa"/>
            <w:tcBorders>
              <w:top w:val="nil"/>
              <w:left w:val="nil"/>
              <w:bottom w:val="single" w:sz="4" w:space="0" w:color="auto"/>
              <w:right w:val="nil"/>
            </w:tcBorders>
            <w:shd w:val="clear" w:color="auto" w:fill="FAFAFA"/>
          </w:tcPr>
          <w:p w14:paraId="69B09527" w14:textId="04C085F6"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50,465,426</w:t>
            </w:r>
          </w:p>
        </w:tc>
        <w:tc>
          <w:tcPr>
            <w:tcW w:w="1872" w:type="dxa"/>
            <w:tcBorders>
              <w:top w:val="nil"/>
              <w:left w:val="nil"/>
              <w:bottom w:val="single" w:sz="4" w:space="0" w:color="auto"/>
              <w:right w:val="nil"/>
            </w:tcBorders>
            <w:shd w:val="clear" w:color="auto" w:fill="FAFAFA"/>
          </w:tcPr>
          <w:p w14:paraId="3656FB9E" w14:textId="68DFE25E"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8,772,574</w:t>
            </w:r>
          </w:p>
        </w:tc>
        <w:tc>
          <w:tcPr>
            <w:tcW w:w="1872" w:type="dxa"/>
            <w:tcBorders>
              <w:top w:val="nil"/>
              <w:left w:val="nil"/>
              <w:bottom w:val="single" w:sz="4" w:space="0" w:color="auto"/>
              <w:right w:val="nil"/>
            </w:tcBorders>
            <w:shd w:val="clear" w:color="auto" w:fill="FAFAFA"/>
          </w:tcPr>
          <w:p w14:paraId="41FFBF4E" w14:textId="6FFC0C3C"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2,575,138</w:t>
            </w:r>
          </w:p>
        </w:tc>
        <w:tc>
          <w:tcPr>
            <w:tcW w:w="1872" w:type="dxa"/>
            <w:tcBorders>
              <w:top w:val="nil"/>
              <w:left w:val="nil"/>
              <w:bottom w:val="single" w:sz="4" w:space="0" w:color="auto"/>
              <w:right w:val="nil"/>
            </w:tcBorders>
            <w:shd w:val="clear" w:color="auto" w:fill="FAFAFA"/>
          </w:tcPr>
          <w:p w14:paraId="0B5AE430" w14:textId="336E3CB4"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13,331,760</w:t>
            </w:r>
          </w:p>
        </w:tc>
        <w:tc>
          <w:tcPr>
            <w:tcW w:w="1872" w:type="dxa"/>
            <w:tcBorders>
              <w:top w:val="nil"/>
              <w:left w:val="nil"/>
              <w:bottom w:val="single" w:sz="4" w:space="0" w:color="auto"/>
              <w:right w:val="nil"/>
            </w:tcBorders>
            <w:shd w:val="clear" w:color="auto" w:fill="FAFAFA"/>
          </w:tcPr>
          <w:p w14:paraId="24906D26" w14:textId="271B963D"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75,144,898</w:t>
            </w:r>
          </w:p>
        </w:tc>
      </w:tr>
      <w:tr w:rsidR="00D55D11" w14:paraId="285F0A14" w14:textId="77777777" w:rsidTr="008C0F87">
        <w:tc>
          <w:tcPr>
            <w:tcW w:w="5751" w:type="dxa"/>
            <w:vAlign w:val="bottom"/>
            <w:hideMark/>
          </w:tcPr>
          <w:p w14:paraId="585D36E4" w14:textId="7B3B8A5C" w:rsidR="00D55D11" w:rsidRDefault="00D55D11" w:rsidP="002342F0">
            <w:pPr>
              <w:tabs>
                <w:tab w:val="left" w:pos="7797"/>
              </w:tabs>
              <w:spacing w:after="0" w:line="240" w:lineRule="auto"/>
              <w:ind w:left="-101"/>
              <w:jc w:val="thaiDistribute"/>
              <w:rPr>
                <w:rFonts w:ascii="Arial" w:hAnsi="Arial" w:cs="Arial"/>
                <w:sz w:val="18"/>
                <w:szCs w:val="18"/>
              </w:rPr>
            </w:pPr>
          </w:p>
        </w:tc>
        <w:tc>
          <w:tcPr>
            <w:tcW w:w="1872" w:type="dxa"/>
            <w:tcBorders>
              <w:top w:val="single" w:sz="4" w:space="0" w:color="auto"/>
              <w:left w:val="nil"/>
              <w:bottom w:val="nil"/>
              <w:right w:val="nil"/>
            </w:tcBorders>
            <w:shd w:val="clear" w:color="auto" w:fill="FAFAFA"/>
            <w:vAlign w:val="bottom"/>
          </w:tcPr>
          <w:p w14:paraId="46712DFC" w14:textId="23F8D76C"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shd w:val="clear" w:color="auto" w:fill="FAFAFA"/>
            <w:vAlign w:val="bottom"/>
          </w:tcPr>
          <w:p w14:paraId="7EFE02AC" w14:textId="1C6D1697"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shd w:val="clear" w:color="auto" w:fill="FAFAFA"/>
            <w:vAlign w:val="bottom"/>
          </w:tcPr>
          <w:p w14:paraId="71B9706D" w14:textId="200855DB"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shd w:val="clear" w:color="auto" w:fill="FAFAFA"/>
            <w:vAlign w:val="bottom"/>
          </w:tcPr>
          <w:p w14:paraId="721AEDD2" w14:textId="7AD27278"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shd w:val="clear" w:color="auto" w:fill="FAFAFA"/>
            <w:vAlign w:val="bottom"/>
          </w:tcPr>
          <w:p w14:paraId="6018897A" w14:textId="767E6378"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p>
        </w:tc>
      </w:tr>
      <w:tr w:rsidR="00D55D11" w14:paraId="0DBC3D34" w14:textId="77777777" w:rsidTr="008C0F87">
        <w:tc>
          <w:tcPr>
            <w:tcW w:w="5751" w:type="dxa"/>
            <w:vAlign w:val="center"/>
          </w:tcPr>
          <w:p w14:paraId="6112654C" w14:textId="69BAF8CA" w:rsidR="00D55D11" w:rsidRDefault="00D55D11" w:rsidP="002342F0">
            <w:pPr>
              <w:spacing w:after="0" w:line="240" w:lineRule="auto"/>
              <w:ind w:left="-101"/>
              <w:jc w:val="thaiDistribute"/>
              <w:rPr>
                <w:rFonts w:ascii="Arial" w:hAnsi="Arial" w:cs="Arial"/>
                <w:b/>
                <w:bCs/>
                <w:sz w:val="18"/>
                <w:szCs w:val="18"/>
              </w:rPr>
            </w:pPr>
            <w:r>
              <w:rPr>
                <w:rFonts w:ascii="Arial" w:eastAsia="Times New Roman" w:hAnsi="Arial" w:cs="Arial"/>
                <w:b/>
                <w:bCs/>
                <w:sz w:val="18"/>
                <w:szCs w:val="18"/>
                <w:lang w:val="en-GB" w:eastAsia="en-GB"/>
              </w:rPr>
              <w:t>At 31 December 2022</w:t>
            </w:r>
          </w:p>
        </w:tc>
        <w:tc>
          <w:tcPr>
            <w:tcW w:w="1872" w:type="dxa"/>
            <w:shd w:val="clear" w:color="auto" w:fill="FAFAFA"/>
            <w:vAlign w:val="bottom"/>
          </w:tcPr>
          <w:p w14:paraId="27389020" w14:textId="77777777" w:rsidR="00D55D11" w:rsidRPr="00D55D11" w:rsidRDefault="00D55D11" w:rsidP="002342F0">
            <w:pPr>
              <w:tabs>
                <w:tab w:val="decimal" w:pos="504"/>
                <w:tab w:val="right" w:pos="1275"/>
              </w:tabs>
              <w:spacing w:after="0" w:line="240" w:lineRule="auto"/>
              <w:ind w:right="-72"/>
              <w:jc w:val="right"/>
              <w:rPr>
                <w:rFonts w:ascii="Arial" w:hAnsi="Arial" w:cs="Arial"/>
                <w:sz w:val="18"/>
                <w:szCs w:val="18"/>
                <w:cs/>
              </w:rPr>
            </w:pPr>
          </w:p>
        </w:tc>
        <w:tc>
          <w:tcPr>
            <w:tcW w:w="1872" w:type="dxa"/>
            <w:shd w:val="clear" w:color="auto" w:fill="FAFAFA"/>
            <w:vAlign w:val="bottom"/>
          </w:tcPr>
          <w:p w14:paraId="3FFDDC5D" w14:textId="77777777" w:rsidR="00D55D11" w:rsidRPr="00D55D11" w:rsidRDefault="00D55D11" w:rsidP="002342F0">
            <w:pPr>
              <w:tabs>
                <w:tab w:val="decimal" w:pos="504"/>
                <w:tab w:val="right" w:pos="1275"/>
              </w:tabs>
              <w:spacing w:after="0" w:line="240" w:lineRule="auto"/>
              <w:ind w:right="-72"/>
              <w:jc w:val="right"/>
              <w:rPr>
                <w:rFonts w:ascii="Arial" w:hAnsi="Arial" w:cs="Arial"/>
                <w:sz w:val="18"/>
                <w:szCs w:val="18"/>
                <w:cs/>
              </w:rPr>
            </w:pPr>
          </w:p>
        </w:tc>
        <w:tc>
          <w:tcPr>
            <w:tcW w:w="1872" w:type="dxa"/>
            <w:shd w:val="clear" w:color="auto" w:fill="FAFAFA"/>
            <w:vAlign w:val="bottom"/>
          </w:tcPr>
          <w:p w14:paraId="08FBB33B" w14:textId="77777777" w:rsidR="00D55D11" w:rsidRPr="00D55D11" w:rsidRDefault="00D55D11" w:rsidP="002342F0">
            <w:pPr>
              <w:tabs>
                <w:tab w:val="decimal" w:pos="504"/>
                <w:tab w:val="right" w:pos="1275"/>
              </w:tabs>
              <w:spacing w:after="0" w:line="240" w:lineRule="auto"/>
              <w:ind w:right="-72"/>
              <w:jc w:val="right"/>
              <w:rPr>
                <w:rFonts w:ascii="Arial" w:hAnsi="Arial" w:cs="Arial"/>
                <w:sz w:val="18"/>
                <w:szCs w:val="18"/>
                <w:cs/>
              </w:rPr>
            </w:pPr>
          </w:p>
        </w:tc>
        <w:tc>
          <w:tcPr>
            <w:tcW w:w="1872" w:type="dxa"/>
            <w:shd w:val="clear" w:color="auto" w:fill="FAFAFA"/>
            <w:vAlign w:val="bottom"/>
          </w:tcPr>
          <w:p w14:paraId="3B1790F0" w14:textId="77777777" w:rsidR="00D55D11" w:rsidRPr="00D55D11" w:rsidRDefault="00D55D11" w:rsidP="002342F0">
            <w:pPr>
              <w:tabs>
                <w:tab w:val="decimal" w:pos="504"/>
                <w:tab w:val="right" w:pos="1275"/>
              </w:tabs>
              <w:spacing w:after="0" w:line="240" w:lineRule="auto"/>
              <w:ind w:right="-72"/>
              <w:jc w:val="right"/>
              <w:rPr>
                <w:rFonts w:ascii="Arial" w:hAnsi="Arial" w:cs="Arial"/>
                <w:sz w:val="18"/>
                <w:szCs w:val="18"/>
                <w:cs/>
              </w:rPr>
            </w:pPr>
          </w:p>
        </w:tc>
        <w:tc>
          <w:tcPr>
            <w:tcW w:w="1872" w:type="dxa"/>
            <w:shd w:val="clear" w:color="auto" w:fill="FAFAFA"/>
            <w:vAlign w:val="bottom"/>
          </w:tcPr>
          <w:p w14:paraId="6BCC0A83" w14:textId="77777777" w:rsidR="00D55D11" w:rsidRPr="00D55D11" w:rsidRDefault="00D55D11" w:rsidP="002342F0">
            <w:pPr>
              <w:tabs>
                <w:tab w:val="decimal" w:pos="504"/>
                <w:tab w:val="right" w:pos="1275"/>
              </w:tabs>
              <w:spacing w:after="0" w:line="240" w:lineRule="auto"/>
              <w:ind w:right="-72"/>
              <w:jc w:val="right"/>
              <w:rPr>
                <w:rFonts w:ascii="Arial" w:hAnsi="Arial" w:cs="Arial"/>
                <w:sz w:val="18"/>
                <w:szCs w:val="18"/>
                <w:cs/>
              </w:rPr>
            </w:pPr>
          </w:p>
        </w:tc>
      </w:tr>
      <w:tr w:rsidR="00D55D11" w14:paraId="73F7B5FA" w14:textId="77777777" w:rsidTr="008C0F87">
        <w:tc>
          <w:tcPr>
            <w:tcW w:w="5751" w:type="dxa"/>
            <w:vAlign w:val="center"/>
            <w:hideMark/>
          </w:tcPr>
          <w:p w14:paraId="09849FE1" w14:textId="3637E6AE" w:rsidR="00D55D11" w:rsidRDefault="00D55D11" w:rsidP="002342F0">
            <w:pPr>
              <w:spacing w:after="0" w:line="240" w:lineRule="auto"/>
              <w:ind w:left="-101" w:right="-72"/>
              <w:rPr>
                <w:rFonts w:ascii="Arial" w:eastAsia="Times New Roman" w:hAnsi="Arial" w:cs="Arial"/>
                <w:b/>
                <w:bCs/>
                <w:sz w:val="18"/>
                <w:szCs w:val="18"/>
                <w:cs/>
                <w:lang w:val="en-GB" w:eastAsia="en-GB"/>
              </w:rPr>
            </w:pPr>
            <w:r>
              <w:rPr>
                <w:rFonts w:ascii="Arial" w:eastAsia="Times New Roman" w:hAnsi="Arial" w:cs="Arial"/>
                <w:sz w:val="18"/>
                <w:szCs w:val="18"/>
                <w:lang w:val="en-GB" w:eastAsia="en-GB"/>
              </w:rPr>
              <w:t>Cost</w:t>
            </w:r>
          </w:p>
        </w:tc>
        <w:tc>
          <w:tcPr>
            <w:tcW w:w="1872" w:type="dxa"/>
            <w:shd w:val="clear" w:color="auto" w:fill="FAFAFA"/>
          </w:tcPr>
          <w:p w14:paraId="39309C29" w14:textId="1EB4390B" w:rsidR="00D55D11" w:rsidRPr="00D55D11" w:rsidRDefault="00D55D11" w:rsidP="002342F0">
            <w:pPr>
              <w:spacing w:after="0" w:line="240" w:lineRule="auto"/>
              <w:ind w:right="-72"/>
              <w:jc w:val="right"/>
              <w:rPr>
                <w:rFonts w:ascii="Arial" w:hAnsi="Arial" w:cs="Arial"/>
                <w:snapToGrid w:val="0"/>
                <w:sz w:val="18"/>
                <w:szCs w:val="18"/>
              </w:rPr>
            </w:pPr>
            <w:r w:rsidRPr="00BB5BBE">
              <w:rPr>
                <w:rFonts w:ascii="Arial" w:hAnsi="Arial" w:cs="Arial"/>
                <w:sz w:val="18"/>
                <w:szCs w:val="18"/>
              </w:rPr>
              <w:t>57,000,000</w:t>
            </w:r>
          </w:p>
        </w:tc>
        <w:tc>
          <w:tcPr>
            <w:tcW w:w="1872" w:type="dxa"/>
            <w:shd w:val="clear" w:color="auto" w:fill="FAFAFA"/>
          </w:tcPr>
          <w:p w14:paraId="18E3A38B" w14:textId="02FD2B9F" w:rsidR="00D55D11" w:rsidRPr="00D55D11" w:rsidRDefault="00D55D11" w:rsidP="002342F0">
            <w:pPr>
              <w:spacing w:after="0" w:line="240" w:lineRule="auto"/>
              <w:ind w:right="-72"/>
              <w:jc w:val="right"/>
              <w:rPr>
                <w:rFonts w:ascii="Arial" w:hAnsi="Arial" w:cs="Arial"/>
                <w:snapToGrid w:val="0"/>
                <w:sz w:val="18"/>
                <w:szCs w:val="18"/>
              </w:rPr>
            </w:pPr>
            <w:r w:rsidRPr="00BB5BBE">
              <w:rPr>
                <w:rFonts w:ascii="Arial" w:hAnsi="Arial" w:cs="Arial"/>
                <w:sz w:val="18"/>
                <w:szCs w:val="18"/>
              </w:rPr>
              <w:t>23,629,776</w:t>
            </w:r>
          </w:p>
        </w:tc>
        <w:tc>
          <w:tcPr>
            <w:tcW w:w="1872" w:type="dxa"/>
            <w:shd w:val="clear" w:color="auto" w:fill="FAFAFA"/>
          </w:tcPr>
          <w:p w14:paraId="7005CC62" w14:textId="457F3752" w:rsidR="00D55D11" w:rsidRPr="00D55D11" w:rsidRDefault="00D55D11" w:rsidP="002342F0">
            <w:pPr>
              <w:spacing w:after="0" w:line="240" w:lineRule="auto"/>
              <w:ind w:right="-72"/>
              <w:jc w:val="right"/>
              <w:rPr>
                <w:rFonts w:ascii="Arial" w:hAnsi="Arial" w:cs="Arial"/>
                <w:snapToGrid w:val="0"/>
                <w:sz w:val="18"/>
                <w:szCs w:val="18"/>
              </w:rPr>
            </w:pPr>
            <w:r w:rsidRPr="00BB5BBE">
              <w:rPr>
                <w:rFonts w:ascii="Arial" w:hAnsi="Arial" w:cs="Arial"/>
                <w:sz w:val="18"/>
                <w:szCs w:val="18"/>
              </w:rPr>
              <w:t>4,955,299</w:t>
            </w:r>
          </w:p>
        </w:tc>
        <w:tc>
          <w:tcPr>
            <w:tcW w:w="1872" w:type="dxa"/>
            <w:shd w:val="clear" w:color="auto" w:fill="FAFAFA"/>
          </w:tcPr>
          <w:p w14:paraId="297EB0FB" w14:textId="3C7A2659" w:rsidR="00D55D11" w:rsidRPr="00D55D11" w:rsidRDefault="00D55D11" w:rsidP="002342F0">
            <w:pPr>
              <w:spacing w:after="0" w:line="240" w:lineRule="auto"/>
              <w:ind w:right="-72"/>
              <w:jc w:val="right"/>
              <w:rPr>
                <w:rFonts w:ascii="Arial" w:hAnsi="Arial" w:cs="Arial"/>
                <w:snapToGrid w:val="0"/>
                <w:sz w:val="18"/>
                <w:szCs w:val="18"/>
                <w:cs/>
              </w:rPr>
            </w:pPr>
            <w:r w:rsidRPr="00BB5BBE">
              <w:rPr>
                <w:rFonts w:ascii="Arial" w:hAnsi="Arial" w:cs="Arial"/>
                <w:sz w:val="18"/>
                <w:szCs w:val="18"/>
              </w:rPr>
              <w:t>13,331,760</w:t>
            </w:r>
          </w:p>
        </w:tc>
        <w:tc>
          <w:tcPr>
            <w:tcW w:w="1872" w:type="dxa"/>
            <w:shd w:val="clear" w:color="auto" w:fill="FAFAFA"/>
          </w:tcPr>
          <w:p w14:paraId="293867ED" w14:textId="351E01D8" w:rsidR="00D55D11" w:rsidRPr="00D55D11" w:rsidRDefault="00D55D11" w:rsidP="002342F0">
            <w:pPr>
              <w:spacing w:after="0" w:line="240" w:lineRule="auto"/>
              <w:ind w:right="-72"/>
              <w:jc w:val="right"/>
              <w:rPr>
                <w:rFonts w:ascii="Arial" w:hAnsi="Arial" w:cs="Arial"/>
                <w:snapToGrid w:val="0"/>
                <w:sz w:val="18"/>
                <w:szCs w:val="18"/>
              </w:rPr>
            </w:pPr>
            <w:r w:rsidRPr="00BB5BBE">
              <w:rPr>
                <w:rFonts w:ascii="Arial" w:hAnsi="Arial" w:cs="Arial"/>
                <w:sz w:val="18"/>
                <w:szCs w:val="18"/>
              </w:rPr>
              <w:t>98,916,835</w:t>
            </w:r>
          </w:p>
        </w:tc>
      </w:tr>
      <w:tr w:rsidR="00D55D11" w14:paraId="04D6E368" w14:textId="77777777" w:rsidTr="008C0F87">
        <w:tc>
          <w:tcPr>
            <w:tcW w:w="5751" w:type="dxa"/>
            <w:vAlign w:val="center"/>
            <w:hideMark/>
          </w:tcPr>
          <w:p w14:paraId="010D3195" w14:textId="19997369" w:rsidR="00D55D11" w:rsidRDefault="00D55D11" w:rsidP="002342F0">
            <w:pPr>
              <w:spacing w:after="0" w:line="240" w:lineRule="auto"/>
              <w:ind w:left="-101" w:right="-72"/>
              <w:rPr>
                <w:rFonts w:ascii="Arial" w:eastAsia="Times New Roman" w:hAnsi="Arial" w:cs="Arial"/>
                <w:sz w:val="18"/>
                <w:szCs w:val="18"/>
                <w:lang w:val="en-GB" w:eastAsia="en-GB"/>
              </w:rPr>
            </w:pPr>
            <w:r>
              <w:rPr>
                <w:rFonts w:ascii="Arial" w:eastAsia="Times New Roman" w:hAnsi="Arial" w:cs="Arial"/>
                <w:sz w:val="18"/>
                <w:szCs w:val="18"/>
                <w:u w:val="single"/>
                <w:lang w:val="en-GB" w:eastAsia="en-GB"/>
              </w:rPr>
              <w:t>Less</w:t>
            </w:r>
            <w:r>
              <w:rPr>
                <w:rFonts w:ascii="Arial" w:eastAsia="Times New Roman" w:hAnsi="Arial" w:cs="Arial"/>
                <w:sz w:val="18"/>
                <w:szCs w:val="18"/>
                <w:lang w:val="en-GB" w:eastAsia="en-GB"/>
              </w:rPr>
              <w:tab/>
              <w:t>Accumulated depreciation</w:t>
            </w:r>
          </w:p>
        </w:tc>
        <w:tc>
          <w:tcPr>
            <w:tcW w:w="1872" w:type="dxa"/>
            <w:shd w:val="clear" w:color="auto" w:fill="FAFAFA"/>
          </w:tcPr>
          <w:p w14:paraId="76C987B5" w14:textId="4F5DBDB3"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(6,534,574)</w:t>
            </w:r>
          </w:p>
        </w:tc>
        <w:tc>
          <w:tcPr>
            <w:tcW w:w="1872" w:type="dxa"/>
            <w:shd w:val="clear" w:color="auto" w:fill="FAFAFA"/>
          </w:tcPr>
          <w:p w14:paraId="2C681827" w14:textId="6619621C"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(14,857,202)</w:t>
            </w:r>
          </w:p>
        </w:tc>
        <w:tc>
          <w:tcPr>
            <w:tcW w:w="1872" w:type="dxa"/>
            <w:shd w:val="clear" w:color="auto" w:fill="FAFAFA"/>
          </w:tcPr>
          <w:p w14:paraId="30734B23" w14:textId="7F70BA30"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(2,380,161)</w:t>
            </w:r>
          </w:p>
        </w:tc>
        <w:tc>
          <w:tcPr>
            <w:tcW w:w="1872" w:type="dxa"/>
            <w:shd w:val="clear" w:color="auto" w:fill="FAFAFA"/>
          </w:tcPr>
          <w:p w14:paraId="521655AE" w14:textId="7D285842"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shd w:val="clear" w:color="auto" w:fill="FAFAFA"/>
          </w:tcPr>
          <w:p w14:paraId="649A0C4D" w14:textId="0A46EC0D"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(23,771,937)</w:t>
            </w:r>
          </w:p>
        </w:tc>
      </w:tr>
      <w:tr w:rsidR="00D55D11" w14:paraId="0F904B0B" w14:textId="77777777" w:rsidTr="008C0F87">
        <w:tc>
          <w:tcPr>
            <w:tcW w:w="5751" w:type="dxa"/>
            <w:vAlign w:val="center"/>
            <w:hideMark/>
          </w:tcPr>
          <w:p w14:paraId="42DEC2CE" w14:textId="5ED3923B" w:rsidR="00D55D11" w:rsidRDefault="00D55D11" w:rsidP="002342F0">
            <w:pPr>
              <w:tabs>
                <w:tab w:val="left" w:pos="433"/>
                <w:tab w:val="left" w:pos="1239"/>
              </w:tabs>
              <w:spacing w:after="0" w:line="240" w:lineRule="auto"/>
              <w:ind w:left="-101" w:right="-72"/>
              <w:rPr>
                <w:rFonts w:ascii="Arial" w:eastAsia="Times New Roman" w:hAnsi="Arial" w:cs="Arial"/>
                <w:sz w:val="18"/>
                <w:szCs w:val="18"/>
                <w:u w:val="single"/>
                <w:lang w:val="en-GB" w:eastAsia="en-GB"/>
              </w:rPr>
            </w:pPr>
          </w:p>
        </w:tc>
        <w:tc>
          <w:tcPr>
            <w:tcW w:w="1872" w:type="dxa"/>
            <w:tcBorders>
              <w:top w:val="single" w:sz="4" w:space="0" w:color="auto"/>
              <w:left w:val="nil"/>
              <w:bottom w:val="nil"/>
              <w:right w:val="nil"/>
            </w:tcBorders>
            <w:shd w:val="clear" w:color="auto" w:fill="FAFAFA"/>
          </w:tcPr>
          <w:p w14:paraId="294333DC" w14:textId="03DB5D5D"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shd w:val="clear" w:color="auto" w:fill="FAFAFA"/>
          </w:tcPr>
          <w:p w14:paraId="12294D00" w14:textId="11997CF9"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shd w:val="clear" w:color="auto" w:fill="FAFAFA"/>
          </w:tcPr>
          <w:p w14:paraId="557BB6D1" w14:textId="485C1B2C"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shd w:val="clear" w:color="auto" w:fill="FAFAFA"/>
          </w:tcPr>
          <w:p w14:paraId="06214426" w14:textId="108B421A"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shd w:val="clear" w:color="auto" w:fill="FAFAFA"/>
            <w:vAlign w:val="center"/>
          </w:tcPr>
          <w:p w14:paraId="7BA54D38" w14:textId="49738E20"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p>
        </w:tc>
      </w:tr>
      <w:tr w:rsidR="00D55D11" w14:paraId="2A04A718" w14:textId="77777777" w:rsidTr="008C0F87">
        <w:trPr>
          <w:trHeight w:val="60"/>
        </w:trPr>
        <w:tc>
          <w:tcPr>
            <w:tcW w:w="5751" w:type="dxa"/>
            <w:vAlign w:val="bottom"/>
          </w:tcPr>
          <w:p w14:paraId="2D9B957A" w14:textId="712041AE" w:rsidR="00D55D11" w:rsidRDefault="00D55D11" w:rsidP="002342F0">
            <w:pPr>
              <w:spacing w:after="0" w:line="240" w:lineRule="auto"/>
              <w:ind w:left="-101" w:right="-72"/>
              <w:rPr>
                <w:rFonts w:ascii="Arial" w:eastAsia="Times New Roman" w:hAnsi="Arial" w:cs="Arial"/>
                <w:sz w:val="18"/>
                <w:szCs w:val="18"/>
                <w:lang w:val="en-GB" w:eastAsia="en-GB"/>
              </w:rPr>
            </w:pPr>
            <w:r>
              <w:rPr>
                <w:rFonts w:ascii="Arial" w:eastAsia="Times New Roman" w:hAnsi="Arial" w:cs="Arial"/>
                <w:sz w:val="18"/>
                <w:szCs w:val="18"/>
                <w:lang w:val="en-GB" w:eastAsia="en-GB"/>
              </w:rPr>
              <w:t>Net book amount</w:t>
            </w:r>
          </w:p>
        </w:tc>
        <w:tc>
          <w:tcPr>
            <w:tcW w:w="1872" w:type="dxa"/>
            <w:tcBorders>
              <w:top w:val="nil"/>
              <w:left w:val="nil"/>
              <w:bottom w:val="single" w:sz="4" w:space="0" w:color="auto"/>
              <w:right w:val="nil"/>
            </w:tcBorders>
            <w:shd w:val="clear" w:color="auto" w:fill="FAFAFA"/>
          </w:tcPr>
          <w:p w14:paraId="1D2435DB" w14:textId="7D84AB2A"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50,465,426</w:t>
            </w:r>
          </w:p>
        </w:tc>
        <w:tc>
          <w:tcPr>
            <w:tcW w:w="1872" w:type="dxa"/>
            <w:tcBorders>
              <w:top w:val="nil"/>
              <w:left w:val="nil"/>
              <w:bottom w:val="single" w:sz="4" w:space="0" w:color="auto"/>
              <w:right w:val="nil"/>
            </w:tcBorders>
            <w:shd w:val="clear" w:color="auto" w:fill="FAFAFA"/>
          </w:tcPr>
          <w:p w14:paraId="1132D1BA" w14:textId="65A76D4E"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8,772,574</w:t>
            </w:r>
          </w:p>
        </w:tc>
        <w:tc>
          <w:tcPr>
            <w:tcW w:w="1872" w:type="dxa"/>
            <w:tcBorders>
              <w:top w:val="nil"/>
              <w:left w:val="nil"/>
              <w:bottom w:val="single" w:sz="4" w:space="0" w:color="auto"/>
              <w:right w:val="nil"/>
            </w:tcBorders>
            <w:shd w:val="clear" w:color="auto" w:fill="FAFAFA"/>
          </w:tcPr>
          <w:p w14:paraId="65A484C4" w14:textId="63193DB3"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2,575,138</w:t>
            </w:r>
          </w:p>
        </w:tc>
        <w:tc>
          <w:tcPr>
            <w:tcW w:w="1872" w:type="dxa"/>
            <w:tcBorders>
              <w:top w:val="nil"/>
              <w:left w:val="nil"/>
              <w:bottom w:val="single" w:sz="4" w:space="0" w:color="auto"/>
              <w:right w:val="nil"/>
            </w:tcBorders>
            <w:shd w:val="clear" w:color="auto" w:fill="FAFAFA"/>
          </w:tcPr>
          <w:p w14:paraId="738635E2" w14:textId="5A60D93D"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13,331,760</w:t>
            </w:r>
          </w:p>
        </w:tc>
        <w:tc>
          <w:tcPr>
            <w:tcW w:w="1872" w:type="dxa"/>
            <w:tcBorders>
              <w:top w:val="nil"/>
              <w:left w:val="nil"/>
              <w:bottom w:val="single" w:sz="4" w:space="0" w:color="auto"/>
              <w:right w:val="nil"/>
            </w:tcBorders>
            <w:shd w:val="clear" w:color="auto" w:fill="FAFAFA"/>
          </w:tcPr>
          <w:p w14:paraId="143AACD2" w14:textId="507AD180"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75,144,898</w:t>
            </w:r>
          </w:p>
        </w:tc>
      </w:tr>
      <w:bookmarkEnd w:id="8"/>
    </w:tbl>
    <w:p w14:paraId="6602D436" w14:textId="77777777" w:rsidR="00991D93" w:rsidRDefault="00991D93" w:rsidP="002342F0">
      <w:pPr>
        <w:spacing w:after="0" w:line="240" w:lineRule="auto"/>
        <w:ind w:left="540" w:hanging="526"/>
        <w:jc w:val="thaiDistribute"/>
        <w:rPr>
          <w:rFonts w:ascii="Arial" w:hAnsi="Arial" w:cs="Arial"/>
          <w:sz w:val="18"/>
          <w:szCs w:val="18"/>
          <w:lang w:eastAsia="th-TH"/>
        </w:rPr>
      </w:pPr>
      <w:r>
        <w:rPr>
          <w:rFonts w:ascii="Arial" w:hAnsi="Arial" w:cs="Arial"/>
          <w:sz w:val="18"/>
          <w:szCs w:val="18"/>
        </w:rPr>
        <w:br w:type="page"/>
      </w:r>
    </w:p>
    <w:tbl>
      <w:tblPr>
        <w:tblW w:w="15091" w:type="dxa"/>
        <w:tblInd w:w="27" w:type="dxa"/>
        <w:tblLayout w:type="fixed"/>
        <w:tblLook w:val="01E0" w:firstRow="1" w:lastRow="1" w:firstColumn="1" w:lastColumn="1" w:noHBand="0" w:noVBand="0"/>
      </w:tblPr>
      <w:tblGrid>
        <w:gridCol w:w="5731"/>
        <w:gridCol w:w="1872"/>
        <w:gridCol w:w="1872"/>
        <w:gridCol w:w="1872"/>
        <w:gridCol w:w="1872"/>
        <w:gridCol w:w="1872"/>
      </w:tblGrid>
      <w:tr w:rsidR="003F61D0" w14:paraId="62D6667E" w14:textId="77777777" w:rsidTr="00F20F7E">
        <w:tc>
          <w:tcPr>
            <w:tcW w:w="5731" w:type="dxa"/>
            <w:vAlign w:val="bottom"/>
          </w:tcPr>
          <w:p w14:paraId="4AB29F28" w14:textId="77777777" w:rsidR="003F61D0" w:rsidRDefault="003F61D0" w:rsidP="002342F0">
            <w:pPr>
              <w:tabs>
                <w:tab w:val="left" w:pos="341"/>
              </w:tabs>
              <w:spacing w:after="0" w:line="240" w:lineRule="auto"/>
              <w:ind w:left="-101"/>
              <w:rPr>
                <w:rFonts w:ascii="Arial" w:hAnsi="Arial" w:cs="Arial"/>
                <w:b/>
                <w:bCs/>
                <w:sz w:val="18"/>
                <w:szCs w:val="18"/>
              </w:rPr>
            </w:pPr>
          </w:p>
        </w:tc>
        <w:tc>
          <w:tcPr>
            <w:tcW w:w="9360" w:type="dxa"/>
            <w:gridSpan w:val="5"/>
            <w:tcBorders>
              <w:top w:val="single" w:sz="4" w:space="0" w:color="auto"/>
              <w:left w:val="nil"/>
              <w:bottom w:val="nil"/>
              <w:right w:val="nil"/>
            </w:tcBorders>
          </w:tcPr>
          <w:p w14:paraId="419095FA" w14:textId="77777777" w:rsidR="003F61D0" w:rsidRPr="003F61D0" w:rsidRDefault="003F61D0" w:rsidP="002342F0">
            <w:pPr>
              <w:spacing w:after="0" w:line="240" w:lineRule="auto"/>
              <w:ind w:right="-72"/>
              <w:jc w:val="right"/>
              <w:rPr>
                <w:rFonts w:ascii="Arial" w:eastAsia="Times New Roman" w:hAnsi="Arial" w:cs="Arial"/>
                <w:b/>
                <w:bCs/>
                <w:sz w:val="18"/>
                <w:szCs w:val="18"/>
                <w:lang w:val="en-GB" w:eastAsia="en-GB"/>
              </w:rPr>
            </w:pPr>
            <w:r w:rsidRPr="003F61D0">
              <w:rPr>
                <w:rFonts w:ascii="Arial" w:eastAsia="Times New Roman" w:hAnsi="Arial" w:cs="Arial"/>
                <w:b/>
                <w:bCs/>
                <w:sz w:val="18"/>
                <w:szCs w:val="18"/>
                <w:lang w:val="en-GB" w:eastAsia="en-GB"/>
              </w:rPr>
              <w:t>Consolidated financial statements</w:t>
            </w:r>
          </w:p>
        </w:tc>
      </w:tr>
      <w:tr w:rsidR="00F20F7E" w14:paraId="3487D582" w14:textId="77777777" w:rsidTr="00F20F7E">
        <w:tc>
          <w:tcPr>
            <w:tcW w:w="5731" w:type="dxa"/>
            <w:vAlign w:val="bottom"/>
          </w:tcPr>
          <w:p w14:paraId="5626E556" w14:textId="77777777" w:rsidR="00F20F7E" w:rsidRDefault="00F20F7E" w:rsidP="002342F0">
            <w:pPr>
              <w:tabs>
                <w:tab w:val="left" w:pos="341"/>
              </w:tabs>
              <w:spacing w:after="0" w:line="240" w:lineRule="auto"/>
              <w:ind w:left="-101"/>
              <w:rPr>
                <w:rFonts w:ascii="Arial" w:hAnsi="Arial" w:cs="Arial"/>
                <w:b/>
                <w:bCs/>
                <w:sz w:val="18"/>
                <w:szCs w:val="18"/>
              </w:rPr>
            </w:pPr>
          </w:p>
        </w:tc>
        <w:tc>
          <w:tcPr>
            <w:tcW w:w="1872" w:type="dxa"/>
            <w:tcBorders>
              <w:top w:val="single" w:sz="4" w:space="0" w:color="auto"/>
              <w:left w:val="nil"/>
              <w:bottom w:val="nil"/>
              <w:right w:val="nil"/>
            </w:tcBorders>
            <w:hideMark/>
          </w:tcPr>
          <w:p w14:paraId="2D38EDDC" w14:textId="37B07EE8" w:rsidR="00F20F7E" w:rsidRDefault="00F20F7E" w:rsidP="002342F0">
            <w:pPr>
              <w:spacing w:after="0" w:line="240" w:lineRule="auto"/>
              <w:ind w:right="-72"/>
              <w:jc w:val="right"/>
              <w:rPr>
                <w:rFonts w:ascii="Arial" w:eastAsia="Times New Roman" w:hAnsi="Arial" w:cs="Arial"/>
                <w:b/>
                <w:bCs/>
                <w:sz w:val="18"/>
                <w:szCs w:val="18"/>
                <w:lang w:val="en-GB" w:eastAsia="en-GB"/>
              </w:rPr>
            </w:pPr>
            <w:r w:rsidRPr="00991D93">
              <w:rPr>
                <w:rFonts w:ascii="Arial" w:eastAsia="Times New Roman" w:hAnsi="Arial" w:cs="Arial"/>
                <w:b/>
                <w:bCs/>
                <w:sz w:val="18"/>
                <w:szCs w:val="18"/>
                <w:lang w:val="en-GB" w:eastAsia="en-GB"/>
              </w:rPr>
              <w:t>Buildings and building improvements</w:t>
            </w:r>
          </w:p>
        </w:tc>
        <w:tc>
          <w:tcPr>
            <w:tcW w:w="1872" w:type="dxa"/>
            <w:tcBorders>
              <w:top w:val="single" w:sz="4" w:space="0" w:color="auto"/>
              <w:left w:val="nil"/>
              <w:bottom w:val="nil"/>
              <w:right w:val="nil"/>
            </w:tcBorders>
            <w:vAlign w:val="bottom"/>
          </w:tcPr>
          <w:p w14:paraId="7C09CDAF" w14:textId="156ACAF0" w:rsidR="00F20F7E" w:rsidRDefault="00F20F7E"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Office</w:t>
            </w:r>
          </w:p>
        </w:tc>
        <w:tc>
          <w:tcPr>
            <w:tcW w:w="1872" w:type="dxa"/>
            <w:tcBorders>
              <w:top w:val="single" w:sz="4" w:space="0" w:color="auto"/>
              <w:left w:val="nil"/>
              <w:bottom w:val="nil"/>
              <w:right w:val="nil"/>
            </w:tcBorders>
            <w:vAlign w:val="center"/>
          </w:tcPr>
          <w:p w14:paraId="1F24BEB1" w14:textId="77777777" w:rsidR="00F20F7E" w:rsidRDefault="00F20F7E" w:rsidP="002342F0">
            <w:pPr>
              <w:spacing w:after="0" w:line="240" w:lineRule="auto"/>
              <w:ind w:right="-72"/>
              <w:jc w:val="right"/>
              <w:rPr>
                <w:rFonts w:ascii="Arial" w:eastAsia="Times New Roman" w:hAnsi="Arial" w:cs="Arial"/>
                <w:b/>
                <w:bCs/>
                <w:sz w:val="18"/>
                <w:szCs w:val="18"/>
                <w:lang w:val="en-GB" w:eastAsia="en-GB"/>
              </w:rPr>
            </w:pPr>
          </w:p>
        </w:tc>
        <w:tc>
          <w:tcPr>
            <w:tcW w:w="1872" w:type="dxa"/>
            <w:tcBorders>
              <w:top w:val="single" w:sz="4" w:space="0" w:color="auto"/>
              <w:left w:val="nil"/>
              <w:bottom w:val="nil"/>
              <w:right w:val="nil"/>
            </w:tcBorders>
            <w:vAlign w:val="bottom"/>
          </w:tcPr>
          <w:p w14:paraId="5FB4598D" w14:textId="12F96835" w:rsidR="00F20F7E" w:rsidRDefault="00F20F7E"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Construction in</w:t>
            </w:r>
          </w:p>
        </w:tc>
        <w:tc>
          <w:tcPr>
            <w:tcW w:w="1872" w:type="dxa"/>
            <w:tcBorders>
              <w:top w:val="single" w:sz="4" w:space="0" w:color="auto"/>
              <w:left w:val="nil"/>
              <w:bottom w:val="nil"/>
              <w:right w:val="nil"/>
            </w:tcBorders>
            <w:vAlign w:val="center"/>
          </w:tcPr>
          <w:p w14:paraId="24DC5A7B" w14:textId="77777777" w:rsidR="00F20F7E" w:rsidRDefault="00F20F7E" w:rsidP="002342F0">
            <w:pPr>
              <w:spacing w:after="0" w:line="240" w:lineRule="auto"/>
              <w:ind w:right="-72"/>
              <w:jc w:val="right"/>
              <w:rPr>
                <w:rFonts w:ascii="Arial" w:eastAsia="Times New Roman" w:hAnsi="Arial" w:cs="Arial"/>
                <w:sz w:val="18"/>
                <w:szCs w:val="18"/>
                <w:lang w:val="en-GB" w:eastAsia="en-GB"/>
              </w:rPr>
            </w:pPr>
          </w:p>
        </w:tc>
      </w:tr>
      <w:tr w:rsidR="00F20F7E" w14:paraId="6E6DCE46" w14:textId="77777777" w:rsidTr="00F20F7E">
        <w:tc>
          <w:tcPr>
            <w:tcW w:w="5731" w:type="dxa"/>
            <w:vAlign w:val="bottom"/>
          </w:tcPr>
          <w:p w14:paraId="5A16B83D" w14:textId="77777777" w:rsidR="00F20F7E" w:rsidRDefault="00F20F7E" w:rsidP="002342F0">
            <w:pPr>
              <w:tabs>
                <w:tab w:val="left" w:pos="341"/>
              </w:tabs>
              <w:spacing w:after="0" w:line="240" w:lineRule="auto"/>
              <w:ind w:left="-101"/>
              <w:jc w:val="thaiDistribute"/>
              <w:rPr>
                <w:rFonts w:ascii="Arial" w:eastAsia="Cordia New" w:hAnsi="Arial" w:cs="Arial"/>
                <w:b/>
                <w:bCs/>
                <w:sz w:val="18"/>
                <w:szCs w:val="18"/>
                <w:lang w:eastAsia="th-TH"/>
              </w:rPr>
            </w:pPr>
          </w:p>
        </w:tc>
        <w:tc>
          <w:tcPr>
            <w:tcW w:w="1872" w:type="dxa"/>
            <w:hideMark/>
          </w:tcPr>
          <w:p w14:paraId="34A6D819" w14:textId="253E69B5" w:rsidR="00F20F7E" w:rsidRDefault="00F20F7E" w:rsidP="002342F0">
            <w:pPr>
              <w:spacing w:after="0" w:line="240" w:lineRule="auto"/>
              <w:ind w:right="-72"/>
              <w:jc w:val="right"/>
              <w:rPr>
                <w:rFonts w:ascii="Arial" w:eastAsia="Times New Roman" w:hAnsi="Arial" w:cs="Arial"/>
                <w:b/>
                <w:bCs/>
                <w:sz w:val="18"/>
                <w:szCs w:val="18"/>
                <w:lang w:val="en-GB" w:eastAsia="en-GB"/>
              </w:rPr>
            </w:pPr>
            <w:r w:rsidRPr="00991D93">
              <w:rPr>
                <w:rFonts w:ascii="Arial" w:eastAsia="Times New Roman" w:hAnsi="Arial" w:cs="Arial"/>
                <w:b/>
                <w:bCs/>
                <w:sz w:val="18"/>
                <w:szCs w:val="18"/>
                <w:lang w:val="en-GB" w:eastAsia="en-GB"/>
              </w:rPr>
              <w:t>and fixtures</w:t>
            </w:r>
          </w:p>
        </w:tc>
        <w:tc>
          <w:tcPr>
            <w:tcW w:w="1872" w:type="dxa"/>
            <w:vAlign w:val="center"/>
            <w:hideMark/>
          </w:tcPr>
          <w:p w14:paraId="7FBD0C0C" w14:textId="0B72F4F4" w:rsidR="00F20F7E" w:rsidRDefault="00F20F7E"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equipment</w:t>
            </w:r>
          </w:p>
        </w:tc>
        <w:tc>
          <w:tcPr>
            <w:tcW w:w="1872" w:type="dxa"/>
            <w:vAlign w:val="center"/>
            <w:hideMark/>
          </w:tcPr>
          <w:p w14:paraId="128427D1" w14:textId="32D39FD0" w:rsidR="00F20F7E" w:rsidRDefault="00F20F7E"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Vehicles</w:t>
            </w:r>
          </w:p>
        </w:tc>
        <w:tc>
          <w:tcPr>
            <w:tcW w:w="1872" w:type="dxa"/>
            <w:vAlign w:val="center"/>
            <w:hideMark/>
          </w:tcPr>
          <w:p w14:paraId="72F82F5A" w14:textId="4868A8D5" w:rsidR="00F20F7E" w:rsidRDefault="00F20F7E"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progress</w:t>
            </w:r>
          </w:p>
        </w:tc>
        <w:tc>
          <w:tcPr>
            <w:tcW w:w="1872" w:type="dxa"/>
            <w:vAlign w:val="center"/>
          </w:tcPr>
          <w:p w14:paraId="363D72E7" w14:textId="147D3E05" w:rsidR="00F20F7E" w:rsidRDefault="00F20F7E"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Total</w:t>
            </w:r>
          </w:p>
        </w:tc>
      </w:tr>
      <w:tr w:rsidR="00F20F7E" w14:paraId="197F7634" w14:textId="77777777" w:rsidTr="00F20F7E">
        <w:tc>
          <w:tcPr>
            <w:tcW w:w="5731" w:type="dxa"/>
            <w:vAlign w:val="bottom"/>
          </w:tcPr>
          <w:p w14:paraId="058F42C7" w14:textId="77777777" w:rsidR="00F20F7E" w:rsidRDefault="00F20F7E" w:rsidP="002342F0">
            <w:pPr>
              <w:tabs>
                <w:tab w:val="left" w:pos="341"/>
              </w:tabs>
              <w:spacing w:after="0" w:line="240" w:lineRule="auto"/>
              <w:ind w:left="-101"/>
              <w:jc w:val="thaiDistribute"/>
              <w:rPr>
                <w:rFonts w:ascii="Arial" w:eastAsia="Cordia New" w:hAnsi="Arial" w:cs="Arial"/>
                <w:b/>
                <w:bCs/>
                <w:sz w:val="18"/>
                <w:szCs w:val="18"/>
                <w:lang w:eastAsia="th-TH"/>
              </w:rPr>
            </w:pPr>
          </w:p>
        </w:tc>
        <w:tc>
          <w:tcPr>
            <w:tcW w:w="1872" w:type="dxa"/>
            <w:tcBorders>
              <w:top w:val="nil"/>
              <w:left w:val="nil"/>
              <w:bottom w:val="single" w:sz="4" w:space="0" w:color="auto"/>
              <w:right w:val="nil"/>
            </w:tcBorders>
            <w:hideMark/>
          </w:tcPr>
          <w:p w14:paraId="64017CC5" w14:textId="61C133A8" w:rsidR="00F20F7E" w:rsidRDefault="00E2256A"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napToGrid w:val="0"/>
                <w:sz w:val="18"/>
                <w:szCs w:val="18"/>
                <w:lang w:val="en-GB"/>
              </w:rPr>
              <w:t>Baht</w:t>
            </w:r>
          </w:p>
        </w:tc>
        <w:tc>
          <w:tcPr>
            <w:tcW w:w="1872" w:type="dxa"/>
            <w:tcBorders>
              <w:top w:val="nil"/>
              <w:left w:val="nil"/>
              <w:bottom w:val="single" w:sz="4" w:space="0" w:color="auto"/>
              <w:right w:val="nil"/>
            </w:tcBorders>
            <w:hideMark/>
          </w:tcPr>
          <w:p w14:paraId="281C7F6A" w14:textId="11D500AA" w:rsidR="00F20F7E" w:rsidRDefault="00E2256A"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napToGrid w:val="0"/>
                <w:sz w:val="18"/>
                <w:szCs w:val="18"/>
                <w:lang w:val="en-GB"/>
              </w:rPr>
              <w:t>Baht</w:t>
            </w:r>
          </w:p>
        </w:tc>
        <w:tc>
          <w:tcPr>
            <w:tcW w:w="1872" w:type="dxa"/>
            <w:tcBorders>
              <w:top w:val="nil"/>
              <w:left w:val="nil"/>
              <w:bottom w:val="single" w:sz="4" w:space="0" w:color="auto"/>
              <w:right w:val="nil"/>
            </w:tcBorders>
            <w:hideMark/>
          </w:tcPr>
          <w:p w14:paraId="6850C3EC" w14:textId="638EAC17" w:rsidR="00F20F7E" w:rsidRDefault="00E2256A"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napToGrid w:val="0"/>
                <w:sz w:val="18"/>
                <w:szCs w:val="18"/>
                <w:lang w:val="en-GB"/>
              </w:rPr>
              <w:t>Baht</w:t>
            </w:r>
          </w:p>
        </w:tc>
        <w:tc>
          <w:tcPr>
            <w:tcW w:w="1872" w:type="dxa"/>
            <w:tcBorders>
              <w:top w:val="nil"/>
              <w:left w:val="nil"/>
              <w:bottom w:val="single" w:sz="4" w:space="0" w:color="auto"/>
              <w:right w:val="nil"/>
            </w:tcBorders>
            <w:hideMark/>
          </w:tcPr>
          <w:p w14:paraId="7D791A55" w14:textId="2F433819" w:rsidR="00F20F7E" w:rsidRDefault="00E2256A"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napToGrid w:val="0"/>
                <w:sz w:val="18"/>
                <w:szCs w:val="18"/>
                <w:lang w:val="en-GB"/>
              </w:rPr>
              <w:t>Baht</w:t>
            </w:r>
          </w:p>
        </w:tc>
        <w:tc>
          <w:tcPr>
            <w:tcW w:w="1872" w:type="dxa"/>
            <w:tcBorders>
              <w:top w:val="nil"/>
              <w:left w:val="nil"/>
              <w:bottom w:val="single" w:sz="4" w:space="0" w:color="auto"/>
              <w:right w:val="nil"/>
            </w:tcBorders>
            <w:hideMark/>
          </w:tcPr>
          <w:p w14:paraId="29F43AC6" w14:textId="6651942B" w:rsidR="00F20F7E" w:rsidRDefault="00E2256A"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napToGrid w:val="0"/>
                <w:sz w:val="18"/>
                <w:szCs w:val="18"/>
                <w:lang w:val="en-GB"/>
              </w:rPr>
              <w:t>Baht</w:t>
            </w:r>
          </w:p>
        </w:tc>
      </w:tr>
      <w:tr w:rsidR="003F61D0" w14:paraId="654ED984" w14:textId="77777777" w:rsidTr="00F20F7E">
        <w:trPr>
          <w:trHeight w:val="68"/>
        </w:trPr>
        <w:tc>
          <w:tcPr>
            <w:tcW w:w="5731" w:type="dxa"/>
            <w:vAlign w:val="center"/>
          </w:tcPr>
          <w:p w14:paraId="49E66C2D" w14:textId="77777777" w:rsidR="003F61D0" w:rsidRDefault="003F61D0" w:rsidP="002342F0">
            <w:pPr>
              <w:tabs>
                <w:tab w:val="left" w:pos="341"/>
              </w:tabs>
              <w:spacing w:after="0" w:line="240" w:lineRule="auto"/>
              <w:ind w:left="-101" w:right="-72"/>
              <w:rPr>
                <w:rFonts w:ascii="Arial" w:eastAsia="Times New Roman" w:hAnsi="Arial" w:cs="Arial"/>
                <w:b/>
                <w:bCs/>
                <w:sz w:val="18"/>
                <w:szCs w:val="18"/>
                <w:lang w:val="en-GB" w:eastAsia="en-GB"/>
              </w:rPr>
            </w:pPr>
          </w:p>
        </w:tc>
        <w:tc>
          <w:tcPr>
            <w:tcW w:w="1872" w:type="dxa"/>
            <w:tcBorders>
              <w:top w:val="single" w:sz="4" w:space="0" w:color="auto"/>
              <w:left w:val="nil"/>
              <w:bottom w:val="nil"/>
              <w:right w:val="nil"/>
            </w:tcBorders>
            <w:vAlign w:val="bottom"/>
          </w:tcPr>
          <w:p w14:paraId="27D0D889" w14:textId="77777777" w:rsidR="003F61D0" w:rsidRDefault="003F61D0" w:rsidP="002342F0">
            <w:pPr>
              <w:spacing w:after="0" w:line="240" w:lineRule="auto"/>
              <w:ind w:right="-72"/>
              <w:jc w:val="right"/>
              <w:rPr>
                <w:rFonts w:ascii="Arial" w:hAnsi="Arial" w:cs="Arial"/>
                <w:snapToGrid w:val="0"/>
                <w:sz w:val="18"/>
                <w:szCs w:val="18"/>
              </w:rPr>
            </w:pPr>
          </w:p>
        </w:tc>
        <w:tc>
          <w:tcPr>
            <w:tcW w:w="1872" w:type="dxa"/>
            <w:tcBorders>
              <w:top w:val="single" w:sz="4" w:space="0" w:color="auto"/>
              <w:left w:val="nil"/>
              <w:bottom w:val="nil"/>
              <w:right w:val="nil"/>
            </w:tcBorders>
            <w:vAlign w:val="bottom"/>
          </w:tcPr>
          <w:p w14:paraId="120FBF9D" w14:textId="77777777" w:rsidR="003F61D0" w:rsidRDefault="003F61D0" w:rsidP="002342F0">
            <w:pPr>
              <w:spacing w:after="0" w:line="240" w:lineRule="auto"/>
              <w:ind w:right="-72"/>
              <w:jc w:val="right"/>
              <w:rPr>
                <w:rFonts w:ascii="Arial" w:hAnsi="Arial" w:cs="Arial"/>
                <w:snapToGrid w:val="0"/>
                <w:sz w:val="18"/>
                <w:szCs w:val="18"/>
              </w:rPr>
            </w:pPr>
          </w:p>
        </w:tc>
        <w:tc>
          <w:tcPr>
            <w:tcW w:w="1872" w:type="dxa"/>
            <w:tcBorders>
              <w:top w:val="single" w:sz="4" w:space="0" w:color="auto"/>
              <w:left w:val="nil"/>
              <w:bottom w:val="nil"/>
              <w:right w:val="nil"/>
            </w:tcBorders>
            <w:vAlign w:val="bottom"/>
          </w:tcPr>
          <w:p w14:paraId="01369439" w14:textId="77777777" w:rsidR="003F61D0" w:rsidRDefault="003F61D0" w:rsidP="002342F0">
            <w:pPr>
              <w:spacing w:after="0" w:line="240" w:lineRule="auto"/>
              <w:ind w:right="-72"/>
              <w:jc w:val="right"/>
              <w:rPr>
                <w:rFonts w:ascii="Arial" w:hAnsi="Arial" w:cs="Arial"/>
                <w:snapToGrid w:val="0"/>
                <w:sz w:val="18"/>
                <w:szCs w:val="18"/>
              </w:rPr>
            </w:pPr>
          </w:p>
        </w:tc>
        <w:tc>
          <w:tcPr>
            <w:tcW w:w="1872" w:type="dxa"/>
            <w:tcBorders>
              <w:top w:val="single" w:sz="4" w:space="0" w:color="auto"/>
              <w:left w:val="nil"/>
              <w:bottom w:val="nil"/>
              <w:right w:val="nil"/>
            </w:tcBorders>
            <w:vAlign w:val="bottom"/>
          </w:tcPr>
          <w:p w14:paraId="25E10C4D" w14:textId="77777777" w:rsidR="003F61D0" w:rsidRDefault="003F61D0" w:rsidP="002342F0">
            <w:pPr>
              <w:spacing w:after="0" w:line="240" w:lineRule="auto"/>
              <w:ind w:right="-72"/>
              <w:jc w:val="right"/>
              <w:rPr>
                <w:rFonts w:ascii="Arial" w:hAnsi="Arial" w:cs="Arial"/>
                <w:snapToGrid w:val="0"/>
                <w:sz w:val="18"/>
                <w:szCs w:val="18"/>
                <w:cs/>
              </w:rPr>
            </w:pPr>
          </w:p>
        </w:tc>
        <w:tc>
          <w:tcPr>
            <w:tcW w:w="1872" w:type="dxa"/>
            <w:tcBorders>
              <w:top w:val="single" w:sz="4" w:space="0" w:color="auto"/>
              <w:left w:val="nil"/>
              <w:bottom w:val="nil"/>
              <w:right w:val="nil"/>
            </w:tcBorders>
            <w:vAlign w:val="bottom"/>
          </w:tcPr>
          <w:p w14:paraId="45A1A54A" w14:textId="77777777" w:rsidR="003F61D0" w:rsidRDefault="003F61D0" w:rsidP="002342F0">
            <w:pPr>
              <w:spacing w:after="0" w:line="240" w:lineRule="auto"/>
              <w:ind w:right="-72"/>
              <w:jc w:val="right"/>
              <w:rPr>
                <w:rFonts w:ascii="Arial" w:hAnsi="Arial" w:cs="Arial"/>
                <w:snapToGrid w:val="0"/>
                <w:sz w:val="18"/>
                <w:szCs w:val="18"/>
              </w:rPr>
            </w:pPr>
          </w:p>
        </w:tc>
      </w:tr>
      <w:tr w:rsidR="003F61D0" w14:paraId="65D1F17F" w14:textId="77777777" w:rsidTr="00F20F7E">
        <w:tc>
          <w:tcPr>
            <w:tcW w:w="5731" w:type="dxa"/>
            <w:vAlign w:val="center"/>
            <w:hideMark/>
          </w:tcPr>
          <w:p w14:paraId="1CFB8601" w14:textId="77777777" w:rsidR="003F61D0" w:rsidRDefault="003F61D0" w:rsidP="002342F0">
            <w:pPr>
              <w:spacing w:after="0" w:line="240" w:lineRule="auto"/>
              <w:ind w:left="-101" w:right="-72"/>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At 1 January 2021</w:t>
            </w:r>
          </w:p>
        </w:tc>
        <w:tc>
          <w:tcPr>
            <w:tcW w:w="1872" w:type="dxa"/>
            <w:vAlign w:val="bottom"/>
          </w:tcPr>
          <w:p w14:paraId="7850A129" w14:textId="77777777" w:rsidR="003F61D0" w:rsidRDefault="003F61D0" w:rsidP="002342F0">
            <w:pPr>
              <w:spacing w:after="0" w:line="240" w:lineRule="auto"/>
              <w:ind w:right="-72"/>
              <w:jc w:val="right"/>
              <w:rPr>
                <w:rFonts w:ascii="Arial" w:hAnsi="Arial" w:cs="Arial"/>
                <w:snapToGrid w:val="0"/>
                <w:sz w:val="18"/>
                <w:szCs w:val="18"/>
              </w:rPr>
            </w:pPr>
          </w:p>
        </w:tc>
        <w:tc>
          <w:tcPr>
            <w:tcW w:w="1872" w:type="dxa"/>
            <w:vAlign w:val="bottom"/>
          </w:tcPr>
          <w:p w14:paraId="4843A911" w14:textId="77777777" w:rsidR="003F61D0" w:rsidRDefault="003F61D0" w:rsidP="002342F0">
            <w:pPr>
              <w:spacing w:after="0" w:line="240" w:lineRule="auto"/>
              <w:ind w:right="-72"/>
              <w:jc w:val="right"/>
              <w:rPr>
                <w:rFonts w:ascii="Arial" w:hAnsi="Arial" w:cs="Arial"/>
                <w:snapToGrid w:val="0"/>
                <w:sz w:val="18"/>
                <w:szCs w:val="18"/>
              </w:rPr>
            </w:pPr>
          </w:p>
        </w:tc>
        <w:tc>
          <w:tcPr>
            <w:tcW w:w="1872" w:type="dxa"/>
            <w:vAlign w:val="bottom"/>
          </w:tcPr>
          <w:p w14:paraId="66B9BEB9" w14:textId="77777777" w:rsidR="003F61D0" w:rsidRDefault="003F61D0" w:rsidP="002342F0">
            <w:pPr>
              <w:spacing w:after="0" w:line="240" w:lineRule="auto"/>
              <w:ind w:right="-72"/>
              <w:jc w:val="right"/>
              <w:rPr>
                <w:rFonts w:ascii="Arial" w:hAnsi="Arial" w:cs="Arial"/>
                <w:snapToGrid w:val="0"/>
                <w:sz w:val="18"/>
                <w:szCs w:val="18"/>
              </w:rPr>
            </w:pPr>
          </w:p>
        </w:tc>
        <w:tc>
          <w:tcPr>
            <w:tcW w:w="1872" w:type="dxa"/>
            <w:vAlign w:val="bottom"/>
          </w:tcPr>
          <w:p w14:paraId="7ED6BF55" w14:textId="77777777" w:rsidR="003F61D0" w:rsidRDefault="003F61D0" w:rsidP="002342F0">
            <w:pPr>
              <w:spacing w:after="0" w:line="240" w:lineRule="auto"/>
              <w:ind w:right="-72"/>
              <w:jc w:val="right"/>
              <w:rPr>
                <w:rFonts w:ascii="Arial" w:hAnsi="Arial" w:cs="Arial"/>
                <w:snapToGrid w:val="0"/>
                <w:sz w:val="18"/>
                <w:szCs w:val="18"/>
                <w:cs/>
              </w:rPr>
            </w:pPr>
          </w:p>
        </w:tc>
        <w:tc>
          <w:tcPr>
            <w:tcW w:w="1872" w:type="dxa"/>
            <w:vAlign w:val="bottom"/>
          </w:tcPr>
          <w:p w14:paraId="0F7710F3" w14:textId="77777777" w:rsidR="003F61D0" w:rsidRDefault="003F61D0" w:rsidP="002342F0">
            <w:pPr>
              <w:spacing w:after="0" w:line="240" w:lineRule="auto"/>
              <w:ind w:right="-72"/>
              <w:jc w:val="right"/>
              <w:rPr>
                <w:rFonts w:ascii="Arial" w:hAnsi="Arial" w:cs="Arial"/>
                <w:snapToGrid w:val="0"/>
                <w:sz w:val="18"/>
                <w:szCs w:val="18"/>
              </w:rPr>
            </w:pPr>
          </w:p>
        </w:tc>
      </w:tr>
      <w:tr w:rsidR="00D55D11" w14:paraId="63F60DB0" w14:textId="77777777" w:rsidTr="00F20F7E">
        <w:tc>
          <w:tcPr>
            <w:tcW w:w="5731" w:type="dxa"/>
            <w:vAlign w:val="center"/>
            <w:hideMark/>
          </w:tcPr>
          <w:p w14:paraId="422A9052" w14:textId="77777777" w:rsidR="00D55D11" w:rsidRDefault="00D55D11" w:rsidP="002342F0">
            <w:pPr>
              <w:spacing w:after="0" w:line="240" w:lineRule="auto"/>
              <w:ind w:left="-101" w:right="-72"/>
              <w:rPr>
                <w:rFonts w:ascii="Arial" w:eastAsia="Times New Roman" w:hAnsi="Arial" w:cs="Arial"/>
                <w:sz w:val="18"/>
                <w:szCs w:val="18"/>
                <w:lang w:val="en-GB" w:eastAsia="en-GB"/>
              </w:rPr>
            </w:pPr>
            <w:r>
              <w:rPr>
                <w:rFonts w:ascii="Arial" w:eastAsia="Times New Roman" w:hAnsi="Arial" w:cs="Arial"/>
                <w:sz w:val="18"/>
                <w:szCs w:val="18"/>
                <w:lang w:val="en-GB" w:eastAsia="en-GB"/>
              </w:rPr>
              <w:t>Cost</w:t>
            </w:r>
          </w:p>
        </w:tc>
        <w:tc>
          <w:tcPr>
            <w:tcW w:w="1872" w:type="dxa"/>
          </w:tcPr>
          <w:p w14:paraId="75EF64F0" w14:textId="6203DEA0"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211,068,284</w:t>
            </w:r>
          </w:p>
        </w:tc>
        <w:tc>
          <w:tcPr>
            <w:tcW w:w="1872" w:type="dxa"/>
          </w:tcPr>
          <w:p w14:paraId="7C005281" w14:textId="498085A7"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15,405,225</w:t>
            </w:r>
          </w:p>
        </w:tc>
        <w:tc>
          <w:tcPr>
            <w:tcW w:w="1872" w:type="dxa"/>
          </w:tcPr>
          <w:p w14:paraId="336A20DD" w14:textId="6294363A"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6,614,759</w:t>
            </w:r>
          </w:p>
        </w:tc>
        <w:tc>
          <w:tcPr>
            <w:tcW w:w="1872" w:type="dxa"/>
          </w:tcPr>
          <w:p w14:paraId="097B9DD3" w14:textId="6AF131C0"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255,648</w:t>
            </w:r>
          </w:p>
        </w:tc>
        <w:tc>
          <w:tcPr>
            <w:tcW w:w="1872" w:type="dxa"/>
          </w:tcPr>
          <w:p w14:paraId="66624B77" w14:textId="420E750E"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233,343,916</w:t>
            </w:r>
          </w:p>
        </w:tc>
      </w:tr>
      <w:tr w:rsidR="00D55D11" w14:paraId="7B98FB94" w14:textId="77777777" w:rsidTr="00F20F7E">
        <w:tc>
          <w:tcPr>
            <w:tcW w:w="5731" w:type="dxa"/>
            <w:vAlign w:val="center"/>
            <w:hideMark/>
          </w:tcPr>
          <w:p w14:paraId="717803A2" w14:textId="77777777" w:rsidR="00D55D11" w:rsidRDefault="00D55D11" w:rsidP="002342F0">
            <w:pPr>
              <w:tabs>
                <w:tab w:val="left" w:pos="433"/>
                <w:tab w:val="left" w:pos="1239"/>
              </w:tabs>
              <w:spacing w:after="0" w:line="240" w:lineRule="auto"/>
              <w:ind w:left="-101" w:right="-72"/>
              <w:rPr>
                <w:rFonts w:ascii="Arial" w:eastAsia="Times New Roman" w:hAnsi="Arial" w:cs="Arial"/>
                <w:sz w:val="18"/>
                <w:szCs w:val="18"/>
                <w:u w:val="single"/>
                <w:lang w:val="en-GB" w:eastAsia="en-GB"/>
              </w:rPr>
            </w:pPr>
            <w:r>
              <w:rPr>
                <w:rFonts w:ascii="Arial" w:eastAsia="Times New Roman" w:hAnsi="Arial" w:cs="Arial"/>
                <w:sz w:val="18"/>
                <w:szCs w:val="18"/>
                <w:u w:val="single"/>
                <w:lang w:val="en-GB" w:eastAsia="en-GB"/>
              </w:rPr>
              <w:t>Less</w:t>
            </w:r>
            <w:r>
              <w:rPr>
                <w:rFonts w:ascii="Arial" w:eastAsia="Times New Roman" w:hAnsi="Arial" w:cs="Arial"/>
                <w:sz w:val="18"/>
                <w:szCs w:val="18"/>
                <w:lang w:val="en-GB" w:eastAsia="en-GB"/>
              </w:rPr>
              <w:tab/>
              <w:t>Accumulated depreciation</w:t>
            </w:r>
          </w:p>
        </w:tc>
        <w:tc>
          <w:tcPr>
            <w:tcW w:w="1872" w:type="dxa"/>
          </w:tcPr>
          <w:p w14:paraId="243050DE" w14:textId="3FAD7FEA"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(105,859,898)</w:t>
            </w:r>
          </w:p>
        </w:tc>
        <w:tc>
          <w:tcPr>
            <w:tcW w:w="1872" w:type="dxa"/>
          </w:tcPr>
          <w:p w14:paraId="6C9B2797" w14:textId="7E110813"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(6,535,660)</w:t>
            </w:r>
          </w:p>
        </w:tc>
        <w:tc>
          <w:tcPr>
            <w:tcW w:w="1872" w:type="dxa"/>
          </w:tcPr>
          <w:p w14:paraId="174ACEFC" w14:textId="6E6FB976"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(2,092,915)</w:t>
            </w:r>
          </w:p>
        </w:tc>
        <w:tc>
          <w:tcPr>
            <w:tcW w:w="1872" w:type="dxa"/>
          </w:tcPr>
          <w:p w14:paraId="2BF3483B" w14:textId="4F2AC7BF"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tcPr>
          <w:p w14:paraId="2F26B921" w14:textId="373DC92C"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(114,488,473)</w:t>
            </w:r>
          </w:p>
        </w:tc>
      </w:tr>
      <w:tr w:rsidR="003F61D0" w14:paraId="14C73EC6" w14:textId="77777777" w:rsidTr="00F20F7E">
        <w:tc>
          <w:tcPr>
            <w:tcW w:w="5731" w:type="dxa"/>
            <w:vAlign w:val="center"/>
          </w:tcPr>
          <w:p w14:paraId="36F85FBE" w14:textId="77777777" w:rsidR="003F61D0" w:rsidRDefault="003F61D0" w:rsidP="002342F0">
            <w:pPr>
              <w:spacing w:after="0" w:line="240" w:lineRule="auto"/>
              <w:ind w:left="-101" w:right="-72"/>
              <w:rPr>
                <w:rFonts w:ascii="Arial" w:eastAsia="Times New Roman" w:hAnsi="Arial" w:cs="Arial"/>
                <w:sz w:val="18"/>
                <w:szCs w:val="18"/>
                <w:lang w:val="en-GB" w:eastAsia="en-GB"/>
              </w:rPr>
            </w:pPr>
          </w:p>
        </w:tc>
        <w:tc>
          <w:tcPr>
            <w:tcW w:w="1872" w:type="dxa"/>
            <w:tcBorders>
              <w:top w:val="single" w:sz="4" w:space="0" w:color="auto"/>
              <w:left w:val="nil"/>
              <w:bottom w:val="nil"/>
              <w:right w:val="nil"/>
            </w:tcBorders>
          </w:tcPr>
          <w:p w14:paraId="717DC2FA"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tcPr>
          <w:p w14:paraId="00ADF18D"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tcPr>
          <w:p w14:paraId="2C186419"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tcPr>
          <w:p w14:paraId="3EC4DD90"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vAlign w:val="center"/>
          </w:tcPr>
          <w:p w14:paraId="2174B16C"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r>
      <w:tr w:rsidR="00D55D11" w14:paraId="799B5714" w14:textId="77777777" w:rsidTr="00F20F7E">
        <w:tc>
          <w:tcPr>
            <w:tcW w:w="5731" w:type="dxa"/>
            <w:vAlign w:val="bottom"/>
            <w:hideMark/>
          </w:tcPr>
          <w:p w14:paraId="3ABFF0CC" w14:textId="0230B3AA" w:rsidR="00D55D11" w:rsidRDefault="00D55D11" w:rsidP="002342F0">
            <w:pPr>
              <w:tabs>
                <w:tab w:val="left" w:pos="7797"/>
              </w:tabs>
              <w:spacing w:after="0" w:line="240" w:lineRule="auto"/>
              <w:ind w:left="-101"/>
              <w:jc w:val="thaiDistribute"/>
              <w:rPr>
                <w:rFonts w:ascii="Arial" w:eastAsia="Times New Roman" w:hAnsi="Arial" w:cs="Arial"/>
                <w:sz w:val="18"/>
                <w:szCs w:val="18"/>
                <w:lang w:val="en-GB" w:eastAsia="en-GB"/>
              </w:rPr>
            </w:pPr>
            <w:r>
              <w:rPr>
                <w:rFonts w:ascii="Arial" w:eastAsia="Times New Roman" w:hAnsi="Arial" w:cs="Arial"/>
                <w:sz w:val="18"/>
                <w:szCs w:val="18"/>
                <w:lang w:val="en-GB" w:eastAsia="en-GB"/>
              </w:rPr>
              <w:t xml:space="preserve">Net book amount </w:t>
            </w:r>
          </w:p>
        </w:tc>
        <w:tc>
          <w:tcPr>
            <w:tcW w:w="1872" w:type="dxa"/>
            <w:tcBorders>
              <w:top w:val="nil"/>
              <w:left w:val="nil"/>
              <w:bottom w:val="single" w:sz="4" w:space="0" w:color="auto"/>
              <w:right w:val="nil"/>
            </w:tcBorders>
          </w:tcPr>
          <w:p w14:paraId="708584CB" w14:textId="7550BB76"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105,208,386</w:t>
            </w:r>
          </w:p>
        </w:tc>
        <w:tc>
          <w:tcPr>
            <w:tcW w:w="1872" w:type="dxa"/>
            <w:tcBorders>
              <w:top w:val="nil"/>
              <w:left w:val="nil"/>
              <w:bottom w:val="single" w:sz="4" w:space="0" w:color="auto"/>
              <w:right w:val="nil"/>
            </w:tcBorders>
          </w:tcPr>
          <w:p w14:paraId="4D4452E9" w14:textId="35348F29"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8,869,565</w:t>
            </w:r>
          </w:p>
        </w:tc>
        <w:tc>
          <w:tcPr>
            <w:tcW w:w="1872" w:type="dxa"/>
            <w:tcBorders>
              <w:top w:val="nil"/>
              <w:left w:val="nil"/>
              <w:bottom w:val="single" w:sz="4" w:space="0" w:color="auto"/>
              <w:right w:val="nil"/>
            </w:tcBorders>
          </w:tcPr>
          <w:p w14:paraId="512D9587" w14:textId="3C64E3F3"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4,521,844</w:t>
            </w:r>
          </w:p>
        </w:tc>
        <w:tc>
          <w:tcPr>
            <w:tcW w:w="1872" w:type="dxa"/>
            <w:tcBorders>
              <w:top w:val="nil"/>
              <w:left w:val="nil"/>
              <w:bottom w:val="single" w:sz="4" w:space="0" w:color="auto"/>
              <w:right w:val="nil"/>
            </w:tcBorders>
          </w:tcPr>
          <w:p w14:paraId="5CCE3090" w14:textId="0589A2C5"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255,648</w:t>
            </w:r>
          </w:p>
        </w:tc>
        <w:tc>
          <w:tcPr>
            <w:tcW w:w="1872" w:type="dxa"/>
            <w:tcBorders>
              <w:top w:val="nil"/>
              <w:left w:val="nil"/>
              <w:bottom w:val="single" w:sz="4" w:space="0" w:color="auto"/>
              <w:right w:val="nil"/>
            </w:tcBorders>
          </w:tcPr>
          <w:p w14:paraId="6D29D9F4" w14:textId="0C36099B"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118,855,443</w:t>
            </w:r>
          </w:p>
        </w:tc>
      </w:tr>
      <w:tr w:rsidR="003F61D0" w14:paraId="49561DC0" w14:textId="77777777" w:rsidTr="00F20F7E">
        <w:tc>
          <w:tcPr>
            <w:tcW w:w="5731" w:type="dxa"/>
            <w:vAlign w:val="center"/>
          </w:tcPr>
          <w:p w14:paraId="57689AC4" w14:textId="77777777" w:rsidR="003F61D0" w:rsidRDefault="003F61D0" w:rsidP="002342F0">
            <w:pPr>
              <w:spacing w:after="0" w:line="240" w:lineRule="auto"/>
              <w:ind w:left="-101" w:right="-72"/>
              <w:rPr>
                <w:rFonts w:ascii="Arial" w:eastAsia="Times New Roman" w:hAnsi="Arial" w:cs="Arial"/>
                <w:b/>
                <w:bCs/>
                <w:sz w:val="18"/>
                <w:szCs w:val="18"/>
                <w:lang w:val="en-GB" w:eastAsia="en-GB"/>
              </w:rPr>
            </w:pPr>
          </w:p>
        </w:tc>
        <w:tc>
          <w:tcPr>
            <w:tcW w:w="1872" w:type="dxa"/>
            <w:tcBorders>
              <w:top w:val="single" w:sz="4" w:space="0" w:color="auto"/>
              <w:left w:val="nil"/>
              <w:bottom w:val="nil"/>
              <w:right w:val="nil"/>
            </w:tcBorders>
            <w:vAlign w:val="center"/>
          </w:tcPr>
          <w:p w14:paraId="63063ED2"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vAlign w:val="center"/>
          </w:tcPr>
          <w:p w14:paraId="01A4F488"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vAlign w:val="center"/>
          </w:tcPr>
          <w:p w14:paraId="3045AAA6"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vAlign w:val="center"/>
          </w:tcPr>
          <w:p w14:paraId="7BB06058"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vAlign w:val="center"/>
          </w:tcPr>
          <w:p w14:paraId="386D0498"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r>
      <w:tr w:rsidR="003F61D0" w14:paraId="6019E3B7" w14:textId="77777777" w:rsidTr="00F20F7E">
        <w:tc>
          <w:tcPr>
            <w:tcW w:w="5731" w:type="dxa"/>
            <w:vAlign w:val="center"/>
            <w:hideMark/>
          </w:tcPr>
          <w:p w14:paraId="07C0231F" w14:textId="77777777" w:rsidR="003F61D0" w:rsidRDefault="003F61D0" w:rsidP="002342F0">
            <w:pPr>
              <w:spacing w:after="0" w:line="240" w:lineRule="auto"/>
              <w:ind w:left="-101" w:right="-72"/>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For the year ended 31 December 2021</w:t>
            </w:r>
          </w:p>
        </w:tc>
        <w:tc>
          <w:tcPr>
            <w:tcW w:w="1872" w:type="dxa"/>
            <w:vAlign w:val="center"/>
          </w:tcPr>
          <w:p w14:paraId="711023F7"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vAlign w:val="center"/>
          </w:tcPr>
          <w:p w14:paraId="1340B46B"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vAlign w:val="center"/>
          </w:tcPr>
          <w:p w14:paraId="34561FC0"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vAlign w:val="center"/>
          </w:tcPr>
          <w:p w14:paraId="670CC909"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vAlign w:val="center"/>
          </w:tcPr>
          <w:p w14:paraId="708958A0"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r>
      <w:tr w:rsidR="00D55D11" w14:paraId="2EE8424B" w14:textId="77777777" w:rsidTr="00F20F7E">
        <w:tc>
          <w:tcPr>
            <w:tcW w:w="5731" w:type="dxa"/>
            <w:vAlign w:val="center"/>
            <w:hideMark/>
          </w:tcPr>
          <w:p w14:paraId="5C41CB68" w14:textId="592B9452" w:rsidR="00D55D11" w:rsidRDefault="00D55D11" w:rsidP="002342F0">
            <w:pPr>
              <w:spacing w:after="0" w:line="240" w:lineRule="auto"/>
              <w:ind w:left="-101" w:right="-72"/>
              <w:rPr>
                <w:rFonts w:ascii="Arial" w:eastAsia="Times New Roman" w:hAnsi="Arial" w:cs="Arial"/>
                <w:sz w:val="18"/>
                <w:szCs w:val="18"/>
                <w:lang w:val="en-GB" w:eastAsia="en-GB"/>
              </w:rPr>
            </w:pPr>
            <w:r>
              <w:rPr>
                <w:rFonts w:ascii="Arial" w:eastAsia="Times New Roman" w:hAnsi="Arial" w:cs="Arial"/>
                <w:sz w:val="18"/>
                <w:szCs w:val="18"/>
                <w:lang w:val="en-GB" w:eastAsia="en-GB"/>
              </w:rPr>
              <w:t>Opening net book amount</w:t>
            </w:r>
          </w:p>
        </w:tc>
        <w:tc>
          <w:tcPr>
            <w:tcW w:w="1872" w:type="dxa"/>
          </w:tcPr>
          <w:p w14:paraId="63252C25" w14:textId="61184EA6" w:rsidR="00D55D11" w:rsidRPr="00D55D11" w:rsidRDefault="00D55D11" w:rsidP="002342F0">
            <w:pPr>
              <w:tabs>
                <w:tab w:val="decimal" w:pos="504"/>
                <w:tab w:val="right" w:pos="1275"/>
              </w:tabs>
              <w:spacing w:after="0" w:line="240" w:lineRule="auto"/>
              <w:ind w:right="-72"/>
              <w:jc w:val="right"/>
              <w:rPr>
                <w:rFonts w:ascii="Arial" w:hAnsi="Arial" w:cs="Arial"/>
                <w:sz w:val="18"/>
                <w:szCs w:val="18"/>
                <w:cs/>
              </w:rPr>
            </w:pPr>
            <w:r w:rsidRPr="00BB5BBE">
              <w:rPr>
                <w:rFonts w:ascii="Arial" w:hAnsi="Arial" w:cs="Arial"/>
                <w:sz w:val="18"/>
                <w:szCs w:val="18"/>
              </w:rPr>
              <w:t>105,208,386</w:t>
            </w:r>
          </w:p>
        </w:tc>
        <w:tc>
          <w:tcPr>
            <w:tcW w:w="1872" w:type="dxa"/>
          </w:tcPr>
          <w:p w14:paraId="241B7FB4" w14:textId="7C8E1636" w:rsidR="00D55D11" w:rsidRPr="00D55D11" w:rsidRDefault="00D55D11" w:rsidP="002342F0">
            <w:pPr>
              <w:tabs>
                <w:tab w:val="decimal" w:pos="504"/>
                <w:tab w:val="right" w:pos="1275"/>
              </w:tabs>
              <w:spacing w:after="0" w:line="240" w:lineRule="auto"/>
              <w:ind w:right="-72"/>
              <w:jc w:val="right"/>
              <w:rPr>
                <w:rFonts w:ascii="Arial" w:hAnsi="Arial" w:cs="Arial"/>
                <w:sz w:val="18"/>
                <w:szCs w:val="18"/>
                <w:cs/>
              </w:rPr>
            </w:pPr>
            <w:r w:rsidRPr="00BB5BBE">
              <w:rPr>
                <w:rFonts w:ascii="Arial" w:hAnsi="Arial" w:cs="Arial"/>
                <w:sz w:val="18"/>
                <w:szCs w:val="18"/>
              </w:rPr>
              <w:t>8,869,565</w:t>
            </w:r>
          </w:p>
        </w:tc>
        <w:tc>
          <w:tcPr>
            <w:tcW w:w="1872" w:type="dxa"/>
          </w:tcPr>
          <w:p w14:paraId="4DFEE452" w14:textId="71F702A3" w:rsidR="00D55D11" w:rsidRPr="00D55D11" w:rsidRDefault="00D55D11" w:rsidP="002342F0">
            <w:pPr>
              <w:tabs>
                <w:tab w:val="decimal" w:pos="504"/>
                <w:tab w:val="right" w:pos="1275"/>
              </w:tabs>
              <w:spacing w:after="0" w:line="240" w:lineRule="auto"/>
              <w:ind w:right="-72"/>
              <w:jc w:val="right"/>
              <w:rPr>
                <w:rFonts w:ascii="Arial" w:hAnsi="Arial" w:cs="Arial"/>
                <w:sz w:val="18"/>
                <w:szCs w:val="18"/>
                <w:cs/>
              </w:rPr>
            </w:pPr>
            <w:r w:rsidRPr="00BB5BBE">
              <w:rPr>
                <w:rFonts w:ascii="Arial" w:hAnsi="Arial" w:cs="Arial"/>
                <w:sz w:val="18"/>
                <w:szCs w:val="18"/>
              </w:rPr>
              <w:t>4,521,844</w:t>
            </w:r>
          </w:p>
        </w:tc>
        <w:tc>
          <w:tcPr>
            <w:tcW w:w="1872" w:type="dxa"/>
          </w:tcPr>
          <w:p w14:paraId="468A0604" w14:textId="2C2D0C25" w:rsidR="00D55D11" w:rsidRPr="00D55D11" w:rsidRDefault="00D55D11" w:rsidP="002342F0">
            <w:pPr>
              <w:tabs>
                <w:tab w:val="decimal" w:pos="504"/>
                <w:tab w:val="right" w:pos="1275"/>
              </w:tabs>
              <w:spacing w:after="0" w:line="240" w:lineRule="auto"/>
              <w:ind w:right="-72"/>
              <w:jc w:val="right"/>
              <w:rPr>
                <w:rFonts w:ascii="Arial" w:hAnsi="Arial" w:cs="Arial"/>
                <w:sz w:val="18"/>
                <w:szCs w:val="18"/>
                <w:cs/>
              </w:rPr>
            </w:pPr>
            <w:r w:rsidRPr="00BB5BBE">
              <w:rPr>
                <w:rFonts w:ascii="Arial" w:hAnsi="Arial" w:cs="Arial"/>
                <w:sz w:val="18"/>
                <w:szCs w:val="18"/>
              </w:rPr>
              <w:t>255,648</w:t>
            </w:r>
          </w:p>
        </w:tc>
        <w:tc>
          <w:tcPr>
            <w:tcW w:w="1872" w:type="dxa"/>
          </w:tcPr>
          <w:p w14:paraId="38159455" w14:textId="5737B4B1" w:rsidR="00D55D11" w:rsidRPr="00D55D11" w:rsidRDefault="00D55D11" w:rsidP="002342F0">
            <w:pPr>
              <w:tabs>
                <w:tab w:val="decimal" w:pos="504"/>
                <w:tab w:val="right" w:pos="1275"/>
              </w:tabs>
              <w:spacing w:after="0" w:line="240" w:lineRule="auto"/>
              <w:ind w:right="-72"/>
              <w:jc w:val="right"/>
              <w:rPr>
                <w:rFonts w:ascii="Arial" w:hAnsi="Arial" w:cs="Arial"/>
                <w:sz w:val="18"/>
                <w:szCs w:val="18"/>
                <w:cs/>
              </w:rPr>
            </w:pPr>
            <w:r w:rsidRPr="00BB5BBE">
              <w:rPr>
                <w:rFonts w:ascii="Arial" w:hAnsi="Arial" w:cs="Arial"/>
                <w:sz w:val="18"/>
                <w:szCs w:val="18"/>
              </w:rPr>
              <w:t>188,855,443</w:t>
            </w:r>
          </w:p>
        </w:tc>
      </w:tr>
      <w:tr w:rsidR="00D55D11" w14:paraId="134E9B76" w14:textId="77777777" w:rsidTr="00F20F7E">
        <w:tc>
          <w:tcPr>
            <w:tcW w:w="5731" w:type="dxa"/>
            <w:vAlign w:val="center"/>
            <w:hideMark/>
          </w:tcPr>
          <w:p w14:paraId="1F4400AE" w14:textId="77777777" w:rsidR="00D55D11" w:rsidRDefault="00D55D11" w:rsidP="002342F0">
            <w:pPr>
              <w:spacing w:after="0" w:line="240" w:lineRule="auto"/>
              <w:ind w:left="-101" w:right="-72"/>
              <w:rPr>
                <w:rFonts w:ascii="Arial" w:eastAsia="Times New Roman" w:hAnsi="Arial" w:cs="Arial"/>
                <w:sz w:val="18"/>
                <w:szCs w:val="18"/>
                <w:lang w:eastAsia="en-GB"/>
              </w:rPr>
            </w:pPr>
            <w:r>
              <w:rPr>
                <w:rFonts w:ascii="Arial" w:eastAsia="Times New Roman" w:hAnsi="Arial" w:cs="Arial"/>
                <w:sz w:val="18"/>
                <w:szCs w:val="18"/>
                <w:lang w:val="en-GB" w:eastAsia="en-GB"/>
              </w:rPr>
              <w:t>Additions</w:t>
            </w:r>
          </w:p>
        </w:tc>
        <w:tc>
          <w:tcPr>
            <w:tcW w:w="1872" w:type="dxa"/>
          </w:tcPr>
          <w:p w14:paraId="0EDAC6FD" w14:textId="0F1BCE8F"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tcPr>
          <w:p w14:paraId="7A109F17" w14:textId="38CFF8C6"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6,831,821</w:t>
            </w:r>
          </w:p>
        </w:tc>
        <w:tc>
          <w:tcPr>
            <w:tcW w:w="1872" w:type="dxa"/>
          </w:tcPr>
          <w:p w14:paraId="6AB4249F" w14:textId="1D879FF2"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152,336</w:t>
            </w:r>
          </w:p>
        </w:tc>
        <w:tc>
          <w:tcPr>
            <w:tcW w:w="1872" w:type="dxa"/>
          </w:tcPr>
          <w:p w14:paraId="1BEDDDED" w14:textId="770FBC7C"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5,227,629</w:t>
            </w:r>
          </w:p>
        </w:tc>
        <w:tc>
          <w:tcPr>
            <w:tcW w:w="1872" w:type="dxa"/>
          </w:tcPr>
          <w:p w14:paraId="0F6791BC" w14:textId="31BEDC61"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12,211,786</w:t>
            </w:r>
          </w:p>
        </w:tc>
      </w:tr>
      <w:tr w:rsidR="00D55D11" w14:paraId="3DD33894" w14:textId="77777777" w:rsidTr="00F20F7E">
        <w:tc>
          <w:tcPr>
            <w:tcW w:w="5731" w:type="dxa"/>
            <w:vAlign w:val="center"/>
            <w:hideMark/>
          </w:tcPr>
          <w:p w14:paraId="49AEC041" w14:textId="77777777" w:rsidR="00D55D11" w:rsidRDefault="00D55D11" w:rsidP="002342F0">
            <w:pPr>
              <w:spacing w:after="0" w:line="240" w:lineRule="auto"/>
              <w:ind w:left="-101" w:right="-72"/>
              <w:rPr>
                <w:rFonts w:ascii="Arial" w:eastAsia="Times New Roman" w:hAnsi="Arial" w:cs="Arial"/>
                <w:sz w:val="18"/>
                <w:szCs w:val="18"/>
                <w:lang w:val="en-GB" w:eastAsia="en-GB"/>
              </w:rPr>
            </w:pPr>
            <w:r>
              <w:rPr>
                <w:rFonts w:ascii="Arial" w:eastAsia="Times New Roman" w:hAnsi="Arial" w:cs="Arial"/>
                <w:sz w:val="18"/>
                <w:szCs w:val="18"/>
                <w:lang w:val="en-GB" w:eastAsia="en-GB"/>
              </w:rPr>
              <w:t>Transfer in (out)</w:t>
            </w:r>
          </w:p>
        </w:tc>
        <w:tc>
          <w:tcPr>
            <w:tcW w:w="1872" w:type="dxa"/>
          </w:tcPr>
          <w:p w14:paraId="501254E7" w14:textId="02194E7B"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tcPr>
          <w:p w14:paraId="6A501335" w14:textId="1FE484F9"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29,985</w:t>
            </w:r>
          </w:p>
        </w:tc>
        <w:tc>
          <w:tcPr>
            <w:tcW w:w="1872" w:type="dxa"/>
          </w:tcPr>
          <w:p w14:paraId="1CFDCAAC" w14:textId="1CCE1875"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tcPr>
          <w:p w14:paraId="4F54E9F9" w14:textId="298CFC60"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(29,985)</w:t>
            </w:r>
          </w:p>
        </w:tc>
        <w:tc>
          <w:tcPr>
            <w:tcW w:w="1872" w:type="dxa"/>
          </w:tcPr>
          <w:p w14:paraId="07A0C5DC" w14:textId="20BAA760"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r>
      <w:tr w:rsidR="00D55D11" w14:paraId="0CCA5959" w14:textId="77777777" w:rsidTr="00F20F7E">
        <w:tc>
          <w:tcPr>
            <w:tcW w:w="5731" w:type="dxa"/>
            <w:vAlign w:val="center"/>
          </w:tcPr>
          <w:p w14:paraId="242F7E81" w14:textId="4420CA36" w:rsidR="00D55D11" w:rsidRPr="00991D93" w:rsidRDefault="00D55D11" w:rsidP="002342F0">
            <w:pPr>
              <w:spacing w:after="0" w:line="240" w:lineRule="auto"/>
              <w:ind w:left="-101" w:right="-72"/>
              <w:rPr>
                <w:rFonts w:ascii="Arial" w:eastAsia="Times New Roman" w:hAnsi="Arial" w:cs="Arial"/>
                <w:sz w:val="18"/>
                <w:szCs w:val="18"/>
                <w:lang w:val="en-GB" w:eastAsia="en-GB"/>
              </w:rPr>
            </w:pPr>
            <w:r>
              <w:rPr>
                <w:rFonts w:ascii="Arial" w:eastAsia="Times New Roman" w:hAnsi="Arial" w:cs="Arial"/>
                <w:sz w:val="18"/>
                <w:szCs w:val="18"/>
                <w:lang w:val="en-GB" w:eastAsia="en-GB"/>
              </w:rPr>
              <w:t>Reclassification to right-of-use assets</w:t>
            </w:r>
          </w:p>
        </w:tc>
        <w:tc>
          <w:tcPr>
            <w:tcW w:w="1872" w:type="dxa"/>
          </w:tcPr>
          <w:p w14:paraId="4D14DB60" w14:textId="33B3BFB4"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tcPr>
          <w:p w14:paraId="3430DAC7" w14:textId="11CE2E37"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tcPr>
          <w:p w14:paraId="5145C328" w14:textId="2DCFB4F2"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tcPr>
          <w:p w14:paraId="7C5CBE94" w14:textId="145D6DE6"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(4,891,167)</w:t>
            </w:r>
          </w:p>
        </w:tc>
        <w:tc>
          <w:tcPr>
            <w:tcW w:w="1872" w:type="dxa"/>
          </w:tcPr>
          <w:p w14:paraId="0D0826EF" w14:textId="5F4DDD0E"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(4,891,167)</w:t>
            </w:r>
          </w:p>
        </w:tc>
      </w:tr>
      <w:tr w:rsidR="00D55D11" w14:paraId="1A96AB37" w14:textId="77777777" w:rsidTr="00F20F7E">
        <w:tc>
          <w:tcPr>
            <w:tcW w:w="5731" w:type="dxa"/>
            <w:vAlign w:val="center"/>
          </w:tcPr>
          <w:p w14:paraId="6B2E4D52" w14:textId="77777777" w:rsidR="00D55D11" w:rsidRDefault="00D55D11" w:rsidP="002342F0">
            <w:pPr>
              <w:spacing w:after="0" w:line="240" w:lineRule="auto"/>
              <w:ind w:left="-101" w:right="-72"/>
              <w:rPr>
                <w:rFonts w:ascii="Arial" w:eastAsia="Times New Roman" w:hAnsi="Arial" w:cs="Arial"/>
                <w:sz w:val="18"/>
                <w:szCs w:val="18"/>
                <w:lang w:val="en-GB" w:eastAsia="en-GB"/>
              </w:rPr>
            </w:pPr>
            <w:r w:rsidRPr="00991D93">
              <w:rPr>
                <w:rFonts w:ascii="Arial" w:eastAsia="Times New Roman" w:hAnsi="Arial" w:cs="Arial"/>
                <w:sz w:val="18"/>
                <w:szCs w:val="18"/>
                <w:lang w:val="en-GB" w:eastAsia="en-GB"/>
              </w:rPr>
              <w:t>Disposals and write-off, net</w:t>
            </w:r>
          </w:p>
        </w:tc>
        <w:tc>
          <w:tcPr>
            <w:tcW w:w="1872" w:type="dxa"/>
          </w:tcPr>
          <w:p w14:paraId="6A592E89" w14:textId="49264D62"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tcPr>
          <w:p w14:paraId="7A5B1F66" w14:textId="5D7386A3"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(234,006)</w:t>
            </w:r>
          </w:p>
        </w:tc>
        <w:tc>
          <w:tcPr>
            <w:tcW w:w="1872" w:type="dxa"/>
          </w:tcPr>
          <w:p w14:paraId="14D07FE6" w14:textId="3400F37B"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(923,966)</w:t>
            </w:r>
          </w:p>
        </w:tc>
        <w:tc>
          <w:tcPr>
            <w:tcW w:w="1872" w:type="dxa"/>
          </w:tcPr>
          <w:p w14:paraId="1DC74724" w14:textId="23898E7A"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tcPr>
          <w:p w14:paraId="0100E67B" w14:textId="6F2B9B29"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(1,157,972)</w:t>
            </w:r>
          </w:p>
        </w:tc>
      </w:tr>
      <w:tr w:rsidR="00D55D11" w14:paraId="7BC9A8E1" w14:textId="77777777" w:rsidTr="00F20F7E">
        <w:tc>
          <w:tcPr>
            <w:tcW w:w="5731" w:type="dxa"/>
            <w:vAlign w:val="center"/>
          </w:tcPr>
          <w:p w14:paraId="21332F1B" w14:textId="77777777" w:rsidR="00D55D11" w:rsidRDefault="00D55D11" w:rsidP="002342F0">
            <w:pPr>
              <w:spacing w:after="0" w:line="240" w:lineRule="auto"/>
              <w:ind w:left="-101" w:right="-72"/>
              <w:rPr>
                <w:rFonts w:ascii="Arial" w:eastAsia="Times New Roman" w:hAnsi="Arial" w:cs="Arial"/>
                <w:sz w:val="18"/>
                <w:szCs w:val="18"/>
                <w:lang w:val="en-GB" w:eastAsia="en-GB"/>
              </w:rPr>
            </w:pPr>
            <w:r w:rsidRPr="00991D93">
              <w:rPr>
                <w:rFonts w:ascii="Arial" w:eastAsia="Times New Roman" w:hAnsi="Arial" w:cs="Arial"/>
                <w:sz w:val="18"/>
                <w:szCs w:val="18"/>
                <w:lang w:val="en-GB" w:eastAsia="en-GB"/>
              </w:rPr>
              <w:t>Reclassification to non-current asset held for sale, net</w:t>
            </w:r>
          </w:p>
        </w:tc>
        <w:tc>
          <w:tcPr>
            <w:tcW w:w="1872" w:type="dxa"/>
          </w:tcPr>
          <w:p w14:paraId="43A2E0C8" w14:textId="76EC609D"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(43,994,848)</w:t>
            </w:r>
          </w:p>
        </w:tc>
        <w:tc>
          <w:tcPr>
            <w:tcW w:w="1872" w:type="dxa"/>
          </w:tcPr>
          <w:p w14:paraId="5A96432A" w14:textId="65435674"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tcPr>
          <w:p w14:paraId="519B96FF" w14:textId="63587DE0"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tcPr>
          <w:p w14:paraId="58FC8E53" w14:textId="54E1DD21"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tcPr>
          <w:p w14:paraId="6BECF040" w14:textId="77ED2442"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(43,994,848)</w:t>
            </w:r>
          </w:p>
        </w:tc>
      </w:tr>
      <w:tr w:rsidR="00D55D11" w14:paraId="2B0DEE9B" w14:textId="77777777" w:rsidTr="00F20F7E">
        <w:tc>
          <w:tcPr>
            <w:tcW w:w="5731" w:type="dxa"/>
            <w:vAlign w:val="center"/>
            <w:hideMark/>
          </w:tcPr>
          <w:p w14:paraId="0260B3A8" w14:textId="77777777" w:rsidR="00D55D11" w:rsidRDefault="00D55D11" w:rsidP="002342F0">
            <w:pPr>
              <w:spacing w:after="0" w:line="240" w:lineRule="auto"/>
              <w:ind w:left="-101" w:right="-72"/>
              <w:rPr>
                <w:rFonts w:ascii="Arial" w:eastAsia="Times New Roman" w:hAnsi="Arial" w:cs="Arial"/>
                <w:sz w:val="18"/>
                <w:szCs w:val="18"/>
                <w:lang w:val="en-GB" w:eastAsia="en-GB"/>
              </w:rPr>
            </w:pPr>
            <w:r>
              <w:rPr>
                <w:rFonts w:ascii="Arial" w:eastAsia="Times New Roman" w:hAnsi="Arial" w:cs="Arial"/>
                <w:sz w:val="18"/>
                <w:szCs w:val="18"/>
                <w:lang w:val="en-GB" w:eastAsia="en-GB"/>
              </w:rPr>
              <w:t>Depreciation charge</w:t>
            </w:r>
          </w:p>
        </w:tc>
        <w:tc>
          <w:tcPr>
            <w:tcW w:w="1872" w:type="dxa"/>
          </w:tcPr>
          <w:p w14:paraId="52D8E782" w14:textId="5F95000B"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(9,318,091)</w:t>
            </w:r>
          </w:p>
        </w:tc>
        <w:tc>
          <w:tcPr>
            <w:tcW w:w="1872" w:type="dxa"/>
          </w:tcPr>
          <w:p w14:paraId="663637E6" w14:textId="722FA0CD"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(3,588,729)</w:t>
            </w:r>
          </w:p>
        </w:tc>
        <w:tc>
          <w:tcPr>
            <w:tcW w:w="1872" w:type="dxa"/>
          </w:tcPr>
          <w:p w14:paraId="490B62F2" w14:textId="2838CD83"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(478,790)</w:t>
            </w:r>
          </w:p>
        </w:tc>
        <w:tc>
          <w:tcPr>
            <w:tcW w:w="1872" w:type="dxa"/>
          </w:tcPr>
          <w:p w14:paraId="54DFC96F" w14:textId="2630E9F1"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tcPr>
          <w:p w14:paraId="283F9A44" w14:textId="3D8B83BD"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(13,385,610)</w:t>
            </w:r>
          </w:p>
        </w:tc>
      </w:tr>
      <w:tr w:rsidR="003F61D0" w14:paraId="38BF8642" w14:textId="77777777" w:rsidTr="00F20F7E">
        <w:tc>
          <w:tcPr>
            <w:tcW w:w="5731" w:type="dxa"/>
            <w:vAlign w:val="center"/>
          </w:tcPr>
          <w:p w14:paraId="50878A39" w14:textId="77777777" w:rsidR="003F61D0" w:rsidRDefault="003F61D0" w:rsidP="002342F0">
            <w:pPr>
              <w:spacing w:after="0" w:line="240" w:lineRule="auto"/>
              <w:ind w:left="-101" w:right="-72"/>
              <w:rPr>
                <w:rFonts w:ascii="Arial" w:eastAsia="Times New Roman" w:hAnsi="Arial" w:cs="Arial"/>
                <w:sz w:val="18"/>
                <w:szCs w:val="18"/>
                <w:lang w:val="en-GB" w:eastAsia="en-GB"/>
              </w:rPr>
            </w:pPr>
          </w:p>
        </w:tc>
        <w:tc>
          <w:tcPr>
            <w:tcW w:w="1872" w:type="dxa"/>
            <w:tcBorders>
              <w:top w:val="single" w:sz="4" w:space="0" w:color="auto"/>
              <w:left w:val="nil"/>
              <w:bottom w:val="nil"/>
              <w:right w:val="nil"/>
            </w:tcBorders>
          </w:tcPr>
          <w:p w14:paraId="7ACE8558"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tcPr>
          <w:p w14:paraId="5FDE7C99"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tcPr>
          <w:p w14:paraId="755EEEB1"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tcPr>
          <w:p w14:paraId="55F7F8D5"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tcPr>
          <w:p w14:paraId="2511D906"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r>
      <w:tr w:rsidR="00D55D11" w14:paraId="2D13DFF7" w14:textId="77777777" w:rsidTr="00F20F7E">
        <w:tc>
          <w:tcPr>
            <w:tcW w:w="5731" w:type="dxa"/>
            <w:vAlign w:val="bottom"/>
            <w:hideMark/>
          </w:tcPr>
          <w:p w14:paraId="268E6BF8" w14:textId="49390591" w:rsidR="00D55D11" w:rsidRDefault="00D55D11" w:rsidP="002342F0">
            <w:pPr>
              <w:tabs>
                <w:tab w:val="left" w:pos="7797"/>
              </w:tabs>
              <w:spacing w:after="0" w:line="240" w:lineRule="auto"/>
              <w:ind w:left="-101"/>
              <w:jc w:val="thaiDistribute"/>
              <w:rPr>
                <w:rFonts w:ascii="Arial" w:hAnsi="Arial" w:cs="Arial"/>
                <w:sz w:val="18"/>
                <w:szCs w:val="18"/>
              </w:rPr>
            </w:pPr>
            <w:r>
              <w:rPr>
                <w:rFonts w:ascii="Arial" w:eastAsia="Times New Roman" w:hAnsi="Arial" w:cs="Arial"/>
                <w:sz w:val="18"/>
                <w:szCs w:val="18"/>
                <w:lang w:val="en-GB" w:eastAsia="en-GB"/>
              </w:rPr>
              <w:t>Closing net book amount</w:t>
            </w:r>
          </w:p>
        </w:tc>
        <w:tc>
          <w:tcPr>
            <w:tcW w:w="1872" w:type="dxa"/>
            <w:tcBorders>
              <w:top w:val="nil"/>
              <w:left w:val="nil"/>
              <w:bottom w:val="single" w:sz="4" w:space="0" w:color="auto"/>
              <w:right w:val="nil"/>
            </w:tcBorders>
          </w:tcPr>
          <w:p w14:paraId="40D0C257" w14:textId="09BA5EA5"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51,895,447</w:t>
            </w:r>
          </w:p>
        </w:tc>
        <w:tc>
          <w:tcPr>
            <w:tcW w:w="1872" w:type="dxa"/>
            <w:tcBorders>
              <w:top w:val="nil"/>
              <w:left w:val="nil"/>
              <w:bottom w:val="single" w:sz="4" w:space="0" w:color="auto"/>
              <w:right w:val="nil"/>
            </w:tcBorders>
          </w:tcPr>
          <w:p w14:paraId="23BC54C1" w14:textId="4DCD8A5A"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11,908,636</w:t>
            </w:r>
          </w:p>
        </w:tc>
        <w:tc>
          <w:tcPr>
            <w:tcW w:w="1872" w:type="dxa"/>
            <w:tcBorders>
              <w:top w:val="nil"/>
              <w:left w:val="nil"/>
              <w:bottom w:val="single" w:sz="4" w:space="0" w:color="auto"/>
              <w:right w:val="nil"/>
            </w:tcBorders>
          </w:tcPr>
          <w:p w14:paraId="0B0C3F17" w14:textId="61417131"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3,271,424</w:t>
            </w:r>
          </w:p>
        </w:tc>
        <w:tc>
          <w:tcPr>
            <w:tcW w:w="1872" w:type="dxa"/>
            <w:tcBorders>
              <w:top w:val="nil"/>
              <w:left w:val="nil"/>
              <w:bottom w:val="single" w:sz="4" w:space="0" w:color="auto"/>
              <w:right w:val="nil"/>
            </w:tcBorders>
          </w:tcPr>
          <w:p w14:paraId="6FDD1A10" w14:textId="26A03E1E"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562,125</w:t>
            </w:r>
          </w:p>
        </w:tc>
        <w:tc>
          <w:tcPr>
            <w:tcW w:w="1872" w:type="dxa"/>
            <w:tcBorders>
              <w:top w:val="nil"/>
              <w:left w:val="nil"/>
              <w:bottom w:val="single" w:sz="4" w:space="0" w:color="auto"/>
              <w:right w:val="nil"/>
            </w:tcBorders>
          </w:tcPr>
          <w:p w14:paraId="103DC74F" w14:textId="6C7BCC27"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67,637,632</w:t>
            </w:r>
          </w:p>
        </w:tc>
      </w:tr>
      <w:tr w:rsidR="003F61D0" w14:paraId="364BA965" w14:textId="77777777" w:rsidTr="00F20F7E">
        <w:tc>
          <w:tcPr>
            <w:tcW w:w="5731" w:type="dxa"/>
            <w:vAlign w:val="bottom"/>
          </w:tcPr>
          <w:p w14:paraId="6E83DE65" w14:textId="77777777" w:rsidR="003F61D0" w:rsidRDefault="003F61D0" w:rsidP="002342F0">
            <w:pPr>
              <w:spacing w:after="0" w:line="240" w:lineRule="auto"/>
              <w:ind w:left="-101"/>
              <w:jc w:val="thaiDistribute"/>
              <w:rPr>
                <w:rFonts w:ascii="Arial" w:hAnsi="Arial" w:cs="Arial"/>
                <w:b/>
                <w:bCs/>
                <w:sz w:val="18"/>
                <w:szCs w:val="18"/>
              </w:rPr>
            </w:pPr>
          </w:p>
        </w:tc>
        <w:tc>
          <w:tcPr>
            <w:tcW w:w="1872" w:type="dxa"/>
            <w:tcBorders>
              <w:top w:val="single" w:sz="4" w:space="0" w:color="auto"/>
              <w:left w:val="nil"/>
              <w:bottom w:val="nil"/>
              <w:right w:val="nil"/>
            </w:tcBorders>
            <w:vAlign w:val="bottom"/>
          </w:tcPr>
          <w:p w14:paraId="53F7B676"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cs/>
              </w:rPr>
            </w:pPr>
          </w:p>
        </w:tc>
        <w:tc>
          <w:tcPr>
            <w:tcW w:w="1872" w:type="dxa"/>
            <w:tcBorders>
              <w:top w:val="single" w:sz="4" w:space="0" w:color="auto"/>
              <w:left w:val="nil"/>
              <w:bottom w:val="nil"/>
              <w:right w:val="nil"/>
            </w:tcBorders>
            <w:vAlign w:val="bottom"/>
          </w:tcPr>
          <w:p w14:paraId="611FAAC0"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cs/>
              </w:rPr>
            </w:pPr>
          </w:p>
        </w:tc>
        <w:tc>
          <w:tcPr>
            <w:tcW w:w="1872" w:type="dxa"/>
            <w:tcBorders>
              <w:top w:val="single" w:sz="4" w:space="0" w:color="auto"/>
              <w:left w:val="nil"/>
              <w:bottom w:val="nil"/>
              <w:right w:val="nil"/>
            </w:tcBorders>
            <w:vAlign w:val="bottom"/>
          </w:tcPr>
          <w:p w14:paraId="16E67872"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cs/>
              </w:rPr>
            </w:pPr>
          </w:p>
        </w:tc>
        <w:tc>
          <w:tcPr>
            <w:tcW w:w="1872" w:type="dxa"/>
            <w:tcBorders>
              <w:top w:val="single" w:sz="4" w:space="0" w:color="auto"/>
              <w:left w:val="nil"/>
              <w:bottom w:val="nil"/>
              <w:right w:val="nil"/>
            </w:tcBorders>
            <w:vAlign w:val="bottom"/>
          </w:tcPr>
          <w:p w14:paraId="22A76816"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cs/>
              </w:rPr>
            </w:pPr>
          </w:p>
        </w:tc>
        <w:tc>
          <w:tcPr>
            <w:tcW w:w="1872" w:type="dxa"/>
            <w:tcBorders>
              <w:top w:val="single" w:sz="4" w:space="0" w:color="auto"/>
              <w:left w:val="nil"/>
              <w:bottom w:val="nil"/>
              <w:right w:val="nil"/>
            </w:tcBorders>
            <w:vAlign w:val="bottom"/>
          </w:tcPr>
          <w:p w14:paraId="0B50D017"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cs/>
              </w:rPr>
            </w:pPr>
          </w:p>
        </w:tc>
      </w:tr>
      <w:tr w:rsidR="003F61D0" w14:paraId="0698B1B9" w14:textId="77777777" w:rsidTr="00F20F7E">
        <w:tc>
          <w:tcPr>
            <w:tcW w:w="5731" w:type="dxa"/>
            <w:vAlign w:val="center"/>
            <w:hideMark/>
          </w:tcPr>
          <w:p w14:paraId="0FAE5386" w14:textId="77777777" w:rsidR="003F61D0" w:rsidRDefault="003F61D0" w:rsidP="002342F0">
            <w:pPr>
              <w:spacing w:after="0" w:line="240" w:lineRule="auto"/>
              <w:ind w:left="-101" w:right="-72"/>
              <w:rPr>
                <w:rFonts w:ascii="Arial" w:eastAsia="Times New Roman" w:hAnsi="Arial" w:cs="Arial"/>
                <w:b/>
                <w:bCs/>
                <w:sz w:val="18"/>
                <w:szCs w:val="18"/>
                <w:cs/>
                <w:lang w:val="en-GB" w:eastAsia="en-GB"/>
              </w:rPr>
            </w:pPr>
            <w:r>
              <w:rPr>
                <w:rFonts w:ascii="Arial" w:eastAsia="Times New Roman" w:hAnsi="Arial" w:cs="Arial"/>
                <w:b/>
                <w:bCs/>
                <w:sz w:val="18"/>
                <w:szCs w:val="18"/>
                <w:lang w:val="en-GB" w:eastAsia="en-GB"/>
              </w:rPr>
              <w:t>At 31 December 2021</w:t>
            </w:r>
          </w:p>
        </w:tc>
        <w:tc>
          <w:tcPr>
            <w:tcW w:w="1872" w:type="dxa"/>
            <w:vAlign w:val="bottom"/>
          </w:tcPr>
          <w:p w14:paraId="2DC6E843" w14:textId="77777777" w:rsidR="003F61D0" w:rsidRPr="00D55D11" w:rsidRDefault="003F61D0" w:rsidP="002342F0">
            <w:pPr>
              <w:spacing w:after="0" w:line="240" w:lineRule="auto"/>
              <w:ind w:right="-72"/>
              <w:jc w:val="right"/>
              <w:rPr>
                <w:rFonts w:ascii="Arial" w:hAnsi="Arial" w:cs="Arial"/>
                <w:snapToGrid w:val="0"/>
                <w:sz w:val="18"/>
                <w:szCs w:val="18"/>
              </w:rPr>
            </w:pPr>
          </w:p>
        </w:tc>
        <w:tc>
          <w:tcPr>
            <w:tcW w:w="1872" w:type="dxa"/>
            <w:vAlign w:val="bottom"/>
          </w:tcPr>
          <w:p w14:paraId="42C92F1A" w14:textId="77777777" w:rsidR="003F61D0" w:rsidRPr="00D55D11" w:rsidRDefault="003F61D0" w:rsidP="002342F0">
            <w:pPr>
              <w:spacing w:after="0" w:line="240" w:lineRule="auto"/>
              <w:ind w:right="-72"/>
              <w:jc w:val="right"/>
              <w:rPr>
                <w:rFonts w:ascii="Arial" w:hAnsi="Arial" w:cs="Arial"/>
                <w:snapToGrid w:val="0"/>
                <w:sz w:val="18"/>
                <w:szCs w:val="18"/>
              </w:rPr>
            </w:pPr>
          </w:p>
        </w:tc>
        <w:tc>
          <w:tcPr>
            <w:tcW w:w="1872" w:type="dxa"/>
            <w:vAlign w:val="bottom"/>
          </w:tcPr>
          <w:p w14:paraId="3B20CD57" w14:textId="77777777" w:rsidR="003F61D0" w:rsidRPr="00D55D11" w:rsidRDefault="003F61D0" w:rsidP="002342F0">
            <w:pPr>
              <w:spacing w:after="0" w:line="240" w:lineRule="auto"/>
              <w:ind w:right="-72"/>
              <w:jc w:val="right"/>
              <w:rPr>
                <w:rFonts w:ascii="Arial" w:hAnsi="Arial" w:cs="Arial"/>
                <w:snapToGrid w:val="0"/>
                <w:sz w:val="18"/>
                <w:szCs w:val="18"/>
              </w:rPr>
            </w:pPr>
          </w:p>
        </w:tc>
        <w:tc>
          <w:tcPr>
            <w:tcW w:w="1872" w:type="dxa"/>
            <w:vAlign w:val="bottom"/>
          </w:tcPr>
          <w:p w14:paraId="747254B9" w14:textId="77777777" w:rsidR="003F61D0" w:rsidRPr="00D55D11" w:rsidRDefault="003F61D0" w:rsidP="002342F0">
            <w:pPr>
              <w:spacing w:after="0" w:line="240" w:lineRule="auto"/>
              <w:ind w:right="-72"/>
              <w:jc w:val="right"/>
              <w:rPr>
                <w:rFonts w:ascii="Arial" w:hAnsi="Arial" w:cs="Arial"/>
                <w:snapToGrid w:val="0"/>
                <w:sz w:val="18"/>
                <w:szCs w:val="18"/>
                <w:cs/>
              </w:rPr>
            </w:pPr>
          </w:p>
        </w:tc>
        <w:tc>
          <w:tcPr>
            <w:tcW w:w="1872" w:type="dxa"/>
            <w:vAlign w:val="bottom"/>
          </w:tcPr>
          <w:p w14:paraId="61294068" w14:textId="77777777" w:rsidR="003F61D0" w:rsidRPr="00D55D11" w:rsidRDefault="003F61D0" w:rsidP="002342F0">
            <w:pPr>
              <w:spacing w:after="0" w:line="240" w:lineRule="auto"/>
              <w:ind w:right="-72"/>
              <w:jc w:val="right"/>
              <w:rPr>
                <w:rFonts w:ascii="Arial" w:hAnsi="Arial" w:cs="Arial"/>
                <w:snapToGrid w:val="0"/>
                <w:sz w:val="18"/>
                <w:szCs w:val="18"/>
              </w:rPr>
            </w:pPr>
          </w:p>
        </w:tc>
      </w:tr>
      <w:tr w:rsidR="00D55D11" w14:paraId="7EDF904B" w14:textId="77777777" w:rsidTr="00F20F7E">
        <w:tc>
          <w:tcPr>
            <w:tcW w:w="5731" w:type="dxa"/>
            <w:vAlign w:val="center"/>
            <w:hideMark/>
          </w:tcPr>
          <w:p w14:paraId="2AE6B4D0" w14:textId="77777777" w:rsidR="00D55D11" w:rsidRDefault="00D55D11" w:rsidP="002342F0">
            <w:pPr>
              <w:spacing w:after="0" w:line="240" w:lineRule="auto"/>
              <w:ind w:left="-101" w:right="-72"/>
              <w:rPr>
                <w:rFonts w:ascii="Arial" w:eastAsia="Times New Roman" w:hAnsi="Arial" w:cs="Arial"/>
                <w:sz w:val="18"/>
                <w:szCs w:val="18"/>
                <w:lang w:val="en-GB" w:eastAsia="en-GB"/>
              </w:rPr>
            </w:pPr>
            <w:r>
              <w:rPr>
                <w:rFonts w:ascii="Arial" w:eastAsia="Times New Roman" w:hAnsi="Arial" w:cs="Arial"/>
                <w:sz w:val="18"/>
                <w:szCs w:val="18"/>
                <w:lang w:val="en-GB" w:eastAsia="en-GB"/>
              </w:rPr>
              <w:t>Cost</w:t>
            </w:r>
          </w:p>
        </w:tc>
        <w:tc>
          <w:tcPr>
            <w:tcW w:w="1872" w:type="dxa"/>
          </w:tcPr>
          <w:p w14:paraId="6FB368A6" w14:textId="4AACDDD8"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57,000,000</w:t>
            </w:r>
          </w:p>
        </w:tc>
        <w:tc>
          <w:tcPr>
            <w:tcW w:w="1872" w:type="dxa"/>
          </w:tcPr>
          <w:p w14:paraId="50C2A762" w14:textId="64C77637"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21,571,478</w:t>
            </w:r>
          </w:p>
        </w:tc>
        <w:tc>
          <w:tcPr>
            <w:tcW w:w="1872" w:type="dxa"/>
          </w:tcPr>
          <w:p w14:paraId="569C36D6" w14:textId="530F1883"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5,395,298</w:t>
            </w:r>
          </w:p>
        </w:tc>
        <w:tc>
          <w:tcPr>
            <w:tcW w:w="1872" w:type="dxa"/>
          </w:tcPr>
          <w:p w14:paraId="41F0A096" w14:textId="052C2F16"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562,125</w:t>
            </w:r>
          </w:p>
        </w:tc>
        <w:tc>
          <w:tcPr>
            <w:tcW w:w="1872" w:type="dxa"/>
          </w:tcPr>
          <w:p w14:paraId="474D6319" w14:textId="0B171C23"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84,528,901</w:t>
            </w:r>
          </w:p>
        </w:tc>
      </w:tr>
      <w:tr w:rsidR="00D55D11" w14:paraId="4165734A" w14:textId="77777777" w:rsidTr="00F20F7E">
        <w:tc>
          <w:tcPr>
            <w:tcW w:w="5731" w:type="dxa"/>
            <w:vAlign w:val="center"/>
            <w:hideMark/>
          </w:tcPr>
          <w:p w14:paraId="61AF81C2" w14:textId="77777777" w:rsidR="00D55D11" w:rsidRDefault="00D55D11" w:rsidP="002342F0">
            <w:pPr>
              <w:tabs>
                <w:tab w:val="left" w:pos="433"/>
                <w:tab w:val="left" w:pos="1239"/>
              </w:tabs>
              <w:spacing w:after="0" w:line="240" w:lineRule="auto"/>
              <w:ind w:left="-101" w:right="-72"/>
              <w:rPr>
                <w:rFonts w:ascii="Arial" w:eastAsia="Times New Roman" w:hAnsi="Arial" w:cs="Arial"/>
                <w:sz w:val="18"/>
                <w:szCs w:val="18"/>
                <w:u w:val="single"/>
                <w:lang w:val="en-GB" w:eastAsia="en-GB"/>
              </w:rPr>
            </w:pPr>
            <w:r>
              <w:rPr>
                <w:rFonts w:ascii="Arial" w:eastAsia="Times New Roman" w:hAnsi="Arial" w:cs="Arial"/>
                <w:sz w:val="18"/>
                <w:szCs w:val="18"/>
                <w:u w:val="single"/>
                <w:lang w:val="en-GB" w:eastAsia="en-GB"/>
              </w:rPr>
              <w:t>Less</w:t>
            </w:r>
            <w:r>
              <w:rPr>
                <w:rFonts w:ascii="Arial" w:eastAsia="Times New Roman" w:hAnsi="Arial" w:cs="Arial"/>
                <w:sz w:val="18"/>
                <w:szCs w:val="18"/>
                <w:lang w:val="en-GB" w:eastAsia="en-GB"/>
              </w:rPr>
              <w:tab/>
              <w:t>Accumulated depreciation</w:t>
            </w:r>
          </w:p>
        </w:tc>
        <w:tc>
          <w:tcPr>
            <w:tcW w:w="1872" w:type="dxa"/>
          </w:tcPr>
          <w:p w14:paraId="2511DAB3" w14:textId="109F2696"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(5,104,553)</w:t>
            </w:r>
          </w:p>
        </w:tc>
        <w:tc>
          <w:tcPr>
            <w:tcW w:w="1872" w:type="dxa"/>
          </w:tcPr>
          <w:p w14:paraId="38FFDC18" w14:textId="449800FD"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(9,662,842)</w:t>
            </w:r>
          </w:p>
        </w:tc>
        <w:tc>
          <w:tcPr>
            <w:tcW w:w="1872" w:type="dxa"/>
          </w:tcPr>
          <w:p w14:paraId="4AAB611B" w14:textId="166AC21B"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(2,123,874)</w:t>
            </w:r>
          </w:p>
        </w:tc>
        <w:tc>
          <w:tcPr>
            <w:tcW w:w="1872" w:type="dxa"/>
          </w:tcPr>
          <w:p w14:paraId="2BB9213A" w14:textId="18A53145"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tcPr>
          <w:p w14:paraId="783C6E6E" w14:textId="145FE508"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(16,891,269)</w:t>
            </w:r>
          </w:p>
        </w:tc>
      </w:tr>
      <w:tr w:rsidR="003F61D0" w14:paraId="1A60A587" w14:textId="77777777" w:rsidTr="00F20F7E">
        <w:trPr>
          <w:trHeight w:val="60"/>
        </w:trPr>
        <w:tc>
          <w:tcPr>
            <w:tcW w:w="5731" w:type="dxa"/>
            <w:vAlign w:val="center"/>
          </w:tcPr>
          <w:p w14:paraId="6C04A523" w14:textId="77777777" w:rsidR="003F61D0" w:rsidRDefault="003F61D0" w:rsidP="002342F0">
            <w:pPr>
              <w:spacing w:after="0" w:line="240" w:lineRule="auto"/>
              <w:ind w:left="-101" w:right="-72"/>
              <w:rPr>
                <w:rFonts w:ascii="Arial" w:eastAsia="Times New Roman" w:hAnsi="Arial" w:cs="Arial"/>
                <w:sz w:val="18"/>
                <w:szCs w:val="18"/>
                <w:lang w:val="en-GB" w:eastAsia="en-GB"/>
              </w:rPr>
            </w:pPr>
          </w:p>
        </w:tc>
        <w:tc>
          <w:tcPr>
            <w:tcW w:w="1872" w:type="dxa"/>
            <w:tcBorders>
              <w:top w:val="single" w:sz="4" w:space="0" w:color="auto"/>
              <w:left w:val="nil"/>
              <w:bottom w:val="nil"/>
              <w:right w:val="nil"/>
            </w:tcBorders>
          </w:tcPr>
          <w:p w14:paraId="094025F5"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tcPr>
          <w:p w14:paraId="7CFCCD64"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tcPr>
          <w:p w14:paraId="096067AC"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tcPr>
          <w:p w14:paraId="5275EC27"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vAlign w:val="center"/>
          </w:tcPr>
          <w:p w14:paraId="10F176A0"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r>
      <w:tr w:rsidR="00D55D11" w14:paraId="391FDE6F" w14:textId="77777777" w:rsidTr="00F20F7E">
        <w:tc>
          <w:tcPr>
            <w:tcW w:w="5731" w:type="dxa"/>
            <w:vAlign w:val="bottom"/>
            <w:hideMark/>
          </w:tcPr>
          <w:p w14:paraId="08BAF7E0" w14:textId="69F60C6F" w:rsidR="00D55D11" w:rsidRDefault="00D55D11" w:rsidP="002342F0">
            <w:pPr>
              <w:tabs>
                <w:tab w:val="left" w:pos="7797"/>
              </w:tabs>
              <w:spacing w:after="0" w:line="240" w:lineRule="auto"/>
              <w:ind w:left="-101"/>
              <w:jc w:val="thaiDistribute"/>
              <w:rPr>
                <w:rFonts w:ascii="Arial" w:hAnsi="Arial" w:cs="Arial"/>
                <w:sz w:val="18"/>
                <w:szCs w:val="18"/>
              </w:rPr>
            </w:pPr>
            <w:r>
              <w:rPr>
                <w:rFonts w:ascii="Arial" w:eastAsia="Times New Roman" w:hAnsi="Arial" w:cs="Arial"/>
                <w:sz w:val="18"/>
                <w:szCs w:val="18"/>
                <w:lang w:val="en-GB" w:eastAsia="en-GB"/>
              </w:rPr>
              <w:t>Net book amount</w:t>
            </w:r>
          </w:p>
        </w:tc>
        <w:tc>
          <w:tcPr>
            <w:tcW w:w="1872" w:type="dxa"/>
            <w:tcBorders>
              <w:top w:val="nil"/>
              <w:left w:val="nil"/>
              <w:bottom w:val="single" w:sz="4" w:space="0" w:color="auto"/>
              <w:right w:val="nil"/>
            </w:tcBorders>
          </w:tcPr>
          <w:p w14:paraId="07C3F8F6" w14:textId="16147444"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51,895,447</w:t>
            </w:r>
          </w:p>
        </w:tc>
        <w:tc>
          <w:tcPr>
            <w:tcW w:w="1872" w:type="dxa"/>
            <w:tcBorders>
              <w:top w:val="nil"/>
              <w:left w:val="nil"/>
              <w:bottom w:val="single" w:sz="4" w:space="0" w:color="auto"/>
              <w:right w:val="nil"/>
            </w:tcBorders>
          </w:tcPr>
          <w:p w14:paraId="0432ABC5" w14:textId="29BD2314"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11,908,636</w:t>
            </w:r>
          </w:p>
        </w:tc>
        <w:tc>
          <w:tcPr>
            <w:tcW w:w="1872" w:type="dxa"/>
            <w:tcBorders>
              <w:top w:val="nil"/>
              <w:left w:val="nil"/>
              <w:bottom w:val="single" w:sz="4" w:space="0" w:color="auto"/>
              <w:right w:val="nil"/>
            </w:tcBorders>
          </w:tcPr>
          <w:p w14:paraId="26F45319" w14:textId="57F78FF4"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3,271,424</w:t>
            </w:r>
          </w:p>
        </w:tc>
        <w:tc>
          <w:tcPr>
            <w:tcW w:w="1872" w:type="dxa"/>
            <w:tcBorders>
              <w:top w:val="nil"/>
              <w:left w:val="nil"/>
              <w:bottom w:val="single" w:sz="4" w:space="0" w:color="auto"/>
              <w:right w:val="nil"/>
            </w:tcBorders>
          </w:tcPr>
          <w:p w14:paraId="0624B835" w14:textId="4F5A6DBD"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562,125</w:t>
            </w:r>
          </w:p>
        </w:tc>
        <w:tc>
          <w:tcPr>
            <w:tcW w:w="1872" w:type="dxa"/>
            <w:tcBorders>
              <w:top w:val="nil"/>
              <w:left w:val="nil"/>
              <w:bottom w:val="single" w:sz="4" w:space="0" w:color="auto"/>
              <w:right w:val="nil"/>
            </w:tcBorders>
          </w:tcPr>
          <w:p w14:paraId="49BB7FBA" w14:textId="5B30CD4A"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67,637,632</w:t>
            </w:r>
          </w:p>
        </w:tc>
      </w:tr>
    </w:tbl>
    <w:p w14:paraId="485BD53D" w14:textId="4300EB9F" w:rsidR="003F61D0" w:rsidRDefault="003F61D0" w:rsidP="002342F0">
      <w:pPr>
        <w:spacing w:after="0" w:line="240" w:lineRule="auto"/>
        <w:rPr>
          <w:rFonts w:ascii="Arial" w:eastAsia="Arial Unicode MS" w:hAnsi="Arial" w:cs="Arial"/>
          <w:sz w:val="18"/>
          <w:szCs w:val="18"/>
          <w:lang w:val="en-GB" w:bidi="th-TH"/>
        </w:rPr>
      </w:pPr>
    </w:p>
    <w:p w14:paraId="155C087C" w14:textId="77777777" w:rsidR="003F61D0" w:rsidRDefault="003F61D0" w:rsidP="002342F0">
      <w:pPr>
        <w:spacing w:after="0" w:line="240" w:lineRule="auto"/>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tbl>
      <w:tblPr>
        <w:tblW w:w="15106" w:type="dxa"/>
        <w:tblLayout w:type="fixed"/>
        <w:tblLook w:val="01E0" w:firstRow="1" w:lastRow="1" w:firstColumn="1" w:lastColumn="1" w:noHBand="0" w:noVBand="0"/>
      </w:tblPr>
      <w:tblGrid>
        <w:gridCol w:w="5746"/>
        <w:gridCol w:w="1872"/>
        <w:gridCol w:w="1872"/>
        <w:gridCol w:w="1872"/>
        <w:gridCol w:w="1872"/>
        <w:gridCol w:w="1872"/>
      </w:tblGrid>
      <w:tr w:rsidR="003F61D0" w14:paraId="5A61631D" w14:textId="77777777" w:rsidTr="00F20F7E">
        <w:tc>
          <w:tcPr>
            <w:tcW w:w="5746" w:type="dxa"/>
            <w:vAlign w:val="bottom"/>
          </w:tcPr>
          <w:p w14:paraId="1A42440B" w14:textId="77777777" w:rsidR="003F61D0" w:rsidRDefault="003F61D0" w:rsidP="002342F0">
            <w:pPr>
              <w:tabs>
                <w:tab w:val="left" w:pos="341"/>
              </w:tabs>
              <w:spacing w:after="0" w:line="240" w:lineRule="auto"/>
              <w:ind w:left="-101"/>
              <w:rPr>
                <w:rFonts w:ascii="Arial" w:hAnsi="Arial" w:cs="Arial"/>
                <w:b/>
                <w:bCs/>
                <w:sz w:val="18"/>
                <w:szCs w:val="18"/>
              </w:rPr>
            </w:pPr>
          </w:p>
        </w:tc>
        <w:tc>
          <w:tcPr>
            <w:tcW w:w="9360" w:type="dxa"/>
            <w:gridSpan w:val="5"/>
            <w:tcBorders>
              <w:top w:val="single" w:sz="4" w:space="0" w:color="auto"/>
              <w:left w:val="nil"/>
              <w:bottom w:val="nil"/>
              <w:right w:val="nil"/>
            </w:tcBorders>
          </w:tcPr>
          <w:p w14:paraId="7B392585" w14:textId="77777777" w:rsidR="003F61D0" w:rsidRPr="003F61D0" w:rsidRDefault="003F61D0"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Separate</w:t>
            </w:r>
            <w:r w:rsidRPr="003F61D0">
              <w:rPr>
                <w:rFonts w:ascii="Arial" w:eastAsia="Times New Roman" w:hAnsi="Arial" w:cs="Arial"/>
                <w:b/>
                <w:bCs/>
                <w:sz w:val="18"/>
                <w:szCs w:val="18"/>
                <w:lang w:val="en-GB" w:eastAsia="en-GB"/>
              </w:rPr>
              <w:t xml:space="preserve"> financial statements</w:t>
            </w:r>
          </w:p>
        </w:tc>
      </w:tr>
      <w:tr w:rsidR="00F20F7E" w14:paraId="6DEC3AC7" w14:textId="77777777" w:rsidTr="00F20F7E">
        <w:tc>
          <w:tcPr>
            <w:tcW w:w="5746" w:type="dxa"/>
            <w:vAlign w:val="bottom"/>
          </w:tcPr>
          <w:p w14:paraId="65243CDB" w14:textId="77777777" w:rsidR="00F20F7E" w:rsidRDefault="00F20F7E" w:rsidP="002342F0">
            <w:pPr>
              <w:tabs>
                <w:tab w:val="left" w:pos="341"/>
              </w:tabs>
              <w:spacing w:after="0" w:line="240" w:lineRule="auto"/>
              <w:ind w:left="-101"/>
              <w:rPr>
                <w:rFonts w:ascii="Arial" w:hAnsi="Arial" w:cs="Arial"/>
                <w:b/>
                <w:bCs/>
                <w:sz w:val="18"/>
                <w:szCs w:val="18"/>
              </w:rPr>
            </w:pPr>
          </w:p>
        </w:tc>
        <w:tc>
          <w:tcPr>
            <w:tcW w:w="1872" w:type="dxa"/>
            <w:tcBorders>
              <w:top w:val="single" w:sz="4" w:space="0" w:color="auto"/>
              <w:left w:val="nil"/>
              <w:bottom w:val="nil"/>
              <w:right w:val="nil"/>
            </w:tcBorders>
            <w:hideMark/>
          </w:tcPr>
          <w:p w14:paraId="3A3F77EC" w14:textId="4F4729A7" w:rsidR="00F20F7E" w:rsidRDefault="00F20F7E" w:rsidP="002342F0">
            <w:pPr>
              <w:spacing w:after="0" w:line="240" w:lineRule="auto"/>
              <w:ind w:right="-72"/>
              <w:jc w:val="right"/>
              <w:rPr>
                <w:rFonts w:ascii="Arial" w:eastAsia="Times New Roman" w:hAnsi="Arial" w:cs="Arial"/>
                <w:b/>
                <w:bCs/>
                <w:sz w:val="18"/>
                <w:szCs w:val="18"/>
                <w:lang w:val="en-GB" w:eastAsia="en-GB"/>
              </w:rPr>
            </w:pPr>
            <w:r w:rsidRPr="00991D93">
              <w:rPr>
                <w:rFonts w:ascii="Arial" w:eastAsia="Times New Roman" w:hAnsi="Arial" w:cs="Arial"/>
                <w:b/>
                <w:bCs/>
                <w:sz w:val="18"/>
                <w:szCs w:val="18"/>
                <w:lang w:val="en-GB" w:eastAsia="en-GB"/>
              </w:rPr>
              <w:t>Buildings and building improvements</w:t>
            </w:r>
          </w:p>
        </w:tc>
        <w:tc>
          <w:tcPr>
            <w:tcW w:w="1872" w:type="dxa"/>
            <w:tcBorders>
              <w:top w:val="single" w:sz="4" w:space="0" w:color="auto"/>
              <w:left w:val="nil"/>
              <w:bottom w:val="nil"/>
              <w:right w:val="nil"/>
            </w:tcBorders>
            <w:vAlign w:val="bottom"/>
          </w:tcPr>
          <w:p w14:paraId="2FE874D3" w14:textId="79493B3C" w:rsidR="00F20F7E" w:rsidRDefault="00F20F7E"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Office</w:t>
            </w:r>
          </w:p>
        </w:tc>
        <w:tc>
          <w:tcPr>
            <w:tcW w:w="1872" w:type="dxa"/>
            <w:tcBorders>
              <w:top w:val="single" w:sz="4" w:space="0" w:color="auto"/>
              <w:left w:val="nil"/>
              <w:bottom w:val="nil"/>
              <w:right w:val="nil"/>
            </w:tcBorders>
            <w:vAlign w:val="center"/>
          </w:tcPr>
          <w:p w14:paraId="03D67F33" w14:textId="77777777" w:rsidR="00F20F7E" w:rsidRDefault="00F20F7E" w:rsidP="002342F0">
            <w:pPr>
              <w:spacing w:after="0" w:line="240" w:lineRule="auto"/>
              <w:ind w:right="-72"/>
              <w:jc w:val="right"/>
              <w:rPr>
                <w:rFonts w:ascii="Arial" w:eastAsia="Times New Roman" w:hAnsi="Arial" w:cs="Arial"/>
                <w:b/>
                <w:bCs/>
                <w:sz w:val="18"/>
                <w:szCs w:val="18"/>
                <w:lang w:val="en-GB" w:eastAsia="en-GB"/>
              </w:rPr>
            </w:pPr>
          </w:p>
        </w:tc>
        <w:tc>
          <w:tcPr>
            <w:tcW w:w="1872" w:type="dxa"/>
            <w:tcBorders>
              <w:top w:val="single" w:sz="4" w:space="0" w:color="auto"/>
              <w:left w:val="nil"/>
              <w:bottom w:val="nil"/>
              <w:right w:val="nil"/>
            </w:tcBorders>
            <w:vAlign w:val="bottom"/>
          </w:tcPr>
          <w:p w14:paraId="56DA7203" w14:textId="06F75D4D" w:rsidR="00F20F7E" w:rsidRDefault="00F20F7E"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Construction in</w:t>
            </w:r>
          </w:p>
        </w:tc>
        <w:tc>
          <w:tcPr>
            <w:tcW w:w="1872" w:type="dxa"/>
            <w:tcBorders>
              <w:top w:val="single" w:sz="4" w:space="0" w:color="auto"/>
              <w:left w:val="nil"/>
              <w:bottom w:val="nil"/>
              <w:right w:val="nil"/>
            </w:tcBorders>
            <w:vAlign w:val="center"/>
          </w:tcPr>
          <w:p w14:paraId="1554B68F" w14:textId="77777777" w:rsidR="00F20F7E" w:rsidRDefault="00F20F7E" w:rsidP="002342F0">
            <w:pPr>
              <w:spacing w:after="0" w:line="240" w:lineRule="auto"/>
              <w:ind w:right="-72"/>
              <w:jc w:val="right"/>
              <w:rPr>
                <w:rFonts w:ascii="Arial" w:eastAsia="Times New Roman" w:hAnsi="Arial" w:cs="Arial"/>
                <w:sz w:val="18"/>
                <w:szCs w:val="18"/>
                <w:lang w:val="en-GB" w:eastAsia="en-GB"/>
              </w:rPr>
            </w:pPr>
          </w:p>
        </w:tc>
      </w:tr>
      <w:tr w:rsidR="00F20F7E" w14:paraId="4398231D" w14:textId="77777777" w:rsidTr="00F20F7E">
        <w:tc>
          <w:tcPr>
            <w:tcW w:w="5746" w:type="dxa"/>
            <w:vAlign w:val="bottom"/>
          </w:tcPr>
          <w:p w14:paraId="1A97D24A" w14:textId="77777777" w:rsidR="00F20F7E" w:rsidRDefault="00F20F7E" w:rsidP="002342F0">
            <w:pPr>
              <w:tabs>
                <w:tab w:val="left" w:pos="341"/>
              </w:tabs>
              <w:spacing w:after="0" w:line="240" w:lineRule="auto"/>
              <w:ind w:left="-101"/>
              <w:jc w:val="thaiDistribute"/>
              <w:rPr>
                <w:rFonts w:ascii="Arial" w:eastAsia="Cordia New" w:hAnsi="Arial" w:cs="Arial"/>
                <w:b/>
                <w:bCs/>
                <w:sz w:val="18"/>
                <w:szCs w:val="18"/>
                <w:lang w:eastAsia="th-TH"/>
              </w:rPr>
            </w:pPr>
          </w:p>
        </w:tc>
        <w:tc>
          <w:tcPr>
            <w:tcW w:w="1872" w:type="dxa"/>
            <w:hideMark/>
          </w:tcPr>
          <w:p w14:paraId="4D6B2D3C" w14:textId="06D85B95" w:rsidR="00F20F7E" w:rsidRDefault="00F20F7E" w:rsidP="002342F0">
            <w:pPr>
              <w:spacing w:after="0" w:line="240" w:lineRule="auto"/>
              <w:ind w:right="-72"/>
              <w:jc w:val="right"/>
              <w:rPr>
                <w:rFonts w:ascii="Arial" w:eastAsia="Times New Roman" w:hAnsi="Arial" w:cs="Arial"/>
                <w:b/>
                <w:bCs/>
                <w:sz w:val="18"/>
                <w:szCs w:val="18"/>
                <w:lang w:val="en-GB" w:eastAsia="en-GB"/>
              </w:rPr>
            </w:pPr>
            <w:r w:rsidRPr="00991D93">
              <w:rPr>
                <w:rFonts w:ascii="Arial" w:eastAsia="Times New Roman" w:hAnsi="Arial" w:cs="Arial"/>
                <w:b/>
                <w:bCs/>
                <w:sz w:val="18"/>
                <w:szCs w:val="18"/>
                <w:lang w:val="en-GB" w:eastAsia="en-GB"/>
              </w:rPr>
              <w:t>and fixtures</w:t>
            </w:r>
          </w:p>
        </w:tc>
        <w:tc>
          <w:tcPr>
            <w:tcW w:w="1872" w:type="dxa"/>
            <w:vAlign w:val="center"/>
            <w:hideMark/>
          </w:tcPr>
          <w:p w14:paraId="23B33429" w14:textId="2A82E3A5" w:rsidR="00F20F7E" w:rsidRDefault="00F20F7E"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equipment</w:t>
            </w:r>
          </w:p>
        </w:tc>
        <w:tc>
          <w:tcPr>
            <w:tcW w:w="1872" w:type="dxa"/>
            <w:vAlign w:val="center"/>
            <w:hideMark/>
          </w:tcPr>
          <w:p w14:paraId="2CE4C8CF" w14:textId="69691E90" w:rsidR="00F20F7E" w:rsidRDefault="00F20F7E"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Vehicles</w:t>
            </w:r>
          </w:p>
        </w:tc>
        <w:tc>
          <w:tcPr>
            <w:tcW w:w="1872" w:type="dxa"/>
            <w:vAlign w:val="center"/>
            <w:hideMark/>
          </w:tcPr>
          <w:p w14:paraId="5FF884B7" w14:textId="546064C9" w:rsidR="00F20F7E" w:rsidRDefault="00F20F7E"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progress</w:t>
            </w:r>
          </w:p>
        </w:tc>
        <w:tc>
          <w:tcPr>
            <w:tcW w:w="1872" w:type="dxa"/>
            <w:vAlign w:val="center"/>
          </w:tcPr>
          <w:p w14:paraId="5C084050" w14:textId="62CE5205" w:rsidR="00F20F7E" w:rsidRDefault="00F20F7E"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Total</w:t>
            </w:r>
          </w:p>
        </w:tc>
      </w:tr>
      <w:tr w:rsidR="00F20F7E" w14:paraId="7A0BBB2A" w14:textId="77777777" w:rsidTr="00F20F7E">
        <w:tc>
          <w:tcPr>
            <w:tcW w:w="5746" w:type="dxa"/>
            <w:vAlign w:val="bottom"/>
          </w:tcPr>
          <w:p w14:paraId="3E87F883" w14:textId="77777777" w:rsidR="00F20F7E" w:rsidRDefault="00F20F7E" w:rsidP="002342F0">
            <w:pPr>
              <w:tabs>
                <w:tab w:val="left" w:pos="341"/>
              </w:tabs>
              <w:spacing w:after="0" w:line="240" w:lineRule="auto"/>
              <w:ind w:left="-101"/>
              <w:jc w:val="thaiDistribute"/>
              <w:rPr>
                <w:rFonts w:ascii="Arial" w:eastAsia="Cordia New" w:hAnsi="Arial" w:cs="Arial"/>
                <w:b/>
                <w:bCs/>
                <w:sz w:val="18"/>
                <w:szCs w:val="18"/>
                <w:lang w:eastAsia="th-TH"/>
              </w:rPr>
            </w:pPr>
          </w:p>
        </w:tc>
        <w:tc>
          <w:tcPr>
            <w:tcW w:w="1872" w:type="dxa"/>
            <w:tcBorders>
              <w:top w:val="nil"/>
              <w:left w:val="nil"/>
              <w:bottom w:val="single" w:sz="4" w:space="0" w:color="auto"/>
              <w:right w:val="nil"/>
            </w:tcBorders>
            <w:hideMark/>
          </w:tcPr>
          <w:p w14:paraId="01557F6D" w14:textId="4F457D7B" w:rsidR="00F20F7E" w:rsidRDefault="00E2256A"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napToGrid w:val="0"/>
                <w:sz w:val="18"/>
                <w:szCs w:val="18"/>
                <w:lang w:val="en-GB"/>
              </w:rPr>
              <w:t>Baht</w:t>
            </w:r>
          </w:p>
        </w:tc>
        <w:tc>
          <w:tcPr>
            <w:tcW w:w="1872" w:type="dxa"/>
            <w:tcBorders>
              <w:top w:val="nil"/>
              <w:left w:val="nil"/>
              <w:bottom w:val="single" w:sz="4" w:space="0" w:color="auto"/>
              <w:right w:val="nil"/>
            </w:tcBorders>
            <w:hideMark/>
          </w:tcPr>
          <w:p w14:paraId="4806372A" w14:textId="6884ADA9" w:rsidR="00F20F7E" w:rsidRDefault="00E2256A"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napToGrid w:val="0"/>
                <w:sz w:val="18"/>
                <w:szCs w:val="18"/>
                <w:lang w:val="en-GB"/>
              </w:rPr>
              <w:t>Baht</w:t>
            </w:r>
          </w:p>
        </w:tc>
        <w:tc>
          <w:tcPr>
            <w:tcW w:w="1872" w:type="dxa"/>
            <w:tcBorders>
              <w:top w:val="nil"/>
              <w:left w:val="nil"/>
              <w:bottom w:val="single" w:sz="4" w:space="0" w:color="auto"/>
              <w:right w:val="nil"/>
            </w:tcBorders>
            <w:hideMark/>
          </w:tcPr>
          <w:p w14:paraId="317F1370" w14:textId="3B082C24" w:rsidR="00F20F7E" w:rsidRDefault="00E2256A"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napToGrid w:val="0"/>
                <w:sz w:val="18"/>
                <w:szCs w:val="18"/>
                <w:lang w:val="en-GB"/>
              </w:rPr>
              <w:t>Baht</w:t>
            </w:r>
          </w:p>
        </w:tc>
        <w:tc>
          <w:tcPr>
            <w:tcW w:w="1872" w:type="dxa"/>
            <w:tcBorders>
              <w:top w:val="nil"/>
              <w:left w:val="nil"/>
              <w:bottom w:val="single" w:sz="4" w:space="0" w:color="auto"/>
              <w:right w:val="nil"/>
            </w:tcBorders>
            <w:hideMark/>
          </w:tcPr>
          <w:p w14:paraId="73197212" w14:textId="599535F1" w:rsidR="00F20F7E" w:rsidRDefault="00E2256A"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napToGrid w:val="0"/>
                <w:sz w:val="18"/>
                <w:szCs w:val="18"/>
                <w:lang w:val="en-GB"/>
              </w:rPr>
              <w:t>Baht</w:t>
            </w:r>
          </w:p>
        </w:tc>
        <w:tc>
          <w:tcPr>
            <w:tcW w:w="1872" w:type="dxa"/>
            <w:tcBorders>
              <w:top w:val="nil"/>
              <w:left w:val="nil"/>
              <w:bottom w:val="single" w:sz="4" w:space="0" w:color="auto"/>
              <w:right w:val="nil"/>
            </w:tcBorders>
            <w:hideMark/>
          </w:tcPr>
          <w:p w14:paraId="323A1A32" w14:textId="4BBFD004" w:rsidR="00F20F7E" w:rsidRDefault="00E2256A"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napToGrid w:val="0"/>
                <w:sz w:val="18"/>
                <w:szCs w:val="18"/>
                <w:lang w:val="en-GB"/>
              </w:rPr>
              <w:t>Baht</w:t>
            </w:r>
          </w:p>
        </w:tc>
      </w:tr>
      <w:tr w:rsidR="003F61D0" w14:paraId="09E4B99C" w14:textId="77777777" w:rsidTr="008C0F87">
        <w:trPr>
          <w:trHeight w:val="68"/>
        </w:trPr>
        <w:tc>
          <w:tcPr>
            <w:tcW w:w="5746" w:type="dxa"/>
            <w:vAlign w:val="center"/>
          </w:tcPr>
          <w:p w14:paraId="2F1833A5" w14:textId="77777777" w:rsidR="003F61D0" w:rsidRDefault="003F61D0" w:rsidP="002342F0">
            <w:pPr>
              <w:tabs>
                <w:tab w:val="left" w:pos="341"/>
              </w:tabs>
              <w:spacing w:after="0" w:line="240" w:lineRule="auto"/>
              <w:ind w:left="-101" w:right="-72"/>
              <w:rPr>
                <w:rFonts w:ascii="Arial" w:eastAsia="Times New Roman" w:hAnsi="Arial" w:cs="Arial"/>
                <w:b/>
                <w:bCs/>
                <w:sz w:val="18"/>
                <w:szCs w:val="18"/>
                <w:lang w:val="en-GB" w:eastAsia="en-GB"/>
              </w:rPr>
            </w:pPr>
          </w:p>
        </w:tc>
        <w:tc>
          <w:tcPr>
            <w:tcW w:w="1872" w:type="dxa"/>
            <w:tcBorders>
              <w:top w:val="single" w:sz="4" w:space="0" w:color="auto"/>
              <w:left w:val="nil"/>
              <w:bottom w:val="nil"/>
              <w:right w:val="nil"/>
            </w:tcBorders>
            <w:shd w:val="clear" w:color="auto" w:fill="FAFAFA"/>
            <w:vAlign w:val="bottom"/>
          </w:tcPr>
          <w:p w14:paraId="4E81FE4F" w14:textId="77777777" w:rsidR="003F61D0" w:rsidRDefault="003F61D0" w:rsidP="002342F0">
            <w:pPr>
              <w:spacing w:after="0" w:line="240" w:lineRule="auto"/>
              <w:ind w:right="-72"/>
              <w:jc w:val="right"/>
              <w:rPr>
                <w:rFonts w:ascii="Arial" w:hAnsi="Arial" w:cs="Arial"/>
                <w:snapToGrid w:val="0"/>
                <w:sz w:val="18"/>
                <w:szCs w:val="18"/>
              </w:rPr>
            </w:pPr>
          </w:p>
        </w:tc>
        <w:tc>
          <w:tcPr>
            <w:tcW w:w="1872" w:type="dxa"/>
            <w:tcBorders>
              <w:top w:val="single" w:sz="4" w:space="0" w:color="auto"/>
              <w:left w:val="nil"/>
              <w:bottom w:val="nil"/>
              <w:right w:val="nil"/>
            </w:tcBorders>
            <w:shd w:val="clear" w:color="auto" w:fill="FAFAFA"/>
            <w:vAlign w:val="bottom"/>
          </w:tcPr>
          <w:p w14:paraId="6C05ED78" w14:textId="77777777" w:rsidR="003F61D0" w:rsidRDefault="003F61D0" w:rsidP="002342F0">
            <w:pPr>
              <w:spacing w:after="0" w:line="240" w:lineRule="auto"/>
              <w:ind w:right="-72"/>
              <w:jc w:val="right"/>
              <w:rPr>
                <w:rFonts w:ascii="Arial" w:hAnsi="Arial" w:cs="Arial"/>
                <w:snapToGrid w:val="0"/>
                <w:sz w:val="18"/>
                <w:szCs w:val="18"/>
              </w:rPr>
            </w:pPr>
          </w:p>
        </w:tc>
        <w:tc>
          <w:tcPr>
            <w:tcW w:w="1872" w:type="dxa"/>
            <w:tcBorders>
              <w:top w:val="single" w:sz="4" w:space="0" w:color="auto"/>
              <w:left w:val="nil"/>
              <w:bottom w:val="nil"/>
              <w:right w:val="nil"/>
            </w:tcBorders>
            <w:shd w:val="clear" w:color="auto" w:fill="FAFAFA"/>
            <w:vAlign w:val="bottom"/>
          </w:tcPr>
          <w:p w14:paraId="3A740D74" w14:textId="77777777" w:rsidR="003F61D0" w:rsidRDefault="003F61D0" w:rsidP="002342F0">
            <w:pPr>
              <w:spacing w:after="0" w:line="240" w:lineRule="auto"/>
              <w:ind w:right="-72"/>
              <w:jc w:val="right"/>
              <w:rPr>
                <w:rFonts w:ascii="Arial" w:hAnsi="Arial" w:cs="Arial"/>
                <w:snapToGrid w:val="0"/>
                <w:sz w:val="18"/>
                <w:szCs w:val="18"/>
              </w:rPr>
            </w:pPr>
          </w:p>
        </w:tc>
        <w:tc>
          <w:tcPr>
            <w:tcW w:w="1872" w:type="dxa"/>
            <w:tcBorders>
              <w:top w:val="single" w:sz="4" w:space="0" w:color="auto"/>
              <w:left w:val="nil"/>
              <w:bottom w:val="nil"/>
              <w:right w:val="nil"/>
            </w:tcBorders>
            <w:shd w:val="clear" w:color="auto" w:fill="FAFAFA"/>
            <w:vAlign w:val="bottom"/>
          </w:tcPr>
          <w:p w14:paraId="1134F489" w14:textId="77777777" w:rsidR="003F61D0" w:rsidRDefault="003F61D0" w:rsidP="002342F0">
            <w:pPr>
              <w:spacing w:after="0" w:line="240" w:lineRule="auto"/>
              <w:ind w:right="-72"/>
              <w:jc w:val="right"/>
              <w:rPr>
                <w:rFonts w:ascii="Arial" w:hAnsi="Arial" w:cs="Arial"/>
                <w:snapToGrid w:val="0"/>
                <w:sz w:val="18"/>
                <w:szCs w:val="18"/>
                <w:cs/>
              </w:rPr>
            </w:pPr>
          </w:p>
        </w:tc>
        <w:tc>
          <w:tcPr>
            <w:tcW w:w="1872" w:type="dxa"/>
            <w:tcBorders>
              <w:top w:val="single" w:sz="4" w:space="0" w:color="auto"/>
              <w:left w:val="nil"/>
              <w:bottom w:val="nil"/>
              <w:right w:val="nil"/>
            </w:tcBorders>
            <w:shd w:val="clear" w:color="auto" w:fill="FAFAFA"/>
            <w:vAlign w:val="bottom"/>
          </w:tcPr>
          <w:p w14:paraId="3795D3A2" w14:textId="77777777" w:rsidR="003F61D0" w:rsidRDefault="003F61D0" w:rsidP="002342F0">
            <w:pPr>
              <w:spacing w:after="0" w:line="240" w:lineRule="auto"/>
              <w:ind w:right="-72"/>
              <w:jc w:val="right"/>
              <w:rPr>
                <w:rFonts w:ascii="Arial" w:hAnsi="Arial" w:cs="Arial"/>
                <w:snapToGrid w:val="0"/>
                <w:sz w:val="18"/>
                <w:szCs w:val="18"/>
              </w:rPr>
            </w:pPr>
          </w:p>
        </w:tc>
      </w:tr>
      <w:tr w:rsidR="003F61D0" w14:paraId="55513062" w14:textId="77777777" w:rsidTr="008C0F87">
        <w:tc>
          <w:tcPr>
            <w:tcW w:w="5746" w:type="dxa"/>
            <w:vAlign w:val="center"/>
            <w:hideMark/>
          </w:tcPr>
          <w:p w14:paraId="26B13B4A" w14:textId="1DD48E4C" w:rsidR="003F61D0" w:rsidRDefault="003F61D0" w:rsidP="002342F0">
            <w:pPr>
              <w:spacing w:after="0" w:line="240" w:lineRule="auto"/>
              <w:ind w:left="-101" w:right="-72"/>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At 1 January 2022</w:t>
            </w:r>
          </w:p>
        </w:tc>
        <w:tc>
          <w:tcPr>
            <w:tcW w:w="1872" w:type="dxa"/>
            <w:shd w:val="clear" w:color="auto" w:fill="FAFAFA"/>
            <w:vAlign w:val="bottom"/>
          </w:tcPr>
          <w:p w14:paraId="783C4066" w14:textId="77777777" w:rsidR="003F61D0" w:rsidRDefault="003F61D0" w:rsidP="002342F0">
            <w:pPr>
              <w:spacing w:after="0" w:line="240" w:lineRule="auto"/>
              <w:ind w:right="-72"/>
              <w:jc w:val="right"/>
              <w:rPr>
                <w:rFonts w:ascii="Arial" w:hAnsi="Arial" w:cs="Arial"/>
                <w:snapToGrid w:val="0"/>
                <w:sz w:val="18"/>
                <w:szCs w:val="18"/>
              </w:rPr>
            </w:pPr>
          </w:p>
        </w:tc>
        <w:tc>
          <w:tcPr>
            <w:tcW w:w="1872" w:type="dxa"/>
            <w:shd w:val="clear" w:color="auto" w:fill="FAFAFA"/>
            <w:vAlign w:val="bottom"/>
          </w:tcPr>
          <w:p w14:paraId="3A7F83F0" w14:textId="77777777" w:rsidR="003F61D0" w:rsidRDefault="003F61D0" w:rsidP="002342F0">
            <w:pPr>
              <w:spacing w:after="0" w:line="240" w:lineRule="auto"/>
              <w:ind w:right="-72"/>
              <w:jc w:val="right"/>
              <w:rPr>
                <w:rFonts w:ascii="Arial" w:hAnsi="Arial" w:cs="Arial"/>
                <w:snapToGrid w:val="0"/>
                <w:sz w:val="18"/>
                <w:szCs w:val="18"/>
              </w:rPr>
            </w:pPr>
          </w:p>
        </w:tc>
        <w:tc>
          <w:tcPr>
            <w:tcW w:w="1872" w:type="dxa"/>
            <w:shd w:val="clear" w:color="auto" w:fill="FAFAFA"/>
            <w:vAlign w:val="bottom"/>
          </w:tcPr>
          <w:p w14:paraId="48F563D5" w14:textId="77777777" w:rsidR="003F61D0" w:rsidRDefault="003F61D0" w:rsidP="002342F0">
            <w:pPr>
              <w:spacing w:after="0" w:line="240" w:lineRule="auto"/>
              <w:ind w:right="-72"/>
              <w:jc w:val="right"/>
              <w:rPr>
                <w:rFonts w:ascii="Arial" w:hAnsi="Arial" w:cs="Arial"/>
                <w:snapToGrid w:val="0"/>
                <w:sz w:val="18"/>
                <w:szCs w:val="18"/>
              </w:rPr>
            </w:pPr>
          </w:p>
        </w:tc>
        <w:tc>
          <w:tcPr>
            <w:tcW w:w="1872" w:type="dxa"/>
            <w:shd w:val="clear" w:color="auto" w:fill="FAFAFA"/>
            <w:vAlign w:val="bottom"/>
          </w:tcPr>
          <w:p w14:paraId="0903AD76" w14:textId="77777777" w:rsidR="003F61D0" w:rsidRDefault="003F61D0" w:rsidP="002342F0">
            <w:pPr>
              <w:spacing w:after="0" w:line="240" w:lineRule="auto"/>
              <w:ind w:right="-72"/>
              <w:jc w:val="right"/>
              <w:rPr>
                <w:rFonts w:ascii="Arial" w:hAnsi="Arial" w:cs="Arial"/>
                <w:snapToGrid w:val="0"/>
                <w:sz w:val="18"/>
                <w:szCs w:val="18"/>
                <w:cs/>
              </w:rPr>
            </w:pPr>
          </w:p>
        </w:tc>
        <w:tc>
          <w:tcPr>
            <w:tcW w:w="1872" w:type="dxa"/>
            <w:shd w:val="clear" w:color="auto" w:fill="FAFAFA"/>
            <w:vAlign w:val="bottom"/>
          </w:tcPr>
          <w:p w14:paraId="6D223B7E" w14:textId="77777777" w:rsidR="003F61D0" w:rsidRDefault="003F61D0" w:rsidP="002342F0">
            <w:pPr>
              <w:spacing w:after="0" w:line="240" w:lineRule="auto"/>
              <w:ind w:right="-72"/>
              <w:jc w:val="right"/>
              <w:rPr>
                <w:rFonts w:ascii="Arial" w:hAnsi="Arial" w:cs="Arial"/>
                <w:snapToGrid w:val="0"/>
                <w:sz w:val="18"/>
                <w:szCs w:val="18"/>
              </w:rPr>
            </w:pPr>
          </w:p>
        </w:tc>
      </w:tr>
      <w:tr w:rsidR="00D55D11" w14:paraId="6CF6225C" w14:textId="77777777" w:rsidTr="008C0F87">
        <w:tc>
          <w:tcPr>
            <w:tcW w:w="5746" w:type="dxa"/>
            <w:vAlign w:val="center"/>
            <w:hideMark/>
          </w:tcPr>
          <w:p w14:paraId="26B9F0C0" w14:textId="77777777" w:rsidR="00D55D11" w:rsidRDefault="00D55D11" w:rsidP="002342F0">
            <w:pPr>
              <w:spacing w:after="0" w:line="240" w:lineRule="auto"/>
              <w:ind w:left="-101" w:right="-72"/>
              <w:rPr>
                <w:rFonts w:ascii="Arial" w:eastAsia="Times New Roman" w:hAnsi="Arial" w:cs="Arial"/>
                <w:sz w:val="18"/>
                <w:szCs w:val="18"/>
                <w:lang w:val="en-GB" w:eastAsia="en-GB"/>
              </w:rPr>
            </w:pPr>
            <w:r>
              <w:rPr>
                <w:rFonts w:ascii="Arial" w:eastAsia="Times New Roman" w:hAnsi="Arial" w:cs="Arial"/>
                <w:sz w:val="18"/>
                <w:szCs w:val="18"/>
                <w:lang w:val="en-GB" w:eastAsia="en-GB"/>
              </w:rPr>
              <w:t>Cost</w:t>
            </w:r>
          </w:p>
        </w:tc>
        <w:tc>
          <w:tcPr>
            <w:tcW w:w="1872" w:type="dxa"/>
            <w:shd w:val="clear" w:color="auto" w:fill="FAFAFA"/>
          </w:tcPr>
          <w:p w14:paraId="4655C4B9" w14:textId="19294F86"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shd w:val="clear" w:color="auto" w:fill="FAFAFA"/>
          </w:tcPr>
          <w:p w14:paraId="6368D847" w14:textId="60DC8771"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11,653,984</w:t>
            </w:r>
          </w:p>
        </w:tc>
        <w:tc>
          <w:tcPr>
            <w:tcW w:w="1872" w:type="dxa"/>
            <w:shd w:val="clear" w:color="auto" w:fill="FAFAFA"/>
          </w:tcPr>
          <w:p w14:paraId="483E0B49" w14:textId="0744E9FF"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4,367,465</w:t>
            </w:r>
          </w:p>
        </w:tc>
        <w:tc>
          <w:tcPr>
            <w:tcW w:w="1872" w:type="dxa"/>
            <w:shd w:val="clear" w:color="auto" w:fill="FAFAFA"/>
          </w:tcPr>
          <w:p w14:paraId="0F43D427" w14:textId="79D19D58"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562,125</w:t>
            </w:r>
          </w:p>
        </w:tc>
        <w:tc>
          <w:tcPr>
            <w:tcW w:w="1872" w:type="dxa"/>
            <w:shd w:val="clear" w:color="auto" w:fill="FAFAFA"/>
          </w:tcPr>
          <w:p w14:paraId="382E8D79" w14:textId="798E44A2"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16,583,574</w:t>
            </w:r>
          </w:p>
        </w:tc>
      </w:tr>
      <w:tr w:rsidR="00D55D11" w14:paraId="355D4B0F" w14:textId="77777777" w:rsidTr="008C0F87">
        <w:tc>
          <w:tcPr>
            <w:tcW w:w="5746" w:type="dxa"/>
            <w:vAlign w:val="center"/>
            <w:hideMark/>
          </w:tcPr>
          <w:p w14:paraId="39912799" w14:textId="77777777" w:rsidR="00D55D11" w:rsidRDefault="00D55D11" w:rsidP="002342F0">
            <w:pPr>
              <w:tabs>
                <w:tab w:val="left" w:pos="433"/>
                <w:tab w:val="left" w:pos="1239"/>
              </w:tabs>
              <w:spacing w:after="0" w:line="240" w:lineRule="auto"/>
              <w:ind w:left="-101" w:right="-72"/>
              <w:rPr>
                <w:rFonts w:ascii="Arial" w:eastAsia="Times New Roman" w:hAnsi="Arial" w:cs="Arial"/>
                <w:sz w:val="18"/>
                <w:szCs w:val="18"/>
                <w:u w:val="single"/>
                <w:lang w:val="en-GB" w:eastAsia="en-GB"/>
              </w:rPr>
            </w:pPr>
            <w:r>
              <w:rPr>
                <w:rFonts w:ascii="Arial" w:eastAsia="Times New Roman" w:hAnsi="Arial" w:cs="Arial"/>
                <w:sz w:val="18"/>
                <w:szCs w:val="18"/>
                <w:u w:val="single"/>
                <w:lang w:val="en-GB" w:eastAsia="en-GB"/>
              </w:rPr>
              <w:t>Less</w:t>
            </w:r>
            <w:r>
              <w:rPr>
                <w:rFonts w:ascii="Arial" w:eastAsia="Times New Roman" w:hAnsi="Arial" w:cs="Arial"/>
                <w:sz w:val="18"/>
                <w:szCs w:val="18"/>
                <w:lang w:val="en-GB" w:eastAsia="en-GB"/>
              </w:rPr>
              <w:tab/>
              <w:t>Accumulated depreciation</w:t>
            </w:r>
          </w:p>
        </w:tc>
        <w:tc>
          <w:tcPr>
            <w:tcW w:w="1872" w:type="dxa"/>
            <w:shd w:val="clear" w:color="auto" w:fill="FAFAFA"/>
          </w:tcPr>
          <w:p w14:paraId="10A8DBF2" w14:textId="61EBEADE"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shd w:val="clear" w:color="auto" w:fill="FAFAFA"/>
          </w:tcPr>
          <w:p w14:paraId="390A91B4" w14:textId="329E35C5"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(6,985,341)</w:t>
            </w:r>
          </w:p>
        </w:tc>
        <w:tc>
          <w:tcPr>
            <w:tcW w:w="1872" w:type="dxa"/>
            <w:shd w:val="clear" w:color="auto" w:fill="FAFAFA"/>
          </w:tcPr>
          <w:p w14:paraId="65848878" w14:textId="7A81885A"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(1,864,889)</w:t>
            </w:r>
          </w:p>
        </w:tc>
        <w:tc>
          <w:tcPr>
            <w:tcW w:w="1872" w:type="dxa"/>
            <w:shd w:val="clear" w:color="auto" w:fill="FAFAFA"/>
          </w:tcPr>
          <w:p w14:paraId="28745AE2" w14:textId="5658D0F7"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shd w:val="clear" w:color="auto" w:fill="FAFAFA"/>
          </w:tcPr>
          <w:p w14:paraId="12CF4A2D" w14:textId="28557FB4"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(8,850,230)</w:t>
            </w:r>
          </w:p>
        </w:tc>
      </w:tr>
      <w:tr w:rsidR="003F61D0" w14:paraId="6DCC22B5" w14:textId="77777777" w:rsidTr="008C0F87">
        <w:tc>
          <w:tcPr>
            <w:tcW w:w="5746" w:type="dxa"/>
            <w:vAlign w:val="center"/>
          </w:tcPr>
          <w:p w14:paraId="57154674" w14:textId="77777777" w:rsidR="003F61D0" w:rsidRDefault="003F61D0" w:rsidP="002342F0">
            <w:pPr>
              <w:spacing w:after="0" w:line="240" w:lineRule="auto"/>
              <w:ind w:left="-101" w:right="-72"/>
              <w:rPr>
                <w:rFonts w:ascii="Arial" w:eastAsia="Times New Roman" w:hAnsi="Arial" w:cs="Arial"/>
                <w:sz w:val="18"/>
                <w:szCs w:val="18"/>
                <w:lang w:val="en-GB" w:eastAsia="en-GB"/>
              </w:rPr>
            </w:pPr>
          </w:p>
        </w:tc>
        <w:tc>
          <w:tcPr>
            <w:tcW w:w="1872" w:type="dxa"/>
            <w:tcBorders>
              <w:top w:val="single" w:sz="4" w:space="0" w:color="auto"/>
              <w:left w:val="nil"/>
              <w:bottom w:val="nil"/>
              <w:right w:val="nil"/>
            </w:tcBorders>
            <w:shd w:val="clear" w:color="auto" w:fill="FAFAFA"/>
          </w:tcPr>
          <w:p w14:paraId="663CBF55"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shd w:val="clear" w:color="auto" w:fill="FAFAFA"/>
          </w:tcPr>
          <w:p w14:paraId="43850EFF"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shd w:val="clear" w:color="auto" w:fill="FAFAFA"/>
          </w:tcPr>
          <w:p w14:paraId="629D34C9"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shd w:val="clear" w:color="auto" w:fill="FAFAFA"/>
          </w:tcPr>
          <w:p w14:paraId="43FEEF4A"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shd w:val="clear" w:color="auto" w:fill="FAFAFA"/>
            <w:vAlign w:val="center"/>
          </w:tcPr>
          <w:p w14:paraId="262ED5C8"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r>
      <w:tr w:rsidR="00D55D11" w14:paraId="5929CEDC" w14:textId="77777777" w:rsidTr="008C0F87">
        <w:tc>
          <w:tcPr>
            <w:tcW w:w="5746" w:type="dxa"/>
            <w:vAlign w:val="bottom"/>
            <w:hideMark/>
          </w:tcPr>
          <w:p w14:paraId="4B5C7DC7" w14:textId="2510F457" w:rsidR="00D55D11" w:rsidRDefault="00D55D11" w:rsidP="002342F0">
            <w:pPr>
              <w:tabs>
                <w:tab w:val="left" w:pos="7797"/>
              </w:tabs>
              <w:spacing w:after="0" w:line="240" w:lineRule="auto"/>
              <w:ind w:left="-101"/>
              <w:jc w:val="thaiDistribute"/>
              <w:rPr>
                <w:rFonts w:ascii="Arial" w:eastAsia="Times New Roman" w:hAnsi="Arial" w:cs="Arial"/>
                <w:sz w:val="18"/>
                <w:szCs w:val="18"/>
                <w:lang w:val="en-GB" w:eastAsia="en-GB"/>
              </w:rPr>
            </w:pPr>
            <w:r>
              <w:rPr>
                <w:rFonts w:ascii="Arial" w:eastAsia="Times New Roman" w:hAnsi="Arial" w:cs="Arial"/>
                <w:sz w:val="18"/>
                <w:szCs w:val="18"/>
                <w:lang w:val="en-GB" w:eastAsia="en-GB"/>
              </w:rPr>
              <w:t xml:space="preserve">Net book amount </w:t>
            </w:r>
          </w:p>
        </w:tc>
        <w:tc>
          <w:tcPr>
            <w:tcW w:w="1872" w:type="dxa"/>
            <w:tcBorders>
              <w:top w:val="nil"/>
              <w:left w:val="nil"/>
              <w:bottom w:val="single" w:sz="4" w:space="0" w:color="auto"/>
              <w:right w:val="nil"/>
            </w:tcBorders>
            <w:shd w:val="clear" w:color="auto" w:fill="FAFAFA"/>
          </w:tcPr>
          <w:p w14:paraId="3652173B" w14:textId="667A6209"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tcBorders>
              <w:top w:val="nil"/>
              <w:left w:val="nil"/>
              <w:bottom w:val="single" w:sz="4" w:space="0" w:color="auto"/>
              <w:right w:val="nil"/>
            </w:tcBorders>
            <w:shd w:val="clear" w:color="auto" w:fill="FAFAFA"/>
          </w:tcPr>
          <w:p w14:paraId="06520768" w14:textId="000FD701"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4,668,643</w:t>
            </w:r>
          </w:p>
        </w:tc>
        <w:tc>
          <w:tcPr>
            <w:tcW w:w="1872" w:type="dxa"/>
            <w:tcBorders>
              <w:top w:val="nil"/>
              <w:left w:val="nil"/>
              <w:bottom w:val="single" w:sz="4" w:space="0" w:color="auto"/>
              <w:right w:val="nil"/>
            </w:tcBorders>
            <w:shd w:val="clear" w:color="auto" w:fill="FAFAFA"/>
          </w:tcPr>
          <w:p w14:paraId="13F2D383" w14:textId="7AB7EBC5"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2,502,576</w:t>
            </w:r>
          </w:p>
        </w:tc>
        <w:tc>
          <w:tcPr>
            <w:tcW w:w="1872" w:type="dxa"/>
            <w:tcBorders>
              <w:top w:val="nil"/>
              <w:left w:val="nil"/>
              <w:bottom w:val="single" w:sz="4" w:space="0" w:color="auto"/>
              <w:right w:val="nil"/>
            </w:tcBorders>
            <w:shd w:val="clear" w:color="auto" w:fill="FAFAFA"/>
          </w:tcPr>
          <w:p w14:paraId="65A8FAF1" w14:textId="7CDCDD6C"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562,125</w:t>
            </w:r>
          </w:p>
        </w:tc>
        <w:tc>
          <w:tcPr>
            <w:tcW w:w="1872" w:type="dxa"/>
            <w:tcBorders>
              <w:top w:val="nil"/>
              <w:left w:val="nil"/>
              <w:bottom w:val="single" w:sz="4" w:space="0" w:color="auto"/>
              <w:right w:val="nil"/>
            </w:tcBorders>
            <w:shd w:val="clear" w:color="auto" w:fill="FAFAFA"/>
          </w:tcPr>
          <w:p w14:paraId="1EAFCBCA" w14:textId="402785A0"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7,733,344</w:t>
            </w:r>
          </w:p>
        </w:tc>
      </w:tr>
      <w:tr w:rsidR="003F61D0" w14:paraId="147259A1" w14:textId="77777777" w:rsidTr="008C0F87">
        <w:tc>
          <w:tcPr>
            <w:tcW w:w="5746" w:type="dxa"/>
            <w:vAlign w:val="center"/>
          </w:tcPr>
          <w:p w14:paraId="33F1BCE4" w14:textId="77777777" w:rsidR="003F61D0" w:rsidRDefault="003F61D0" w:rsidP="002342F0">
            <w:pPr>
              <w:spacing w:after="0" w:line="240" w:lineRule="auto"/>
              <w:ind w:left="-101" w:right="-72"/>
              <w:rPr>
                <w:rFonts w:ascii="Arial" w:eastAsia="Times New Roman" w:hAnsi="Arial" w:cs="Arial"/>
                <w:b/>
                <w:bCs/>
                <w:sz w:val="18"/>
                <w:szCs w:val="18"/>
                <w:lang w:val="en-GB" w:eastAsia="en-GB"/>
              </w:rPr>
            </w:pPr>
          </w:p>
        </w:tc>
        <w:tc>
          <w:tcPr>
            <w:tcW w:w="1872" w:type="dxa"/>
            <w:tcBorders>
              <w:top w:val="single" w:sz="4" w:space="0" w:color="auto"/>
              <w:left w:val="nil"/>
              <w:bottom w:val="nil"/>
              <w:right w:val="nil"/>
            </w:tcBorders>
            <w:shd w:val="clear" w:color="auto" w:fill="FAFAFA"/>
            <w:vAlign w:val="center"/>
          </w:tcPr>
          <w:p w14:paraId="5BE8510A"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shd w:val="clear" w:color="auto" w:fill="FAFAFA"/>
            <w:vAlign w:val="center"/>
          </w:tcPr>
          <w:p w14:paraId="7A79E125"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shd w:val="clear" w:color="auto" w:fill="FAFAFA"/>
            <w:vAlign w:val="center"/>
          </w:tcPr>
          <w:p w14:paraId="30BF3397"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shd w:val="clear" w:color="auto" w:fill="FAFAFA"/>
            <w:vAlign w:val="center"/>
          </w:tcPr>
          <w:p w14:paraId="322AF81B"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shd w:val="clear" w:color="auto" w:fill="FAFAFA"/>
            <w:vAlign w:val="center"/>
          </w:tcPr>
          <w:p w14:paraId="357CEBE4"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r>
      <w:tr w:rsidR="003F61D0" w14:paraId="36E3C9FD" w14:textId="77777777" w:rsidTr="008C0F87">
        <w:tc>
          <w:tcPr>
            <w:tcW w:w="5746" w:type="dxa"/>
            <w:vAlign w:val="center"/>
            <w:hideMark/>
          </w:tcPr>
          <w:p w14:paraId="01E53A20" w14:textId="55D09EAA" w:rsidR="003F61D0" w:rsidRDefault="003F61D0" w:rsidP="002342F0">
            <w:pPr>
              <w:spacing w:after="0" w:line="240" w:lineRule="auto"/>
              <w:ind w:left="-101" w:right="-72"/>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For the year ended 31 December 2022</w:t>
            </w:r>
          </w:p>
        </w:tc>
        <w:tc>
          <w:tcPr>
            <w:tcW w:w="1872" w:type="dxa"/>
            <w:shd w:val="clear" w:color="auto" w:fill="FAFAFA"/>
            <w:vAlign w:val="center"/>
          </w:tcPr>
          <w:p w14:paraId="51F39FC9"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shd w:val="clear" w:color="auto" w:fill="FAFAFA"/>
            <w:vAlign w:val="center"/>
          </w:tcPr>
          <w:p w14:paraId="0A45CAC6"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shd w:val="clear" w:color="auto" w:fill="FAFAFA"/>
            <w:vAlign w:val="center"/>
          </w:tcPr>
          <w:p w14:paraId="3280D5DD"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shd w:val="clear" w:color="auto" w:fill="FAFAFA"/>
            <w:vAlign w:val="center"/>
          </w:tcPr>
          <w:p w14:paraId="13994126"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shd w:val="clear" w:color="auto" w:fill="FAFAFA"/>
            <w:vAlign w:val="center"/>
          </w:tcPr>
          <w:p w14:paraId="79651BAE"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r>
      <w:tr w:rsidR="00D55D11" w14:paraId="419F0153" w14:textId="77777777" w:rsidTr="008C0F87">
        <w:tc>
          <w:tcPr>
            <w:tcW w:w="5746" w:type="dxa"/>
            <w:vAlign w:val="center"/>
            <w:hideMark/>
          </w:tcPr>
          <w:p w14:paraId="5BC8B86A" w14:textId="75323784" w:rsidR="00D55D11" w:rsidRDefault="00D55D11" w:rsidP="002342F0">
            <w:pPr>
              <w:spacing w:after="0" w:line="240" w:lineRule="auto"/>
              <w:ind w:left="-101" w:right="-72"/>
              <w:rPr>
                <w:rFonts w:ascii="Arial" w:eastAsia="Times New Roman" w:hAnsi="Arial" w:cs="Arial"/>
                <w:sz w:val="18"/>
                <w:szCs w:val="18"/>
                <w:lang w:val="en-GB" w:eastAsia="en-GB"/>
              </w:rPr>
            </w:pPr>
            <w:r>
              <w:rPr>
                <w:rFonts w:ascii="Arial" w:eastAsia="Times New Roman" w:hAnsi="Arial" w:cs="Arial"/>
                <w:sz w:val="18"/>
                <w:szCs w:val="18"/>
                <w:lang w:val="en-GB" w:eastAsia="en-GB"/>
              </w:rPr>
              <w:t>Opening net book amount</w:t>
            </w:r>
          </w:p>
        </w:tc>
        <w:tc>
          <w:tcPr>
            <w:tcW w:w="1872" w:type="dxa"/>
            <w:shd w:val="clear" w:color="auto" w:fill="FAFAFA"/>
          </w:tcPr>
          <w:p w14:paraId="3E579B9E" w14:textId="722DFE0C" w:rsidR="00D55D11" w:rsidRPr="00D55D11" w:rsidRDefault="00D55D11" w:rsidP="002342F0">
            <w:pPr>
              <w:tabs>
                <w:tab w:val="decimal" w:pos="504"/>
                <w:tab w:val="right" w:pos="1275"/>
              </w:tabs>
              <w:spacing w:after="0" w:line="240" w:lineRule="auto"/>
              <w:ind w:right="-72"/>
              <w:jc w:val="right"/>
              <w:rPr>
                <w:rFonts w:ascii="Arial" w:hAnsi="Arial" w:cs="Arial"/>
                <w:sz w:val="18"/>
                <w:szCs w:val="18"/>
                <w:cs/>
              </w:rPr>
            </w:pPr>
            <w:r w:rsidRPr="00BB5BBE">
              <w:rPr>
                <w:rFonts w:ascii="Arial" w:hAnsi="Arial" w:cs="Arial"/>
                <w:sz w:val="18"/>
                <w:szCs w:val="18"/>
              </w:rPr>
              <w:t>-</w:t>
            </w:r>
          </w:p>
        </w:tc>
        <w:tc>
          <w:tcPr>
            <w:tcW w:w="1872" w:type="dxa"/>
            <w:shd w:val="clear" w:color="auto" w:fill="FAFAFA"/>
          </w:tcPr>
          <w:p w14:paraId="41F9BF76" w14:textId="6977F6FC" w:rsidR="00D55D11" w:rsidRPr="00D55D11" w:rsidRDefault="00D55D11" w:rsidP="002342F0">
            <w:pPr>
              <w:tabs>
                <w:tab w:val="decimal" w:pos="504"/>
                <w:tab w:val="right" w:pos="1275"/>
              </w:tabs>
              <w:spacing w:after="0" w:line="240" w:lineRule="auto"/>
              <w:ind w:right="-72"/>
              <w:jc w:val="right"/>
              <w:rPr>
                <w:rFonts w:ascii="Arial" w:hAnsi="Arial" w:cs="Arial"/>
                <w:sz w:val="18"/>
                <w:szCs w:val="18"/>
                <w:cs/>
              </w:rPr>
            </w:pPr>
            <w:r w:rsidRPr="00BB5BBE">
              <w:rPr>
                <w:rFonts w:ascii="Arial" w:hAnsi="Arial" w:cs="Arial"/>
                <w:sz w:val="18"/>
                <w:szCs w:val="18"/>
              </w:rPr>
              <w:t>4,668,643</w:t>
            </w:r>
          </w:p>
        </w:tc>
        <w:tc>
          <w:tcPr>
            <w:tcW w:w="1872" w:type="dxa"/>
            <w:shd w:val="clear" w:color="auto" w:fill="FAFAFA"/>
          </w:tcPr>
          <w:p w14:paraId="2532DB26" w14:textId="3A4B1FA7" w:rsidR="00D55D11" w:rsidRPr="00D55D11" w:rsidRDefault="00D55D11" w:rsidP="002342F0">
            <w:pPr>
              <w:tabs>
                <w:tab w:val="decimal" w:pos="504"/>
                <w:tab w:val="right" w:pos="1275"/>
              </w:tabs>
              <w:spacing w:after="0" w:line="240" w:lineRule="auto"/>
              <w:ind w:right="-72"/>
              <w:jc w:val="right"/>
              <w:rPr>
                <w:rFonts w:ascii="Arial" w:hAnsi="Arial" w:cs="Arial"/>
                <w:sz w:val="18"/>
                <w:szCs w:val="18"/>
                <w:cs/>
              </w:rPr>
            </w:pPr>
            <w:r w:rsidRPr="00BB5BBE">
              <w:rPr>
                <w:rFonts w:ascii="Arial" w:hAnsi="Arial" w:cs="Arial"/>
                <w:sz w:val="18"/>
                <w:szCs w:val="18"/>
              </w:rPr>
              <w:t>2,502,576</w:t>
            </w:r>
          </w:p>
        </w:tc>
        <w:tc>
          <w:tcPr>
            <w:tcW w:w="1872" w:type="dxa"/>
            <w:shd w:val="clear" w:color="auto" w:fill="FAFAFA"/>
          </w:tcPr>
          <w:p w14:paraId="2B0E0D02" w14:textId="6F0A180A" w:rsidR="00D55D11" w:rsidRPr="00D55D11" w:rsidRDefault="00D55D11" w:rsidP="002342F0">
            <w:pPr>
              <w:tabs>
                <w:tab w:val="decimal" w:pos="504"/>
                <w:tab w:val="right" w:pos="1275"/>
              </w:tabs>
              <w:spacing w:after="0" w:line="240" w:lineRule="auto"/>
              <w:ind w:right="-72"/>
              <w:jc w:val="right"/>
              <w:rPr>
                <w:rFonts w:ascii="Arial" w:hAnsi="Arial" w:cs="Arial"/>
                <w:sz w:val="18"/>
                <w:szCs w:val="18"/>
                <w:cs/>
              </w:rPr>
            </w:pPr>
            <w:r w:rsidRPr="00BB5BBE">
              <w:rPr>
                <w:rFonts w:ascii="Arial" w:hAnsi="Arial" w:cs="Arial"/>
                <w:sz w:val="18"/>
                <w:szCs w:val="18"/>
              </w:rPr>
              <w:t>562,125</w:t>
            </w:r>
          </w:p>
        </w:tc>
        <w:tc>
          <w:tcPr>
            <w:tcW w:w="1872" w:type="dxa"/>
            <w:shd w:val="clear" w:color="auto" w:fill="FAFAFA"/>
          </w:tcPr>
          <w:p w14:paraId="5515D526" w14:textId="714937AF" w:rsidR="00D55D11" w:rsidRPr="00D55D11" w:rsidRDefault="00D55D11" w:rsidP="002342F0">
            <w:pPr>
              <w:tabs>
                <w:tab w:val="decimal" w:pos="504"/>
                <w:tab w:val="right" w:pos="1275"/>
              </w:tabs>
              <w:spacing w:after="0" w:line="240" w:lineRule="auto"/>
              <w:ind w:right="-72"/>
              <w:jc w:val="right"/>
              <w:rPr>
                <w:rFonts w:ascii="Arial" w:hAnsi="Arial" w:cs="Arial"/>
                <w:sz w:val="18"/>
                <w:szCs w:val="18"/>
                <w:cs/>
              </w:rPr>
            </w:pPr>
            <w:r w:rsidRPr="00BB5BBE">
              <w:rPr>
                <w:rFonts w:ascii="Arial" w:hAnsi="Arial" w:cs="Arial"/>
                <w:sz w:val="18"/>
                <w:szCs w:val="18"/>
              </w:rPr>
              <w:t>7,733,344</w:t>
            </w:r>
          </w:p>
        </w:tc>
      </w:tr>
      <w:tr w:rsidR="00D55D11" w14:paraId="7366F0B7" w14:textId="77777777" w:rsidTr="008C0F87">
        <w:tc>
          <w:tcPr>
            <w:tcW w:w="5746" w:type="dxa"/>
            <w:vAlign w:val="center"/>
            <w:hideMark/>
          </w:tcPr>
          <w:p w14:paraId="0C02A3EC" w14:textId="77777777" w:rsidR="00D55D11" w:rsidRDefault="00D55D11" w:rsidP="002342F0">
            <w:pPr>
              <w:spacing w:after="0" w:line="240" w:lineRule="auto"/>
              <w:ind w:left="-101" w:right="-72"/>
              <w:rPr>
                <w:rFonts w:ascii="Arial" w:eastAsia="Times New Roman" w:hAnsi="Arial" w:cs="Arial"/>
                <w:sz w:val="18"/>
                <w:szCs w:val="18"/>
                <w:lang w:eastAsia="en-GB"/>
              </w:rPr>
            </w:pPr>
            <w:r>
              <w:rPr>
                <w:rFonts w:ascii="Arial" w:eastAsia="Times New Roman" w:hAnsi="Arial" w:cs="Arial"/>
                <w:sz w:val="18"/>
                <w:szCs w:val="18"/>
                <w:lang w:val="en-GB" w:eastAsia="en-GB"/>
              </w:rPr>
              <w:t>Additions</w:t>
            </w:r>
          </w:p>
        </w:tc>
        <w:tc>
          <w:tcPr>
            <w:tcW w:w="1872" w:type="dxa"/>
            <w:shd w:val="clear" w:color="auto" w:fill="FAFAFA"/>
          </w:tcPr>
          <w:p w14:paraId="5C57553F" w14:textId="20EA1EC0"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shd w:val="clear" w:color="auto" w:fill="FAFAFA"/>
          </w:tcPr>
          <w:p w14:paraId="1D6E3ACA" w14:textId="50AA6E10"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1,791,624</w:t>
            </w:r>
          </w:p>
        </w:tc>
        <w:tc>
          <w:tcPr>
            <w:tcW w:w="1872" w:type="dxa"/>
            <w:shd w:val="clear" w:color="auto" w:fill="FAFAFA"/>
          </w:tcPr>
          <w:p w14:paraId="28D21640" w14:textId="354D2C23"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shd w:val="clear" w:color="auto" w:fill="FAFAFA"/>
          </w:tcPr>
          <w:p w14:paraId="1EAC57F0" w14:textId="6CA309C3"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11,543,541</w:t>
            </w:r>
          </w:p>
        </w:tc>
        <w:tc>
          <w:tcPr>
            <w:tcW w:w="1872" w:type="dxa"/>
            <w:shd w:val="clear" w:color="auto" w:fill="FAFAFA"/>
          </w:tcPr>
          <w:p w14:paraId="54B65EFD" w14:textId="45BA6FE1"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13,335,165</w:t>
            </w:r>
          </w:p>
        </w:tc>
      </w:tr>
      <w:tr w:rsidR="00D55D11" w14:paraId="409BAEE9" w14:textId="77777777" w:rsidTr="008C0F87">
        <w:tc>
          <w:tcPr>
            <w:tcW w:w="5746" w:type="dxa"/>
            <w:vAlign w:val="center"/>
            <w:hideMark/>
          </w:tcPr>
          <w:p w14:paraId="4F2D9065" w14:textId="77777777" w:rsidR="00D55D11" w:rsidRDefault="00D55D11" w:rsidP="002342F0">
            <w:pPr>
              <w:spacing w:after="0" w:line="240" w:lineRule="auto"/>
              <w:ind w:left="-101" w:right="-72"/>
              <w:rPr>
                <w:rFonts w:ascii="Arial" w:eastAsia="Times New Roman" w:hAnsi="Arial" w:cs="Arial"/>
                <w:sz w:val="18"/>
                <w:szCs w:val="18"/>
                <w:lang w:val="en-GB" w:eastAsia="en-GB"/>
              </w:rPr>
            </w:pPr>
            <w:r>
              <w:rPr>
                <w:rFonts w:ascii="Arial" w:eastAsia="Times New Roman" w:hAnsi="Arial" w:cs="Arial"/>
                <w:sz w:val="18"/>
                <w:szCs w:val="18"/>
                <w:lang w:val="en-GB" w:eastAsia="en-GB"/>
              </w:rPr>
              <w:t>Transfer in (out)</w:t>
            </w:r>
          </w:p>
        </w:tc>
        <w:tc>
          <w:tcPr>
            <w:tcW w:w="1872" w:type="dxa"/>
            <w:shd w:val="clear" w:color="auto" w:fill="FAFAFA"/>
          </w:tcPr>
          <w:p w14:paraId="22094C88" w14:textId="1C62F643"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shd w:val="clear" w:color="auto" w:fill="FAFAFA"/>
          </w:tcPr>
          <w:p w14:paraId="59C9CF14" w14:textId="1B8E34EB"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22,851</w:t>
            </w:r>
          </w:p>
        </w:tc>
        <w:tc>
          <w:tcPr>
            <w:tcW w:w="1872" w:type="dxa"/>
            <w:shd w:val="clear" w:color="auto" w:fill="FAFAFA"/>
          </w:tcPr>
          <w:p w14:paraId="2E1A0BA8" w14:textId="3990E746"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shd w:val="clear" w:color="auto" w:fill="FAFAFA"/>
          </w:tcPr>
          <w:p w14:paraId="383DFA42" w14:textId="07054259"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(22,851)</w:t>
            </w:r>
          </w:p>
        </w:tc>
        <w:tc>
          <w:tcPr>
            <w:tcW w:w="1872" w:type="dxa"/>
            <w:shd w:val="clear" w:color="auto" w:fill="FAFAFA"/>
          </w:tcPr>
          <w:p w14:paraId="3CB681BB" w14:textId="6FCF029B"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r>
      <w:tr w:rsidR="00D55D11" w14:paraId="7D642BD3" w14:textId="77777777" w:rsidTr="008C0F87">
        <w:tc>
          <w:tcPr>
            <w:tcW w:w="5746" w:type="dxa"/>
            <w:vAlign w:val="center"/>
          </w:tcPr>
          <w:p w14:paraId="277C8F7E" w14:textId="713442DB" w:rsidR="00D55D11" w:rsidRPr="00991D93" w:rsidRDefault="00D55D11" w:rsidP="002342F0">
            <w:pPr>
              <w:spacing w:after="0" w:line="240" w:lineRule="auto"/>
              <w:ind w:left="-101" w:right="-72"/>
              <w:rPr>
                <w:rFonts w:ascii="Arial" w:eastAsia="Times New Roman" w:hAnsi="Arial" w:cs="Arial"/>
                <w:sz w:val="18"/>
                <w:szCs w:val="18"/>
                <w:lang w:val="en-GB" w:eastAsia="en-GB"/>
              </w:rPr>
            </w:pPr>
            <w:r>
              <w:rPr>
                <w:rFonts w:ascii="Arial" w:eastAsia="Times New Roman" w:hAnsi="Arial" w:cs="Arial"/>
                <w:sz w:val="18"/>
                <w:szCs w:val="18"/>
                <w:lang w:val="en-GB" w:eastAsia="en-GB"/>
              </w:rPr>
              <w:t>Reclassification to right-of-use assets</w:t>
            </w:r>
          </w:p>
        </w:tc>
        <w:tc>
          <w:tcPr>
            <w:tcW w:w="1872" w:type="dxa"/>
            <w:shd w:val="clear" w:color="auto" w:fill="FAFAFA"/>
          </w:tcPr>
          <w:p w14:paraId="7099AC36" w14:textId="73A3EFF0"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shd w:val="clear" w:color="auto" w:fill="FAFAFA"/>
          </w:tcPr>
          <w:p w14:paraId="527092D8" w14:textId="7338BF4C"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shd w:val="clear" w:color="auto" w:fill="FAFAFA"/>
          </w:tcPr>
          <w:p w14:paraId="43BE52CB" w14:textId="630FC337"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shd w:val="clear" w:color="auto" w:fill="FAFAFA"/>
          </w:tcPr>
          <w:p w14:paraId="777B05EB" w14:textId="6EC0F184"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(2,543,425)</w:t>
            </w:r>
          </w:p>
        </w:tc>
        <w:tc>
          <w:tcPr>
            <w:tcW w:w="1872" w:type="dxa"/>
            <w:shd w:val="clear" w:color="auto" w:fill="FAFAFA"/>
          </w:tcPr>
          <w:p w14:paraId="459EEFD9" w14:textId="7AFE3B4D"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(2,543,425)</w:t>
            </w:r>
          </w:p>
        </w:tc>
      </w:tr>
      <w:tr w:rsidR="00D55D11" w14:paraId="10A3CCE1" w14:textId="77777777" w:rsidTr="008C0F87">
        <w:tc>
          <w:tcPr>
            <w:tcW w:w="5746" w:type="dxa"/>
            <w:vAlign w:val="center"/>
          </w:tcPr>
          <w:p w14:paraId="2F920187" w14:textId="77777777" w:rsidR="00D55D11" w:rsidRDefault="00D55D11" w:rsidP="002342F0">
            <w:pPr>
              <w:spacing w:after="0" w:line="240" w:lineRule="auto"/>
              <w:ind w:left="-101" w:right="-72"/>
              <w:rPr>
                <w:rFonts w:ascii="Arial" w:eastAsia="Times New Roman" w:hAnsi="Arial" w:cs="Arial"/>
                <w:sz w:val="18"/>
                <w:szCs w:val="18"/>
                <w:lang w:val="en-GB" w:eastAsia="en-GB"/>
              </w:rPr>
            </w:pPr>
            <w:r w:rsidRPr="00991D93">
              <w:rPr>
                <w:rFonts w:ascii="Arial" w:eastAsia="Times New Roman" w:hAnsi="Arial" w:cs="Arial"/>
                <w:sz w:val="18"/>
                <w:szCs w:val="18"/>
                <w:lang w:val="en-GB" w:eastAsia="en-GB"/>
              </w:rPr>
              <w:t>Disposals and write-off, net</w:t>
            </w:r>
          </w:p>
        </w:tc>
        <w:tc>
          <w:tcPr>
            <w:tcW w:w="1872" w:type="dxa"/>
            <w:shd w:val="clear" w:color="auto" w:fill="FAFAFA"/>
          </w:tcPr>
          <w:p w14:paraId="0F516C91" w14:textId="0635FDF9"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shd w:val="clear" w:color="auto" w:fill="FAFAFA"/>
          </w:tcPr>
          <w:p w14:paraId="41BEA5F5" w14:textId="605CFCD1"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shd w:val="clear" w:color="auto" w:fill="FAFAFA"/>
          </w:tcPr>
          <w:p w14:paraId="49F17315" w14:textId="6A5BC314"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(604,501)</w:t>
            </w:r>
          </w:p>
        </w:tc>
        <w:tc>
          <w:tcPr>
            <w:tcW w:w="1872" w:type="dxa"/>
            <w:shd w:val="clear" w:color="auto" w:fill="FAFAFA"/>
          </w:tcPr>
          <w:p w14:paraId="4ED8C69E" w14:textId="5D57B858"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shd w:val="clear" w:color="auto" w:fill="FAFAFA"/>
          </w:tcPr>
          <w:p w14:paraId="6D487B01" w14:textId="0947FF42"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(604,501)</w:t>
            </w:r>
          </w:p>
        </w:tc>
      </w:tr>
      <w:tr w:rsidR="00FA585C" w14:paraId="52DBD35A" w14:textId="77777777" w:rsidTr="008C0F87">
        <w:tc>
          <w:tcPr>
            <w:tcW w:w="5746" w:type="dxa"/>
            <w:vAlign w:val="center"/>
            <w:hideMark/>
          </w:tcPr>
          <w:p w14:paraId="41737EE1" w14:textId="77777777" w:rsidR="00FA585C" w:rsidRDefault="00FA585C" w:rsidP="002342F0">
            <w:pPr>
              <w:spacing w:after="0" w:line="240" w:lineRule="auto"/>
              <w:ind w:left="-101" w:right="-72"/>
              <w:rPr>
                <w:rFonts w:ascii="Arial" w:eastAsia="Times New Roman" w:hAnsi="Arial" w:cs="Arial"/>
                <w:sz w:val="18"/>
                <w:szCs w:val="18"/>
                <w:lang w:val="en-GB" w:eastAsia="en-GB"/>
              </w:rPr>
            </w:pPr>
            <w:r>
              <w:rPr>
                <w:rFonts w:ascii="Arial" w:eastAsia="Times New Roman" w:hAnsi="Arial" w:cs="Arial"/>
                <w:sz w:val="18"/>
                <w:szCs w:val="18"/>
                <w:lang w:val="en-GB" w:eastAsia="en-GB"/>
              </w:rPr>
              <w:t>Depreciation charge</w:t>
            </w:r>
          </w:p>
        </w:tc>
        <w:tc>
          <w:tcPr>
            <w:tcW w:w="1872" w:type="dxa"/>
            <w:shd w:val="clear" w:color="auto" w:fill="FAFAFA"/>
          </w:tcPr>
          <w:p w14:paraId="06D7534F" w14:textId="20FCAC0E" w:rsidR="00FA585C" w:rsidRPr="00D55D11" w:rsidRDefault="00FA585C"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shd w:val="clear" w:color="auto" w:fill="FAFAFA"/>
          </w:tcPr>
          <w:p w14:paraId="0DA3C1D0" w14:textId="6CAA9320" w:rsidR="00FA585C" w:rsidRPr="00D55D11" w:rsidRDefault="00FA585C"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(1,912,475)</w:t>
            </w:r>
          </w:p>
        </w:tc>
        <w:tc>
          <w:tcPr>
            <w:tcW w:w="1872" w:type="dxa"/>
            <w:shd w:val="clear" w:color="auto" w:fill="FAFAFA"/>
          </w:tcPr>
          <w:p w14:paraId="5E4F004F" w14:textId="00D27102" w:rsidR="00FA585C" w:rsidRPr="00D55D11" w:rsidRDefault="00FA585C"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(235,969)</w:t>
            </w:r>
          </w:p>
        </w:tc>
        <w:tc>
          <w:tcPr>
            <w:tcW w:w="1872" w:type="dxa"/>
            <w:shd w:val="clear" w:color="auto" w:fill="FAFAFA"/>
          </w:tcPr>
          <w:p w14:paraId="17CBB5F0" w14:textId="2D30842E" w:rsidR="00FA585C" w:rsidRPr="00D55D11" w:rsidRDefault="00FA585C"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shd w:val="clear" w:color="auto" w:fill="FAFAFA"/>
          </w:tcPr>
          <w:p w14:paraId="7D0F667D" w14:textId="24C1F2DB" w:rsidR="00FA585C" w:rsidRPr="00D55D11" w:rsidRDefault="00FA585C"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(2,148,444)</w:t>
            </w:r>
          </w:p>
        </w:tc>
      </w:tr>
      <w:tr w:rsidR="003F61D0" w14:paraId="05B9BA72" w14:textId="77777777" w:rsidTr="008C0F87">
        <w:tc>
          <w:tcPr>
            <w:tcW w:w="5746" w:type="dxa"/>
            <w:vAlign w:val="center"/>
          </w:tcPr>
          <w:p w14:paraId="56480CF8" w14:textId="77777777" w:rsidR="003F61D0" w:rsidRDefault="003F61D0" w:rsidP="002342F0">
            <w:pPr>
              <w:spacing w:after="0" w:line="240" w:lineRule="auto"/>
              <w:ind w:left="-101" w:right="-72"/>
              <w:rPr>
                <w:rFonts w:ascii="Arial" w:eastAsia="Times New Roman" w:hAnsi="Arial" w:cs="Arial"/>
                <w:sz w:val="18"/>
                <w:szCs w:val="18"/>
                <w:lang w:val="en-GB" w:eastAsia="en-GB"/>
              </w:rPr>
            </w:pPr>
          </w:p>
        </w:tc>
        <w:tc>
          <w:tcPr>
            <w:tcW w:w="1872" w:type="dxa"/>
            <w:tcBorders>
              <w:top w:val="single" w:sz="4" w:space="0" w:color="auto"/>
              <w:left w:val="nil"/>
              <w:bottom w:val="nil"/>
              <w:right w:val="nil"/>
            </w:tcBorders>
            <w:shd w:val="clear" w:color="auto" w:fill="FAFAFA"/>
          </w:tcPr>
          <w:p w14:paraId="252667CD"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shd w:val="clear" w:color="auto" w:fill="FAFAFA"/>
          </w:tcPr>
          <w:p w14:paraId="4D68F7EB"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shd w:val="clear" w:color="auto" w:fill="FAFAFA"/>
          </w:tcPr>
          <w:p w14:paraId="4EFBC10C"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shd w:val="clear" w:color="auto" w:fill="FAFAFA"/>
          </w:tcPr>
          <w:p w14:paraId="2B29B88F"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shd w:val="clear" w:color="auto" w:fill="FAFAFA"/>
          </w:tcPr>
          <w:p w14:paraId="7A9A1F8F"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r>
      <w:tr w:rsidR="00D55D11" w14:paraId="49034160" w14:textId="77777777" w:rsidTr="008C0F87">
        <w:tc>
          <w:tcPr>
            <w:tcW w:w="5746" w:type="dxa"/>
            <w:vAlign w:val="bottom"/>
            <w:hideMark/>
          </w:tcPr>
          <w:p w14:paraId="413266E1" w14:textId="70D3C862" w:rsidR="00D55D11" w:rsidRDefault="00D55D11" w:rsidP="002342F0">
            <w:pPr>
              <w:tabs>
                <w:tab w:val="left" w:pos="7797"/>
              </w:tabs>
              <w:spacing w:after="0" w:line="240" w:lineRule="auto"/>
              <w:ind w:left="-101"/>
              <w:jc w:val="thaiDistribute"/>
              <w:rPr>
                <w:rFonts w:ascii="Arial" w:hAnsi="Arial" w:cs="Arial"/>
                <w:sz w:val="18"/>
                <w:szCs w:val="18"/>
              </w:rPr>
            </w:pPr>
            <w:r>
              <w:rPr>
                <w:rFonts w:ascii="Arial" w:eastAsia="Times New Roman" w:hAnsi="Arial" w:cs="Arial"/>
                <w:sz w:val="18"/>
                <w:szCs w:val="18"/>
                <w:lang w:val="en-GB" w:eastAsia="en-GB"/>
              </w:rPr>
              <w:t>Closing net book amount</w:t>
            </w:r>
          </w:p>
        </w:tc>
        <w:tc>
          <w:tcPr>
            <w:tcW w:w="1872" w:type="dxa"/>
            <w:tcBorders>
              <w:top w:val="nil"/>
              <w:left w:val="nil"/>
              <w:bottom w:val="single" w:sz="4" w:space="0" w:color="auto"/>
              <w:right w:val="nil"/>
            </w:tcBorders>
            <w:shd w:val="clear" w:color="auto" w:fill="FAFAFA"/>
          </w:tcPr>
          <w:p w14:paraId="45A199CF" w14:textId="7D62F872"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tcBorders>
              <w:top w:val="nil"/>
              <w:left w:val="nil"/>
              <w:bottom w:val="single" w:sz="4" w:space="0" w:color="auto"/>
              <w:right w:val="nil"/>
            </w:tcBorders>
            <w:shd w:val="clear" w:color="auto" w:fill="FAFAFA"/>
          </w:tcPr>
          <w:p w14:paraId="63966C65" w14:textId="58E21989"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4,570,643</w:t>
            </w:r>
          </w:p>
        </w:tc>
        <w:tc>
          <w:tcPr>
            <w:tcW w:w="1872" w:type="dxa"/>
            <w:tcBorders>
              <w:top w:val="nil"/>
              <w:left w:val="nil"/>
              <w:bottom w:val="single" w:sz="4" w:space="0" w:color="auto"/>
              <w:right w:val="nil"/>
            </w:tcBorders>
            <w:shd w:val="clear" w:color="auto" w:fill="FAFAFA"/>
          </w:tcPr>
          <w:p w14:paraId="1CC94280" w14:textId="74FA7ACD"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1,662,106</w:t>
            </w:r>
          </w:p>
        </w:tc>
        <w:tc>
          <w:tcPr>
            <w:tcW w:w="1872" w:type="dxa"/>
            <w:tcBorders>
              <w:top w:val="nil"/>
              <w:left w:val="nil"/>
              <w:bottom w:val="single" w:sz="4" w:space="0" w:color="auto"/>
              <w:right w:val="nil"/>
            </w:tcBorders>
            <w:shd w:val="clear" w:color="auto" w:fill="FAFAFA"/>
          </w:tcPr>
          <w:p w14:paraId="7008D9E0" w14:textId="4846091A"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9,539,390</w:t>
            </w:r>
          </w:p>
        </w:tc>
        <w:tc>
          <w:tcPr>
            <w:tcW w:w="1872" w:type="dxa"/>
            <w:tcBorders>
              <w:top w:val="nil"/>
              <w:left w:val="nil"/>
              <w:bottom w:val="single" w:sz="4" w:space="0" w:color="auto"/>
              <w:right w:val="nil"/>
            </w:tcBorders>
            <w:shd w:val="clear" w:color="auto" w:fill="FAFAFA"/>
          </w:tcPr>
          <w:p w14:paraId="1E9B5B1E" w14:textId="41D80363"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15,772,139</w:t>
            </w:r>
          </w:p>
        </w:tc>
      </w:tr>
      <w:tr w:rsidR="003F61D0" w14:paraId="68612A47" w14:textId="77777777" w:rsidTr="008C0F87">
        <w:tc>
          <w:tcPr>
            <w:tcW w:w="5746" w:type="dxa"/>
            <w:vAlign w:val="bottom"/>
          </w:tcPr>
          <w:p w14:paraId="1CEFD18D" w14:textId="77777777" w:rsidR="003F61D0" w:rsidRDefault="003F61D0" w:rsidP="002342F0">
            <w:pPr>
              <w:spacing w:after="0" w:line="240" w:lineRule="auto"/>
              <w:ind w:left="-101"/>
              <w:jc w:val="thaiDistribute"/>
              <w:rPr>
                <w:rFonts w:ascii="Arial" w:hAnsi="Arial" w:cs="Arial"/>
                <w:b/>
                <w:bCs/>
                <w:sz w:val="18"/>
                <w:szCs w:val="18"/>
              </w:rPr>
            </w:pPr>
          </w:p>
        </w:tc>
        <w:tc>
          <w:tcPr>
            <w:tcW w:w="1872" w:type="dxa"/>
            <w:tcBorders>
              <w:top w:val="single" w:sz="4" w:space="0" w:color="auto"/>
              <w:left w:val="nil"/>
              <w:bottom w:val="nil"/>
              <w:right w:val="nil"/>
            </w:tcBorders>
            <w:shd w:val="clear" w:color="auto" w:fill="FAFAFA"/>
            <w:vAlign w:val="bottom"/>
          </w:tcPr>
          <w:p w14:paraId="3746C140"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cs/>
              </w:rPr>
            </w:pPr>
          </w:p>
        </w:tc>
        <w:tc>
          <w:tcPr>
            <w:tcW w:w="1872" w:type="dxa"/>
            <w:tcBorders>
              <w:top w:val="single" w:sz="4" w:space="0" w:color="auto"/>
              <w:left w:val="nil"/>
              <w:bottom w:val="nil"/>
              <w:right w:val="nil"/>
            </w:tcBorders>
            <w:shd w:val="clear" w:color="auto" w:fill="FAFAFA"/>
            <w:vAlign w:val="bottom"/>
          </w:tcPr>
          <w:p w14:paraId="3070827A"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cs/>
              </w:rPr>
            </w:pPr>
          </w:p>
        </w:tc>
        <w:tc>
          <w:tcPr>
            <w:tcW w:w="1872" w:type="dxa"/>
            <w:tcBorders>
              <w:top w:val="single" w:sz="4" w:space="0" w:color="auto"/>
              <w:left w:val="nil"/>
              <w:bottom w:val="nil"/>
              <w:right w:val="nil"/>
            </w:tcBorders>
            <w:shd w:val="clear" w:color="auto" w:fill="FAFAFA"/>
            <w:vAlign w:val="bottom"/>
          </w:tcPr>
          <w:p w14:paraId="674A4E12"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cs/>
              </w:rPr>
            </w:pPr>
          </w:p>
        </w:tc>
        <w:tc>
          <w:tcPr>
            <w:tcW w:w="1872" w:type="dxa"/>
            <w:tcBorders>
              <w:top w:val="single" w:sz="4" w:space="0" w:color="auto"/>
              <w:left w:val="nil"/>
              <w:bottom w:val="nil"/>
              <w:right w:val="nil"/>
            </w:tcBorders>
            <w:shd w:val="clear" w:color="auto" w:fill="FAFAFA"/>
            <w:vAlign w:val="bottom"/>
          </w:tcPr>
          <w:p w14:paraId="28A1FAE2"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cs/>
              </w:rPr>
            </w:pPr>
          </w:p>
        </w:tc>
        <w:tc>
          <w:tcPr>
            <w:tcW w:w="1872" w:type="dxa"/>
            <w:tcBorders>
              <w:top w:val="single" w:sz="4" w:space="0" w:color="auto"/>
              <w:left w:val="nil"/>
              <w:bottom w:val="nil"/>
              <w:right w:val="nil"/>
            </w:tcBorders>
            <w:shd w:val="clear" w:color="auto" w:fill="FAFAFA"/>
            <w:vAlign w:val="bottom"/>
          </w:tcPr>
          <w:p w14:paraId="69226A9E"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cs/>
              </w:rPr>
            </w:pPr>
          </w:p>
        </w:tc>
      </w:tr>
      <w:tr w:rsidR="003F61D0" w14:paraId="1DCEA471" w14:textId="77777777" w:rsidTr="008C0F87">
        <w:tc>
          <w:tcPr>
            <w:tcW w:w="5746" w:type="dxa"/>
            <w:vAlign w:val="center"/>
            <w:hideMark/>
          </w:tcPr>
          <w:p w14:paraId="729FE1CC" w14:textId="729154B2" w:rsidR="003F61D0" w:rsidRDefault="003F61D0" w:rsidP="002342F0">
            <w:pPr>
              <w:spacing w:after="0" w:line="240" w:lineRule="auto"/>
              <w:ind w:left="-101" w:right="-72"/>
              <w:rPr>
                <w:rFonts w:ascii="Arial" w:eastAsia="Times New Roman" w:hAnsi="Arial" w:cs="Arial"/>
                <w:b/>
                <w:bCs/>
                <w:sz w:val="18"/>
                <w:szCs w:val="18"/>
                <w:cs/>
                <w:lang w:val="en-GB" w:eastAsia="en-GB"/>
              </w:rPr>
            </w:pPr>
            <w:r>
              <w:rPr>
                <w:rFonts w:ascii="Arial" w:eastAsia="Times New Roman" w:hAnsi="Arial" w:cs="Arial"/>
                <w:b/>
                <w:bCs/>
                <w:sz w:val="18"/>
                <w:szCs w:val="18"/>
                <w:lang w:val="en-GB" w:eastAsia="en-GB"/>
              </w:rPr>
              <w:t>At 31 December 2022</w:t>
            </w:r>
          </w:p>
        </w:tc>
        <w:tc>
          <w:tcPr>
            <w:tcW w:w="1872" w:type="dxa"/>
            <w:shd w:val="clear" w:color="auto" w:fill="FAFAFA"/>
            <w:vAlign w:val="bottom"/>
          </w:tcPr>
          <w:p w14:paraId="7AA6408C" w14:textId="77777777" w:rsidR="003F61D0" w:rsidRPr="00D55D11" w:rsidRDefault="003F61D0" w:rsidP="002342F0">
            <w:pPr>
              <w:spacing w:after="0" w:line="240" w:lineRule="auto"/>
              <w:ind w:right="-72"/>
              <w:jc w:val="right"/>
              <w:rPr>
                <w:rFonts w:ascii="Arial" w:hAnsi="Arial" w:cs="Arial"/>
                <w:snapToGrid w:val="0"/>
                <w:sz w:val="18"/>
                <w:szCs w:val="18"/>
              </w:rPr>
            </w:pPr>
          </w:p>
        </w:tc>
        <w:tc>
          <w:tcPr>
            <w:tcW w:w="1872" w:type="dxa"/>
            <w:shd w:val="clear" w:color="auto" w:fill="FAFAFA"/>
            <w:vAlign w:val="bottom"/>
          </w:tcPr>
          <w:p w14:paraId="57073B5C" w14:textId="77777777" w:rsidR="003F61D0" w:rsidRPr="00D55D11" w:rsidRDefault="003F61D0" w:rsidP="002342F0">
            <w:pPr>
              <w:spacing w:after="0" w:line="240" w:lineRule="auto"/>
              <w:ind w:right="-72"/>
              <w:jc w:val="right"/>
              <w:rPr>
                <w:rFonts w:ascii="Arial" w:hAnsi="Arial" w:cs="Arial"/>
                <w:snapToGrid w:val="0"/>
                <w:sz w:val="18"/>
                <w:szCs w:val="18"/>
              </w:rPr>
            </w:pPr>
          </w:p>
        </w:tc>
        <w:tc>
          <w:tcPr>
            <w:tcW w:w="1872" w:type="dxa"/>
            <w:shd w:val="clear" w:color="auto" w:fill="FAFAFA"/>
            <w:vAlign w:val="bottom"/>
          </w:tcPr>
          <w:p w14:paraId="4B7D260B" w14:textId="77777777" w:rsidR="003F61D0" w:rsidRPr="00D55D11" w:rsidRDefault="003F61D0" w:rsidP="002342F0">
            <w:pPr>
              <w:spacing w:after="0" w:line="240" w:lineRule="auto"/>
              <w:ind w:right="-72"/>
              <w:jc w:val="right"/>
              <w:rPr>
                <w:rFonts w:ascii="Arial" w:hAnsi="Arial" w:cs="Arial"/>
                <w:snapToGrid w:val="0"/>
                <w:sz w:val="18"/>
                <w:szCs w:val="18"/>
              </w:rPr>
            </w:pPr>
          </w:p>
        </w:tc>
        <w:tc>
          <w:tcPr>
            <w:tcW w:w="1872" w:type="dxa"/>
            <w:shd w:val="clear" w:color="auto" w:fill="FAFAFA"/>
            <w:vAlign w:val="bottom"/>
          </w:tcPr>
          <w:p w14:paraId="1B2943DF" w14:textId="77777777" w:rsidR="003F61D0" w:rsidRPr="00D55D11" w:rsidRDefault="003F61D0" w:rsidP="002342F0">
            <w:pPr>
              <w:spacing w:after="0" w:line="240" w:lineRule="auto"/>
              <w:ind w:right="-72"/>
              <w:jc w:val="right"/>
              <w:rPr>
                <w:rFonts w:ascii="Arial" w:hAnsi="Arial" w:cs="Arial"/>
                <w:snapToGrid w:val="0"/>
                <w:sz w:val="18"/>
                <w:szCs w:val="18"/>
                <w:cs/>
              </w:rPr>
            </w:pPr>
          </w:p>
        </w:tc>
        <w:tc>
          <w:tcPr>
            <w:tcW w:w="1872" w:type="dxa"/>
            <w:shd w:val="clear" w:color="auto" w:fill="FAFAFA"/>
            <w:vAlign w:val="bottom"/>
          </w:tcPr>
          <w:p w14:paraId="191D8D9E" w14:textId="77777777" w:rsidR="003F61D0" w:rsidRPr="00D55D11" w:rsidRDefault="003F61D0" w:rsidP="002342F0">
            <w:pPr>
              <w:spacing w:after="0" w:line="240" w:lineRule="auto"/>
              <w:ind w:right="-72"/>
              <w:jc w:val="right"/>
              <w:rPr>
                <w:rFonts w:ascii="Arial" w:hAnsi="Arial" w:cs="Arial"/>
                <w:snapToGrid w:val="0"/>
                <w:sz w:val="18"/>
                <w:szCs w:val="18"/>
              </w:rPr>
            </w:pPr>
          </w:p>
        </w:tc>
      </w:tr>
      <w:tr w:rsidR="00D55D11" w14:paraId="35012AF0" w14:textId="77777777" w:rsidTr="008C0F87">
        <w:tc>
          <w:tcPr>
            <w:tcW w:w="5746" w:type="dxa"/>
            <w:vAlign w:val="center"/>
            <w:hideMark/>
          </w:tcPr>
          <w:p w14:paraId="1B8745D0" w14:textId="77777777" w:rsidR="00D55D11" w:rsidRDefault="00D55D11" w:rsidP="002342F0">
            <w:pPr>
              <w:spacing w:after="0" w:line="240" w:lineRule="auto"/>
              <w:ind w:left="-101" w:right="-72"/>
              <w:rPr>
                <w:rFonts w:ascii="Arial" w:eastAsia="Times New Roman" w:hAnsi="Arial" w:cs="Arial"/>
                <w:sz w:val="18"/>
                <w:szCs w:val="18"/>
                <w:lang w:val="en-GB" w:eastAsia="en-GB"/>
              </w:rPr>
            </w:pPr>
            <w:r>
              <w:rPr>
                <w:rFonts w:ascii="Arial" w:eastAsia="Times New Roman" w:hAnsi="Arial" w:cs="Arial"/>
                <w:sz w:val="18"/>
                <w:szCs w:val="18"/>
                <w:lang w:val="en-GB" w:eastAsia="en-GB"/>
              </w:rPr>
              <w:t>Cost</w:t>
            </w:r>
          </w:p>
        </w:tc>
        <w:tc>
          <w:tcPr>
            <w:tcW w:w="1872" w:type="dxa"/>
            <w:shd w:val="clear" w:color="auto" w:fill="FAFAFA"/>
          </w:tcPr>
          <w:p w14:paraId="2F8E1055" w14:textId="3469C132"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shd w:val="clear" w:color="auto" w:fill="FAFAFA"/>
          </w:tcPr>
          <w:p w14:paraId="78156990" w14:textId="58255DA0"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13,468,459</w:t>
            </w:r>
          </w:p>
        </w:tc>
        <w:tc>
          <w:tcPr>
            <w:tcW w:w="1872" w:type="dxa"/>
            <w:shd w:val="clear" w:color="auto" w:fill="FAFAFA"/>
          </w:tcPr>
          <w:p w14:paraId="687FAD99" w14:textId="2C85A163"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3,667,465</w:t>
            </w:r>
          </w:p>
        </w:tc>
        <w:tc>
          <w:tcPr>
            <w:tcW w:w="1872" w:type="dxa"/>
            <w:shd w:val="clear" w:color="auto" w:fill="FAFAFA"/>
          </w:tcPr>
          <w:p w14:paraId="0533C331" w14:textId="1D8D19C6"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9,539,390</w:t>
            </w:r>
          </w:p>
        </w:tc>
        <w:tc>
          <w:tcPr>
            <w:tcW w:w="1872" w:type="dxa"/>
            <w:shd w:val="clear" w:color="auto" w:fill="FAFAFA"/>
          </w:tcPr>
          <w:p w14:paraId="2DD3E4E7" w14:textId="49228D5B"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26,675,314</w:t>
            </w:r>
          </w:p>
        </w:tc>
      </w:tr>
      <w:tr w:rsidR="00D55D11" w14:paraId="1F9A6601" w14:textId="77777777" w:rsidTr="008C0F87">
        <w:tc>
          <w:tcPr>
            <w:tcW w:w="5746" w:type="dxa"/>
            <w:vAlign w:val="center"/>
            <w:hideMark/>
          </w:tcPr>
          <w:p w14:paraId="08D91BCC" w14:textId="77777777" w:rsidR="00D55D11" w:rsidRDefault="00D55D11" w:rsidP="002342F0">
            <w:pPr>
              <w:tabs>
                <w:tab w:val="left" w:pos="433"/>
                <w:tab w:val="left" w:pos="1239"/>
              </w:tabs>
              <w:spacing w:after="0" w:line="240" w:lineRule="auto"/>
              <w:ind w:left="-101" w:right="-72"/>
              <w:rPr>
                <w:rFonts w:ascii="Arial" w:eastAsia="Times New Roman" w:hAnsi="Arial" w:cs="Arial"/>
                <w:sz w:val="18"/>
                <w:szCs w:val="18"/>
                <w:u w:val="single"/>
                <w:lang w:val="en-GB" w:eastAsia="en-GB"/>
              </w:rPr>
            </w:pPr>
            <w:r>
              <w:rPr>
                <w:rFonts w:ascii="Arial" w:eastAsia="Times New Roman" w:hAnsi="Arial" w:cs="Arial"/>
                <w:sz w:val="18"/>
                <w:szCs w:val="18"/>
                <w:u w:val="single"/>
                <w:lang w:val="en-GB" w:eastAsia="en-GB"/>
              </w:rPr>
              <w:t>Less</w:t>
            </w:r>
            <w:r>
              <w:rPr>
                <w:rFonts w:ascii="Arial" w:eastAsia="Times New Roman" w:hAnsi="Arial" w:cs="Arial"/>
                <w:sz w:val="18"/>
                <w:szCs w:val="18"/>
                <w:lang w:val="en-GB" w:eastAsia="en-GB"/>
              </w:rPr>
              <w:tab/>
              <w:t>Accumulated depreciation</w:t>
            </w:r>
          </w:p>
        </w:tc>
        <w:tc>
          <w:tcPr>
            <w:tcW w:w="1872" w:type="dxa"/>
            <w:shd w:val="clear" w:color="auto" w:fill="FAFAFA"/>
          </w:tcPr>
          <w:p w14:paraId="0C0C1616" w14:textId="4D95C063"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shd w:val="clear" w:color="auto" w:fill="FAFAFA"/>
          </w:tcPr>
          <w:p w14:paraId="46B80D94" w14:textId="05027820"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(8,897,816)</w:t>
            </w:r>
          </w:p>
        </w:tc>
        <w:tc>
          <w:tcPr>
            <w:tcW w:w="1872" w:type="dxa"/>
            <w:shd w:val="clear" w:color="auto" w:fill="FAFAFA"/>
          </w:tcPr>
          <w:p w14:paraId="1DEDBA77" w14:textId="4AC71527"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(2,005,359)</w:t>
            </w:r>
          </w:p>
        </w:tc>
        <w:tc>
          <w:tcPr>
            <w:tcW w:w="1872" w:type="dxa"/>
            <w:shd w:val="clear" w:color="auto" w:fill="FAFAFA"/>
          </w:tcPr>
          <w:p w14:paraId="44171696" w14:textId="5283557B"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shd w:val="clear" w:color="auto" w:fill="FAFAFA"/>
          </w:tcPr>
          <w:p w14:paraId="44CA4A8A" w14:textId="13732122"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(10,903,175)</w:t>
            </w:r>
          </w:p>
        </w:tc>
      </w:tr>
      <w:tr w:rsidR="003F61D0" w14:paraId="527241D2" w14:textId="77777777" w:rsidTr="008C0F87">
        <w:trPr>
          <w:trHeight w:val="60"/>
        </w:trPr>
        <w:tc>
          <w:tcPr>
            <w:tcW w:w="5746" w:type="dxa"/>
            <w:vAlign w:val="center"/>
          </w:tcPr>
          <w:p w14:paraId="0147EDFD" w14:textId="77777777" w:rsidR="003F61D0" w:rsidRDefault="003F61D0" w:rsidP="002342F0">
            <w:pPr>
              <w:spacing w:after="0" w:line="240" w:lineRule="auto"/>
              <w:ind w:left="-101" w:right="-72"/>
              <w:rPr>
                <w:rFonts w:ascii="Arial" w:eastAsia="Times New Roman" w:hAnsi="Arial" w:cs="Arial"/>
                <w:sz w:val="18"/>
                <w:szCs w:val="18"/>
                <w:lang w:val="en-GB" w:eastAsia="en-GB"/>
              </w:rPr>
            </w:pPr>
          </w:p>
        </w:tc>
        <w:tc>
          <w:tcPr>
            <w:tcW w:w="1872" w:type="dxa"/>
            <w:tcBorders>
              <w:top w:val="single" w:sz="4" w:space="0" w:color="auto"/>
              <w:left w:val="nil"/>
              <w:bottom w:val="nil"/>
              <w:right w:val="nil"/>
            </w:tcBorders>
            <w:shd w:val="clear" w:color="auto" w:fill="FAFAFA"/>
          </w:tcPr>
          <w:p w14:paraId="3F81AA2C"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shd w:val="clear" w:color="auto" w:fill="FAFAFA"/>
          </w:tcPr>
          <w:p w14:paraId="6C6A3AB7"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shd w:val="clear" w:color="auto" w:fill="FAFAFA"/>
          </w:tcPr>
          <w:p w14:paraId="425B76E4"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shd w:val="clear" w:color="auto" w:fill="FAFAFA"/>
          </w:tcPr>
          <w:p w14:paraId="49ECDEC5"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shd w:val="clear" w:color="auto" w:fill="FAFAFA"/>
            <w:vAlign w:val="center"/>
          </w:tcPr>
          <w:p w14:paraId="1F2B1285"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r>
      <w:tr w:rsidR="00D55D11" w14:paraId="75520186" w14:textId="77777777" w:rsidTr="008C0F87">
        <w:tc>
          <w:tcPr>
            <w:tcW w:w="5746" w:type="dxa"/>
            <w:vAlign w:val="bottom"/>
            <w:hideMark/>
          </w:tcPr>
          <w:p w14:paraId="0453F666" w14:textId="373E8184" w:rsidR="00D55D11" w:rsidRDefault="00D55D11" w:rsidP="002342F0">
            <w:pPr>
              <w:tabs>
                <w:tab w:val="left" w:pos="7797"/>
              </w:tabs>
              <w:spacing w:after="0" w:line="240" w:lineRule="auto"/>
              <w:ind w:left="-101"/>
              <w:jc w:val="thaiDistribute"/>
              <w:rPr>
                <w:rFonts w:ascii="Arial" w:hAnsi="Arial" w:cs="Arial"/>
                <w:sz w:val="18"/>
                <w:szCs w:val="18"/>
              </w:rPr>
            </w:pPr>
            <w:r>
              <w:rPr>
                <w:rFonts w:ascii="Arial" w:eastAsia="Times New Roman" w:hAnsi="Arial" w:cs="Arial"/>
                <w:sz w:val="18"/>
                <w:szCs w:val="18"/>
                <w:lang w:val="en-GB" w:eastAsia="en-GB"/>
              </w:rPr>
              <w:t>Net book amount</w:t>
            </w:r>
          </w:p>
        </w:tc>
        <w:tc>
          <w:tcPr>
            <w:tcW w:w="1872" w:type="dxa"/>
            <w:tcBorders>
              <w:top w:val="nil"/>
              <w:left w:val="nil"/>
              <w:bottom w:val="single" w:sz="4" w:space="0" w:color="auto"/>
              <w:right w:val="nil"/>
            </w:tcBorders>
            <w:shd w:val="clear" w:color="auto" w:fill="FAFAFA"/>
          </w:tcPr>
          <w:p w14:paraId="24206A1E" w14:textId="76F8D4B4"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tcBorders>
              <w:top w:val="nil"/>
              <w:left w:val="nil"/>
              <w:bottom w:val="single" w:sz="4" w:space="0" w:color="auto"/>
              <w:right w:val="nil"/>
            </w:tcBorders>
            <w:shd w:val="clear" w:color="auto" w:fill="FAFAFA"/>
          </w:tcPr>
          <w:p w14:paraId="0A93CA2F" w14:textId="4304E684"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4,570,643</w:t>
            </w:r>
          </w:p>
        </w:tc>
        <w:tc>
          <w:tcPr>
            <w:tcW w:w="1872" w:type="dxa"/>
            <w:tcBorders>
              <w:top w:val="nil"/>
              <w:left w:val="nil"/>
              <w:bottom w:val="single" w:sz="4" w:space="0" w:color="auto"/>
              <w:right w:val="nil"/>
            </w:tcBorders>
            <w:shd w:val="clear" w:color="auto" w:fill="FAFAFA"/>
          </w:tcPr>
          <w:p w14:paraId="62C012E9" w14:textId="2E0C29CD"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1,662,106</w:t>
            </w:r>
          </w:p>
        </w:tc>
        <w:tc>
          <w:tcPr>
            <w:tcW w:w="1872" w:type="dxa"/>
            <w:tcBorders>
              <w:top w:val="nil"/>
              <w:left w:val="nil"/>
              <w:bottom w:val="single" w:sz="4" w:space="0" w:color="auto"/>
              <w:right w:val="nil"/>
            </w:tcBorders>
            <w:shd w:val="clear" w:color="auto" w:fill="FAFAFA"/>
          </w:tcPr>
          <w:p w14:paraId="7DA26A6E" w14:textId="23AC5AC4"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9,539,390</w:t>
            </w:r>
          </w:p>
        </w:tc>
        <w:tc>
          <w:tcPr>
            <w:tcW w:w="1872" w:type="dxa"/>
            <w:tcBorders>
              <w:top w:val="nil"/>
              <w:left w:val="nil"/>
              <w:bottom w:val="single" w:sz="4" w:space="0" w:color="auto"/>
              <w:right w:val="nil"/>
            </w:tcBorders>
            <w:shd w:val="clear" w:color="auto" w:fill="FAFAFA"/>
          </w:tcPr>
          <w:p w14:paraId="5AD9EC7B" w14:textId="2622DB02"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15,772,139</w:t>
            </w:r>
          </w:p>
        </w:tc>
      </w:tr>
    </w:tbl>
    <w:p w14:paraId="5FD63B25" w14:textId="77777777" w:rsidR="003F61D0" w:rsidRDefault="003F61D0" w:rsidP="002342F0">
      <w:pPr>
        <w:spacing w:after="0" w:line="240" w:lineRule="auto"/>
      </w:pPr>
      <w:r>
        <w:br w:type="page"/>
      </w:r>
    </w:p>
    <w:tbl>
      <w:tblPr>
        <w:tblW w:w="15091" w:type="dxa"/>
        <w:tblInd w:w="27" w:type="dxa"/>
        <w:tblLayout w:type="fixed"/>
        <w:tblLook w:val="01E0" w:firstRow="1" w:lastRow="1" w:firstColumn="1" w:lastColumn="1" w:noHBand="0" w:noVBand="0"/>
      </w:tblPr>
      <w:tblGrid>
        <w:gridCol w:w="5731"/>
        <w:gridCol w:w="1872"/>
        <w:gridCol w:w="1872"/>
        <w:gridCol w:w="1872"/>
        <w:gridCol w:w="1872"/>
        <w:gridCol w:w="1872"/>
      </w:tblGrid>
      <w:tr w:rsidR="003F61D0" w14:paraId="3CC74B00" w14:textId="77777777" w:rsidTr="00F20F7E">
        <w:tc>
          <w:tcPr>
            <w:tcW w:w="5731" w:type="dxa"/>
            <w:vAlign w:val="bottom"/>
          </w:tcPr>
          <w:p w14:paraId="3340B8E3" w14:textId="77777777" w:rsidR="003F61D0" w:rsidRDefault="003F61D0" w:rsidP="002342F0">
            <w:pPr>
              <w:tabs>
                <w:tab w:val="left" w:pos="341"/>
              </w:tabs>
              <w:spacing w:after="0" w:line="240" w:lineRule="auto"/>
              <w:ind w:left="-101"/>
              <w:rPr>
                <w:rFonts w:ascii="Arial" w:hAnsi="Arial" w:cs="Arial"/>
                <w:b/>
                <w:bCs/>
                <w:sz w:val="18"/>
                <w:szCs w:val="18"/>
              </w:rPr>
            </w:pPr>
          </w:p>
        </w:tc>
        <w:tc>
          <w:tcPr>
            <w:tcW w:w="9360" w:type="dxa"/>
            <w:gridSpan w:val="5"/>
            <w:tcBorders>
              <w:top w:val="single" w:sz="4" w:space="0" w:color="auto"/>
              <w:left w:val="nil"/>
              <w:bottom w:val="nil"/>
              <w:right w:val="nil"/>
            </w:tcBorders>
          </w:tcPr>
          <w:p w14:paraId="5501AFEF" w14:textId="3D1B5D22" w:rsidR="003F61D0" w:rsidRPr="003F61D0" w:rsidRDefault="003F61D0"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Separate</w:t>
            </w:r>
            <w:r w:rsidRPr="003F61D0">
              <w:rPr>
                <w:rFonts w:ascii="Arial" w:eastAsia="Times New Roman" w:hAnsi="Arial" w:cs="Arial"/>
                <w:b/>
                <w:bCs/>
                <w:sz w:val="18"/>
                <w:szCs w:val="18"/>
                <w:lang w:val="en-GB" w:eastAsia="en-GB"/>
              </w:rPr>
              <w:t xml:space="preserve"> financial statements</w:t>
            </w:r>
          </w:p>
        </w:tc>
      </w:tr>
      <w:tr w:rsidR="00F20F7E" w14:paraId="1235EEAB" w14:textId="77777777" w:rsidTr="00F20F7E">
        <w:tc>
          <w:tcPr>
            <w:tcW w:w="5731" w:type="dxa"/>
            <w:vAlign w:val="bottom"/>
          </w:tcPr>
          <w:p w14:paraId="44951D69" w14:textId="77777777" w:rsidR="00F20F7E" w:rsidRDefault="00F20F7E" w:rsidP="002342F0">
            <w:pPr>
              <w:tabs>
                <w:tab w:val="left" w:pos="341"/>
              </w:tabs>
              <w:spacing w:after="0" w:line="240" w:lineRule="auto"/>
              <w:ind w:left="-101"/>
              <w:rPr>
                <w:rFonts w:ascii="Arial" w:hAnsi="Arial" w:cs="Arial"/>
                <w:b/>
                <w:bCs/>
                <w:sz w:val="18"/>
                <w:szCs w:val="18"/>
              </w:rPr>
            </w:pPr>
          </w:p>
        </w:tc>
        <w:tc>
          <w:tcPr>
            <w:tcW w:w="1872" w:type="dxa"/>
            <w:tcBorders>
              <w:top w:val="single" w:sz="4" w:space="0" w:color="auto"/>
              <w:left w:val="nil"/>
              <w:bottom w:val="nil"/>
              <w:right w:val="nil"/>
            </w:tcBorders>
            <w:hideMark/>
          </w:tcPr>
          <w:p w14:paraId="279619E4" w14:textId="2F4A2ACE" w:rsidR="00F20F7E" w:rsidRDefault="00F20F7E" w:rsidP="002342F0">
            <w:pPr>
              <w:spacing w:after="0" w:line="240" w:lineRule="auto"/>
              <w:ind w:right="-72"/>
              <w:jc w:val="right"/>
              <w:rPr>
                <w:rFonts w:ascii="Arial" w:eastAsia="Times New Roman" w:hAnsi="Arial" w:cs="Arial"/>
                <w:b/>
                <w:bCs/>
                <w:sz w:val="18"/>
                <w:szCs w:val="18"/>
                <w:lang w:val="en-GB" w:eastAsia="en-GB"/>
              </w:rPr>
            </w:pPr>
            <w:r w:rsidRPr="00991D93">
              <w:rPr>
                <w:rFonts w:ascii="Arial" w:eastAsia="Times New Roman" w:hAnsi="Arial" w:cs="Arial"/>
                <w:b/>
                <w:bCs/>
                <w:sz w:val="18"/>
                <w:szCs w:val="18"/>
                <w:lang w:val="en-GB" w:eastAsia="en-GB"/>
              </w:rPr>
              <w:t>Buildings and building improvements</w:t>
            </w:r>
          </w:p>
        </w:tc>
        <w:tc>
          <w:tcPr>
            <w:tcW w:w="1872" w:type="dxa"/>
            <w:tcBorders>
              <w:top w:val="single" w:sz="4" w:space="0" w:color="auto"/>
              <w:left w:val="nil"/>
              <w:bottom w:val="nil"/>
              <w:right w:val="nil"/>
            </w:tcBorders>
            <w:vAlign w:val="bottom"/>
          </w:tcPr>
          <w:p w14:paraId="446C0403" w14:textId="2E8D1C6B" w:rsidR="00F20F7E" w:rsidRDefault="00F20F7E"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Office</w:t>
            </w:r>
          </w:p>
        </w:tc>
        <w:tc>
          <w:tcPr>
            <w:tcW w:w="1872" w:type="dxa"/>
            <w:tcBorders>
              <w:top w:val="single" w:sz="4" w:space="0" w:color="auto"/>
              <w:left w:val="nil"/>
              <w:bottom w:val="nil"/>
              <w:right w:val="nil"/>
            </w:tcBorders>
            <w:vAlign w:val="center"/>
          </w:tcPr>
          <w:p w14:paraId="7EE2CC2A" w14:textId="77777777" w:rsidR="00F20F7E" w:rsidRDefault="00F20F7E" w:rsidP="002342F0">
            <w:pPr>
              <w:spacing w:after="0" w:line="240" w:lineRule="auto"/>
              <w:ind w:right="-72"/>
              <w:jc w:val="right"/>
              <w:rPr>
                <w:rFonts w:ascii="Arial" w:eastAsia="Times New Roman" w:hAnsi="Arial" w:cs="Arial"/>
                <w:b/>
                <w:bCs/>
                <w:sz w:val="18"/>
                <w:szCs w:val="18"/>
                <w:lang w:val="en-GB" w:eastAsia="en-GB"/>
              </w:rPr>
            </w:pPr>
          </w:p>
        </w:tc>
        <w:tc>
          <w:tcPr>
            <w:tcW w:w="1872" w:type="dxa"/>
            <w:tcBorders>
              <w:top w:val="single" w:sz="4" w:space="0" w:color="auto"/>
              <w:left w:val="nil"/>
              <w:bottom w:val="nil"/>
              <w:right w:val="nil"/>
            </w:tcBorders>
            <w:vAlign w:val="bottom"/>
          </w:tcPr>
          <w:p w14:paraId="5DBF68BB" w14:textId="5BEB7653" w:rsidR="00F20F7E" w:rsidRDefault="00F20F7E"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Construction in</w:t>
            </w:r>
          </w:p>
        </w:tc>
        <w:tc>
          <w:tcPr>
            <w:tcW w:w="1872" w:type="dxa"/>
            <w:tcBorders>
              <w:top w:val="single" w:sz="4" w:space="0" w:color="auto"/>
              <w:left w:val="nil"/>
              <w:bottom w:val="nil"/>
              <w:right w:val="nil"/>
            </w:tcBorders>
            <w:vAlign w:val="center"/>
          </w:tcPr>
          <w:p w14:paraId="1321C958" w14:textId="77777777" w:rsidR="00F20F7E" w:rsidRDefault="00F20F7E" w:rsidP="002342F0">
            <w:pPr>
              <w:spacing w:after="0" w:line="240" w:lineRule="auto"/>
              <w:ind w:right="-72"/>
              <w:jc w:val="right"/>
              <w:rPr>
                <w:rFonts w:ascii="Arial" w:eastAsia="Times New Roman" w:hAnsi="Arial" w:cs="Arial"/>
                <w:sz w:val="18"/>
                <w:szCs w:val="18"/>
                <w:lang w:val="en-GB" w:eastAsia="en-GB"/>
              </w:rPr>
            </w:pPr>
          </w:p>
        </w:tc>
      </w:tr>
      <w:tr w:rsidR="00F20F7E" w14:paraId="4C2C7D60" w14:textId="77777777" w:rsidTr="00F20F7E">
        <w:tc>
          <w:tcPr>
            <w:tcW w:w="5731" w:type="dxa"/>
            <w:vAlign w:val="bottom"/>
          </w:tcPr>
          <w:p w14:paraId="3A11C45A" w14:textId="77777777" w:rsidR="00F20F7E" w:rsidRDefault="00F20F7E" w:rsidP="002342F0">
            <w:pPr>
              <w:tabs>
                <w:tab w:val="left" w:pos="341"/>
              </w:tabs>
              <w:spacing w:after="0" w:line="240" w:lineRule="auto"/>
              <w:ind w:left="-101"/>
              <w:jc w:val="thaiDistribute"/>
              <w:rPr>
                <w:rFonts w:ascii="Arial" w:eastAsia="Cordia New" w:hAnsi="Arial" w:cs="Arial"/>
                <w:b/>
                <w:bCs/>
                <w:sz w:val="18"/>
                <w:szCs w:val="18"/>
                <w:lang w:eastAsia="th-TH"/>
              </w:rPr>
            </w:pPr>
          </w:p>
        </w:tc>
        <w:tc>
          <w:tcPr>
            <w:tcW w:w="1872" w:type="dxa"/>
            <w:hideMark/>
          </w:tcPr>
          <w:p w14:paraId="56A68D4E" w14:textId="40A907C6" w:rsidR="00F20F7E" w:rsidRDefault="00F20F7E" w:rsidP="002342F0">
            <w:pPr>
              <w:spacing w:after="0" w:line="240" w:lineRule="auto"/>
              <w:ind w:right="-72"/>
              <w:jc w:val="right"/>
              <w:rPr>
                <w:rFonts w:ascii="Arial" w:eastAsia="Times New Roman" w:hAnsi="Arial" w:cs="Arial"/>
                <w:b/>
                <w:bCs/>
                <w:sz w:val="18"/>
                <w:szCs w:val="18"/>
                <w:lang w:val="en-GB" w:eastAsia="en-GB"/>
              </w:rPr>
            </w:pPr>
            <w:r w:rsidRPr="00991D93">
              <w:rPr>
                <w:rFonts w:ascii="Arial" w:eastAsia="Times New Roman" w:hAnsi="Arial" w:cs="Arial"/>
                <w:b/>
                <w:bCs/>
                <w:sz w:val="18"/>
                <w:szCs w:val="18"/>
                <w:lang w:val="en-GB" w:eastAsia="en-GB"/>
              </w:rPr>
              <w:t>and fixtures</w:t>
            </w:r>
          </w:p>
        </w:tc>
        <w:tc>
          <w:tcPr>
            <w:tcW w:w="1872" w:type="dxa"/>
            <w:vAlign w:val="center"/>
            <w:hideMark/>
          </w:tcPr>
          <w:p w14:paraId="4E87D6A8" w14:textId="0F7BBB6B" w:rsidR="00F20F7E" w:rsidRDefault="00F20F7E"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equipment</w:t>
            </w:r>
          </w:p>
        </w:tc>
        <w:tc>
          <w:tcPr>
            <w:tcW w:w="1872" w:type="dxa"/>
            <w:vAlign w:val="center"/>
            <w:hideMark/>
          </w:tcPr>
          <w:p w14:paraId="4C42C565" w14:textId="3D3197D1" w:rsidR="00F20F7E" w:rsidRDefault="00F20F7E"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Vehicles</w:t>
            </w:r>
          </w:p>
        </w:tc>
        <w:tc>
          <w:tcPr>
            <w:tcW w:w="1872" w:type="dxa"/>
            <w:vAlign w:val="center"/>
            <w:hideMark/>
          </w:tcPr>
          <w:p w14:paraId="389B8FC7" w14:textId="59BD61FA" w:rsidR="00F20F7E" w:rsidRDefault="00F20F7E"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progress</w:t>
            </w:r>
          </w:p>
        </w:tc>
        <w:tc>
          <w:tcPr>
            <w:tcW w:w="1872" w:type="dxa"/>
            <w:vAlign w:val="center"/>
          </w:tcPr>
          <w:p w14:paraId="42E7A833" w14:textId="1CDCF890" w:rsidR="00F20F7E" w:rsidRDefault="00F20F7E"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Total</w:t>
            </w:r>
          </w:p>
        </w:tc>
      </w:tr>
      <w:tr w:rsidR="00F20F7E" w14:paraId="64B52658" w14:textId="77777777" w:rsidTr="00F20F7E">
        <w:tc>
          <w:tcPr>
            <w:tcW w:w="5731" w:type="dxa"/>
            <w:vAlign w:val="bottom"/>
          </w:tcPr>
          <w:p w14:paraId="61D2A556" w14:textId="77777777" w:rsidR="00F20F7E" w:rsidRDefault="00F20F7E" w:rsidP="002342F0">
            <w:pPr>
              <w:tabs>
                <w:tab w:val="left" w:pos="341"/>
              </w:tabs>
              <w:spacing w:after="0" w:line="240" w:lineRule="auto"/>
              <w:ind w:left="-101"/>
              <w:jc w:val="thaiDistribute"/>
              <w:rPr>
                <w:rFonts w:ascii="Arial" w:eastAsia="Cordia New" w:hAnsi="Arial" w:cs="Arial"/>
                <w:b/>
                <w:bCs/>
                <w:sz w:val="18"/>
                <w:szCs w:val="18"/>
                <w:lang w:eastAsia="th-TH"/>
              </w:rPr>
            </w:pPr>
          </w:p>
        </w:tc>
        <w:tc>
          <w:tcPr>
            <w:tcW w:w="1872" w:type="dxa"/>
            <w:tcBorders>
              <w:top w:val="nil"/>
              <w:left w:val="nil"/>
              <w:bottom w:val="single" w:sz="4" w:space="0" w:color="auto"/>
              <w:right w:val="nil"/>
            </w:tcBorders>
            <w:hideMark/>
          </w:tcPr>
          <w:p w14:paraId="691DCFCC" w14:textId="32A4B806" w:rsidR="00F20F7E" w:rsidRDefault="00E2256A"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napToGrid w:val="0"/>
                <w:sz w:val="18"/>
                <w:szCs w:val="18"/>
                <w:lang w:val="en-GB"/>
              </w:rPr>
              <w:t>Baht</w:t>
            </w:r>
          </w:p>
        </w:tc>
        <w:tc>
          <w:tcPr>
            <w:tcW w:w="1872" w:type="dxa"/>
            <w:tcBorders>
              <w:top w:val="nil"/>
              <w:left w:val="nil"/>
              <w:bottom w:val="single" w:sz="4" w:space="0" w:color="auto"/>
              <w:right w:val="nil"/>
            </w:tcBorders>
            <w:hideMark/>
          </w:tcPr>
          <w:p w14:paraId="37B9B31B" w14:textId="20E107AE" w:rsidR="00F20F7E" w:rsidRDefault="00E2256A"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napToGrid w:val="0"/>
                <w:sz w:val="18"/>
                <w:szCs w:val="18"/>
                <w:lang w:val="en-GB"/>
              </w:rPr>
              <w:t>Baht</w:t>
            </w:r>
          </w:p>
        </w:tc>
        <w:tc>
          <w:tcPr>
            <w:tcW w:w="1872" w:type="dxa"/>
            <w:tcBorders>
              <w:top w:val="nil"/>
              <w:left w:val="nil"/>
              <w:bottom w:val="single" w:sz="4" w:space="0" w:color="auto"/>
              <w:right w:val="nil"/>
            </w:tcBorders>
            <w:hideMark/>
          </w:tcPr>
          <w:p w14:paraId="6A18DF29" w14:textId="68437E89" w:rsidR="00F20F7E" w:rsidRDefault="00E2256A"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napToGrid w:val="0"/>
                <w:sz w:val="18"/>
                <w:szCs w:val="18"/>
                <w:lang w:val="en-GB"/>
              </w:rPr>
              <w:t>Baht</w:t>
            </w:r>
          </w:p>
        </w:tc>
        <w:tc>
          <w:tcPr>
            <w:tcW w:w="1872" w:type="dxa"/>
            <w:tcBorders>
              <w:top w:val="nil"/>
              <w:left w:val="nil"/>
              <w:bottom w:val="single" w:sz="4" w:space="0" w:color="auto"/>
              <w:right w:val="nil"/>
            </w:tcBorders>
            <w:hideMark/>
          </w:tcPr>
          <w:p w14:paraId="57360541" w14:textId="1FB3C611" w:rsidR="00F20F7E" w:rsidRDefault="00E2256A"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napToGrid w:val="0"/>
                <w:sz w:val="18"/>
                <w:szCs w:val="18"/>
                <w:lang w:val="en-GB"/>
              </w:rPr>
              <w:t>Baht</w:t>
            </w:r>
          </w:p>
        </w:tc>
        <w:tc>
          <w:tcPr>
            <w:tcW w:w="1872" w:type="dxa"/>
            <w:tcBorders>
              <w:top w:val="nil"/>
              <w:left w:val="nil"/>
              <w:bottom w:val="single" w:sz="4" w:space="0" w:color="auto"/>
              <w:right w:val="nil"/>
            </w:tcBorders>
            <w:hideMark/>
          </w:tcPr>
          <w:p w14:paraId="4E7474E4" w14:textId="0E1E5489" w:rsidR="00F20F7E" w:rsidRDefault="00E2256A" w:rsidP="002342F0">
            <w:pPr>
              <w:spacing w:after="0" w:line="240" w:lineRule="auto"/>
              <w:ind w:right="-72"/>
              <w:jc w:val="right"/>
              <w:rPr>
                <w:rFonts w:ascii="Arial" w:eastAsia="Times New Roman" w:hAnsi="Arial" w:cs="Arial"/>
                <w:b/>
                <w:bCs/>
                <w:sz w:val="18"/>
                <w:szCs w:val="18"/>
                <w:lang w:val="en-GB" w:eastAsia="en-GB"/>
              </w:rPr>
            </w:pPr>
            <w:r>
              <w:rPr>
                <w:rFonts w:ascii="Arial" w:eastAsia="Times New Roman" w:hAnsi="Arial" w:cs="Arial"/>
                <w:b/>
                <w:bCs/>
                <w:snapToGrid w:val="0"/>
                <w:sz w:val="18"/>
                <w:szCs w:val="18"/>
                <w:lang w:val="en-GB"/>
              </w:rPr>
              <w:t>Baht</w:t>
            </w:r>
          </w:p>
        </w:tc>
      </w:tr>
      <w:tr w:rsidR="003F61D0" w14:paraId="178611EA" w14:textId="77777777" w:rsidTr="00F20F7E">
        <w:trPr>
          <w:trHeight w:val="68"/>
        </w:trPr>
        <w:tc>
          <w:tcPr>
            <w:tcW w:w="5731" w:type="dxa"/>
            <w:vAlign w:val="center"/>
          </w:tcPr>
          <w:p w14:paraId="148CDDCE" w14:textId="77777777" w:rsidR="003F61D0" w:rsidRDefault="003F61D0" w:rsidP="002342F0">
            <w:pPr>
              <w:tabs>
                <w:tab w:val="left" w:pos="341"/>
              </w:tabs>
              <w:spacing w:after="0" w:line="240" w:lineRule="auto"/>
              <w:ind w:left="-101" w:right="-72"/>
              <w:rPr>
                <w:rFonts w:ascii="Arial" w:eastAsia="Times New Roman" w:hAnsi="Arial" w:cs="Arial"/>
                <w:b/>
                <w:bCs/>
                <w:sz w:val="18"/>
                <w:szCs w:val="18"/>
                <w:lang w:val="en-GB" w:eastAsia="en-GB"/>
              </w:rPr>
            </w:pPr>
          </w:p>
        </w:tc>
        <w:tc>
          <w:tcPr>
            <w:tcW w:w="1872" w:type="dxa"/>
            <w:tcBorders>
              <w:top w:val="single" w:sz="4" w:space="0" w:color="auto"/>
              <w:left w:val="nil"/>
              <w:bottom w:val="nil"/>
              <w:right w:val="nil"/>
            </w:tcBorders>
            <w:vAlign w:val="bottom"/>
          </w:tcPr>
          <w:p w14:paraId="7B25E786" w14:textId="77777777" w:rsidR="003F61D0" w:rsidRDefault="003F61D0" w:rsidP="002342F0">
            <w:pPr>
              <w:spacing w:after="0" w:line="240" w:lineRule="auto"/>
              <w:ind w:right="-72"/>
              <w:jc w:val="right"/>
              <w:rPr>
                <w:rFonts w:ascii="Arial" w:hAnsi="Arial" w:cs="Arial"/>
                <w:snapToGrid w:val="0"/>
                <w:sz w:val="18"/>
                <w:szCs w:val="18"/>
              </w:rPr>
            </w:pPr>
          </w:p>
        </w:tc>
        <w:tc>
          <w:tcPr>
            <w:tcW w:w="1872" w:type="dxa"/>
            <w:tcBorders>
              <w:top w:val="single" w:sz="4" w:space="0" w:color="auto"/>
              <w:left w:val="nil"/>
              <w:bottom w:val="nil"/>
              <w:right w:val="nil"/>
            </w:tcBorders>
            <w:vAlign w:val="bottom"/>
          </w:tcPr>
          <w:p w14:paraId="782FE8A7" w14:textId="77777777" w:rsidR="003F61D0" w:rsidRDefault="003F61D0" w:rsidP="002342F0">
            <w:pPr>
              <w:spacing w:after="0" w:line="240" w:lineRule="auto"/>
              <w:ind w:right="-72"/>
              <w:jc w:val="right"/>
              <w:rPr>
                <w:rFonts w:ascii="Arial" w:hAnsi="Arial" w:cs="Arial"/>
                <w:snapToGrid w:val="0"/>
                <w:sz w:val="18"/>
                <w:szCs w:val="18"/>
              </w:rPr>
            </w:pPr>
          </w:p>
        </w:tc>
        <w:tc>
          <w:tcPr>
            <w:tcW w:w="1872" w:type="dxa"/>
            <w:tcBorders>
              <w:top w:val="single" w:sz="4" w:space="0" w:color="auto"/>
              <w:left w:val="nil"/>
              <w:bottom w:val="nil"/>
              <w:right w:val="nil"/>
            </w:tcBorders>
            <w:vAlign w:val="bottom"/>
          </w:tcPr>
          <w:p w14:paraId="60FD3AF0" w14:textId="77777777" w:rsidR="003F61D0" w:rsidRDefault="003F61D0" w:rsidP="002342F0">
            <w:pPr>
              <w:spacing w:after="0" w:line="240" w:lineRule="auto"/>
              <w:ind w:right="-72"/>
              <w:jc w:val="right"/>
              <w:rPr>
                <w:rFonts w:ascii="Arial" w:hAnsi="Arial" w:cs="Arial"/>
                <w:snapToGrid w:val="0"/>
                <w:sz w:val="18"/>
                <w:szCs w:val="18"/>
              </w:rPr>
            </w:pPr>
          </w:p>
        </w:tc>
        <w:tc>
          <w:tcPr>
            <w:tcW w:w="1872" w:type="dxa"/>
            <w:tcBorders>
              <w:top w:val="single" w:sz="4" w:space="0" w:color="auto"/>
              <w:left w:val="nil"/>
              <w:bottom w:val="nil"/>
              <w:right w:val="nil"/>
            </w:tcBorders>
            <w:vAlign w:val="bottom"/>
          </w:tcPr>
          <w:p w14:paraId="6DCAF528" w14:textId="77777777" w:rsidR="003F61D0" w:rsidRDefault="003F61D0" w:rsidP="002342F0">
            <w:pPr>
              <w:spacing w:after="0" w:line="240" w:lineRule="auto"/>
              <w:ind w:right="-72"/>
              <w:jc w:val="right"/>
              <w:rPr>
                <w:rFonts w:ascii="Arial" w:hAnsi="Arial" w:cs="Arial"/>
                <w:snapToGrid w:val="0"/>
                <w:sz w:val="18"/>
                <w:szCs w:val="18"/>
                <w:cs/>
              </w:rPr>
            </w:pPr>
          </w:p>
        </w:tc>
        <w:tc>
          <w:tcPr>
            <w:tcW w:w="1872" w:type="dxa"/>
            <w:tcBorders>
              <w:top w:val="single" w:sz="4" w:space="0" w:color="auto"/>
              <w:left w:val="nil"/>
              <w:bottom w:val="nil"/>
              <w:right w:val="nil"/>
            </w:tcBorders>
            <w:vAlign w:val="bottom"/>
          </w:tcPr>
          <w:p w14:paraId="1E2BF5EC" w14:textId="77777777" w:rsidR="003F61D0" w:rsidRDefault="003F61D0" w:rsidP="002342F0">
            <w:pPr>
              <w:spacing w:after="0" w:line="240" w:lineRule="auto"/>
              <w:ind w:right="-72"/>
              <w:jc w:val="right"/>
              <w:rPr>
                <w:rFonts w:ascii="Arial" w:hAnsi="Arial" w:cs="Arial"/>
                <w:snapToGrid w:val="0"/>
                <w:sz w:val="18"/>
                <w:szCs w:val="18"/>
              </w:rPr>
            </w:pPr>
          </w:p>
        </w:tc>
      </w:tr>
      <w:tr w:rsidR="003F61D0" w14:paraId="3C4FA225" w14:textId="77777777" w:rsidTr="00F20F7E">
        <w:tc>
          <w:tcPr>
            <w:tcW w:w="5731" w:type="dxa"/>
            <w:vAlign w:val="center"/>
            <w:hideMark/>
          </w:tcPr>
          <w:p w14:paraId="0D69F3CF" w14:textId="77777777" w:rsidR="003F61D0" w:rsidRDefault="003F61D0" w:rsidP="002342F0">
            <w:pPr>
              <w:spacing w:after="0" w:line="240" w:lineRule="auto"/>
              <w:ind w:left="-101" w:right="-72"/>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At 1 January 2021</w:t>
            </w:r>
          </w:p>
        </w:tc>
        <w:tc>
          <w:tcPr>
            <w:tcW w:w="1872" w:type="dxa"/>
            <w:vAlign w:val="bottom"/>
          </w:tcPr>
          <w:p w14:paraId="34BB0FB6" w14:textId="77777777" w:rsidR="003F61D0" w:rsidRDefault="003F61D0" w:rsidP="002342F0">
            <w:pPr>
              <w:spacing w:after="0" w:line="240" w:lineRule="auto"/>
              <w:ind w:right="-72"/>
              <w:jc w:val="right"/>
              <w:rPr>
                <w:rFonts w:ascii="Arial" w:hAnsi="Arial" w:cs="Arial"/>
                <w:snapToGrid w:val="0"/>
                <w:sz w:val="18"/>
                <w:szCs w:val="18"/>
              </w:rPr>
            </w:pPr>
          </w:p>
        </w:tc>
        <w:tc>
          <w:tcPr>
            <w:tcW w:w="1872" w:type="dxa"/>
            <w:vAlign w:val="bottom"/>
          </w:tcPr>
          <w:p w14:paraId="075685D9" w14:textId="77777777" w:rsidR="003F61D0" w:rsidRDefault="003F61D0" w:rsidP="002342F0">
            <w:pPr>
              <w:spacing w:after="0" w:line="240" w:lineRule="auto"/>
              <w:ind w:right="-72"/>
              <w:jc w:val="right"/>
              <w:rPr>
                <w:rFonts w:ascii="Arial" w:hAnsi="Arial" w:cs="Arial"/>
                <w:snapToGrid w:val="0"/>
                <w:sz w:val="18"/>
                <w:szCs w:val="18"/>
              </w:rPr>
            </w:pPr>
          </w:p>
        </w:tc>
        <w:tc>
          <w:tcPr>
            <w:tcW w:w="1872" w:type="dxa"/>
            <w:vAlign w:val="bottom"/>
          </w:tcPr>
          <w:p w14:paraId="1D59894F" w14:textId="77777777" w:rsidR="003F61D0" w:rsidRDefault="003F61D0" w:rsidP="002342F0">
            <w:pPr>
              <w:spacing w:after="0" w:line="240" w:lineRule="auto"/>
              <w:ind w:right="-72"/>
              <w:jc w:val="right"/>
              <w:rPr>
                <w:rFonts w:ascii="Arial" w:hAnsi="Arial" w:cs="Arial"/>
                <w:snapToGrid w:val="0"/>
                <w:sz w:val="18"/>
                <w:szCs w:val="18"/>
              </w:rPr>
            </w:pPr>
          </w:p>
        </w:tc>
        <w:tc>
          <w:tcPr>
            <w:tcW w:w="1872" w:type="dxa"/>
            <w:vAlign w:val="bottom"/>
          </w:tcPr>
          <w:p w14:paraId="0EF56D60" w14:textId="77777777" w:rsidR="003F61D0" w:rsidRDefault="003F61D0" w:rsidP="002342F0">
            <w:pPr>
              <w:spacing w:after="0" w:line="240" w:lineRule="auto"/>
              <w:ind w:right="-72"/>
              <w:jc w:val="right"/>
              <w:rPr>
                <w:rFonts w:ascii="Arial" w:hAnsi="Arial" w:cs="Arial"/>
                <w:snapToGrid w:val="0"/>
                <w:sz w:val="18"/>
                <w:szCs w:val="18"/>
                <w:cs/>
              </w:rPr>
            </w:pPr>
          </w:p>
        </w:tc>
        <w:tc>
          <w:tcPr>
            <w:tcW w:w="1872" w:type="dxa"/>
            <w:vAlign w:val="bottom"/>
          </w:tcPr>
          <w:p w14:paraId="7871AEE6" w14:textId="77777777" w:rsidR="003F61D0" w:rsidRDefault="003F61D0" w:rsidP="002342F0">
            <w:pPr>
              <w:spacing w:after="0" w:line="240" w:lineRule="auto"/>
              <w:ind w:right="-72"/>
              <w:jc w:val="right"/>
              <w:rPr>
                <w:rFonts w:ascii="Arial" w:hAnsi="Arial" w:cs="Arial"/>
                <w:snapToGrid w:val="0"/>
                <w:sz w:val="18"/>
                <w:szCs w:val="18"/>
              </w:rPr>
            </w:pPr>
          </w:p>
        </w:tc>
      </w:tr>
      <w:tr w:rsidR="00D55D11" w14:paraId="639A993D" w14:textId="77777777" w:rsidTr="00F20F7E">
        <w:tc>
          <w:tcPr>
            <w:tcW w:w="5731" w:type="dxa"/>
            <w:vAlign w:val="center"/>
            <w:hideMark/>
          </w:tcPr>
          <w:p w14:paraId="560C3131" w14:textId="77777777" w:rsidR="00D55D11" w:rsidRDefault="00D55D11" w:rsidP="002342F0">
            <w:pPr>
              <w:spacing w:after="0" w:line="240" w:lineRule="auto"/>
              <w:ind w:left="-101" w:right="-72"/>
              <w:rPr>
                <w:rFonts w:ascii="Arial" w:eastAsia="Times New Roman" w:hAnsi="Arial" w:cs="Arial"/>
                <w:sz w:val="18"/>
                <w:szCs w:val="18"/>
                <w:lang w:val="en-GB" w:eastAsia="en-GB"/>
              </w:rPr>
            </w:pPr>
            <w:r>
              <w:rPr>
                <w:rFonts w:ascii="Arial" w:eastAsia="Times New Roman" w:hAnsi="Arial" w:cs="Arial"/>
                <w:sz w:val="18"/>
                <w:szCs w:val="18"/>
                <w:lang w:val="en-GB" w:eastAsia="en-GB"/>
              </w:rPr>
              <w:t>Cost</w:t>
            </w:r>
          </w:p>
        </w:tc>
        <w:tc>
          <w:tcPr>
            <w:tcW w:w="1872" w:type="dxa"/>
          </w:tcPr>
          <w:p w14:paraId="2CC81725" w14:textId="650F6DBB"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157,741,839</w:t>
            </w:r>
          </w:p>
        </w:tc>
        <w:tc>
          <w:tcPr>
            <w:tcW w:w="1872" w:type="dxa"/>
          </w:tcPr>
          <w:p w14:paraId="132CA0F7" w14:textId="1BF18E5B"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9,413,510</w:t>
            </w:r>
          </w:p>
        </w:tc>
        <w:tc>
          <w:tcPr>
            <w:tcW w:w="1872" w:type="dxa"/>
          </w:tcPr>
          <w:p w14:paraId="3227D1E3" w14:textId="1CEEF05C"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5,586,927</w:t>
            </w:r>
          </w:p>
        </w:tc>
        <w:tc>
          <w:tcPr>
            <w:tcW w:w="1872" w:type="dxa"/>
          </w:tcPr>
          <w:p w14:paraId="3CABC71C" w14:textId="1587AED9"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197,808</w:t>
            </w:r>
          </w:p>
        </w:tc>
        <w:tc>
          <w:tcPr>
            <w:tcW w:w="1872" w:type="dxa"/>
          </w:tcPr>
          <w:p w14:paraId="25024841" w14:textId="114B81DE"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172,940,084</w:t>
            </w:r>
          </w:p>
        </w:tc>
      </w:tr>
      <w:tr w:rsidR="00D55D11" w14:paraId="0B7C2F24" w14:textId="77777777" w:rsidTr="00F20F7E">
        <w:tc>
          <w:tcPr>
            <w:tcW w:w="5731" w:type="dxa"/>
            <w:vAlign w:val="center"/>
            <w:hideMark/>
          </w:tcPr>
          <w:p w14:paraId="3CF598C5" w14:textId="77777777" w:rsidR="00D55D11" w:rsidRDefault="00D55D11" w:rsidP="002342F0">
            <w:pPr>
              <w:tabs>
                <w:tab w:val="left" w:pos="433"/>
                <w:tab w:val="left" w:pos="1239"/>
              </w:tabs>
              <w:spacing w:after="0" w:line="240" w:lineRule="auto"/>
              <w:ind w:left="-101" w:right="-72"/>
              <w:rPr>
                <w:rFonts w:ascii="Arial" w:eastAsia="Times New Roman" w:hAnsi="Arial" w:cs="Arial"/>
                <w:sz w:val="18"/>
                <w:szCs w:val="18"/>
                <w:u w:val="single"/>
                <w:lang w:val="en-GB" w:eastAsia="en-GB"/>
              </w:rPr>
            </w:pPr>
            <w:r>
              <w:rPr>
                <w:rFonts w:ascii="Arial" w:eastAsia="Times New Roman" w:hAnsi="Arial" w:cs="Arial"/>
                <w:sz w:val="18"/>
                <w:szCs w:val="18"/>
                <w:u w:val="single"/>
                <w:lang w:val="en-GB" w:eastAsia="en-GB"/>
              </w:rPr>
              <w:t>Less</w:t>
            </w:r>
            <w:r>
              <w:rPr>
                <w:rFonts w:ascii="Arial" w:eastAsia="Times New Roman" w:hAnsi="Arial" w:cs="Arial"/>
                <w:sz w:val="18"/>
                <w:szCs w:val="18"/>
                <w:lang w:val="en-GB" w:eastAsia="en-GB"/>
              </w:rPr>
              <w:tab/>
              <w:t>Accumulated depreciation</w:t>
            </w:r>
          </w:p>
        </w:tc>
        <w:tc>
          <w:tcPr>
            <w:tcW w:w="1872" w:type="dxa"/>
          </w:tcPr>
          <w:p w14:paraId="34F28EB7" w14:textId="18C1DC9F"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(105,859,900)</w:t>
            </w:r>
          </w:p>
        </w:tc>
        <w:tc>
          <w:tcPr>
            <w:tcW w:w="1872" w:type="dxa"/>
          </w:tcPr>
          <w:p w14:paraId="5859D174" w14:textId="6039715D"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(5,291,568)</w:t>
            </w:r>
          </w:p>
        </w:tc>
        <w:tc>
          <w:tcPr>
            <w:tcW w:w="1872" w:type="dxa"/>
          </w:tcPr>
          <w:p w14:paraId="08C53A38" w14:textId="16BEE011"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(1,950,213)</w:t>
            </w:r>
          </w:p>
        </w:tc>
        <w:tc>
          <w:tcPr>
            <w:tcW w:w="1872" w:type="dxa"/>
          </w:tcPr>
          <w:p w14:paraId="1157191D" w14:textId="33A6B981"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tcPr>
          <w:p w14:paraId="556B2BCD" w14:textId="1E274EBA"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(113,101,681)</w:t>
            </w:r>
          </w:p>
        </w:tc>
      </w:tr>
      <w:tr w:rsidR="003F61D0" w14:paraId="15915234" w14:textId="77777777" w:rsidTr="00F20F7E">
        <w:tc>
          <w:tcPr>
            <w:tcW w:w="5731" w:type="dxa"/>
            <w:vAlign w:val="center"/>
          </w:tcPr>
          <w:p w14:paraId="36293F7C" w14:textId="77777777" w:rsidR="003F61D0" w:rsidRDefault="003F61D0" w:rsidP="002342F0">
            <w:pPr>
              <w:spacing w:after="0" w:line="240" w:lineRule="auto"/>
              <w:ind w:left="-101" w:right="-72"/>
              <w:rPr>
                <w:rFonts w:ascii="Arial" w:eastAsia="Times New Roman" w:hAnsi="Arial" w:cs="Arial"/>
                <w:sz w:val="18"/>
                <w:szCs w:val="18"/>
                <w:lang w:val="en-GB" w:eastAsia="en-GB"/>
              </w:rPr>
            </w:pPr>
          </w:p>
        </w:tc>
        <w:tc>
          <w:tcPr>
            <w:tcW w:w="1872" w:type="dxa"/>
            <w:tcBorders>
              <w:top w:val="single" w:sz="4" w:space="0" w:color="auto"/>
              <w:left w:val="nil"/>
              <w:bottom w:val="nil"/>
              <w:right w:val="nil"/>
            </w:tcBorders>
          </w:tcPr>
          <w:p w14:paraId="677555DB"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tcPr>
          <w:p w14:paraId="1B6B9C49"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tcPr>
          <w:p w14:paraId="0A575B50"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tcPr>
          <w:p w14:paraId="5456C7C8"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vAlign w:val="center"/>
          </w:tcPr>
          <w:p w14:paraId="203B1495"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r>
      <w:tr w:rsidR="00D55D11" w14:paraId="3424A963" w14:textId="77777777" w:rsidTr="00F20F7E">
        <w:tc>
          <w:tcPr>
            <w:tcW w:w="5731" w:type="dxa"/>
            <w:vAlign w:val="bottom"/>
            <w:hideMark/>
          </w:tcPr>
          <w:p w14:paraId="030B3F9B" w14:textId="0F64C424" w:rsidR="00D55D11" w:rsidRDefault="00D55D11" w:rsidP="002342F0">
            <w:pPr>
              <w:tabs>
                <w:tab w:val="left" w:pos="7797"/>
              </w:tabs>
              <w:spacing w:after="0" w:line="240" w:lineRule="auto"/>
              <w:ind w:left="-101"/>
              <w:jc w:val="thaiDistribute"/>
              <w:rPr>
                <w:rFonts w:ascii="Arial" w:eastAsia="Times New Roman" w:hAnsi="Arial" w:cs="Arial"/>
                <w:sz w:val="18"/>
                <w:szCs w:val="18"/>
                <w:lang w:val="en-GB" w:eastAsia="en-GB"/>
              </w:rPr>
            </w:pPr>
            <w:r>
              <w:rPr>
                <w:rFonts w:ascii="Arial" w:eastAsia="Times New Roman" w:hAnsi="Arial" w:cs="Arial"/>
                <w:sz w:val="18"/>
                <w:szCs w:val="18"/>
                <w:lang w:val="en-GB" w:eastAsia="en-GB"/>
              </w:rPr>
              <w:t xml:space="preserve">Net book amount </w:t>
            </w:r>
          </w:p>
        </w:tc>
        <w:tc>
          <w:tcPr>
            <w:tcW w:w="1872" w:type="dxa"/>
            <w:tcBorders>
              <w:top w:val="nil"/>
              <w:left w:val="nil"/>
              <w:bottom w:val="single" w:sz="4" w:space="0" w:color="auto"/>
              <w:right w:val="nil"/>
            </w:tcBorders>
          </w:tcPr>
          <w:p w14:paraId="6193BEF3" w14:textId="5DB24B86"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51,881,939</w:t>
            </w:r>
          </w:p>
        </w:tc>
        <w:tc>
          <w:tcPr>
            <w:tcW w:w="1872" w:type="dxa"/>
            <w:tcBorders>
              <w:top w:val="nil"/>
              <w:left w:val="nil"/>
              <w:bottom w:val="single" w:sz="4" w:space="0" w:color="auto"/>
              <w:right w:val="nil"/>
            </w:tcBorders>
          </w:tcPr>
          <w:p w14:paraId="7C115F78" w14:textId="1C082CEC"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4,121,942</w:t>
            </w:r>
          </w:p>
        </w:tc>
        <w:tc>
          <w:tcPr>
            <w:tcW w:w="1872" w:type="dxa"/>
            <w:tcBorders>
              <w:top w:val="nil"/>
              <w:left w:val="nil"/>
              <w:bottom w:val="single" w:sz="4" w:space="0" w:color="auto"/>
              <w:right w:val="nil"/>
            </w:tcBorders>
          </w:tcPr>
          <w:p w14:paraId="418884B7" w14:textId="00B01A07"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3,636,714</w:t>
            </w:r>
          </w:p>
        </w:tc>
        <w:tc>
          <w:tcPr>
            <w:tcW w:w="1872" w:type="dxa"/>
            <w:tcBorders>
              <w:top w:val="nil"/>
              <w:left w:val="nil"/>
              <w:bottom w:val="single" w:sz="4" w:space="0" w:color="auto"/>
              <w:right w:val="nil"/>
            </w:tcBorders>
          </w:tcPr>
          <w:p w14:paraId="2D583FB7" w14:textId="7EE32C2C"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197,808</w:t>
            </w:r>
          </w:p>
        </w:tc>
        <w:tc>
          <w:tcPr>
            <w:tcW w:w="1872" w:type="dxa"/>
            <w:tcBorders>
              <w:top w:val="nil"/>
              <w:left w:val="nil"/>
              <w:bottom w:val="single" w:sz="4" w:space="0" w:color="auto"/>
              <w:right w:val="nil"/>
            </w:tcBorders>
          </w:tcPr>
          <w:p w14:paraId="2D912427" w14:textId="6C228593"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59,838,403</w:t>
            </w:r>
          </w:p>
        </w:tc>
      </w:tr>
      <w:tr w:rsidR="003F61D0" w14:paraId="2ED8AC19" w14:textId="77777777" w:rsidTr="00F20F7E">
        <w:tc>
          <w:tcPr>
            <w:tcW w:w="5731" w:type="dxa"/>
            <w:vAlign w:val="center"/>
          </w:tcPr>
          <w:p w14:paraId="7D82FDCC" w14:textId="77777777" w:rsidR="003F61D0" w:rsidRDefault="003F61D0" w:rsidP="002342F0">
            <w:pPr>
              <w:spacing w:after="0" w:line="240" w:lineRule="auto"/>
              <w:ind w:left="-101" w:right="-72"/>
              <w:rPr>
                <w:rFonts w:ascii="Arial" w:eastAsia="Times New Roman" w:hAnsi="Arial" w:cs="Arial"/>
                <w:b/>
                <w:bCs/>
                <w:sz w:val="18"/>
                <w:szCs w:val="18"/>
                <w:lang w:val="en-GB" w:eastAsia="en-GB"/>
              </w:rPr>
            </w:pPr>
          </w:p>
        </w:tc>
        <w:tc>
          <w:tcPr>
            <w:tcW w:w="1872" w:type="dxa"/>
            <w:tcBorders>
              <w:top w:val="single" w:sz="4" w:space="0" w:color="auto"/>
              <w:left w:val="nil"/>
              <w:bottom w:val="nil"/>
              <w:right w:val="nil"/>
            </w:tcBorders>
            <w:vAlign w:val="center"/>
          </w:tcPr>
          <w:p w14:paraId="254F7C36"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vAlign w:val="center"/>
          </w:tcPr>
          <w:p w14:paraId="755CFC41"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vAlign w:val="center"/>
          </w:tcPr>
          <w:p w14:paraId="0B464540"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vAlign w:val="center"/>
          </w:tcPr>
          <w:p w14:paraId="21DB50A3"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vAlign w:val="center"/>
          </w:tcPr>
          <w:p w14:paraId="75B15361"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r>
      <w:tr w:rsidR="003F61D0" w14:paraId="4CC6B241" w14:textId="77777777" w:rsidTr="00F20F7E">
        <w:tc>
          <w:tcPr>
            <w:tcW w:w="5731" w:type="dxa"/>
            <w:vAlign w:val="center"/>
            <w:hideMark/>
          </w:tcPr>
          <w:p w14:paraId="494EF84C" w14:textId="77777777" w:rsidR="003F61D0" w:rsidRDefault="003F61D0" w:rsidP="002342F0">
            <w:pPr>
              <w:spacing w:after="0" w:line="240" w:lineRule="auto"/>
              <w:ind w:left="-101" w:right="-72"/>
              <w:rPr>
                <w:rFonts w:ascii="Arial" w:eastAsia="Times New Roman" w:hAnsi="Arial" w:cs="Arial"/>
                <w:b/>
                <w:bCs/>
                <w:sz w:val="18"/>
                <w:szCs w:val="18"/>
                <w:lang w:val="en-GB" w:eastAsia="en-GB"/>
              </w:rPr>
            </w:pPr>
            <w:r>
              <w:rPr>
                <w:rFonts w:ascii="Arial" w:eastAsia="Times New Roman" w:hAnsi="Arial" w:cs="Arial"/>
                <w:b/>
                <w:bCs/>
                <w:sz w:val="18"/>
                <w:szCs w:val="18"/>
                <w:lang w:val="en-GB" w:eastAsia="en-GB"/>
              </w:rPr>
              <w:t>For the year ended 31 December 2021</w:t>
            </w:r>
          </w:p>
        </w:tc>
        <w:tc>
          <w:tcPr>
            <w:tcW w:w="1872" w:type="dxa"/>
            <w:vAlign w:val="center"/>
          </w:tcPr>
          <w:p w14:paraId="759864CE"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vAlign w:val="center"/>
          </w:tcPr>
          <w:p w14:paraId="726033EF"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vAlign w:val="center"/>
          </w:tcPr>
          <w:p w14:paraId="6FB556D3"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vAlign w:val="center"/>
          </w:tcPr>
          <w:p w14:paraId="1AD0D85D"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vAlign w:val="center"/>
          </w:tcPr>
          <w:p w14:paraId="59091710"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r>
      <w:tr w:rsidR="00D55D11" w14:paraId="5EBE2CE2" w14:textId="77777777" w:rsidTr="00F20F7E">
        <w:tc>
          <w:tcPr>
            <w:tcW w:w="5731" w:type="dxa"/>
            <w:vAlign w:val="center"/>
            <w:hideMark/>
          </w:tcPr>
          <w:p w14:paraId="7DB14199" w14:textId="16410C87" w:rsidR="00D55D11" w:rsidRDefault="00D55D11" w:rsidP="002342F0">
            <w:pPr>
              <w:spacing w:after="0" w:line="240" w:lineRule="auto"/>
              <w:ind w:left="-101" w:right="-72"/>
              <w:rPr>
                <w:rFonts w:ascii="Arial" w:eastAsia="Times New Roman" w:hAnsi="Arial" w:cs="Arial"/>
                <w:sz w:val="18"/>
                <w:szCs w:val="18"/>
                <w:lang w:val="en-GB" w:eastAsia="en-GB"/>
              </w:rPr>
            </w:pPr>
            <w:r>
              <w:rPr>
                <w:rFonts w:ascii="Arial" w:eastAsia="Times New Roman" w:hAnsi="Arial" w:cs="Arial"/>
                <w:sz w:val="18"/>
                <w:szCs w:val="18"/>
                <w:lang w:val="en-GB" w:eastAsia="en-GB"/>
              </w:rPr>
              <w:t>Opening net book amount</w:t>
            </w:r>
          </w:p>
        </w:tc>
        <w:tc>
          <w:tcPr>
            <w:tcW w:w="1872" w:type="dxa"/>
          </w:tcPr>
          <w:p w14:paraId="142E908F" w14:textId="756C027A" w:rsidR="00D55D11" w:rsidRPr="00D55D11" w:rsidRDefault="00D55D11" w:rsidP="002342F0">
            <w:pPr>
              <w:tabs>
                <w:tab w:val="decimal" w:pos="504"/>
                <w:tab w:val="right" w:pos="1275"/>
              </w:tabs>
              <w:spacing w:after="0" w:line="240" w:lineRule="auto"/>
              <w:ind w:right="-72"/>
              <w:jc w:val="right"/>
              <w:rPr>
                <w:rFonts w:ascii="Arial" w:hAnsi="Arial" w:cs="Arial"/>
                <w:sz w:val="18"/>
                <w:szCs w:val="18"/>
                <w:cs/>
              </w:rPr>
            </w:pPr>
            <w:r w:rsidRPr="00BB5BBE">
              <w:rPr>
                <w:rFonts w:ascii="Arial" w:hAnsi="Arial" w:cs="Arial"/>
                <w:sz w:val="18"/>
                <w:szCs w:val="18"/>
              </w:rPr>
              <w:t>51,881,939</w:t>
            </w:r>
          </w:p>
        </w:tc>
        <w:tc>
          <w:tcPr>
            <w:tcW w:w="1872" w:type="dxa"/>
          </w:tcPr>
          <w:p w14:paraId="596C68BB" w14:textId="4BA7FFFA" w:rsidR="00D55D11" w:rsidRPr="00D55D11" w:rsidRDefault="00D55D11" w:rsidP="002342F0">
            <w:pPr>
              <w:tabs>
                <w:tab w:val="decimal" w:pos="504"/>
                <w:tab w:val="right" w:pos="1275"/>
              </w:tabs>
              <w:spacing w:after="0" w:line="240" w:lineRule="auto"/>
              <w:ind w:right="-72"/>
              <w:jc w:val="right"/>
              <w:rPr>
                <w:rFonts w:ascii="Arial" w:hAnsi="Arial" w:cs="Arial"/>
                <w:sz w:val="18"/>
                <w:szCs w:val="18"/>
                <w:cs/>
              </w:rPr>
            </w:pPr>
            <w:r w:rsidRPr="00BB5BBE">
              <w:rPr>
                <w:rFonts w:ascii="Arial" w:hAnsi="Arial" w:cs="Arial"/>
                <w:sz w:val="18"/>
                <w:szCs w:val="18"/>
              </w:rPr>
              <w:t>4,121,942</w:t>
            </w:r>
          </w:p>
        </w:tc>
        <w:tc>
          <w:tcPr>
            <w:tcW w:w="1872" w:type="dxa"/>
          </w:tcPr>
          <w:p w14:paraId="2EFAC346" w14:textId="0713E4D4" w:rsidR="00D55D11" w:rsidRPr="00D55D11" w:rsidRDefault="00D55D11" w:rsidP="002342F0">
            <w:pPr>
              <w:tabs>
                <w:tab w:val="decimal" w:pos="504"/>
                <w:tab w:val="right" w:pos="1275"/>
              </w:tabs>
              <w:spacing w:after="0" w:line="240" w:lineRule="auto"/>
              <w:ind w:right="-72"/>
              <w:jc w:val="right"/>
              <w:rPr>
                <w:rFonts w:ascii="Arial" w:hAnsi="Arial" w:cs="Arial"/>
                <w:sz w:val="18"/>
                <w:szCs w:val="18"/>
                <w:cs/>
              </w:rPr>
            </w:pPr>
            <w:r w:rsidRPr="00BB5BBE">
              <w:rPr>
                <w:rFonts w:ascii="Arial" w:hAnsi="Arial" w:cs="Arial"/>
                <w:sz w:val="18"/>
                <w:szCs w:val="18"/>
              </w:rPr>
              <w:t>3,636,714</w:t>
            </w:r>
          </w:p>
        </w:tc>
        <w:tc>
          <w:tcPr>
            <w:tcW w:w="1872" w:type="dxa"/>
          </w:tcPr>
          <w:p w14:paraId="65221923" w14:textId="213E45AD" w:rsidR="00D55D11" w:rsidRPr="00D55D11" w:rsidRDefault="00D55D11" w:rsidP="002342F0">
            <w:pPr>
              <w:tabs>
                <w:tab w:val="decimal" w:pos="504"/>
                <w:tab w:val="right" w:pos="1275"/>
              </w:tabs>
              <w:spacing w:after="0" w:line="240" w:lineRule="auto"/>
              <w:ind w:right="-72"/>
              <w:jc w:val="right"/>
              <w:rPr>
                <w:rFonts w:ascii="Arial" w:hAnsi="Arial" w:cs="Arial"/>
                <w:sz w:val="18"/>
                <w:szCs w:val="18"/>
                <w:cs/>
              </w:rPr>
            </w:pPr>
            <w:r w:rsidRPr="00BB5BBE">
              <w:rPr>
                <w:rFonts w:ascii="Arial" w:hAnsi="Arial" w:cs="Arial"/>
                <w:sz w:val="18"/>
                <w:szCs w:val="18"/>
              </w:rPr>
              <w:t>197,808</w:t>
            </w:r>
          </w:p>
        </w:tc>
        <w:tc>
          <w:tcPr>
            <w:tcW w:w="1872" w:type="dxa"/>
          </w:tcPr>
          <w:p w14:paraId="682B4335" w14:textId="6D03BB36" w:rsidR="00D55D11" w:rsidRPr="00D55D11" w:rsidRDefault="00D55D11" w:rsidP="002342F0">
            <w:pPr>
              <w:tabs>
                <w:tab w:val="decimal" w:pos="504"/>
                <w:tab w:val="right" w:pos="1275"/>
              </w:tabs>
              <w:spacing w:after="0" w:line="240" w:lineRule="auto"/>
              <w:ind w:right="-72"/>
              <w:jc w:val="right"/>
              <w:rPr>
                <w:rFonts w:ascii="Arial" w:hAnsi="Arial" w:cs="Arial"/>
                <w:sz w:val="18"/>
                <w:szCs w:val="18"/>
                <w:cs/>
              </w:rPr>
            </w:pPr>
            <w:r w:rsidRPr="00BB5BBE">
              <w:rPr>
                <w:rFonts w:ascii="Arial" w:hAnsi="Arial" w:cs="Arial"/>
                <w:sz w:val="18"/>
                <w:szCs w:val="18"/>
              </w:rPr>
              <w:t>59,838,403</w:t>
            </w:r>
          </w:p>
        </w:tc>
      </w:tr>
      <w:tr w:rsidR="00D55D11" w14:paraId="68DFA64D" w14:textId="77777777" w:rsidTr="00F20F7E">
        <w:tc>
          <w:tcPr>
            <w:tcW w:w="5731" w:type="dxa"/>
            <w:vAlign w:val="center"/>
            <w:hideMark/>
          </w:tcPr>
          <w:p w14:paraId="40CCB1C5" w14:textId="77777777" w:rsidR="00D55D11" w:rsidRDefault="00D55D11" w:rsidP="002342F0">
            <w:pPr>
              <w:spacing w:after="0" w:line="240" w:lineRule="auto"/>
              <w:ind w:left="-101" w:right="-72"/>
              <w:rPr>
                <w:rFonts w:ascii="Arial" w:eastAsia="Times New Roman" w:hAnsi="Arial" w:cs="Arial"/>
                <w:sz w:val="18"/>
                <w:szCs w:val="18"/>
                <w:lang w:eastAsia="en-GB"/>
              </w:rPr>
            </w:pPr>
            <w:r>
              <w:rPr>
                <w:rFonts w:ascii="Arial" w:eastAsia="Times New Roman" w:hAnsi="Arial" w:cs="Arial"/>
                <w:sz w:val="18"/>
                <w:szCs w:val="18"/>
                <w:lang w:val="en-GB" w:eastAsia="en-GB"/>
              </w:rPr>
              <w:t>Additions</w:t>
            </w:r>
          </w:p>
        </w:tc>
        <w:tc>
          <w:tcPr>
            <w:tcW w:w="1872" w:type="dxa"/>
          </w:tcPr>
          <w:p w14:paraId="07CC99FA" w14:textId="4331FDC1"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tcPr>
          <w:p w14:paraId="4F3BC344" w14:textId="6FE0A7C2"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2,794,439</w:t>
            </w:r>
          </w:p>
        </w:tc>
        <w:tc>
          <w:tcPr>
            <w:tcW w:w="1872" w:type="dxa"/>
          </w:tcPr>
          <w:p w14:paraId="42BEF16D" w14:textId="1890A4BB"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152,337</w:t>
            </w:r>
          </w:p>
        </w:tc>
        <w:tc>
          <w:tcPr>
            <w:tcW w:w="1872" w:type="dxa"/>
          </w:tcPr>
          <w:p w14:paraId="3240C7C1" w14:textId="000C591A"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5,227,629</w:t>
            </w:r>
          </w:p>
        </w:tc>
        <w:tc>
          <w:tcPr>
            <w:tcW w:w="1872" w:type="dxa"/>
          </w:tcPr>
          <w:p w14:paraId="7A3BF2D4" w14:textId="74C2F2A3"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8,174,405</w:t>
            </w:r>
          </w:p>
        </w:tc>
      </w:tr>
      <w:tr w:rsidR="00D55D11" w14:paraId="2B155306" w14:textId="77777777" w:rsidTr="00F20F7E">
        <w:tc>
          <w:tcPr>
            <w:tcW w:w="5731" w:type="dxa"/>
            <w:vAlign w:val="center"/>
            <w:hideMark/>
          </w:tcPr>
          <w:p w14:paraId="66FBB867" w14:textId="77777777" w:rsidR="00D55D11" w:rsidRDefault="00D55D11" w:rsidP="002342F0">
            <w:pPr>
              <w:spacing w:after="0" w:line="240" w:lineRule="auto"/>
              <w:ind w:left="-101" w:right="-72"/>
              <w:rPr>
                <w:rFonts w:ascii="Arial" w:eastAsia="Times New Roman" w:hAnsi="Arial" w:cs="Arial"/>
                <w:sz w:val="18"/>
                <w:szCs w:val="18"/>
                <w:lang w:val="en-GB" w:eastAsia="en-GB"/>
              </w:rPr>
            </w:pPr>
            <w:r>
              <w:rPr>
                <w:rFonts w:ascii="Arial" w:eastAsia="Times New Roman" w:hAnsi="Arial" w:cs="Arial"/>
                <w:sz w:val="18"/>
                <w:szCs w:val="18"/>
                <w:lang w:val="en-GB" w:eastAsia="en-GB"/>
              </w:rPr>
              <w:t>Transfer in (out)</w:t>
            </w:r>
          </w:p>
        </w:tc>
        <w:tc>
          <w:tcPr>
            <w:tcW w:w="1872" w:type="dxa"/>
          </w:tcPr>
          <w:p w14:paraId="61DE3EDA" w14:textId="75E36042"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tcPr>
          <w:p w14:paraId="261E1F91" w14:textId="2EF0B3FF"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tcPr>
          <w:p w14:paraId="6CADC681" w14:textId="63360664"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tcPr>
          <w:p w14:paraId="61A531FB" w14:textId="2AA0127B"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(4,863,312)</w:t>
            </w:r>
          </w:p>
        </w:tc>
        <w:tc>
          <w:tcPr>
            <w:tcW w:w="1872" w:type="dxa"/>
          </w:tcPr>
          <w:p w14:paraId="197B5269" w14:textId="59F1BE97"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(4,863,312)</w:t>
            </w:r>
          </w:p>
        </w:tc>
      </w:tr>
      <w:tr w:rsidR="00D55D11" w14:paraId="1F044596" w14:textId="77777777" w:rsidTr="00F20F7E">
        <w:tc>
          <w:tcPr>
            <w:tcW w:w="5731" w:type="dxa"/>
            <w:vAlign w:val="center"/>
          </w:tcPr>
          <w:p w14:paraId="6C1ECE97" w14:textId="77777777" w:rsidR="00D55D11" w:rsidRDefault="00D55D11" w:rsidP="002342F0">
            <w:pPr>
              <w:spacing w:after="0" w:line="240" w:lineRule="auto"/>
              <w:ind w:left="-101" w:right="-72"/>
              <w:rPr>
                <w:rFonts w:ascii="Arial" w:eastAsia="Times New Roman" w:hAnsi="Arial" w:cs="Arial"/>
                <w:sz w:val="18"/>
                <w:szCs w:val="18"/>
                <w:lang w:val="en-GB" w:eastAsia="en-GB"/>
              </w:rPr>
            </w:pPr>
            <w:r w:rsidRPr="00991D93">
              <w:rPr>
                <w:rFonts w:ascii="Arial" w:eastAsia="Times New Roman" w:hAnsi="Arial" w:cs="Arial"/>
                <w:sz w:val="18"/>
                <w:szCs w:val="18"/>
                <w:lang w:val="en-GB" w:eastAsia="en-GB"/>
              </w:rPr>
              <w:t>Disposals and write-off, net</w:t>
            </w:r>
          </w:p>
        </w:tc>
        <w:tc>
          <w:tcPr>
            <w:tcW w:w="1872" w:type="dxa"/>
          </w:tcPr>
          <w:p w14:paraId="74E866A5" w14:textId="2A2992C1"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tcPr>
          <w:p w14:paraId="12B6C872" w14:textId="17EFBF2C"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(119,704)</w:t>
            </w:r>
          </w:p>
        </w:tc>
        <w:tc>
          <w:tcPr>
            <w:tcW w:w="1872" w:type="dxa"/>
          </w:tcPr>
          <w:p w14:paraId="093484AD" w14:textId="6385B248"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(923,966)</w:t>
            </w:r>
          </w:p>
        </w:tc>
        <w:tc>
          <w:tcPr>
            <w:tcW w:w="1872" w:type="dxa"/>
          </w:tcPr>
          <w:p w14:paraId="3ED28A5C" w14:textId="1B154FF2"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tcPr>
          <w:p w14:paraId="2E12B707" w14:textId="1BA8BDF3"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(1,043,670)</w:t>
            </w:r>
          </w:p>
        </w:tc>
      </w:tr>
      <w:tr w:rsidR="00D55D11" w14:paraId="3D6C6644" w14:textId="77777777" w:rsidTr="00F20F7E">
        <w:tc>
          <w:tcPr>
            <w:tcW w:w="5731" w:type="dxa"/>
            <w:vAlign w:val="center"/>
          </w:tcPr>
          <w:p w14:paraId="01EE4E42" w14:textId="77777777" w:rsidR="00D55D11" w:rsidRDefault="00D55D11" w:rsidP="002342F0">
            <w:pPr>
              <w:spacing w:after="0" w:line="240" w:lineRule="auto"/>
              <w:ind w:left="-101" w:right="-72"/>
              <w:rPr>
                <w:rFonts w:ascii="Arial" w:eastAsia="Times New Roman" w:hAnsi="Arial" w:cs="Arial"/>
                <w:sz w:val="18"/>
                <w:szCs w:val="18"/>
                <w:lang w:val="en-GB" w:eastAsia="en-GB"/>
              </w:rPr>
            </w:pPr>
            <w:r w:rsidRPr="00991D93">
              <w:rPr>
                <w:rFonts w:ascii="Arial" w:eastAsia="Times New Roman" w:hAnsi="Arial" w:cs="Arial"/>
                <w:sz w:val="18"/>
                <w:szCs w:val="18"/>
                <w:lang w:val="en-GB" w:eastAsia="en-GB"/>
              </w:rPr>
              <w:t>Reclassification to non-current asset held for sale, net</w:t>
            </w:r>
          </w:p>
        </w:tc>
        <w:tc>
          <w:tcPr>
            <w:tcW w:w="1872" w:type="dxa"/>
          </w:tcPr>
          <w:p w14:paraId="2E3CE762" w14:textId="338BCE3F"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(43,994,848)</w:t>
            </w:r>
          </w:p>
        </w:tc>
        <w:tc>
          <w:tcPr>
            <w:tcW w:w="1872" w:type="dxa"/>
          </w:tcPr>
          <w:p w14:paraId="7185774A" w14:textId="15741EDB"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tcPr>
          <w:p w14:paraId="283E36D0" w14:textId="22D0747A"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tcPr>
          <w:p w14:paraId="75C996D0" w14:textId="321139A6"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tcPr>
          <w:p w14:paraId="51AB8DD1" w14:textId="59DD5A2A"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(43,994,848)</w:t>
            </w:r>
          </w:p>
        </w:tc>
      </w:tr>
      <w:tr w:rsidR="00D55D11" w14:paraId="6EAA9E31" w14:textId="77777777" w:rsidTr="00F20F7E">
        <w:tc>
          <w:tcPr>
            <w:tcW w:w="5731" w:type="dxa"/>
            <w:vAlign w:val="center"/>
            <w:hideMark/>
          </w:tcPr>
          <w:p w14:paraId="029C024B" w14:textId="77777777" w:rsidR="00D55D11" w:rsidRDefault="00D55D11" w:rsidP="002342F0">
            <w:pPr>
              <w:spacing w:after="0" w:line="240" w:lineRule="auto"/>
              <w:ind w:left="-101" w:right="-72"/>
              <w:rPr>
                <w:rFonts w:ascii="Arial" w:eastAsia="Times New Roman" w:hAnsi="Arial" w:cs="Arial"/>
                <w:sz w:val="18"/>
                <w:szCs w:val="18"/>
                <w:lang w:val="en-GB" w:eastAsia="en-GB"/>
              </w:rPr>
            </w:pPr>
            <w:r>
              <w:rPr>
                <w:rFonts w:ascii="Arial" w:eastAsia="Times New Roman" w:hAnsi="Arial" w:cs="Arial"/>
                <w:sz w:val="18"/>
                <w:szCs w:val="18"/>
                <w:lang w:val="en-GB" w:eastAsia="en-GB"/>
              </w:rPr>
              <w:t>Depreciation charge</w:t>
            </w:r>
          </w:p>
        </w:tc>
        <w:tc>
          <w:tcPr>
            <w:tcW w:w="1872" w:type="dxa"/>
          </w:tcPr>
          <w:p w14:paraId="3610A494" w14:textId="1BD8D454"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(7,887,091)</w:t>
            </w:r>
          </w:p>
        </w:tc>
        <w:tc>
          <w:tcPr>
            <w:tcW w:w="1872" w:type="dxa"/>
          </w:tcPr>
          <w:p w14:paraId="3786977D" w14:textId="68565089"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(2,128,034)</w:t>
            </w:r>
          </w:p>
        </w:tc>
        <w:tc>
          <w:tcPr>
            <w:tcW w:w="1872" w:type="dxa"/>
          </w:tcPr>
          <w:p w14:paraId="416E5919" w14:textId="525C968C"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(362,509)</w:t>
            </w:r>
          </w:p>
        </w:tc>
        <w:tc>
          <w:tcPr>
            <w:tcW w:w="1872" w:type="dxa"/>
          </w:tcPr>
          <w:p w14:paraId="415CE0E2" w14:textId="45085F96"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tcPr>
          <w:p w14:paraId="232C1EE9" w14:textId="6D47D874"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(10,377,634)</w:t>
            </w:r>
          </w:p>
        </w:tc>
      </w:tr>
      <w:tr w:rsidR="003F61D0" w14:paraId="2D4E2C01" w14:textId="77777777" w:rsidTr="00F20F7E">
        <w:tc>
          <w:tcPr>
            <w:tcW w:w="5731" w:type="dxa"/>
            <w:vAlign w:val="center"/>
          </w:tcPr>
          <w:p w14:paraId="2283BDEE" w14:textId="77777777" w:rsidR="003F61D0" w:rsidRDefault="003F61D0" w:rsidP="002342F0">
            <w:pPr>
              <w:spacing w:after="0" w:line="240" w:lineRule="auto"/>
              <w:ind w:left="-101" w:right="-72"/>
              <w:rPr>
                <w:rFonts w:ascii="Arial" w:eastAsia="Times New Roman" w:hAnsi="Arial" w:cs="Arial"/>
                <w:sz w:val="18"/>
                <w:szCs w:val="18"/>
                <w:lang w:val="en-GB" w:eastAsia="en-GB"/>
              </w:rPr>
            </w:pPr>
          </w:p>
        </w:tc>
        <w:tc>
          <w:tcPr>
            <w:tcW w:w="1872" w:type="dxa"/>
            <w:tcBorders>
              <w:top w:val="single" w:sz="4" w:space="0" w:color="auto"/>
              <w:left w:val="nil"/>
              <w:bottom w:val="nil"/>
              <w:right w:val="nil"/>
            </w:tcBorders>
          </w:tcPr>
          <w:p w14:paraId="331A1E51"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tcPr>
          <w:p w14:paraId="0C09CE83"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tcPr>
          <w:p w14:paraId="6F443D32"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tcPr>
          <w:p w14:paraId="27EC9D8D"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tcPr>
          <w:p w14:paraId="3B6503C3"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r>
      <w:tr w:rsidR="00D55D11" w14:paraId="7F688B92" w14:textId="77777777" w:rsidTr="00F20F7E">
        <w:tc>
          <w:tcPr>
            <w:tcW w:w="5731" w:type="dxa"/>
            <w:vAlign w:val="bottom"/>
            <w:hideMark/>
          </w:tcPr>
          <w:p w14:paraId="2AFAE5E0" w14:textId="4E144E12" w:rsidR="00D55D11" w:rsidRDefault="00D55D11" w:rsidP="002342F0">
            <w:pPr>
              <w:tabs>
                <w:tab w:val="left" w:pos="7797"/>
              </w:tabs>
              <w:spacing w:after="0" w:line="240" w:lineRule="auto"/>
              <w:ind w:left="-101"/>
              <w:jc w:val="thaiDistribute"/>
              <w:rPr>
                <w:rFonts w:ascii="Arial" w:hAnsi="Arial" w:cs="Arial"/>
                <w:sz w:val="18"/>
                <w:szCs w:val="18"/>
              </w:rPr>
            </w:pPr>
            <w:r>
              <w:rPr>
                <w:rFonts w:ascii="Arial" w:eastAsia="Times New Roman" w:hAnsi="Arial" w:cs="Arial"/>
                <w:sz w:val="18"/>
                <w:szCs w:val="18"/>
                <w:lang w:val="en-GB" w:eastAsia="en-GB"/>
              </w:rPr>
              <w:t>Closing net book amount</w:t>
            </w:r>
          </w:p>
        </w:tc>
        <w:tc>
          <w:tcPr>
            <w:tcW w:w="1872" w:type="dxa"/>
            <w:tcBorders>
              <w:top w:val="nil"/>
              <w:left w:val="nil"/>
              <w:bottom w:val="single" w:sz="4" w:space="0" w:color="auto"/>
              <w:right w:val="nil"/>
            </w:tcBorders>
          </w:tcPr>
          <w:p w14:paraId="76518F19" w14:textId="1EF39FE2"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tcBorders>
              <w:top w:val="nil"/>
              <w:left w:val="nil"/>
              <w:bottom w:val="single" w:sz="4" w:space="0" w:color="auto"/>
              <w:right w:val="nil"/>
            </w:tcBorders>
          </w:tcPr>
          <w:p w14:paraId="31EBB249" w14:textId="0349709B"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4,668,643</w:t>
            </w:r>
          </w:p>
        </w:tc>
        <w:tc>
          <w:tcPr>
            <w:tcW w:w="1872" w:type="dxa"/>
            <w:tcBorders>
              <w:top w:val="nil"/>
              <w:left w:val="nil"/>
              <w:bottom w:val="single" w:sz="4" w:space="0" w:color="auto"/>
              <w:right w:val="nil"/>
            </w:tcBorders>
          </w:tcPr>
          <w:p w14:paraId="3A236C44" w14:textId="33719312"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2,502,576</w:t>
            </w:r>
          </w:p>
        </w:tc>
        <w:tc>
          <w:tcPr>
            <w:tcW w:w="1872" w:type="dxa"/>
            <w:tcBorders>
              <w:top w:val="nil"/>
              <w:left w:val="nil"/>
              <w:bottom w:val="single" w:sz="4" w:space="0" w:color="auto"/>
              <w:right w:val="nil"/>
            </w:tcBorders>
          </w:tcPr>
          <w:p w14:paraId="7BFD4D0F" w14:textId="2723EC30"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562,125</w:t>
            </w:r>
          </w:p>
        </w:tc>
        <w:tc>
          <w:tcPr>
            <w:tcW w:w="1872" w:type="dxa"/>
            <w:tcBorders>
              <w:top w:val="nil"/>
              <w:left w:val="nil"/>
              <w:bottom w:val="single" w:sz="4" w:space="0" w:color="auto"/>
              <w:right w:val="nil"/>
            </w:tcBorders>
          </w:tcPr>
          <w:p w14:paraId="3F8228EB" w14:textId="2828C555"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7,733,344</w:t>
            </w:r>
          </w:p>
        </w:tc>
      </w:tr>
      <w:tr w:rsidR="003F61D0" w14:paraId="7C19F120" w14:textId="77777777" w:rsidTr="00F20F7E">
        <w:tc>
          <w:tcPr>
            <w:tcW w:w="5731" w:type="dxa"/>
            <w:vAlign w:val="bottom"/>
          </w:tcPr>
          <w:p w14:paraId="68BF55D3" w14:textId="77777777" w:rsidR="003F61D0" w:rsidRDefault="003F61D0" w:rsidP="002342F0">
            <w:pPr>
              <w:spacing w:after="0" w:line="240" w:lineRule="auto"/>
              <w:ind w:left="-101"/>
              <w:jc w:val="thaiDistribute"/>
              <w:rPr>
                <w:rFonts w:ascii="Arial" w:hAnsi="Arial" w:cs="Arial"/>
                <w:b/>
                <w:bCs/>
                <w:sz w:val="18"/>
                <w:szCs w:val="18"/>
              </w:rPr>
            </w:pPr>
          </w:p>
        </w:tc>
        <w:tc>
          <w:tcPr>
            <w:tcW w:w="1872" w:type="dxa"/>
            <w:tcBorders>
              <w:top w:val="single" w:sz="4" w:space="0" w:color="auto"/>
              <w:left w:val="nil"/>
              <w:bottom w:val="nil"/>
              <w:right w:val="nil"/>
            </w:tcBorders>
            <w:vAlign w:val="bottom"/>
          </w:tcPr>
          <w:p w14:paraId="0F4C6E2D"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cs/>
              </w:rPr>
            </w:pPr>
          </w:p>
        </w:tc>
        <w:tc>
          <w:tcPr>
            <w:tcW w:w="1872" w:type="dxa"/>
            <w:tcBorders>
              <w:top w:val="single" w:sz="4" w:space="0" w:color="auto"/>
              <w:left w:val="nil"/>
              <w:bottom w:val="nil"/>
              <w:right w:val="nil"/>
            </w:tcBorders>
            <w:vAlign w:val="bottom"/>
          </w:tcPr>
          <w:p w14:paraId="022B64C1"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cs/>
              </w:rPr>
            </w:pPr>
          </w:p>
        </w:tc>
        <w:tc>
          <w:tcPr>
            <w:tcW w:w="1872" w:type="dxa"/>
            <w:tcBorders>
              <w:top w:val="single" w:sz="4" w:space="0" w:color="auto"/>
              <w:left w:val="nil"/>
              <w:bottom w:val="nil"/>
              <w:right w:val="nil"/>
            </w:tcBorders>
            <w:vAlign w:val="bottom"/>
          </w:tcPr>
          <w:p w14:paraId="55C500A0"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cs/>
              </w:rPr>
            </w:pPr>
          </w:p>
        </w:tc>
        <w:tc>
          <w:tcPr>
            <w:tcW w:w="1872" w:type="dxa"/>
            <w:tcBorders>
              <w:top w:val="single" w:sz="4" w:space="0" w:color="auto"/>
              <w:left w:val="nil"/>
              <w:bottom w:val="nil"/>
              <w:right w:val="nil"/>
            </w:tcBorders>
            <w:vAlign w:val="bottom"/>
          </w:tcPr>
          <w:p w14:paraId="01B5E308"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cs/>
              </w:rPr>
            </w:pPr>
          </w:p>
        </w:tc>
        <w:tc>
          <w:tcPr>
            <w:tcW w:w="1872" w:type="dxa"/>
            <w:tcBorders>
              <w:top w:val="single" w:sz="4" w:space="0" w:color="auto"/>
              <w:left w:val="nil"/>
              <w:bottom w:val="nil"/>
              <w:right w:val="nil"/>
            </w:tcBorders>
            <w:vAlign w:val="bottom"/>
          </w:tcPr>
          <w:p w14:paraId="39D35969"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cs/>
              </w:rPr>
            </w:pPr>
          </w:p>
        </w:tc>
      </w:tr>
      <w:tr w:rsidR="003F61D0" w14:paraId="557AEE80" w14:textId="77777777" w:rsidTr="00F20F7E">
        <w:tc>
          <w:tcPr>
            <w:tcW w:w="5731" w:type="dxa"/>
            <w:vAlign w:val="center"/>
            <w:hideMark/>
          </w:tcPr>
          <w:p w14:paraId="0A44639F" w14:textId="77777777" w:rsidR="003F61D0" w:rsidRDefault="003F61D0" w:rsidP="002342F0">
            <w:pPr>
              <w:spacing w:after="0" w:line="240" w:lineRule="auto"/>
              <w:ind w:left="-101" w:right="-72"/>
              <w:rPr>
                <w:rFonts w:ascii="Arial" w:eastAsia="Times New Roman" w:hAnsi="Arial" w:cs="Arial"/>
                <w:b/>
                <w:bCs/>
                <w:sz w:val="18"/>
                <w:szCs w:val="18"/>
                <w:cs/>
                <w:lang w:val="en-GB" w:eastAsia="en-GB"/>
              </w:rPr>
            </w:pPr>
            <w:r>
              <w:rPr>
                <w:rFonts w:ascii="Arial" w:eastAsia="Times New Roman" w:hAnsi="Arial" w:cs="Arial"/>
                <w:b/>
                <w:bCs/>
                <w:sz w:val="18"/>
                <w:szCs w:val="18"/>
                <w:lang w:val="en-GB" w:eastAsia="en-GB"/>
              </w:rPr>
              <w:t>At 31 December 2021</w:t>
            </w:r>
          </w:p>
        </w:tc>
        <w:tc>
          <w:tcPr>
            <w:tcW w:w="1872" w:type="dxa"/>
            <w:vAlign w:val="bottom"/>
          </w:tcPr>
          <w:p w14:paraId="7CAE7C23" w14:textId="77777777" w:rsidR="003F61D0" w:rsidRPr="00D55D11" w:rsidRDefault="003F61D0" w:rsidP="002342F0">
            <w:pPr>
              <w:spacing w:after="0" w:line="240" w:lineRule="auto"/>
              <w:ind w:right="-72"/>
              <w:jc w:val="right"/>
              <w:rPr>
                <w:rFonts w:ascii="Arial" w:hAnsi="Arial" w:cs="Arial"/>
                <w:snapToGrid w:val="0"/>
                <w:sz w:val="18"/>
                <w:szCs w:val="18"/>
              </w:rPr>
            </w:pPr>
          </w:p>
        </w:tc>
        <w:tc>
          <w:tcPr>
            <w:tcW w:w="1872" w:type="dxa"/>
            <w:vAlign w:val="bottom"/>
          </w:tcPr>
          <w:p w14:paraId="4CDD3F74" w14:textId="77777777" w:rsidR="003F61D0" w:rsidRPr="00D55D11" w:rsidRDefault="003F61D0" w:rsidP="002342F0">
            <w:pPr>
              <w:spacing w:after="0" w:line="240" w:lineRule="auto"/>
              <w:ind w:right="-72"/>
              <w:jc w:val="right"/>
              <w:rPr>
                <w:rFonts w:ascii="Arial" w:hAnsi="Arial" w:cs="Arial"/>
                <w:snapToGrid w:val="0"/>
                <w:sz w:val="18"/>
                <w:szCs w:val="18"/>
              </w:rPr>
            </w:pPr>
          </w:p>
        </w:tc>
        <w:tc>
          <w:tcPr>
            <w:tcW w:w="1872" w:type="dxa"/>
            <w:vAlign w:val="bottom"/>
          </w:tcPr>
          <w:p w14:paraId="5ED81EFA" w14:textId="77777777" w:rsidR="003F61D0" w:rsidRPr="00D55D11" w:rsidRDefault="003F61D0" w:rsidP="002342F0">
            <w:pPr>
              <w:spacing w:after="0" w:line="240" w:lineRule="auto"/>
              <w:ind w:right="-72"/>
              <w:jc w:val="right"/>
              <w:rPr>
                <w:rFonts w:ascii="Arial" w:hAnsi="Arial" w:cs="Arial"/>
                <w:snapToGrid w:val="0"/>
                <w:sz w:val="18"/>
                <w:szCs w:val="18"/>
              </w:rPr>
            </w:pPr>
          </w:p>
        </w:tc>
        <w:tc>
          <w:tcPr>
            <w:tcW w:w="1872" w:type="dxa"/>
            <w:vAlign w:val="bottom"/>
          </w:tcPr>
          <w:p w14:paraId="242954DC" w14:textId="77777777" w:rsidR="003F61D0" w:rsidRPr="00D55D11" w:rsidRDefault="003F61D0" w:rsidP="002342F0">
            <w:pPr>
              <w:spacing w:after="0" w:line="240" w:lineRule="auto"/>
              <w:ind w:right="-72"/>
              <w:jc w:val="right"/>
              <w:rPr>
                <w:rFonts w:ascii="Arial" w:hAnsi="Arial" w:cs="Arial"/>
                <w:snapToGrid w:val="0"/>
                <w:sz w:val="18"/>
                <w:szCs w:val="18"/>
                <w:cs/>
              </w:rPr>
            </w:pPr>
          </w:p>
        </w:tc>
        <w:tc>
          <w:tcPr>
            <w:tcW w:w="1872" w:type="dxa"/>
            <w:vAlign w:val="bottom"/>
          </w:tcPr>
          <w:p w14:paraId="60A92EF2" w14:textId="77777777" w:rsidR="003F61D0" w:rsidRPr="00D55D11" w:rsidRDefault="003F61D0" w:rsidP="002342F0">
            <w:pPr>
              <w:spacing w:after="0" w:line="240" w:lineRule="auto"/>
              <w:ind w:right="-72"/>
              <w:jc w:val="right"/>
              <w:rPr>
                <w:rFonts w:ascii="Arial" w:hAnsi="Arial" w:cs="Arial"/>
                <w:snapToGrid w:val="0"/>
                <w:sz w:val="18"/>
                <w:szCs w:val="18"/>
              </w:rPr>
            </w:pPr>
          </w:p>
        </w:tc>
      </w:tr>
      <w:tr w:rsidR="00D55D11" w14:paraId="3AB840C9" w14:textId="77777777" w:rsidTr="00F20F7E">
        <w:tc>
          <w:tcPr>
            <w:tcW w:w="5731" w:type="dxa"/>
            <w:vAlign w:val="center"/>
            <w:hideMark/>
          </w:tcPr>
          <w:p w14:paraId="681C969D" w14:textId="77777777" w:rsidR="00D55D11" w:rsidRDefault="00D55D11" w:rsidP="002342F0">
            <w:pPr>
              <w:spacing w:after="0" w:line="240" w:lineRule="auto"/>
              <w:ind w:left="-101" w:right="-72"/>
              <w:rPr>
                <w:rFonts w:ascii="Arial" w:eastAsia="Times New Roman" w:hAnsi="Arial" w:cs="Arial"/>
                <w:sz w:val="18"/>
                <w:szCs w:val="18"/>
                <w:lang w:val="en-GB" w:eastAsia="en-GB"/>
              </w:rPr>
            </w:pPr>
            <w:r>
              <w:rPr>
                <w:rFonts w:ascii="Arial" w:eastAsia="Times New Roman" w:hAnsi="Arial" w:cs="Arial"/>
                <w:sz w:val="18"/>
                <w:szCs w:val="18"/>
                <w:lang w:val="en-GB" w:eastAsia="en-GB"/>
              </w:rPr>
              <w:t>Cost</w:t>
            </w:r>
          </w:p>
        </w:tc>
        <w:tc>
          <w:tcPr>
            <w:tcW w:w="1872" w:type="dxa"/>
          </w:tcPr>
          <w:p w14:paraId="2BCAF761" w14:textId="19CA392D"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tcPr>
          <w:p w14:paraId="2480FEC2" w14:textId="7E002EC3"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11,653,984</w:t>
            </w:r>
          </w:p>
        </w:tc>
        <w:tc>
          <w:tcPr>
            <w:tcW w:w="1872" w:type="dxa"/>
          </w:tcPr>
          <w:p w14:paraId="03BA2D00" w14:textId="680EF09D"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4,367,465</w:t>
            </w:r>
          </w:p>
        </w:tc>
        <w:tc>
          <w:tcPr>
            <w:tcW w:w="1872" w:type="dxa"/>
          </w:tcPr>
          <w:p w14:paraId="185D0848" w14:textId="2031A7F4"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562,125</w:t>
            </w:r>
          </w:p>
        </w:tc>
        <w:tc>
          <w:tcPr>
            <w:tcW w:w="1872" w:type="dxa"/>
          </w:tcPr>
          <w:p w14:paraId="44137D3C" w14:textId="2C050B37"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16,583,574</w:t>
            </w:r>
          </w:p>
        </w:tc>
      </w:tr>
      <w:tr w:rsidR="00D55D11" w14:paraId="099F21B4" w14:textId="77777777" w:rsidTr="00F20F7E">
        <w:tc>
          <w:tcPr>
            <w:tcW w:w="5731" w:type="dxa"/>
            <w:vAlign w:val="center"/>
            <w:hideMark/>
          </w:tcPr>
          <w:p w14:paraId="499A3EA1" w14:textId="77777777" w:rsidR="00D55D11" w:rsidRDefault="00D55D11" w:rsidP="002342F0">
            <w:pPr>
              <w:tabs>
                <w:tab w:val="left" w:pos="433"/>
                <w:tab w:val="left" w:pos="1239"/>
              </w:tabs>
              <w:spacing w:after="0" w:line="240" w:lineRule="auto"/>
              <w:ind w:left="-101" w:right="-72"/>
              <w:rPr>
                <w:rFonts w:ascii="Arial" w:eastAsia="Times New Roman" w:hAnsi="Arial" w:cs="Arial"/>
                <w:sz w:val="18"/>
                <w:szCs w:val="18"/>
                <w:u w:val="single"/>
                <w:lang w:val="en-GB" w:eastAsia="en-GB"/>
              </w:rPr>
            </w:pPr>
            <w:r>
              <w:rPr>
                <w:rFonts w:ascii="Arial" w:eastAsia="Times New Roman" w:hAnsi="Arial" w:cs="Arial"/>
                <w:sz w:val="18"/>
                <w:szCs w:val="18"/>
                <w:u w:val="single"/>
                <w:lang w:val="en-GB" w:eastAsia="en-GB"/>
              </w:rPr>
              <w:t>Less</w:t>
            </w:r>
            <w:r>
              <w:rPr>
                <w:rFonts w:ascii="Arial" w:eastAsia="Times New Roman" w:hAnsi="Arial" w:cs="Arial"/>
                <w:sz w:val="18"/>
                <w:szCs w:val="18"/>
                <w:lang w:val="en-GB" w:eastAsia="en-GB"/>
              </w:rPr>
              <w:tab/>
              <w:t>Accumulated depreciation</w:t>
            </w:r>
          </w:p>
        </w:tc>
        <w:tc>
          <w:tcPr>
            <w:tcW w:w="1872" w:type="dxa"/>
          </w:tcPr>
          <w:p w14:paraId="3D6177A3" w14:textId="588C1312"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tcPr>
          <w:p w14:paraId="5F377730" w14:textId="10C48E6E"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(6,985,341)</w:t>
            </w:r>
          </w:p>
        </w:tc>
        <w:tc>
          <w:tcPr>
            <w:tcW w:w="1872" w:type="dxa"/>
          </w:tcPr>
          <w:p w14:paraId="6DE45782" w14:textId="5F98D339"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(1,864,889)</w:t>
            </w:r>
          </w:p>
        </w:tc>
        <w:tc>
          <w:tcPr>
            <w:tcW w:w="1872" w:type="dxa"/>
          </w:tcPr>
          <w:p w14:paraId="6BFE05B8" w14:textId="04EC1391"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tcPr>
          <w:p w14:paraId="0B2E487A" w14:textId="6FB75DB1"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(8,850,230)</w:t>
            </w:r>
          </w:p>
        </w:tc>
      </w:tr>
      <w:tr w:rsidR="003F61D0" w14:paraId="5AC423BA" w14:textId="77777777" w:rsidTr="00F20F7E">
        <w:trPr>
          <w:trHeight w:val="60"/>
        </w:trPr>
        <w:tc>
          <w:tcPr>
            <w:tcW w:w="5731" w:type="dxa"/>
            <w:vAlign w:val="center"/>
          </w:tcPr>
          <w:p w14:paraId="38DC9E67" w14:textId="77777777" w:rsidR="003F61D0" w:rsidRDefault="003F61D0" w:rsidP="002342F0">
            <w:pPr>
              <w:spacing w:after="0" w:line="240" w:lineRule="auto"/>
              <w:ind w:left="-101" w:right="-72"/>
              <w:rPr>
                <w:rFonts w:ascii="Arial" w:eastAsia="Times New Roman" w:hAnsi="Arial" w:cs="Arial"/>
                <w:sz w:val="18"/>
                <w:szCs w:val="18"/>
                <w:lang w:val="en-GB" w:eastAsia="en-GB"/>
              </w:rPr>
            </w:pPr>
          </w:p>
        </w:tc>
        <w:tc>
          <w:tcPr>
            <w:tcW w:w="1872" w:type="dxa"/>
            <w:tcBorders>
              <w:top w:val="single" w:sz="4" w:space="0" w:color="auto"/>
              <w:left w:val="nil"/>
              <w:bottom w:val="nil"/>
              <w:right w:val="nil"/>
            </w:tcBorders>
          </w:tcPr>
          <w:p w14:paraId="02B5AF1C"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tcPr>
          <w:p w14:paraId="0F0B88E9"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tcPr>
          <w:p w14:paraId="48900DEA"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tcPr>
          <w:p w14:paraId="5972AE7C"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c>
          <w:tcPr>
            <w:tcW w:w="1872" w:type="dxa"/>
            <w:tcBorders>
              <w:top w:val="single" w:sz="4" w:space="0" w:color="auto"/>
              <w:left w:val="nil"/>
              <w:bottom w:val="nil"/>
              <w:right w:val="nil"/>
            </w:tcBorders>
            <w:vAlign w:val="center"/>
          </w:tcPr>
          <w:p w14:paraId="1F9CBB24" w14:textId="77777777" w:rsidR="003F61D0" w:rsidRPr="00D55D11" w:rsidRDefault="003F61D0" w:rsidP="002342F0">
            <w:pPr>
              <w:tabs>
                <w:tab w:val="decimal" w:pos="504"/>
                <w:tab w:val="right" w:pos="1275"/>
              </w:tabs>
              <w:spacing w:after="0" w:line="240" w:lineRule="auto"/>
              <w:ind w:right="-72"/>
              <w:jc w:val="right"/>
              <w:rPr>
                <w:rFonts w:ascii="Arial" w:hAnsi="Arial" w:cs="Arial"/>
                <w:sz w:val="18"/>
                <w:szCs w:val="18"/>
              </w:rPr>
            </w:pPr>
          </w:p>
        </w:tc>
      </w:tr>
      <w:tr w:rsidR="00D55D11" w14:paraId="7CA60307" w14:textId="77777777" w:rsidTr="00F20F7E">
        <w:tc>
          <w:tcPr>
            <w:tcW w:w="5731" w:type="dxa"/>
            <w:vAlign w:val="bottom"/>
            <w:hideMark/>
          </w:tcPr>
          <w:p w14:paraId="319B73A2" w14:textId="3E9FD76D" w:rsidR="00D55D11" w:rsidRDefault="00D55D11" w:rsidP="002342F0">
            <w:pPr>
              <w:tabs>
                <w:tab w:val="left" w:pos="7797"/>
              </w:tabs>
              <w:spacing w:after="0" w:line="240" w:lineRule="auto"/>
              <w:ind w:left="-101"/>
              <w:jc w:val="thaiDistribute"/>
              <w:rPr>
                <w:rFonts w:ascii="Arial" w:hAnsi="Arial" w:cs="Arial"/>
                <w:sz w:val="18"/>
                <w:szCs w:val="18"/>
              </w:rPr>
            </w:pPr>
            <w:r>
              <w:rPr>
                <w:rFonts w:ascii="Arial" w:eastAsia="Times New Roman" w:hAnsi="Arial" w:cs="Arial"/>
                <w:sz w:val="18"/>
                <w:szCs w:val="18"/>
                <w:lang w:val="en-GB" w:eastAsia="en-GB"/>
              </w:rPr>
              <w:t>Net book amount</w:t>
            </w:r>
          </w:p>
        </w:tc>
        <w:tc>
          <w:tcPr>
            <w:tcW w:w="1872" w:type="dxa"/>
            <w:tcBorders>
              <w:top w:val="nil"/>
              <w:left w:val="nil"/>
              <w:bottom w:val="single" w:sz="4" w:space="0" w:color="auto"/>
              <w:right w:val="nil"/>
            </w:tcBorders>
          </w:tcPr>
          <w:p w14:paraId="33AFD842" w14:textId="64E901F2"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w:t>
            </w:r>
          </w:p>
        </w:tc>
        <w:tc>
          <w:tcPr>
            <w:tcW w:w="1872" w:type="dxa"/>
            <w:tcBorders>
              <w:top w:val="nil"/>
              <w:left w:val="nil"/>
              <w:bottom w:val="single" w:sz="4" w:space="0" w:color="auto"/>
              <w:right w:val="nil"/>
            </w:tcBorders>
          </w:tcPr>
          <w:p w14:paraId="7C081D9C" w14:textId="59FC817F"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4,668,643</w:t>
            </w:r>
          </w:p>
        </w:tc>
        <w:tc>
          <w:tcPr>
            <w:tcW w:w="1872" w:type="dxa"/>
            <w:tcBorders>
              <w:top w:val="nil"/>
              <w:left w:val="nil"/>
              <w:bottom w:val="single" w:sz="4" w:space="0" w:color="auto"/>
              <w:right w:val="nil"/>
            </w:tcBorders>
          </w:tcPr>
          <w:p w14:paraId="5E64EE5E" w14:textId="4700C425"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2,502,576</w:t>
            </w:r>
          </w:p>
        </w:tc>
        <w:tc>
          <w:tcPr>
            <w:tcW w:w="1872" w:type="dxa"/>
            <w:tcBorders>
              <w:top w:val="nil"/>
              <w:left w:val="nil"/>
              <w:bottom w:val="single" w:sz="4" w:space="0" w:color="auto"/>
              <w:right w:val="nil"/>
            </w:tcBorders>
          </w:tcPr>
          <w:p w14:paraId="6119805C" w14:textId="0371A593"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562,125</w:t>
            </w:r>
          </w:p>
        </w:tc>
        <w:tc>
          <w:tcPr>
            <w:tcW w:w="1872" w:type="dxa"/>
            <w:tcBorders>
              <w:top w:val="nil"/>
              <w:left w:val="nil"/>
              <w:bottom w:val="single" w:sz="4" w:space="0" w:color="auto"/>
              <w:right w:val="nil"/>
            </w:tcBorders>
          </w:tcPr>
          <w:p w14:paraId="2A5E3F10" w14:textId="39E99B9F" w:rsidR="00D55D11" w:rsidRPr="00D55D11" w:rsidRDefault="00D55D11" w:rsidP="002342F0">
            <w:pPr>
              <w:tabs>
                <w:tab w:val="decimal" w:pos="504"/>
                <w:tab w:val="right" w:pos="1275"/>
              </w:tabs>
              <w:spacing w:after="0" w:line="240" w:lineRule="auto"/>
              <w:ind w:right="-72"/>
              <w:jc w:val="right"/>
              <w:rPr>
                <w:rFonts w:ascii="Arial" w:hAnsi="Arial" w:cs="Arial"/>
                <w:sz w:val="18"/>
                <w:szCs w:val="18"/>
              </w:rPr>
            </w:pPr>
            <w:r w:rsidRPr="00BB5BBE">
              <w:rPr>
                <w:rFonts w:ascii="Arial" w:hAnsi="Arial" w:cs="Arial"/>
                <w:sz w:val="18"/>
                <w:szCs w:val="18"/>
              </w:rPr>
              <w:t>7,733,344</w:t>
            </w:r>
          </w:p>
        </w:tc>
      </w:tr>
    </w:tbl>
    <w:p w14:paraId="7D3E4920" w14:textId="77777777" w:rsidR="003F61D0" w:rsidRDefault="003F61D0" w:rsidP="002342F0">
      <w:pPr>
        <w:spacing w:after="0" w:line="240" w:lineRule="auto"/>
        <w:rPr>
          <w:rFonts w:ascii="Arial" w:eastAsia="Arial Unicode MS" w:hAnsi="Arial" w:cs="Arial"/>
          <w:sz w:val="18"/>
          <w:szCs w:val="18"/>
          <w:lang w:val="en-GB" w:bidi="th-TH"/>
        </w:rPr>
      </w:pPr>
    </w:p>
    <w:p w14:paraId="5E9A1ADD" w14:textId="77777777" w:rsidR="003F61D0" w:rsidRDefault="003F61D0" w:rsidP="002342F0">
      <w:pPr>
        <w:spacing w:after="0" w:line="240" w:lineRule="auto"/>
        <w:rPr>
          <w:rFonts w:ascii="Arial" w:eastAsia="Arial Unicode MS" w:hAnsi="Arial" w:cs="Arial"/>
          <w:sz w:val="18"/>
          <w:szCs w:val="18"/>
          <w:lang w:val="en-GB" w:bidi="th-TH"/>
        </w:rPr>
      </w:pPr>
    </w:p>
    <w:p w14:paraId="538F7ED1" w14:textId="59057523" w:rsidR="003F61D0" w:rsidRDefault="003F61D0" w:rsidP="002342F0">
      <w:pPr>
        <w:spacing w:after="0" w:line="240" w:lineRule="auto"/>
        <w:rPr>
          <w:rFonts w:ascii="Arial" w:eastAsia="Arial Unicode MS" w:hAnsi="Arial" w:cs="Arial"/>
          <w:sz w:val="18"/>
          <w:szCs w:val="18"/>
          <w:lang w:val="en-GB" w:bidi="th-TH"/>
        </w:rPr>
        <w:sectPr w:rsidR="003F61D0" w:rsidSect="006D1109">
          <w:pgSz w:w="16840" w:h="11907" w:orient="landscape" w:code="9"/>
          <w:pgMar w:top="1440" w:right="864" w:bottom="720" w:left="864" w:header="706" w:footer="706" w:gutter="0"/>
          <w:pgNumType w:start="35"/>
          <w:cols w:space="720"/>
          <w:docGrid w:linePitch="360"/>
        </w:sectPr>
      </w:pPr>
    </w:p>
    <w:tbl>
      <w:tblPr>
        <w:tblW w:w="9464" w:type="dxa"/>
        <w:tblInd w:w="-5" w:type="dxa"/>
        <w:shd w:val="clear" w:color="auto" w:fill="DC6900" w:themeFill="text2"/>
        <w:tblLayout w:type="fixed"/>
        <w:tblLook w:val="04A0" w:firstRow="1" w:lastRow="0" w:firstColumn="1" w:lastColumn="0" w:noHBand="0" w:noVBand="1"/>
      </w:tblPr>
      <w:tblGrid>
        <w:gridCol w:w="9464"/>
      </w:tblGrid>
      <w:tr w:rsidR="002C5ADD" w:rsidRPr="008C0F87" w14:paraId="63AA8B62" w14:textId="77777777" w:rsidTr="004C6852">
        <w:trPr>
          <w:trHeight w:val="386"/>
        </w:trPr>
        <w:tc>
          <w:tcPr>
            <w:tcW w:w="9464" w:type="dxa"/>
            <w:shd w:val="clear" w:color="auto" w:fill="FFA543"/>
            <w:vAlign w:val="center"/>
            <w:hideMark/>
          </w:tcPr>
          <w:p w14:paraId="2919F3CB" w14:textId="7207CC34" w:rsidR="002C5ADD" w:rsidRPr="008C0F87" w:rsidRDefault="00633941" w:rsidP="002342F0">
            <w:pPr>
              <w:spacing w:after="0" w:line="240" w:lineRule="auto"/>
              <w:ind w:left="432" w:hanging="432"/>
              <w:jc w:val="both"/>
              <w:rPr>
                <w:rFonts w:ascii="Arial" w:eastAsia="Arial Unicode MS" w:hAnsi="Arial" w:cs="Arial"/>
                <w:b/>
                <w:bCs/>
                <w:color w:val="FFFFFF" w:themeColor="background1"/>
                <w:sz w:val="18"/>
                <w:szCs w:val="18"/>
                <w:cs/>
                <w:lang w:val="en-GB" w:bidi="th-TH"/>
              </w:rPr>
            </w:pPr>
            <w:bookmarkStart w:id="9" w:name="_Toc48736103"/>
            <w:r w:rsidRPr="008C0F87">
              <w:rPr>
                <w:rFonts w:ascii="Arial" w:eastAsia="Arial Unicode MS" w:hAnsi="Arial" w:cs="Arial"/>
                <w:b/>
                <w:bCs/>
                <w:color w:val="FFFFFF" w:themeColor="background1"/>
                <w:sz w:val="18"/>
                <w:szCs w:val="18"/>
                <w:lang w:val="en-GB" w:bidi="th-TH"/>
              </w:rPr>
              <w:lastRenderedPageBreak/>
              <w:t>1</w:t>
            </w:r>
            <w:r w:rsidR="00942EDA" w:rsidRPr="008C0F87">
              <w:rPr>
                <w:rFonts w:ascii="Arial" w:eastAsia="Arial Unicode MS" w:hAnsi="Arial" w:cs="Arial"/>
                <w:b/>
                <w:bCs/>
                <w:color w:val="FFFFFF" w:themeColor="background1"/>
                <w:sz w:val="18"/>
                <w:szCs w:val="18"/>
                <w:lang w:val="en-GB" w:bidi="th-TH"/>
              </w:rPr>
              <w:t>8</w:t>
            </w:r>
            <w:r w:rsidR="002C5ADD" w:rsidRPr="008C0F87">
              <w:rPr>
                <w:rFonts w:ascii="Arial" w:eastAsia="Arial Unicode MS" w:hAnsi="Arial" w:cs="Arial"/>
                <w:b/>
                <w:bCs/>
                <w:color w:val="FFFFFF" w:themeColor="background1"/>
                <w:sz w:val="18"/>
                <w:szCs w:val="18"/>
                <w:lang w:val="en-GB" w:bidi="th-TH"/>
              </w:rPr>
              <w:tab/>
              <w:t>Right-of-use assets</w:t>
            </w:r>
            <w:bookmarkEnd w:id="9"/>
            <w:r w:rsidR="002C5ADD" w:rsidRPr="008C0F87">
              <w:rPr>
                <w:rFonts w:ascii="Arial" w:eastAsia="Arial Unicode MS" w:hAnsi="Arial" w:cs="Arial"/>
                <w:b/>
                <w:bCs/>
                <w:color w:val="FFFFFF" w:themeColor="background1"/>
                <w:sz w:val="18"/>
                <w:szCs w:val="18"/>
                <w:lang w:val="en-GB" w:bidi="th-TH"/>
              </w:rPr>
              <w:t>, net</w:t>
            </w:r>
          </w:p>
        </w:tc>
      </w:tr>
    </w:tbl>
    <w:p w14:paraId="20B22A3C" w14:textId="77777777" w:rsidR="002C5ADD" w:rsidRPr="008C0F87" w:rsidRDefault="002C5ADD" w:rsidP="002342F0">
      <w:pPr>
        <w:spacing w:after="0" w:line="240" w:lineRule="auto"/>
        <w:jc w:val="both"/>
        <w:rPr>
          <w:rFonts w:ascii="Arial" w:eastAsia="Arial Unicode MS" w:hAnsi="Arial" w:cs="Arial"/>
          <w:color w:val="DC6900" w:themeColor="accent1"/>
          <w:sz w:val="18"/>
          <w:szCs w:val="18"/>
          <w:lang w:bidi="th-TH"/>
        </w:rPr>
      </w:pPr>
    </w:p>
    <w:p w14:paraId="2655E589" w14:textId="14F19390" w:rsidR="003933A9" w:rsidRPr="008C0F87" w:rsidRDefault="002C5ADD" w:rsidP="002342F0">
      <w:pPr>
        <w:spacing w:after="0" w:line="240" w:lineRule="auto"/>
        <w:jc w:val="both"/>
        <w:rPr>
          <w:rFonts w:ascii="Arial" w:eastAsia="Arial Unicode MS" w:hAnsi="Arial" w:cs="Arial"/>
          <w:sz w:val="18"/>
          <w:szCs w:val="18"/>
          <w:cs/>
          <w:lang w:val="en-GB" w:bidi="th-TH"/>
        </w:rPr>
      </w:pPr>
      <w:bookmarkStart w:id="10" w:name="_Hlk45044333"/>
      <w:r w:rsidRPr="008C0F87">
        <w:rPr>
          <w:rFonts w:ascii="Arial" w:eastAsia="Arial Unicode MS" w:hAnsi="Arial" w:cs="Arial"/>
          <w:sz w:val="18"/>
          <w:szCs w:val="18"/>
          <w:lang w:val="en-GB"/>
        </w:rPr>
        <w:t>Right-of-use assets balance are as follows:</w:t>
      </w:r>
    </w:p>
    <w:p w14:paraId="7BB2F628" w14:textId="77777777" w:rsidR="003933A9" w:rsidRPr="008C0F87" w:rsidRDefault="003933A9" w:rsidP="002342F0">
      <w:pPr>
        <w:spacing w:after="0" w:line="240" w:lineRule="auto"/>
        <w:jc w:val="both"/>
        <w:rPr>
          <w:rFonts w:ascii="Arial" w:eastAsia="Arial Unicode MS" w:hAnsi="Arial" w:cs="Arial"/>
          <w:sz w:val="18"/>
          <w:szCs w:val="18"/>
          <w:cs/>
          <w:lang w:val="en-GB" w:bidi="th-TH"/>
        </w:rPr>
      </w:pPr>
    </w:p>
    <w:bookmarkEnd w:id="10"/>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1440"/>
        <w:gridCol w:w="1439"/>
        <w:gridCol w:w="1441"/>
        <w:gridCol w:w="1439"/>
      </w:tblGrid>
      <w:tr w:rsidR="002C5ADD" w:rsidRPr="008C0F87" w14:paraId="2D59AC34" w14:textId="77777777" w:rsidTr="008C0F87">
        <w:trPr>
          <w:trHeight w:val="20"/>
        </w:trPr>
        <w:tc>
          <w:tcPr>
            <w:tcW w:w="1950" w:type="pct"/>
            <w:tcBorders>
              <w:top w:val="nil"/>
              <w:left w:val="nil"/>
              <w:bottom w:val="nil"/>
              <w:right w:val="nil"/>
            </w:tcBorders>
          </w:tcPr>
          <w:p w14:paraId="20D3F942" w14:textId="77777777" w:rsidR="002C5ADD" w:rsidRPr="008C0F87" w:rsidRDefault="002C5ADD" w:rsidP="002342F0">
            <w:pPr>
              <w:spacing w:after="0" w:line="240" w:lineRule="auto"/>
              <w:ind w:left="101" w:right="-72" w:hanging="187"/>
              <w:rPr>
                <w:rFonts w:ascii="Arial" w:hAnsi="Arial" w:cs="Arial"/>
                <w:sz w:val="18"/>
                <w:szCs w:val="18"/>
                <w:lang w:val="en-GB"/>
              </w:rPr>
            </w:pPr>
          </w:p>
        </w:tc>
        <w:tc>
          <w:tcPr>
            <w:tcW w:w="1525" w:type="pct"/>
            <w:gridSpan w:val="2"/>
            <w:tcBorders>
              <w:top w:val="single" w:sz="4" w:space="0" w:color="auto"/>
              <w:left w:val="nil"/>
              <w:bottom w:val="nil"/>
              <w:right w:val="nil"/>
            </w:tcBorders>
          </w:tcPr>
          <w:p w14:paraId="7F0E155E" w14:textId="77777777" w:rsidR="002C5ADD" w:rsidRPr="008C0F87" w:rsidRDefault="002C5ADD" w:rsidP="002342F0">
            <w:pPr>
              <w:spacing w:after="0" w:line="240" w:lineRule="auto"/>
              <w:ind w:right="-72"/>
              <w:jc w:val="right"/>
              <w:rPr>
                <w:rFonts w:ascii="Arial" w:hAnsi="Arial" w:cs="Arial"/>
                <w:b/>
                <w:bCs/>
                <w:sz w:val="18"/>
                <w:szCs w:val="18"/>
                <w:lang w:val="en-GB"/>
              </w:rPr>
            </w:pPr>
            <w:r w:rsidRPr="008C0F87">
              <w:rPr>
                <w:rFonts w:ascii="Arial" w:hAnsi="Arial" w:cs="Arial"/>
                <w:b/>
                <w:bCs/>
                <w:sz w:val="18"/>
                <w:szCs w:val="18"/>
                <w:lang w:val="en-GB"/>
              </w:rPr>
              <w:t xml:space="preserve">Consolidated </w:t>
            </w:r>
          </w:p>
          <w:p w14:paraId="5A56A06C" w14:textId="1446D4D3" w:rsidR="002C5ADD" w:rsidRPr="008C0F87" w:rsidRDefault="00CA56DD" w:rsidP="002342F0">
            <w:pPr>
              <w:spacing w:after="0" w:line="240" w:lineRule="auto"/>
              <w:ind w:right="-72"/>
              <w:jc w:val="right"/>
              <w:rPr>
                <w:rFonts w:ascii="Arial" w:hAnsi="Arial" w:cs="Arial"/>
                <w:b/>
                <w:bCs/>
                <w:sz w:val="18"/>
                <w:szCs w:val="18"/>
                <w:lang w:val="en-GB"/>
              </w:rPr>
            </w:pPr>
            <w:r w:rsidRPr="008C0F87">
              <w:rPr>
                <w:rFonts w:ascii="Arial" w:hAnsi="Arial" w:cs="Arial"/>
                <w:b/>
                <w:bCs/>
                <w:sz w:val="18"/>
                <w:szCs w:val="18"/>
              </w:rPr>
              <w:t>financial statements</w:t>
            </w:r>
          </w:p>
        </w:tc>
        <w:tc>
          <w:tcPr>
            <w:tcW w:w="1525" w:type="pct"/>
            <w:gridSpan w:val="2"/>
            <w:tcBorders>
              <w:top w:val="single" w:sz="4" w:space="0" w:color="auto"/>
              <w:left w:val="nil"/>
              <w:bottom w:val="nil"/>
              <w:right w:val="nil"/>
            </w:tcBorders>
          </w:tcPr>
          <w:p w14:paraId="48553104" w14:textId="77777777" w:rsidR="002C5ADD" w:rsidRPr="008C0F87" w:rsidRDefault="002C5ADD" w:rsidP="002342F0">
            <w:pPr>
              <w:spacing w:after="0" w:line="240" w:lineRule="auto"/>
              <w:ind w:right="-72"/>
              <w:jc w:val="right"/>
              <w:rPr>
                <w:rFonts w:ascii="Arial" w:hAnsi="Arial" w:cs="Arial"/>
                <w:b/>
                <w:bCs/>
                <w:sz w:val="18"/>
                <w:szCs w:val="18"/>
                <w:lang w:val="en-GB"/>
              </w:rPr>
            </w:pPr>
            <w:r w:rsidRPr="008C0F87">
              <w:rPr>
                <w:rFonts w:ascii="Arial" w:hAnsi="Arial" w:cs="Arial"/>
                <w:b/>
                <w:bCs/>
                <w:sz w:val="18"/>
                <w:szCs w:val="18"/>
                <w:lang w:val="en-GB"/>
              </w:rPr>
              <w:t xml:space="preserve">Separate </w:t>
            </w:r>
          </w:p>
          <w:p w14:paraId="074641DF" w14:textId="6F640E13" w:rsidR="002C5ADD" w:rsidRPr="008C0F87" w:rsidRDefault="00CA56DD" w:rsidP="002342F0">
            <w:pPr>
              <w:spacing w:after="0" w:line="240" w:lineRule="auto"/>
              <w:ind w:right="-72"/>
              <w:jc w:val="right"/>
              <w:rPr>
                <w:rFonts w:ascii="Arial" w:hAnsi="Arial" w:cs="Arial"/>
                <w:b/>
                <w:bCs/>
                <w:sz w:val="18"/>
                <w:szCs w:val="18"/>
                <w:lang w:val="en-GB"/>
              </w:rPr>
            </w:pPr>
            <w:r w:rsidRPr="008C0F87">
              <w:rPr>
                <w:rFonts w:ascii="Arial" w:hAnsi="Arial" w:cs="Arial"/>
                <w:b/>
                <w:bCs/>
                <w:sz w:val="18"/>
                <w:szCs w:val="18"/>
              </w:rPr>
              <w:t>financial statements</w:t>
            </w:r>
          </w:p>
        </w:tc>
      </w:tr>
      <w:tr w:rsidR="008456E9" w:rsidRPr="008C0F87" w14:paraId="1C44FAEA" w14:textId="77777777" w:rsidTr="008C0F87">
        <w:trPr>
          <w:trHeight w:val="20"/>
        </w:trPr>
        <w:tc>
          <w:tcPr>
            <w:tcW w:w="1950" w:type="pct"/>
            <w:tcBorders>
              <w:top w:val="nil"/>
              <w:left w:val="nil"/>
              <w:bottom w:val="nil"/>
              <w:right w:val="nil"/>
            </w:tcBorders>
          </w:tcPr>
          <w:p w14:paraId="362A5559" w14:textId="630F12CC" w:rsidR="008456E9" w:rsidRPr="008C0F87" w:rsidRDefault="00D029B1" w:rsidP="002342F0">
            <w:pPr>
              <w:spacing w:after="0" w:line="240" w:lineRule="auto"/>
              <w:ind w:left="101" w:right="-72" w:hanging="187"/>
              <w:rPr>
                <w:rFonts w:ascii="Arial" w:hAnsi="Arial" w:cs="Arial"/>
                <w:sz w:val="18"/>
                <w:szCs w:val="18"/>
                <w:lang w:val="en-GB"/>
              </w:rPr>
            </w:pPr>
            <w:r w:rsidRPr="008C0F87">
              <w:rPr>
                <w:rFonts w:ascii="Arial" w:hAnsi="Arial" w:cs="Arial"/>
                <w:b/>
                <w:bCs/>
                <w:sz w:val="18"/>
                <w:szCs w:val="18"/>
                <w:lang w:val="en-GB"/>
              </w:rPr>
              <w:t>As at</w:t>
            </w:r>
          </w:p>
        </w:tc>
        <w:tc>
          <w:tcPr>
            <w:tcW w:w="763" w:type="pct"/>
            <w:tcBorders>
              <w:top w:val="single" w:sz="4" w:space="0" w:color="auto"/>
              <w:left w:val="nil"/>
              <w:bottom w:val="nil"/>
              <w:right w:val="nil"/>
            </w:tcBorders>
          </w:tcPr>
          <w:p w14:paraId="11190749" w14:textId="384DCC61" w:rsidR="008456E9" w:rsidRPr="008C0F87" w:rsidRDefault="00FF1CF6" w:rsidP="002342F0">
            <w:pPr>
              <w:spacing w:after="0" w:line="240" w:lineRule="auto"/>
              <w:ind w:left="-43" w:right="-72"/>
              <w:jc w:val="right"/>
              <w:rPr>
                <w:rFonts w:ascii="Arial" w:hAnsi="Arial" w:cs="Arial"/>
                <w:b/>
                <w:bCs/>
                <w:sz w:val="18"/>
                <w:szCs w:val="18"/>
                <w:lang w:val="en-GB"/>
              </w:rPr>
            </w:pPr>
            <w:r w:rsidRPr="008C0F87">
              <w:rPr>
                <w:rFonts w:ascii="Arial" w:hAnsi="Arial" w:cs="Arial"/>
                <w:b/>
                <w:bCs/>
                <w:sz w:val="18"/>
                <w:szCs w:val="18"/>
                <w:lang w:val="en-GB"/>
              </w:rPr>
              <w:t>31 December</w:t>
            </w:r>
          </w:p>
        </w:tc>
        <w:tc>
          <w:tcPr>
            <w:tcW w:w="762" w:type="pct"/>
            <w:tcBorders>
              <w:top w:val="single" w:sz="4" w:space="0" w:color="auto"/>
              <w:left w:val="nil"/>
              <w:bottom w:val="nil"/>
              <w:right w:val="nil"/>
            </w:tcBorders>
          </w:tcPr>
          <w:p w14:paraId="083927BB" w14:textId="64B60C92" w:rsidR="008456E9" w:rsidRPr="008C0F87" w:rsidRDefault="008456E9" w:rsidP="002342F0">
            <w:pPr>
              <w:spacing w:after="0" w:line="240" w:lineRule="auto"/>
              <w:ind w:left="-43" w:right="-72"/>
              <w:jc w:val="right"/>
              <w:rPr>
                <w:rFonts w:ascii="Arial" w:hAnsi="Arial" w:cs="Arial"/>
                <w:b/>
                <w:bCs/>
                <w:sz w:val="18"/>
                <w:szCs w:val="18"/>
                <w:lang w:val="en-GB"/>
              </w:rPr>
            </w:pPr>
            <w:r w:rsidRPr="008C0F87">
              <w:rPr>
                <w:rFonts w:ascii="Arial" w:hAnsi="Arial" w:cs="Arial"/>
                <w:b/>
                <w:bCs/>
                <w:sz w:val="18"/>
                <w:szCs w:val="18"/>
                <w:lang w:val="en-GB"/>
              </w:rPr>
              <w:t>31 December</w:t>
            </w:r>
          </w:p>
        </w:tc>
        <w:tc>
          <w:tcPr>
            <w:tcW w:w="763" w:type="pct"/>
            <w:tcBorders>
              <w:top w:val="single" w:sz="4" w:space="0" w:color="auto"/>
              <w:left w:val="nil"/>
              <w:bottom w:val="nil"/>
              <w:right w:val="nil"/>
            </w:tcBorders>
          </w:tcPr>
          <w:p w14:paraId="13B5EADB" w14:textId="6F186C0A" w:rsidR="008456E9" w:rsidRPr="008C0F87" w:rsidRDefault="00FF1CF6" w:rsidP="002342F0">
            <w:pPr>
              <w:spacing w:after="0" w:line="240" w:lineRule="auto"/>
              <w:ind w:left="-43" w:right="-72"/>
              <w:jc w:val="right"/>
              <w:rPr>
                <w:rFonts w:ascii="Arial" w:hAnsi="Arial" w:cs="Arial"/>
                <w:b/>
                <w:bCs/>
                <w:sz w:val="18"/>
                <w:szCs w:val="18"/>
                <w:lang w:val="en-GB"/>
              </w:rPr>
            </w:pPr>
            <w:r w:rsidRPr="008C0F87">
              <w:rPr>
                <w:rFonts w:ascii="Arial" w:hAnsi="Arial" w:cs="Arial"/>
                <w:b/>
                <w:bCs/>
                <w:sz w:val="18"/>
                <w:szCs w:val="18"/>
                <w:lang w:val="en-GB"/>
              </w:rPr>
              <w:t>31 December</w:t>
            </w:r>
          </w:p>
        </w:tc>
        <w:tc>
          <w:tcPr>
            <w:tcW w:w="762" w:type="pct"/>
            <w:tcBorders>
              <w:top w:val="single" w:sz="4" w:space="0" w:color="auto"/>
              <w:left w:val="nil"/>
              <w:bottom w:val="nil"/>
              <w:right w:val="nil"/>
            </w:tcBorders>
          </w:tcPr>
          <w:p w14:paraId="44FF96B2" w14:textId="10592BF2" w:rsidR="008456E9" w:rsidRPr="008C0F87" w:rsidRDefault="008456E9" w:rsidP="002342F0">
            <w:pPr>
              <w:spacing w:after="0" w:line="240" w:lineRule="auto"/>
              <w:ind w:left="-43" w:right="-72"/>
              <w:jc w:val="right"/>
              <w:rPr>
                <w:rFonts w:ascii="Arial" w:hAnsi="Arial" w:cs="Arial"/>
                <w:b/>
                <w:bCs/>
                <w:sz w:val="18"/>
                <w:szCs w:val="18"/>
                <w:lang w:val="en-GB"/>
              </w:rPr>
            </w:pPr>
            <w:r w:rsidRPr="008C0F87">
              <w:rPr>
                <w:rFonts w:ascii="Arial" w:hAnsi="Arial" w:cs="Arial"/>
                <w:b/>
                <w:bCs/>
                <w:sz w:val="18"/>
                <w:szCs w:val="18"/>
                <w:lang w:val="en-GB"/>
              </w:rPr>
              <w:t>31 December</w:t>
            </w:r>
          </w:p>
        </w:tc>
      </w:tr>
      <w:tr w:rsidR="008456E9" w:rsidRPr="008C0F87" w14:paraId="1AE114F2" w14:textId="77777777" w:rsidTr="008C0F87">
        <w:trPr>
          <w:trHeight w:val="20"/>
        </w:trPr>
        <w:tc>
          <w:tcPr>
            <w:tcW w:w="1950" w:type="pct"/>
            <w:tcBorders>
              <w:top w:val="nil"/>
              <w:left w:val="nil"/>
              <w:bottom w:val="nil"/>
              <w:right w:val="nil"/>
            </w:tcBorders>
          </w:tcPr>
          <w:p w14:paraId="1D5AAB17" w14:textId="77777777" w:rsidR="008456E9" w:rsidRPr="008C0F87" w:rsidRDefault="008456E9" w:rsidP="002342F0">
            <w:pPr>
              <w:spacing w:after="0" w:line="240" w:lineRule="auto"/>
              <w:ind w:left="101" w:right="-72" w:hanging="187"/>
              <w:rPr>
                <w:rFonts w:ascii="Arial" w:hAnsi="Arial" w:cs="Arial"/>
                <w:sz w:val="18"/>
                <w:szCs w:val="18"/>
                <w:lang w:val="en-GB"/>
              </w:rPr>
            </w:pPr>
          </w:p>
        </w:tc>
        <w:tc>
          <w:tcPr>
            <w:tcW w:w="763" w:type="pct"/>
            <w:tcBorders>
              <w:top w:val="nil"/>
              <w:left w:val="nil"/>
              <w:bottom w:val="nil"/>
              <w:right w:val="nil"/>
            </w:tcBorders>
          </w:tcPr>
          <w:p w14:paraId="3A626128" w14:textId="39467B7A" w:rsidR="008456E9" w:rsidRPr="008C0F87" w:rsidRDefault="008456E9" w:rsidP="002342F0">
            <w:pPr>
              <w:spacing w:after="0" w:line="240" w:lineRule="auto"/>
              <w:ind w:left="-43" w:right="-72"/>
              <w:jc w:val="right"/>
              <w:rPr>
                <w:rFonts w:ascii="Arial" w:hAnsi="Arial" w:cs="Arial"/>
                <w:b/>
                <w:bCs/>
                <w:sz w:val="18"/>
                <w:szCs w:val="18"/>
                <w:lang w:val="en-GB"/>
              </w:rPr>
            </w:pPr>
            <w:r w:rsidRPr="008C0F87">
              <w:rPr>
                <w:rFonts w:ascii="Arial" w:hAnsi="Arial" w:cs="Arial"/>
                <w:b/>
                <w:bCs/>
                <w:sz w:val="18"/>
                <w:szCs w:val="18"/>
                <w:lang w:val="en-GB"/>
              </w:rPr>
              <w:t>2022</w:t>
            </w:r>
          </w:p>
        </w:tc>
        <w:tc>
          <w:tcPr>
            <w:tcW w:w="762" w:type="pct"/>
            <w:tcBorders>
              <w:top w:val="nil"/>
              <w:left w:val="nil"/>
              <w:bottom w:val="nil"/>
              <w:right w:val="nil"/>
            </w:tcBorders>
          </w:tcPr>
          <w:p w14:paraId="6B36002A" w14:textId="20AFFF78" w:rsidR="008456E9" w:rsidRPr="008C0F87" w:rsidRDefault="008456E9" w:rsidP="002342F0">
            <w:pPr>
              <w:spacing w:after="0" w:line="240" w:lineRule="auto"/>
              <w:ind w:left="-43" w:right="-72"/>
              <w:jc w:val="right"/>
              <w:rPr>
                <w:rFonts w:ascii="Arial" w:hAnsi="Arial" w:cs="Arial"/>
                <w:b/>
                <w:bCs/>
                <w:sz w:val="18"/>
                <w:szCs w:val="18"/>
                <w:lang w:val="en-GB"/>
              </w:rPr>
            </w:pPr>
            <w:r w:rsidRPr="008C0F87">
              <w:rPr>
                <w:rFonts w:ascii="Arial" w:hAnsi="Arial" w:cs="Arial"/>
                <w:b/>
                <w:bCs/>
                <w:sz w:val="18"/>
                <w:szCs w:val="18"/>
                <w:lang w:val="en-GB"/>
              </w:rPr>
              <w:t>2021</w:t>
            </w:r>
          </w:p>
        </w:tc>
        <w:tc>
          <w:tcPr>
            <w:tcW w:w="763" w:type="pct"/>
            <w:tcBorders>
              <w:top w:val="nil"/>
              <w:left w:val="nil"/>
              <w:bottom w:val="nil"/>
              <w:right w:val="nil"/>
            </w:tcBorders>
          </w:tcPr>
          <w:p w14:paraId="11B133C9" w14:textId="2FB78A46" w:rsidR="008456E9" w:rsidRPr="008C0F87" w:rsidRDefault="008456E9" w:rsidP="002342F0">
            <w:pPr>
              <w:spacing w:after="0" w:line="240" w:lineRule="auto"/>
              <w:ind w:left="-43" w:right="-72"/>
              <w:jc w:val="right"/>
              <w:rPr>
                <w:rFonts w:ascii="Arial" w:hAnsi="Arial" w:cs="Arial"/>
                <w:b/>
                <w:bCs/>
                <w:sz w:val="18"/>
                <w:szCs w:val="18"/>
                <w:lang w:val="en-GB"/>
              </w:rPr>
            </w:pPr>
            <w:r w:rsidRPr="008C0F87">
              <w:rPr>
                <w:rFonts w:ascii="Arial" w:hAnsi="Arial" w:cs="Arial"/>
                <w:b/>
                <w:bCs/>
                <w:sz w:val="18"/>
                <w:szCs w:val="18"/>
                <w:lang w:val="en-GB"/>
              </w:rPr>
              <w:t>2022</w:t>
            </w:r>
          </w:p>
        </w:tc>
        <w:tc>
          <w:tcPr>
            <w:tcW w:w="762" w:type="pct"/>
            <w:tcBorders>
              <w:top w:val="nil"/>
              <w:left w:val="nil"/>
              <w:bottom w:val="nil"/>
              <w:right w:val="nil"/>
            </w:tcBorders>
          </w:tcPr>
          <w:p w14:paraId="561C687B" w14:textId="037BDE3A" w:rsidR="008456E9" w:rsidRPr="008C0F87" w:rsidRDefault="008456E9" w:rsidP="002342F0">
            <w:pPr>
              <w:spacing w:after="0" w:line="240" w:lineRule="auto"/>
              <w:ind w:left="-43" w:right="-72"/>
              <w:jc w:val="right"/>
              <w:rPr>
                <w:rFonts w:ascii="Arial" w:hAnsi="Arial" w:cs="Arial"/>
                <w:b/>
                <w:bCs/>
                <w:sz w:val="18"/>
                <w:szCs w:val="18"/>
                <w:lang w:val="en-GB"/>
              </w:rPr>
            </w:pPr>
            <w:r w:rsidRPr="008C0F87">
              <w:rPr>
                <w:rFonts w:ascii="Arial" w:hAnsi="Arial" w:cs="Arial"/>
                <w:b/>
                <w:bCs/>
                <w:sz w:val="18"/>
                <w:szCs w:val="18"/>
                <w:lang w:val="en-GB"/>
              </w:rPr>
              <w:t>2021</w:t>
            </w:r>
          </w:p>
        </w:tc>
      </w:tr>
      <w:tr w:rsidR="008456E9" w:rsidRPr="008C0F87" w14:paraId="52E73856" w14:textId="77777777" w:rsidTr="008C0F87">
        <w:trPr>
          <w:trHeight w:val="20"/>
        </w:trPr>
        <w:tc>
          <w:tcPr>
            <w:tcW w:w="1950" w:type="pct"/>
            <w:tcBorders>
              <w:top w:val="nil"/>
              <w:left w:val="nil"/>
              <w:bottom w:val="nil"/>
              <w:right w:val="nil"/>
            </w:tcBorders>
          </w:tcPr>
          <w:p w14:paraId="47ED4EB9" w14:textId="77777777" w:rsidR="008456E9" w:rsidRPr="008C0F87" w:rsidRDefault="008456E9" w:rsidP="002342F0">
            <w:pPr>
              <w:spacing w:after="0" w:line="240" w:lineRule="auto"/>
              <w:ind w:left="101" w:right="-72" w:hanging="187"/>
              <w:rPr>
                <w:rFonts w:ascii="Arial" w:hAnsi="Arial" w:cs="Arial"/>
                <w:sz w:val="18"/>
                <w:szCs w:val="18"/>
                <w:lang w:val="en-GB"/>
              </w:rPr>
            </w:pPr>
          </w:p>
        </w:tc>
        <w:tc>
          <w:tcPr>
            <w:tcW w:w="763" w:type="pct"/>
            <w:tcBorders>
              <w:top w:val="nil"/>
              <w:left w:val="nil"/>
              <w:bottom w:val="single" w:sz="4" w:space="0" w:color="auto"/>
              <w:right w:val="nil"/>
            </w:tcBorders>
          </w:tcPr>
          <w:p w14:paraId="75F1DBA2" w14:textId="0AA7A699" w:rsidR="008456E9" w:rsidRPr="008C0F87" w:rsidRDefault="00E2256A" w:rsidP="002342F0">
            <w:pPr>
              <w:spacing w:after="0" w:line="240" w:lineRule="auto"/>
              <w:ind w:left="-43" w:right="-72"/>
              <w:jc w:val="right"/>
              <w:rPr>
                <w:rFonts w:ascii="Arial" w:hAnsi="Arial" w:cs="Arial"/>
                <w:b/>
                <w:bCs/>
                <w:sz w:val="18"/>
                <w:szCs w:val="18"/>
              </w:rPr>
            </w:pPr>
            <w:r w:rsidRPr="008C0F87">
              <w:rPr>
                <w:rFonts w:ascii="Arial" w:eastAsia="Arial Unicode MS" w:hAnsi="Arial" w:cs="Arial"/>
                <w:b/>
                <w:bCs/>
                <w:sz w:val="18"/>
                <w:szCs w:val="18"/>
              </w:rPr>
              <w:t>Baht</w:t>
            </w:r>
          </w:p>
        </w:tc>
        <w:tc>
          <w:tcPr>
            <w:tcW w:w="762" w:type="pct"/>
            <w:tcBorders>
              <w:top w:val="nil"/>
              <w:left w:val="nil"/>
              <w:bottom w:val="single" w:sz="4" w:space="0" w:color="auto"/>
              <w:right w:val="nil"/>
            </w:tcBorders>
          </w:tcPr>
          <w:p w14:paraId="5A83BA2E" w14:textId="3D35AE35" w:rsidR="008456E9" w:rsidRPr="008C0F87" w:rsidRDefault="00E2256A" w:rsidP="002342F0">
            <w:pPr>
              <w:spacing w:after="0" w:line="240" w:lineRule="auto"/>
              <w:ind w:left="-43" w:right="-72"/>
              <w:jc w:val="right"/>
              <w:rPr>
                <w:rFonts w:ascii="Arial" w:hAnsi="Arial" w:cs="Arial"/>
                <w:b/>
                <w:bCs/>
                <w:sz w:val="18"/>
                <w:szCs w:val="18"/>
              </w:rPr>
            </w:pPr>
            <w:r w:rsidRPr="008C0F87">
              <w:rPr>
                <w:rFonts w:ascii="Arial" w:eastAsia="Arial Unicode MS" w:hAnsi="Arial" w:cs="Arial"/>
                <w:b/>
                <w:bCs/>
                <w:sz w:val="18"/>
                <w:szCs w:val="18"/>
              </w:rPr>
              <w:t>Baht</w:t>
            </w:r>
          </w:p>
        </w:tc>
        <w:tc>
          <w:tcPr>
            <w:tcW w:w="763" w:type="pct"/>
            <w:tcBorders>
              <w:top w:val="nil"/>
              <w:left w:val="nil"/>
              <w:bottom w:val="single" w:sz="4" w:space="0" w:color="auto"/>
              <w:right w:val="nil"/>
            </w:tcBorders>
          </w:tcPr>
          <w:p w14:paraId="0A8A58F2" w14:textId="0C782F15" w:rsidR="008456E9" w:rsidRPr="008C0F87" w:rsidRDefault="00E2256A" w:rsidP="002342F0">
            <w:pPr>
              <w:spacing w:after="0" w:line="240" w:lineRule="auto"/>
              <w:ind w:left="-43" w:right="-72"/>
              <w:jc w:val="right"/>
              <w:rPr>
                <w:rFonts w:ascii="Arial" w:hAnsi="Arial" w:cs="Arial"/>
                <w:b/>
                <w:bCs/>
                <w:sz w:val="18"/>
                <w:szCs w:val="18"/>
                <w:lang w:val="en-GB"/>
              </w:rPr>
            </w:pPr>
            <w:r w:rsidRPr="008C0F87">
              <w:rPr>
                <w:rFonts w:ascii="Arial" w:eastAsia="Arial Unicode MS" w:hAnsi="Arial" w:cs="Arial"/>
                <w:b/>
                <w:bCs/>
                <w:sz w:val="18"/>
                <w:szCs w:val="18"/>
              </w:rPr>
              <w:t>Baht</w:t>
            </w:r>
          </w:p>
        </w:tc>
        <w:tc>
          <w:tcPr>
            <w:tcW w:w="762" w:type="pct"/>
            <w:tcBorders>
              <w:top w:val="nil"/>
              <w:left w:val="nil"/>
              <w:bottom w:val="single" w:sz="4" w:space="0" w:color="auto"/>
              <w:right w:val="nil"/>
            </w:tcBorders>
          </w:tcPr>
          <w:p w14:paraId="7882F468" w14:textId="5EE7E730" w:rsidR="008456E9" w:rsidRPr="008C0F87" w:rsidRDefault="00E2256A" w:rsidP="002342F0">
            <w:pPr>
              <w:spacing w:after="0" w:line="240" w:lineRule="auto"/>
              <w:ind w:left="-43" w:right="-72"/>
              <w:jc w:val="right"/>
              <w:rPr>
                <w:rFonts w:ascii="Arial" w:hAnsi="Arial" w:cs="Arial"/>
                <w:b/>
                <w:bCs/>
                <w:sz w:val="18"/>
                <w:szCs w:val="18"/>
                <w:lang w:val="en-GB"/>
              </w:rPr>
            </w:pPr>
            <w:r w:rsidRPr="008C0F87">
              <w:rPr>
                <w:rFonts w:ascii="Arial" w:eastAsia="Arial Unicode MS" w:hAnsi="Arial" w:cs="Arial"/>
                <w:b/>
                <w:bCs/>
                <w:sz w:val="18"/>
                <w:szCs w:val="18"/>
              </w:rPr>
              <w:t>Baht</w:t>
            </w:r>
          </w:p>
        </w:tc>
      </w:tr>
      <w:tr w:rsidR="008456E9" w:rsidRPr="008C0F87" w14:paraId="480E315D" w14:textId="77777777" w:rsidTr="008C0F87">
        <w:trPr>
          <w:trHeight w:val="20"/>
        </w:trPr>
        <w:tc>
          <w:tcPr>
            <w:tcW w:w="1950" w:type="pct"/>
            <w:tcBorders>
              <w:top w:val="nil"/>
              <w:left w:val="nil"/>
              <w:bottom w:val="nil"/>
              <w:right w:val="nil"/>
            </w:tcBorders>
          </w:tcPr>
          <w:p w14:paraId="0B690D24" w14:textId="77777777" w:rsidR="008456E9" w:rsidRPr="008C0F87" w:rsidRDefault="008456E9" w:rsidP="002342F0">
            <w:pPr>
              <w:spacing w:after="0" w:line="240" w:lineRule="auto"/>
              <w:ind w:left="101" w:right="-72" w:hanging="187"/>
              <w:rPr>
                <w:rFonts w:ascii="Arial" w:hAnsi="Arial" w:cs="Arial"/>
                <w:sz w:val="18"/>
                <w:szCs w:val="18"/>
                <w:lang w:val="en-GB"/>
              </w:rPr>
            </w:pPr>
          </w:p>
        </w:tc>
        <w:tc>
          <w:tcPr>
            <w:tcW w:w="763" w:type="pct"/>
            <w:tcBorders>
              <w:top w:val="single" w:sz="4" w:space="0" w:color="auto"/>
              <w:left w:val="nil"/>
              <w:bottom w:val="nil"/>
              <w:right w:val="nil"/>
            </w:tcBorders>
            <w:shd w:val="clear" w:color="auto" w:fill="FAFAFA"/>
            <w:hideMark/>
          </w:tcPr>
          <w:p w14:paraId="5829E602" w14:textId="77777777" w:rsidR="008456E9" w:rsidRPr="008C0F87" w:rsidRDefault="008456E9" w:rsidP="002342F0">
            <w:pPr>
              <w:spacing w:after="0" w:line="240" w:lineRule="auto"/>
              <w:ind w:left="-43" w:right="-72"/>
              <w:jc w:val="right"/>
              <w:rPr>
                <w:rFonts w:ascii="Arial" w:hAnsi="Arial" w:cs="Arial"/>
                <w:sz w:val="18"/>
                <w:szCs w:val="18"/>
                <w:lang w:val="en-GB"/>
              </w:rPr>
            </w:pPr>
          </w:p>
        </w:tc>
        <w:tc>
          <w:tcPr>
            <w:tcW w:w="762" w:type="pct"/>
            <w:tcBorders>
              <w:top w:val="single" w:sz="4" w:space="0" w:color="auto"/>
              <w:left w:val="nil"/>
              <w:bottom w:val="nil"/>
              <w:right w:val="nil"/>
            </w:tcBorders>
            <w:shd w:val="clear" w:color="auto" w:fill="auto"/>
          </w:tcPr>
          <w:p w14:paraId="5A69C2F3" w14:textId="77777777" w:rsidR="008456E9" w:rsidRPr="008C0F87" w:rsidRDefault="008456E9" w:rsidP="002342F0">
            <w:pPr>
              <w:spacing w:after="0" w:line="240" w:lineRule="auto"/>
              <w:ind w:left="-43" w:right="-72"/>
              <w:jc w:val="right"/>
              <w:rPr>
                <w:rFonts w:ascii="Arial" w:hAnsi="Arial" w:cs="Arial"/>
                <w:sz w:val="18"/>
                <w:szCs w:val="18"/>
                <w:lang w:val="en-GB"/>
              </w:rPr>
            </w:pPr>
          </w:p>
        </w:tc>
        <w:tc>
          <w:tcPr>
            <w:tcW w:w="763" w:type="pct"/>
            <w:tcBorders>
              <w:top w:val="single" w:sz="4" w:space="0" w:color="auto"/>
              <w:left w:val="nil"/>
              <w:bottom w:val="nil"/>
              <w:right w:val="nil"/>
            </w:tcBorders>
            <w:shd w:val="clear" w:color="auto" w:fill="FAFAFA"/>
          </w:tcPr>
          <w:p w14:paraId="2668D785" w14:textId="77777777" w:rsidR="008456E9" w:rsidRPr="008C0F87" w:rsidRDefault="008456E9" w:rsidP="002342F0">
            <w:pPr>
              <w:spacing w:after="0" w:line="240" w:lineRule="auto"/>
              <w:ind w:left="-43" w:right="-72"/>
              <w:jc w:val="right"/>
              <w:rPr>
                <w:rFonts w:ascii="Arial" w:hAnsi="Arial" w:cs="Arial"/>
                <w:sz w:val="18"/>
                <w:szCs w:val="18"/>
                <w:lang w:val="en-GB"/>
              </w:rPr>
            </w:pPr>
          </w:p>
        </w:tc>
        <w:tc>
          <w:tcPr>
            <w:tcW w:w="762" w:type="pct"/>
            <w:tcBorders>
              <w:top w:val="single" w:sz="4" w:space="0" w:color="auto"/>
              <w:left w:val="nil"/>
              <w:bottom w:val="nil"/>
              <w:right w:val="nil"/>
            </w:tcBorders>
            <w:shd w:val="clear" w:color="auto" w:fill="auto"/>
          </w:tcPr>
          <w:p w14:paraId="1F20CABB" w14:textId="77777777" w:rsidR="008456E9" w:rsidRPr="008C0F87" w:rsidRDefault="008456E9" w:rsidP="002342F0">
            <w:pPr>
              <w:spacing w:after="0" w:line="240" w:lineRule="auto"/>
              <w:ind w:left="-43" w:right="-72"/>
              <w:jc w:val="right"/>
              <w:rPr>
                <w:rFonts w:ascii="Arial" w:hAnsi="Arial" w:cs="Arial"/>
                <w:sz w:val="18"/>
                <w:szCs w:val="18"/>
                <w:lang w:val="en-GB"/>
              </w:rPr>
            </w:pPr>
          </w:p>
        </w:tc>
      </w:tr>
      <w:tr w:rsidR="008456E9" w:rsidRPr="008C0F87" w14:paraId="73C5F2C1" w14:textId="77777777" w:rsidTr="008C0F87">
        <w:trPr>
          <w:trHeight w:val="20"/>
        </w:trPr>
        <w:tc>
          <w:tcPr>
            <w:tcW w:w="1950" w:type="pct"/>
            <w:tcBorders>
              <w:top w:val="nil"/>
              <w:left w:val="nil"/>
              <w:bottom w:val="nil"/>
              <w:right w:val="nil"/>
            </w:tcBorders>
          </w:tcPr>
          <w:p w14:paraId="638896EC" w14:textId="77777777" w:rsidR="008456E9" w:rsidRPr="008C0F87" w:rsidRDefault="008456E9" w:rsidP="002342F0">
            <w:pPr>
              <w:spacing w:after="0" w:line="240" w:lineRule="auto"/>
              <w:ind w:left="101" w:right="-72" w:hanging="187"/>
              <w:rPr>
                <w:rFonts w:ascii="Arial" w:hAnsi="Arial" w:cs="Arial"/>
                <w:sz w:val="18"/>
                <w:szCs w:val="18"/>
                <w:lang w:val="en-GB"/>
              </w:rPr>
            </w:pPr>
            <w:r w:rsidRPr="008C0F87">
              <w:rPr>
                <w:rFonts w:ascii="Arial" w:hAnsi="Arial" w:cs="Arial"/>
                <w:b/>
                <w:bCs/>
                <w:sz w:val="18"/>
                <w:szCs w:val="18"/>
                <w:lang w:val="en-GB" w:bidi="th-TH"/>
              </w:rPr>
              <w:t>Carrying amount of right-of-use assets:</w:t>
            </w:r>
          </w:p>
        </w:tc>
        <w:tc>
          <w:tcPr>
            <w:tcW w:w="763" w:type="pct"/>
            <w:tcBorders>
              <w:top w:val="nil"/>
              <w:left w:val="nil"/>
              <w:bottom w:val="nil"/>
              <w:right w:val="nil"/>
            </w:tcBorders>
            <w:shd w:val="clear" w:color="auto" w:fill="FAFAFA"/>
          </w:tcPr>
          <w:p w14:paraId="0A12C948" w14:textId="77777777" w:rsidR="008456E9" w:rsidRPr="008C0F87" w:rsidRDefault="008456E9" w:rsidP="002342F0">
            <w:pPr>
              <w:spacing w:after="0" w:line="240" w:lineRule="auto"/>
              <w:ind w:left="-43" w:right="-72"/>
              <w:jc w:val="right"/>
              <w:rPr>
                <w:rFonts w:ascii="Arial" w:hAnsi="Arial" w:cs="Arial"/>
                <w:sz w:val="18"/>
                <w:szCs w:val="18"/>
                <w:lang w:val="en-GB"/>
              </w:rPr>
            </w:pPr>
          </w:p>
        </w:tc>
        <w:tc>
          <w:tcPr>
            <w:tcW w:w="762" w:type="pct"/>
            <w:tcBorders>
              <w:top w:val="nil"/>
              <w:left w:val="nil"/>
              <w:bottom w:val="nil"/>
              <w:right w:val="nil"/>
            </w:tcBorders>
            <w:shd w:val="clear" w:color="auto" w:fill="auto"/>
          </w:tcPr>
          <w:p w14:paraId="0DC09811" w14:textId="77777777" w:rsidR="008456E9" w:rsidRPr="008C0F87" w:rsidRDefault="008456E9" w:rsidP="002342F0">
            <w:pPr>
              <w:spacing w:after="0" w:line="240" w:lineRule="auto"/>
              <w:ind w:left="-43" w:right="-72"/>
              <w:jc w:val="right"/>
              <w:rPr>
                <w:rFonts w:ascii="Arial" w:hAnsi="Arial" w:cs="Arial"/>
                <w:sz w:val="18"/>
                <w:szCs w:val="18"/>
                <w:lang w:val="en-GB"/>
              </w:rPr>
            </w:pPr>
          </w:p>
        </w:tc>
        <w:tc>
          <w:tcPr>
            <w:tcW w:w="763" w:type="pct"/>
            <w:tcBorders>
              <w:top w:val="nil"/>
              <w:left w:val="nil"/>
              <w:bottom w:val="nil"/>
              <w:right w:val="nil"/>
            </w:tcBorders>
            <w:shd w:val="clear" w:color="auto" w:fill="FAFAFA"/>
          </w:tcPr>
          <w:p w14:paraId="30966D8A" w14:textId="77777777" w:rsidR="008456E9" w:rsidRPr="008C0F87" w:rsidRDefault="008456E9" w:rsidP="002342F0">
            <w:pPr>
              <w:spacing w:after="0" w:line="240" w:lineRule="auto"/>
              <w:ind w:left="-43" w:right="-72"/>
              <w:jc w:val="right"/>
              <w:rPr>
                <w:rFonts w:ascii="Arial" w:hAnsi="Arial" w:cs="Arial"/>
                <w:sz w:val="18"/>
                <w:szCs w:val="18"/>
                <w:lang w:val="en-GB"/>
              </w:rPr>
            </w:pPr>
          </w:p>
        </w:tc>
        <w:tc>
          <w:tcPr>
            <w:tcW w:w="762" w:type="pct"/>
            <w:tcBorders>
              <w:top w:val="nil"/>
              <w:left w:val="nil"/>
              <w:bottom w:val="nil"/>
              <w:right w:val="nil"/>
            </w:tcBorders>
            <w:shd w:val="clear" w:color="auto" w:fill="auto"/>
          </w:tcPr>
          <w:p w14:paraId="15F504CD" w14:textId="77777777" w:rsidR="008456E9" w:rsidRPr="008C0F87" w:rsidRDefault="008456E9" w:rsidP="002342F0">
            <w:pPr>
              <w:spacing w:after="0" w:line="240" w:lineRule="auto"/>
              <w:ind w:left="-43" w:right="-72"/>
              <w:jc w:val="right"/>
              <w:rPr>
                <w:rFonts w:ascii="Arial" w:hAnsi="Arial" w:cs="Arial"/>
                <w:sz w:val="18"/>
                <w:szCs w:val="18"/>
                <w:lang w:val="en-GB"/>
              </w:rPr>
            </w:pPr>
          </w:p>
        </w:tc>
      </w:tr>
      <w:tr w:rsidR="00A74330" w:rsidRPr="008C0F87" w14:paraId="71539543" w14:textId="77777777" w:rsidTr="008C0F87">
        <w:trPr>
          <w:trHeight w:val="20"/>
        </w:trPr>
        <w:tc>
          <w:tcPr>
            <w:tcW w:w="1950" w:type="pct"/>
            <w:tcBorders>
              <w:top w:val="nil"/>
              <w:left w:val="nil"/>
              <w:bottom w:val="nil"/>
              <w:right w:val="nil"/>
            </w:tcBorders>
          </w:tcPr>
          <w:p w14:paraId="0BFEBE7E" w14:textId="7E51D18A" w:rsidR="00A74330" w:rsidRPr="008C0F87" w:rsidRDefault="00A74330" w:rsidP="002342F0">
            <w:pPr>
              <w:spacing w:after="0" w:line="240" w:lineRule="auto"/>
              <w:ind w:left="101" w:right="-72" w:hanging="187"/>
              <w:rPr>
                <w:rFonts w:ascii="Arial" w:hAnsi="Arial" w:cs="Arial"/>
                <w:sz w:val="18"/>
                <w:szCs w:val="18"/>
                <w:lang w:val="en-GB"/>
              </w:rPr>
            </w:pPr>
            <w:r w:rsidRPr="008C0F87">
              <w:rPr>
                <w:rFonts w:ascii="Arial" w:hAnsi="Arial" w:cs="Arial"/>
                <w:sz w:val="18"/>
                <w:szCs w:val="18"/>
                <w:lang w:val="en-GB"/>
              </w:rPr>
              <w:t xml:space="preserve">Buildings </w:t>
            </w:r>
          </w:p>
        </w:tc>
        <w:tc>
          <w:tcPr>
            <w:tcW w:w="763" w:type="pct"/>
            <w:tcBorders>
              <w:top w:val="nil"/>
              <w:left w:val="nil"/>
              <w:bottom w:val="nil"/>
              <w:right w:val="nil"/>
            </w:tcBorders>
            <w:shd w:val="clear" w:color="auto" w:fill="FAFAFA"/>
          </w:tcPr>
          <w:p w14:paraId="46DE9C4C" w14:textId="2979DE68" w:rsidR="00A74330" w:rsidRPr="008C0F87" w:rsidRDefault="00A74330" w:rsidP="002342F0">
            <w:pPr>
              <w:spacing w:after="0" w:line="240" w:lineRule="auto"/>
              <w:ind w:left="-43" w:right="-72"/>
              <w:jc w:val="right"/>
              <w:rPr>
                <w:rFonts w:ascii="Arial" w:hAnsi="Arial" w:cs="Arial"/>
                <w:sz w:val="18"/>
                <w:szCs w:val="18"/>
                <w:highlight w:val="yellow"/>
                <w:lang w:val="en-GB"/>
              </w:rPr>
            </w:pPr>
            <w:r w:rsidRPr="008C0F87">
              <w:rPr>
                <w:sz w:val="18"/>
                <w:szCs w:val="18"/>
              </w:rPr>
              <w:t>350,277,988</w:t>
            </w:r>
          </w:p>
        </w:tc>
        <w:tc>
          <w:tcPr>
            <w:tcW w:w="762" w:type="pct"/>
            <w:tcBorders>
              <w:top w:val="nil"/>
              <w:left w:val="nil"/>
              <w:bottom w:val="nil"/>
              <w:right w:val="nil"/>
            </w:tcBorders>
            <w:shd w:val="clear" w:color="auto" w:fill="auto"/>
          </w:tcPr>
          <w:p w14:paraId="651EF61C" w14:textId="2D48F24A" w:rsidR="00A74330" w:rsidRPr="008C0F87" w:rsidRDefault="00A74330" w:rsidP="002342F0">
            <w:pPr>
              <w:spacing w:after="0" w:line="240" w:lineRule="auto"/>
              <w:ind w:left="-43" w:right="-72"/>
              <w:jc w:val="right"/>
              <w:rPr>
                <w:rFonts w:ascii="Arial" w:hAnsi="Arial" w:cs="Arial"/>
                <w:sz w:val="18"/>
                <w:szCs w:val="18"/>
                <w:highlight w:val="yellow"/>
                <w:lang w:val="en-GB"/>
              </w:rPr>
            </w:pPr>
            <w:r w:rsidRPr="008C0F87">
              <w:rPr>
                <w:sz w:val="18"/>
                <w:szCs w:val="18"/>
              </w:rPr>
              <w:t>281,622,631</w:t>
            </w:r>
          </w:p>
        </w:tc>
        <w:tc>
          <w:tcPr>
            <w:tcW w:w="763" w:type="pct"/>
            <w:tcBorders>
              <w:top w:val="nil"/>
              <w:left w:val="nil"/>
              <w:bottom w:val="nil"/>
              <w:right w:val="nil"/>
            </w:tcBorders>
            <w:shd w:val="clear" w:color="auto" w:fill="FAFAFA"/>
          </w:tcPr>
          <w:p w14:paraId="6FD47C97" w14:textId="2662FB2B" w:rsidR="00A74330" w:rsidRPr="008C0F87" w:rsidRDefault="00A74330" w:rsidP="002342F0">
            <w:pPr>
              <w:spacing w:after="0" w:line="240" w:lineRule="auto"/>
              <w:ind w:left="-43" w:right="-72"/>
              <w:jc w:val="right"/>
              <w:rPr>
                <w:rFonts w:ascii="Arial" w:hAnsi="Arial" w:cs="Arial"/>
                <w:sz w:val="18"/>
                <w:szCs w:val="18"/>
                <w:highlight w:val="yellow"/>
              </w:rPr>
            </w:pPr>
            <w:r w:rsidRPr="008C0F87">
              <w:rPr>
                <w:sz w:val="18"/>
                <w:szCs w:val="18"/>
              </w:rPr>
              <w:t>328,784,039</w:t>
            </w:r>
          </w:p>
        </w:tc>
        <w:tc>
          <w:tcPr>
            <w:tcW w:w="762" w:type="pct"/>
            <w:tcBorders>
              <w:top w:val="nil"/>
              <w:left w:val="nil"/>
              <w:bottom w:val="nil"/>
              <w:right w:val="nil"/>
            </w:tcBorders>
            <w:shd w:val="clear" w:color="auto" w:fill="auto"/>
          </w:tcPr>
          <w:p w14:paraId="45BCA6B0" w14:textId="6283D1BB" w:rsidR="00A74330" w:rsidRPr="008C0F87" w:rsidRDefault="00A74330" w:rsidP="002342F0">
            <w:pPr>
              <w:spacing w:after="0" w:line="240" w:lineRule="auto"/>
              <w:ind w:left="-43" w:right="-72"/>
              <w:jc w:val="right"/>
              <w:rPr>
                <w:rFonts w:ascii="Arial" w:hAnsi="Arial" w:cs="Arial"/>
                <w:sz w:val="18"/>
                <w:szCs w:val="18"/>
                <w:highlight w:val="yellow"/>
                <w:lang w:val="en-GB"/>
              </w:rPr>
            </w:pPr>
            <w:r w:rsidRPr="008C0F87">
              <w:rPr>
                <w:sz w:val="18"/>
                <w:szCs w:val="18"/>
              </w:rPr>
              <w:t>277,857,236</w:t>
            </w:r>
          </w:p>
        </w:tc>
      </w:tr>
      <w:tr w:rsidR="00A74330" w:rsidRPr="008C0F87" w14:paraId="5188C538" w14:textId="77777777" w:rsidTr="008C0F87">
        <w:trPr>
          <w:trHeight w:val="20"/>
        </w:trPr>
        <w:tc>
          <w:tcPr>
            <w:tcW w:w="1950" w:type="pct"/>
            <w:tcBorders>
              <w:top w:val="nil"/>
              <w:left w:val="nil"/>
              <w:bottom w:val="nil"/>
              <w:right w:val="nil"/>
            </w:tcBorders>
          </w:tcPr>
          <w:p w14:paraId="2E9217B0" w14:textId="77777777" w:rsidR="00A74330" w:rsidRPr="008C0F87" w:rsidRDefault="00A74330" w:rsidP="002342F0">
            <w:pPr>
              <w:spacing w:after="0" w:line="240" w:lineRule="auto"/>
              <w:ind w:left="101" w:right="-72" w:hanging="187"/>
              <w:rPr>
                <w:rFonts w:ascii="Arial" w:hAnsi="Arial" w:cs="Arial"/>
                <w:sz w:val="18"/>
                <w:szCs w:val="18"/>
                <w:lang w:val="en-GB"/>
              </w:rPr>
            </w:pPr>
            <w:r w:rsidRPr="008C0F87">
              <w:rPr>
                <w:rFonts w:ascii="Arial" w:hAnsi="Arial" w:cs="Arial"/>
                <w:sz w:val="18"/>
                <w:szCs w:val="18"/>
                <w:lang w:val="en-GB"/>
              </w:rPr>
              <w:t>Vehicles</w:t>
            </w:r>
          </w:p>
        </w:tc>
        <w:tc>
          <w:tcPr>
            <w:tcW w:w="763" w:type="pct"/>
            <w:tcBorders>
              <w:top w:val="nil"/>
              <w:left w:val="nil"/>
              <w:bottom w:val="nil"/>
              <w:right w:val="nil"/>
            </w:tcBorders>
            <w:shd w:val="clear" w:color="auto" w:fill="FAFAFA"/>
          </w:tcPr>
          <w:p w14:paraId="35A38797" w14:textId="67000BBC" w:rsidR="00A74330" w:rsidRPr="008C0F87" w:rsidRDefault="00A74330" w:rsidP="002342F0">
            <w:pPr>
              <w:spacing w:after="0" w:line="240" w:lineRule="auto"/>
              <w:ind w:left="-43" w:right="-72"/>
              <w:jc w:val="right"/>
              <w:rPr>
                <w:rFonts w:ascii="Arial" w:hAnsi="Arial" w:cs="Arial"/>
                <w:sz w:val="18"/>
                <w:szCs w:val="18"/>
                <w:highlight w:val="yellow"/>
                <w:lang w:val="en-GB"/>
              </w:rPr>
            </w:pPr>
            <w:r w:rsidRPr="008C0F87">
              <w:rPr>
                <w:sz w:val="18"/>
                <w:szCs w:val="18"/>
              </w:rPr>
              <w:t>22,853,358</w:t>
            </w:r>
          </w:p>
        </w:tc>
        <w:tc>
          <w:tcPr>
            <w:tcW w:w="762" w:type="pct"/>
            <w:tcBorders>
              <w:top w:val="nil"/>
              <w:left w:val="nil"/>
              <w:bottom w:val="nil"/>
              <w:right w:val="nil"/>
            </w:tcBorders>
            <w:shd w:val="clear" w:color="auto" w:fill="auto"/>
          </w:tcPr>
          <w:p w14:paraId="5D957EBA" w14:textId="7611CC65" w:rsidR="00A74330" w:rsidRPr="008C0F87" w:rsidRDefault="00A74330" w:rsidP="002342F0">
            <w:pPr>
              <w:spacing w:after="0" w:line="240" w:lineRule="auto"/>
              <w:ind w:left="-43" w:right="-72"/>
              <w:jc w:val="right"/>
              <w:rPr>
                <w:rFonts w:ascii="Arial" w:hAnsi="Arial" w:cs="Arial"/>
                <w:sz w:val="18"/>
                <w:szCs w:val="18"/>
                <w:highlight w:val="yellow"/>
                <w:lang w:val="en-GB"/>
              </w:rPr>
            </w:pPr>
            <w:r w:rsidRPr="008C0F87">
              <w:rPr>
                <w:sz w:val="18"/>
                <w:szCs w:val="18"/>
              </w:rPr>
              <w:t>23,502,058</w:t>
            </w:r>
          </w:p>
        </w:tc>
        <w:tc>
          <w:tcPr>
            <w:tcW w:w="763" w:type="pct"/>
            <w:tcBorders>
              <w:top w:val="nil"/>
              <w:left w:val="nil"/>
              <w:bottom w:val="nil"/>
              <w:right w:val="nil"/>
            </w:tcBorders>
            <w:shd w:val="clear" w:color="auto" w:fill="FAFAFA"/>
          </w:tcPr>
          <w:p w14:paraId="4B2B7B5D" w14:textId="28840269" w:rsidR="00A74330" w:rsidRPr="008C0F87" w:rsidRDefault="00A74330" w:rsidP="002342F0">
            <w:pPr>
              <w:spacing w:after="0" w:line="240" w:lineRule="auto"/>
              <w:ind w:left="-43" w:right="-72"/>
              <w:jc w:val="right"/>
              <w:rPr>
                <w:rFonts w:ascii="Arial" w:hAnsi="Arial" w:cs="Arial"/>
                <w:sz w:val="18"/>
                <w:szCs w:val="18"/>
                <w:highlight w:val="yellow"/>
                <w:lang w:val="en-GB"/>
              </w:rPr>
            </w:pPr>
            <w:r w:rsidRPr="008C0F87">
              <w:rPr>
                <w:sz w:val="18"/>
                <w:szCs w:val="18"/>
              </w:rPr>
              <w:t>9,126,221</w:t>
            </w:r>
          </w:p>
        </w:tc>
        <w:tc>
          <w:tcPr>
            <w:tcW w:w="762" w:type="pct"/>
            <w:tcBorders>
              <w:top w:val="nil"/>
              <w:left w:val="nil"/>
              <w:bottom w:val="nil"/>
              <w:right w:val="nil"/>
            </w:tcBorders>
            <w:shd w:val="clear" w:color="auto" w:fill="auto"/>
          </w:tcPr>
          <w:p w14:paraId="5E2877CC" w14:textId="23DB3A40" w:rsidR="00A74330" w:rsidRPr="008C0F87" w:rsidRDefault="00A74330" w:rsidP="002342F0">
            <w:pPr>
              <w:spacing w:after="0" w:line="240" w:lineRule="auto"/>
              <w:ind w:left="-43" w:right="-72"/>
              <w:jc w:val="right"/>
              <w:rPr>
                <w:rFonts w:ascii="Arial" w:hAnsi="Arial" w:cs="Arial"/>
                <w:sz w:val="18"/>
                <w:szCs w:val="18"/>
                <w:highlight w:val="yellow"/>
                <w:lang w:val="en-GB"/>
              </w:rPr>
            </w:pPr>
            <w:r w:rsidRPr="008C0F87">
              <w:rPr>
                <w:sz w:val="18"/>
                <w:szCs w:val="18"/>
              </w:rPr>
              <w:t>9,895,177</w:t>
            </w:r>
          </w:p>
        </w:tc>
      </w:tr>
      <w:tr w:rsidR="00A74330" w:rsidRPr="008C0F87" w14:paraId="564EC498" w14:textId="77777777" w:rsidTr="008C0F87">
        <w:trPr>
          <w:trHeight w:val="20"/>
        </w:trPr>
        <w:tc>
          <w:tcPr>
            <w:tcW w:w="1950" w:type="pct"/>
            <w:tcBorders>
              <w:top w:val="nil"/>
              <w:left w:val="nil"/>
              <w:bottom w:val="nil"/>
              <w:right w:val="nil"/>
            </w:tcBorders>
          </w:tcPr>
          <w:p w14:paraId="59116204" w14:textId="599EDD23" w:rsidR="00A74330" w:rsidRPr="008C0F87" w:rsidRDefault="00A74330" w:rsidP="002342F0">
            <w:pPr>
              <w:spacing w:after="0" w:line="240" w:lineRule="auto"/>
              <w:ind w:left="101" w:right="-72" w:hanging="187"/>
              <w:rPr>
                <w:rFonts w:ascii="Arial" w:hAnsi="Arial" w:cs="Browallia New"/>
                <w:sz w:val="18"/>
                <w:szCs w:val="18"/>
                <w:lang w:val="en-GB" w:bidi="th-TH"/>
              </w:rPr>
            </w:pPr>
            <w:r w:rsidRPr="008C0F87">
              <w:rPr>
                <w:rFonts w:ascii="Arial" w:hAnsi="Arial" w:cs="Browallia New"/>
                <w:sz w:val="18"/>
                <w:szCs w:val="18"/>
                <w:lang w:bidi="th-TH"/>
              </w:rPr>
              <w:t>B</w:t>
            </w:r>
            <w:r w:rsidRPr="008C0F87">
              <w:rPr>
                <w:rFonts w:ascii="Arial" w:hAnsi="Arial" w:cs="Arial"/>
                <w:sz w:val="18"/>
                <w:szCs w:val="18"/>
                <w:lang w:val="en-GB"/>
              </w:rPr>
              <w:t>uildings improvements</w:t>
            </w:r>
          </w:p>
        </w:tc>
        <w:tc>
          <w:tcPr>
            <w:tcW w:w="763" w:type="pct"/>
            <w:tcBorders>
              <w:top w:val="nil"/>
              <w:left w:val="nil"/>
              <w:bottom w:val="nil"/>
              <w:right w:val="nil"/>
            </w:tcBorders>
            <w:shd w:val="clear" w:color="auto" w:fill="FAFAFA"/>
          </w:tcPr>
          <w:p w14:paraId="0AEA1F81" w14:textId="794F40CF" w:rsidR="00A74330" w:rsidRPr="008C0F87" w:rsidRDefault="00A74330" w:rsidP="002342F0">
            <w:pPr>
              <w:spacing w:after="0" w:line="240" w:lineRule="auto"/>
              <w:ind w:left="-43" w:right="-72"/>
              <w:jc w:val="right"/>
              <w:rPr>
                <w:sz w:val="18"/>
                <w:szCs w:val="18"/>
              </w:rPr>
            </w:pPr>
            <w:r w:rsidRPr="008C0F87">
              <w:rPr>
                <w:sz w:val="18"/>
                <w:szCs w:val="18"/>
              </w:rPr>
              <w:t>41,587,241</w:t>
            </w:r>
          </w:p>
        </w:tc>
        <w:tc>
          <w:tcPr>
            <w:tcW w:w="762" w:type="pct"/>
            <w:tcBorders>
              <w:top w:val="nil"/>
              <w:left w:val="nil"/>
              <w:bottom w:val="nil"/>
              <w:right w:val="nil"/>
            </w:tcBorders>
            <w:shd w:val="clear" w:color="auto" w:fill="auto"/>
          </w:tcPr>
          <w:p w14:paraId="52C7487E" w14:textId="70764805" w:rsidR="00A74330" w:rsidRPr="008C0F87" w:rsidRDefault="00A74330" w:rsidP="002342F0">
            <w:pPr>
              <w:spacing w:after="0" w:line="240" w:lineRule="auto"/>
              <w:ind w:left="-43" w:right="-72"/>
              <w:jc w:val="right"/>
              <w:rPr>
                <w:sz w:val="18"/>
                <w:szCs w:val="18"/>
              </w:rPr>
            </w:pPr>
            <w:r w:rsidRPr="008C0F87">
              <w:rPr>
                <w:sz w:val="18"/>
                <w:szCs w:val="18"/>
              </w:rPr>
              <w:t>33,918,320</w:t>
            </w:r>
          </w:p>
        </w:tc>
        <w:tc>
          <w:tcPr>
            <w:tcW w:w="763" w:type="pct"/>
            <w:tcBorders>
              <w:top w:val="nil"/>
              <w:left w:val="nil"/>
              <w:bottom w:val="nil"/>
              <w:right w:val="nil"/>
            </w:tcBorders>
            <w:shd w:val="clear" w:color="auto" w:fill="FAFAFA"/>
          </w:tcPr>
          <w:p w14:paraId="4234DF31" w14:textId="04B5EDB8" w:rsidR="00A74330" w:rsidRPr="008C0F87" w:rsidRDefault="00A74330" w:rsidP="002342F0">
            <w:pPr>
              <w:spacing w:after="0" w:line="240" w:lineRule="auto"/>
              <w:ind w:left="-43" w:right="-72"/>
              <w:jc w:val="right"/>
              <w:rPr>
                <w:sz w:val="18"/>
                <w:szCs w:val="18"/>
              </w:rPr>
            </w:pPr>
            <w:r w:rsidRPr="008C0F87">
              <w:rPr>
                <w:sz w:val="18"/>
                <w:szCs w:val="18"/>
              </w:rPr>
              <w:t>15,619,183</w:t>
            </w:r>
          </w:p>
        </w:tc>
        <w:tc>
          <w:tcPr>
            <w:tcW w:w="762" w:type="pct"/>
            <w:tcBorders>
              <w:top w:val="nil"/>
              <w:left w:val="nil"/>
              <w:bottom w:val="nil"/>
              <w:right w:val="nil"/>
            </w:tcBorders>
            <w:shd w:val="clear" w:color="auto" w:fill="auto"/>
          </w:tcPr>
          <w:p w14:paraId="01633757" w14:textId="526D4FBC" w:rsidR="00A74330" w:rsidRPr="008C0F87" w:rsidRDefault="00A74330" w:rsidP="002342F0">
            <w:pPr>
              <w:spacing w:after="0" w:line="240" w:lineRule="auto"/>
              <w:ind w:left="-43" w:right="-72"/>
              <w:jc w:val="right"/>
              <w:rPr>
                <w:sz w:val="18"/>
                <w:szCs w:val="18"/>
              </w:rPr>
            </w:pPr>
            <w:r w:rsidRPr="008C0F87">
              <w:rPr>
                <w:sz w:val="18"/>
                <w:szCs w:val="18"/>
              </w:rPr>
              <w:t>16,285,310</w:t>
            </w:r>
          </w:p>
        </w:tc>
      </w:tr>
      <w:tr w:rsidR="00380B31" w:rsidRPr="008C0F87" w14:paraId="46CF0460" w14:textId="77777777" w:rsidTr="008C0F87">
        <w:trPr>
          <w:trHeight w:val="20"/>
        </w:trPr>
        <w:tc>
          <w:tcPr>
            <w:tcW w:w="1950" w:type="pct"/>
            <w:tcBorders>
              <w:top w:val="nil"/>
              <w:left w:val="nil"/>
              <w:bottom w:val="nil"/>
              <w:right w:val="nil"/>
            </w:tcBorders>
          </w:tcPr>
          <w:p w14:paraId="0702D5B5" w14:textId="77777777" w:rsidR="00380B31" w:rsidRPr="008C0F87" w:rsidRDefault="00380B31" w:rsidP="002342F0">
            <w:pPr>
              <w:spacing w:after="0" w:line="240" w:lineRule="auto"/>
              <w:ind w:left="101" w:right="-72" w:hanging="187"/>
              <w:rPr>
                <w:rFonts w:ascii="Arial" w:hAnsi="Arial" w:cs="Arial"/>
                <w:sz w:val="18"/>
                <w:szCs w:val="18"/>
                <w:lang w:val="en-GB"/>
              </w:rPr>
            </w:pPr>
          </w:p>
        </w:tc>
        <w:tc>
          <w:tcPr>
            <w:tcW w:w="763" w:type="pct"/>
            <w:tcBorders>
              <w:top w:val="single" w:sz="4" w:space="0" w:color="auto"/>
              <w:left w:val="nil"/>
              <w:bottom w:val="nil"/>
              <w:right w:val="nil"/>
            </w:tcBorders>
            <w:shd w:val="clear" w:color="auto" w:fill="FAFAFA"/>
          </w:tcPr>
          <w:p w14:paraId="12CD247F" w14:textId="77777777" w:rsidR="00380B31" w:rsidRPr="008C0F87" w:rsidRDefault="00380B31" w:rsidP="002342F0">
            <w:pPr>
              <w:spacing w:after="0" w:line="240" w:lineRule="auto"/>
              <w:ind w:left="-43" w:right="-72"/>
              <w:jc w:val="right"/>
              <w:rPr>
                <w:rFonts w:ascii="Arial" w:hAnsi="Arial" w:cs="Arial"/>
                <w:sz w:val="18"/>
                <w:szCs w:val="18"/>
                <w:highlight w:val="yellow"/>
                <w:lang w:val="en-GB"/>
              </w:rPr>
            </w:pPr>
          </w:p>
        </w:tc>
        <w:tc>
          <w:tcPr>
            <w:tcW w:w="762" w:type="pct"/>
            <w:tcBorders>
              <w:top w:val="single" w:sz="4" w:space="0" w:color="auto"/>
              <w:left w:val="nil"/>
              <w:bottom w:val="nil"/>
              <w:right w:val="nil"/>
            </w:tcBorders>
            <w:shd w:val="clear" w:color="auto" w:fill="auto"/>
          </w:tcPr>
          <w:p w14:paraId="62FDE843" w14:textId="77777777" w:rsidR="00380B31" w:rsidRPr="008C0F87" w:rsidRDefault="00380B31" w:rsidP="002342F0">
            <w:pPr>
              <w:spacing w:after="0" w:line="240" w:lineRule="auto"/>
              <w:ind w:left="-43" w:right="-72"/>
              <w:jc w:val="right"/>
              <w:rPr>
                <w:rFonts w:ascii="Arial" w:hAnsi="Arial" w:cs="Arial"/>
                <w:sz w:val="18"/>
                <w:szCs w:val="18"/>
                <w:highlight w:val="yellow"/>
                <w:lang w:val="en-GB"/>
              </w:rPr>
            </w:pPr>
          </w:p>
        </w:tc>
        <w:tc>
          <w:tcPr>
            <w:tcW w:w="763" w:type="pct"/>
            <w:tcBorders>
              <w:top w:val="single" w:sz="4" w:space="0" w:color="auto"/>
              <w:left w:val="nil"/>
              <w:bottom w:val="nil"/>
              <w:right w:val="nil"/>
            </w:tcBorders>
            <w:shd w:val="clear" w:color="auto" w:fill="FAFAFA"/>
          </w:tcPr>
          <w:p w14:paraId="41C44129" w14:textId="77777777" w:rsidR="00380B31" w:rsidRPr="008C0F87" w:rsidRDefault="00380B31" w:rsidP="002342F0">
            <w:pPr>
              <w:spacing w:after="0" w:line="240" w:lineRule="auto"/>
              <w:ind w:left="-43" w:right="-72"/>
              <w:jc w:val="right"/>
              <w:rPr>
                <w:rFonts w:ascii="Arial" w:hAnsi="Arial" w:cs="Arial"/>
                <w:sz w:val="18"/>
                <w:szCs w:val="18"/>
                <w:highlight w:val="yellow"/>
                <w:lang w:val="en-GB"/>
              </w:rPr>
            </w:pPr>
          </w:p>
        </w:tc>
        <w:tc>
          <w:tcPr>
            <w:tcW w:w="762" w:type="pct"/>
            <w:tcBorders>
              <w:top w:val="single" w:sz="4" w:space="0" w:color="auto"/>
              <w:left w:val="nil"/>
              <w:bottom w:val="nil"/>
              <w:right w:val="nil"/>
            </w:tcBorders>
            <w:shd w:val="clear" w:color="auto" w:fill="auto"/>
          </w:tcPr>
          <w:p w14:paraId="21048E2C" w14:textId="77777777" w:rsidR="00380B31" w:rsidRPr="008C0F87" w:rsidRDefault="00380B31" w:rsidP="002342F0">
            <w:pPr>
              <w:spacing w:after="0" w:line="240" w:lineRule="auto"/>
              <w:ind w:left="-43" w:right="-72"/>
              <w:jc w:val="right"/>
              <w:rPr>
                <w:rFonts w:ascii="Arial" w:hAnsi="Arial" w:cs="Arial"/>
                <w:sz w:val="18"/>
                <w:szCs w:val="18"/>
                <w:highlight w:val="yellow"/>
                <w:lang w:val="en-GB"/>
              </w:rPr>
            </w:pPr>
          </w:p>
        </w:tc>
      </w:tr>
      <w:tr w:rsidR="00A74330" w:rsidRPr="008C0F87" w14:paraId="3FD78887" w14:textId="77777777" w:rsidTr="008C0F87">
        <w:trPr>
          <w:trHeight w:val="20"/>
        </w:trPr>
        <w:tc>
          <w:tcPr>
            <w:tcW w:w="1950" w:type="pct"/>
            <w:tcBorders>
              <w:top w:val="nil"/>
              <w:left w:val="nil"/>
              <w:bottom w:val="nil"/>
              <w:right w:val="nil"/>
            </w:tcBorders>
            <w:hideMark/>
          </w:tcPr>
          <w:p w14:paraId="0EE7C147" w14:textId="77777777" w:rsidR="00A74330" w:rsidRPr="008C0F87" w:rsidRDefault="00A74330" w:rsidP="002342F0">
            <w:pPr>
              <w:spacing w:after="0" w:line="240" w:lineRule="auto"/>
              <w:ind w:left="101" w:right="-72" w:hanging="187"/>
              <w:rPr>
                <w:rFonts w:ascii="Arial" w:hAnsi="Arial" w:cs="Arial"/>
                <w:sz w:val="18"/>
                <w:szCs w:val="18"/>
                <w:lang w:val="en-GB"/>
              </w:rPr>
            </w:pPr>
            <w:r w:rsidRPr="008C0F87">
              <w:rPr>
                <w:rFonts w:ascii="Arial" w:hAnsi="Arial" w:cs="Arial"/>
                <w:sz w:val="18"/>
                <w:szCs w:val="18"/>
                <w:lang w:val="en-GB"/>
              </w:rPr>
              <w:t>Total</w:t>
            </w:r>
          </w:p>
        </w:tc>
        <w:tc>
          <w:tcPr>
            <w:tcW w:w="763" w:type="pct"/>
            <w:tcBorders>
              <w:top w:val="nil"/>
              <w:left w:val="nil"/>
              <w:bottom w:val="single" w:sz="4" w:space="0" w:color="auto"/>
              <w:right w:val="nil"/>
            </w:tcBorders>
            <w:shd w:val="clear" w:color="auto" w:fill="FAFAFA"/>
          </w:tcPr>
          <w:p w14:paraId="6BEE7192" w14:textId="1713C147" w:rsidR="00A74330" w:rsidRPr="008C0F87" w:rsidRDefault="00A74330" w:rsidP="002342F0">
            <w:pPr>
              <w:spacing w:after="0" w:line="240" w:lineRule="auto"/>
              <w:ind w:left="-43" w:right="-72"/>
              <w:jc w:val="right"/>
              <w:rPr>
                <w:rFonts w:ascii="Arial" w:hAnsi="Arial" w:cs="Arial"/>
                <w:sz w:val="18"/>
                <w:szCs w:val="18"/>
                <w:highlight w:val="yellow"/>
                <w:lang w:val="en-GB"/>
              </w:rPr>
            </w:pPr>
            <w:r w:rsidRPr="008C0F87">
              <w:rPr>
                <w:sz w:val="18"/>
                <w:szCs w:val="18"/>
              </w:rPr>
              <w:t>414,718,587</w:t>
            </w:r>
          </w:p>
        </w:tc>
        <w:tc>
          <w:tcPr>
            <w:tcW w:w="762" w:type="pct"/>
            <w:tcBorders>
              <w:top w:val="nil"/>
              <w:left w:val="nil"/>
              <w:bottom w:val="single" w:sz="4" w:space="0" w:color="auto"/>
              <w:right w:val="nil"/>
            </w:tcBorders>
            <w:shd w:val="clear" w:color="auto" w:fill="auto"/>
          </w:tcPr>
          <w:p w14:paraId="3587D165" w14:textId="2C5670F5" w:rsidR="00A74330" w:rsidRPr="008C0F87" w:rsidRDefault="00A74330" w:rsidP="002342F0">
            <w:pPr>
              <w:spacing w:after="0" w:line="240" w:lineRule="auto"/>
              <w:ind w:left="-43" w:right="-72"/>
              <w:jc w:val="right"/>
              <w:rPr>
                <w:rFonts w:ascii="Arial" w:hAnsi="Arial" w:cs="Arial"/>
                <w:sz w:val="18"/>
                <w:szCs w:val="18"/>
                <w:highlight w:val="yellow"/>
                <w:lang w:val="en-GB"/>
              </w:rPr>
            </w:pPr>
            <w:r w:rsidRPr="008C0F87">
              <w:rPr>
                <w:sz w:val="18"/>
                <w:szCs w:val="18"/>
              </w:rPr>
              <w:t>339,043,009</w:t>
            </w:r>
          </w:p>
        </w:tc>
        <w:tc>
          <w:tcPr>
            <w:tcW w:w="763" w:type="pct"/>
            <w:tcBorders>
              <w:top w:val="nil"/>
              <w:left w:val="nil"/>
              <w:bottom w:val="single" w:sz="4" w:space="0" w:color="auto"/>
              <w:right w:val="nil"/>
            </w:tcBorders>
            <w:shd w:val="clear" w:color="auto" w:fill="FAFAFA"/>
          </w:tcPr>
          <w:p w14:paraId="3678E423" w14:textId="4F087913" w:rsidR="00A74330" w:rsidRPr="008C0F87" w:rsidRDefault="00A74330" w:rsidP="002342F0">
            <w:pPr>
              <w:spacing w:after="0" w:line="240" w:lineRule="auto"/>
              <w:ind w:left="-43" w:right="-72"/>
              <w:jc w:val="right"/>
              <w:rPr>
                <w:rFonts w:ascii="Arial" w:hAnsi="Arial" w:cs="Arial"/>
                <w:sz w:val="18"/>
                <w:szCs w:val="18"/>
                <w:highlight w:val="yellow"/>
                <w:lang w:val="en-GB"/>
              </w:rPr>
            </w:pPr>
            <w:r w:rsidRPr="008C0F87">
              <w:rPr>
                <w:sz w:val="18"/>
                <w:szCs w:val="18"/>
              </w:rPr>
              <w:t>353,529,443</w:t>
            </w:r>
          </w:p>
        </w:tc>
        <w:tc>
          <w:tcPr>
            <w:tcW w:w="762" w:type="pct"/>
            <w:tcBorders>
              <w:top w:val="nil"/>
              <w:left w:val="nil"/>
              <w:bottom w:val="single" w:sz="4" w:space="0" w:color="auto"/>
              <w:right w:val="nil"/>
            </w:tcBorders>
            <w:shd w:val="clear" w:color="auto" w:fill="auto"/>
          </w:tcPr>
          <w:p w14:paraId="56D4E163" w14:textId="0B383A54" w:rsidR="00A74330" w:rsidRPr="008C0F87" w:rsidRDefault="00A74330" w:rsidP="002342F0">
            <w:pPr>
              <w:spacing w:after="0" w:line="240" w:lineRule="auto"/>
              <w:ind w:left="-43" w:right="-72"/>
              <w:jc w:val="right"/>
              <w:rPr>
                <w:rFonts w:ascii="Arial" w:hAnsi="Arial" w:cs="Arial"/>
                <w:sz w:val="18"/>
                <w:szCs w:val="18"/>
                <w:highlight w:val="yellow"/>
                <w:lang w:val="en-GB"/>
              </w:rPr>
            </w:pPr>
            <w:r w:rsidRPr="008C0F87">
              <w:rPr>
                <w:sz w:val="18"/>
                <w:szCs w:val="18"/>
              </w:rPr>
              <w:t>304,037,723</w:t>
            </w:r>
          </w:p>
        </w:tc>
      </w:tr>
    </w:tbl>
    <w:p w14:paraId="7CBFA1EC" w14:textId="77777777" w:rsidR="00C27303" w:rsidRPr="008C0F87" w:rsidRDefault="00C27303" w:rsidP="002342F0">
      <w:pPr>
        <w:spacing w:after="0" w:line="240" w:lineRule="auto"/>
        <w:jc w:val="thaiDistribute"/>
        <w:rPr>
          <w:rFonts w:ascii="Arial" w:eastAsia="Arial Unicode MS" w:hAnsi="Arial" w:cs="Arial"/>
          <w:sz w:val="18"/>
          <w:szCs w:val="18"/>
          <w:lang w:val="en-GB"/>
        </w:rPr>
      </w:pPr>
    </w:p>
    <w:p w14:paraId="16C41C2A" w14:textId="512E6AAF" w:rsidR="002C5ADD" w:rsidRPr="008C0F87" w:rsidRDefault="002C5ADD" w:rsidP="002342F0">
      <w:pPr>
        <w:spacing w:after="0" w:line="240" w:lineRule="auto"/>
        <w:jc w:val="thaiDistribute"/>
        <w:rPr>
          <w:rFonts w:ascii="Arial" w:eastAsia="Arial Unicode MS" w:hAnsi="Arial" w:cs="Arial"/>
          <w:sz w:val="18"/>
          <w:szCs w:val="18"/>
        </w:rPr>
      </w:pPr>
      <w:r w:rsidRPr="008C0F87">
        <w:rPr>
          <w:rFonts w:ascii="Arial" w:eastAsia="Arial Unicode MS" w:hAnsi="Arial" w:cs="Arial"/>
          <w:sz w:val="18"/>
          <w:szCs w:val="18"/>
          <w:lang w:val="en-GB"/>
        </w:rPr>
        <w:t xml:space="preserve">Amounts charged to profit or loss and </w:t>
      </w:r>
      <w:r w:rsidRPr="008C0F87">
        <w:rPr>
          <w:rFonts w:ascii="Arial" w:eastAsia="Arial Unicode MS" w:hAnsi="Arial" w:cs="Arial"/>
          <w:sz w:val="18"/>
          <w:szCs w:val="18"/>
        </w:rPr>
        <w:t>cash flows relating to leases are as follows:</w:t>
      </w:r>
    </w:p>
    <w:p w14:paraId="7C7936A5" w14:textId="77777777" w:rsidR="002C5ADD" w:rsidRPr="008C0F87" w:rsidRDefault="002C5ADD" w:rsidP="002342F0">
      <w:pPr>
        <w:spacing w:after="0" w:line="240" w:lineRule="auto"/>
        <w:jc w:val="thaiDistribute"/>
        <w:rPr>
          <w:rFonts w:ascii="Arial" w:eastAsia="Arial Unicode MS"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5"/>
        <w:gridCol w:w="1438"/>
        <w:gridCol w:w="1440"/>
        <w:gridCol w:w="1438"/>
        <w:gridCol w:w="1438"/>
      </w:tblGrid>
      <w:tr w:rsidR="00C27303" w:rsidRPr="008C0F87" w14:paraId="4F004547" w14:textId="77777777" w:rsidTr="008C0F87">
        <w:trPr>
          <w:trHeight w:val="20"/>
        </w:trPr>
        <w:tc>
          <w:tcPr>
            <w:tcW w:w="1959" w:type="pct"/>
            <w:tcBorders>
              <w:top w:val="nil"/>
              <w:left w:val="nil"/>
              <w:bottom w:val="nil"/>
              <w:right w:val="nil"/>
            </w:tcBorders>
          </w:tcPr>
          <w:p w14:paraId="6FD016FA" w14:textId="77777777" w:rsidR="00C27303" w:rsidRPr="008C0F87" w:rsidRDefault="00C27303" w:rsidP="002342F0">
            <w:pPr>
              <w:spacing w:after="0" w:line="240" w:lineRule="auto"/>
              <w:ind w:left="101" w:right="-72" w:hanging="187"/>
              <w:rPr>
                <w:rFonts w:ascii="Arial" w:hAnsi="Arial" w:cs="Arial"/>
                <w:sz w:val="18"/>
                <w:szCs w:val="18"/>
                <w:lang w:val="en-GB"/>
              </w:rPr>
            </w:pPr>
          </w:p>
        </w:tc>
        <w:tc>
          <w:tcPr>
            <w:tcW w:w="1521" w:type="pct"/>
            <w:gridSpan w:val="2"/>
            <w:tcBorders>
              <w:top w:val="single" w:sz="4" w:space="0" w:color="auto"/>
              <w:left w:val="nil"/>
              <w:bottom w:val="single" w:sz="4" w:space="0" w:color="auto"/>
              <w:right w:val="nil"/>
            </w:tcBorders>
          </w:tcPr>
          <w:p w14:paraId="1D0E6F08" w14:textId="77777777" w:rsidR="00C27303" w:rsidRPr="008C0F87" w:rsidRDefault="00C27303" w:rsidP="002342F0">
            <w:pPr>
              <w:spacing w:after="0" w:line="240" w:lineRule="auto"/>
              <w:ind w:right="-72"/>
              <w:jc w:val="right"/>
              <w:rPr>
                <w:rFonts w:ascii="Arial" w:hAnsi="Arial" w:cs="Arial"/>
                <w:b/>
                <w:bCs/>
                <w:sz w:val="18"/>
                <w:szCs w:val="18"/>
                <w:lang w:val="en-GB"/>
              </w:rPr>
            </w:pPr>
            <w:r w:rsidRPr="008C0F87">
              <w:rPr>
                <w:rFonts w:ascii="Arial" w:hAnsi="Arial" w:cs="Arial"/>
                <w:b/>
                <w:bCs/>
                <w:sz w:val="18"/>
                <w:szCs w:val="18"/>
                <w:lang w:val="en-GB"/>
              </w:rPr>
              <w:t xml:space="preserve">Consolidated </w:t>
            </w:r>
          </w:p>
          <w:p w14:paraId="4DC64346" w14:textId="47AF41E1" w:rsidR="00C27303" w:rsidRPr="008C0F87" w:rsidRDefault="00CA56DD" w:rsidP="002342F0">
            <w:pPr>
              <w:spacing w:after="0" w:line="240" w:lineRule="auto"/>
              <w:ind w:right="-72"/>
              <w:jc w:val="right"/>
              <w:rPr>
                <w:rFonts w:ascii="Arial" w:hAnsi="Arial" w:cs="Arial"/>
                <w:b/>
                <w:bCs/>
                <w:sz w:val="18"/>
                <w:szCs w:val="18"/>
                <w:lang w:val="en-GB"/>
              </w:rPr>
            </w:pPr>
            <w:r w:rsidRPr="008C0F87">
              <w:rPr>
                <w:rFonts w:ascii="Arial" w:hAnsi="Arial" w:cs="Arial"/>
                <w:b/>
                <w:bCs/>
                <w:sz w:val="18"/>
                <w:szCs w:val="18"/>
              </w:rPr>
              <w:t>financial statements</w:t>
            </w:r>
          </w:p>
        </w:tc>
        <w:tc>
          <w:tcPr>
            <w:tcW w:w="1520" w:type="pct"/>
            <w:gridSpan w:val="2"/>
            <w:tcBorders>
              <w:top w:val="single" w:sz="4" w:space="0" w:color="auto"/>
              <w:left w:val="nil"/>
              <w:bottom w:val="single" w:sz="4" w:space="0" w:color="auto"/>
              <w:right w:val="nil"/>
            </w:tcBorders>
          </w:tcPr>
          <w:p w14:paraId="4A0FA534" w14:textId="77777777" w:rsidR="00C27303" w:rsidRPr="008C0F87" w:rsidRDefault="00C27303" w:rsidP="002342F0">
            <w:pPr>
              <w:spacing w:after="0" w:line="240" w:lineRule="auto"/>
              <w:ind w:right="-72"/>
              <w:jc w:val="right"/>
              <w:rPr>
                <w:rFonts w:ascii="Arial" w:hAnsi="Arial" w:cs="Arial"/>
                <w:b/>
                <w:bCs/>
                <w:sz w:val="18"/>
                <w:szCs w:val="18"/>
                <w:lang w:val="en-GB"/>
              </w:rPr>
            </w:pPr>
            <w:r w:rsidRPr="008C0F87">
              <w:rPr>
                <w:rFonts w:ascii="Arial" w:hAnsi="Arial" w:cs="Arial"/>
                <w:b/>
                <w:bCs/>
                <w:sz w:val="18"/>
                <w:szCs w:val="18"/>
                <w:lang w:val="en-GB"/>
              </w:rPr>
              <w:t xml:space="preserve">Separate </w:t>
            </w:r>
          </w:p>
          <w:p w14:paraId="55418E63" w14:textId="1027AA0F" w:rsidR="00C27303" w:rsidRPr="008C0F87" w:rsidRDefault="00CA56DD" w:rsidP="002342F0">
            <w:pPr>
              <w:spacing w:after="0" w:line="240" w:lineRule="auto"/>
              <w:ind w:right="-72"/>
              <w:jc w:val="right"/>
              <w:rPr>
                <w:rFonts w:ascii="Arial" w:hAnsi="Arial" w:cs="Arial"/>
                <w:b/>
                <w:bCs/>
                <w:sz w:val="18"/>
                <w:szCs w:val="18"/>
                <w:lang w:val="en-GB"/>
              </w:rPr>
            </w:pPr>
            <w:r w:rsidRPr="008C0F87">
              <w:rPr>
                <w:rFonts w:ascii="Arial" w:hAnsi="Arial" w:cs="Arial"/>
                <w:b/>
                <w:bCs/>
                <w:sz w:val="18"/>
                <w:szCs w:val="18"/>
              </w:rPr>
              <w:t>financial statements</w:t>
            </w:r>
          </w:p>
        </w:tc>
      </w:tr>
      <w:tr w:rsidR="00D029B1" w:rsidRPr="008C0F87" w14:paraId="2A05F85C" w14:textId="77777777" w:rsidTr="008C0F87">
        <w:trPr>
          <w:trHeight w:val="20"/>
        </w:trPr>
        <w:tc>
          <w:tcPr>
            <w:tcW w:w="1959" w:type="pct"/>
            <w:tcBorders>
              <w:top w:val="nil"/>
              <w:left w:val="nil"/>
              <w:bottom w:val="nil"/>
              <w:right w:val="nil"/>
            </w:tcBorders>
          </w:tcPr>
          <w:p w14:paraId="586EA269" w14:textId="56D119D7" w:rsidR="00D029B1" w:rsidRPr="008C0F87" w:rsidRDefault="00D029B1" w:rsidP="002342F0">
            <w:pPr>
              <w:spacing w:after="0" w:line="240" w:lineRule="auto"/>
              <w:ind w:left="101" w:right="-72" w:hanging="187"/>
              <w:rPr>
                <w:rFonts w:ascii="Arial" w:hAnsi="Arial" w:cs="Arial"/>
                <w:b/>
                <w:bCs/>
                <w:sz w:val="18"/>
                <w:szCs w:val="18"/>
                <w:lang w:val="en-GB"/>
              </w:rPr>
            </w:pPr>
            <w:r w:rsidRPr="008C0F87">
              <w:rPr>
                <w:rFonts w:ascii="Arial" w:hAnsi="Arial" w:cs="Arial"/>
                <w:b/>
                <w:bCs/>
                <w:sz w:val="18"/>
                <w:szCs w:val="18"/>
                <w:lang w:val="en-GB"/>
              </w:rPr>
              <w:t>For the year ended 31 December</w:t>
            </w:r>
          </w:p>
        </w:tc>
        <w:tc>
          <w:tcPr>
            <w:tcW w:w="760" w:type="pct"/>
            <w:tcBorders>
              <w:top w:val="nil"/>
              <w:left w:val="nil"/>
              <w:bottom w:val="nil"/>
              <w:right w:val="nil"/>
            </w:tcBorders>
          </w:tcPr>
          <w:p w14:paraId="27598C62" w14:textId="26CE1B1E" w:rsidR="00D029B1" w:rsidRPr="008C0F87" w:rsidRDefault="00D029B1" w:rsidP="002342F0">
            <w:pPr>
              <w:spacing w:after="0" w:line="240" w:lineRule="auto"/>
              <w:ind w:left="-43" w:right="-72"/>
              <w:jc w:val="right"/>
              <w:rPr>
                <w:rFonts w:ascii="Arial" w:hAnsi="Arial" w:cs="Arial"/>
                <w:b/>
                <w:bCs/>
                <w:sz w:val="18"/>
                <w:szCs w:val="18"/>
                <w:lang w:val="en-GB"/>
              </w:rPr>
            </w:pPr>
            <w:r w:rsidRPr="008C0F87">
              <w:rPr>
                <w:rFonts w:ascii="Arial" w:hAnsi="Arial" w:cs="Arial"/>
                <w:b/>
                <w:bCs/>
                <w:sz w:val="18"/>
                <w:szCs w:val="18"/>
                <w:lang w:val="en-GB"/>
              </w:rPr>
              <w:t>2022</w:t>
            </w:r>
          </w:p>
        </w:tc>
        <w:tc>
          <w:tcPr>
            <w:tcW w:w="761" w:type="pct"/>
            <w:tcBorders>
              <w:top w:val="nil"/>
              <w:left w:val="nil"/>
              <w:bottom w:val="nil"/>
              <w:right w:val="nil"/>
            </w:tcBorders>
            <w:shd w:val="clear" w:color="auto" w:fill="auto"/>
          </w:tcPr>
          <w:p w14:paraId="316B5735" w14:textId="4BF30A37" w:rsidR="00D029B1" w:rsidRPr="008C0F87" w:rsidRDefault="00D029B1" w:rsidP="002342F0">
            <w:pPr>
              <w:spacing w:after="0" w:line="240" w:lineRule="auto"/>
              <w:ind w:left="-43" w:right="-72"/>
              <w:jc w:val="right"/>
              <w:rPr>
                <w:rFonts w:ascii="Arial" w:hAnsi="Arial" w:cs="Arial"/>
                <w:b/>
                <w:bCs/>
                <w:sz w:val="18"/>
                <w:szCs w:val="18"/>
                <w:lang w:val="en-GB"/>
              </w:rPr>
            </w:pPr>
            <w:r w:rsidRPr="008C0F87">
              <w:rPr>
                <w:rFonts w:ascii="Arial" w:hAnsi="Arial" w:cs="Arial"/>
                <w:b/>
                <w:bCs/>
                <w:sz w:val="18"/>
                <w:szCs w:val="18"/>
                <w:lang w:val="en-GB"/>
              </w:rPr>
              <w:t>2021</w:t>
            </w:r>
          </w:p>
        </w:tc>
        <w:tc>
          <w:tcPr>
            <w:tcW w:w="760" w:type="pct"/>
            <w:tcBorders>
              <w:top w:val="nil"/>
              <w:left w:val="nil"/>
              <w:bottom w:val="nil"/>
              <w:right w:val="nil"/>
            </w:tcBorders>
          </w:tcPr>
          <w:p w14:paraId="7DFD4A4B" w14:textId="45DBC249" w:rsidR="00D029B1" w:rsidRPr="008C0F87" w:rsidRDefault="00D029B1" w:rsidP="002342F0">
            <w:pPr>
              <w:spacing w:after="0" w:line="240" w:lineRule="auto"/>
              <w:ind w:left="-43" w:right="-72"/>
              <w:jc w:val="right"/>
              <w:rPr>
                <w:rFonts w:ascii="Arial" w:hAnsi="Arial" w:cs="Arial"/>
                <w:b/>
                <w:bCs/>
                <w:sz w:val="18"/>
                <w:szCs w:val="18"/>
                <w:lang w:val="en-GB"/>
              </w:rPr>
            </w:pPr>
            <w:r w:rsidRPr="008C0F87">
              <w:rPr>
                <w:rFonts w:ascii="Arial" w:hAnsi="Arial" w:cs="Arial"/>
                <w:b/>
                <w:bCs/>
                <w:sz w:val="18"/>
                <w:szCs w:val="18"/>
                <w:lang w:val="en-GB"/>
              </w:rPr>
              <w:t>2022</w:t>
            </w:r>
          </w:p>
        </w:tc>
        <w:tc>
          <w:tcPr>
            <w:tcW w:w="760" w:type="pct"/>
            <w:tcBorders>
              <w:top w:val="nil"/>
              <w:left w:val="nil"/>
              <w:bottom w:val="nil"/>
              <w:right w:val="nil"/>
            </w:tcBorders>
            <w:shd w:val="clear" w:color="auto" w:fill="auto"/>
          </w:tcPr>
          <w:p w14:paraId="7918085E" w14:textId="07225B65" w:rsidR="00D029B1" w:rsidRPr="008C0F87" w:rsidRDefault="00D029B1" w:rsidP="002342F0">
            <w:pPr>
              <w:spacing w:after="0" w:line="240" w:lineRule="auto"/>
              <w:ind w:left="-43" w:right="-72"/>
              <w:jc w:val="right"/>
              <w:rPr>
                <w:rFonts w:ascii="Arial" w:hAnsi="Arial" w:cs="Arial"/>
                <w:b/>
                <w:bCs/>
                <w:sz w:val="18"/>
                <w:szCs w:val="18"/>
                <w:lang w:val="en-GB"/>
              </w:rPr>
            </w:pPr>
            <w:r w:rsidRPr="008C0F87">
              <w:rPr>
                <w:rFonts w:ascii="Arial" w:hAnsi="Arial" w:cs="Arial"/>
                <w:b/>
                <w:bCs/>
                <w:sz w:val="18"/>
                <w:szCs w:val="18"/>
                <w:lang w:val="en-GB"/>
              </w:rPr>
              <w:t>2021</w:t>
            </w:r>
          </w:p>
        </w:tc>
      </w:tr>
      <w:tr w:rsidR="00D029B1" w:rsidRPr="008C0F87" w14:paraId="49C9625D" w14:textId="77777777" w:rsidTr="008C0F87">
        <w:trPr>
          <w:trHeight w:val="20"/>
        </w:trPr>
        <w:tc>
          <w:tcPr>
            <w:tcW w:w="1959" w:type="pct"/>
            <w:tcBorders>
              <w:top w:val="nil"/>
              <w:left w:val="nil"/>
              <w:bottom w:val="nil"/>
              <w:right w:val="nil"/>
            </w:tcBorders>
          </w:tcPr>
          <w:p w14:paraId="431A8718" w14:textId="77777777" w:rsidR="00D029B1" w:rsidRPr="008C0F87" w:rsidRDefault="00D029B1" w:rsidP="002342F0">
            <w:pPr>
              <w:spacing w:after="0" w:line="240" w:lineRule="auto"/>
              <w:ind w:left="101" w:right="-72" w:hanging="187"/>
              <w:rPr>
                <w:rFonts w:ascii="Arial" w:hAnsi="Arial" w:cs="Arial"/>
                <w:sz w:val="18"/>
                <w:szCs w:val="18"/>
                <w:lang w:val="en-GB"/>
              </w:rPr>
            </w:pPr>
          </w:p>
        </w:tc>
        <w:tc>
          <w:tcPr>
            <w:tcW w:w="760" w:type="pct"/>
            <w:tcBorders>
              <w:top w:val="nil"/>
              <w:left w:val="nil"/>
              <w:bottom w:val="single" w:sz="4" w:space="0" w:color="auto"/>
              <w:right w:val="nil"/>
            </w:tcBorders>
          </w:tcPr>
          <w:p w14:paraId="6BBD881F" w14:textId="2DB37091" w:rsidR="00D029B1" w:rsidRPr="008C0F87" w:rsidRDefault="00D029B1" w:rsidP="002342F0">
            <w:pPr>
              <w:spacing w:after="0" w:line="240" w:lineRule="auto"/>
              <w:ind w:left="-43" w:right="-72"/>
              <w:jc w:val="right"/>
              <w:rPr>
                <w:rFonts w:ascii="Arial" w:hAnsi="Arial" w:cs="Arial"/>
                <w:b/>
                <w:bCs/>
                <w:sz w:val="18"/>
                <w:szCs w:val="18"/>
              </w:rPr>
            </w:pPr>
            <w:r w:rsidRPr="008C0F87">
              <w:rPr>
                <w:rFonts w:ascii="Arial" w:eastAsia="Arial Unicode MS" w:hAnsi="Arial" w:cs="Arial"/>
                <w:b/>
                <w:bCs/>
                <w:sz w:val="18"/>
                <w:szCs w:val="18"/>
              </w:rPr>
              <w:t>Baht</w:t>
            </w:r>
          </w:p>
        </w:tc>
        <w:tc>
          <w:tcPr>
            <w:tcW w:w="761" w:type="pct"/>
            <w:tcBorders>
              <w:top w:val="nil"/>
              <w:left w:val="nil"/>
              <w:bottom w:val="single" w:sz="4" w:space="0" w:color="auto"/>
              <w:right w:val="nil"/>
            </w:tcBorders>
            <w:shd w:val="clear" w:color="auto" w:fill="auto"/>
          </w:tcPr>
          <w:p w14:paraId="611BF662" w14:textId="7FD76030" w:rsidR="00D029B1" w:rsidRPr="008C0F87" w:rsidRDefault="00D029B1" w:rsidP="002342F0">
            <w:pPr>
              <w:spacing w:after="0" w:line="240" w:lineRule="auto"/>
              <w:ind w:left="-43" w:right="-72"/>
              <w:jc w:val="right"/>
              <w:rPr>
                <w:rFonts w:ascii="Arial" w:hAnsi="Arial" w:cs="Arial"/>
                <w:b/>
                <w:bCs/>
                <w:sz w:val="18"/>
                <w:szCs w:val="18"/>
              </w:rPr>
            </w:pPr>
            <w:r w:rsidRPr="008C0F87">
              <w:rPr>
                <w:rFonts w:ascii="Arial" w:eastAsia="Arial Unicode MS" w:hAnsi="Arial" w:cs="Arial"/>
                <w:b/>
                <w:bCs/>
                <w:sz w:val="18"/>
                <w:szCs w:val="18"/>
              </w:rPr>
              <w:t>Baht</w:t>
            </w:r>
          </w:p>
        </w:tc>
        <w:tc>
          <w:tcPr>
            <w:tcW w:w="760" w:type="pct"/>
            <w:tcBorders>
              <w:top w:val="nil"/>
              <w:left w:val="nil"/>
              <w:bottom w:val="single" w:sz="4" w:space="0" w:color="auto"/>
              <w:right w:val="nil"/>
            </w:tcBorders>
          </w:tcPr>
          <w:p w14:paraId="08C807D0" w14:textId="72AD330B" w:rsidR="00D029B1" w:rsidRPr="008C0F87" w:rsidRDefault="00D029B1" w:rsidP="002342F0">
            <w:pPr>
              <w:spacing w:after="0" w:line="240" w:lineRule="auto"/>
              <w:ind w:left="-43" w:right="-72"/>
              <w:jc w:val="right"/>
              <w:rPr>
                <w:rFonts w:ascii="Arial" w:hAnsi="Arial" w:cs="Arial"/>
                <w:b/>
                <w:bCs/>
                <w:sz w:val="18"/>
                <w:szCs w:val="18"/>
                <w:lang w:val="en-GB"/>
              </w:rPr>
            </w:pPr>
            <w:r w:rsidRPr="008C0F87">
              <w:rPr>
                <w:rFonts w:ascii="Arial" w:eastAsia="Arial Unicode MS" w:hAnsi="Arial" w:cs="Arial"/>
                <w:b/>
                <w:bCs/>
                <w:sz w:val="18"/>
                <w:szCs w:val="18"/>
              </w:rPr>
              <w:t>Baht</w:t>
            </w:r>
          </w:p>
        </w:tc>
        <w:tc>
          <w:tcPr>
            <w:tcW w:w="760" w:type="pct"/>
            <w:tcBorders>
              <w:top w:val="nil"/>
              <w:left w:val="nil"/>
              <w:bottom w:val="single" w:sz="4" w:space="0" w:color="auto"/>
              <w:right w:val="nil"/>
            </w:tcBorders>
            <w:shd w:val="clear" w:color="auto" w:fill="auto"/>
          </w:tcPr>
          <w:p w14:paraId="7CE073DA" w14:textId="110AF6B9" w:rsidR="00D029B1" w:rsidRPr="008C0F87" w:rsidRDefault="00D029B1" w:rsidP="002342F0">
            <w:pPr>
              <w:spacing w:after="0" w:line="240" w:lineRule="auto"/>
              <w:ind w:left="-43" w:right="-72"/>
              <w:jc w:val="right"/>
              <w:rPr>
                <w:rFonts w:ascii="Arial" w:hAnsi="Arial" w:cs="Arial"/>
                <w:b/>
                <w:bCs/>
                <w:sz w:val="18"/>
                <w:szCs w:val="18"/>
                <w:lang w:val="en-GB"/>
              </w:rPr>
            </w:pPr>
            <w:r w:rsidRPr="008C0F87">
              <w:rPr>
                <w:rFonts w:ascii="Arial" w:eastAsia="Arial Unicode MS" w:hAnsi="Arial" w:cs="Arial"/>
                <w:b/>
                <w:bCs/>
                <w:sz w:val="18"/>
                <w:szCs w:val="18"/>
              </w:rPr>
              <w:t>Baht</w:t>
            </w:r>
          </w:p>
        </w:tc>
      </w:tr>
      <w:tr w:rsidR="00D029B1" w:rsidRPr="008C0F87" w14:paraId="297DB623" w14:textId="77777777" w:rsidTr="008C0F87">
        <w:trPr>
          <w:trHeight w:val="20"/>
        </w:trPr>
        <w:tc>
          <w:tcPr>
            <w:tcW w:w="1959" w:type="pct"/>
            <w:tcBorders>
              <w:top w:val="nil"/>
              <w:left w:val="nil"/>
              <w:bottom w:val="nil"/>
              <w:right w:val="nil"/>
            </w:tcBorders>
          </w:tcPr>
          <w:p w14:paraId="4DCF607A" w14:textId="77777777" w:rsidR="00D029B1" w:rsidRPr="008C0F87" w:rsidRDefault="00D029B1" w:rsidP="002342F0">
            <w:pPr>
              <w:spacing w:after="0" w:line="240" w:lineRule="auto"/>
              <w:ind w:left="101" w:right="-72" w:hanging="187"/>
              <w:rPr>
                <w:rFonts w:ascii="Arial" w:hAnsi="Arial" w:cs="Arial"/>
                <w:sz w:val="18"/>
                <w:szCs w:val="18"/>
                <w:lang w:val="en-GB"/>
              </w:rPr>
            </w:pPr>
          </w:p>
        </w:tc>
        <w:tc>
          <w:tcPr>
            <w:tcW w:w="760" w:type="pct"/>
            <w:tcBorders>
              <w:top w:val="single" w:sz="4" w:space="0" w:color="auto"/>
              <w:left w:val="nil"/>
              <w:bottom w:val="nil"/>
              <w:right w:val="nil"/>
            </w:tcBorders>
            <w:shd w:val="clear" w:color="auto" w:fill="FAFAFA"/>
            <w:hideMark/>
          </w:tcPr>
          <w:p w14:paraId="27B5083B" w14:textId="77777777" w:rsidR="00D029B1" w:rsidRPr="008C0F87" w:rsidRDefault="00D029B1" w:rsidP="002342F0">
            <w:pPr>
              <w:spacing w:after="0" w:line="240" w:lineRule="auto"/>
              <w:ind w:left="-43" w:right="-72"/>
              <w:jc w:val="center"/>
              <w:rPr>
                <w:rFonts w:ascii="Arial" w:hAnsi="Arial" w:cs="Arial"/>
                <w:sz w:val="18"/>
                <w:szCs w:val="18"/>
                <w:lang w:val="en-GB"/>
              </w:rPr>
            </w:pPr>
          </w:p>
        </w:tc>
        <w:tc>
          <w:tcPr>
            <w:tcW w:w="761" w:type="pct"/>
            <w:tcBorders>
              <w:top w:val="single" w:sz="4" w:space="0" w:color="auto"/>
              <w:left w:val="nil"/>
              <w:bottom w:val="nil"/>
              <w:right w:val="nil"/>
            </w:tcBorders>
            <w:shd w:val="clear" w:color="auto" w:fill="auto"/>
          </w:tcPr>
          <w:p w14:paraId="67098617" w14:textId="77777777" w:rsidR="00D029B1" w:rsidRPr="008C0F87" w:rsidRDefault="00D029B1" w:rsidP="002342F0">
            <w:pPr>
              <w:spacing w:after="0" w:line="240" w:lineRule="auto"/>
              <w:ind w:left="-43" w:right="-72"/>
              <w:jc w:val="center"/>
              <w:rPr>
                <w:rFonts w:ascii="Arial" w:hAnsi="Arial" w:cs="Arial"/>
                <w:sz w:val="18"/>
                <w:szCs w:val="18"/>
                <w:lang w:val="en-GB"/>
              </w:rPr>
            </w:pPr>
          </w:p>
        </w:tc>
        <w:tc>
          <w:tcPr>
            <w:tcW w:w="760" w:type="pct"/>
            <w:tcBorders>
              <w:top w:val="single" w:sz="4" w:space="0" w:color="auto"/>
              <w:left w:val="nil"/>
              <w:bottom w:val="nil"/>
              <w:right w:val="nil"/>
            </w:tcBorders>
            <w:shd w:val="clear" w:color="auto" w:fill="FAFAFA"/>
          </w:tcPr>
          <w:p w14:paraId="736A0535" w14:textId="77777777" w:rsidR="00D029B1" w:rsidRPr="008C0F87" w:rsidRDefault="00D029B1" w:rsidP="002342F0">
            <w:pPr>
              <w:spacing w:after="0" w:line="240" w:lineRule="auto"/>
              <w:ind w:left="-43" w:right="-72"/>
              <w:jc w:val="center"/>
              <w:rPr>
                <w:rFonts w:ascii="Arial" w:hAnsi="Arial" w:cs="Arial"/>
                <w:sz w:val="18"/>
                <w:szCs w:val="18"/>
                <w:lang w:val="en-GB"/>
              </w:rPr>
            </w:pPr>
          </w:p>
        </w:tc>
        <w:tc>
          <w:tcPr>
            <w:tcW w:w="760" w:type="pct"/>
            <w:tcBorders>
              <w:top w:val="single" w:sz="4" w:space="0" w:color="auto"/>
              <w:left w:val="nil"/>
              <w:bottom w:val="nil"/>
              <w:right w:val="nil"/>
            </w:tcBorders>
            <w:shd w:val="clear" w:color="auto" w:fill="auto"/>
          </w:tcPr>
          <w:p w14:paraId="4556AED3" w14:textId="77777777" w:rsidR="00D029B1" w:rsidRPr="008C0F87" w:rsidRDefault="00D029B1" w:rsidP="002342F0">
            <w:pPr>
              <w:spacing w:after="0" w:line="240" w:lineRule="auto"/>
              <w:ind w:left="-43" w:right="-72"/>
              <w:jc w:val="center"/>
              <w:rPr>
                <w:rFonts w:ascii="Arial" w:hAnsi="Arial" w:cs="Arial"/>
                <w:sz w:val="18"/>
                <w:szCs w:val="18"/>
                <w:lang w:val="en-GB"/>
              </w:rPr>
            </w:pPr>
          </w:p>
        </w:tc>
      </w:tr>
      <w:tr w:rsidR="00D029B1" w:rsidRPr="008C0F87" w14:paraId="709A024D" w14:textId="77777777" w:rsidTr="008C0F87">
        <w:trPr>
          <w:trHeight w:val="20"/>
        </w:trPr>
        <w:tc>
          <w:tcPr>
            <w:tcW w:w="1959" w:type="pct"/>
            <w:tcBorders>
              <w:top w:val="nil"/>
              <w:left w:val="nil"/>
              <w:bottom w:val="nil"/>
              <w:right w:val="nil"/>
            </w:tcBorders>
          </w:tcPr>
          <w:p w14:paraId="56C11C41" w14:textId="77777777" w:rsidR="00D029B1" w:rsidRPr="008C0F87" w:rsidRDefault="00D029B1" w:rsidP="002342F0">
            <w:pPr>
              <w:spacing w:after="0" w:line="240" w:lineRule="auto"/>
              <w:ind w:left="101" w:right="-72" w:hanging="187"/>
              <w:rPr>
                <w:rFonts w:ascii="Arial" w:hAnsi="Arial" w:cs="Arial"/>
                <w:b/>
                <w:bCs/>
                <w:sz w:val="18"/>
                <w:szCs w:val="18"/>
                <w:lang w:val="en-GB"/>
              </w:rPr>
            </w:pPr>
            <w:r w:rsidRPr="008C0F87">
              <w:rPr>
                <w:rFonts w:ascii="Arial" w:hAnsi="Arial" w:cs="Arial"/>
                <w:b/>
                <w:bCs/>
                <w:sz w:val="18"/>
                <w:szCs w:val="18"/>
                <w:lang w:val="en-GB"/>
              </w:rPr>
              <w:t>Depreciation charge of right-of-use assets</w:t>
            </w:r>
          </w:p>
        </w:tc>
        <w:tc>
          <w:tcPr>
            <w:tcW w:w="760" w:type="pct"/>
            <w:tcBorders>
              <w:top w:val="nil"/>
              <w:left w:val="nil"/>
              <w:bottom w:val="nil"/>
              <w:right w:val="nil"/>
            </w:tcBorders>
            <w:shd w:val="clear" w:color="auto" w:fill="FAFAFA"/>
          </w:tcPr>
          <w:p w14:paraId="4965C4A7" w14:textId="77777777" w:rsidR="00D029B1" w:rsidRPr="008C0F87" w:rsidRDefault="00D029B1" w:rsidP="002342F0">
            <w:pPr>
              <w:spacing w:after="0" w:line="240" w:lineRule="auto"/>
              <w:ind w:left="-43" w:right="-72"/>
              <w:jc w:val="right"/>
              <w:rPr>
                <w:rFonts w:ascii="Arial" w:hAnsi="Arial" w:cs="Arial"/>
                <w:sz w:val="18"/>
                <w:szCs w:val="18"/>
                <w:lang w:val="en-GB"/>
              </w:rPr>
            </w:pPr>
          </w:p>
        </w:tc>
        <w:tc>
          <w:tcPr>
            <w:tcW w:w="761" w:type="pct"/>
            <w:tcBorders>
              <w:top w:val="nil"/>
              <w:left w:val="nil"/>
              <w:bottom w:val="nil"/>
              <w:right w:val="nil"/>
            </w:tcBorders>
            <w:shd w:val="clear" w:color="auto" w:fill="auto"/>
          </w:tcPr>
          <w:p w14:paraId="603608BE" w14:textId="77777777" w:rsidR="00D029B1" w:rsidRPr="008C0F87" w:rsidRDefault="00D029B1" w:rsidP="002342F0">
            <w:pPr>
              <w:spacing w:after="0" w:line="240" w:lineRule="auto"/>
              <w:ind w:left="-43" w:right="-72"/>
              <w:jc w:val="right"/>
              <w:rPr>
                <w:rFonts w:ascii="Arial" w:hAnsi="Arial" w:cs="Arial"/>
                <w:sz w:val="18"/>
                <w:szCs w:val="18"/>
                <w:lang w:val="en-GB"/>
              </w:rPr>
            </w:pPr>
          </w:p>
        </w:tc>
        <w:tc>
          <w:tcPr>
            <w:tcW w:w="760" w:type="pct"/>
            <w:tcBorders>
              <w:top w:val="nil"/>
              <w:left w:val="nil"/>
              <w:bottom w:val="nil"/>
              <w:right w:val="nil"/>
            </w:tcBorders>
            <w:shd w:val="clear" w:color="auto" w:fill="FAFAFA"/>
          </w:tcPr>
          <w:p w14:paraId="13FA4535" w14:textId="77777777" w:rsidR="00D029B1" w:rsidRPr="008C0F87" w:rsidRDefault="00D029B1" w:rsidP="002342F0">
            <w:pPr>
              <w:spacing w:after="0" w:line="240" w:lineRule="auto"/>
              <w:ind w:left="-43" w:right="-72"/>
              <w:jc w:val="right"/>
              <w:rPr>
                <w:rFonts w:ascii="Arial" w:hAnsi="Arial" w:cs="Arial"/>
                <w:sz w:val="18"/>
                <w:szCs w:val="18"/>
                <w:lang w:val="en-GB"/>
              </w:rPr>
            </w:pPr>
          </w:p>
        </w:tc>
        <w:tc>
          <w:tcPr>
            <w:tcW w:w="760" w:type="pct"/>
            <w:tcBorders>
              <w:top w:val="nil"/>
              <w:left w:val="nil"/>
              <w:bottom w:val="nil"/>
              <w:right w:val="nil"/>
            </w:tcBorders>
            <w:shd w:val="clear" w:color="auto" w:fill="auto"/>
          </w:tcPr>
          <w:p w14:paraId="033DB01D" w14:textId="77777777" w:rsidR="00D029B1" w:rsidRPr="008C0F87" w:rsidRDefault="00D029B1" w:rsidP="002342F0">
            <w:pPr>
              <w:spacing w:after="0" w:line="240" w:lineRule="auto"/>
              <w:ind w:left="-43" w:right="-72"/>
              <w:jc w:val="right"/>
              <w:rPr>
                <w:rFonts w:ascii="Arial" w:hAnsi="Arial" w:cs="Arial"/>
                <w:sz w:val="18"/>
                <w:szCs w:val="18"/>
                <w:lang w:val="en-GB"/>
              </w:rPr>
            </w:pPr>
          </w:p>
        </w:tc>
      </w:tr>
      <w:tr w:rsidR="00D1221E" w:rsidRPr="008C0F87" w14:paraId="75803F29" w14:textId="77777777" w:rsidTr="008C0F87">
        <w:trPr>
          <w:trHeight w:val="20"/>
        </w:trPr>
        <w:tc>
          <w:tcPr>
            <w:tcW w:w="1959" w:type="pct"/>
            <w:tcBorders>
              <w:top w:val="nil"/>
              <w:left w:val="nil"/>
              <w:bottom w:val="nil"/>
              <w:right w:val="nil"/>
            </w:tcBorders>
          </w:tcPr>
          <w:p w14:paraId="5F5745E6" w14:textId="77777777" w:rsidR="00D1221E" w:rsidRPr="008C0F87" w:rsidRDefault="00D1221E" w:rsidP="002342F0">
            <w:pPr>
              <w:spacing w:after="0" w:line="240" w:lineRule="auto"/>
              <w:ind w:left="101" w:right="-72" w:hanging="187"/>
              <w:rPr>
                <w:rFonts w:ascii="Arial" w:hAnsi="Arial" w:cs="Arial"/>
                <w:sz w:val="18"/>
                <w:szCs w:val="18"/>
                <w:lang w:val="en-GB"/>
              </w:rPr>
            </w:pPr>
            <w:r w:rsidRPr="008C0F87">
              <w:rPr>
                <w:rFonts w:ascii="Arial" w:hAnsi="Arial" w:cs="Arial"/>
                <w:sz w:val="18"/>
                <w:szCs w:val="18"/>
                <w:lang w:val="en-GB"/>
              </w:rPr>
              <w:t>Buildings</w:t>
            </w:r>
          </w:p>
        </w:tc>
        <w:tc>
          <w:tcPr>
            <w:tcW w:w="760" w:type="pct"/>
            <w:tcBorders>
              <w:top w:val="nil"/>
              <w:left w:val="nil"/>
              <w:bottom w:val="nil"/>
              <w:right w:val="nil"/>
            </w:tcBorders>
            <w:shd w:val="clear" w:color="auto" w:fill="FAFAFA"/>
          </w:tcPr>
          <w:p w14:paraId="32217820" w14:textId="3B705498" w:rsidR="00D1221E" w:rsidRPr="008C0F87" w:rsidRDefault="00D1221E" w:rsidP="002342F0">
            <w:pPr>
              <w:spacing w:after="0" w:line="240" w:lineRule="auto"/>
              <w:ind w:left="-43" w:right="-72"/>
              <w:jc w:val="right"/>
              <w:rPr>
                <w:rFonts w:ascii="Arial" w:hAnsi="Arial" w:cs="Arial"/>
                <w:sz w:val="18"/>
                <w:szCs w:val="18"/>
              </w:rPr>
            </w:pPr>
            <w:r w:rsidRPr="008C0F87">
              <w:rPr>
                <w:sz w:val="18"/>
                <w:szCs w:val="18"/>
              </w:rPr>
              <w:t>31,508,887</w:t>
            </w:r>
          </w:p>
        </w:tc>
        <w:tc>
          <w:tcPr>
            <w:tcW w:w="761" w:type="pct"/>
            <w:tcBorders>
              <w:top w:val="nil"/>
              <w:left w:val="nil"/>
              <w:bottom w:val="nil"/>
              <w:right w:val="nil"/>
            </w:tcBorders>
            <w:shd w:val="clear" w:color="auto" w:fill="auto"/>
          </w:tcPr>
          <w:p w14:paraId="490A28DC" w14:textId="4C18F1FB" w:rsidR="00D1221E" w:rsidRPr="008C0F87" w:rsidRDefault="00D1221E" w:rsidP="002342F0">
            <w:pPr>
              <w:spacing w:after="0" w:line="240" w:lineRule="auto"/>
              <w:ind w:left="-43" w:right="-72"/>
              <w:jc w:val="right"/>
              <w:rPr>
                <w:rFonts w:ascii="Arial" w:hAnsi="Arial" w:cs="Arial"/>
                <w:sz w:val="18"/>
                <w:szCs w:val="18"/>
                <w:lang w:val="en-GB"/>
              </w:rPr>
            </w:pPr>
            <w:r w:rsidRPr="008C0F87">
              <w:rPr>
                <w:sz w:val="18"/>
                <w:szCs w:val="18"/>
              </w:rPr>
              <w:t>10,069,797</w:t>
            </w:r>
          </w:p>
        </w:tc>
        <w:tc>
          <w:tcPr>
            <w:tcW w:w="760" w:type="pct"/>
            <w:tcBorders>
              <w:top w:val="nil"/>
              <w:left w:val="nil"/>
              <w:bottom w:val="nil"/>
              <w:right w:val="nil"/>
            </w:tcBorders>
            <w:shd w:val="clear" w:color="auto" w:fill="FAFAFA"/>
          </w:tcPr>
          <w:p w14:paraId="25CE5378" w14:textId="3C8824F0" w:rsidR="00D1221E" w:rsidRPr="008C0F87" w:rsidRDefault="00D1221E" w:rsidP="002342F0">
            <w:pPr>
              <w:spacing w:after="0" w:line="240" w:lineRule="auto"/>
              <w:ind w:left="-43" w:right="-72"/>
              <w:jc w:val="right"/>
              <w:rPr>
                <w:rFonts w:ascii="Arial" w:hAnsi="Arial" w:cs="Arial"/>
                <w:sz w:val="18"/>
                <w:szCs w:val="18"/>
                <w:lang w:val="en-GB"/>
              </w:rPr>
            </w:pPr>
            <w:r w:rsidRPr="008C0F87">
              <w:rPr>
                <w:sz w:val="18"/>
                <w:szCs w:val="18"/>
              </w:rPr>
              <w:t>26,458,082</w:t>
            </w:r>
          </w:p>
        </w:tc>
        <w:tc>
          <w:tcPr>
            <w:tcW w:w="760" w:type="pct"/>
            <w:tcBorders>
              <w:top w:val="nil"/>
              <w:left w:val="nil"/>
              <w:bottom w:val="nil"/>
              <w:right w:val="nil"/>
            </w:tcBorders>
            <w:shd w:val="clear" w:color="auto" w:fill="auto"/>
          </w:tcPr>
          <w:p w14:paraId="7764EA5F" w14:textId="7407FE2D" w:rsidR="00D1221E" w:rsidRPr="008C0F87" w:rsidRDefault="00D1221E" w:rsidP="002342F0">
            <w:pPr>
              <w:spacing w:after="0" w:line="240" w:lineRule="auto"/>
              <w:ind w:left="-43" w:right="-72"/>
              <w:jc w:val="right"/>
              <w:rPr>
                <w:rFonts w:ascii="Arial" w:hAnsi="Arial" w:cs="Arial"/>
                <w:sz w:val="18"/>
                <w:szCs w:val="18"/>
                <w:lang w:val="en-GB"/>
              </w:rPr>
            </w:pPr>
            <w:r w:rsidRPr="008C0F87">
              <w:rPr>
                <w:sz w:val="18"/>
                <w:szCs w:val="18"/>
              </w:rPr>
              <w:t>8,304,298</w:t>
            </w:r>
          </w:p>
        </w:tc>
      </w:tr>
      <w:tr w:rsidR="00D1221E" w:rsidRPr="008C0F87" w14:paraId="72E47351" w14:textId="77777777" w:rsidTr="008C0F87">
        <w:trPr>
          <w:trHeight w:val="20"/>
        </w:trPr>
        <w:tc>
          <w:tcPr>
            <w:tcW w:w="1959" w:type="pct"/>
            <w:tcBorders>
              <w:top w:val="nil"/>
              <w:left w:val="nil"/>
              <w:bottom w:val="nil"/>
              <w:right w:val="nil"/>
            </w:tcBorders>
          </w:tcPr>
          <w:p w14:paraId="54040373" w14:textId="77777777" w:rsidR="00D1221E" w:rsidRPr="008C0F87" w:rsidRDefault="00D1221E" w:rsidP="002342F0">
            <w:pPr>
              <w:spacing w:after="0" w:line="240" w:lineRule="auto"/>
              <w:ind w:left="101" w:right="-72" w:hanging="187"/>
              <w:rPr>
                <w:rFonts w:ascii="Arial" w:hAnsi="Arial" w:cs="Arial"/>
                <w:sz w:val="18"/>
                <w:szCs w:val="18"/>
                <w:lang w:val="en-GB"/>
              </w:rPr>
            </w:pPr>
            <w:r w:rsidRPr="008C0F87">
              <w:rPr>
                <w:rFonts w:ascii="Arial" w:hAnsi="Arial" w:cs="Arial"/>
                <w:sz w:val="18"/>
                <w:szCs w:val="18"/>
                <w:lang w:val="en-GB"/>
              </w:rPr>
              <w:t>Vehicles</w:t>
            </w:r>
          </w:p>
        </w:tc>
        <w:tc>
          <w:tcPr>
            <w:tcW w:w="760" w:type="pct"/>
            <w:tcBorders>
              <w:top w:val="nil"/>
              <w:left w:val="nil"/>
              <w:bottom w:val="nil"/>
              <w:right w:val="nil"/>
            </w:tcBorders>
            <w:shd w:val="clear" w:color="auto" w:fill="FAFAFA"/>
          </w:tcPr>
          <w:p w14:paraId="390540D9" w14:textId="51D55B1A" w:rsidR="00D1221E" w:rsidRPr="008C0F87" w:rsidRDefault="00D1221E" w:rsidP="002342F0">
            <w:pPr>
              <w:spacing w:after="0" w:line="240" w:lineRule="auto"/>
              <w:ind w:left="-43" w:right="-72"/>
              <w:jc w:val="right"/>
              <w:rPr>
                <w:rFonts w:ascii="Arial" w:hAnsi="Arial" w:cs="Arial"/>
                <w:sz w:val="18"/>
                <w:szCs w:val="18"/>
                <w:lang w:val="en-GB"/>
              </w:rPr>
            </w:pPr>
            <w:r w:rsidRPr="008C0F87">
              <w:rPr>
                <w:sz w:val="18"/>
                <w:szCs w:val="18"/>
              </w:rPr>
              <w:t>1,766,672</w:t>
            </w:r>
          </w:p>
        </w:tc>
        <w:tc>
          <w:tcPr>
            <w:tcW w:w="761" w:type="pct"/>
            <w:tcBorders>
              <w:top w:val="nil"/>
              <w:left w:val="nil"/>
              <w:bottom w:val="nil"/>
              <w:right w:val="nil"/>
            </w:tcBorders>
            <w:shd w:val="clear" w:color="auto" w:fill="auto"/>
          </w:tcPr>
          <w:p w14:paraId="19959828" w14:textId="71AEF5F0" w:rsidR="00D1221E" w:rsidRPr="008C0F87" w:rsidRDefault="00D1221E" w:rsidP="002342F0">
            <w:pPr>
              <w:spacing w:after="0" w:line="240" w:lineRule="auto"/>
              <w:ind w:left="-43" w:right="-72"/>
              <w:jc w:val="right"/>
              <w:rPr>
                <w:rFonts w:ascii="Arial" w:hAnsi="Arial" w:cs="Arial"/>
                <w:sz w:val="18"/>
                <w:szCs w:val="18"/>
                <w:lang w:val="en-GB"/>
              </w:rPr>
            </w:pPr>
            <w:r w:rsidRPr="008C0F87">
              <w:rPr>
                <w:sz w:val="18"/>
                <w:szCs w:val="18"/>
              </w:rPr>
              <w:t>1,338,188</w:t>
            </w:r>
          </w:p>
        </w:tc>
        <w:tc>
          <w:tcPr>
            <w:tcW w:w="760" w:type="pct"/>
            <w:tcBorders>
              <w:top w:val="nil"/>
              <w:left w:val="nil"/>
              <w:bottom w:val="nil"/>
              <w:right w:val="nil"/>
            </w:tcBorders>
            <w:shd w:val="clear" w:color="auto" w:fill="FAFAFA"/>
          </w:tcPr>
          <w:p w14:paraId="1AFAE969" w14:textId="48A55B24" w:rsidR="00D1221E" w:rsidRPr="008C0F87" w:rsidRDefault="00D1221E" w:rsidP="002342F0">
            <w:pPr>
              <w:spacing w:after="0" w:line="240" w:lineRule="auto"/>
              <w:ind w:left="-43" w:right="-72"/>
              <w:jc w:val="right"/>
              <w:rPr>
                <w:rFonts w:ascii="Arial" w:hAnsi="Arial" w:cs="Arial"/>
                <w:sz w:val="18"/>
                <w:szCs w:val="18"/>
                <w:lang w:val="en-GB"/>
              </w:rPr>
            </w:pPr>
            <w:r w:rsidRPr="008C0F87">
              <w:rPr>
                <w:sz w:val="18"/>
                <w:szCs w:val="18"/>
              </w:rPr>
              <w:t>768,956</w:t>
            </w:r>
          </w:p>
        </w:tc>
        <w:tc>
          <w:tcPr>
            <w:tcW w:w="760" w:type="pct"/>
            <w:tcBorders>
              <w:top w:val="nil"/>
              <w:left w:val="nil"/>
              <w:bottom w:val="nil"/>
              <w:right w:val="nil"/>
            </w:tcBorders>
            <w:shd w:val="clear" w:color="auto" w:fill="auto"/>
          </w:tcPr>
          <w:p w14:paraId="26D9216F" w14:textId="601DE01D" w:rsidR="00D1221E" w:rsidRPr="008C0F87" w:rsidRDefault="00D1221E" w:rsidP="002342F0">
            <w:pPr>
              <w:spacing w:after="0" w:line="240" w:lineRule="auto"/>
              <w:ind w:left="-43" w:right="-72"/>
              <w:jc w:val="right"/>
              <w:rPr>
                <w:rFonts w:ascii="Arial" w:hAnsi="Arial" w:cs="Arial"/>
                <w:sz w:val="18"/>
                <w:szCs w:val="18"/>
                <w:lang w:val="en-GB"/>
              </w:rPr>
            </w:pPr>
            <w:r w:rsidRPr="008C0F87">
              <w:rPr>
                <w:sz w:val="18"/>
                <w:szCs w:val="18"/>
              </w:rPr>
              <w:t>764,502</w:t>
            </w:r>
          </w:p>
        </w:tc>
      </w:tr>
      <w:tr w:rsidR="00D1221E" w:rsidRPr="008C0F87" w14:paraId="746AFB4E" w14:textId="77777777" w:rsidTr="008C0F87">
        <w:trPr>
          <w:trHeight w:val="20"/>
        </w:trPr>
        <w:tc>
          <w:tcPr>
            <w:tcW w:w="1959" w:type="pct"/>
            <w:tcBorders>
              <w:top w:val="nil"/>
              <w:left w:val="nil"/>
              <w:bottom w:val="nil"/>
              <w:right w:val="nil"/>
            </w:tcBorders>
          </w:tcPr>
          <w:p w14:paraId="2D2EB47E" w14:textId="63017368" w:rsidR="00D1221E" w:rsidRPr="008C0F87" w:rsidRDefault="00D1221E" w:rsidP="002342F0">
            <w:pPr>
              <w:spacing w:after="0" w:line="240" w:lineRule="auto"/>
              <w:ind w:left="101" w:right="-72" w:hanging="187"/>
              <w:rPr>
                <w:rFonts w:ascii="Arial" w:hAnsi="Arial" w:cs="Arial"/>
                <w:sz w:val="18"/>
                <w:szCs w:val="18"/>
                <w:lang w:val="en-GB"/>
              </w:rPr>
            </w:pPr>
            <w:r w:rsidRPr="008C0F87">
              <w:rPr>
                <w:rFonts w:ascii="Arial" w:hAnsi="Arial" w:cs="Arial"/>
                <w:sz w:val="18"/>
                <w:szCs w:val="18"/>
                <w:lang w:val="en-GB"/>
              </w:rPr>
              <w:t>Buildings improvements</w:t>
            </w:r>
          </w:p>
        </w:tc>
        <w:tc>
          <w:tcPr>
            <w:tcW w:w="760" w:type="pct"/>
            <w:tcBorders>
              <w:top w:val="nil"/>
              <w:left w:val="nil"/>
              <w:bottom w:val="nil"/>
              <w:right w:val="nil"/>
            </w:tcBorders>
            <w:shd w:val="clear" w:color="auto" w:fill="FAFAFA"/>
          </w:tcPr>
          <w:p w14:paraId="73CF1425" w14:textId="6DF48C4F" w:rsidR="00D1221E" w:rsidRPr="008C0F87" w:rsidRDefault="00D1221E" w:rsidP="002342F0">
            <w:pPr>
              <w:spacing w:after="0" w:line="240" w:lineRule="auto"/>
              <w:ind w:left="-43" w:right="-72"/>
              <w:jc w:val="right"/>
              <w:rPr>
                <w:rFonts w:ascii="Arial" w:hAnsi="Arial" w:cs="Arial"/>
                <w:sz w:val="18"/>
                <w:szCs w:val="18"/>
                <w:lang w:val="en-GB"/>
              </w:rPr>
            </w:pPr>
            <w:r w:rsidRPr="008C0F87">
              <w:rPr>
                <w:sz w:val="18"/>
                <w:szCs w:val="18"/>
              </w:rPr>
              <w:t>10,577,553</w:t>
            </w:r>
          </w:p>
        </w:tc>
        <w:tc>
          <w:tcPr>
            <w:tcW w:w="761" w:type="pct"/>
            <w:tcBorders>
              <w:top w:val="nil"/>
              <w:left w:val="nil"/>
              <w:bottom w:val="nil"/>
              <w:right w:val="nil"/>
            </w:tcBorders>
            <w:shd w:val="clear" w:color="auto" w:fill="auto"/>
          </w:tcPr>
          <w:p w14:paraId="6A44CF7E" w14:textId="59B7954E" w:rsidR="00D1221E" w:rsidRPr="008C0F87" w:rsidDel="00316503" w:rsidRDefault="00D1221E" w:rsidP="002342F0">
            <w:pPr>
              <w:spacing w:after="0" w:line="240" w:lineRule="auto"/>
              <w:ind w:left="-43" w:right="-72"/>
              <w:jc w:val="right"/>
              <w:rPr>
                <w:rFonts w:ascii="Arial" w:hAnsi="Arial" w:cs="Arial"/>
                <w:sz w:val="18"/>
                <w:szCs w:val="18"/>
              </w:rPr>
            </w:pPr>
            <w:r w:rsidRPr="008C0F87">
              <w:rPr>
                <w:sz w:val="18"/>
                <w:szCs w:val="18"/>
              </w:rPr>
              <w:t>13,315,201</w:t>
            </w:r>
          </w:p>
        </w:tc>
        <w:tc>
          <w:tcPr>
            <w:tcW w:w="760" w:type="pct"/>
            <w:tcBorders>
              <w:top w:val="nil"/>
              <w:left w:val="nil"/>
              <w:bottom w:val="nil"/>
              <w:right w:val="nil"/>
            </w:tcBorders>
            <w:shd w:val="clear" w:color="auto" w:fill="FAFAFA"/>
          </w:tcPr>
          <w:p w14:paraId="6CD8FEF2" w14:textId="72E7ACAC" w:rsidR="00D1221E" w:rsidRPr="008C0F87" w:rsidRDefault="00D1221E" w:rsidP="002342F0">
            <w:pPr>
              <w:spacing w:after="0" w:line="240" w:lineRule="auto"/>
              <w:ind w:left="-43" w:right="-72"/>
              <w:jc w:val="right"/>
              <w:rPr>
                <w:rFonts w:ascii="Arial" w:hAnsi="Arial" w:cs="Arial"/>
                <w:sz w:val="18"/>
                <w:szCs w:val="18"/>
                <w:lang w:val="en-GB"/>
              </w:rPr>
            </w:pPr>
            <w:r w:rsidRPr="008C0F87">
              <w:rPr>
                <w:sz w:val="18"/>
                <w:szCs w:val="18"/>
              </w:rPr>
              <w:t>5,850,660</w:t>
            </w:r>
          </w:p>
        </w:tc>
        <w:tc>
          <w:tcPr>
            <w:tcW w:w="760" w:type="pct"/>
            <w:tcBorders>
              <w:top w:val="nil"/>
              <w:left w:val="nil"/>
              <w:bottom w:val="nil"/>
              <w:right w:val="nil"/>
            </w:tcBorders>
            <w:shd w:val="clear" w:color="auto" w:fill="auto"/>
          </w:tcPr>
          <w:p w14:paraId="5BB97283" w14:textId="3CD82C6F" w:rsidR="00D1221E" w:rsidRPr="008C0F87" w:rsidDel="00316503" w:rsidRDefault="00D1221E" w:rsidP="002342F0">
            <w:pPr>
              <w:spacing w:after="0" w:line="240" w:lineRule="auto"/>
              <w:ind w:left="-43" w:right="-72"/>
              <w:jc w:val="right"/>
              <w:rPr>
                <w:rFonts w:ascii="Arial" w:hAnsi="Arial" w:cs="Arial"/>
                <w:sz w:val="18"/>
                <w:szCs w:val="18"/>
              </w:rPr>
            </w:pPr>
            <w:r w:rsidRPr="008C0F87">
              <w:rPr>
                <w:sz w:val="18"/>
                <w:szCs w:val="18"/>
              </w:rPr>
              <w:t>7,995,094</w:t>
            </w:r>
          </w:p>
        </w:tc>
      </w:tr>
      <w:tr w:rsidR="00D029B1" w:rsidRPr="008C0F87" w14:paraId="7114714C" w14:textId="77777777" w:rsidTr="008C0F87">
        <w:trPr>
          <w:trHeight w:val="20"/>
        </w:trPr>
        <w:tc>
          <w:tcPr>
            <w:tcW w:w="1959" w:type="pct"/>
            <w:tcBorders>
              <w:top w:val="nil"/>
              <w:left w:val="nil"/>
              <w:bottom w:val="nil"/>
              <w:right w:val="nil"/>
            </w:tcBorders>
          </w:tcPr>
          <w:p w14:paraId="4128DC04" w14:textId="77777777" w:rsidR="00D029B1" w:rsidRPr="008C0F87" w:rsidRDefault="00D029B1" w:rsidP="002342F0">
            <w:pPr>
              <w:spacing w:after="0" w:line="240" w:lineRule="auto"/>
              <w:ind w:left="101" w:right="-72" w:hanging="187"/>
              <w:rPr>
                <w:rFonts w:ascii="Arial" w:hAnsi="Arial" w:cs="Arial"/>
                <w:sz w:val="18"/>
                <w:szCs w:val="18"/>
                <w:lang w:val="en-GB"/>
              </w:rPr>
            </w:pPr>
          </w:p>
        </w:tc>
        <w:tc>
          <w:tcPr>
            <w:tcW w:w="760" w:type="pct"/>
            <w:tcBorders>
              <w:top w:val="single" w:sz="4" w:space="0" w:color="auto"/>
              <w:left w:val="nil"/>
              <w:bottom w:val="nil"/>
              <w:right w:val="nil"/>
            </w:tcBorders>
            <w:shd w:val="clear" w:color="auto" w:fill="FAFAFA"/>
          </w:tcPr>
          <w:p w14:paraId="578D6D61" w14:textId="77777777" w:rsidR="00D029B1" w:rsidRPr="008C0F87" w:rsidRDefault="00D029B1" w:rsidP="002342F0">
            <w:pPr>
              <w:spacing w:after="0" w:line="240" w:lineRule="auto"/>
              <w:ind w:left="-43" w:right="-72"/>
              <w:jc w:val="right"/>
              <w:rPr>
                <w:rFonts w:ascii="Arial" w:hAnsi="Arial" w:cs="Arial"/>
                <w:sz w:val="18"/>
                <w:szCs w:val="18"/>
                <w:lang w:val="en-GB"/>
              </w:rPr>
            </w:pPr>
          </w:p>
        </w:tc>
        <w:tc>
          <w:tcPr>
            <w:tcW w:w="761" w:type="pct"/>
            <w:tcBorders>
              <w:top w:val="single" w:sz="4" w:space="0" w:color="auto"/>
              <w:left w:val="nil"/>
              <w:bottom w:val="nil"/>
              <w:right w:val="nil"/>
            </w:tcBorders>
            <w:shd w:val="clear" w:color="auto" w:fill="auto"/>
          </w:tcPr>
          <w:p w14:paraId="67A9F99A" w14:textId="77777777" w:rsidR="00D029B1" w:rsidRPr="008C0F87" w:rsidRDefault="00D029B1" w:rsidP="002342F0">
            <w:pPr>
              <w:spacing w:after="0" w:line="240" w:lineRule="auto"/>
              <w:ind w:left="-43" w:right="-72"/>
              <w:jc w:val="right"/>
              <w:rPr>
                <w:rFonts w:ascii="Arial" w:hAnsi="Arial" w:cs="Arial"/>
                <w:sz w:val="18"/>
                <w:szCs w:val="18"/>
                <w:lang w:val="en-GB"/>
              </w:rPr>
            </w:pPr>
          </w:p>
        </w:tc>
        <w:tc>
          <w:tcPr>
            <w:tcW w:w="760" w:type="pct"/>
            <w:tcBorders>
              <w:top w:val="single" w:sz="4" w:space="0" w:color="auto"/>
              <w:left w:val="nil"/>
              <w:bottom w:val="nil"/>
              <w:right w:val="nil"/>
            </w:tcBorders>
            <w:shd w:val="clear" w:color="auto" w:fill="FAFAFA"/>
          </w:tcPr>
          <w:p w14:paraId="7ED98134" w14:textId="77777777" w:rsidR="00D029B1" w:rsidRPr="008C0F87" w:rsidRDefault="00D029B1" w:rsidP="002342F0">
            <w:pPr>
              <w:spacing w:after="0" w:line="240" w:lineRule="auto"/>
              <w:ind w:left="-43" w:right="-72"/>
              <w:jc w:val="right"/>
              <w:rPr>
                <w:rFonts w:ascii="Arial" w:hAnsi="Arial" w:cs="Arial"/>
                <w:sz w:val="18"/>
                <w:szCs w:val="18"/>
                <w:lang w:val="en-GB"/>
              </w:rPr>
            </w:pPr>
          </w:p>
        </w:tc>
        <w:tc>
          <w:tcPr>
            <w:tcW w:w="760" w:type="pct"/>
            <w:tcBorders>
              <w:top w:val="single" w:sz="4" w:space="0" w:color="auto"/>
              <w:left w:val="nil"/>
              <w:bottom w:val="nil"/>
              <w:right w:val="nil"/>
            </w:tcBorders>
            <w:shd w:val="clear" w:color="auto" w:fill="auto"/>
          </w:tcPr>
          <w:p w14:paraId="793E962F" w14:textId="77777777" w:rsidR="00D029B1" w:rsidRPr="008C0F87" w:rsidRDefault="00D029B1" w:rsidP="002342F0">
            <w:pPr>
              <w:spacing w:after="0" w:line="240" w:lineRule="auto"/>
              <w:ind w:left="-43" w:right="-72"/>
              <w:jc w:val="right"/>
              <w:rPr>
                <w:rFonts w:ascii="Arial" w:hAnsi="Arial" w:cs="Arial"/>
                <w:sz w:val="18"/>
                <w:szCs w:val="18"/>
                <w:lang w:val="en-GB"/>
              </w:rPr>
            </w:pPr>
          </w:p>
        </w:tc>
      </w:tr>
      <w:tr w:rsidR="00D1221E" w:rsidRPr="008C0F87" w14:paraId="41580907" w14:textId="77777777" w:rsidTr="008C0F87">
        <w:trPr>
          <w:trHeight w:val="20"/>
        </w:trPr>
        <w:tc>
          <w:tcPr>
            <w:tcW w:w="1959" w:type="pct"/>
            <w:tcBorders>
              <w:top w:val="nil"/>
              <w:left w:val="nil"/>
              <w:bottom w:val="nil"/>
              <w:right w:val="nil"/>
            </w:tcBorders>
            <w:hideMark/>
          </w:tcPr>
          <w:p w14:paraId="384B63ED" w14:textId="77777777" w:rsidR="00D1221E" w:rsidRPr="008C0F87" w:rsidRDefault="00D1221E" w:rsidP="002342F0">
            <w:pPr>
              <w:spacing w:after="0" w:line="240" w:lineRule="auto"/>
              <w:ind w:left="101" w:right="-72" w:hanging="187"/>
              <w:rPr>
                <w:rFonts w:ascii="Arial" w:hAnsi="Arial" w:cs="Arial"/>
                <w:sz w:val="18"/>
                <w:szCs w:val="18"/>
                <w:lang w:val="en-GB"/>
              </w:rPr>
            </w:pPr>
            <w:r w:rsidRPr="008C0F87">
              <w:rPr>
                <w:rFonts w:ascii="Arial" w:hAnsi="Arial" w:cs="Arial"/>
                <w:sz w:val="18"/>
                <w:szCs w:val="18"/>
                <w:lang w:val="en-GB"/>
              </w:rPr>
              <w:t>Total</w:t>
            </w:r>
          </w:p>
        </w:tc>
        <w:tc>
          <w:tcPr>
            <w:tcW w:w="760" w:type="pct"/>
            <w:tcBorders>
              <w:top w:val="nil"/>
              <w:left w:val="nil"/>
              <w:bottom w:val="single" w:sz="4" w:space="0" w:color="auto"/>
              <w:right w:val="nil"/>
            </w:tcBorders>
            <w:shd w:val="clear" w:color="auto" w:fill="FAFAFA"/>
          </w:tcPr>
          <w:p w14:paraId="3F45438E" w14:textId="29534D3B" w:rsidR="00D1221E" w:rsidRPr="008C0F87" w:rsidRDefault="00D1221E" w:rsidP="002342F0">
            <w:pPr>
              <w:spacing w:after="0" w:line="240" w:lineRule="auto"/>
              <w:ind w:left="-43" w:right="-72"/>
              <w:jc w:val="right"/>
              <w:rPr>
                <w:rFonts w:ascii="Arial" w:hAnsi="Arial" w:cs="Arial"/>
                <w:sz w:val="18"/>
                <w:szCs w:val="18"/>
                <w:lang w:val="en-GB"/>
              </w:rPr>
            </w:pPr>
            <w:r w:rsidRPr="008C0F87">
              <w:rPr>
                <w:sz w:val="18"/>
                <w:szCs w:val="18"/>
              </w:rPr>
              <w:t>43,853,112</w:t>
            </w:r>
          </w:p>
        </w:tc>
        <w:tc>
          <w:tcPr>
            <w:tcW w:w="761" w:type="pct"/>
            <w:tcBorders>
              <w:top w:val="nil"/>
              <w:left w:val="nil"/>
              <w:bottom w:val="single" w:sz="4" w:space="0" w:color="auto"/>
              <w:right w:val="nil"/>
            </w:tcBorders>
            <w:shd w:val="clear" w:color="auto" w:fill="auto"/>
          </w:tcPr>
          <w:p w14:paraId="5F3D6ADD" w14:textId="752B8FF9" w:rsidR="00D1221E" w:rsidRPr="008C0F87" w:rsidRDefault="00D1221E" w:rsidP="002342F0">
            <w:pPr>
              <w:spacing w:after="0" w:line="240" w:lineRule="auto"/>
              <w:ind w:left="-43" w:right="-72"/>
              <w:jc w:val="right"/>
              <w:rPr>
                <w:rFonts w:ascii="Arial" w:hAnsi="Arial" w:cs="Arial"/>
                <w:sz w:val="18"/>
                <w:szCs w:val="18"/>
                <w:lang w:val="en-GB"/>
              </w:rPr>
            </w:pPr>
            <w:r w:rsidRPr="008C0F87">
              <w:rPr>
                <w:sz w:val="18"/>
                <w:szCs w:val="18"/>
              </w:rPr>
              <w:t>24,723,186</w:t>
            </w:r>
          </w:p>
        </w:tc>
        <w:tc>
          <w:tcPr>
            <w:tcW w:w="760" w:type="pct"/>
            <w:tcBorders>
              <w:top w:val="nil"/>
              <w:left w:val="nil"/>
              <w:bottom w:val="single" w:sz="4" w:space="0" w:color="auto"/>
              <w:right w:val="nil"/>
            </w:tcBorders>
            <w:shd w:val="clear" w:color="auto" w:fill="FAFAFA"/>
          </w:tcPr>
          <w:p w14:paraId="523976AD" w14:textId="308B859C" w:rsidR="00D1221E" w:rsidRPr="008C0F87" w:rsidRDefault="00D1221E" w:rsidP="002342F0">
            <w:pPr>
              <w:spacing w:after="0" w:line="240" w:lineRule="auto"/>
              <w:ind w:left="-43" w:right="-72"/>
              <w:jc w:val="right"/>
              <w:rPr>
                <w:rFonts w:ascii="Arial" w:hAnsi="Arial" w:cs="Arial"/>
                <w:sz w:val="18"/>
                <w:szCs w:val="18"/>
                <w:lang w:val="en-GB"/>
              </w:rPr>
            </w:pPr>
            <w:r w:rsidRPr="008C0F87">
              <w:rPr>
                <w:sz w:val="18"/>
                <w:szCs w:val="18"/>
              </w:rPr>
              <w:t>33,077,698</w:t>
            </w:r>
          </w:p>
        </w:tc>
        <w:tc>
          <w:tcPr>
            <w:tcW w:w="760" w:type="pct"/>
            <w:tcBorders>
              <w:top w:val="nil"/>
              <w:left w:val="nil"/>
              <w:bottom w:val="single" w:sz="4" w:space="0" w:color="auto"/>
              <w:right w:val="nil"/>
            </w:tcBorders>
            <w:shd w:val="clear" w:color="auto" w:fill="auto"/>
          </w:tcPr>
          <w:p w14:paraId="018AB540" w14:textId="233F42B0" w:rsidR="00D1221E" w:rsidRPr="008C0F87" w:rsidRDefault="00D1221E" w:rsidP="002342F0">
            <w:pPr>
              <w:spacing w:after="0" w:line="240" w:lineRule="auto"/>
              <w:ind w:left="-43" w:right="-72"/>
              <w:jc w:val="right"/>
              <w:rPr>
                <w:rFonts w:ascii="Arial" w:hAnsi="Arial" w:cs="Arial"/>
                <w:sz w:val="18"/>
                <w:szCs w:val="18"/>
                <w:cs/>
                <w:lang w:val="en-GB" w:bidi="th-TH"/>
              </w:rPr>
            </w:pPr>
            <w:r w:rsidRPr="008C0F87">
              <w:rPr>
                <w:sz w:val="18"/>
                <w:szCs w:val="18"/>
              </w:rPr>
              <w:t>17,063,894</w:t>
            </w:r>
          </w:p>
        </w:tc>
      </w:tr>
      <w:tr w:rsidR="00D029B1" w:rsidRPr="008C0F87" w14:paraId="1BEED3F3" w14:textId="77777777" w:rsidTr="008C0F87">
        <w:trPr>
          <w:trHeight w:val="20"/>
        </w:trPr>
        <w:tc>
          <w:tcPr>
            <w:tcW w:w="1959" w:type="pct"/>
            <w:tcBorders>
              <w:top w:val="nil"/>
              <w:left w:val="nil"/>
              <w:bottom w:val="nil"/>
              <w:right w:val="nil"/>
            </w:tcBorders>
          </w:tcPr>
          <w:p w14:paraId="7C2352FB" w14:textId="77777777" w:rsidR="00D029B1" w:rsidRPr="008C0F87" w:rsidRDefault="00D029B1" w:rsidP="002342F0">
            <w:pPr>
              <w:spacing w:after="0" w:line="240" w:lineRule="auto"/>
              <w:ind w:left="101" w:right="-72" w:hanging="187"/>
              <w:rPr>
                <w:rFonts w:ascii="Arial" w:hAnsi="Arial" w:cs="Arial"/>
                <w:sz w:val="18"/>
                <w:szCs w:val="18"/>
                <w:lang w:val="en-GB"/>
              </w:rPr>
            </w:pPr>
          </w:p>
        </w:tc>
        <w:tc>
          <w:tcPr>
            <w:tcW w:w="760" w:type="pct"/>
            <w:tcBorders>
              <w:top w:val="single" w:sz="4" w:space="0" w:color="auto"/>
              <w:left w:val="nil"/>
              <w:bottom w:val="nil"/>
              <w:right w:val="nil"/>
            </w:tcBorders>
            <w:shd w:val="clear" w:color="auto" w:fill="FAFAFA"/>
          </w:tcPr>
          <w:p w14:paraId="7233697B" w14:textId="77777777" w:rsidR="00D029B1" w:rsidRPr="008C0F87" w:rsidRDefault="00D029B1" w:rsidP="002342F0">
            <w:pPr>
              <w:spacing w:after="0" w:line="240" w:lineRule="auto"/>
              <w:ind w:left="-43" w:right="-72"/>
              <w:jc w:val="right"/>
              <w:rPr>
                <w:rFonts w:ascii="Arial" w:hAnsi="Arial" w:cs="Arial"/>
                <w:sz w:val="18"/>
                <w:szCs w:val="18"/>
                <w:lang w:val="en-GB"/>
              </w:rPr>
            </w:pPr>
          </w:p>
        </w:tc>
        <w:tc>
          <w:tcPr>
            <w:tcW w:w="761" w:type="pct"/>
            <w:tcBorders>
              <w:top w:val="single" w:sz="4" w:space="0" w:color="auto"/>
              <w:left w:val="nil"/>
              <w:bottom w:val="nil"/>
              <w:right w:val="nil"/>
            </w:tcBorders>
            <w:shd w:val="clear" w:color="auto" w:fill="auto"/>
          </w:tcPr>
          <w:p w14:paraId="39628F17" w14:textId="77777777" w:rsidR="00D029B1" w:rsidRPr="008C0F87" w:rsidDel="00316503" w:rsidRDefault="00D029B1" w:rsidP="002342F0">
            <w:pPr>
              <w:spacing w:after="0" w:line="240" w:lineRule="auto"/>
              <w:ind w:left="-43" w:right="-72"/>
              <w:jc w:val="right"/>
              <w:rPr>
                <w:rFonts w:ascii="Arial" w:hAnsi="Arial" w:cs="Arial"/>
                <w:sz w:val="18"/>
                <w:szCs w:val="18"/>
              </w:rPr>
            </w:pPr>
          </w:p>
        </w:tc>
        <w:tc>
          <w:tcPr>
            <w:tcW w:w="760" w:type="pct"/>
            <w:tcBorders>
              <w:top w:val="single" w:sz="4" w:space="0" w:color="auto"/>
              <w:left w:val="nil"/>
              <w:bottom w:val="nil"/>
              <w:right w:val="nil"/>
            </w:tcBorders>
            <w:shd w:val="clear" w:color="auto" w:fill="FAFAFA"/>
          </w:tcPr>
          <w:p w14:paraId="1518457E" w14:textId="77777777" w:rsidR="00D029B1" w:rsidRPr="008C0F87" w:rsidRDefault="00D029B1" w:rsidP="002342F0">
            <w:pPr>
              <w:spacing w:after="0" w:line="240" w:lineRule="auto"/>
              <w:ind w:left="-43" w:right="-72"/>
              <w:jc w:val="right"/>
              <w:rPr>
                <w:rFonts w:ascii="Arial" w:hAnsi="Arial" w:cs="Arial"/>
                <w:sz w:val="18"/>
                <w:szCs w:val="18"/>
                <w:lang w:val="en-GB"/>
              </w:rPr>
            </w:pPr>
          </w:p>
        </w:tc>
        <w:tc>
          <w:tcPr>
            <w:tcW w:w="760" w:type="pct"/>
            <w:tcBorders>
              <w:top w:val="single" w:sz="4" w:space="0" w:color="auto"/>
              <w:left w:val="nil"/>
              <w:bottom w:val="nil"/>
              <w:right w:val="nil"/>
            </w:tcBorders>
            <w:shd w:val="clear" w:color="auto" w:fill="auto"/>
          </w:tcPr>
          <w:p w14:paraId="5F2EA7F9" w14:textId="77777777" w:rsidR="00D029B1" w:rsidRPr="008C0F87" w:rsidDel="00316503" w:rsidRDefault="00D029B1" w:rsidP="002342F0">
            <w:pPr>
              <w:spacing w:after="0" w:line="240" w:lineRule="auto"/>
              <w:ind w:left="-43" w:right="-72"/>
              <w:jc w:val="right"/>
              <w:rPr>
                <w:rFonts w:ascii="Arial" w:hAnsi="Arial" w:cs="Arial"/>
                <w:sz w:val="18"/>
                <w:szCs w:val="18"/>
              </w:rPr>
            </w:pPr>
          </w:p>
        </w:tc>
      </w:tr>
      <w:tr w:rsidR="00A74330" w:rsidRPr="008C0F87" w14:paraId="0BAF3349" w14:textId="77777777" w:rsidTr="008C0F87">
        <w:trPr>
          <w:trHeight w:val="20"/>
        </w:trPr>
        <w:tc>
          <w:tcPr>
            <w:tcW w:w="1959" w:type="pct"/>
            <w:tcBorders>
              <w:top w:val="nil"/>
              <w:left w:val="nil"/>
              <w:bottom w:val="nil"/>
              <w:right w:val="nil"/>
            </w:tcBorders>
          </w:tcPr>
          <w:p w14:paraId="0906EDD2" w14:textId="6CE719BB" w:rsidR="00A74330" w:rsidRPr="008C0F87" w:rsidRDefault="00A74330" w:rsidP="002342F0">
            <w:pPr>
              <w:spacing w:after="0" w:line="240" w:lineRule="auto"/>
              <w:ind w:left="101" w:right="-72" w:hanging="187"/>
              <w:rPr>
                <w:rFonts w:ascii="Arial" w:hAnsi="Arial" w:cs="Arial"/>
                <w:spacing w:val="-6"/>
                <w:sz w:val="18"/>
                <w:szCs w:val="18"/>
                <w:lang w:val="en-GB"/>
              </w:rPr>
            </w:pPr>
            <w:r w:rsidRPr="008C0F87">
              <w:rPr>
                <w:rFonts w:ascii="Arial" w:eastAsia="Arial" w:hAnsi="Arial" w:cs="Arial"/>
                <w:spacing w:val="-6"/>
                <w:sz w:val="18"/>
                <w:szCs w:val="18"/>
              </w:rPr>
              <w:t>Addition to the right-of-use assets during the year</w:t>
            </w:r>
          </w:p>
        </w:tc>
        <w:tc>
          <w:tcPr>
            <w:tcW w:w="760" w:type="pct"/>
            <w:tcBorders>
              <w:top w:val="nil"/>
              <w:left w:val="nil"/>
              <w:bottom w:val="single" w:sz="4" w:space="0" w:color="auto"/>
              <w:right w:val="nil"/>
            </w:tcBorders>
            <w:shd w:val="clear" w:color="auto" w:fill="FAFAFA"/>
          </w:tcPr>
          <w:p w14:paraId="69DE582B" w14:textId="37682E58" w:rsidR="00A74330" w:rsidRPr="008C0F87" w:rsidRDefault="00A74330" w:rsidP="002342F0">
            <w:pPr>
              <w:spacing w:after="0" w:line="240" w:lineRule="auto"/>
              <w:ind w:right="-72"/>
              <w:jc w:val="right"/>
              <w:rPr>
                <w:rFonts w:ascii="Arial" w:hAnsi="Arial" w:cs="Arial"/>
                <w:sz w:val="18"/>
                <w:szCs w:val="18"/>
                <w:lang w:val="en-GB"/>
              </w:rPr>
            </w:pPr>
            <w:r w:rsidRPr="008C0F87">
              <w:rPr>
                <w:sz w:val="18"/>
                <w:szCs w:val="18"/>
              </w:rPr>
              <w:t>101,282,216</w:t>
            </w:r>
          </w:p>
        </w:tc>
        <w:tc>
          <w:tcPr>
            <w:tcW w:w="761" w:type="pct"/>
            <w:tcBorders>
              <w:top w:val="nil"/>
              <w:left w:val="nil"/>
              <w:bottom w:val="single" w:sz="4" w:space="0" w:color="auto"/>
              <w:right w:val="nil"/>
            </w:tcBorders>
            <w:shd w:val="clear" w:color="auto" w:fill="auto"/>
          </w:tcPr>
          <w:p w14:paraId="11E96362" w14:textId="7202AC81" w:rsidR="00A74330" w:rsidRPr="008C0F87" w:rsidDel="00316503" w:rsidRDefault="00A74330" w:rsidP="002342F0">
            <w:pPr>
              <w:spacing w:after="0" w:line="240" w:lineRule="auto"/>
              <w:ind w:left="-43" w:right="-72"/>
              <w:jc w:val="right"/>
              <w:rPr>
                <w:rFonts w:ascii="Arial" w:hAnsi="Arial" w:cs="Arial"/>
                <w:sz w:val="18"/>
                <w:szCs w:val="18"/>
              </w:rPr>
            </w:pPr>
            <w:r w:rsidRPr="008C0F87">
              <w:rPr>
                <w:sz w:val="18"/>
                <w:szCs w:val="18"/>
              </w:rPr>
              <w:t>248,708,028</w:t>
            </w:r>
          </w:p>
        </w:tc>
        <w:tc>
          <w:tcPr>
            <w:tcW w:w="760" w:type="pct"/>
            <w:tcBorders>
              <w:top w:val="nil"/>
              <w:left w:val="nil"/>
              <w:bottom w:val="single" w:sz="4" w:space="0" w:color="auto"/>
              <w:right w:val="nil"/>
            </w:tcBorders>
            <w:shd w:val="clear" w:color="auto" w:fill="FAFAFA"/>
          </w:tcPr>
          <w:p w14:paraId="41966072" w14:textId="640F8DE3" w:rsidR="00A74330" w:rsidRPr="008C0F87" w:rsidRDefault="00A74330" w:rsidP="002342F0">
            <w:pPr>
              <w:spacing w:after="0" w:line="240" w:lineRule="auto"/>
              <w:ind w:left="-43" w:right="-72"/>
              <w:jc w:val="right"/>
              <w:rPr>
                <w:rFonts w:ascii="Arial" w:hAnsi="Arial" w:cs="Arial"/>
                <w:sz w:val="18"/>
                <w:szCs w:val="18"/>
                <w:lang w:val="en-GB"/>
              </w:rPr>
            </w:pPr>
            <w:r w:rsidRPr="008C0F87">
              <w:rPr>
                <w:sz w:val="18"/>
                <w:szCs w:val="18"/>
              </w:rPr>
              <w:t>77,384,885</w:t>
            </w:r>
          </w:p>
        </w:tc>
        <w:tc>
          <w:tcPr>
            <w:tcW w:w="760" w:type="pct"/>
            <w:tcBorders>
              <w:top w:val="nil"/>
              <w:left w:val="nil"/>
              <w:bottom w:val="single" w:sz="4" w:space="0" w:color="auto"/>
              <w:right w:val="nil"/>
            </w:tcBorders>
            <w:shd w:val="clear" w:color="auto" w:fill="auto"/>
          </w:tcPr>
          <w:p w14:paraId="40FED7F2" w14:textId="216D1A5C" w:rsidR="00A74330" w:rsidRPr="008C0F87" w:rsidDel="00316503" w:rsidRDefault="00A74330" w:rsidP="002342F0">
            <w:pPr>
              <w:spacing w:after="0" w:line="240" w:lineRule="auto"/>
              <w:ind w:left="-43" w:right="-72"/>
              <w:jc w:val="right"/>
              <w:rPr>
                <w:rFonts w:ascii="Arial" w:hAnsi="Arial" w:cs="Arial"/>
                <w:sz w:val="18"/>
                <w:szCs w:val="18"/>
              </w:rPr>
            </w:pPr>
            <w:r w:rsidRPr="008C0F87">
              <w:rPr>
                <w:sz w:val="18"/>
                <w:szCs w:val="18"/>
              </w:rPr>
              <w:t>249,633,213</w:t>
            </w:r>
          </w:p>
        </w:tc>
      </w:tr>
      <w:tr w:rsidR="00D029B1" w:rsidRPr="008C0F87" w14:paraId="1E7BDA16" w14:textId="77777777" w:rsidTr="008C0F87">
        <w:trPr>
          <w:trHeight w:val="20"/>
        </w:trPr>
        <w:tc>
          <w:tcPr>
            <w:tcW w:w="1959" w:type="pct"/>
            <w:tcBorders>
              <w:top w:val="nil"/>
              <w:left w:val="nil"/>
              <w:bottom w:val="nil"/>
              <w:right w:val="nil"/>
            </w:tcBorders>
          </w:tcPr>
          <w:p w14:paraId="5D6697D1" w14:textId="77777777" w:rsidR="00D029B1" w:rsidRPr="008C0F87" w:rsidRDefault="00D029B1" w:rsidP="002342F0">
            <w:pPr>
              <w:spacing w:after="0" w:line="240" w:lineRule="auto"/>
              <w:ind w:left="101" w:right="-72" w:hanging="187"/>
              <w:rPr>
                <w:rFonts w:ascii="Arial" w:hAnsi="Arial" w:cs="Arial"/>
                <w:sz w:val="18"/>
                <w:szCs w:val="18"/>
                <w:lang w:val="en-GB"/>
              </w:rPr>
            </w:pPr>
          </w:p>
        </w:tc>
        <w:tc>
          <w:tcPr>
            <w:tcW w:w="760" w:type="pct"/>
            <w:tcBorders>
              <w:top w:val="single" w:sz="4" w:space="0" w:color="auto"/>
              <w:left w:val="nil"/>
              <w:bottom w:val="nil"/>
              <w:right w:val="nil"/>
            </w:tcBorders>
            <w:shd w:val="clear" w:color="auto" w:fill="FAFAFA"/>
          </w:tcPr>
          <w:p w14:paraId="43DB14DA" w14:textId="77777777" w:rsidR="00D029B1" w:rsidRPr="008C0F87" w:rsidRDefault="00D029B1" w:rsidP="002342F0">
            <w:pPr>
              <w:spacing w:after="0" w:line="240" w:lineRule="auto"/>
              <w:ind w:left="-43" w:right="-72"/>
              <w:jc w:val="right"/>
              <w:rPr>
                <w:rFonts w:ascii="Arial" w:hAnsi="Arial" w:cs="Arial"/>
                <w:sz w:val="18"/>
                <w:szCs w:val="18"/>
                <w:lang w:val="en-GB"/>
              </w:rPr>
            </w:pPr>
          </w:p>
        </w:tc>
        <w:tc>
          <w:tcPr>
            <w:tcW w:w="761" w:type="pct"/>
            <w:tcBorders>
              <w:top w:val="single" w:sz="4" w:space="0" w:color="auto"/>
              <w:left w:val="nil"/>
              <w:bottom w:val="nil"/>
              <w:right w:val="nil"/>
            </w:tcBorders>
            <w:shd w:val="clear" w:color="auto" w:fill="auto"/>
          </w:tcPr>
          <w:p w14:paraId="46BBC690" w14:textId="77777777" w:rsidR="00D029B1" w:rsidRPr="008C0F87" w:rsidDel="00316503" w:rsidRDefault="00D029B1" w:rsidP="002342F0">
            <w:pPr>
              <w:spacing w:after="0" w:line="240" w:lineRule="auto"/>
              <w:ind w:left="-43" w:right="-72"/>
              <w:jc w:val="right"/>
              <w:rPr>
                <w:rFonts w:ascii="Arial" w:hAnsi="Arial" w:cs="Arial"/>
                <w:sz w:val="18"/>
                <w:szCs w:val="18"/>
              </w:rPr>
            </w:pPr>
          </w:p>
        </w:tc>
        <w:tc>
          <w:tcPr>
            <w:tcW w:w="760" w:type="pct"/>
            <w:tcBorders>
              <w:top w:val="single" w:sz="4" w:space="0" w:color="auto"/>
              <w:left w:val="nil"/>
              <w:bottom w:val="nil"/>
              <w:right w:val="nil"/>
            </w:tcBorders>
            <w:shd w:val="clear" w:color="auto" w:fill="FAFAFA"/>
          </w:tcPr>
          <w:p w14:paraId="2CBD5436" w14:textId="77777777" w:rsidR="00D029B1" w:rsidRPr="008C0F87" w:rsidRDefault="00D029B1" w:rsidP="002342F0">
            <w:pPr>
              <w:spacing w:after="0" w:line="240" w:lineRule="auto"/>
              <w:ind w:left="-43" w:right="-72"/>
              <w:jc w:val="right"/>
              <w:rPr>
                <w:rFonts w:ascii="Arial" w:hAnsi="Arial" w:cs="Arial"/>
                <w:sz w:val="18"/>
                <w:szCs w:val="18"/>
                <w:lang w:val="en-GB"/>
              </w:rPr>
            </w:pPr>
          </w:p>
        </w:tc>
        <w:tc>
          <w:tcPr>
            <w:tcW w:w="760" w:type="pct"/>
            <w:tcBorders>
              <w:top w:val="single" w:sz="4" w:space="0" w:color="auto"/>
              <w:left w:val="nil"/>
              <w:bottom w:val="nil"/>
              <w:right w:val="nil"/>
            </w:tcBorders>
            <w:shd w:val="clear" w:color="auto" w:fill="auto"/>
          </w:tcPr>
          <w:p w14:paraId="7654638C" w14:textId="77777777" w:rsidR="00D029B1" w:rsidRPr="008C0F87" w:rsidDel="00316503" w:rsidRDefault="00D029B1" w:rsidP="002342F0">
            <w:pPr>
              <w:spacing w:after="0" w:line="240" w:lineRule="auto"/>
              <w:ind w:left="-43" w:right="-72"/>
              <w:jc w:val="right"/>
              <w:rPr>
                <w:rFonts w:ascii="Arial" w:hAnsi="Arial" w:cs="Arial"/>
                <w:sz w:val="18"/>
                <w:szCs w:val="18"/>
              </w:rPr>
            </w:pPr>
          </w:p>
        </w:tc>
      </w:tr>
      <w:tr w:rsidR="00D1221E" w:rsidRPr="008C0F87" w14:paraId="1C98B34C" w14:textId="77777777" w:rsidTr="008C0F87">
        <w:trPr>
          <w:trHeight w:val="20"/>
        </w:trPr>
        <w:tc>
          <w:tcPr>
            <w:tcW w:w="1959" w:type="pct"/>
            <w:tcBorders>
              <w:top w:val="nil"/>
              <w:left w:val="nil"/>
              <w:bottom w:val="nil"/>
              <w:right w:val="nil"/>
            </w:tcBorders>
            <w:vAlign w:val="bottom"/>
          </w:tcPr>
          <w:p w14:paraId="4B60BD4A" w14:textId="78D2FB37" w:rsidR="00D1221E" w:rsidRPr="008C0F87" w:rsidRDefault="00D1221E" w:rsidP="002342F0">
            <w:pPr>
              <w:spacing w:after="0" w:line="240" w:lineRule="auto"/>
              <w:ind w:left="101" w:right="-72" w:hanging="187"/>
              <w:rPr>
                <w:rFonts w:ascii="Arial" w:hAnsi="Arial" w:cs="Arial"/>
                <w:sz w:val="18"/>
                <w:szCs w:val="18"/>
                <w:lang w:val="en-GB"/>
              </w:rPr>
            </w:pPr>
            <w:r w:rsidRPr="008C0F87">
              <w:rPr>
                <w:rFonts w:ascii="Arial" w:eastAsia="Arial" w:hAnsi="Arial" w:cs="Arial"/>
                <w:sz w:val="18"/>
                <w:szCs w:val="18"/>
              </w:rPr>
              <w:t>Total cash outflow for leases</w:t>
            </w:r>
          </w:p>
        </w:tc>
        <w:tc>
          <w:tcPr>
            <w:tcW w:w="760" w:type="pct"/>
            <w:tcBorders>
              <w:top w:val="nil"/>
              <w:left w:val="nil"/>
              <w:bottom w:val="single" w:sz="4" w:space="0" w:color="auto"/>
              <w:right w:val="nil"/>
            </w:tcBorders>
            <w:shd w:val="clear" w:color="auto" w:fill="FAFAFA"/>
          </w:tcPr>
          <w:p w14:paraId="594A917A" w14:textId="252F558E" w:rsidR="00D1221E" w:rsidRPr="008C0F87" w:rsidRDefault="00D1221E" w:rsidP="002342F0">
            <w:pPr>
              <w:spacing w:after="0" w:line="240" w:lineRule="auto"/>
              <w:ind w:left="-43" w:right="-72"/>
              <w:jc w:val="right"/>
              <w:rPr>
                <w:rFonts w:ascii="Arial" w:hAnsi="Arial" w:cs="Arial"/>
                <w:sz w:val="18"/>
                <w:szCs w:val="18"/>
                <w:lang w:val="en-GB"/>
              </w:rPr>
            </w:pPr>
            <w:r w:rsidRPr="008C0F87">
              <w:rPr>
                <w:sz w:val="18"/>
                <w:szCs w:val="18"/>
              </w:rPr>
              <w:t>(32,302,059)</w:t>
            </w:r>
          </w:p>
        </w:tc>
        <w:tc>
          <w:tcPr>
            <w:tcW w:w="761" w:type="pct"/>
            <w:tcBorders>
              <w:top w:val="nil"/>
              <w:left w:val="nil"/>
              <w:bottom w:val="single" w:sz="4" w:space="0" w:color="auto"/>
              <w:right w:val="nil"/>
            </w:tcBorders>
            <w:shd w:val="clear" w:color="auto" w:fill="auto"/>
          </w:tcPr>
          <w:p w14:paraId="1CBBEE1B" w14:textId="23F1FD55" w:rsidR="00D1221E" w:rsidRPr="008C0F87" w:rsidDel="00316503" w:rsidRDefault="00D1221E" w:rsidP="002342F0">
            <w:pPr>
              <w:spacing w:after="0" w:line="240" w:lineRule="auto"/>
              <w:ind w:left="-43" w:right="-72"/>
              <w:jc w:val="right"/>
              <w:rPr>
                <w:rFonts w:ascii="Arial" w:hAnsi="Arial" w:cs="Arial"/>
                <w:sz w:val="18"/>
                <w:szCs w:val="18"/>
              </w:rPr>
            </w:pPr>
            <w:r w:rsidRPr="008C0F87">
              <w:rPr>
                <w:sz w:val="18"/>
                <w:szCs w:val="18"/>
              </w:rPr>
              <w:t>(18,086,009)</w:t>
            </w:r>
          </w:p>
        </w:tc>
        <w:tc>
          <w:tcPr>
            <w:tcW w:w="760" w:type="pct"/>
            <w:tcBorders>
              <w:top w:val="nil"/>
              <w:left w:val="nil"/>
              <w:bottom w:val="single" w:sz="4" w:space="0" w:color="auto"/>
              <w:right w:val="nil"/>
            </w:tcBorders>
            <w:shd w:val="clear" w:color="auto" w:fill="FAFAFA"/>
          </w:tcPr>
          <w:p w14:paraId="70AA5427" w14:textId="15906A11" w:rsidR="00D1221E" w:rsidRPr="008C0F87" w:rsidRDefault="00D1221E" w:rsidP="002342F0">
            <w:pPr>
              <w:spacing w:after="0" w:line="240" w:lineRule="auto"/>
              <w:ind w:left="-43" w:right="-72"/>
              <w:jc w:val="right"/>
              <w:rPr>
                <w:rFonts w:ascii="Arial" w:hAnsi="Arial" w:cs="Arial"/>
                <w:sz w:val="18"/>
                <w:szCs w:val="18"/>
                <w:lang w:val="en-GB"/>
              </w:rPr>
            </w:pPr>
            <w:r w:rsidRPr="008C0F87">
              <w:rPr>
                <w:sz w:val="18"/>
                <w:szCs w:val="18"/>
              </w:rPr>
              <w:t>(25,375,313)</w:t>
            </w:r>
          </w:p>
        </w:tc>
        <w:tc>
          <w:tcPr>
            <w:tcW w:w="760" w:type="pct"/>
            <w:tcBorders>
              <w:top w:val="nil"/>
              <w:left w:val="nil"/>
              <w:bottom w:val="single" w:sz="4" w:space="0" w:color="auto"/>
              <w:right w:val="nil"/>
            </w:tcBorders>
            <w:shd w:val="clear" w:color="auto" w:fill="auto"/>
          </w:tcPr>
          <w:p w14:paraId="516B4DE9" w14:textId="6041CCE4" w:rsidR="00D1221E" w:rsidRPr="008C0F87" w:rsidDel="00316503" w:rsidRDefault="00D1221E" w:rsidP="002342F0">
            <w:pPr>
              <w:spacing w:after="0" w:line="240" w:lineRule="auto"/>
              <w:ind w:left="-43" w:right="-72"/>
              <w:jc w:val="right"/>
              <w:rPr>
                <w:rFonts w:ascii="Arial" w:hAnsi="Arial" w:cs="Arial"/>
                <w:sz w:val="18"/>
                <w:szCs w:val="18"/>
              </w:rPr>
            </w:pPr>
            <w:r w:rsidRPr="008C0F87">
              <w:rPr>
                <w:sz w:val="18"/>
                <w:szCs w:val="18"/>
              </w:rPr>
              <w:t>(14,588,452)</w:t>
            </w:r>
          </w:p>
        </w:tc>
      </w:tr>
      <w:tr w:rsidR="00D029B1" w:rsidRPr="008C0F87" w14:paraId="76A3847A" w14:textId="77777777" w:rsidTr="008C0F87">
        <w:trPr>
          <w:trHeight w:val="20"/>
        </w:trPr>
        <w:tc>
          <w:tcPr>
            <w:tcW w:w="1959" w:type="pct"/>
            <w:tcBorders>
              <w:top w:val="nil"/>
              <w:left w:val="nil"/>
              <w:bottom w:val="nil"/>
              <w:right w:val="nil"/>
            </w:tcBorders>
          </w:tcPr>
          <w:p w14:paraId="6F1B144B" w14:textId="77777777" w:rsidR="00D029B1" w:rsidRPr="008C0F87" w:rsidRDefault="00D029B1" w:rsidP="002342F0">
            <w:pPr>
              <w:spacing w:after="0" w:line="240" w:lineRule="auto"/>
              <w:ind w:left="101" w:right="-72" w:hanging="187"/>
              <w:rPr>
                <w:rFonts w:ascii="Arial" w:hAnsi="Arial" w:cs="Arial"/>
                <w:sz w:val="18"/>
                <w:szCs w:val="18"/>
                <w:lang w:val="en-GB"/>
              </w:rPr>
            </w:pPr>
          </w:p>
        </w:tc>
        <w:tc>
          <w:tcPr>
            <w:tcW w:w="760" w:type="pct"/>
            <w:tcBorders>
              <w:top w:val="single" w:sz="4" w:space="0" w:color="auto"/>
              <w:left w:val="nil"/>
              <w:bottom w:val="nil"/>
              <w:right w:val="nil"/>
            </w:tcBorders>
            <w:shd w:val="clear" w:color="auto" w:fill="FAFAFA"/>
          </w:tcPr>
          <w:p w14:paraId="7CE668CB" w14:textId="77777777" w:rsidR="00D029B1" w:rsidRPr="008C0F87" w:rsidRDefault="00D029B1" w:rsidP="002342F0">
            <w:pPr>
              <w:spacing w:after="0" w:line="240" w:lineRule="auto"/>
              <w:ind w:left="-43" w:right="-72"/>
              <w:jc w:val="right"/>
              <w:rPr>
                <w:rFonts w:ascii="Arial" w:hAnsi="Arial" w:cs="Arial"/>
                <w:sz w:val="18"/>
                <w:szCs w:val="18"/>
                <w:lang w:val="en-GB"/>
              </w:rPr>
            </w:pPr>
          </w:p>
        </w:tc>
        <w:tc>
          <w:tcPr>
            <w:tcW w:w="761" w:type="pct"/>
            <w:tcBorders>
              <w:top w:val="single" w:sz="4" w:space="0" w:color="auto"/>
              <w:left w:val="nil"/>
              <w:bottom w:val="nil"/>
              <w:right w:val="nil"/>
            </w:tcBorders>
            <w:shd w:val="clear" w:color="auto" w:fill="auto"/>
          </w:tcPr>
          <w:p w14:paraId="2E4F3526" w14:textId="77777777" w:rsidR="00D029B1" w:rsidRPr="008C0F87" w:rsidDel="00316503" w:rsidRDefault="00D029B1" w:rsidP="002342F0">
            <w:pPr>
              <w:spacing w:after="0" w:line="240" w:lineRule="auto"/>
              <w:ind w:left="-43" w:right="-72"/>
              <w:jc w:val="right"/>
              <w:rPr>
                <w:rFonts w:ascii="Arial" w:hAnsi="Arial" w:cs="Arial"/>
                <w:sz w:val="18"/>
                <w:szCs w:val="18"/>
              </w:rPr>
            </w:pPr>
          </w:p>
        </w:tc>
        <w:tc>
          <w:tcPr>
            <w:tcW w:w="760" w:type="pct"/>
            <w:tcBorders>
              <w:top w:val="single" w:sz="4" w:space="0" w:color="auto"/>
              <w:left w:val="nil"/>
              <w:bottom w:val="nil"/>
              <w:right w:val="nil"/>
            </w:tcBorders>
            <w:shd w:val="clear" w:color="auto" w:fill="FAFAFA"/>
          </w:tcPr>
          <w:p w14:paraId="2FB6C0F5" w14:textId="77777777" w:rsidR="00D029B1" w:rsidRPr="008C0F87" w:rsidRDefault="00D029B1" w:rsidP="002342F0">
            <w:pPr>
              <w:spacing w:after="0" w:line="240" w:lineRule="auto"/>
              <w:ind w:left="-43" w:right="-72"/>
              <w:jc w:val="right"/>
              <w:rPr>
                <w:rFonts w:ascii="Arial" w:hAnsi="Arial" w:cs="Arial"/>
                <w:sz w:val="18"/>
                <w:szCs w:val="18"/>
                <w:lang w:val="en-GB"/>
              </w:rPr>
            </w:pPr>
          </w:p>
        </w:tc>
        <w:tc>
          <w:tcPr>
            <w:tcW w:w="760" w:type="pct"/>
            <w:tcBorders>
              <w:top w:val="single" w:sz="4" w:space="0" w:color="auto"/>
              <w:left w:val="nil"/>
              <w:bottom w:val="nil"/>
              <w:right w:val="nil"/>
            </w:tcBorders>
            <w:shd w:val="clear" w:color="auto" w:fill="auto"/>
          </w:tcPr>
          <w:p w14:paraId="11153BCB" w14:textId="77777777" w:rsidR="00D029B1" w:rsidRPr="008C0F87" w:rsidDel="00316503" w:rsidRDefault="00D029B1" w:rsidP="002342F0">
            <w:pPr>
              <w:spacing w:after="0" w:line="240" w:lineRule="auto"/>
              <w:ind w:left="-43" w:right="-72"/>
              <w:jc w:val="right"/>
              <w:rPr>
                <w:rFonts w:ascii="Arial" w:hAnsi="Arial" w:cs="Arial"/>
                <w:sz w:val="18"/>
                <w:szCs w:val="18"/>
              </w:rPr>
            </w:pPr>
          </w:p>
        </w:tc>
      </w:tr>
      <w:tr w:rsidR="00D1221E" w:rsidRPr="008C0F87" w14:paraId="6453D410" w14:textId="77777777" w:rsidTr="008C0F87">
        <w:trPr>
          <w:trHeight w:val="20"/>
        </w:trPr>
        <w:tc>
          <w:tcPr>
            <w:tcW w:w="1959" w:type="pct"/>
            <w:tcBorders>
              <w:top w:val="nil"/>
              <w:left w:val="nil"/>
              <w:bottom w:val="nil"/>
              <w:right w:val="nil"/>
            </w:tcBorders>
          </w:tcPr>
          <w:p w14:paraId="660061D3" w14:textId="50FC568E" w:rsidR="00D1221E" w:rsidRPr="008C0F87" w:rsidRDefault="00D1221E" w:rsidP="002342F0">
            <w:pPr>
              <w:spacing w:after="0" w:line="240" w:lineRule="auto"/>
              <w:ind w:left="101" w:right="-72" w:hanging="187"/>
              <w:rPr>
                <w:rFonts w:ascii="Arial" w:hAnsi="Arial" w:cs="Arial"/>
                <w:sz w:val="18"/>
                <w:szCs w:val="18"/>
                <w:lang w:val="en-GB"/>
              </w:rPr>
            </w:pPr>
            <w:r w:rsidRPr="008C0F87">
              <w:rPr>
                <w:rFonts w:ascii="Arial" w:eastAsia="Arial" w:hAnsi="Arial" w:cs="Arial"/>
                <w:sz w:val="18"/>
                <w:szCs w:val="18"/>
              </w:rPr>
              <w:t>Expense relating to short-term leases</w:t>
            </w:r>
          </w:p>
        </w:tc>
        <w:tc>
          <w:tcPr>
            <w:tcW w:w="760" w:type="pct"/>
            <w:tcBorders>
              <w:top w:val="nil"/>
              <w:left w:val="nil"/>
              <w:bottom w:val="nil"/>
              <w:right w:val="nil"/>
            </w:tcBorders>
            <w:shd w:val="clear" w:color="auto" w:fill="FAFAFA"/>
          </w:tcPr>
          <w:p w14:paraId="37B5C6A7" w14:textId="13B2F42A" w:rsidR="00D1221E" w:rsidRPr="008C0F87" w:rsidRDefault="00D1221E" w:rsidP="002342F0">
            <w:pPr>
              <w:spacing w:after="0" w:line="240" w:lineRule="auto"/>
              <w:ind w:left="-43" w:right="-72"/>
              <w:jc w:val="right"/>
              <w:rPr>
                <w:rFonts w:ascii="Arial" w:hAnsi="Arial" w:cs="Arial"/>
                <w:sz w:val="18"/>
                <w:szCs w:val="18"/>
                <w:lang w:val="en-GB"/>
              </w:rPr>
            </w:pPr>
            <w:r w:rsidRPr="008C0F87">
              <w:rPr>
                <w:rFonts w:ascii="Arial" w:hAnsi="Arial" w:cs="Arial"/>
                <w:sz w:val="18"/>
                <w:szCs w:val="18"/>
              </w:rPr>
              <w:t>365,760</w:t>
            </w:r>
          </w:p>
        </w:tc>
        <w:tc>
          <w:tcPr>
            <w:tcW w:w="761" w:type="pct"/>
            <w:tcBorders>
              <w:top w:val="nil"/>
              <w:left w:val="nil"/>
              <w:bottom w:val="nil"/>
              <w:right w:val="nil"/>
            </w:tcBorders>
            <w:shd w:val="clear" w:color="auto" w:fill="auto"/>
          </w:tcPr>
          <w:p w14:paraId="5392B6D4" w14:textId="534DAECC" w:rsidR="00D1221E" w:rsidRPr="008C0F87" w:rsidDel="00316503" w:rsidRDefault="00D1221E" w:rsidP="002342F0">
            <w:pPr>
              <w:spacing w:after="0" w:line="240" w:lineRule="auto"/>
              <w:ind w:left="-43" w:right="-72"/>
              <w:jc w:val="right"/>
              <w:rPr>
                <w:rFonts w:ascii="Arial" w:hAnsi="Arial" w:cs="Arial"/>
                <w:sz w:val="18"/>
                <w:szCs w:val="18"/>
              </w:rPr>
            </w:pPr>
            <w:r w:rsidRPr="008C0F87">
              <w:rPr>
                <w:rFonts w:ascii="Arial" w:hAnsi="Arial" w:cs="Arial"/>
                <w:sz w:val="18"/>
                <w:szCs w:val="18"/>
              </w:rPr>
              <w:t>1,220,700</w:t>
            </w:r>
          </w:p>
        </w:tc>
        <w:tc>
          <w:tcPr>
            <w:tcW w:w="760" w:type="pct"/>
            <w:tcBorders>
              <w:top w:val="nil"/>
              <w:left w:val="nil"/>
              <w:bottom w:val="nil"/>
              <w:right w:val="nil"/>
            </w:tcBorders>
            <w:shd w:val="clear" w:color="auto" w:fill="FAFAFA"/>
          </w:tcPr>
          <w:p w14:paraId="3E7CCBC4" w14:textId="6637A325" w:rsidR="00D1221E" w:rsidRPr="008C0F87" w:rsidRDefault="00D1221E" w:rsidP="002342F0">
            <w:pPr>
              <w:spacing w:after="0" w:line="240" w:lineRule="auto"/>
              <w:ind w:left="-43" w:right="-72"/>
              <w:jc w:val="right"/>
              <w:rPr>
                <w:rFonts w:ascii="Arial" w:hAnsi="Arial" w:cs="Arial"/>
                <w:sz w:val="18"/>
                <w:szCs w:val="18"/>
                <w:lang w:val="en-GB"/>
              </w:rPr>
            </w:pPr>
            <w:r w:rsidRPr="008C0F87">
              <w:rPr>
                <w:rFonts w:ascii="Arial" w:hAnsi="Arial" w:cs="Arial"/>
                <w:sz w:val="18"/>
                <w:szCs w:val="18"/>
              </w:rPr>
              <w:t>103,560</w:t>
            </w:r>
          </w:p>
        </w:tc>
        <w:tc>
          <w:tcPr>
            <w:tcW w:w="760" w:type="pct"/>
            <w:tcBorders>
              <w:top w:val="nil"/>
              <w:left w:val="nil"/>
              <w:bottom w:val="nil"/>
              <w:right w:val="nil"/>
            </w:tcBorders>
            <w:shd w:val="clear" w:color="auto" w:fill="auto"/>
          </w:tcPr>
          <w:p w14:paraId="54A1F57E" w14:textId="7F7AB6E0" w:rsidR="00D1221E" w:rsidRPr="008C0F87" w:rsidDel="00316503" w:rsidRDefault="00D1221E" w:rsidP="002342F0">
            <w:pPr>
              <w:spacing w:after="0" w:line="240" w:lineRule="auto"/>
              <w:ind w:left="-43" w:right="-72"/>
              <w:jc w:val="right"/>
              <w:rPr>
                <w:rFonts w:ascii="Arial" w:hAnsi="Arial" w:cs="Arial"/>
                <w:sz w:val="18"/>
                <w:szCs w:val="18"/>
              </w:rPr>
            </w:pPr>
            <w:r w:rsidRPr="008C0F87">
              <w:rPr>
                <w:rFonts w:ascii="Arial" w:hAnsi="Arial" w:cs="Arial"/>
                <w:sz w:val="18"/>
                <w:szCs w:val="18"/>
              </w:rPr>
              <w:t>1,110,500</w:t>
            </w:r>
          </w:p>
        </w:tc>
      </w:tr>
      <w:tr w:rsidR="00D1221E" w:rsidRPr="008C0F87" w14:paraId="31FBA7DA" w14:textId="77777777" w:rsidTr="008C0F87">
        <w:trPr>
          <w:trHeight w:val="20"/>
        </w:trPr>
        <w:tc>
          <w:tcPr>
            <w:tcW w:w="1959" w:type="pct"/>
            <w:tcBorders>
              <w:top w:val="nil"/>
              <w:left w:val="nil"/>
              <w:bottom w:val="nil"/>
              <w:right w:val="nil"/>
            </w:tcBorders>
            <w:vAlign w:val="bottom"/>
          </w:tcPr>
          <w:p w14:paraId="1DC89468" w14:textId="7B915CE0" w:rsidR="00D1221E" w:rsidRPr="008C0F87" w:rsidRDefault="00D1221E" w:rsidP="002342F0">
            <w:pPr>
              <w:spacing w:after="0" w:line="240" w:lineRule="auto"/>
              <w:ind w:left="101" w:right="-72" w:hanging="187"/>
              <w:rPr>
                <w:rFonts w:ascii="Arial" w:hAnsi="Arial" w:cs="Arial"/>
                <w:sz w:val="18"/>
                <w:szCs w:val="18"/>
                <w:lang w:val="en-GB"/>
              </w:rPr>
            </w:pPr>
            <w:r w:rsidRPr="008C0F87">
              <w:rPr>
                <w:rFonts w:ascii="Arial" w:eastAsia="Arial" w:hAnsi="Arial" w:cs="Arial"/>
                <w:sz w:val="18"/>
                <w:szCs w:val="18"/>
              </w:rPr>
              <w:t>Expense relating to variable lease payments</w:t>
            </w:r>
          </w:p>
        </w:tc>
        <w:tc>
          <w:tcPr>
            <w:tcW w:w="760" w:type="pct"/>
            <w:tcBorders>
              <w:top w:val="nil"/>
              <w:left w:val="nil"/>
              <w:bottom w:val="nil"/>
              <w:right w:val="nil"/>
            </w:tcBorders>
            <w:shd w:val="clear" w:color="auto" w:fill="FAFAFA"/>
          </w:tcPr>
          <w:p w14:paraId="32F214D3" w14:textId="7EF5D8EE" w:rsidR="00D1221E" w:rsidRPr="008C0F87" w:rsidRDefault="00D1221E" w:rsidP="002342F0">
            <w:pPr>
              <w:spacing w:after="0" w:line="240" w:lineRule="auto"/>
              <w:ind w:left="-43" w:right="-72"/>
              <w:jc w:val="right"/>
              <w:rPr>
                <w:rFonts w:ascii="Arial" w:hAnsi="Arial" w:cs="Arial"/>
                <w:sz w:val="18"/>
                <w:szCs w:val="18"/>
                <w:lang w:val="en-GB"/>
              </w:rPr>
            </w:pPr>
            <w:r w:rsidRPr="008C0F87">
              <w:rPr>
                <w:rFonts w:ascii="Arial" w:hAnsi="Arial" w:cs="Arial"/>
                <w:sz w:val="18"/>
                <w:szCs w:val="18"/>
              </w:rPr>
              <w:t>-</w:t>
            </w:r>
          </w:p>
        </w:tc>
        <w:tc>
          <w:tcPr>
            <w:tcW w:w="761" w:type="pct"/>
            <w:tcBorders>
              <w:top w:val="nil"/>
              <w:left w:val="nil"/>
              <w:bottom w:val="nil"/>
              <w:right w:val="nil"/>
            </w:tcBorders>
            <w:shd w:val="clear" w:color="auto" w:fill="auto"/>
          </w:tcPr>
          <w:p w14:paraId="0C15C197" w14:textId="4841381E" w:rsidR="00D1221E" w:rsidRPr="008C0F87" w:rsidDel="00316503" w:rsidRDefault="00D1221E" w:rsidP="002342F0">
            <w:pPr>
              <w:spacing w:after="0" w:line="240" w:lineRule="auto"/>
              <w:ind w:left="-43" w:right="-72"/>
              <w:jc w:val="right"/>
              <w:rPr>
                <w:rFonts w:ascii="Arial" w:hAnsi="Arial" w:cs="Arial"/>
                <w:sz w:val="18"/>
                <w:szCs w:val="18"/>
              </w:rPr>
            </w:pPr>
            <w:r w:rsidRPr="008C0F87">
              <w:rPr>
                <w:rFonts w:ascii="Arial" w:hAnsi="Arial" w:cs="Arial"/>
                <w:sz w:val="18"/>
                <w:szCs w:val="18"/>
              </w:rPr>
              <w:t>-</w:t>
            </w:r>
          </w:p>
        </w:tc>
        <w:tc>
          <w:tcPr>
            <w:tcW w:w="760" w:type="pct"/>
            <w:tcBorders>
              <w:top w:val="nil"/>
              <w:left w:val="nil"/>
              <w:bottom w:val="nil"/>
              <w:right w:val="nil"/>
            </w:tcBorders>
            <w:shd w:val="clear" w:color="auto" w:fill="FAFAFA"/>
          </w:tcPr>
          <w:p w14:paraId="39B076A7" w14:textId="43A19250" w:rsidR="00D1221E" w:rsidRPr="008C0F87" w:rsidRDefault="00D1221E" w:rsidP="002342F0">
            <w:pPr>
              <w:spacing w:after="0" w:line="240" w:lineRule="auto"/>
              <w:ind w:left="-43" w:right="-72"/>
              <w:jc w:val="right"/>
              <w:rPr>
                <w:rFonts w:ascii="Arial" w:hAnsi="Arial" w:cs="Arial"/>
                <w:sz w:val="18"/>
                <w:szCs w:val="18"/>
                <w:lang w:val="en-GB"/>
              </w:rPr>
            </w:pPr>
            <w:r w:rsidRPr="008C0F87">
              <w:rPr>
                <w:rFonts w:ascii="Arial" w:hAnsi="Arial" w:cs="Arial"/>
                <w:sz w:val="18"/>
                <w:szCs w:val="18"/>
              </w:rPr>
              <w:t>-</w:t>
            </w:r>
          </w:p>
        </w:tc>
        <w:tc>
          <w:tcPr>
            <w:tcW w:w="760" w:type="pct"/>
            <w:tcBorders>
              <w:top w:val="nil"/>
              <w:left w:val="nil"/>
              <w:bottom w:val="nil"/>
              <w:right w:val="nil"/>
            </w:tcBorders>
            <w:shd w:val="clear" w:color="auto" w:fill="auto"/>
          </w:tcPr>
          <w:p w14:paraId="41C4B25E" w14:textId="7CE9B50F" w:rsidR="00D1221E" w:rsidRPr="008C0F87" w:rsidDel="00316503" w:rsidRDefault="00D1221E" w:rsidP="002342F0">
            <w:pPr>
              <w:spacing w:after="0" w:line="240" w:lineRule="auto"/>
              <w:ind w:left="-43" w:right="-72"/>
              <w:jc w:val="right"/>
              <w:rPr>
                <w:rFonts w:ascii="Arial" w:hAnsi="Arial" w:cs="Arial"/>
                <w:sz w:val="18"/>
                <w:szCs w:val="18"/>
              </w:rPr>
            </w:pPr>
            <w:r w:rsidRPr="008C0F87">
              <w:rPr>
                <w:rFonts w:ascii="Arial" w:hAnsi="Arial" w:cs="Arial"/>
                <w:sz w:val="18"/>
                <w:szCs w:val="18"/>
              </w:rPr>
              <w:t>-</w:t>
            </w:r>
          </w:p>
        </w:tc>
      </w:tr>
    </w:tbl>
    <w:p w14:paraId="6BDBF197" w14:textId="1CF60C8A" w:rsidR="00942EDA" w:rsidRPr="008C0F87" w:rsidRDefault="00942EDA" w:rsidP="002342F0">
      <w:pPr>
        <w:spacing w:after="0" w:line="240" w:lineRule="auto"/>
        <w:jc w:val="both"/>
        <w:rPr>
          <w:rFonts w:ascii="Arial" w:eastAsia="Arial Unicode MS" w:hAnsi="Arial" w:cs="Arial"/>
          <w:sz w:val="18"/>
          <w:szCs w:val="18"/>
        </w:rPr>
      </w:pPr>
    </w:p>
    <w:p w14:paraId="264BC900" w14:textId="77777777" w:rsidR="00942EDA" w:rsidRDefault="00942EDA" w:rsidP="002342F0">
      <w:pPr>
        <w:spacing w:after="0" w:line="240" w:lineRule="auto"/>
        <w:rPr>
          <w:rFonts w:ascii="Arial" w:eastAsia="Arial Unicode MS" w:hAnsi="Arial" w:cs="Arial"/>
          <w:sz w:val="18"/>
          <w:szCs w:val="18"/>
        </w:rPr>
      </w:pPr>
      <w:r>
        <w:rPr>
          <w:rFonts w:ascii="Arial" w:eastAsia="Arial Unicode MS" w:hAnsi="Arial" w:cs="Arial"/>
          <w:sz w:val="18"/>
          <w:szCs w:val="18"/>
        </w:rPr>
        <w:br w:type="page"/>
      </w:r>
    </w:p>
    <w:tbl>
      <w:tblPr>
        <w:tblW w:w="0" w:type="auto"/>
        <w:tblInd w:w="-5" w:type="dxa"/>
        <w:shd w:val="clear" w:color="auto" w:fill="DC6900" w:themeFill="text2"/>
        <w:tblLook w:val="04A0" w:firstRow="1" w:lastRow="0" w:firstColumn="1" w:lastColumn="0" w:noHBand="0" w:noVBand="1"/>
      </w:tblPr>
      <w:tblGrid>
        <w:gridCol w:w="9464"/>
      </w:tblGrid>
      <w:tr w:rsidR="00942EDA" w:rsidRPr="00017CF4" w14:paraId="1C1C3BE0" w14:textId="77777777" w:rsidTr="00BF1935">
        <w:trPr>
          <w:trHeight w:val="386"/>
        </w:trPr>
        <w:tc>
          <w:tcPr>
            <w:tcW w:w="9464" w:type="dxa"/>
            <w:shd w:val="clear" w:color="auto" w:fill="FFA543"/>
            <w:vAlign w:val="center"/>
          </w:tcPr>
          <w:p w14:paraId="2F16E357" w14:textId="4F7B77BD" w:rsidR="00942EDA" w:rsidRPr="00017CF4" w:rsidRDefault="00942EDA" w:rsidP="002342F0">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017CF4">
              <w:rPr>
                <w:rFonts w:ascii="Arial" w:eastAsia="Arial Unicode MS" w:hAnsi="Arial" w:cs="Arial"/>
                <w:b/>
                <w:bCs/>
                <w:color w:val="FFFFFF" w:themeColor="background1"/>
                <w:sz w:val="18"/>
                <w:szCs w:val="18"/>
                <w:lang w:val="en-GB" w:bidi="th-TH"/>
              </w:rPr>
              <w:lastRenderedPageBreak/>
              <w:t>1</w:t>
            </w:r>
            <w:r>
              <w:rPr>
                <w:rFonts w:ascii="Arial" w:eastAsia="Arial Unicode MS" w:hAnsi="Arial" w:cs="Arial"/>
                <w:b/>
                <w:bCs/>
                <w:color w:val="FFFFFF" w:themeColor="background1"/>
                <w:sz w:val="18"/>
                <w:szCs w:val="18"/>
                <w:lang w:val="en-GB" w:bidi="th-TH"/>
              </w:rPr>
              <w:t>9</w:t>
            </w:r>
            <w:r w:rsidRPr="00017CF4">
              <w:rPr>
                <w:rFonts w:ascii="Arial" w:eastAsia="Arial Unicode MS" w:hAnsi="Arial" w:cs="Arial"/>
                <w:b/>
                <w:bCs/>
                <w:color w:val="FFFFFF" w:themeColor="background1"/>
                <w:sz w:val="18"/>
                <w:szCs w:val="18"/>
                <w:lang w:val="en-GB" w:bidi="th-TH"/>
              </w:rPr>
              <w:tab/>
            </w:r>
            <w:r>
              <w:rPr>
                <w:rFonts w:ascii="Arial" w:eastAsia="Arial Unicode MS" w:hAnsi="Arial" w:cs="Arial"/>
                <w:b/>
                <w:bCs/>
                <w:color w:val="FFFFFF" w:themeColor="background1"/>
                <w:sz w:val="18"/>
                <w:szCs w:val="18"/>
                <w:lang w:val="en-GB" w:bidi="th-TH"/>
              </w:rPr>
              <w:t>Intangible assets</w:t>
            </w:r>
            <w:r w:rsidRPr="00017CF4">
              <w:rPr>
                <w:rFonts w:ascii="Arial" w:eastAsia="Arial Unicode MS" w:hAnsi="Arial" w:cs="Arial"/>
                <w:b/>
                <w:bCs/>
                <w:color w:val="FFFFFF" w:themeColor="background1"/>
                <w:sz w:val="18"/>
                <w:szCs w:val="18"/>
                <w:lang w:val="en-GB" w:bidi="th-TH"/>
              </w:rPr>
              <w:t>, net</w:t>
            </w:r>
          </w:p>
        </w:tc>
      </w:tr>
    </w:tbl>
    <w:p w14:paraId="0231CDDB" w14:textId="77777777" w:rsidR="00942EDA" w:rsidRDefault="00942EDA" w:rsidP="002342F0">
      <w:pPr>
        <w:spacing w:after="0" w:line="240" w:lineRule="auto"/>
        <w:rPr>
          <w:rFonts w:ascii="Arial" w:eastAsia="Browallia New" w:hAnsi="Arial" w:cs="Arial"/>
          <w:sz w:val="18"/>
          <w:szCs w:val="18"/>
        </w:rPr>
      </w:pPr>
    </w:p>
    <w:tbl>
      <w:tblPr>
        <w:tblW w:w="4993" w:type="pct"/>
        <w:tblInd w:w="-5" w:type="dxa"/>
        <w:tblLook w:val="04A0" w:firstRow="1" w:lastRow="0" w:firstColumn="1" w:lastColumn="0" w:noHBand="0" w:noVBand="1"/>
      </w:tblPr>
      <w:tblGrid>
        <w:gridCol w:w="5414"/>
        <w:gridCol w:w="2016"/>
        <w:gridCol w:w="2016"/>
      </w:tblGrid>
      <w:tr w:rsidR="00942EDA" w:rsidRPr="008C0F87" w14:paraId="41FB3F03" w14:textId="77777777" w:rsidTr="008C0F87">
        <w:trPr>
          <w:trHeight w:val="22"/>
        </w:trPr>
        <w:tc>
          <w:tcPr>
            <w:tcW w:w="2866" w:type="pct"/>
            <w:shd w:val="clear" w:color="auto" w:fill="auto"/>
          </w:tcPr>
          <w:p w14:paraId="4BB2F6FE" w14:textId="77777777" w:rsidR="00942EDA" w:rsidRPr="008C0F87" w:rsidRDefault="00942EDA" w:rsidP="002342F0">
            <w:pPr>
              <w:spacing w:after="0" w:line="240" w:lineRule="auto"/>
              <w:ind w:left="-101" w:right="-117"/>
              <w:jc w:val="both"/>
              <w:rPr>
                <w:rFonts w:ascii="Arial" w:hAnsi="Arial" w:cs="Arial"/>
                <w:b/>
                <w:bCs/>
                <w:sz w:val="18"/>
                <w:szCs w:val="18"/>
              </w:rPr>
            </w:pPr>
          </w:p>
        </w:tc>
        <w:tc>
          <w:tcPr>
            <w:tcW w:w="1067" w:type="pct"/>
            <w:tcBorders>
              <w:top w:val="single" w:sz="4" w:space="0" w:color="auto"/>
            </w:tcBorders>
            <w:vAlign w:val="bottom"/>
          </w:tcPr>
          <w:p w14:paraId="2BBA3D1A" w14:textId="77777777" w:rsidR="00942EDA" w:rsidRPr="008C0F87" w:rsidRDefault="00942EDA" w:rsidP="002342F0">
            <w:pPr>
              <w:spacing w:after="0" w:line="240" w:lineRule="auto"/>
              <w:ind w:right="-72"/>
              <w:jc w:val="right"/>
              <w:rPr>
                <w:rFonts w:ascii="Arial" w:hAnsi="Arial" w:cs="Arial"/>
                <w:b/>
                <w:bCs/>
                <w:sz w:val="18"/>
                <w:szCs w:val="18"/>
              </w:rPr>
            </w:pPr>
            <w:r w:rsidRPr="008C0F87">
              <w:rPr>
                <w:rFonts w:ascii="Arial" w:hAnsi="Arial" w:cs="Arial"/>
                <w:b/>
                <w:bCs/>
                <w:sz w:val="18"/>
                <w:szCs w:val="18"/>
              </w:rPr>
              <w:t>Consolidated financial statements</w:t>
            </w:r>
          </w:p>
        </w:tc>
        <w:tc>
          <w:tcPr>
            <w:tcW w:w="1067" w:type="pct"/>
            <w:tcBorders>
              <w:top w:val="single" w:sz="4" w:space="0" w:color="auto"/>
            </w:tcBorders>
            <w:vAlign w:val="bottom"/>
          </w:tcPr>
          <w:p w14:paraId="3365F794" w14:textId="77777777" w:rsidR="008C0F87" w:rsidRPr="008C0F87" w:rsidRDefault="00942EDA" w:rsidP="002342F0">
            <w:pPr>
              <w:spacing w:after="0" w:line="240" w:lineRule="auto"/>
              <w:ind w:right="-72"/>
              <w:jc w:val="right"/>
              <w:rPr>
                <w:rFonts w:ascii="Arial" w:hAnsi="Arial" w:cs="Arial"/>
                <w:b/>
                <w:bCs/>
                <w:sz w:val="18"/>
                <w:szCs w:val="18"/>
              </w:rPr>
            </w:pPr>
            <w:r w:rsidRPr="008C0F87">
              <w:rPr>
                <w:rFonts w:ascii="Arial" w:hAnsi="Arial" w:cs="Arial"/>
                <w:b/>
                <w:bCs/>
                <w:sz w:val="18"/>
                <w:szCs w:val="18"/>
              </w:rPr>
              <w:t>Separate</w:t>
            </w:r>
          </w:p>
          <w:p w14:paraId="22C6DC39" w14:textId="4FBC4A1E" w:rsidR="00942EDA" w:rsidRPr="008C0F87" w:rsidRDefault="00942EDA" w:rsidP="002342F0">
            <w:pPr>
              <w:spacing w:after="0" w:line="240" w:lineRule="auto"/>
              <w:ind w:right="-72"/>
              <w:jc w:val="right"/>
              <w:rPr>
                <w:rFonts w:ascii="Arial" w:hAnsi="Arial" w:cs="Arial"/>
                <w:b/>
                <w:bCs/>
                <w:sz w:val="18"/>
                <w:szCs w:val="18"/>
              </w:rPr>
            </w:pPr>
            <w:r w:rsidRPr="008C0F87">
              <w:rPr>
                <w:rFonts w:ascii="Arial" w:hAnsi="Arial" w:cs="Arial"/>
                <w:b/>
                <w:bCs/>
                <w:sz w:val="18"/>
                <w:szCs w:val="18"/>
              </w:rPr>
              <w:t>financial statements</w:t>
            </w:r>
          </w:p>
        </w:tc>
      </w:tr>
      <w:tr w:rsidR="00942EDA" w:rsidRPr="008C0F87" w14:paraId="046488A7" w14:textId="77777777" w:rsidTr="008C0F87">
        <w:trPr>
          <w:trHeight w:val="22"/>
        </w:trPr>
        <w:tc>
          <w:tcPr>
            <w:tcW w:w="2866" w:type="pct"/>
            <w:shd w:val="clear" w:color="auto" w:fill="auto"/>
          </w:tcPr>
          <w:p w14:paraId="5EAD3ACB" w14:textId="77777777" w:rsidR="00942EDA" w:rsidRPr="008C0F87" w:rsidRDefault="00942EDA" w:rsidP="002342F0">
            <w:pPr>
              <w:spacing w:after="0" w:line="240" w:lineRule="auto"/>
              <w:ind w:left="-101" w:right="-117"/>
              <w:jc w:val="both"/>
              <w:rPr>
                <w:rFonts w:ascii="Arial" w:hAnsi="Arial" w:cs="Arial"/>
                <w:sz w:val="18"/>
                <w:szCs w:val="18"/>
              </w:rPr>
            </w:pPr>
          </w:p>
        </w:tc>
        <w:tc>
          <w:tcPr>
            <w:tcW w:w="1067" w:type="pct"/>
            <w:tcBorders>
              <w:bottom w:val="single" w:sz="4" w:space="0" w:color="auto"/>
            </w:tcBorders>
          </w:tcPr>
          <w:p w14:paraId="36B55C62" w14:textId="77777777" w:rsidR="00942EDA" w:rsidRPr="008C0F87" w:rsidRDefault="00942EDA" w:rsidP="002342F0">
            <w:pPr>
              <w:spacing w:after="0" w:line="240" w:lineRule="auto"/>
              <w:ind w:right="-72"/>
              <w:jc w:val="right"/>
              <w:rPr>
                <w:rFonts w:ascii="Arial" w:hAnsi="Arial" w:cs="Arial"/>
                <w:b/>
                <w:bCs/>
                <w:sz w:val="18"/>
                <w:szCs w:val="18"/>
              </w:rPr>
            </w:pPr>
            <w:r w:rsidRPr="008C0F87">
              <w:rPr>
                <w:rFonts w:ascii="Arial" w:eastAsia="Arial Unicode MS" w:hAnsi="Arial" w:cs="Arial"/>
                <w:b/>
                <w:bCs/>
                <w:sz w:val="18"/>
                <w:szCs w:val="18"/>
              </w:rPr>
              <w:t>Baht</w:t>
            </w:r>
          </w:p>
        </w:tc>
        <w:tc>
          <w:tcPr>
            <w:tcW w:w="1067" w:type="pct"/>
            <w:tcBorders>
              <w:bottom w:val="single" w:sz="4" w:space="0" w:color="auto"/>
            </w:tcBorders>
          </w:tcPr>
          <w:p w14:paraId="66A5DEE3" w14:textId="77777777" w:rsidR="00942EDA" w:rsidRPr="008C0F87" w:rsidRDefault="00942EDA" w:rsidP="002342F0">
            <w:pPr>
              <w:spacing w:after="0" w:line="240" w:lineRule="auto"/>
              <w:ind w:right="-72"/>
              <w:jc w:val="right"/>
              <w:rPr>
                <w:rFonts w:ascii="Arial" w:hAnsi="Arial" w:cs="Arial"/>
                <w:b/>
                <w:bCs/>
                <w:sz w:val="18"/>
                <w:szCs w:val="18"/>
              </w:rPr>
            </w:pPr>
            <w:r w:rsidRPr="008C0F87">
              <w:rPr>
                <w:rFonts w:ascii="Arial" w:eastAsia="Arial Unicode MS" w:hAnsi="Arial" w:cs="Arial"/>
                <w:b/>
                <w:bCs/>
                <w:sz w:val="18"/>
                <w:szCs w:val="18"/>
              </w:rPr>
              <w:t>Baht</w:t>
            </w:r>
          </w:p>
        </w:tc>
      </w:tr>
      <w:tr w:rsidR="00942EDA" w:rsidRPr="008C0F87" w14:paraId="28D07FC8" w14:textId="77777777" w:rsidTr="008C0F87">
        <w:trPr>
          <w:trHeight w:val="22"/>
        </w:trPr>
        <w:tc>
          <w:tcPr>
            <w:tcW w:w="2866" w:type="pct"/>
            <w:shd w:val="clear" w:color="auto" w:fill="auto"/>
          </w:tcPr>
          <w:p w14:paraId="1FDB2E82" w14:textId="77777777" w:rsidR="00942EDA" w:rsidRPr="008C0F87" w:rsidRDefault="00942EDA" w:rsidP="002342F0">
            <w:pPr>
              <w:spacing w:after="0" w:line="240" w:lineRule="auto"/>
              <w:ind w:left="-101" w:right="-117"/>
              <w:rPr>
                <w:rFonts w:ascii="Arial" w:hAnsi="Arial" w:cs="Arial"/>
                <w:sz w:val="18"/>
                <w:szCs w:val="18"/>
              </w:rPr>
            </w:pPr>
          </w:p>
        </w:tc>
        <w:tc>
          <w:tcPr>
            <w:tcW w:w="1067" w:type="pct"/>
            <w:shd w:val="clear" w:color="auto" w:fill="auto"/>
          </w:tcPr>
          <w:p w14:paraId="369401C6" w14:textId="77777777" w:rsidR="00942EDA" w:rsidRPr="008C0F87" w:rsidRDefault="00942EDA" w:rsidP="002342F0">
            <w:pPr>
              <w:spacing w:after="0" w:line="240" w:lineRule="auto"/>
              <w:ind w:right="-72"/>
              <w:jc w:val="right"/>
              <w:rPr>
                <w:rFonts w:ascii="Arial" w:hAnsi="Arial" w:cs="Arial"/>
                <w:sz w:val="18"/>
                <w:szCs w:val="18"/>
              </w:rPr>
            </w:pPr>
          </w:p>
        </w:tc>
        <w:tc>
          <w:tcPr>
            <w:tcW w:w="1067" w:type="pct"/>
            <w:shd w:val="clear" w:color="auto" w:fill="auto"/>
          </w:tcPr>
          <w:p w14:paraId="6714ECE2" w14:textId="77777777" w:rsidR="00942EDA" w:rsidRPr="008C0F87" w:rsidRDefault="00942EDA" w:rsidP="002342F0">
            <w:pPr>
              <w:spacing w:after="0" w:line="240" w:lineRule="auto"/>
              <w:ind w:right="-72"/>
              <w:jc w:val="right"/>
              <w:rPr>
                <w:rFonts w:ascii="Arial" w:hAnsi="Arial" w:cs="Arial"/>
                <w:sz w:val="18"/>
                <w:szCs w:val="18"/>
              </w:rPr>
            </w:pPr>
          </w:p>
        </w:tc>
      </w:tr>
      <w:tr w:rsidR="00942EDA" w:rsidRPr="008C0F87" w14:paraId="770DD9C0" w14:textId="77777777" w:rsidTr="008C0F87">
        <w:trPr>
          <w:trHeight w:val="22"/>
        </w:trPr>
        <w:tc>
          <w:tcPr>
            <w:tcW w:w="2866" w:type="pct"/>
            <w:shd w:val="clear" w:color="auto" w:fill="auto"/>
          </w:tcPr>
          <w:p w14:paraId="61C2E1CA" w14:textId="77777777" w:rsidR="00942EDA" w:rsidRPr="008C0F87" w:rsidRDefault="00942EDA" w:rsidP="002342F0">
            <w:pPr>
              <w:spacing w:after="0" w:line="240" w:lineRule="auto"/>
              <w:ind w:left="-101" w:right="-117"/>
              <w:jc w:val="thaiDistribute"/>
              <w:rPr>
                <w:rFonts w:ascii="Arial" w:hAnsi="Arial" w:cs="Arial"/>
                <w:b/>
                <w:bCs/>
                <w:sz w:val="18"/>
                <w:szCs w:val="18"/>
              </w:rPr>
            </w:pPr>
            <w:r w:rsidRPr="008C0F87">
              <w:rPr>
                <w:rFonts w:ascii="Arial" w:hAnsi="Arial" w:cs="Arial"/>
                <w:b/>
                <w:bCs/>
                <w:sz w:val="18"/>
                <w:szCs w:val="18"/>
                <w:lang w:val="en-GB"/>
              </w:rPr>
              <w:t>As at 1 January 2021</w:t>
            </w:r>
          </w:p>
        </w:tc>
        <w:tc>
          <w:tcPr>
            <w:tcW w:w="1067" w:type="pct"/>
            <w:shd w:val="clear" w:color="auto" w:fill="auto"/>
          </w:tcPr>
          <w:p w14:paraId="0C5CDCD3" w14:textId="77777777" w:rsidR="00942EDA" w:rsidRPr="008C0F87" w:rsidRDefault="00942EDA" w:rsidP="002342F0">
            <w:pPr>
              <w:spacing w:after="0" w:line="240" w:lineRule="auto"/>
              <w:ind w:right="-72"/>
              <w:jc w:val="right"/>
              <w:rPr>
                <w:rFonts w:ascii="Arial" w:hAnsi="Arial" w:cs="Arial"/>
                <w:sz w:val="18"/>
                <w:szCs w:val="18"/>
              </w:rPr>
            </w:pPr>
          </w:p>
        </w:tc>
        <w:tc>
          <w:tcPr>
            <w:tcW w:w="1067" w:type="pct"/>
            <w:shd w:val="clear" w:color="auto" w:fill="auto"/>
          </w:tcPr>
          <w:p w14:paraId="61904758" w14:textId="77777777" w:rsidR="00942EDA" w:rsidRPr="008C0F87" w:rsidRDefault="00942EDA" w:rsidP="002342F0">
            <w:pPr>
              <w:spacing w:after="0" w:line="240" w:lineRule="auto"/>
              <w:ind w:right="-72"/>
              <w:jc w:val="right"/>
              <w:rPr>
                <w:rFonts w:ascii="Arial" w:hAnsi="Arial" w:cs="Arial"/>
                <w:sz w:val="18"/>
                <w:szCs w:val="18"/>
              </w:rPr>
            </w:pPr>
          </w:p>
        </w:tc>
      </w:tr>
      <w:tr w:rsidR="00D1221E" w:rsidRPr="008C0F87" w14:paraId="0215DB0D" w14:textId="77777777" w:rsidTr="008C0F87">
        <w:trPr>
          <w:trHeight w:val="22"/>
        </w:trPr>
        <w:tc>
          <w:tcPr>
            <w:tcW w:w="2866" w:type="pct"/>
            <w:shd w:val="clear" w:color="auto" w:fill="auto"/>
            <w:vAlign w:val="center"/>
          </w:tcPr>
          <w:p w14:paraId="69679255" w14:textId="77777777" w:rsidR="00D1221E" w:rsidRPr="008C0F87" w:rsidRDefault="00D1221E" w:rsidP="002342F0">
            <w:pPr>
              <w:spacing w:after="0" w:line="240" w:lineRule="auto"/>
              <w:ind w:left="-101" w:right="-117"/>
              <w:jc w:val="thaiDistribute"/>
              <w:rPr>
                <w:rFonts w:ascii="Arial" w:hAnsi="Arial" w:cs="Arial"/>
                <w:b/>
                <w:bCs/>
                <w:sz w:val="18"/>
                <w:szCs w:val="18"/>
              </w:rPr>
            </w:pPr>
            <w:r w:rsidRPr="008C0F87">
              <w:rPr>
                <w:rFonts w:ascii="Arial" w:eastAsia="Times New Roman" w:hAnsi="Arial" w:cs="Arial"/>
                <w:sz w:val="18"/>
                <w:szCs w:val="18"/>
                <w:lang w:val="en-GB" w:eastAsia="en-GB"/>
              </w:rPr>
              <w:t>Cost</w:t>
            </w:r>
          </w:p>
        </w:tc>
        <w:tc>
          <w:tcPr>
            <w:tcW w:w="1067" w:type="pct"/>
            <w:shd w:val="clear" w:color="auto" w:fill="auto"/>
          </w:tcPr>
          <w:p w14:paraId="4565C32F" w14:textId="6C9E98BF" w:rsidR="00D1221E" w:rsidRPr="008C0F87" w:rsidRDefault="00D1221E" w:rsidP="002342F0">
            <w:pPr>
              <w:spacing w:after="0" w:line="240" w:lineRule="auto"/>
              <w:ind w:right="-72"/>
              <w:jc w:val="right"/>
              <w:rPr>
                <w:rFonts w:ascii="Arial" w:hAnsi="Arial" w:cs="Arial"/>
                <w:sz w:val="18"/>
                <w:szCs w:val="18"/>
                <w:highlight w:val="yellow"/>
              </w:rPr>
            </w:pPr>
            <w:r w:rsidRPr="008C0F87">
              <w:rPr>
                <w:rFonts w:ascii="Arial" w:hAnsi="Arial" w:cs="Arial"/>
                <w:sz w:val="18"/>
                <w:szCs w:val="18"/>
              </w:rPr>
              <w:t>2,287,166</w:t>
            </w:r>
          </w:p>
        </w:tc>
        <w:tc>
          <w:tcPr>
            <w:tcW w:w="1067" w:type="pct"/>
            <w:shd w:val="clear" w:color="auto" w:fill="auto"/>
          </w:tcPr>
          <w:p w14:paraId="6BFDC906" w14:textId="1B56CDB3" w:rsidR="00D1221E" w:rsidRPr="008C0F87" w:rsidRDefault="00D1221E" w:rsidP="002342F0">
            <w:pPr>
              <w:spacing w:after="0" w:line="240" w:lineRule="auto"/>
              <w:ind w:right="-72"/>
              <w:jc w:val="right"/>
              <w:rPr>
                <w:rFonts w:ascii="Arial" w:hAnsi="Arial" w:cs="Arial"/>
                <w:sz w:val="18"/>
                <w:szCs w:val="18"/>
                <w:highlight w:val="yellow"/>
              </w:rPr>
            </w:pPr>
            <w:r w:rsidRPr="008C0F87">
              <w:rPr>
                <w:rFonts w:ascii="Arial" w:hAnsi="Arial" w:cs="Arial"/>
                <w:sz w:val="18"/>
                <w:szCs w:val="18"/>
              </w:rPr>
              <w:t>1,061,624</w:t>
            </w:r>
          </w:p>
        </w:tc>
      </w:tr>
      <w:tr w:rsidR="00D1221E" w:rsidRPr="008C0F87" w14:paraId="54F549C3" w14:textId="77777777" w:rsidTr="008C0F87">
        <w:trPr>
          <w:trHeight w:val="22"/>
        </w:trPr>
        <w:tc>
          <w:tcPr>
            <w:tcW w:w="2866" w:type="pct"/>
            <w:shd w:val="clear" w:color="auto" w:fill="auto"/>
            <w:vAlign w:val="center"/>
          </w:tcPr>
          <w:p w14:paraId="1B813C8B" w14:textId="070F51ED" w:rsidR="00D1221E" w:rsidRPr="008C0F87" w:rsidRDefault="00D1221E" w:rsidP="002342F0">
            <w:pPr>
              <w:spacing w:after="0" w:line="240" w:lineRule="auto"/>
              <w:ind w:left="-101" w:right="-117"/>
              <w:jc w:val="thaiDistribute"/>
              <w:rPr>
                <w:rFonts w:ascii="Arial" w:hAnsi="Arial" w:cs="Arial"/>
                <w:sz w:val="18"/>
                <w:szCs w:val="18"/>
                <w:u w:val="single"/>
              </w:rPr>
            </w:pPr>
            <w:r w:rsidRPr="008C0F87">
              <w:rPr>
                <w:rFonts w:ascii="Arial" w:eastAsia="Times New Roman" w:hAnsi="Arial" w:cs="Arial"/>
                <w:sz w:val="18"/>
                <w:szCs w:val="18"/>
                <w:u w:val="single"/>
                <w:lang w:val="en-GB" w:eastAsia="en-GB"/>
              </w:rPr>
              <w:t>Less</w:t>
            </w:r>
            <w:r w:rsidRPr="008C0F87">
              <w:rPr>
                <w:rFonts w:ascii="Arial" w:eastAsia="Times New Roman" w:hAnsi="Arial" w:cs="Arial"/>
                <w:sz w:val="18"/>
                <w:szCs w:val="18"/>
                <w:lang w:val="en-GB" w:eastAsia="en-GB"/>
              </w:rPr>
              <w:t xml:space="preserve"> </w:t>
            </w:r>
            <w:r w:rsidR="008C0F87">
              <w:rPr>
                <w:rFonts w:ascii="Arial" w:eastAsia="Times New Roman" w:hAnsi="Arial" w:cs="Arial"/>
                <w:sz w:val="18"/>
                <w:szCs w:val="18"/>
                <w:lang w:val="en-GB" w:eastAsia="en-GB"/>
              </w:rPr>
              <w:t xml:space="preserve"> </w:t>
            </w:r>
            <w:r w:rsidRPr="008C0F87">
              <w:rPr>
                <w:rFonts w:ascii="Arial" w:eastAsia="Times New Roman" w:hAnsi="Arial" w:cs="Arial"/>
                <w:sz w:val="18"/>
                <w:szCs w:val="18"/>
                <w:lang w:val="en-GB" w:eastAsia="en-GB"/>
              </w:rPr>
              <w:t>Accumulated amortisation</w:t>
            </w:r>
          </w:p>
        </w:tc>
        <w:tc>
          <w:tcPr>
            <w:tcW w:w="1067" w:type="pct"/>
            <w:tcBorders>
              <w:bottom w:val="single" w:sz="4" w:space="0" w:color="auto"/>
            </w:tcBorders>
            <w:shd w:val="clear" w:color="auto" w:fill="auto"/>
          </w:tcPr>
          <w:p w14:paraId="47FC6A87" w14:textId="6C1E1EAC" w:rsidR="00D1221E" w:rsidRPr="008C0F87" w:rsidRDefault="00D1221E" w:rsidP="002342F0">
            <w:pPr>
              <w:spacing w:after="0" w:line="240" w:lineRule="auto"/>
              <w:ind w:right="-72"/>
              <w:jc w:val="right"/>
              <w:rPr>
                <w:rFonts w:ascii="Arial" w:hAnsi="Arial" w:cs="Arial"/>
                <w:sz w:val="18"/>
                <w:szCs w:val="18"/>
                <w:highlight w:val="yellow"/>
              </w:rPr>
            </w:pPr>
            <w:r w:rsidRPr="008C0F87">
              <w:rPr>
                <w:rFonts w:ascii="Arial" w:hAnsi="Arial" w:cs="Arial"/>
                <w:sz w:val="18"/>
                <w:szCs w:val="18"/>
              </w:rPr>
              <w:t>(876,780)</w:t>
            </w:r>
          </w:p>
        </w:tc>
        <w:tc>
          <w:tcPr>
            <w:tcW w:w="1067" w:type="pct"/>
            <w:tcBorders>
              <w:bottom w:val="single" w:sz="4" w:space="0" w:color="auto"/>
            </w:tcBorders>
            <w:shd w:val="clear" w:color="auto" w:fill="auto"/>
          </w:tcPr>
          <w:p w14:paraId="398F9935" w14:textId="5A8B93BC" w:rsidR="00D1221E" w:rsidRPr="008C0F87" w:rsidRDefault="00D1221E" w:rsidP="002342F0">
            <w:pPr>
              <w:spacing w:after="0" w:line="240" w:lineRule="auto"/>
              <w:ind w:right="-72"/>
              <w:jc w:val="right"/>
              <w:rPr>
                <w:rFonts w:ascii="Arial" w:hAnsi="Arial" w:cs="Arial"/>
                <w:sz w:val="18"/>
                <w:szCs w:val="18"/>
                <w:highlight w:val="yellow"/>
              </w:rPr>
            </w:pPr>
            <w:r w:rsidRPr="008C0F87">
              <w:rPr>
                <w:rFonts w:ascii="Arial" w:hAnsi="Arial" w:cs="Arial"/>
                <w:sz w:val="18"/>
                <w:szCs w:val="18"/>
              </w:rPr>
              <w:t>(511,535)</w:t>
            </w:r>
          </w:p>
        </w:tc>
      </w:tr>
      <w:tr w:rsidR="008C0F87" w:rsidRPr="008C0F87" w14:paraId="0026C12E" w14:textId="77777777" w:rsidTr="008C0F87">
        <w:trPr>
          <w:trHeight w:val="22"/>
        </w:trPr>
        <w:tc>
          <w:tcPr>
            <w:tcW w:w="2866" w:type="pct"/>
            <w:shd w:val="clear" w:color="auto" w:fill="auto"/>
            <w:vAlign w:val="center"/>
          </w:tcPr>
          <w:p w14:paraId="782202DB" w14:textId="77777777" w:rsidR="008C0F87" w:rsidRPr="008C0F87" w:rsidRDefault="008C0F87" w:rsidP="002342F0">
            <w:pPr>
              <w:spacing w:after="0" w:line="240" w:lineRule="auto"/>
              <w:ind w:left="-101" w:right="-117"/>
              <w:jc w:val="thaiDistribute"/>
              <w:rPr>
                <w:rFonts w:ascii="Arial" w:eastAsia="Times New Roman" w:hAnsi="Arial" w:cs="Arial"/>
                <w:sz w:val="18"/>
                <w:szCs w:val="18"/>
                <w:u w:val="single"/>
                <w:lang w:val="en-GB" w:eastAsia="en-GB"/>
              </w:rPr>
            </w:pPr>
          </w:p>
        </w:tc>
        <w:tc>
          <w:tcPr>
            <w:tcW w:w="1067" w:type="pct"/>
            <w:tcBorders>
              <w:top w:val="single" w:sz="4" w:space="0" w:color="auto"/>
            </w:tcBorders>
            <w:shd w:val="clear" w:color="auto" w:fill="auto"/>
          </w:tcPr>
          <w:p w14:paraId="4BD48158" w14:textId="77777777" w:rsidR="008C0F87" w:rsidRPr="008C0F87" w:rsidRDefault="008C0F87" w:rsidP="002342F0">
            <w:pPr>
              <w:spacing w:after="0" w:line="240" w:lineRule="auto"/>
              <w:ind w:right="-72"/>
              <w:jc w:val="right"/>
              <w:rPr>
                <w:rFonts w:ascii="Arial" w:hAnsi="Arial" w:cs="Arial"/>
                <w:sz w:val="18"/>
                <w:szCs w:val="18"/>
              </w:rPr>
            </w:pPr>
          </w:p>
        </w:tc>
        <w:tc>
          <w:tcPr>
            <w:tcW w:w="1067" w:type="pct"/>
            <w:tcBorders>
              <w:top w:val="single" w:sz="4" w:space="0" w:color="auto"/>
            </w:tcBorders>
            <w:shd w:val="clear" w:color="auto" w:fill="auto"/>
          </w:tcPr>
          <w:p w14:paraId="3272FB7D" w14:textId="77777777" w:rsidR="008C0F87" w:rsidRPr="008C0F87" w:rsidRDefault="008C0F87" w:rsidP="002342F0">
            <w:pPr>
              <w:spacing w:after="0" w:line="240" w:lineRule="auto"/>
              <w:ind w:right="-72"/>
              <w:jc w:val="right"/>
              <w:rPr>
                <w:rFonts w:ascii="Arial" w:hAnsi="Arial" w:cs="Arial"/>
                <w:sz w:val="18"/>
                <w:szCs w:val="18"/>
              </w:rPr>
            </w:pPr>
          </w:p>
        </w:tc>
      </w:tr>
      <w:tr w:rsidR="00D1221E" w:rsidRPr="008C0F87" w14:paraId="4E16B67B" w14:textId="77777777" w:rsidTr="008C0F87">
        <w:trPr>
          <w:trHeight w:val="22"/>
        </w:trPr>
        <w:tc>
          <w:tcPr>
            <w:tcW w:w="2866" w:type="pct"/>
            <w:shd w:val="clear" w:color="auto" w:fill="auto"/>
          </w:tcPr>
          <w:p w14:paraId="611BB0EE" w14:textId="77777777" w:rsidR="00D1221E" w:rsidRPr="008C0F87" w:rsidRDefault="00D1221E" w:rsidP="002342F0">
            <w:pPr>
              <w:spacing w:after="0" w:line="240" w:lineRule="auto"/>
              <w:ind w:left="-101" w:right="-117"/>
              <w:jc w:val="thaiDistribute"/>
              <w:rPr>
                <w:rFonts w:ascii="Arial" w:hAnsi="Arial" w:cs="Arial"/>
                <w:sz w:val="18"/>
                <w:szCs w:val="18"/>
              </w:rPr>
            </w:pPr>
            <w:r w:rsidRPr="008C0F87">
              <w:rPr>
                <w:rFonts w:ascii="Arial" w:eastAsia="Times New Roman" w:hAnsi="Arial" w:cs="Arial"/>
                <w:sz w:val="18"/>
                <w:szCs w:val="18"/>
                <w:lang w:val="en-GB" w:eastAsia="en-GB"/>
              </w:rPr>
              <w:t>Net book amount</w:t>
            </w:r>
          </w:p>
        </w:tc>
        <w:tc>
          <w:tcPr>
            <w:tcW w:w="1067" w:type="pct"/>
            <w:tcBorders>
              <w:bottom w:val="single" w:sz="4" w:space="0" w:color="auto"/>
            </w:tcBorders>
            <w:shd w:val="clear" w:color="auto" w:fill="auto"/>
          </w:tcPr>
          <w:p w14:paraId="7E5F744C" w14:textId="2F54B15B" w:rsidR="00D1221E" w:rsidRPr="008C0F87" w:rsidRDefault="00D1221E" w:rsidP="002342F0">
            <w:pPr>
              <w:spacing w:after="0" w:line="240" w:lineRule="auto"/>
              <w:ind w:right="-72"/>
              <w:jc w:val="right"/>
              <w:rPr>
                <w:rFonts w:ascii="Arial" w:hAnsi="Arial" w:cs="Arial"/>
                <w:sz w:val="18"/>
                <w:szCs w:val="18"/>
                <w:highlight w:val="yellow"/>
              </w:rPr>
            </w:pPr>
            <w:r w:rsidRPr="008C0F87">
              <w:rPr>
                <w:rFonts w:ascii="Arial" w:hAnsi="Arial" w:cs="Arial"/>
                <w:sz w:val="18"/>
                <w:szCs w:val="18"/>
              </w:rPr>
              <w:t>1,410,386</w:t>
            </w:r>
          </w:p>
        </w:tc>
        <w:tc>
          <w:tcPr>
            <w:tcW w:w="1067" w:type="pct"/>
            <w:tcBorders>
              <w:bottom w:val="single" w:sz="4" w:space="0" w:color="auto"/>
            </w:tcBorders>
            <w:shd w:val="clear" w:color="auto" w:fill="auto"/>
          </w:tcPr>
          <w:p w14:paraId="2EFD7FA5" w14:textId="5F24C181" w:rsidR="00D1221E" w:rsidRPr="008C0F87" w:rsidRDefault="00D1221E" w:rsidP="002342F0">
            <w:pPr>
              <w:spacing w:after="0" w:line="240" w:lineRule="auto"/>
              <w:ind w:right="-72"/>
              <w:jc w:val="right"/>
              <w:rPr>
                <w:rFonts w:ascii="Arial" w:hAnsi="Arial" w:cs="Arial"/>
                <w:sz w:val="18"/>
                <w:szCs w:val="18"/>
                <w:highlight w:val="yellow"/>
              </w:rPr>
            </w:pPr>
            <w:r w:rsidRPr="008C0F87">
              <w:rPr>
                <w:rFonts w:ascii="Arial" w:hAnsi="Arial" w:cs="Arial"/>
                <w:sz w:val="18"/>
                <w:szCs w:val="18"/>
              </w:rPr>
              <w:t>550,089</w:t>
            </w:r>
          </w:p>
        </w:tc>
      </w:tr>
      <w:tr w:rsidR="00942EDA" w:rsidRPr="008C0F87" w14:paraId="66E6A280" w14:textId="77777777" w:rsidTr="008C0F87">
        <w:trPr>
          <w:trHeight w:val="22"/>
        </w:trPr>
        <w:tc>
          <w:tcPr>
            <w:tcW w:w="2866" w:type="pct"/>
            <w:shd w:val="clear" w:color="auto" w:fill="auto"/>
          </w:tcPr>
          <w:p w14:paraId="586368D8" w14:textId="77777777" w:rsidR="00942EDA" w:rsidRPr="008C0F87" w:rsidRDefault="00942EDA" w:rsidP="002342F0">
            <w:pPr>
              <w:spacing w:after="0" w:line="240" w:lineRule="auto"/>
              <w:ind w:left="-101" w:right="-117"/>
              <w:jc w:val="thaiDistribute"/>
              <w:rPr>
                <w:rFonts w:ascii="Arial" w:hAnsi="Arial" w:cs="Arial"/>
                <w:sz w:val="18"/>
                <w:szCs w:val="18"/>
              </w:rPr>
            </w:pPr>
          </w:p>
        </w:tc>
        <w:tc>
          <w:tcPr>
            <w:tcW w:w="1067" w:type="pct"/>
            <w:tcBorders>
              <w:top w:val="single" w:sz="4" w:space="0" w:color="auto"/>
            </w:tcBorders>
            <w:shd w:val="clear" w:color="auto" w:fill="auto"/>
            <w:vAlign w:val="center"/>
          </w:tcPr>
          <w:p w14:paraId="78BA1057" w14:textId="77777777" w:rsidR="00942EDA" w:rsidRPr="008C0F87" w:rsidRDefault="00942EDA" w:rsidP="002342F0">
            <w:pPr>
              <w:spacing w:after="0" w:line="240" w:lineRule="auto"/>
              <w:ind w:right="-72"/>
              <w:jc w:val="right"/>
              <w:rPr>
                <w:rFonts w:ascii="Arial" w:eastAsia="Arial Unicode MS" w:hAnsi="Arial" w:cs="Arial"/>
                <w:sz w:val="18"/>
                <w:szCs w:val="18"/>
                <w:highlight w:val="yellow"/>
              </w:rPr>
            </w:pPr>
          </w:p>
        </w:tc>
        <w:tc>
          <w:tcPr>
            <w:tcW w:w="1067" w:type="pct"/>
            <w:tcBorders>
              <w:top w:val="single" w:sz="4" w:space="0" w:color="auto"/>
            </w:tcBorders>
            <w:shd w:val="clear" w:color="auto" w:fill="auto"/>
            <w:vAlign w:val="center"/>
          </w:tcPr>
          <w:p w14:paraId="1511CCB3" w14:textId="77777777" w:rsidR="00942EDA" w:rsidRPr="008C0F87" w:rsidRDefault="00942EDA" w:rsidP="002342F0">
            <w:pPr>
              <w:spacing w:after="0" w:line="240" w:lineRule="auto"/>
              <w:ind w:right="-72"/>
              <w:jc w:val="right"/>
              <w:rPr>
                <w:rFonts w:ascii="Arial" w:hAnsi="Arial" w:cs="Arial"/>
                <w:sz w:val="18"/>
                <w:szCs w:val="18"/>
                <w:highlight w:val="yellow"/>
              </w:rPr>
            </w:pPr>
          </w:p>
        </w:tc>
      </w:tr>
      <w:tr w:rsidR="00942EDA" w:rsidRPr="008C0F87" w14:paraId="16A0E104" w14:textId="77777777" w:rsidTr="008C0F87">
        <w:trPr>
          <w:trHeight w:val="22"/>
        </w:trPr>
        <w:tc>
          <w:tcPr>
            <w:tcW w:w="2866" w:type="pct"/>
            <w:shd w:val="clear" w:color="auto" w:fill="auto"/>
            <w:vAlign w:val="center"/>
          </w:tcPr>
          <w:p w14:paraId="38F50089" w14:textId="77777777" w:rsidR="00942EDA" w:rsidRPr="008C0F87" w:rsidRDefault="00942EDA" w:rsidP="002342F0">
            <w:pPr>
              <w:spacing w:after="0" w:line="240" w:lineRule="auto"/>
              <w:ind w:left="-101" w:right="-117"/>
              <w:jc w:val="thaiDistribute"/>
              <w:rPr>
                <w:rFonts w:ascii="Arial" w:hAnsi="Arial" w:cs="Arial"/>
                <w:sz w:val="18"/>
                <w:szCs w:val="18"/>
              </w:rPr>
            </w:pPr>
            <w:r w:rsidRPr="008C0F87">
              <w:rPr>
                <w:rFonts w:ascii="Arial" w:eastAsia="Times New Roman" w:hAnsi="Arial" w:cs="Arial"/>
                <w:b/>
                <w:bCs/>
                <w:sz w:val="18"/>
                <w:szCs w:val="18"/>
                <w:lang w:val="en-GB" w:eastAsia="en-GB"/>
              </w:rPr>
              <w:t>For the year ended 31 December 2021</w:t>
            </w:r>
          </w:p>
        </w:tc>
        <w:tc>
          <w:tcPr>
            <w:tcW w:w="1067" w:type="pct"/>
            <w:shd w:val="clear" w:color="auto" w:fill="auto"/>
            <w:vAlign w:val="bottom"/>
          </w:tcPr>
          <w:p w14:paraId="2A226129" w14:textId="77777777" w:rsidR="00942EDA" w:rsidRPr="008C0F87" w:rsidRDefault="00942EDA" w:rsidP="002342F0">
            <w:pPr>
              <w:spacing w:after="0" w:line="240" w:lineRule="auto"/>
              <w:ind w:right="-72"/>
              <w:jc w:val="right"/>
              <w:rPr>
                <w:rFonts w:ascii="Arial" w:hAnsi="Arial" w:cs="Arial"/>
                <w:sz w:val="18"/>
                <w:szCs w:val="18"/>
                <w:highlight w:val="yellow"/>
              </w:rPr>
            </w:pPr>
          </w:p>
        </w:tc>
        <w:tc>
          <w:tcPr>
            <w:tcW w:w="1067" w:type="pct"/>
            <w:shd w:val="clear" w:color="auto" w:fill="auto"/>
            <w:vAlign w:val="bottom"/>
          </w:tcPr>
          <w:p w14:paraId="03F63020" w14:textId="77777777" w:rsidR="00942EDA" w:rsidRPr="008C0F87" w:rsidRDefault="00942EDA" w:rsidP="002342F0">
            <w:pPr>
              <w:spacing w:after="0" w:line="240" w:lineRule="auto"/>
              <w:ind w:right="-72"/>
              <w:jc w:val="right"/>
              <w:rPr>
                <w:rFonts w:ascii="Arial" w:hAnsi="Arial" w:cs="Arial"/>
                <w:sz w:val="18"/>
                <w:szCs w:val="18"/>
                <w:highlight w:val="yellow"/>
              </w:rPr>
            </w:pPr>
          </w:p>
        </w:tc>
      </w:tr>
      <w:tr w:rsidR="00D1221E" w:rsidRPr="008C0F87" w14:paraId="5C0CCF8D" w14:textId="77777777" w:rsidTr="008C0F87">
        <w:trPr>
          <w:trHeight w:val="22"/>
        </w:trPr>
        <w:tc>
          <w:tcPr>
            <w:tcW w:w="2866" w:type="pct"/>
            <w:shd w:val="clear" w:color="auto" w:fill="auto"/>
            <w:vAlign w:val="center"/>
          </w:tcPr>
          <w:p w14:paraId="34E5226E" w14:textId="77777777" w:rsidR="00D1221E" w:rsidRPr="008C0F87" w:rsidRDefault="00D1221E" w:rsidP="002342F0">
            <w:pPr>
              <w:spacing w:after="0" w:line="240" w:lineRule="auto"/>
              <w:ind w:left="-101" w:right="-117"/>
              <w:jc w:val="thaiDistribute"/>
              <w:rPr>
                <w:rFonts w:ascii="Arial" w:hAnsi="Arial" w:cs="Arial"/>
                <w:sz w:val="18"/>
                <w:szCs w:val="18"/>
              </w:rPr>
            </w:pPr>
            <w:r w:rsidRPr="008C0F87">
              <w:rPr>
                <w:rFonts w:ascii="Arial" w:eastAsia="Times New Roman" w:hAnsi="Arial" w:cs="Arial"/>
                <w:sz w:val="18"/>
                <w:szCs w:val="18"/>
                <w:lang w:val="en-GB" w:eastAsia="en-GB"/>
              </w:rPr>
              <w:t>Opening net book amount</w:t>
            </w:r>
          </w:p>
        </w:tc>
        <w:tc>
          <w:tcPr>
            <w:tcW w:w="1067" w:type="pct"/>
            <w:shd w:val="clear" w:color="auto" w:fill="auto"/>
          </w:tcPr>
          <w:p w14:paraId="5566B6D8" w14:textId="76897DD2" w:rsidR="00D1221E" w:rsidRPr="008C0F87" w:rsidRDefault="00D1221E" w:rsidP="002342F0">
            <w:pPr>
              <w:spacing w:after="0" w:line="240" w:lineRule="auto"/>
              <w:ind w:right="-72"/>
              <w:jc w:val="right"/>
              <w:rPr>
                <w:rFonts w:ascii="Arial" w:hAnsi="Arial" w:cs="Arial"/>
                <w:sz w:val="18"/>
                <w:szCs w:val="18"/>
                <w:highlight w:val="yellow"/>
              </w:rPr>
            </w:pPr>
            <w:r w:rsidRPr="008C0F87">
              <w:rPr>
                <w:rFonts w:ascii="Arial" w:hAnsi="Arial" w:cs="Arial"/>
                <w:sz w:val="18"/>
                <w:szCs w:val="18"/>
              </w:rPr>
              <w:t>1,410,386</w:t>
            </w:r>
          </w:p>
        </w:tc>
        <w:tc>
          <w:tcPr>
            <w:tcW w:w="1067" w:type="pct"/>
            <w:shd w:val="clear" w:color="auto" w:fill="auto"/>
          </w:tcPr>
          <w:p w14:paraId="608150FC" w14:textId="13ACDCB3" w:rsidR="00D1221E" w:rsidRPr="008C0F87" w:rsidRDefault="00D1221E" w:rsidP="002342F0">
            <w:pPr>
              <w:spacing w:after="0" w:line="240" w:lineRule="auto"/>
              <w:ind w:right="-72"/>
              <w:jc w:val="right"/>
              <w:rPr>
                <w:rFonts w:ascii="Arial" w:hAnsi="Arial" w:cs="Arial"/>
                <w:sz w:val="18"/>
                <w:szCs w:val="18"/>
                <w:highlight w:val="yellow"/>
              </w:rPr>
            </w:pPr>
            <w:r w:rsidRPr="008C0F87">
              <w:rPr>
                <w:rFonts w:ascii="Arial" w:hAnsi="Arial" w:cs="Arial"/>
                <w:sz w:val="18"/>
                <w:szCs w:val="18"/>
              </w:rPr>
              <w:t>550,089</w:t>
            </w:r>
          </w:p>
        </w:tc>
      </w:tr>
      <w:tr w:rsidR="00D1221E" w:rsidRPr="008C0F87" w14:paraId="54D331A7" w14:textId="77777777" w:rsidTr="008C0F87">
        <w:trPr>
          <w:trHeight w:val="22"/>
        </w:trPr>
        <w:tc>
          <w:tcPr>
            <w:tcW w:w="2866" w:type="pct"/>
            <w:shd w:val="clear" w:color="auto" w:fill="auto"/>
            <w:vAlign w:val="center"/>
          </w:tcPr>
          <w:p w14:paraId="728345A9" w14:textId="77777777" w:rsidR="00D1221E" w:rsidRPr="008C0F87" w:rsidRDefault="00D1221E" w:rsidP="002342F0">
            <w:pPr>
              <w:spacing w:after="0" w:line="240" w:lineRule="auto"/>
              <w:ind w:left="-101" w:right="-117"/>
              <w:jc w:val="thaiDistribute"/>
              <w:rPr>
                <w:rFonts w:ascii="Arial" w:eastAsia="Arial Unicode MS" w:hAnsi="Arial" w:cs="Arial"/>
                <w:sz w:val="18"/>
                <w:szCs w:val="18"/>
              </w:rPr>
            </w:pPr>
            <w:r w:rsidRPr="008C0F87">
              <w:rPr>
                <w:rFonts w:ascii="Arial" w:eastAsia="Times New Roman" w:hAnsi="Arial" w:cs="Arial"/>
                <w:sz w:val="18"/>
                <w:szCs w:val="18"/>
                <w:lang w:val="en-GB" w:eastAsia="en-GB"/>
              </w:rPr>
              <w:t>Additions</w:t>
            </w:r>
          </w:p>
        </w:tc>
        <w:tc>
          <w:tcPr>
            <w:tcW w:w="1067" w:type="pct"/>
            <w:shd w:val="clear" w:color="auto" w:fill="auto"/>
          </w:tcPr>
          <w:p w14:paraId="311464BF" w14:textId="699B78CB" w:rsidR="00D1221E" w:rsidRPr="008C0F87" w:rsidRDefault="00D1221E" w:rsidP="002342F0">
            <w:pPr>
              <w:spacing w:after="0" w:line="240" w:lineRule="auto"/>
              <w:ind w:right="-72"/>
              <w:jc w:val="right"/>
              <w:rPr>
                <w:rFonts w:ascii="Arial" w:hAnsi="Arial" w:cs="Arial"/>
                <w:sz w:val="18"/>
                <w:szCs w:val="18"/>
                <w:highlight w:val="yellow"/>
              </w:rPr>
            </w:pPr>
            <w:r w:rsidRPr="008C0F87">
              <w:rPr>
                <w:rFonts w:ascii="Arial" w:hAnsi="Arial" w:cs="Arial"/>
                <w:sz w:val="18"/>
                <w:szCs w:val="18"/>
              </w:rPr>
              <w:t>3,197,393</w:t>
            </w:r>
          </w:p>
        </w:tc>
        <w:tc>
          <w:tcPr>
            <w:tcW w:w="1067" w:type="pct"/>
            <w:shd w:val="clear" w:color="auto" w:fill="auto"/>
          </w:tcPr>
          <w:p w14:paraId="7669D311" w14:textId="0C7605AD" w:rsidR="00D1221E" w:rsidRPr="008C0F87" w:rsidRDefault="00D1221E" w:rsidP="002342F0">
            <w:pPr>
              <w:spacing w:after="0" w:line="240" w:lineRule="auto"/>
              <w:ind w:right="-72"/>
              <w:jc w:val="right"/>
              <w:rPr>
                <w:rFonts w:ascii="Arial" w:hAnsi="Arial" w:cs="Arial"/>
                <w:sz w:val="18"/>
                <w:szCs w:val="18"/>
                <w:highlight w:val="yellow"/>
              </w:rPr>
            </w:pPr>
            <w:r w:rsidRPr="008C0F87">
              <w:rPr>
                <w:rFonts w:ascii="Arial" w:hAnsi="Arial" w:cs="Arial"/>
                <w:sz w:val="18"/>
                <w:szCs w:val="18"/>
              </w:rPr>
              <w:t>2,447,353</w:t>
            </w:r>
          </w:p>
        </w:tc>
      </w:tr>
      <w:tr w:rsidR="00D1221E" w:rsidRPr="008C0F87" w14:paraId="7699EE66" w14:textId="77777777" w:rsidTr="008C0F87">
        <w:trPr>
          <w:trHeight w:val="22"/>
        </w:trPr>
        <w:tc>
          <w:tcPr>
            <w:tcW w:w="2866" w:type="pct"/>
            <w:shd w:val="clear" w:color="auto" w:fill="auto"/>
            <w:vAlign w:val="center"/>
          </w:tcPr>
          <w:p w14:paraId="4524C4E2" w14:textId="4CEE1DE6" w:rsidR="00D1221E" w:rsidRPr="008C0F87" w:rsidRDefault="00D1221E" w:rsidP="002342F0">
            <w:pPr>
              <w:spacing w:after="0" w:line="240" w:lineRule="auto"/>
              <w:ind w:left="-101" w:right="-117"/>
              <w:jc w:val="thaiDistribute"/>
              <w:rPr>
                <w:rFonts w:ascii="Arial" w:eastAsia="Times New Roman" w:hAnsi="Arial" w:cs="Arial"/>
                <w:sz w:val="18"/>
                <w:szCs w:val="18"/>
                <w:lang w:val="en-GB" w:eastAsia="en-GB"/>
              </w:rPr>
            </w:pPr>
            <w:r w:rsidRPr="008C0F87">
              <w:rPr>
                <w:rFonts w:ascii="Arial" w:eastAsia="Times New Roman" w:hAnsi="Arial" w:cs="Arial"/>
                <w:sz w:val="18"/>
                <w:szCs w:val="18"/>
                <w:lang w:val="en-GB" w:eastAsia="en-GB"/>
              </w:rPr>
              <w:t>Amortisation charge</w:t>
            </w:r>
          </w:p>
        </w:tc>
        <w:tc>
          <w:tcPr>
            <w:tcW w:w="1067" w:type="pct"/>
            <w:tcBorders>
              <w:bottom w:val="single" w:sz="4" w:space="0" w:color="auto"/>
            </w:tcBorders>
            <w:shd w:val="clear" w:color="auto" w:fill="auto"/>
          </w:tcPr>
          <w:p w14:paraId="2EA1FD8D" w14:textId="26C46FFA" w:rsidR="00D1221E" w:rsidRPr="008C0F87" w:rsidRDefault="00D1221E" w:rsidP="002342F0">
            <w:pPr>
              <w:spacing w:after="0" w:line="240" w:lineRule="auto"/>
              <w:ind w:right="-72"/>
              <w:jc w:val="right"/>
              <w:rPr>
                <w:rFonts w:ascii="Arial" w:hAnsi="Arial" w:cs="Arial"/>
                <w:sz w:val="18"/>
                <w:szCs w:val="18"/>
                <w:highlight w:val="yellow"/>
              </w:rPr>
            </w:pPr>
            <w:r w:rsidRPr="008C0F87">
              <w:rPr>
                <w:rFonts w:ascii="Arial" w:hAnsi="Arial" w:cs="Arial"/>
                <w:sz w:val="18"/>
                <w:szCs w:val="18"/>
              </w:rPr>
              <w:t>(740,792)</w:t>
            </w:r>
          </w:p>
        </w:tc>
        <w:tc>
          <w:tcPr>
            <w:tcW w:w="1067" w:type="pct"/>
            <w:tcBorders>
              <w:bottom w:val="single" w:sz="4" w:space="0" w:color="auto"/>
            </w:tcBorders>
            <w:shd w:val="clear" w:color="auto" w:fill="auto"/>
          </w:tcPr>
          <w:p w14:paraId="1788CFD5" w14:textId="59089127" w:rsidR="00D1221E" w:rsidRPr="008C0F87" w:rsidRDefault="00D1221E" w:rsidP="002342F0">
            <w:pPr>
              <w:spacing w:after="0" w:line="240" w:lineRule="auto"/>
              <w:ind w:right="-72"/>
              <w:jc w:val="right"/>
              <w:rPr>
                <w:rFonts w:ascii="Arial" w:hAnsi="Arial" w:cs="Arial"/>
                <w:sz w:val="18"/>
                <w:szCs w:val="18"/>
                <w:highlight w:val="yellow"/>
              </w:rPr>
            </w:pPr>
            <w:r w:rsidRPr="008C0F87">
              <w:rPr>
                <w:rFonts w:ascii="Arial" w:hAnsi="Arial" w:cs="Arial"/>
                <w:sz w:val="18"/>
                <w:szCs w:val="18"/>
              </w:rPr>
              <w:t>(326,368)</w:t>
            </w:r>
          </w:p>
        </w:tc>
      </w:tr>
      <w:tr w:rsidR="008C0F87" w:rsidRPr="008C0F87" w14:paraId="38FAD64B" w14:textId="77777777" w:rsidTr="008C0F87">
        <w:trPr>
          <w:trHeight w:val="22"/>
        </w:trPr>
        <w:tc>
          <w:tcPr>
            <w:tcW w:w="2866" w:type="pct"/>
            <w:shd w:val="clear" w:color="auto" w:fill="auto"/>
            <w:vAlign w:val="center"/>
          </w:tcPr>
          <w:p w14:paraId="6739932B" w14:textId="77777777" w:rsidR="008C0F87" w:rsidRPr="008C0F87" w:rsidRDefault="008C0F87" w:rsidP="002342F0">
            <w:pPr>
              <w:spacing w:after="0" w:line="240" w:lineRule="auto"/>
              <w:ind w:left="-101" w:right="-117"/>
              <w:jc w:val="thaiDistribute"/>
              <w:rPr>
                <w:rFonts w:ascii="Arial" w:eastAsia="Times New Roman" w:hAnsi="Arial" w:cs="Arial"/>
                <w:sz w:val="18"/>
                <w:szCs w:val="18"/>
                <w:lang w:val="en-GB" w:eastAsia="en-GB"/>
              </w:rPr>
            </w:pPr>
          </w:p>
        </w:tc>
        <w:tc>
          <w:tcPr>
            <w:tcW w:w="1067" w:type="pct"/>
            <w:tcBorders>
              <w:top w:val="single" w:sz="4" w:space="0" w:color="auto"/>
            </w:tcBorders>
            <w:shd w:val="clear" w:color="auto" w:fill="auto"/>
          </w:tcPr>
          <w:p w14:paraId="26CFBB87" w14:textId="77777777" w:rsidR="008C0F87" w:rsidRPr="008C0F87" w:rsidRDefault="008C0F87" w:rsidP="002342F0">
            <w:pPr>
              <w:spacing w:after="0" w:line="240" w:lineRule="auto"/>
              <w:ind w:right="-72"/>
              <w:jc w:val="right"/>
              <w:rPr>
                <w:rFonts w:ascii="Arial" w:hAnsi="Arial" w:cs="Arial"/>
                <w:sz w:val="18"/>
                <w:szCs w:val="18"/>
              </w:rPr>
            </w:pPr>
          </w:p>
        </w:tc>
        <w:tc>
          <w:tcPr>
            <w:tcW w:w="1067" w:type="pct"/>
            <w:tcBorders>
              <w:top w:val="single" w:sz="4" w:space="0" w:color="auto"/>
            </w:tcBorders>
            <w:shd w:val="clear" w:color="auto" w:fill="auto"/>
          </w:tcPr>
          <w:p w14:paraId="0A59FAE5" w14:textId="77777777" w:rsidR="008C0F87" w:rsidRPr="008C0F87" w:rsidRDefault="008C0F87" w:rsidP="002342F0">
            <w:pPr>
              <w:spacing w:after="0" w:line="240" w:lineRule="auto"/>
              <w:ind w:right="-72"/>
              <w:jc w:val="right"/>
              <w:rPr>
                <w:rFonts w:ascii="Arial" w:hAnsi="Arial" w:cs="Arial"/>
                <w:sz w:val="18"/>
                <w:szCs w:val="18"/>
              </w:rPr>
            </w:pPr>
          </w:p>
        </w:tc>
      </w:tr>
      <w:tr w:rsidR="00D1221E" w:rsidRPr="008C0F87" w14:paraId="53DEB11E" w14:textId="77777777" w:rsidTr="008C0F87">
        <w:trPr>
          <w:trHeight w:val="22"/>
        </w:trPr>
        <w:tc>
          <w:tcPr>
            <w:tcW w:w="2866" w:type="pct"/>
            <w:shd w:val="clear" w:color="auto" w:fill="auto"/>
            <w:vAlign w:val="center"/>
          </w:tcPr>
          <w:p w14:paraId="0A5BBEF6" w14:textId="65FDD0BA" w:rsidR="00D1221E" w:rsidRPr="008C0F87" w:rsidRDefault="00D1221E" w:rsidP="002342F0">
            <w:pPr>
              <w:spacing w:after="0" w:line="240" w:lineRule="auto"/>
              <w:ind w:left="-101" w:right="-117"/>
              <w:jc w:val="thaiDistribute"/>
              <w:rPr>
                <w:rFonts w:ascii="Arial" w:eastAsia="Times New Roman" w:hAnsi="Arial" w:cs="Arial"/>
                <w:sz w:val="18"/>
                <w:szCs w:val="18"/>
                <w:lang w:val="en-GB" w:eastAsia="en-GB"/>
              </w:rPr>
            </w:pPr>
            <w:r w:rsidRPr="008C0F87">
              <w:rPr>
                <w:rFonts w:ascii="Arial" w:eastAsia="Times New Roman" w:hAnsi="Arial" w:cs="Arial"/>
                <w:sz w:val="18"/>
                <w:szCs w:val="18"/>
                <w:lang w:val="en-GB" w:eastAsia="en-GB"/>
              </w:rPr>
              <w:t>Closing net book amount</w:t>
            </w:r>
          </w:p>
        </w:tc>
        <w:tc>
          <w:tcPr>
            <w:tcW w:w="1067" w:type="pct"/>
            <w:tcBorders>
              <w:bottom w:val="single" w:sz="4" w:space="0" w:color="auto"/>
            </w:tcBorders>
            <w:shd w:val="clear" w:color="auto" w:fill="auto"/>
          </w:tcPr>
          <w:p w14:paraId="7CB9993D" w14:textId="025589E6" w:rsidR="00D1221E" w:rsidRPr="008C0F87" w:rsidRDefault="00D1221E" w:rsidP="002342F0">
            <w:pPr>
              <w:spacing w:after="0" w:line="240" w:lineRule="auto"/>
              <w:ind w:right="-72"/>
              <w:jc w:val="right"/>
              <w:rPr>
                <w:rFonts w:ascii="Arial" w:hAnsi="Arial" w:cs="Arial"/>
                <w:sz w:val="18"/>
                <w:szCs w:val="18"/>
                <w:highlight w:val="yellow"/>
              </w:rPr>
            </w:pPr>
            <w:r w:rsidRPr="008C0F87">
              <w:rPr>
                <w:rFonts w:ascii="Arial" w:hAnsi="Arial" w:cs="Arial"/>
                <w:sz w:val="18"/>
                <w:szCs w:val="18"/>
              </w:rPr>
              <w:t>3,866,987</w:t>
            </w:r>
          </w:p>
        </w:tc>
        <w:tc>
          <w:tcPr>
            <w:tcW w:w="1067" w:type="pct"/>
            <w:tcBorders>
              <w:bottom w:val="single" w:sz="4" w:space="0" w:color="auto"/>
            </w:tcBorders>
            <w:shd w:val="clear" w:color="auto" w:fill="auto"/>
          </w:tcPr>
          <w:p w14:paraId="7738AA00" w14:textId="2697F3A1" w:rsidR="00D1221E" w:rsidRPr="008C0F87" w:rsidRDefault="00D1221E" w:rsidP="002342F0">
            <w:pPr>
              <w:spacing w:after="0" w:line="240" w:lineRule="auto"/>
              <w:ind w:right="-72"/>
              <w:jc w:val="right"/>
              <w:rPr>
                <w:rFonts w:ascii="Arial" w:hAnsi="Arial" w:cs="Arial"/>
                <w:sz w:val="18"/>
                <w:szCs w:val="18"/>
                <w:highlight w:val="yellow"/>
              </w:rPr>
            </w:pPr>
            <w:r w:rsidRPr="008C0F87">
              <w:rPr>
                <w:rFonts w:ascii="Arial" w:hAnsi="Arial" w:cs="Arial"/>
                <w:sz w:val="18"/>
                <w:szCs w:val="18"/>
              </w:rPr>
              <w:t>2,671,074</w:t>
            </w:r>
          </w:p>
        </w:tc>
      </w:tr>
      <w:tr w:rsidR="00D1221E" w:rsidRPr="008C0F87" w14:paraId="15E0473A" w14:textId="77777777" w:rsidTr="008C0F87">
        <w:trPr>
          <w:trHeight w:val="22"/>
        </w:trPr>
        <w:tc>
          <w:tcPr>
            <w:tcW w:w="2866" w:type="pct"/>
            <w:shd w:val="clear" w:color="auto" w:fill="auto"/>
            <w:vAlign w:val="center"/>
          </w:tcPr>
          <w:p w14:paraId="213DB420" w14:textId="2D413B48" w:rsidR="00D1221E" w:rsidRPr="008C0F87" w:rsidRDefault="00D1221E" w:rsidP="002342F0">
            <w:pPr>
              <w:spacing w:after="0" w:line="240" w:lineRule="auto"/>
              <w:ind w:left="-101" w:right="-117"/>
              <w:jc w:val="thaiDistribute"/>
              <w:rPr>
                <w:rFonts w:ascii="Arial" w:eastAsia="Times New Roman" w:hAnsi="Arial" w:cs="Arial"/>
                <w:sz w:val="18"/>
                <w:szCs w:val="18"/>
                <w:lang w:val="en-GB" w:eastAsia="en-GB"/>
              </w:rPr>
            </w:pPr>
          </w:p>
        </w:tc>
        <w:tc>
          <w:tcPr>
            <w:tcW w:w="1067" w:type="pct"/>
            <w:tcBorders>
              <w:top w:val="single" w:sz="4" w:space="0" w:color="auto"/>
            </w:tcBorders>
            <w:shd w:val="clear" w:color="auto" w:fill="auto"/>
          </w:tcPr>
          <w:p w14:paraId="5733FC80" w14:textId="77777777" w:rsidR="00D1221E" w:rsidRPr="008C0F87" w:rsidRDefault="00D1221E" w:rsidP="002342F0">
            <w:pPr>
              <w:spacing w:after="0" w:line="240" w:lineRule="auto"/>
              <w:ind w:right="-72"/>
              <w:jc w:val="right"/>
              <w:rPr>
                <w:rFonts w:ascii="Arial" w:hAnsi="Arial" w:cs="Arial"/>
                <w:sz w:val="18"/>
                <w:szCs w:val="18"/>
                <w:highlight w:val="yellow"/>
              </w:rPr>
            </w:pPr>
          </w:p>
        </w:tc>
        <w:tc>
          <w:tcPr>
            <w:tcW w:w="1067" w:type="pct"/>
            <w:tcBorders>
              <w:top w:val="single" w:sz="4" w:space="0" w:color="auto"/>
            </w:tcBorders>
            <w:shd w:val="clear" w:color="auto" w:fill="auto"/>
          </w:tcPr>
          <w:p w14:paraId="006AA248" w14:textId="77777777" w:rsidR="00D1221E" w:rsidRPr="008C0F87" w:rsidRDefault="00D1221E" w:rsidP="002342F0">
            <w:pPr>
              <w:spacing w:after="0" w:line="240" w:lineRule="auto"/>
              <w:ind w:right="-72"/>
              <w:jc w:val="right"/>
              <w:rPr>
                <w:rFonts w:ascii="Arial" w:hAnsi="Arial" w:cs="Arial"/>
                <w:sz w:val="18"/>
                <w:szCs w:val="18"/>
                <w:highlight w:val="yellow"/>
              </w:rPr>
            </w:pPr>
          </w:p>
        </w:tc>
      </w:tr>
      <w:tr w:rsidR="00D1221E" w:rsidRPr="008C0F87" w14:paraId="289CD86E" w14:textId="77777777" w:rsidTr="008C0F87">
        <w:trPr>
          <w:trHeight w:val="22"/>
        </w:trPr>
        <w:tc>
          <w:tcPr>
            <w:tcW w:w="2866" w:type="pct"/>
            <w:shd w:val="clear" w:color="auto" w:fill="auto"/>
          </w:tcPr>
          <w:p w14:paraId="58192FD9" w14:textId="70287375" w:rsidR="00D1221E" w:rsidRPr="008C0F87" w:rsidRDefault="00D1221E" w:rsidP="002342F0">
            <w:pPr>
              <w:spacing w:after="0" w:line="240" w:lineRule="auto"/>
              <w:ind w:left="-101" w:right="-117"/>
              <w:jc w:val="thaiDistribute"/>
              <w:rPr>
                <w:rFonts w:ascii="Arial" w:eastAsia="Times New Roman" w:hAnsi="Arial" w:cs="Arial"/>
                <w:sz w:val="18"/>
                <w:szCs w:val="18"/>
                <w:lang w:val="en-GB" w:eastAsia="en-GB"/>
              </w:rPr>
            </w:pPr>
            <w:r w:rsidRPr="008C0F87">
              <w:rPr>
                <w:rFonts w:ascii="Arial" w:hAnsi="Arial" w:cs="Arial"/>
                <w:b/>
                <w:bCs/>
                <w:sz w:val="18"/>
                <w:szCs w:val="18"/>
                <w:lang w:val="en-GB"/>
              </w:rPr>
              <w:t>As at 31 December 2021</w:t>
            </w:r>
          </w:p>
        </w:tc>
        <w:tc>
          <w:tcPr>
            <w:tcW w:w="1067" w:type="pct"/>
            <w:shd w:val="clear" w:color="auto" w:fill="auto"/>
          </w:tcPr>
          <w:p w14:paraId="594D6A84" w14:textId="77777777" w:rsidR="00D1221E" w:rsidRPr="008C0F87" w:rsidRDefault="00D1221E" w:rsidP="002342F0">
            <w:pPr>
              <w:spacing w:after="0" w:line="240" w:lineRule="auto"/>
              <w:ind w:right="-72"/>
              <w:jc w:val="right"/>
              <w:rPr>
                <w:rFonts w:ascii="Arial" w:hAnsi="Arial" w:cs="Arial"/>
                <w:sz w:val="18"/>
                <w:szCs w:val="18"/>
                <w:highlight w:val="yellow"/>
              </w:rPr>
            </w:pPr>
          </w:p>
        </w:tc>
        <w:tc>
          <w:tcPr>
            <w:tcW w:w="1067" w:type="pct"/>
            <w:shd w:val="clear" w:color="auto" w:fill="auto"/>
          </w:tcPr>
          <w:p w14:paraId="09FC2179" w14:textId="77777777" w:rsidR="00D1221E" w:rsidRPr="008C0F87" w:rsidRDefault="00D1221E" w:rsidP="002342F0">
            <w:pPr>
              <w:spacing w:after="0" w:line="240" w:lineRule="auto"/>
              <w:ind w:right="-72"/>
              <w:jc w:val="right"/>
              <w:rPr>
                <w:rFonts w:ascii="Arial" w:hAnsi="Arial" w:cs="Arial"/>
                <w:sz w:val="18"/>
                <w:szCs w:val="18"/>
                <w:highlight w:val="yellow"/>
              </w:rPr>
            </w:pPr>
          </w:p>
        </w:tc>
      </w:tr>
      <w:tr w:rsidR="00D1221E" w:rsidRPr="008C0F87" w14:paraId="60AA11D6" w14:textId="77777777" w:rsidTr="008C0F87">
        <w:trPr>
          <w:trHeight w:val="22"/>
        </w:trPr>
        <w:tc>
          <w:tcPr>
            <w:tcW w:w="2866" w:type="pct"/>
            <w:shd w:val="clear" w:color="auto" w:fill="auto"/>
            <w:vAlign w:val="center"/>
          </w:tcPr>
          <w:p w14:paraId="2427B3A7" w14:textId="24438A07" w:rsidR="00D1221E" w:rsidRPr="008C0F87" w:rsidRDefault="00D1221E" w:rsidP="002342F0">
            <w:pPr>
              <w:spacing w:after="0" w:line="240" w:lineRule="auto"/>
              <w:ind w:left="-101" w:right="-117"/>
              <w:jc w:val="thaiDistribute"/>
              <w:rPr>
                <w:rFonts w:ascii="Arial" w:eastAsia="Times New Roman" w:hAnsi="Arial" w:cs="Arial"/>
                <w:sz w:val="18"/>
                <w:szCs w:val="18"/>
                <w:lang w:val="en-GB" w:eastAsia="en-GB"/>
              </w:rPr>
            </w:pPr>
            <w:r w:rsidRPr="008C0F87">
              <w:rPr>
                <w:rFonts w:ascii="Arial" w:eastAsia="Times New Roman" w:hAnsi="Arial" w:cs="Arial"/>
                <w:sz w:val="18"/>
                <w:szCs w:val="18"/>
                <w:lang w:val="en-GB" w:eastAsia="en-GB"/>
              </w:rPr>
              <w:t>Cost</w:t>
            </w:r>
          </w:p>
        </w:tc>
        <w:tc>
          <w:tcPr>
            <w:tcW w:w="1067" w:type="pct"/>
            <w:shd w:val="clear" w:color="auto" w:fill="auto"/>
          </w:tcPr>
          <w:p w14:paraId="2223D048" w14:textId="29514687" w:rsidR="00D1221E" w:rsidRPr="008C0F87" w:rsidRDefault="00D1221E" w:rsidP="002342F0">
            <w:pPr>
              <w:spacing w:after="0" w:line="240" w:lineRule="auto"/>
              <w:ind w:right="-72"/>
              <w:jc w:val="right"/>
              <w:rPr>
                <w:rFonts w:ascii="Arial" w:hAnsi="Arial" w:cs="Arial"/>
                <w:sz w:val="18"/>
                <w:szCs w:val="18"/>
                <w:highlight w:val="yellow"/>
              </w:rPr>
            </w:pPr>
            <w:r w:rsidRPr="008C0F87">
              <w:rPr>
                <w:rFonts w:ascii="Arial" w:hAnsi="Arial" w:cs="Arial"/>
                <w:sz w:val="18"/>
                <w:szCs w:val="18"/>
              </w:rPr>
              <w:t>5,484,558</w:t>
            </w:r>
          </w:p>
        </w:tc>
        <w:tc>
          <w:tcPr>
            <w:tcW w:w="1067" w:type="pct"/>
            <w:shd w:val="clear" w:color="auto" w:fill="auto"/>
          </w:tcPr>
          <w:p w14:paraId="52FA1FFD" w14:textId="2E0B850E" w:rsidR="00D1221E" w:rsidRPr="008C0F87" w:rsidRDefault="00D1221E" w:rsidP="002342F0">
            <w:pPr>
              <w:spacing w:after="0" w:line="240" w:lineRule="auto"/>
              <w:ind w:right="-72"/>
              <w:jc w:val="right"/>
              <w:rPr>
                <w:rFonts w:ascii="Arial" w:hAnsi="Arial" w:cs="Arial"/>
                <w:sz w:val="18"/>
                <w:szCs w:val="18"/>
                <w:highlight w:val="yellow"/>
              </w:rPr>
            </w:pPr>
            <w:r w:rsidRPr="008C0F87">
              <w:rPr>
                <w:rFonts w:ascii="Arial" w:hAnsi="Arial" w:cs="Arial"/>
                <w:sz w:val="18"/>
                <w:szCs w:val="18"/>
              </w:rPr>
              <w:t>3,508,977</w:t>
            </w:r>
          </w:p>
        </w:tc>
      </w:tr>
      <w:tr w:rsidR="00D1221E" w:rsidRPr="008C0F87" w14:paraId="00DA73EF" w14:textId="77777777" w:rsidTr="008C0F87">
        <w:trPr>
          <w:trHeight w:val="22"/>
        </w:trPr>
        <w:tc>
          <w:tcPr>
            <w:tcW w:w="2866" w:type="pct"/>
            <w:shd w:val="clear" w:color="auto" w:fill="auto"/>
            <w:vAlign w:val="center"/>
          </w:tcPr>
          <w:p w14:paraId="777B3247" w14:textId="104375EA" w:rsidR="00D1221E" w:rsidRPr="008C0F87" w:rsidRDefault="00D1221E" w:rsidP="002342F0">
            <w:pPr>
              <w:spacing w:after="0" w:line="240" w:lineRule="auto"/>
              <w:ind w:left="-101" w:right="-117"/>
              <w:jc w:val="thaiDistribute"/>
              <w:rPr>
                <w:rFonts w:ascii="Arial" w:eastAsia="Times New Roman" w:hAnsi="Arial" w:cs="Arial"/>
                <w:sz w:val="18"/>
                <w:szCs w:val="18"/>
                <w:lang w:val="en-GB" w:eastAsia="en-GB"/>
              </w:rPr>
            </w:pPr>
            <w:r w:rsidRPr="008C0F87">
              <w:rPr>
                <w:rFonts w:ascii="Arial" w:eastAsia="Times New Roman" w:hAnsi="Arial" w:cs="Arial"/>
                <w:sz w:val="18"/>
                <w:szCs w:val="18"/>
                <w:u w:val="single"/>
                <w:lang w:val="en-GB" w:eastAsia="en-GB"/>
              </w:rPr>
              <w:t>Less</w:t>
            </w:r>
            <w:r w:rsidRPr="008C0F87">
              <w:rPr>
                <w:rFonts w:ascii="Arial" w:eastAsia="Times New Roman" w:hAnsi="Arial" w:cs="Arial"/>
                <w:sz w:val="18"/>
                <w:szCs w:val="18"/>
                <w:lang w:val="en-GB" w:eastAsia="en-GB"/>
              </w:rPr>
              <w:t xml:space="preserve">  Accumulated amortisation</w:t>
            </w:r>
          </w:p>
        </w:tc>
        <w:tc>
          <w:tcPr>
            <w:tcW w:w="1067" w:type="pct"/>
            <w:tcBorders>
              <w:bottom w:val="single" w:sz="4" w:space="0" w:color="auto"/>
            </w:tcBorders>
            <w:shd w:val="clear" w:color="auto" w:fill="auto"/>
          </w:tcPr>
          <w:p w14:paraId="4C44D171" w14:textId="0AFC4607" w:rsidR="00D1221E" w:rsidRPr="008C0F87" w:rsidRDefault="00D1221E" w:rsidP="002342F0">
            <w:pPr>
              <w:spacing w:after="0" w:line="240" w:lineRule="auto"/>
              <w:ind w:right="-72"/>
              <w:jc w:val="right"/>
              <w:rPr>
                <w:rFonts w:ascii="Arial" w:hAnsi="Arial" w:cs="Arial"/>
                <w:sz w:val="18"/>
                <w:szCs w:val="18"/>
                <w:highlight w:val="yellow"/>
              </w:rPr>
            </w:pPr>
            <w:r w:rsidRPr="008C0F87">
              <w:rPr>
                <w:rFonts w:ascii="Arial" w:hAnsi="Arial" w:cs="Arial"/>
                <w:sz w:val="18"/>
                <w:szCs w:val="18"/>
              </w:rPr>
              <w:t>(1,617,571)</w:t>
            </w:r>
          </w:p>
        </w:tc>
        <w:tc>
          <w:tcPr>
            <w:tcW w:w="1067" w:type="pct"/>
            <w:tcBorders>
              <w:bottom w:val="single" w:sz="4" w:space="0" w:color="auto"/>
            </w:tcBorders>
            <w:shd w:val="clear" w:color="auto" w:fill="auto"/>
          </w:tcPr>
          <w:p w14:paraId="0723BB70" w14:textId="0B172927" w:rsidR="00D1221E" w:rsidRPr="008C0F87" w:rsidRDefault="00D1221E" w:rsidP="002342F0">
            <w:pPr>
              <w:spacing w:after="0" w:line="240" w:lineRule="auto"/>
              <w:ind w:right="-72"/>
              <w:jc w:val="right"/>
              <w:rPr>
                <w:rFonts w:ascii="Arial" w:hAnsi="Arial" w:cs="Arial"/>
                <w:sz w:val="18"/>
                <w:szCs w:val="18"/>
                <w:highlight w:val="yellow"/>
              </w:rPr>
            </w:pPr>
            <w:r w:rsidRPr="008C0F87">
              <w:rPr>
                <w:rFonts w:ascii="Arial" w:hAnsi="Arial" w:cs="Arial"/>
                <w:sz w:val="18"/>
                <w:szCs w:val="18"/>
              </w:rPr>
              <w:t>(837,903)</w:t>
            </w:r>
          </w:p>
        </w:tc>
      </w:tr>
      <w:tr w:rsidR="008C0F87" w:rsidRPr="008C0F87" w14:paraId="2FF42DD2" w14:textId="77777777" w:rsidTr="008C0F87">
        <w:trPr>
          <w:trHeight w:val="22"/>
        </w:trPr>
        <w:tc>
          <w:tcPr>
            <w:tcW w:w="2866" w:type="pct"/>
            <w:shd w:val="clear" w:color="auto" w:fill="auto"/>
            <w:vAlign w:val="center"/>
          </w:tcPr>
          <w:p w14:paraId="23382876" w14:textId="77777777" w:rsidR="008C0F87" w:rsidRPr="008C0F87" w:rsidRDefault="008C0F87" w:rsidP="002342F0">
            <w:pPr>
              <w:spacing w:after="0" w:line="240" w:lineRule="auto"/>
              <w:ind w:left="-101" w:right="-117"/>
              <w:jc w:val="thaiDistribute"/>
              <w:rPr>
                <w:rFonts w:ascii="Arial" w:eastAsia="Times New Roman" w:hAnsi="Arial" w:cs="Arial"/>
                <w:sz w:val="18"/>
                <w:szCs w:val="18"/>
                <w:u w:val="single"/>
                <w:lang w:val="en-GB" w:eastAsia="en-GB"/>
              </w:rPr>
            </w:pPr>
          </w:p>
        </w:tc>
        <w:tc>
          <w:tcPr>
            <w:tcW w:w="1067" w:type="pct"/>
            <w:tcBorders>
              <w:top w:val="single" w:sz="4" w:space="0" w:color="auto"/>
            </w:tcBorders>
            <w:shd w:val="clear" w:color="auto" w:fill="auto"/>
          </w:tcPr>
          <w:p w14:paraId="3C74F6C8" w14:textId="77777777" w:rsidR="008C0F87" w:rsidRPr="008C0F87" w:rsidRDefault="008C0F87" w:rsidP="002342F0">
            <w:pPr>
              <w:spacing w:after="0" w:line="240" w:lineRule="auto"/>
              <w:ind w:right="-72"/>
              <w:jc w:val="right"/>
              <w:rPr>
                <w:rFonts w:ascii="Arial" w:hAnsi="Arial" w:cs="Arial"/>
                <w:sz w:val="18"/>
                <w:szCs w:val="18"/>
              </w:rPr>
            </w:pPr>
          </w:p>
        </w:tc>
        <w:tc>
          <w:tcPr>
            <w:tcW w:w="1067" w:type="pct"/>
            <w:tcBorders>
              <w:top w:val="single" w:sz="4" w:space="0" w:color="auto"/>
            </w:tcBorders>
            <w:shd w:val="clear" w:color="auto" w:fill="auto"/>
          </w:tcPr>
          <w:p w14:paraId="6E2C2E2C" w14:textId="77777777" w:rsidR="008C0F87" w:rsidRPr="008C0F87" w:rsidRDefault="008C0F87" w:rsidP="002342F0">
            <w:pPr>
              <w:spacing w:after="0" w:line="240" w:lineRule="auto"/>
              <w:ind w:right="-72"/>
              <w:jc w:val="right"/>
              <w:rPr>
                <w:rFonts w:ascii="Arial" w:hAnsi="Arial" w:cs="Arial"/>
                <w:sz w:val="18"/>
                <w:szCs w:val="18"/>
              </w:rPr>
            </w:pPr>
          </w:p>
        </w:tc>
      </w:tr>
      <w:tr w:rsidR="00D1221E" w:rsidRPr="008C0F87" w14:paraId="273DEC86" w14:textId="77777777" w:rsidTr="008C0F87">
        <w:trPr>
          <w:trHeight w:val="22"/>
        </w:trPr>
        <w:tc>
          <w:tcPr>
            <w:tcW w:w="2866" w:type="pct"/>
            <w:shd w:val="clear" w:color="auto" w:fill="auto"/>
          </w:tcPr>
          <w:p w14:paraId="579E4CCC" w14:textId="4CC300A9" w:rsidR="00D1221E" w:rsidRPr="008C0F87" w:rsidRDefault="00D1221E" w:rsidP="002342F0">
            <w:pPr>
              <w:spacing w:after="0" w:line="240" w:lineRule="auto"/>
              <w:ind w:left="-101" w:right="-117"/>
              <w:jc w:val="thaiDistribute"/>
              <w:rPr>
                <w:rFonts w:ascii="Arial" w:eastAsia="Arial Unicode MS" w:hAnsi="Arial" w:cs="Arial"/>
                <w:sz w:val="18"/>
                <w:szCs w:val="18"/>
              </w:rPr>
            </w:pPr>
            <w:r w:rsidRPr="008C0F87">
              <w:rPr>
                <w:rFonts w:ascii="Arial" w:eastAsia="Times New Roman" w:hAnsi="Arial" w:cs="Arial"/>
                <w:sz w:val="18"/>
                <w:szCs w:val="18"/>
                <w:lang w:val="en-GB" w:eastAsia="en-GB"/>
              </w:rPr>
              <w:t>Net book amount</w:t>
            </w:r>
          </w:p>
        </w:tc>
        <w:tc>
          <w:tcPr>
            <w:tcW w:w="1067" w:type="pct"/>
            <w:tcBorders>
              <w:bottom w:val="single" w:sz="4" w:space="0" w:color="auto"/>
            </w:tcBorders>
            <w:shd w:val="clear" w:color="auto" w:fill="auto"/>
          </w:tcPr>
          <w:p w14:paraId="6EF5180E" w14:textId="0167D0C3" w:rsidR="00D1221E" w:rsidRPr="008C0F87" w:rsidRDefault="00D1221E" w:rsidP="002342F0">
            <w:pPr>
              <w:spacing w:after="0" w:line="240" w:lineRule="auto"/>
              <w:ind w:right="-72"/>
              <w:jc w:val="right"/>
              <w:rPr>
                <w:rFonts w:ascii="Arial" w:hAnsi="Arial" w:cs="Arial"/>
                <w:sz w:val="18"/>
                <w:szCs w:val="18"/>
                <w:highlight w:val="yellow"/>
              </w:rPr>
            </w:pPr>
            <w:r w:rsidRPr="008C0F87">
              <w:rPr>
                <w:rFonts w:ascii="Arial" w:hAnsi="Arial" w:cs="Arial"/>
                <w:sz w:val="18"/>
                <w:szCs w:val="18"/>
              </w:rPr>
              <w:t>3,866,987</w:t>
            </w:r>
          </w:p>
        </w:tc>
        <w:tc>
          <w:tcPr>
            <w:tcW w:w="1067" w:type="pct"/>
            <w:tcBorders>
              <w:bottom w:val="single" w:sz="4" w:space="0" w:color="auto"/>
            </w:tcBorders>
            <w:shd w:val="clear" w:color="auto" w:fill="auto"/>
          </w:tcPr>
          <w:p w14:paraId="4BA8D69C" w14:textId="06C08456" w:rsidR="00D1221E" w:rsidRPr="008C0F87" w:rsidRDefault="00D1221E" w:rsidP="002342F0">
            <w:pPr>
              <w:spacing w:after="0" w:line="240" w:lineRule="auto"/>
              <w:ind w:right="-72"/>
              <w:jc w:val="right"/>
              <w:rPr>
                <w:rFonts w:ascii="Arial" w:hAnsi="Arial" w:cs="Arial"/>
                <w:sz w:val="18"/>
                <w:szCs w:val="18"/>
                <w:highlight w:val="yellow"/>
              </w:rPr>
            </w:pPr>
            <w:r w:rsidRPr="008C0F87">
              <w:rPr>
                <w:rFonts w:ascii="Arial" w:hAnsi="Arial" w:cs="Arial"/>
                <w:sz w:val="18"/>
                <w:szCs w:val="18"/>
              </w:rPr>
              <w:t>2,671,074</w:t>
            </w:r>
          </w:p>
        </w:tc>
      </w:tr>
      <w:tr w:rsidR="00D1221E" w:rsidRPr="008C0F87" w14:paraId="0E424B9C" w14:textId="77777777" w:rsidTr="008C0F87">
        <w:trPr>
          <w:trHeight w:val="22"/>
        </w:trPr>
        <w:tc>
          <w:tcPr>
            <w:tcW w:w="2866" w:type="pct"/>
            <w:shd w:val="clear" w:color="auto" w:fill="auto"/>
          </w:tcPr>
          <w:p w14:paraId="0DA79FF5" w14:textId="6FFD2AD5" w:rsidR="00D1221E" w:rsidRPr="008C0F87" w:rsidRDefault="00D1221E" w:rsidP="002342F0">
            <w:pPr>
              <w:spacing w:after="0" w:line="240" w:lineRule="auto"/>
              <w:ind w:left="-101" w:right="-117"/>
              <w:jc w:val="thaiDistribute"/>
              <w:rPr>
                <w:rFonts w:ascii="Arial" w:eastAsia="Arial Unicode MS" w:hAnsi="Arial" w:cs="Arial"/>
                <w:sz w:val="18"/>
                <w:szCs w:val="18"/>
              </w:rPr>
            </w:pPr>
          </w:p>
        </w:tc>
        <w:tc>
          <w:tcPr>
            <w:tcW w:w="1067" w:type="pct"/>
            <w:tcBorders>
              <w:top w:val="single" w:sz="4" w:space="0" w:color="auto"/>
            </w:tcBorders>
            <w:shd w:val="clear" w:color="auto" w:fill="FAFAFA"/>
            <w:vAlign w:val="center"/>
          </w:tcPr>
          <w:p w14:paraId="72B03438" w14:textId="77777777" w:rsidR="00D1221E" w:rsidRPr="008C0F87" w:rsidRDefault="00D1221E" w:rsidP="002342F0">
            <w:pPr>
              <w:spacing w:after="0" w:line="240" w:lineRule="auto"/>
              <w:ind w:right="-72"/>
              <w:jc w:val="right"/>
              <w:rPr>
                <w:rFonts w:ascii="Arial" w:hAnsi="Arial" w:cs="Arial"/>
                <w:sz w:val="18"/>
                <w:szCs w:val="18"/>
                <w:highlight w:val="yellow"/>
              </w:rPr>
            </w:pPr>
          </w:p>
        </w:tc>
        <w:tc>
          <w:tcPr>
            <w:tcW w:w="1067" w:type="pct"/>
            <w:tcBorders>
              <w:top w:val="single" w:sz="4" w:space="0" w:color="auto"/>
            </w:tcBorders>
            <w:shd w:val="clear" w:color="auto" w:fill="FAFAFA"/>
            <w:vAlign w:val="center"/>
          </w:tcPr>
          <w:p w14:paraId="6CD04DB7" w14:textId="77777777" w:rsidR="00D1221E" w:rsidRPr="008C0F87" w:rsidRDefault="00D1221E" w:rsidP="002342F0">
            <w:pPr>
              <w:spacing w:after="0" w:line="240" w:lineRule="auto"/>
              <w:ind w:right="-72"/>
              <w:jc w:val="right"/>
              <w:rPr>
                <w:rFonts w:ascii="Arial" w:hAnsi="Arial" w:cs="Arial"/>
                <w:sz w:val="18"/>
                <w:szCs w:val="18"/>
                <w:highlight w:val="yellow"/>
              </w:rPr>
            </w:pPr>
          </w:p>
        </w:tc>
      </w:tr>
      <w:tr w:rsidR="00D1221E" w:rsidRPr="008C0F87" w14:paraId="717A476F" w14:textId="77777777" w:rsidTr="008C0F87">
        <w:trPr>
          <w:trHeight w:val="22"/>
        </w:trPr>
        <w:tc>
          <w:tcPr>
            <w:tcW w:w="2866" w:type="pct"/>
            <w:shd w:val="clear" w:color="auto" w:fill="auto"/>
            <w:vAlign w:val="center"/>
          </w:tcPr>
          <w:p w14:paraId="205B6954" w14:textId="26205591" w:rsidR="00D1221E" w:rsidRPr="008C0F87" w:rsidRDefault="00D1221E" w:rsidP="002342F0">
            <w:pPr>
              <w:spacing w:after="0" w:line="240" w:lineRule="auto"/>
              <w:ind w:left="-101" w:right="-117"/>
              <w:jc w:val="thaiDistribute"/>
              <w:rPr>
                <w:rFonts w:ascii="Arial" w:eastAsia="Times New Roman" w:hAnsi="Arial" w:cs="Arial"/>
                <w:sz w:val="18"/>
                <w:szCs w:val="18"/>
                <w:lang w:val="en-GB" w:eastAsia="en-GB"/>
              </w:rPr>
            </w:pPr>
            <w:r w:rsidRPr="008C0F87">
              <w:rPr>
                <w:rFonts w:ascii="Arial" w:eastAsia="Times New Roman" w:hAnsi="Arial" w:cs="Arial"/>
                <w:b/>
                <w:bCs/>
                <w:sz w:val="18"/>
                <w:szCs w:val="18"/>
                <w:lang w:val="en-GB" w:eastAsia="en-GB"/>
              </w:rPr>
              <w:t>For the year ended 31 December 2022</w:t>
            </w:r>
          </w:p>
        </w:tc>
        <w:tc>
          <w:tcPr>
            <w:tcW w:w="1067" w:type="pct"/>
            <w:shd w:val="clear" w:color="auto" w:fill="FAFAFA"/>
            <w:vAlign w:val="bottom"/>
          </w:tcPr>
          <w:p w14:paraId="6DE48432" w14:textId="77777777" w:rsidR="00D1221E" w:rsidRPr="008C0F87" w:rsidRDefault="00D1221E" w:rsidP="002342F0">
            <w:pPr>
              <w:spacing w:after="0" w:line="240" w:lineRule="auto"/>
              <w:ind w:right="-72"/>
              <w:jc w:val="right"/>
              <w:rPr>
                <w:rFonts w:ascii="Arial" w:hAnsi="Arial" w:cs="Arial"/>
                <w:sz w:val="18"/>
                <w:szCs w:val="18"/>
                <w:highlight w:val="yellow"/>
              </w:rPr>
            </w:pPr>
          </w:p>
        </w:tc>
        <w:tc>
          <w:tcPr>
            <w:tcW w:w="1067" w:type="pct"/>
            <w:shd w:val="clear" w:color="auto" w:fill="FAFAFA"/>
            <w:vAlign w:val="bottom"/>
          </w:tcPr>
          <w:p w14:paraId="72B05358" w14:textId="77777777" w:rsidR="00D1221E" w:rsidRPr="008C0F87" w:rsidRDefault="00D1221E" w:rsidP="002342F0">
            <w:pPr>
              <w:spacing w:after="0" w:line="240" w:lineRule="auto"/>
              <w:ind w:right="-72"/>
              <w:jc w:val="right"/>
              <w:rPr>
                <w:rFonts w:ascii="Arial" w:hAnsi="Arial" w:cs="Arial"/>
                <w:sz w:val="18"/>
                <w:szCs w:val="18"/>
                <w:highlight w:val="yellow"/>
              </w:rPr>
            </w:pPr>
          </w:p>
        </w:tc>
      </w:tr>
      <w:tr w:rsidR="00F91EF3" w:rsidRPr="008C0F87" w14:paraId="1B6D1C19" w14:textId="77777777" w:rsidTr="008C0F87">
        <w:trPr>
          <w:trHeight w:val="22"/>
        </w:trPr>
        <w:tc>
          <w:tcPr>
            <w:tcW w:w="2866" w:type="pct"/>
            <w:shd w:val="clear" w:color="auto" w:fill="auto"/>
            <w:vAlign w:val="center"/>
          </w:tcPr>
          <w:p w14:paraId="7B135FE3" w14:textId="5E612C9B" w:rsidR="00F91EF3" w:rsidRPr="008C0F87" w:rsidRDefault="00F91EF3" w:rsidP="002342F0">
            <w:pPr>
              <w:spacing w:after="0" w:line="240" w:lineRule="auto"/>
              <w:ind w:left="-101" w:right="-117"/>
              <w:jc w:val="thaiDistribute"/>
              <w:rPr>
                <w:rFonts w:ascii="Arial" w:eastAsia="Times New Roman" w:hAnsi="Arial" w:cs="Arial"/>
                <w:sz w:val="18"/>
                <w:szCs w:val="18"/>
                <w:lang w:val="en-GB" w:eastAsia="en-GB"/>
              </w:rPr>
            </w:pPr>
            <w:r w:rsidRPr="008C0F87">
              <w:rPr>
                <w:rFonts w:ascii="Arial" w:eastAsia="Times New Roman" w:hAnsi="Arial" w:cs="Arial"/>
                <w:sz w:val="18"/>
                <w:szCs w:val="18"/>
                <w:lang w:val="en-GB" w:eastAsia="en-GB"/>
              </w:rPr>
              <w:t>Opening net book amount</w:t>
            </w:r>
          </w:p>
        </w:tc>
        <w:tc>
          <w:tcPr>
            <w:tcW w:w="1067" w:type="pct"/>
            <w:shd w:val="clear" w:color="auto" w:fill="FAFAFA"/>
          </w:tcPr>
          <w:p w14:paraId="31527D54" w14:textId="4AFD4FCC" w:rsidR="00F91EF3" w:rsidRPr="008C0F87" w:rsidRDefault="00F91EF3" w:rsidP="002342F0">
            <w:pPr>
              <w:spacing w:after="0" w:line="240" w:lineRule="auto"/>
              <w:ind w:right="-72"/>
              <w:jc w:val="right"/>
              <w:rPr>
                <w:rFonts w:ascii="Arial" w:hAnsi="Arial" w:cs="Arial"/>
                <w:sz w:val="18"/>
                <w:szCs w:val="18"/>
                <w:highlight w:val="yellow"/>
              </w:rPr>
            </w:pPr>
            <w:r w:rsidRPr="008C0F87">
              <w:rPr>
                <w:rFonts w:ascii="Arial" w:hAnsi="Arial" w:cs="Arial"/>
                <w:sz w:val="18"/>
                <w:szCs w:val="18"/>
              </w:rPr>
              <w:t>3,866,987</w:t>
            </w:r>
          </w:p>
        </w:tc>
        <w:tc>
          <w:tcPr>
            <w:tcW w:w="1067" w:type="pct"/>
            <w:shd w:val="clear" w:color="auto" w:fill="FAFAFA"/>
          </w:tcPr>
          <w:p w14:paraId="449ECEB7" w14:textId="72EB2098" w:rsidR="00F91EF3" w:rsidRPr="008C0F87" w:rsidRDefault="00F91EF3" w:rsidP="002342F0">
            <w:pPr>
              <w:spacing w:after="0" w:line="240" w:lineRule="auto"/>
              <w:ind w:right="-72"/>
              <w:jc w:val="right"/>
              <w:rPr>
                <w:rFonts w:ascii="Arial" w:hAnsi="Arial" w:cs="Arial"/>
                <w:sz w:val="18"/>
                <w:szCs w:val="18"/>
                <w:highlight w:val="yellow"/>
              </w:rPr>
            </w:pPr>
            <w:r w:rsidRPr="008C0F87">
              <w:rPr>
                <w:rFonts w:ascii="Arial" w:hAnsi="Arial" w:cs="Arial"/>
                <w:sz w:val="18"/>
                <w:szCs w:val="18"/>
              </w:rPr>
              <w:t>2,671,074</w:t>
            </w:r>
          </w:p>
        </w:tc>
      </w:tr>
      <w:tr w:rsidR="00F91EF3" w:rsidRPr="008C0F87" w14:paraId="3A2AE589" w14:textId="77777777" w:rsidTr="008C0F87">
        <w:trPr>
          <w:trHeight w:val="22"/>
        </w:trPr>
        <w:tc>
          <w:tcPr>
            <w:tcW w:w="2866" w:type="pct"/>
            <w:shd w:val="clear" w:color="auto" w:fill="auto"/>
            <w:vAlign w:val="center"/>
          </w:tcPr>
          <w:p w14:paraId="43DBA7D9" w14:textId="50F920A2" w:rsidR="00F91EF3" w:rsidRPr="008C0F87" w:rsidRDefault="00F91EF3" w:rsidP="002342F0">
            <w:pPr>
              <w:spacing w:after="0" w:line="240" w:lineRule="auto"/>
              <w:ind w:left="-101" w:right="-117"/>
              <w:jc w:val="thaiDistribute"/>
              <w:rPr>
                <w:rFonts w:ascii="Arial" w:eastAsia="Times New Roman" w:hAnsi="Arial" w:cs="Arial"/>
                <w:sz w:val="18"/>
                <w:szCs w:val="18"/>
                <w:lang w:val="en-GB" w:eastAsia="en-GB"/>
              </w:rPr>
            </w:pPr>
            <w:r w:rsidRPr="008C0F87">
              <w:rPr>
                <w:rFonts w:ascii="Arial" w:eastAsia="Times New Roman" w:hAnsi="Arial" w:cs="Arial"/>
                <w:sz w:val="18"/>
                <w:szCs w:val="18"/>
                <w:lang w:val="en-GB" w:eastAsia="en-GB"/>
              </w:rPr>
              <w:t>Additions</w:t>
            </w:r>
          </w:p>
        </w:tc>
        <w:tc>
          <w:tcPr>
            <w:tcW w:w="1067" w:type="pct"/>
            <w:shd w:val="clear" w:color="auto" w:fill="FAFAFA"/>
          </w:tcPr>
          <w:p w14:paraId="5CC31595" w14:textId="414E5F1B" w:rsidR="00F91EF3" w:rsidRPr="008C0F87" w:rsidRDefault="00F91EF3" w:rsidP="002342F0">
            <w:pPr>
              <w:spacing w:after="0" w:line="240" w:lineRule="auto"/>
              <w:ind w:right="-72"/>
              <w:jc w:val="right"/>
              <w:rPr>
                <w:rFonts w:ascii="Arial" w:hAnsi="Arial" w:cs="Arial"/>
                <w:sz w:val="18"/>
                <w:szCs w:val="18"/>
                <w:highlight w:val="yellow"/>
              </w:rPr>
            </w:pPr>
            <w:r w:rsidRPr="008C0F87">
              <w:rPr>
                <w:rFonts w:ascii="Arial" w:hAnsi="Arial" w:cs="Arial"/>
                <w:sz w:val="18"/>
                <w:szCs w:val="18"/>
              </w:rPr>
              <w:t>5,264,260</w:t>
            </w:r>
          </w:p>
        </w:tc>
        <w:tc>
          <w:tcPr>
            <w:tcW w:w="1067" w:type="pct"/>
            <w:shd w:val="clear" w:color="auto" w:fill="FAFAFA"/>
          </w:tcPr>
          <w:p w14:paraId="431FE898" w14:textId="76A35A42" w:rsidR="00F91EF3" w:rsidRPr="008C0F87" w:rsidRDefault="00F91EF3" w:rsidP="002342F0">
            <w:pPr>
              <w:spacing w:after="0" w:line="240" w:lineRule="auto"/>
              <w:ind w:right="-72"/>
              <w:jc w:val="right"/>
              <w:rPr>
                <w:rFonts w:ascii="Arial" w:hAnsi="Arial" w:cs="Arial"/>
                <w:sz w:val="18"/>
                <w:szCs w:val="18"/>
                <w:highlight w:val="yellow"/>
              </w:rPr>
            </w:pPr>
            <w:r w:rsidRPr="008C0F87">
              <w:rPr>
                <w:rFonts w:ascii="Arial" w:hAnsi="Arial" w:cs="Arial"/>
                <w:sz w:val="18"/>
                <w:szCs w:val="18"/>
              </w:rPr>
              <w:t>4,226,050</w:t>
            </w:r>
          </w:p>
        </w:tc>
      </w:tr>
      <w:tr w:rsidR="00F91EF3" w:rsidRPr="008C0F87" w14:paraId="3AFA129A" w14:textId="77777777" w:rsidTr="008C0F87">
        <w:trPr>
          <w:trHeight w:val="22"/>
        </w:trPr>
        <w:tc>
          <w:tcPr>
            <w:tcW w:w="2866" w:type="pct"/>
            <w:shd w:val="clear" w:color="auto" w:fill="auto"/>
            <w:vAlign w:val="center"/>
          </w:tcPr>
          <w:p w14:paraId="1AB49C34" w14:textId="0065B707" w:rsidR="00F91EF3" w:rsidRPr="008C0F87" w:rsidRDefault="00F91EF3" w:rsidP="002342F0">
            <w:pPr>
              <w:spacing w:after="0" w:line="240" w:lineRule="auto"/>
              <w:ind w:left="-101" w:right="-117"/>
              <w:jc w:val="thaiDistribute"/>
              <w:rPr>
                <w:rFonts w:ascii="Arial" w:eastAsia="Times New Roman" w:hAnsi="Arial" w:cs="Arial"/>
                <w:sz w:val="18"/>
                <w:szCs w:val="18"/>
                <w:lang w:val="en-GB" w:eastAsia="en-GB"/>
              </w:rPr>
            </w:pPr>
            <w:r w:rsidRPr="008C0F87">
              <w:rPr>
                <w:rFonts w:ascii="Arial" w:eastAsia="Times New Roman" w:hAnsi="Arial" w:cs="Arial"/>
                <w:sz w:val="18"/>
                <w:szCs w:val="18"/>
                <w:lang w:val="en-GB" w:eastAsia="en-GB"/>
              </w:rPr>
              <w:t>Amortisation charge</w:t>
            </w:r>
          </w:p>
        </w:tc>
        <w:tc>
          <w:tcPr>
            <w:tcW w:w="1067" w:type="pct"/>
            <w:tcBorders>
              <w:bottom w:val="single" w:sz="4" w:space="0" w:color="auto"/>
            </w:tcBorders>
            <w:shd w:val="clear" w:color="auto" w:fill="FAFAFA"/>
          </w:tcPr>
          <w:p w14:paraId="1DD92BCB" w14:textId="73CA92CE" w:rsidR="00F91EF3" w:rsidRPr="008C0F87" w:rsidRDefault="00F91EF3" w:rsidP="002342F0">
            <w:pPr>
              <w:spacing w:after="0" w:line="240" w:lineRule="auto"/>
              <w:ind w:right="-72"/>
              <w:jc w:val="right"/>
              <w:rPr>
                <w:rFonts w:ascii="Arial" w:hAnsi="Arial" w:cs="Arial"/>
                <w:sz w:val="18"/>
                <w:szCs w:val="18"/>
                <w:highlight w:val="yellow"/>
              </w:rPr>
            </w:pPr>
            <w:r w:rsidRPr="008C0F87">
              <w:rPr>
                <w:rFonts w:ascii="Arial" w:hAnsi="Arial" w:cs="Arial"/>
                <w:sz w:val="18"/>
                <w:szCs w:val="18"/>
              </w:rPr>
              <w:t>(1,094,410)</w:t>
            </w:r>
          </w:p>
        </w:tc>
        <w:tc>
          <w:tcPr>
            <w:tcW w:w="1067" w:type="pct"/>
            <w:tcBorders>
              <w:bottom w:val="single" w:sz="4" w:space="0" w:color="auto"/>
            </w:tcBorders>
            <w:shd w:val="clear" w:color="auto" w:fill="FAFAFA"/>
          </w:tcPr>
          <w:p w14:paraId="2F71C75D" w14:textId="3D6EDA5A" w:rsidR="00F91EF3" w:rsidRPr="008C0F87" w:rsidRDefault="00F91EF3" w:rsidP="002342F0">
            <w:pPr>
              <w:spacing w:after="0" w:line="240" w:lineRule="auto"/>
              <w:ind w:right="-72"/>
              <w:jc w:val="right"/>
              <w:rPr>
                <w:rFonts w:ascii="Arial" w:hAnsi="Arial" w:cs="Arial"/>
                <w:sz w:val="18"/>
                <w:szCs w:val="18"/>
                <w:highlight w:val="yellow"/>
              </w:rPr>
            </w:pPr>
            <w:r w:rsidRPr="008C0F87">
              <w:rPr>
                <w:rFonts w:ascii="Arial" w:hAnsi="Arial" w:cs="Arial"/>
                <w:sz w:val="18"/>
                <w:szCs w:val="18"/>
              </w:rPr>
              <w:t>(611,018)</w:t>
            </w:r>
          </w:p>
        </w:tc>
      </w:tr>
      <w:tr w:rsidR="008C0F87" w:rsidRPr="008C0F87" w14:paraId="45BC58B8" w14:textId="77777777" w:rsidTr="008C0F87">
        <w:trPr>
          <w:trHeight w:val="22"/>
        </w:trPr>
        <w:tc>
          <w:tcPr>
            <w:tcW w:w="2866" w:type="pct"/>
            <w:shd w:val="clear" w:color="auto" w:fill="auto"/>
            <w:vAlign w:val="center"/>
          </w:tcPr>
          <w:p w14:paraId="441E54AF" w14:textId="77777777" w:rsidR="008C0F87" w:rsidRPr="008C0F87" w:rsidRDefault="008C0F87" w:rsidP="002342F0">
            <w:pPr>
              <w:spacing w:after="0" w:line="240" w:lineRule="auto"/>
              <w:ind w:left="-101" w:right="-117"/>
              <w:jc w:val="thaiDistribute"/>
              <w:rPr>
                <w:rFonts w:ascii="Arial" w:eastAsia="Times New Roman" w:hAnsi="Arial" w:cs="Arial"/>
                <w:sz w:val="18"/>
                <w:szCs w:val="18"/>
                <w:lang w:val="en-GB" w:eastAsia="en-GB"/>
              </w:rPr>
            </w:pPr>
          </w:p>
        </w:tc>
        <w:tc>
          <w:tcPr>
            <w:tcW w:w="1067" w:type="pct"/>
            <w:tcBorders>
              <w:top w:val="single" w:sz="4" w:space="0" w:color="auto"/>
            </w:tcBorders>
            <w:shd w:val="clear" w:color="auto" w:fill="FAFAFA"/>
          </w:tcPr>
          <w:p w14:paraId="5AA3873A" w14:textId="77777777" w:rsidR="008C0F87" w:rsidRPr="008C0F87" w:rsidRDefault="008C0F87" w:rsidP="002342F0">
            <w:pPr>
              <w:spacing w:after="0" w:line="240" w:lineRule="auto"/>
              <w:ind w:right="-72"/>
              <w:jc w:val="right"/>
              <w:rPr>
                <w:rFonts w:ascii="Arial" w:hAnsi="Arial" w:cs="Arial"/>
                <w:sz w:val="18"/>
                <w:szCs w:val="18"/>
              </w:rPr>
            </w:pPr>
          </w:p>
        </w:tc>
        <w:tc>
          <w:tcPr>
            <w:tcW w:w="1067" w:type="pct"/>
            <w:tcBorders>
              <w:top w:val="single" w:sz="4" w:space="0" w:color="auto"/>
            </w:tcBorders>
            <w:shd w:val="clear" w:color="auto" w:fill="FAFAFA"/>
          </w:tcPr>
          <w:p w14:paraId="4E87AB1D" w14:textId="77777777" w:rsidR="008C0F87" w:rsidRPr="008C0F87" w:rsidRDefault="008C0F87" w:rsidP="002342F0">
            <w:pPr>
              <w:spacing w:after="0" w:line="240" w:lineRule="auto"/>
              <w:ind w:right="-72"/>
              <w:jc w:val="right"/>
              <w:rPr>
                <w:rFonts w:ascii="Arial" w:hAnsi="Arial" w:cs="Arial"/>
                <w:sz w:val="18"/>
                <w:szCs w:val="18"/>
              </w:rPr>
            </w:pPr>
          </w:p>
        </w:tc>
      </w:tr>
      <w:tr w:rsidR="00F91EF3" w:rsidRPr="008C0F87" w14:paraId="15D4CE5D" w14:textId="77777777" w:rsidTr="008C0F87">
        <w:trPr>
          <w:trHeight w:val="22"/>
        </w:trPr>
        <w:tc>
          <w:tcPr>
            <w:tcW w:w="2866" w:type="pct"/>
            <w:shd w:val="clear" w:color="auto" w:fill="auto"/>
          </w:tcPr>
          <w:p w14:paraId="26A8734A" w14:textId="6C8F28F3" w:rsidR="00F91EF3" w:rsidRPr="008C0F87" w:rsidRDefault="00F91EF3" w:rsidP="002342F0">
            <w:pPr>
              <w:spacing w:after="0" w:line="240" w:lineRule="auto"/>
              <w:ind w:left="-101" w:right="-117"/>
              <w:jc w:val="thaiDistribute"/>
              <w:rPr>
                <w:rFonts w:ascii="Arial" w:eastAsia="Times New Roman" w:hAnsi="Arial" w:cs="Arial"/>
                <w:sz w:val="18"/>
                <w:szCs w:val="18"/>
                <w:lang w:val="en-GB" w:eastAsia="en-GB"/>
              </w:rPr>
            </w:pPr>
            <w:r w:rsidRPr="008C0F87">
              <w:rPr>
                <w:rFonts w:ascii="Arial" w:eastAsia="Times New Roman" w:hAnsi="Arial" w:cs="Arial"/>
                <w:sz w:val="18"/>
                <w:szCs w:val="18"/>
                <w:lang w:val="en-GB" w:eastAsia="en-GB"/>
              </w:rPr>
              <w:t>Closing net book amount</w:t>
            </w:r>
          </w:p>
        </w:tc>
        <w:tc>
          <w:tcPr>
            <w:tcW w:w="1067" w:type="pct"/>
            <w:tcBorders>
              <w:bottom w:val="single" w:sz="4" w:space="0" w:color="auto"/>
            </w:tcBorders>
            <w:shd w:val="clear" w:color="auto" w:fill="FAFAFA"/>
          </w:tcPr>
          <w:p w14:paraId="275BB374" w14:textId="1933A1DF" w:rsidR="00F91EF3" w:rsidRPr="008C0F87" w:rsidRDefault="00F91EF3" w:rsidP="002342F0">
            <w:pPr>
              <w:spacing w:after="0" w:line="240" w:lineRule="auto"/>
              <w:ind w:right="-72"/>
              <w:jc w:val="right"/>
              <w:rPr>
                <w:rFonts w:ascii="Arial" w:hAnsi="Arial" w:cs="Arial"/>
                <w:sz w:val="18"/>
                <w:szCs w:val="18"/>
                <w:highlight w:val="yellow"/>
              </w:rPr>
            </w:pPr>
            <w:r w:rsidRPr="008C0F87">
              <w:rPr>
                <w:rFonts w:ascii="Arial" w:hAnsi="Arial" w:cs="Arial"/>
                <w:sz w:val="18"/>
                <w:szCs w:val="18"/>
              </w:rPr>
              <w:t>8,036,837</w:t>
            </w:r>
          </w:p>
        </w:tc>
        <w:tc>
          <w:tcPr>
            <w:tcW w:w="1067" w:type="pct"/>
            <w:tcBorders>
              <w:bottom w:val="single" w:sz="4" w:space="0" w:color="auto"/>
            </w:tcBorders>
            <w:shd w:val="clear" w:color="auto" w:fill="FAFAFA"/>
          </w:tcPr>
          <w:p w14:paraId="04002D41" w14:textId="6CD5A6E0" w:rsidR="00F91EF3" w:rsidRPr="008C0F87" w:rsidRDefault="00F91EF3" w:rsidP="002342F0">
            <w:pPr>
              <w:spacing w:after="0" w:line="240" w:lineRule="auto"/>
              <w:ind w:right="-72"/>
              <w:jc w:val="right"/>
              <w:rPr>
                <w:rFonts w:ascii="Arial" w:hAnsi="Arial" w:cs="Arial"/>
                <w:sz w:val="18"/>
                <w:szCs w:val="18"/>
                <w:highlight w:val="yellow"/>
              </w:rPr>
            </w:pPr>
            <w:r w:rsidRPr="008C0F87">
              <w:rPr>
                <w:rFonts w:ascii="Arial" w:hAnsi="Arial" w:cs="Arial"/>
                <w:sz w:val="18"/>
                <w:szCs w:val="18"/>
              </w:rPr>
              <w:t>6,286,106</w:t>
            </w:r>
          </w:p>
        </w:tc>
      </w:tr>
      <w:tr w:rsidR="000E2887" w:rsidRPr="008C0F87" w14:paraId="33AEC884" w14:textId="77777777" w:rsidTr="008C0F87">
        <w:trPr>
          <w:trHeight w:val="22"/>
        </w:trPr>
        <w:tc>
          <w:tcPr>
            <w:tcW w:w="2866" w:type="pct"/>
            <w:shd w:val="clear" w:color="auto" w:fill="auto"/>
          </w:tcPr>
          <w:p w14:paraId="0B311167" w14:textId="77777777" w:rsidR="000E2887" w:rsidRPr="008C0F87" w:rsidRDefault="000E2887" w:rsidP="002342F0">
            <w:pPr>
              <w:spacing w:after="0" w:line="240" w:lineRule="auto"/>
              <w:ind w:left="-101" w:right="-117"/>
              <w:jc w:val="thaiDistribute"/>
              <w:rPr>
                <w:rFonts w:ascii="Arial" w:eastAsia="Times New Roman" w:hAnsi="Arial" w:cs="Arial"/>
                <w:sz w:val="18"/>
                <w:szCs w:val="18"/>
                <w:lang w:val="en-GB" w:eastAsia="en-GB"/>
              </w:rPr>
            </w:pPr>
          </w:p>
        </w:tc>
        <w:tc>
          <w:tcPr>
            <w:tcW w:w="1067" w:type="pct"/>
            <w:tcBorders>
              <w:top w:val="single" w:sz="4" w:space="0" w:color="auto"/>
            </w:tcBorders>
            <w:shd w:val="clear" w:color="auto" w:fill="FAFAFA"/>
            <w:vAlign w:val="center"/>
          </w:tcPr>
          <w:p w14:paraId="74755596" w14:textId="77777777" w:rsidR="000E2887" w:rsidRPr="008C0F87" w:rsidRDefault="000E2887" w:rsidP="002342F0">
            <w:pPr>
              <w:spacing w:after="0" w:line="240" w:lineRule="auto"/>
              <w:ind w:right="-72"/>
              <w:jc w:val="right"/>
              <w:rPr>
                <w:rFonts w:ascii="Arial" w:hAnsi="Arial" w:cs="Arial"/>
                <w:sz w:val="18"/>
                <w:szCs w:val="18"/>
                <w:highlight w:val="yellow"/>
              </w:rPr>
            </w:pPr>
          </w:p>
        </w:tc>
        <w:tc>
          <w:tcPr>
            <w:tcW w:w="1067" w:type="pct"/>
            <w:tcBorders>
              <w:top w:val="single" w:sz="4" w:space="0" w:color="auto"/>
            </w:tcBorders>
            <w:shd w:val="clear" w:color="auto" w:fill="FAFAFA"/>
            <w:vAlign w:val="center"/>
          </w:tcPr>
          <w:p w14:paraId="54614C09" w14:textId="77777777" w:rsidR="000E2887" w:rsidRPr="008C0F87" w:rsidRDefault="000E2887" w:rsidP="002342F0">
            <w:pPr>
              <w:spacing w:after="0" w:line="240" w:lineRule="auto"/>
              <w:ind w:right="-72"/>
              <w:jc w:val="right"/>
              <w:rPr>
                <w:rFonts w:ascii="Arial" w:hAnsi="Arial" w:cs="Arial"/>
                <w:sz w:val="18"/>
                <w:szCs w:val="18"/>
                <w:highlight w:val="yellow"/>
              </w:rPr>
            </w:pPr>
          </w:p>
        </w:tc>
      </w:tr>
      <w:tr w:rsidR="00D1221E" w:rsidRPr="008C0F87" w14:paraId="008C8083" w14:textId="77777777" w:rsidTr="008C0F87">
        <w:trPr>
          <w:trHeight w:val="22"/>
        </w:trPr>
        <w:tc>
          <w:tcPr>
            <w:tcW w:w="2866" w:type="pct"/>
            <w:shd w:val="clear" w:color="auto" w:fill="auto"/>
          </w:tcPr>
          <w:p w14:paraId="1FFD7EA8" w14:textId="4B22EB49" w:rsidR="00D1221E" w:rsidRPr="008C0F87" w:rsidRDefault="00D1221E" w:rsidP="002342F0">
            <w:pPr>
              <w:spacing w:after="0" w:line="240" w:lineRule="auto"/>
              <w:ind w:left="-101" w:right="-117"/>
              <w:jc w:val="thaiDistribute"/>
              <w:rPr>
                <w:rFonts w:ascii="Arial" w:eastAsia="Times New Roman" w:hAnsi="Arial" w:cs="Arial"/>
                <w:sz w:val="18"/>
                <w:szCs w:val="18"/>
                <w:lang w:val="en-GB" w:eastAsia="en-GB"/>
              </w:rPr>
            </w:pPr>
            <w:r w:rsidRPr="008C0F87">
              <w:rPr>
                <w:rFonts w:ascii="Arial" w:hAnsi="Arial" w:cs="Arial"/>
                <w:b/>
                <w:bCs/>
                <w:sz w:val="18"/>
                <w:szCs w:val="18"/>
                <w:lang w:val="en-GB"/>
              </w:rPr>
              <w:t>As at 31 December 2022</w:t>
            </w:r>
            <w:r w:rsidR="000E2887" w:rsidRPr="008C0F87" w:rsidDel="00184547">
              <w:rPr>
                <w:rFonts w:ascii="Arial" w:eastAsia="Times New Roman" w:hAnsi="Arial" w:cs="Arial"/>
                <w:sz w:val="18"/>
                <w:szCs w:val="18"/>
                <w:lang w:val="en-GB" w:eastAsia="en-GB"/>
              </w:rPr>
              <w:t xml:space="preserve"> </w:t>
            </w:r>
          </w:p>
        </w:tc>
        <w:tc>
          <w:tcPr>
            <w:tcW w:w="1067" w:type="pct"/>
            <w:shd w:val="clear" w:color="auto" w:fill="FAFAFA"/>
          </w:tcPr>
          <w:p w14:paraId="5AF0C7B3" w14:textId="77777777" w:rsidR="00D1221E" w:rsidRPr="008C0F87" w:rsidRDefault="00D1221E" w:rsidP="002342F0">
            <w:pPr>
              <w:spacing w:after="0" w:line="240" w:lineRule="auto"/>
              <w:ind w:right="-72"/>
              <w:jc w:val="right"/>
              <w:rPr>
                <w:rFonts w:ascii="Arial" w:hAnsi="Arial" w:cs="Arial"/>
                <w:sz w:val="18"/>
                <w:szCs w:val="18"/>
                <w:highlight w:val="yellow"/>
              </w:rPr>
            </w:pPr>
          </w:p>
        </w:tc>
        <w:tc>
          <w:tcPr>
            <w:tcW w:w="1067" w:type="pct"/>
            <w:shd w:val="clear" w:color="auto" w:fill="FAFAFA"/>
          </w:tcPr>
          <w:p w14:paraId="622A019B" w14:textId="77777777" w:rsidR="00D1221E" w:rsidRPr="008C0F87" w:rsidRDefault="00D1221E" w:rsidP="002342F0">
            <w:pPr>
              <w:spacing w:after="0" w:line="240" w:lineRule="auto"/>
              <w:ind w:right="-72"/>
              <w:jc w:val="right"/>
              <w:rPr>
                <w:rFonts w:ascii="Arial" w:hAnsi="Arial" w:cs="Arial"/>
                <w:sz w:val="18"/>
                <w:szCs w:val="18"/>
                <w:highlight w:val="yellow"/>
              </w:rPr>
            </w:pPr>
          </w:p>
        </w:tc>
      </w:tr>
      <w:tr w:rsidR="00F91EF3" w:rsidRPr="008C0F87" w14:paraId="2CC8ABA1" w14:textId="77777777" w:rsidTr="008C0F87">
        <w:trPr>
          <w:trHeight w:val="22"/>
        </w:trPr>
        <w:tc>
          <w:tcPr>
            <w:tcW w:w="2866" w:type="pct"/>
            <w:shd w:val="clear" w:color="auto" w:fill="auto"/>
            <w:vAlign w:val="center"/>
          </w:tcPr>
          <w:p w14:paraId="292AD5F7" w14:textId="15A936D9" w:rsidR="00F91EF3" w:rsidRPr="008C0F87" w:rsidRDefault="00F91EF3" w:rsidP="002342F0">
            <w:pPr>
              <w:spacing w:after="0" w:line="240" w:lineRule="auto"/>
              <w:ind w:left="-101" w:right="-117"/>
              <w:jc w:val="thaiDistribute"/>
              <w:rPr>
                <w:rFonts w:ascii="Arial" w:eastAsia="Times New Roman" w:hAnsi="Arial" w:cs="Arial"/>
                <w:sz w:val="18"/>
                <w:szCs w:val="18"/>
                <w:lang w:val="en-GB" w:eastAsia="en-GB"/>
              </w:rPr>
            </w:pPr>
            <w:r w:rsidRPr="008C0F87">
              <w:rPr>
                <w:rFonts w:ascii="Arial" w:eastAsia="Times New Roman" w:hAnsi="Arial" w:cs="Arial"/>
                <w:sz w:val="18"/>
                <w:szCs w:val="18"/>
                <w:lang w:val="en-GB" w:eastAsia="en-GB"/>
              </w:rPr>
              <w:t>Cost</w:t>
            </w:r>
            <w:r w:rsidRPr="008C0F87">
              <w:rPr>
                <w:rFonts w:ascii="Arial" w:eastAsia="Times New Roman" w:hAnsi="Arial" w:cs="Arial"/>
                <w:sz w:val="18"/>
                <w:szCs w:val="18"/>
                <w:cs/>
                <w:lang w:val="en-GB" w:eastAsia="en-GB" w:bidi="th-TH"/>
              </w:rPr>
              <w:t xml:space="preserve"> </w:t>
            </w:r>
          </w:p>
        </w:tc>
        <w:tc>
          <w:tcPr>
            <w:tcW w:w="1067" w:type="pct"/>
            <w:shd w:val="clear" w:color="auto" w:fill="FAFAFA"/>
          </w:tcPr>
          <w:p w14:paraId="6B5F3D4B" w14:textId="598BB24B" w:rsidR="00F91EF3" w:rsidRPr="008C0F87" w:rsidRDefault="00F91EF3" w:rsidP="002342F0">
            <w:pPr>
              <w:spacing w:after="0" w:line="240" w:lineRule="auto"/>
              <w:ind w:right="-72"/>
              <w:jc w:val="right"/>
              <w:rPr>
                <w:rFonts w:ascii="Arial" w:hAnsi="Arial" w:cs="Arial"/>
                <w:sz w:val="18"/>
                <w:szCs w:val="18"/>
                <w:highlight w:val="yellow"/>
              </w:rPr>
            </w:pPr>
            <w:r w:rsidRPr="008C0F87">
              <w:rPr>
                <w:rFonts w:ascii="Arial" w:hAnsi="Arial" w:cs="Arial"/>
                <w:sz w:val="18"/>
                <w:szCs w:val="18"/>
              </w:rPr>
              <w:t>10,748,818</w:t>
            </w:r>
          </w:p>
        </w:tc>
        <w:tc>
          <w:tcPr>
            <w:tcW w:w="1067" w:type="pct"/>
            <w:shd w:val="clear" w:color="auto" w:fill="FAFAFA"/>
          </w:tcPr>
          <w:p w14:paraId="3FBF6669" w14:textId="5F43DD8E" w:rsidR="00F91EF3" w:rsidRPr="008C0F87" w:rsidRDefault="00F91EF3" w:rsidP="002342F0">
            <w:pPr>
              <w:spacing w:after="0" w:line="240" w:lineRule="auto"/>
              <w:ind w:right="-72"/>
              <w:jc w:val="right"/>
              <w:rPr>
                <w:rFonts w:ascii="Arial" w:hAnsi="Arial" w:cs="Arial"/>
                <w:sz w:val="18"/>
                <w:szCs w:val="18"/>
                <w:highlight w:val="yellow"/>
              </w:rPr>
            </w:pPr>
            <w:r w:rsidRPr="008C0F87">
              <w:rPr>
                <w:rFonts w:ascii="Arial" w:hAnsi="Arial" w:cs="Arial"/>
                <w:sz w:val="18"/>
                <w:szCs w:val="18"/>
              </w:rPr>
              <w:t>7,735,027</w:t>
            </w:r>
          </w:p>
        </w:tc>
      </w:tr>
      <w:tr w:rsidR="00F91EF3" w:rsidRPr="008C0F87" w14:paraId="2BB26312" w14:textId="77777777" w:rsidTr="008C0F87">
        <w:trPr>
          <w:trHeight w:val="22"/>
        </w:trPr>
        <w:tc>
          <w:tcPr>
            <w:tcW w:w="2866" w:type="pct"/>
            <w:shd w:val="clear" w:color="auto" w:fill="auto"/>
            <w:vAlign w:val="center"/>
          </w:tcPr>
          <w:p w14:paraId="296CFF07" w14:textId="19DEB7F2" w:rsidR="00F91EF3" w:rsidRPr="008C0F87" w:rsidRDefault="00F91EF3" w:rsidP="002342F0">
            <w:pPr>
              <w:spacing w:after="0" w:line="240" w:lineRule="auto"/>
              <w:ind w:left="-101" w:right="-117"/>
              <w:jc w:val="thaiDistribute"/>
              <w:rPr>
                <w:rFonts w:ascii="Arial" w:eastAsia="Times New Roman" w:hAnsi="Arial" w:cs="Arial"/>
                <w:sz w:val="18"/>
                <w:szCs w:val="18"/>
                <w:lang w:val="en-GB" w:eastAsia="en-GB"/>
              </w:rPr>
            </w:pPr>
            <w:r w:rsidRPr="008C0F87">
              <w:rPr>
                <w:rFonts w:ascii="Arial" w:eastAsia="Times New Roman" w:hAnsi="Arial" w:cs="Arial"/>
                <w:sz w:val="18"/>
                <w:szCs w:val="18"/>
                <w:u w:val="single"/>
                <w:lang w:val="en-GB" w:eastAsia="en-GB"/>
              </w:rPr>
              <w:t>Less</w:t>
            </w:r>
            <w:r w:rsidRPr="008C0F87">
              <w:rPr>
                <w:rFonts w:ascii="Arial" w:eastAsia="Times New Roman" w:hAnsi="Arial" w:cs="Arial"/>
                <w:sz w:val="18"/>
                <w:szCs w:val="18"/>
                <w:lang w:val="en-GB" w:eastAsia="en-GB"/>
              </w:rPr>
              <w:t xml:space="preserve">  Accumulated amortisation</w:t>
            </w:r>
          </w:p>
        </w:tc>
        <w:tc>
          <w:tcPr>
            <w:tcW w:w="1067" w:type="pct"/>
            <w:tcBorders>
              <w:bottom w:val="single" w:sz="4" w:space="0" w:color="auto"/>
            </w:tcBorders>
            <w:shd w:val="clear" w:color="auto" w:fill="FAFAFA"/>
          </w:tcPr>
          <w:p w14:paraId="55808A94" w14:textId="55839399" w:rsidR="00F91EF3" w:rsidRPr="008C0F87" w:rsidRDefault="00F91EF3" w:rsidP="002342F0">
            <w:pPr>
              <w:spacing w:after="0" w:line="240" w:lineRule="auto"/>
              <w:ind w:right="-72"/>
              <w:jc w:val="right"/>
              <w:rPr>
                <w:rFonts w:ascii="Arial" w:hAnsi="Arial" w:cs="Arial"/>
                <w:sz w:val="18"/>
                <w:szCs w:val="18"/>
                <w:highlight w:val="yellow"/>
              </w:rPr>
            </w:pPr>
            <w:r w:rsidRPr="008C0F87">
              <w:rPr>
                <w:rFonts w:ascii="Arial" w:hAnsi="Arial" w:cs="Arial"/>
                <w:sz w:val="18"/>
                <w:szCs w:val="18"/>
              </w:rPr>
              <w:t>(2,711,981)</w:t>
            </w:r>
          </w:p>
        </w:tc>
        <w:tc>
          <w:tcPr>
            <w:tcW w:w="1067" w:type="pct"/>
            <w:tcBorders>
              <w:bottom w:val="single" w:sz="4" w:space="0" w:color="auto"/>
            </w:tcBorders>
            <w:shd w:val="clear" w:color="auto" w:fill="FAFAFA"/>
          </w:tcPr>
          <w:p w14:paraId="3F514434" w14:textId="3DD47BE1" w:rsidR="00F91EF3" w:rsidRPr="008C0F87" w:rsidRDefault="00F91EF3" w:rsidP="002342F0">
            <w:pPr>
              <w:spacing w:after="0" w:line="240" w:lineRule="auto"/>
              <w:ind w:right="-72"/>
              <w:jc w:val="right"/>
              <w:rPr>
                <w:rFonts w:ascii="Arial" w:hAnsi="Arial" w:cs="Arial"/>
                <w:sz w:val="18"/>
                <w:szCs w:val="18"/>
                <w:highlight w:val="yellow"/>
              </w:rPr>
            </w:pPr>
            <w:r w:rsidRPr="008C0F87">
              <w:rPr>
                <w:rFonts w:ascii="Arial" w:hAnsi="Arial" w:cs="Arial"/>
                <w:sz w:val="18"/>
                <w:szCs w:val="18"/>
              </w:rPr>
              <w:t>(1,448,921)</w:t>
            </w:r>
          </w:p>
        </w:tc>
      </w:tr>
      <w:tr w:rsidR="008C0F87" w:rsidRPr="008C0F87" w14:paraId="02184D28" w14:textId="77777777" w:rsidTr="008C0F87">
        <w:trPr>
          <w:trHeight w:val="22"/>
        </w:trPr>
        <w:tc>
          <w:tcPr>
            <w:tcW w:w="2866" w:type="pct"/>
            <w:shd w:val="clear" w:color="auto" w:fill="auto"/>
            <w:vAlign w:val="center"/>
          </w:tcPr>
          <w:p w14:paraId="3962D063" w14:textId="77777777" w:rsidR="008C0F87" w:rsidRPr="008C0F87" w:rsidRDefault="008C0F87" w:rsidP="002342F0">
            <w:pPr>
              <w:spacing w:after="0" w:line="240" w:lineRule="auto"/>
              <w:ind w:left="-101" w:right="-117"/>
              <w:jc w:val="thaiDistribute"/>
              <w:rPr>
                <w:rFonts w:ascii="Arial" w:eastAsia="Times New Roman" w:hAnsi="Arial" w:cs="Arial"/>
                <w:sz w:val="18"/>
                <w:szCs w:val="18"/>
                <w:u w:val="single"/>
                <w:lang w:val="en-GB" w:eastAsia="en-GB"/>
              </w:rPr>
            </w:pPr>
          </w:p>
        </w:tc>
        <w:tc>
          <w:tcPr>
            <w:tcW w:w="1067" w:type="pct"/>
            <w:tcBorders>
              <w:top w:val="single" w:sz="4" w:space="0" w:color="auto"/>
            </w:tcBorders>
            <w:shd w:val="clear" w:color="auto" w:fill="FAFAFA"/>
          </w:tcPr>
          <w:p w14:paraId="1EE12774" w14:textId="77777777" w:rsidR="008C0F87" w:rsidRPr="008C0F87" w:rsidRDefault="008C0F87" w:rsidP="002342F0">
            <w:pPr>
              <w:spacing w:after="0" w:line="240" w:lineRule="auto"/>
              <w:ind w:right="-72"/>
              <w:jc w:val="right"/>
              <w:rPr>
                <w:rFonts w:ascii="Arial" w:hAnsi="Arial" w:cs="Arial"/>
                <w:sz w:val="18"/>
                <w:szCs w:val="18"/>
              </w:rPr>
            </w:pPr>
          </w:p>
        </w:tc>
        <w:tc>
          <w:tcPr>
            <w:tcW w:w="1067" w:type="pct"/>
            <w:tcBorders>
              <w:top w:val="single" w:sz="4" w:space="0" w:color="auto"/>
            </w:tcBorders>
            <w:shd w:val="clear" w:color="auto" w:fill="FAFAFA"/>
          </w:tcPr>
          <w:p w14:paraId="3EB35D8A" w14:textId="77777777" w:rsidR="008C0F87" w:rsidRPr="008C0F87" w:rsidRDefault="008C0F87" w:rsidP="002342F0">
            <w:pPr>
              <w:spacing w:after="0" w:line="240" w:lineRule="auto"/>
              <w:ind w:right="-72"/>
              <w:jc w:val="right"/>
              <w:rPr>
                <w:rFonts w:ascii="Arial" w:hAnsi="Arial" w:cs="Arial"/>
                <w:sz w:val="18"/>
                <w:szCs w:val="18"/>
              </w:rPr>
            </w:pPr>
          </w:p>
        </w:tc>
      </w:tr>
      <w:tr w:rsidR="00F91EF3" w:rsidRPr="008C0F87" w14:paraId="1E38F529" w14:textId="77777777" w:rsidTr="008C0F87">
        <w:trPr>
          <w:trHeight w:val="22"/>
        </w:trPr>
        <w:tc>
          <w:tcPr>
            <w:tcW w:w="2866" w:type="pct"/>
            <w:shd w:val="clear" w:color="auto" w:fill="auto"/>
          </w:tcPr>
          <w:p w14:paraId="758F7DC1" w14:textId="1255EE0A" w:rsidR="00F91EF3" w:rsidRPr="008C0F87" w:rsidRDefault="00F91EF3" w:rsidP="002342F0">
            <w:pPr>
              <w:spacing w:after="0" w:line="240" w:lineRule="auto"/>
              <w:ind w:left="-101" w:right="-117"/>
              <w:jc w:val="thaiDistribute"/>
              <w:rPr>
                <w:rFonts w:ascii="Arial" w:eastAsia="Times New Roman" w:hAnsi="Arial" w:cs="Arial"/>
                <w:sz w:val="18"/>
                <w:szCs w:val="18"/>
                <w:lang w:val="en-GB" w:eastAsia="en-GB"/>
              </w:rPr>
            </w:pPr>
            <w:r w:rsidRPr="008C0F87" w:rsidDel="00B95524">
              <w:rPr>
                <w:rFonts w:ascii="Arial" w:eastAsia="Times New Roman" w:hAnsi="Arial" w:cs="Arial"/>
                <w:sz w:val="18"/>
                <w:szCs w:val="18"/>
                <w:lang w:val="en-GB" w:eastAsia="en-GB"/>
              </w:rPr>
              <w:t>Net book amount</w:t>
            </w:r>
          </w:p>
        </w:tc>
        <w:tc>
          <w:tcPr>
            <w:tcW w:w="1067" w:type="pct"/>
            <w:tcBorders>
              <w:bottom w:val="single" w:sz="4" w:space="0" w:color="auto"/>
            </w:tcBorders>
            <w:shd w:val="clear" w:color="auto" w:fill="FAFAFA"/>
          </w:tcPr>
          <w:p w14:paraId="1CD85B9D" w14:textId="77E896ED" w:rsidR="00F91EF3" w:rsidRPr="008C0F87" w:rsidRDefault="00F91EF3" w:rsidP="002342F0">
            <w:pPr>
              <w:spacing w:after="0" w:line="240" w:lineRule="auto"/>
              <w:ind w:right="-72"/>
              <w:jc w:val="right"/>
              <w:rPr>
                <w:rFonts w:ascii="Arial" w:hAnsi="Arial" w:cs="Arial"/>
                <w:sz w:val="18"/>
                <w:szCs w:val="18"/>
                <w:highlight w:val="yellow"/>
              </w:rPr>
            </w:pPr>
            <w:r w:rsidRPr="008C0F87">
              <w:rPr>
                <w:rFonts w:ascii="Arial" w:hAnsi="Arial" w:cs="Arial"/>
                <w:sz w:val="18"/>
                <w:szCs w:val="18"/>
              </w:rPr>
              <w:t>8,036,837</w:t>
            </w:r>
          </w:p>
        </w:tc>
        <w:tc>
          <w:tcPr>
            <w:tcW w:w="1067" w:type="pct"/>
            <w:tcBorders>
              <w:bottom w:val="single" w:sz="4" w:space="0" w:color="auto"/>
            </w:tcBorders>
            <w:shd w:val="clear" w:color="auto" w:fill="FAFAFA"/>
          </w:tcPr>
          <w:p w14:paraId="333F4B4F" w14:textId="30F2E933" w:rsidR="00F91EF3" w:rsidRPr="008C0F87" w:rsidRDefault="00F91EF3" w:rsidP="002342F0">
            <w:pPr>
              <w:spacing w:after="0" w:line="240" w:lineRule="auto"/>
              <w:ind w:right="-72"/>
              <w:jc w:val="right"/>
              <w:rPr>
                <w:rFonts w:ascii="Arial" w:hAnsi="Arial" w:cs="Arial"/>
                <w:sz w:val="18"/>
                <w:szCs w:val="18"/>
                <w:highlight w:val="yellow"/>
              </w:rPr>
            </w:pPr>
            <w:r w:rsidRPr="008C0F87">
              <w:rPr>
                <w:rFonts w:ascii="Arial" w:hAnsi="Arial" w:cs="Arial"/>
                <w:sz w:val="18"/>
                <w:szCs w:val="18"/>
              </w:rPr>
              <w:t>6,286,106</w:t>
            </w:r>
          </w:p>
        </w:tc>
      </w:tr>
    </w:tbl>
    <w:p w14:paraId="179E421C" w14:textId="79E6D5E7" w:rsidR="001701D8" w:rsidRDefault="001701D8" w:rsidP="002342F0">
      <w:pPr>
        <w:spacing w:after="0" w:line="240" w:lineRule="auto"/>
        <w:jc w:val="both"/>
        <w:rPr>
          <w:rFonts w:eastAsia="Arial Unicode MS" w:cstheme="minorHAnsi"/>
          <w:color w:val="DC6900" w:themeColor="accent1"/>
          <w:sz w:val="18"/>
          <w:szCs w:val="18"/>
          <w:lang w:bidi="th-TH"/>
        </w:rPr>
      </w:pPr>
    </w:p>
    <w:p w14:paraId="27A8EE57" w14:textId="77777777" w:rsidR="008C0F87" w:rsidRDefault="008C0F87" w:rsidP="002342F0">
      <w:pPr>
        <w:spacing w:after="0" w:line="240" w:lineRule="auto"/>
        <w:jc w:val="both"/>
        <w:rPr>
          <w:rFonts w:eastAsia="Arial Unicode MS" w:cstheme="minorHAnsi"/>
          <w:color w:val="DC6900" w:themeColor="accent1"/>
          <w:sz w:val="18"/>
          <w:szCs w:val="18"/>
          <w:lang w:bidi="th-TH"/>
        </w:rPr>
      </w:pPr>
    </w:p>
    <w:tbl>
      <w:tblPr>
        <w:tblW w:w="5003" w:type="pct"/>
        <w:tblInd w:w="-5" w:type="dxa"/>
        <w:shd w:val="clear" w:color="auto" w:fill="DC6900" w:themeFill="text2"/>
        <w:tblLook w:val="04A0" w:firstRow="1" w:lastRow="0" w:firstColumn="1" w:lastColumn="0" w:noHBand="0" w:noVBand="1"/>
      </w:tblPr>
      <w:tblGrid>
        <w:gridCol w:w="9465"/>
      </w:tblGrid>
      <w:tr w:rsidR="008C0F87" w:rsidRPr="00017CF4" w14:paraId="70FECC0C" w14:textId="77777777" w:rsidTr="003500B9">
        <w:trPr>
          <w:trHeight w:val="386"/>
        </w:trPr>
        <w:tc>
          <w:tcPr>
            <w:tcW w:w="5000" w:type="pct"/>
            <w:shd w:val="clear" w:color="auto" w:fill="FFA543"/>
            <w:vAlign w:val="center"/>
            <w:hideMark/>
          </w:tcPr>
          <w:p w14:paraId="472BA8FD" w14:textId="77777777" w:rsidR="008C0F87" w:rsidRPr="00017CF4" w:rsidRDefault="008C0F87" w:rsidP="003500B9">
            <w:pPr>
              <w:spacing w:after="0" w:line="240" w:lineRule="auto"/>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20</w:t>
            </w:r>
            <w:r w:rsidRPr="00017CF4">
              <w:rPr>
                <w:rFonts w:ascii="Arial" w:eastAsia="Arial Unicode MS" w:hAnsi="Arial" w:cs="Arial"/>
                <w:b/>
                <w:bCs/>
                <w:color w:val="FFFFFF" w:themeColor="background1"/>
                <w:sz w:val="18"/>
                <w:szCs w:val="18"/>
                <w:lang w:val="en-GB" w:bidi="th-TH"/>
              </w:rPr>
              <w:tab/>
            </w:r>
            <w:r>
              <w:rPr>
                <w:rFonts w:ascii="Arial" w:eastAsia="Arial Unicode MS" w:hAnsi="Arial" w:cs="Arial"/>
                <w:b/>
                <w:bCs/>
                <w:color w:val="FFFFFF" w:themeColor="background1"/>
                <w:sz w:val="18"/>
                <w:szCs w:val="18"/>
                <w:lang w:val="en-GB" w:bidi="th-TH"/>
              </w:rPr>
              <w:t>Deferred tax, net</w:t>
            </w:r>
          </w:p>
        </w:tc>
      </w:tr>
    </w:tbl>
    <w:p w14:paraId="19B6B801" w14:textId="77777777" w:rsidR="008C0F87" w:rsidRPr="001701D8" w:rsidRDefault="008C0F87" w:rsidP="002342F0">
      <w:pPr>
        <w:spacing w:after="0" w:line="240" w:lineRule="auto"/>
        <w:jc w:val="both"/>
        <w:rPr>
          <w:rFonts w:eastAsia="Arial Unicode MS" w:cstheme="minorHAnsi"/>
          <w:color w:val="DC6900" w:themeColor="accent1"/>
          <w:sz w:val="18"/>
          <w:szCs w:val="18"/>
          <w:lang w:bidi="th-TH"/>
        </w:rPr>
      </w:pPr>
    </w:p>
    <w:p w14:paraId="05799E21" w14:textId="77777777" w:rsidR="001701D8" w:rsidRPr="001701D8" w:rsidRDefault="001701D8" w:rsidP="002342F0">
      <w:pPr>
        <w:autoSpaceDE w:val="0"/>
        <w:autoSpaceDN w:val="0"/>
        <w:spacing w:after="0" w:line="240" w:lineRule="auto"/>
        <w:jc w:val="thaiDistribute"/>
        <w:rPr>
          <w:rFonts w:cstheme="minorHAnsi"/>
          <w:sz w:val="18"/>
          <w:szCs w:val="18"/>
        </w:rPr>
      </w:pPr>
      <w:r w:rsidRPr="001701D8">
        <w:rPr>
          <w:rFonts w:cstheme="minorHAnsi"/>
          <w:sz w:val="18"/>
          <w:szCs w:val="18"/>
        </w:rPr>
        <w:t>The analysis of deferred tax assets and deferred tax liabilities as at 31 December is as follows:</w:t>
      </w:r>
    </w:p>
    <w:p w14:paraId="25B4185B" w14:textId="77777777" w:rsidR="001701D8" w:rsidRPr="001701D8" w:rsidRDefault="001701D8" w:rsidP="002342F0">
      <w:pPr>
        <w:autoSpaceDE w:val="0"/>
        <w:autoSpaceDN w:val="0"/>
        <w:spacing w:after="0" w:line="240" w:lineRule="auto"/>
        <w:jc w:val="thaiDistribute"/>
        <w:rPr>
          <w:rFonts w:cstheme="minorHAnsi"/>
          <w:sz w:val="18"/>
          <w:szCs w:val="18"/>
        </w:rPr>
      </w:pPr>
    </w:p>
    <w:tbl>
      <w:tblPr>
        <w:tblW w:w="9405" w:type="dxa"/>
        <w:tblInd w:w="36" w:type="dxa"/>
        <w:tblLayout w:type="fixed"/>
        <w:tblLook w:val="04A0" w:firstRow="1" w:lastRow="0" w:firstColumn="1" w:lastColumn="0" w:noHBand="0" w:noVBand="1"/>
      </w:tblPr>
      <w:tblGrid>
        <w:gridCol w:w="3645"/>
        <w:gridCol w:w="1440"/>
        <w:gridCol w:w="1440"/>
        <w:gridCol w:w="1440"/>
        <w:gridCol w:w="1440"/>
      </w:tblGrid>
      <w:tr w:rsidR="003E41AC" w:rsidRPr="008650C3" w14:paraId="167491C3" w14:textId="77777777" w:rsidTr="008C0F87">
        <w:tc>
          <w:tcPr>
            <w:tcW w:w="3645" w:type="dxa"/>
          </w:tcPr>
          <w:p w14:paraId="1B52FA5B" w14:textId="77777777" w:rsidR="003E41AC" w:rsidRPr="008650C3" w:rsidRDefault="003E41AC" w:rsidP="002342F0">
            <w:pPr>
              <w:autoSpaceDE w:val="0"/>
              <w:autoSpaceDN w:val="0"/>
              <w:spacing w:after="0" w:line="240" w:lineRule="auto"/>
              <w:ind w:left="-101"/>
              <w:jc w:val="both"/>
              <w:rPr>
                <w:rFonts w:cstheme="minorHAnsi"/>
                <w:b/>
                <w:bCs/>
                <w:snapToGrid w:val="0"/>
                <w:sz w:val="18"/>
                <w:szCs w:val="18"/>
                <w:lang w:eastAsia="th-TH"/>
              </w:rPr>
            </w:pPr>
          </w:p>
        </w:tc>
        <w:tc>
          <w:tcPr>
            <w:tcW w:w="2880" w:type="dxa"/>
            <w:gridSpan w:val="2"/>
            <w:tcBorders>
              <w:top w:val="single" w:sz="4" w:space="0" w:color="auto"/>
              <w:bottom w:val="single" w:sz="4" w:space="0" w:color="auto"/>
            </w:tcBorders>
          </w:tcPr>
          <w:p w14:paraId="595B28FC" w14:textId="77777777" w:rsidR="003E41AC" w:rsidRPr="008650C3" w:rsidRDefault="003E41AC" w:rsidP="002342F0">
            <w:pPr>
              <w:spacing w:after="0" w:line="240" w:lineRule="auto"/>
              <w:ind w:right="-72"/>
              <w:jc w:val="right"/>
              <w:rPr>
                <w:rFonts w:ascii="Arial" w:hAnsi="Arial" w:cs="Arial"/>
                <w:b/>
                <w:bCs/>
                <w:sz w:val="18"/>
                <w:szCs w:val="18"/>
                <w:lang w:val="en-GB"/>
              </w:rPr>
            </w:pPr>
            <w:r w:rsidRPr="008650C3">
              <w:rPr>
                <w:rFonts w:ascii="Arial" w:hAnsi="Arial" w:cs="Arial"/>
                <w:b/>
                <w:bCs/>
                <w:sz w:val="18"/>
                <w:szCs w:val="18"/>
                <w:lang w:val="en-GB"/>
              </w:rPr>
              <w:t xml:space="preserve">Consolidated </w:t>
            </w:r>
          </w:p>
          <w:p w14:paraId="194020AB" w14:textId="3A6B668B" w:rsidR="003E41AC" w:rsidRPr="008650C3" w:rsidRDefault="00CA56DD" w:rsidP="002342F0">
            <w:pPr>
              <w:autoSpaceDE w:val="0"/>
              <w:autoSpaceDN w:val="0"/>
              <w:spacing w:after="0" w:line="240" w:lineRule="auto"/>
              <w:ind w:left="547" w:right="-72" w:hanging="547"/>
              <w:jc w:val="right"/>
              <w:rPr>
                <w:rFonts w:cstheme="minorHAnsi"/>
                <w:b/>
                <w:bCs/>
                <w:snapToGrid w:val="0"/>
                <w:sz w:val="18"/>
                <w:szCs w:val="18"/>
                <w:lang w:eastAsia="th-TH"/>
              </w:rPr>
            </w:pPr>
            <w:r w:rsidRPr="008650C3">
              <w:rPr>
                <w:rFonts w:ascii="Arial" w:hAnsi="Arial" w:cs="Arial"/>
                <w:b/>
                <w:bCs/>
                <w:sz w:val="18"/>
                <w:szCs w:val="18"/>
              </w:rPr>
              <w:t>financial statements</w:t>
            </w:r>
          </w:p>
        </w:tc>
        <w:tc>
          <w:tcPr>
            <w:tcW w:w="2880" w:type="dxa"/>
            <w:gridSpan w:val="2"/>
            <w:tcBorders>
              <w:top w:val="single" w:sz="4" w:space="0" w:color="auto"/>
              <w:left w:val="nil"/>
              <w:bottom w:val="nil"/>
              <w:right w:val="nil"/>
            </w:tcBorders>
          </w:tcPr>
          <w:p w14:paraId="4C3200C9" w14:textId="77777777" w:rsidR="003E41AC" w:rsidRPr="008650C3" w:rsidRDefault="003E41AC" w:rsidP="002342F0">
            <w:pPr>
              <w:spacing w:after="0" w:line="240" w:lineRule="auto"/>
              <w:ind w:right="-72"/>
              <w:jc w:val="right"/>
              <w:rPr>
                <w:rFonts w:ascii="Arial" w:hAnsi="Arial" w:cs="Arial"/>
                <w:b/>
                <w:bCs/>
                <w:sz w:val="18"/>
                <w:szCs w:val="18"/>
                <w:lang w:val="en-GB"/>
              </w:rPr>
            </w:pPr>
            <w:r w:rsidRPr="008650C3">
              <w:rPr>
                <w:rFonts w:ascii="Arial" w:hAnsi="Arial" w:cs="Arial"/>
                <w:b/>
                <w:bCs/>
                <w:sz w:val="18"/>
                <w:szCs w:val="18"/>
                <w:lang w:val="en-GB"/>
              </w:rPr>
              <w:t xml:space="preserve">Separate </w:t>
            </w:r>
          </w:p>
          <w:p w14:paraId="3554EF7E" w14:textId="35B76FD0" w:rsidR="003E41AC" w:rsidRPr="008650C3" w:rsidRDefault="00CA56DD" w:rsidP="002342F0">
            <w:pPr>
              <w:autoSpaceDE w:val="0"/>
              <w:autoSpaceDN w:val="0"/>
              <w:spacing w:after="0" w:line="240" w:lineRule="auto"/>
              <w:ind w:left="547" w:right="-72" w:hanging="547"/>
              <w:jc w:val="right"/>
              <w:rPr>
                <w:rFonts w:cstheme="minorHAnsi"/>
                <w:b/>
                <w:bCs/>
                <w:snapToGrid w:val="0"/>
                <w:sz w:val="18"/>
                <w:szCs w:val="18"/>
                <w:lang w:eastAsia="th-TH"/>
              </w:rPr>
            </w:pPr>
            <w:r w:rsidRPr="008650C3">
              <w:rPr>
                <w:rFonts w:ascii="Arial" w:hAnsi="Arial" w:cs="Arial"/>
                <w:b/>
                <w:bCs/>
                <w:sz w:val="18"/>
                <w:szCs w:val="18"/>
              </w:rPr>
              <w:t>financial statements</w:t>
            </w:r>
          </w:p>
        </w:tc>
      </w:tr>
      <w:tr w:rsidR="003E41AC" w:rsidRPr="008650C3" w14:paraId="760D0C10" w14:textId="77777777" w:rsidTr="008C0F87">
        <w:tc>
          <w:tcPr>
            <w:tcW w:w="3645" w:type="dxa"/>
          </w:tcPr>
          <w:p w14:paraId="1108A947" w14:textId="77777777" w:rsidR="003E41AC" w:rsidRPr="008650C3" w:rsidRDefault="003E41AC" w:rsidP="002342F0">
            <w:pPr>
              <w:autoSpaceDE w:val="0"/>
              <w:autoSpaceDN w:val="0"/>
              <w:spacing w:after="0" w:line="240" w:lineRule="auto"/>
              <w:ind w:left="-101"/>
              <w:jc w:val="both"/>
              <w:rPr>
                <w:rFonts w:cstheme="minorHAnsi"/>
                <w:b/>
                <w:bCs/>
                <w:snapToGrid w:val="0"/>
                <w:sz w:val="18"/>
                <w:szCs w:val="18"/>
                <w:lang w:eastAsia="th-TH"/>
              </w:rPr>
            </w:pPr>
          </w:p>
        </w:tc>
        <w:tc>
          <w:tcPr>
            <w:tcW w:w="1440" w:type="dxa"/>
            <w:tcBorders>
              <w:top w:val="single" w:sz="4" w:space="0" w:color="auto"/>
            </w:tcBorders>
          </w:tcPr>
          <w:p w14:paraId="1452CE8E" w14:textId="77777777" w:rsidR="003E41AC" w:rsidRPr="008650C3" w:rsidRDefault="003E41AC" w:rsidP="002342F0">
            <w:pPr>
              <w:autoSpaceDE w:val="0"/>
              <w:autoSpaceDN w:val="0"/>
              <w:spacing w:after="0" w:line="240" w:lineRule="auto"/>
              <w:ind w:left="547" w:right="-72" w:hanging="547"/>
              <w:jc w:val="right"/>
              <w:rPr>
                <w:rFonts w:cstheme="minorHAnsi"/>
                <w:b/>
                <w:bCs/>
                <w:snapToGrid w:val="0"/>
                <w:sz w:val="18"/>
                <w:szCs w:val="18"/>
                <w:lang w:eastAsia="th-TH"/>
              </w:rPr>
            </w:pPr>
            <w:r w:rsidRPr="008650C3">
              <w:rPr>
                <w:rFonts w:cstheme="minorHAnsi"/>
                <w:b/>
                <w:bCs/>
                <w:snapToGrid w:val="0"/>
                <w:sz w:val="18"/>
                <w:szCs w:val="18"/>
                <w:lang w:eastAsia="th-TH"/>
              </w:rPr>
              <w:t>2022</w:t>
            </w:r>
          </w:p>
        </w:tc>
        <w:tc>
          <w:tcPr>
            <w:tcW w:w="1440" w:type="dxa"/>
            <w:tcBorders>
              <w:top w:val="single" w:sz="4" w:space="0" w:color="auto"/>
            </w:tcBorders>
          </w:tcPr>
          <w:p w14:paraId="47CAD52F" w14:textId="77777777" w:rsidR="003E41AC" w:rsidRPr="008650C3" w:rsidRDefault="003E41AC" w:rsidP="002342F0">
            <w:pPr>
              <w:autoSpaceDE w:val="0"/>
              <w:autoSpaceDN w:val="0"/>
              <w:spacing w:after="0" w:line="240" w:lineRule="auto"/>
              <w:ind w:left="547" w:right="-72" w:hanging="547"/>
              <w:jc w:val="right"/>
              <w:rPr>
                <w:rFonts w:cstheme="minorHAnsi"/>
                <w:b/>
                <w:bCs/>
                <w:snapToGrid w:val="0"/>
                <w:sz w:val="18"/>
                <w:szCs w:val="18"/>
                <w:lang w:eastAsia="th-TH"/>
              </w:rPr>
            </w:pPr>
            <w:r w:rsidRPr="008650C3">
              <w:rPr>
                <w:rFonts w:cstheme="minorHAnsi"/>
                <w:b/>
                <w:bCs/>
                <w:snapToGrid w:val="0"/>
                <w:sz w:val="18"/>
                <w:szCs w:val="18"/>
                <w:lang w:eastAsia="th-TH"/>
              </w:rPr>
              <w:t>2021</w:t>
            </w:r>
          </w:p>
        </w:tc>
        <w:tc>
          <w:tcPr>
            <w:tcW w:w="1440" w:type="dxa"/>
            <w:tcBorders>
              <w:top w:val="single" w:sz="4" w:space="0" w:color="auto"/>
              <w:left w:val="nil"/>
              <w:bottom w:val="nil"/>
              <w:right w:val="nil"/>
            </w:tcBorders>
            <w:hideMark/>
          </w:tcPr>
          <w:p w14:paraId="4B613D5F" w14:textId="77777777" w:rsidR="003E41AC" w:rsidRPr="008650C3" w:rsidRDefault="003E41AC" w:rsidP="002342F0">
            <w:pPr>
              <w:autoSpaceDE w:val="0"/>
              <w:autoSpaceDN w:val="0"/>
              <w:spacing w:after="0" w:line="240" w:lineRule="auto"/>
              <w:ind w:left="547" w:right="-72" w:hanging="547"/>
              <w:jc w:val="right"/>
              <w:rPr>
                <w:rFonts w:cstheme="minorHAnsi"/>
                <w:b/>
                <w:bCs/>
                <w:snapToGrid w:val="0"/>
                <w:sz w:val="18"/>
                <w:szCs w:val="18"/>
                <w:lang w:eastAsia="th-TH"/>
              </w:rPr>
            </w:pPr>
            <w:r w:rsidRPr="008650C3">
              <w:rPr>
                <w:rFonts w:cstheme="minorHAnsi"/>
                <w:b/>
                <w:bCs/>
                <w:snapToGrid w:val="0"/>
                <w:sz w:val="18"/>
                <w:szCs w:val="18"/>
                <w:lang w:eastAsia="th-TH"/>
              </w:rPr>
              <w:t>2022</w:t>
            </w:r>
          </w:p>
        </w:tc>
        <w:tc>
          <w:tcPr>
            <w:tcW w:w="1440" w:type="dxa"/>
            <w:tcBorders>
              <w:top w:val="single" w:sz="4" w:space="0" w:color="auto"/>
              <w:left w:val="nil"/>
              <w:bottom w:val="nil"/>
              <w:right w:val="nil"/>
            </w:tcBorders>
            <w:hideMark/>
          </w:tcPr>
          <w:p w14:paraId="6C7C426C" w14:textId="77777777" w:rsidR="003E41AC" w:rsidRPr="008650C3" w:rsidRDefault="003E41AC" w:rsidP="002342F0">
            <w:pPr>
              <w:autoSpaceDE w:val="0"/>
              <w:autoSpaceDN w:val="0"/>
              <w:spacing w:after="0" w:line="240" w:lineRule="auto"/>
              <w:ind w:left="547" w:right="-72" w:hanging="547"/>
              <w:jc w:val="right"/>
              <w:rPr>
                <w:rFonts w:cstheme="minorHAnsi"/>
                <w:b/>
                <w:bCs/>
                <w:snapToGrid w:val="0"/>
                <w:sz w:val="18"/>
                <w:szCs w:val="18"/>
                <w:lang w:eastAsia="th-TH"/>
              </w:rPr>
            </w:pPr>
            <w:r w:rsidRPr="008650C3">
              <w:rPr>
                <w:rFonts w:cstheme="minorHAnsi"/>
                <w:b/>
                <w:bCs/>
                <w:snapToGrid w:val="0"/>
                <w:sz w:val="18"/>
                <w:szCs w:val="18"/>
                <w:lang w:eastAsia="th-TH"/>
              </w:rPr>
              <w:t>2021</w:t>
            </w:r>
          </w:p>
        </w:tc>
      </w:tr>
      <w:tr w:rsidR="003E41AC" w:rsidRPr="008650C3" w14:paraId="74CAAC27" w14:textId="77777777" w:rsidTr="008C0F87">
        <w:tc>
          <w:tcPr>
            <w:tcW w:w="3645" w:type="dxa"/>
          </w:tcPr>
          <w:p w14:paraId="6D94B221" w14:textId="77777777" w:rsidR="003E41AC" w:rsidRPr="008650C3" w:rsidRDefault="003E41AC" w:rsidP="002342F0">
            <w:pPr>
              <w:autoSpaceDE w:val="0"/>
              <w:autoSpaceDN w:val="0"/>
              <w:spacing w:after="0" w:line="240" w:lineRule="auto"/>
              <w:ind w:left="-101"/>
              <w:jc w:val="both"/>
              <w:rPr>
                <w:rFonts w:cstheme="minorHAnsi"/>
                <w:snapToGrid w:val="0"/>
                <w:sz w:val="18"/>
                <w:szCs w:val="18"/>
                <w:lang w:eastAsia="th-TH"/>
              </w:rPr>
            </w:pPr>
          </w:p>
        </w:tc>
        <w:tc>
          <w:tcPr>
            <w:tcW w:w="1440" w:type="dxa"/>
            <w:tcBorders>
              <w:bottom w:val="single" w:sz="4" w:space="0" w:color="auto"/>
            </w:tcBorders>
          </w:tcPr>
          <w:p w14:paraId="7C82809D" w14:textId="581DE0DD" w:rsidR="003E41AC" w:rsidRPr="008650C3" w:rsidRDefault="00E2256A" w:rsidP="002342F0">
            <w:pPr>
              <w:autoSpaceDE w:val="0"/>
              <w:autoSpaceDN w:val="0"/>
              <w:spacing w:after="0" w:line="240" w:lineRule="auto"/>
              <w:ind w:right="-72"/>
              <w:jc w:val="right"/>
              <w:rPr>
                <w:rFonts w:ascii="Arial" w:eastAsia="Arial Unicode MS" w:hAnsi="Arial" w:cs="Arial"/>
                <w:b/>
                <w:bCs/>
                <w:sz w:val="18"/>
                <w:szCs w:val="18"/>
              </w:rPr>
            </w:pPr>
            <w:r>
              <w:rPr>
                <w:rFonts w:ascii="Arial" w:eastAsia="Arial Unicode MS" w:hAnsi="Arial" w:cs="Arial"/>
                <w:b/>
                <w:bCs/>
                <w:sz w:val="18"/>
                <w:szCs w:val="18"/>
              </w:rPr>
              <w:t>Baht</w:t>
            </w:r>
          </w:p>
        </w:tc>
        <w:tc>
          <w:tcPr>
            <w:tcW w:w="1440" w:type="dxa"/>
            <w:tcBorders>
              <w:bottom w:val="single" w:sz="4" w:space="0" w:color="auto"/>
            </w:tcBorders>
          </w:tcPr>
          <w:p w14:paraId="358D0524" w14:textId="2C388BFD" w:rsidR="003E41AC" w:rsidRPr="008650C3" w:rsidRDefault="00E2256A" w:rsidP="002342F0">
            <w:pPr>
              <w:autoSpaceDE w:val="0"/>
              <w:autoSpaceDN w:val="0"/>
              <w:spacing w:after="0" w:line="240" w:lineRule="auto"/>
              <w:ind w:right="-72"/>
              <w:jc w:val="right"/>
              <w:rPr>
                <w:rFonts w:ascii="Arial" w:eastAsia="Arial Unicode MS" w:hAnsi="Arial" w:cs="Arial"/>
                <w:b/>
                <w:bCs/>
                <w:sz w:val="18"/>
                <w:szCs w:val="18"/>
              </w:rPr>
            </w:pPr>
            <w:r>
              <w:rPr>
                <w:rFonts w:ascii="Arial" w:eastAsia="Arial Unicode MS" w:hAnsi="Arial" w:cs="Arial"/>
                <w:b/>
                <w:bCs/>
                <w:sz w:val="18"/>
                <w:szCs w:val="18"/>
              </w:rPr>
              <w:t>Baht</w:t>
            </w:r>
          </w:p>
        </w:tc>
        <w:tc>
          <w:tcPr>
            <w:tcW w:w="1440" w:type="dxa"/>
            <w:tcBorders>
              <w:top w:val="nil"/>
              <w:left w:val="nil"/>
              <w:bottom w:val="single" w:sz="4" w:space="0" w:color="auto"/>
              <w:right w:val="nil"/>
            </w:tcBorders>
            <w:hideMark/>
          </w:tcPr>
          <w:p w14:paraId="7E0B0486" w14:textId="2D4682D3" w:rsidR="003E41AC" w:rsidRPr="008650C3" w:rsidRDefault="00E2256A" w:rsidP="002342F0">
            <w:pPr>
              <w:autoSpaceDE w:val="0"/>
              <w:autoSpaceDN w:val="0"/>
              <w:spacing w:after="0" w:line="240" w:lineRule="auto"/>
              <w:ind w:right="-72"/>
              <w:jc w:val="right"/>
              <w:rPr>
                <w:rFonts w:cstheme="minorHAnsi"/>
                <w:b/>
                <w:bCs/>
                <w:snapToGrid w:val="0"/>
                <w:sz w:val="18"/>
                <w:szCs w:val="18"/>
                <w:lang w:eastAsia="th-TH"/>
              </w:rPr>
            </w:pPr>
            <w:r>
              <w:rPr>
                <w:rFonts w:ascii="Arial" w:eastAsia="Arial Unicode MS" w:hAnsi="Arial" w:cs="Arial"/>
                <w:b/>
                <w:bCs/>
                <w:sz w:val="18"/>
                <w:szCs w:val="18"/>
              </w:rPr>
              <w:t>Baht</w:t>
            </w:r>
          </w:p>
        </w:tc>
        <w:tc>
          <w:tcPr>
            <w:tcW w:w="1440" w:type="dxa"/>
            <w:tcBorders>
              <w:top w:val="nil"/>
              <w:left w:val="nil"/>
              <w:bottom w:val="single" w:sz="4" w:space="0" w:color="auto"/>
              <w:right w:val="nil"/>
            </w:tcBorders>
            <w:hideMark/>
          </w:tcPr>
          <w:p w14:paraId="07B98FB4" w14:textId="2C8FDBE5" w:rsidR="003E41AC" w:rsidRPr="008650C3" w:rsidRDefault="00E2256A" w:rsidP="002342F0">
            <w:pPr>
              <w:autoSpaceDE w:val="0"/>
              <w:autoSpaceDN w:val="0"/>
              <w:spacing w:after="0" w:line="240" w:lineRule="auto"/>
              <w:ind w:right="-72"/>
              <w:jc w:val="right"/>
              <w:rPr>
                <w:rFonts w:cstheme="minorHAnsi"/>
                <w:b/>
                <w:bCs/>
                <w:snapToGrid w:val="0"/>
                <w:sz w:val="18"/>
                <w:szCs w:val="18"/>
                <w:lang w:eastAsia="th-TH"/>
              </w:rPr>
            </w:pPr>
            <w:r>
              <w:rPr>
                <w:rFonts w:ascii="Arial" w:eastAsia="Arial Unicode MS" w:hAnsi="Arial" w:cs="Arial"/>
                <w:b/>
                <w:bCs/>
                <w:sz w:val="18"/>
                <w:szCs w:val="18"/>
              </w:rPr>
              <w:t>Baht</w:t>
            </w:r>
          </w:p>
        </w:tc>
      </w:tr>
      <w:tr w:rsidR="003E41AC" w:rsidRPr="008650C3" w14:paraId="1263CCFF" w14:textId="77777777" w:rsidTr="008C0F87">
        <w:tc>
          <w:tcPr>
            <w:tcW w:w="3645" w:type="dxa"/>
          </w:tcPr>
          <w:p w14:paraId="1E3B441D" w14:textId="77777777" w:rsidR="003E41AC" w:rsidRPr="008650C3" w:rsidRDefault="003E41AC" w:rsidP="002342F0">
            <w:pPr>
              <w:autoSpaceDE w:val="0"/>
              <w:autoSpaceDN w:val="0"/>
              <w:spacing w:after="0" w:line="240" w:lineRule="auto"/>
              <w:ind w:left="-101"/>
              <w:jc w:val="both"/>
              <w:rPr>
                <w:rFonts w:cstheme="minorHAnsi"/>
                <w:snapToGrid w:val="0"/>
                <w:sz w:val="18"/>
                <w:szCs w:val="18"/>
                <w:lang w:eastAsia="th-TH"/>
              </w:rPr>
            </w:pPr>
          </w:p>
        </w:tc>
        <w:tc>
          <w:tcPr>
            <w:tcW w:w="1440" w:type="dxa"/>
            <w:tcBorders>
              <w:top w:val="single" w:sz="4" w:space="0" w:color="auto"/>
            </w:tcBorders>
            <w:shd w:val="clear" w:color="auto" w:fill="FAFAFA"/>
          </w:tcPr>
          <w:p w14:paraId="62B0CE65" w14:textId="77777777" w:rsidR="003E41AC" w:rsidRPr="008650C3" w:rsidRDefault="003E41AC" w:rsidP="002342F0">
            <w:pPr>
              <w:autoSpaceDE w:val="0"/>
              <w:autoSpaceDN w:val="0"/>
              <w:spacing w:after="0" w:line="240" w:lineRule="auto"/>
              <w:ind w:right="-72"/>
              <w:jc w:val="right"/>
              <w:rPr>
                <w:rFonts w:cstheme="minorHAnsi"/>
                <w:snapToGrid w:val="0"/>
                <w:sz w:val="18"/>
                <w:szCs w:val="18"/>
                <w:lang w:eastAsia="th-TH"/>
              </w:rPr>
            </w:pPr>
          </w:p>
        </w:tc>
        <w:tc>
          <w:tcPr>
            <w:tcW w:w="1440" w:type="dxa"/>
            <w:tcBorders>
              <w:top w:val="single" w:sz="4" w:space="0" w:color="auto"/>
            </w:tcBorders>
            <w:shd w:val="clear" w:color="auto" w:fill="auto"/>
          </w:tcPr>
          <w:p w14:paraId="33EAEBEF" w14:textId="77777777" w:rsidR="003E41AC" w:rsidRPr="008650C3" w:rsidRDefault="003E41AC" w:rsidP="002342F0">
            <w:pPr>
              <w:autoSpaceDE w:val="0"/>
              <w:autoSpaceDN w:val="0"/>
              <w:spacing w:after="0" w:line="240" w:lineRule="auto"/>
              <w:ind w:right="-72"/>
              <w:jc w:val="right"/>
              <w:rPr>
                <w:rFonts w:cstheme="minorHAnsi"/>
                <w:snapToGrid w:val="0"/>
                <w:sz w:val="18"/>
                <w:szCs w:val="18"/>
                <w:lang w:eastAsia="th-TH"/>
              </w:rPr>
            </w:pPr>
          </w:p>
        </w:tc>
        <w:tc>
          <w:tcPr>
            <w:tcW w:w="1440" w:type="dxa"/>
            <w:tcBorders>
              <w:top w:val="single" w:sz="4" w:space="0" w:color="auto"/>
              <w:left w:val="nil"/>
              <w:bottom w:val="nil"/>
              <w:right w:val="nil"/>
            </w:tcBorders>
            <w:shd w:val="clear" w:color="auto" w:fill="FAFAFA"/>
          </w:tcPr>
          <w:p w14:paraId="5669F13C" w14:textId="77777777" w:rsidR="003E41AC" w:rsidRPr="008650C3" w:rsidRDefault="003E41AC" w:rsidP="002342F0">
            <w:pPr>
              <w:autoSpaceDE w:val="0"/>
              <w:autoSpaceDN w:val="0"/>
              <w:spacing w:after="0" w:line="240" w:lineRule="auto"/>
              <w:ind w:right="-72"/>
              <w:jc w:val="right"/>
              <w:rPr>
                <w:rFonts w:cstheme="minorHAnsi"/>
                <w:snapToGrid w:val="0"/>
                <w:sz w:val="18"/>
                <w:szCs w:val="18"/>
                <w:lang w:eastAsia="th-TH"/>
              </w:rPr>
            </w:pPr>
          </w:p>
        </w:tc>
        <w:tc>
          <w:tcPr>
            <w:tcW w:w="1440" w:type="dxa"/>
            <w:tcBorders>
              <w:top w:val="single" w:sz="4" w:space="0" w:color="auto"/>
              <w:left w:val="nil"/>
              <w:bottom w:val="nil"/>
              <w:right w:val="nil"/>
            </w:tcBorders>
          </w:tcPr>
          <w:p w14:paraId="39587A97" w14:textId="77777777" w:rsidR="003E41AC" w:rsidRPr="008650C3" w:rsidRDefault="003E41AC" w:rsidP="002342F0">
            <w:pPr>
              <w:autoSpaceDE w:val="0"/>
              <w:autoSpaceDN w:val="0"/>
              <w:spacing w:after="0" w:line="240" w:lineRule="auto"/>
              <w:ind w:right="-72"/>
              <w:jc w:val="right"/>
              <w:rPr>
                <w:rFonts w:cstheme="minorHAnsi"/>
                <w:snapToGrid w:val="0"/>
                <w:sz w:val="18"/>
                <w:szCs w:val="18"/>
                <w:lang w:eastAsia="th-TH"/>
              </w:rPr>
            </w:pPr>
          </w:p>
        </w:tc>
      </w:tr>
      <w:tr w:rsidR="00F91EF3" w:rsidRPr="008650C3" w14:paraId="2AAFA63F" w14:textId="77777777" w:rsidTr="008C0F87">
        <w:tc>
          <w:tcPr>
            <w:tcW w:w="3645" w:type="dxa"/>
            <w:vAlign w:val="bottom"/>
          </w:tcPr>
          <w:p w14:paraId="19BC19D2" w14:textId="65E04FB9" w:rsidR="00F91EF3" w:rsidRPr="008650C3" w:rsidRDefault="00F91EF3" w:rsidP="002342F0">
            <w:pPr>
              <w:autoSpaceDE w:val="0"/>
              <w:autoSpaceDN w:val="0"/>
              <w:spacing w:after="0" w:line="240" w:lineRule="auto"/>
              <w:ind w:left="-101"/>
              <w:jc w:val="both"/>
              <w:rPr>
                <w:rFonts w:cstheme="minorHAnsi"/>
                <w:b/>
                <w:bCs/>
                <w:sz w:val="18"/>
                <w:szCs w:val="18"/>
              </w:rPr>
            </w:pPr>
            <w:r w:rsidRPr="003C1CE4">
              <w:rPr>
                <w:rFonts w:ascii="Arial" w:eastAsia="Arial" w:hAnsi="Arial" w:cs="Arial"/>
                <w:sz w:val="18"/>
                <w:szCs w:val="18"/>
              </w:rPr>
              <w:t>Deferred tax assets</w:t>
            </w:r>
          </w:p>
        </w:tc>
        <w:tc>
          <w:tcPr>
            <w:tcW w:w="1440" w:type="dxa"/>
            <w:shd w:val="clear" w:color="auto" w:fill="FAFAFA"/>
          </w:tcPr>
          <w:p w14:paraId="60375631" w14:textId="57A9E535" w:rsidR="00F91EF3" w:rsidRPr="00F91EF3" w:rsidRDefault="00F91EF3" w:rsidP="002342F0">
            <w:pPr>
              <w:spacing w:after="0" w:line="240" w:lineRule="auto"/>
              <w:ind w:right="-72"/>
              <w:jc w:val="right"/>
              <w:rPr>
                <w:rFonts w:cstheme="minorHAnsi"/>
                <w:sz w:val="18"/>
                <w:szCs w:val="18"/>
              </w:rPr>
            </w:pPr>
            <w:r w:rsidRPr="00BB5BBE">
              <w:rPr>
                <w:sz w:val="18"/>
                <w:szCs w:val="18"/>
              </w:rPr>
              <w:t>8,284,750</w:t>
            </w:r>
          </w:p>
        </w:tc>
        <w:tc>
          <w:tcPr>
            <w:tcW w:w="1440" w:type="dxa"/>
            <w:shd w:val="clear" w:color="auto" w:fill="auto"/>
          </w:tcPr>
          <w:p w14:paraId="45F28BE3" w14:textId="2BCB0A1B" w:rsidR="00F91EF3" w:rsidRPr="00F91EF3" w:rsidRDefault="00F91EF3" w:rsidP="002342F0">
            <w:pPr>
              <w:spacing w:after="0" w:line="240" w:lineRule="auto"/>
              <w:ind w:right="-72"/>
              <w:jc w:val="right"/>
              <w:rPr>
                <w:rFonts w:cstheme="minorHAnsi"/>
                <w:sz w:val="18"/>
                <w:szCs w:val="18"/>
              </w:rPr>
            </w:pPr>
            <w:r w:rsidRPr="00BB5BBE">
              <w:rPr>
                <w:sz w:val="18"/>
                <w:szCs w:val="18"/>
              </w:rPr>
              <w:t>4,684,291</w:t>
            </w:r>
          </w:p>
        </w:tc>
        <w:tc>
          <w:tcPr>
            <w:tcW w:w="1440" w:type="dxa"/>
            <w:shd w:val="clear" w:color="auto" w:fill="FAFAFA"/>
          </w:tcPr>
          <w:p w14:paraId="04ED677F" w14:textId="274F7E35" w:rsidR="00F91EF3" w:rsidRPr="00F91EF3" w:rsidRDefault="00F91EF3" w:rsidP="002342F0">
            <w:pPr>
              <w:spacing w:after="0" w:line="240" w:lineRule="auto"/>
              <w:ind w:right="-72"/>
              <w:jc w:val="right"/>
              <w:rPr>
                <w:rFonts w:cstheme="minorHAnsi"/>
                <w:sz w:val="18"/>
                <w:szCs w:val="18"/>
              </w:rPr>
            </w:pPr>
            <w:r w:rsidRPr="00BB5BBE">
              <w:rPr>
                <w:sz w:val="18"/>
                <w:szCs w:val="18"/>
              </w:rPr>
              <w:t>7,683,318</w:t>
            </w:r>
          </w:p>
        </w:tc>
        <w:tc>
          <w:tcPr>
            <w:tcW w:w="1440" w:type="dxa"/>
          </w:tcPr>
          <w:p w14:paraId="22A8396C" w14:textId="2FA98D46" w:rsidR="00F91EF3" w:rsidRPr="00F91EF3" w:rsidRDefault="00F91EF3" w:rsidP="002342F0">
            <w:pPr>
              <w:spacing w:after="0" w:line="240" w:lineRule="auto"/>
              <w:ind w:right="-72"/>
              <w:jc w:val="right"/>
              <w:rPr>
                <w:rFonts w:cstheme="minorHAnsi"/>
                <w:sz w:val="18"/>
                <w:szCs w:val="18"/>
              </w:rPr>
            </w:pPr>
            <w:r w:rsidRPr="00BB5BBE">
              <w:rPr>
                <w:sz w:val="18"/>
                <w:szCs w:val="18"/>
              </w:rPr>
              <w:t>4,585,188</w:t>
            </w:r>
          </w:p>
        </w:tc>
      </w:tr>
      <w:tr w:rsidR="00F91EF3" w:rsidRPr="008650C3" w14:paraId="218736DB" w14:textId="77777777" w:rsidTr="008C0F87">
        <w:tc>
          <w:tcPr>
            <w:tcW w:w="3645" w:type="dxa"/>
            <w:vAlign w:val="bottom"/>
          </w:tcPr>
          <w:p w14:paraId="2F8999B3" w14:textId="0A2E2815" w:rsidR="00F91EF3" w:rsidRPr="008650C3" w:rsidRDefault="00F91EF3" w:rsidP="002342F0">
            <w:pPr>
              <w:autoSpaceDE w:val="0"/>
              <w:autoSpaceDN w:val="0"/>
              <w:spacing w:after="0" w:line="240" w:lineRule="auto"/>
              <w:ind w:left="-101"/>
              <w:jc w:val="both"/>
              <w:rPr>
                <w:rFonts w:cstheme="minorHAnsi"/>
                <w:spacing w:val="-8"/>
                <w:sz w:val="18"/>
                <w:szCs w:val="18"/>
              </w:rPr>
            </w:pPr>
            <w:r w:rsidRPr="003C1CE4">
              <w:rPr>
                <w:rFonts w:ascii="Arial" w:eastAsia="Arial" w:hAnsi="Arial" w:cs="Arial"/>
                <w:sz w:val="18"/>
                <w:szCs w:val="18"/>
              </w:rPr>
              <w:t>Deferred tax liabilities</w:t>
            </w:r>
          </w:p>
        </w:tc>
        <w:tc>
          <w:tcPr>
            <w:tcW w:w="1440" w:type="dxa"/>
            <w:tcBorders>
              <w:bottom w:val="single" w:sz="4" w:space="0" w:color="auto"/>
            </w:tcBorders>
            <w:shd w:val="clear" w:color="auto" w:fill="FAFAFA"/>
          </w:tcPr>
          <w:p w14:paraId="4CDA478F" w14:textId="169D7DFD" w:rsidR="00F91EF3" w:rsidRPr="00F91EF3" w:rsidRDefault="00F91EF3" w:rsidP="002342F0">
            <w:pPr>
              <w:spacing w:after="0" w:line="240" w:lineRule="auto"/>
              <w:ind w:right="-72"/>
              <w:jc w:val="right"/>
              <w:rPr>
                <w:rFonts w:cstheme="minorHAnsi"/>
                <w:sz w:val="18"/>
                <w:szCs w:val="18"/>
              </w:rPr>
            </w:pPr>
            <w:r w:rsidRPr="00BB5BBE">
              <w:rPr>
                <w:sz w:val="18"/>
                <w:szCs w:val="18"/>
              </w:rPr>
              <w:t>(523,265)</w:t>
            </w:r>
          </w:p>
        </w:tc>
        <w:tc>
          <w:tcPr>
            <w:tcW w:w="1440" w:type="dxa"/>
            <w:tcBorders>
              <w:bottom w:val="single" w:sz="4" w:space="0" w:color="auto"/>
            </w:tcBorders>
            <w:shd w:val="clear" w:color="auto" w:fill="auto"/>
          </w:tcPr>
          <w:p w14:paraId="6CF8297D" w14:textId="32F7184B" w:rsidR="00F91EF3" w:rsidRPr="00F91EF3" w:rsidRDefault="00F91EF3" w:rsidP="002342F0">
            <w:pPr>
              <w:spacing w:after="0" w:line="240" w:lineRule="auto"/>
              <w:ind w:right="-72"/>
              <w:jc w:val="right"/>
              <w:rPr>
                <w:rFonts w:cstheme="minorHAnsi"/>
                <w:sz w:val="18"/>
                <w:szCs w:val="18"/>
              </w:rPr>
            </w:pPr>
            <w:r w:rsidRPr="00BB5BBE">
              <w:rPr>
                <w:sz w:val="18"/>
                <w:szCs w:val="18"/>
              </w:rPr>
              <w:t>(430,249)</w:t>
            </w:r>
          </w:p>
        </w:tc>
        <w:tc>
          <w:tcPr>
            <w:tcW w:w="1440" w:type="dxa"/>
            <w:tcBorders>
              <w:bottom w:val="single" w:sz="4" w:space="0" w:color="auto"/>
            </w:tcBorders>
            <w:shd w:val="clear" w:color="auto" w:fill="FAFAFA"/>
          </w:tcPr>
          <w:p w14:paraId="075C99DF" w14:textId="4C6BD6BA" w:rsidR="00F91EF3" w:rsidRPr="00F91EF3" w:rsidRDefault="00F91EF3" w:rsidP="002342F0">
            <w:pPr>
              <w:spacing w:after="0" w:line="240" w:lineRule="auto"/>
              <w:ind w:right="-72"/>
              <w:jc w:val="right"/>
              <w:rPr>
                <w:rFonts w:cstheme="minorHAnsi"/>
                <w:sz w:val="18"/>
                <w:szCs w:val="18"/>
              </w:rPr>
            </w:pPr>
            <w:r w:rsidRPr="00BB5BBE">
              <w:rPr>
                <w:sz w:val="18"/>
                <w:szCs w:val="18"/>
              </w:rPr>
              <w:t>(523,265)</w:t>
            </w:r>
          </w:p>
        </w:tc>
        <w:tc>
          <w:tcPr>
            <w:tcW w:w="1440" w:type="dxa"/>
            <w:tcBorders>
              <w:bottom w:val="single" w:sz="4" w:space="0" w:color="auto"/>
            </w:tcBorders>
          </w:tcPr>
          <w:p w14:paraId="0687C46D" w14:textId="60198379" w:rsidR="00F91EF3" w:rsidRPr="00F91EF3" w:rsidRDefault="00F91EF3" w:rsidP="002342F0">
            <w:pPr>
              <w:spacing w:after="0" w:line="240" w:lineRule="auto"/>
              <w:ind w:right="-72"/>
              <w:jc w:val="right"/>
              <w:rPr>
                <w:rFonts w:cstheme="minorHAnsi"/>
                <w:sz w:val="18"/>
                <w:szCs w:val="18"/>
                <w:cs/>
              </w:rPr>
            </w:pPr>
            <w:r w:rsidRPr="00BB5BBE">
              <w:rPr>
                <w:sz w:val="18"/>
                <w:szCs w:val="18"/>
              </w:rPr>
              <w:t>(430,249)</w:t>
            </w:r>
          </w:p>
        </w:tc>
      </w:tr>
      <w:tr w:rsidR="00316503" w:rsidRPr="008650C3" w14:paraId="4ACC2248" w14:textId="77777777" w:rsidTr="008C0F87">
        <w:tc>
          <w:tcPr>
            <w:tcW w:w="3645" w:type="dxa"/>
            <w:vAlign w:val="bottom"/>
          </w:tcPr>
          <w:p w14:paraId="5B503E4F" w14:textId="1F3E6B3B" w:rsidR="00316503" w:rsidRPr="008650C3" w:rsidRDefault="00316503" w:rsidP="002342F0">
            <w:pPr>
              <w:autoSpaceDE w:val="0"/>
              <w:autoSpaceDN w:val="0"/>
              <w:spacing w:after="0" w:line="240" w:lineRule="auto"/>
              <w:ind w:left="-101"/>
              <w:jc w:val="both"/>
              <w:rPr>
                <w:rFonts w:cstheme="minorHAnsi"/>
                <w:spacing w:val="-8"/>
                <w:sz w:val="18"/>
                <w:szCs w:val="18"/>
                <w:cs/>
              </w:rPr>
            </w:pPr>
          </w:p>
        </w:tc>
        <w:tc>
          <w:tcPr>
            <w:tcW w:w="1440" w:type="dxa"/>
            <w:tcBorders>
              <w:top w:val="single" w:sz="4" w:space="0" w:color="auto"/>
            </w:tcBorders>
            <w:shd w:val="clear" w:color="auto" w:fill="FAFAFA"/>
          </w:tcPr>
          <w:p w14:paraId="307332DE" w14:textId="77777777" w:rsidR="00316503" w:rsidRPr="00F91EF3" w:rsidRDefault="00316503" w:rsidP="002342F0">
            <w:pPr>
              <w:spacing w:after="0" w:line="240" w:lineRule="auto"/>
              <w:ind w:right="-72"/>
              <w:jc w:val="right"/>
              <w:rPr>
                <w:rFonts w:cstheme="minorHAnsi"/>
                <w:sz w:val="18"/>
                <w:szCs w:val="18"/>
              </w:rPr>
            </w:pPr>
          </w:p>
        </w:tc>
        <w:tc>
          <w:tcPr>
            <w:tcW w:w="1440" w:type="dxa"/>
            <w:tcBorders>
              <w:top w:val="single" w:sz="4" w:space="0" w:color="auto"/>
            </w:tcBorders>
            <w:shd w:val="clear" w:color="auto" w:fill="auto"/>
          </w:tcPr>
          <w:p w14:paraId="4E734424" w14:textId="77777777" w:rsidR="00316503" w:rsidRPr="00F91EF3" w:rsidRDefault="00316503" w:rsidP="002342F0">
            <w:pPr>
              <w:spacing w:after="0" w:line="240" w:lineRule="auto"/>
              <w:ind w:right="-72"/>
              <w:jc w:val="right"/>
              <w:rPr>
                <w:rFonts w:cstheme="minorHAnsi"/>
                <w:sz w:val="18"/>
                <w:szCs w:val="18"/>
              </w:rPr>
            </w:pPr>
          </w:p>
        </w:tc>
        <w:tc>
          <w:tcPr>
            <w:tcW w:w="1440" w:type="dxa"/>
            <w:tcBorders>
              <w:top w:val="single" w:sz="4" w:space="0" w:color="auto"/>
              <w:left w:val="nil"/>
              <w:right w:val="nil"/>
            </w:tcBorders>
            <w:shd w:val="clear" w:color="auto" w:fill="FAFAFA"/>
          </w:tcPr>
          <w:p w14:paraId="3709FC95" w14:textId="77777777" w:rsidR="00316503" w:rsidRPr="00F91EF3" w:rsidRDefault="00316503" w:rsidP="002342F0">
            <w:pPr>
              <w:spacing w:after="0" w:line="240" w:lineRule="auto"/>
              <w:ind w:right="-72"/>
              <w:jc w:val="right"/>
              <w:rPr>
                <w:rFonts w:cstheme="minorHAnsi"/>
                <w:sz w:val="18"/>
                <w:szCs w:val="18"/>
              </w:rPr>
            </w:pPr>
          </w:p>
        </w:tc>
        <w:tc>
          <w:tcPr>
            <w:tcW w:w="1440" w:type="dxa"/>
            <w:tcBorders>
              <w:top w:val="single" w:sz="4" w:space="0" w:color="auto"/>
              <w:left w:val="nil"/>
              <w:right w:val="nil"/>
            </w:tcBorders>
          </w:tcPr>
          <w:p w14:paraId="152BC25D" w14:textId="77777777" w:rsidR="00316503" w:rsidRPr="00F91EF3" w:rsidRDefault="00316503" w:rsidP="002342F0">
            <w:pPr>
              <w:spacing w:after="0" w:line="240" w:lineRule="auto"/>
              <w:ind w:right="-72"/>
              <w:jc w:val="right"/>
              <w:rPr>
                <w:rFonts w:cstheme="minorHAnsi"/>
                <w:sz w:val="18"/>
                <w:szCs w:val="18"/>
              </w:rPr>
            </w:pPr>
          </w:p>
        </w:tc>
      </w:tr>
      <w:tr w:rsidR="00F91EF3" w:rsidRPr="008650C3" w14:paraId="1FC59E24" w14:textId="77777777" w:rsidTr="008C0F87">
        <w:tc>
          <w:tcPr>
            <w:tcW w:w="3645" w:type="dxa"/>
          </w:tcPr>
          <w:p w14:paraId="144BFC5A" w14:textId="360215D4" w:rsidR="00F91EF3" w:rsidRPr="008650C3" w:rsidRDefault="00F91EF3" w:rsidP="002342F0">
            <w:pPr>
              <w:autoSpaceDE w:val="0"/>
              <w:autoSpaceDN w:val="0"/>
              <w:spacing w:after="0" w:line="240" w:lineRule="auto"/>
              <w:ind w:left="-101"/>
              <w:jc w:val="both"/>
              <w:rPr>
                <w:rFonts w:cstheme="minorHAnsi"/>
                <w:snapToGrid w:val="0"/>
                <w:spacing w:val="-8"/>
                <w:sz w:val="18"/>
                <w:szCs w:val="18"/>
                <w:lang w:eastAsia="th-TH"/>
              </w:rPr>
            </w:pPr>
            <w:r w:rsidRPr="007453C6">
              <w:rPr>
                <w:rFonts w:ascii="Arial" w:eastAsia="Arial" w:hAnsi="Arial" w:cs="Arial"/>
                <w:bCs/>
                <w:sz w:val="18"/>
                <w:szCs w:val="18"/>
              </w:rPr>
              <w:t>Deferred tax assets</w:t>
            </w:r>
            <w:r>
              <w:rPr>
                <w:rFonts w:ascii="Arial" w:eastAsia="Arial" w:hAnsi="Arial" w:cs="Arial"/>
                <w:bCs/>
                <w:sz w:val="18"/>
                <w:szCs w:val="18"/>
              </w:rPr>
              <w:t xml:space="preserve">, </w:t>
            </w:r>
            <w:r w:rsidRPr="007453C6">
              <w:rPr>
                <w:rFonts w:ascii="Arial" w:eastAsia="Arial" w:hAnsi="Arial" w:cs="Arial"/>
                <w:bCs/>
                <w:sz w:val="18"/>
                <w:szCs w:val="18"/>
              </w:rPr>
              <w:t>net</w:t>
            </w:r>
          </w:p>
        </w:tc>
        <w:tc>
          <w:tcPr>
            <w:tcW w:w="1440" w:type="dxa"/>
            <w:tcBorders>
              <w:bottom w:val="single" w:sz="4" w:space="0" w:color="auto"/>
            </w:tcBorders>
            <w:shd w:val="clear" w:color="auto" w:fill="FAFAFA"/>
          </w:tcPr>
          <w:p w14:paraId="421CB427" w14:textId="485625ED" w:rsidR="00F91EF3" w:rsidRPr="00F91EF3" w:rsidRDefault="00F91EF3" w:rsidP="002342F0">
            <w:pPr>
              <w:spacing w:after="0" w:line="240" w:lineRule="auto"/>
              <w:ind w:right="-72"/>
              <w:jc w:val="right"/>
              <w:rPr>
                <w:rFonts w:cstheme="minorHAnsi"/>
                <w:sz w:val="18"/>
                <w:szCs w:val="18"/>
              </w:rPr>
            </w:pPr>
            <w:r w:rsidRPr="00BB5BBE">
              <w:rPr>
                <w:sz w:val="18"/>
                <w:szCs w:val="18"/>
              </w:rPr>
              <w:t>7,761,485</w:t>
            </w:r>
          </w:p>
        </w:tc>
        <w:tc>
          <w:tcPr>
            <w:tcW w:w="1440" w:type="dxa"/>
            <w:tcBorders>
              <w:bottom w:val="single" w:sz="4" w:space="0" w:color="auto"/>
            </w:tcBorders>
            <w:shd w:val="clear" w:color="auto" w:fill="auto"/>
          </w:tcPr>
          <w:p w14:paraId="6238237E" w14:textId="2BF9C952" w:rsidR="00F91EF3" w:rsidRPr="00F91EF3" w:rsidRDefault="00F91EF3" w:rsidP="002342F0">
            <w:pPr>
              <w:spacing w:after="0" w:line="240" w:lineRule="auto"/>
              <w:ind w:right="-72"/>
              <w:jc w:val="right"/>
              <w:rPr>
                <w:rFonts w:cstheme="minorHAnsi"/>
                <w:sz w:val="18"/>
                <w:szCs w:val="18"/>
              </w:rPr>
            </w:pPr>
            <w:r w:rsidRPr="00BB5BBE">
              <w:rPr>
                <w:sz w:val="18"/>
                <w:szCs w:val="18"/>
              </w:rPr>
              <w:t>4,254,042</w:t>
            </w:r>
          </w:p>
        </w:tc>
        <w:tc>
          <w:tcPr>
            <w:tcW w:w="1440" w:type="dxa"/>
            <w:tcBorders>
              <w:left w:val="nil"/>
              <w:bottom w:val="single" w:sz="4" w:space="0" w:color="auto"/>
              <w:right w:val="nil"/>
            </w:tcBorders>
            <w:shd w:val="clear" w:color="auto" w:fill="FAFAFA"/>
          </w:tcPr>
          <w:p w14:paraId="1EB6851F" w14:textId="28AD088F" w:rsidR="00F91EF3" w:rsidRPr="00F91EF3" w:rsidRDefault="00F91EF3" w:rsidP="002342F0">
            <w:pPr>
              <w:spacing w:after="0" w:line="240" w:lineRule="auto"/>
              <w:ind w:right="-72"/>
              <w:jc w:val="right"/>
              <w:rPr>
                <w:rFonts w:cstheme="minorHAnsi"/>
                <w:sz w:val="18"/>
                <w:szCs w:val="18"/>
              </w:rPr>
            </w:pPr>
            <w:r w:rsidRPr="00BB5BBE">
              <w:rPr>
                <w:sz w:val="18"/>
                <w:szCs w:val="18"/>
              </w:rPr>
              <w:t>7,160,053</w:t>
            </w:r>
          </w:p>
        </w:tc>
        <w:tc>
          <w:tcPr>
            <w:tcW w:w="1440" w:type="dxa"/>
            <w:tcBorders>
              <w:left w:val="nil"/>
              <w:bottom w:val="single" w:sz="4" w:space="0" w:color="auto"/>
              <w:right w:val="nil"/>
            </w:tcBorders>
          </w:tcPr>
          <w:p w14:paraId="5B1DC2C3" w14:textId="112E3184" w:rsidR="00F91EF3" w:rsidRPr="00F91EF3" w:rsidRDefault="00F91EF3" w:rsidP="002342F0">
            <w:pPr>
              <w:autoSpaceDE w:val="0"/>
              <w:autoSpaceDN w:val="0"/>
              <w:spacing w:after="0" w:line="240" w:lineRule="auto"/>
              <w:ind w:right="-72"/>
              <w:jc w:val="right"/>
              <w:rPr>
                <w:rFonts w:cstheme="minorHAnsi"/>
                <w:snapToGrid w:val="0"/>
                <w:sz w:val="18"/>
                <w:szCs w:val="18"/>
                <w:lang w:eastAsia="th-TH"/>
              </w:rPr>
            </w:pPr>
            <w:r w:rsidRPr="00BB5BBE">
              <w:rPr>
                <w:sz w:val="18"/>
                <w:szCs w:val="18"/>
              </w:rPr>
              <w:t>4,154,939</w:t>
            </w:r>
          </w:p>
        </w:tc>
      </w:tr>
    </w:tbl>
    <w:p w14:paraId="596DF255" w14:textId="59A5641B" w:rsidR="00942EDA" w:rsidRDefault="00942EDA" w:rsidP="002342F0">
      <w:pPr>
        <w:autoSpaceDE w:val="0"/>
        <w:autoSpaceDN w:val="0"/>
        <w:spacing w:after="0" w:line="240" w:lineRule="auto"/>
        <w:jc w:val="both"/>
        <w:rPr>
          <w:rFonts w:cstheme="minorHAnsi"/>
          <w:sz w:val="18"/>
          <w:szCs w:val="18"/>
        </w:rPr>
      </w:pPr>
    </w:p>
    <w:p w14:paraId="38FE4B42" w14:textId="77777777" w:rsidR="00942EDA" w:rsidRDefault="00942EDA" w:rsidP="002342F0">
      <w:pPr>
        <w:spacing w:after="0" w:line="240" w:lineRule="auto"/>
        <w:rPr>
          <w:rFonts w:cstheme="minorHAnsi"/>
          <w:sz w:val="18"/>
          <w:szCs w:val="18"/>
        </w:rPr>
      </w:pPr>
      <w:r>
        <w:rPr>
          <w:rFonts w:cstheme="minorHAnsi"/>
          <w:sz w:val="18"/>
          <w:szCs w:val="18"/>
        </w:rPr>
        <w:br w:type="page"/>
      </w:r>
    </w:p>
    <w:p w14:paraId="2CB327B0" w14:textId="77777777" w:rsidR="001701D8" w:rsidRPr="001701D8" w:rsidRDefault="001701D8" w:rsidP="002342F0">
      <w:pPr>
        <w:autoSpaceDE w:val="0"/>
        <w:autoSpaceDN w:val="0"/>
        <w:spacing w:after="0" w:line="240" w:lineRule="auto"/>
        <w:jc w:val="thaiDistribute"/>
        <w:rPr>
          <w:rFonts w:cstheme="minorHAnsi"/>
          <w:sz w:val="18"/>
          <w:szCs w:val="18"/>
        </w:rPr>
      </w:pPr>
      <w:r w:rsidRPr="001701D8">
        <w:rPr>
          <w:rFonts w:cstheme="minorHAnsi"/>
          <w:sz w:val="18"/>
          <w:szCs w:val="18"/>
        </w:rPr>
        <w:lastRenderedPageBreak/>
        <w:t>The movement in deferred tax assets and liabilities during the year is as follows:</w:t>
      </w:r>
    </w:p>
    <w:p w14:paraId="70065BC8" w14:textId="77777777" w:rsidR="001701D8" w:rsidRPr="001701D8" w:rsidRDefault="001701D8" w:rsidP="002342F0">
      <w:pPr>
        <w:autoSpaceDE w:val="0"/>
        <w:autoSpaceDN w:val="0"/>
        <w:spacing w:after="0" w:line="240" w:lineRule="auto"/>
        <w:jc w:val="thaiDistribute"/>
        <w:rPr>
          <w:rFonts w:cstheme="minorHAnsi"/>
          <w:sz w:val="18"/>
          <w:szCs w:val="18"/>
        </w:rPr>
      </w:pPr>
    </w:p>
    <w:tbl>
      <w:tblPr>
        <w:tblW w:w="9406" w:type="dxa"/>
        <w:tblInd w:w="36" w:type="dxa"/>
        <w:tblLayout w:type="fixed"/>
        <w:tblLook w:val="04A0" w:firstRow="1" w:lastRow="0" w:firstColumn="1" w:lastColumn="0" w:noHBand="0" w:noVBand="1"/>
      </w:tblPr>
      <w:tblGrid>
        <w:gridCol w:w="4867"/>
        <w:gridCol w:w="1513"/>
        <w:gridCol w:w="1513"/>
        <w:gridCol w:w="1513"/>
      </w:tblGrid>
      <w:tr w:rsidR="00450119" w:rsidRPr="001701D8" w14:paraId="26FCC41B" w14:textId="77777777" w:rsidTr="008C0F87">
        <w:tc>
          <w:tcPr>
            <w:tcW w:w="4867" w:type="dxa"/>
            <w:shd w:val="clear" w:color="auto" w:fill="auto"/>
          </w:tcPr>
          <w:p w14:paraId="7DC06F64" w14:textId="77777777" w:rsidR="00450119" w:rsidRPr="001701D8" w:rsidRDefault="00450119" w:rsidP="002342F0">
            <w:pPr>
              <w:autoSpaceDE w:val="0"/>
              <w:autoSpaceDN w:val="0"/>
              <w:spacing w:after="0" w:line="240" w:lineRule="auto"/>
              <w:ind w:left="-101"/>
              <w:jc w:val="both"/>
              <w:rPr>
                <w:rFonts w:cstheme="minorHAnsi"/>
                <w:snapToGrid w:val="0"/>
                <w:sz w:val="18"/>
                <w:szCs w:val="18"/>
                <w:lang w:eastAsia="th-TH"/>
              </w:rPr>
            </w:pPr>
          </w:p>
        </w:tc>
        <w:tc>
          <w:tcPr>
            <w:tcW w:w="4539" w:type="dxa"/>
            <w:gridSpan w:val="3"/>
            <w:tcBorders>
              <w:top w:val="single" w:sz="4" w:space="0" w:color="auto"/>
              <w:left w:val="nil"/>
              <w:bottom w:val="nil"/>
              <w:right w:val="nil"/>
            </w:tcBorders>
            <w:shd w:val="clear" w:color="auto" w:fill="auto"/>
            <w:vAlign w:val="bottom"/>
          </w:tcPr>
          <w:p w14:paraId="32634FE5" w14:textId="6F0A8AFE" w:rsidR="00450119" w:rsidRPr="00450119" w:rsidRDefault="00450119" w:rsidP="002342F0">
            <w:pPr>
              <w:spacing w:after="0" w:line="240" w:lineRule="auto"/>
              <w:ind w:right="-72"/>
              <w:jc w:val="right"/>
              <w:rPr>
                <w:rFonts w:ascii="Arial" w:hAnsi="Arial" w:cs="Arial"/>
                <w:b/>
                <w:bCs/>
                <w:sz w:val="18"/>
                <w:szCs w:val="18"/>
                <w:lang w:val="en-GB"/>
              </w:rPr>
            </w:pPr>
            <w:r w:rsidRPr="00017CF4">
              <w:rPr>
                <w:rFonts w:ascii="Arial" w:hAnsi="Arial" w:cs="Arial"/>
                <w:b/>
                <w:bCs/>
                <w:sz w:val="18"/>
                <w:szCs w:val="18"/>
                <w:lang w:val="en-GB"/>
              </w:rPr>
              <w:t xml:space="preserve">Consolidated </w:t>
            </w:r>
            <w:r w:rsidR="00CA56DD">
              <w:rPr>
                <w:rFonts w:ascii="Arial" w:hAnsi="Arial" w:cs="Arial"/>
                <w:b/>
                <w:bCs/>
                <w:sz w:val="18"/>
                <w:szCs w:val="18"/>
              </w:rPr>
              <w:t>financial statements</w:t>
            </w:r>
          </w:p>
        </w:tc>
      </w:tr>
      <w:tr w:rsidR="001701D8" w:rsidRPr="001701D8" w14:paraId="193F2BE3" w14:textId="77777777" w:rsidTr="008C0F87">
        <w:tc>
          <w:tcPr>
            <w:tcW w:w="4867" w:type="dxa"/>
            <w:shd w:val="clear" w:color="auto" w:fill="auto"/>
          </w:tcPr>
          <w:p w14:paraId="3EFC077C" w14:textId="77777777" w:rsidR="001701D8" w:rsidRPr="001701D8" w:rsidRDefault="001701D8" w:rsidP="002342F0">
            <w:pPr>
              <w:autoSpaceDE w:val="0"/>
              <w:autoSpaceDN w:val="0"/>
              <w:spacing w:after="0" w:line="240" w:lineRule="auto"/>
              <w:ind w:left="-101"/>
              <w:jc w:val="both"/>
              <w:rPr>
                <w:rFonts w:cstheme="minorHAnsi"/>
                <w:snapToGrid w:val="0"/>
                <w:sz w:val="18"/>
                <w:szCs w:val="18"/>
                <w:lang w:eastAsia="th-TH"/>
              </w:rPr>
            </w:pPr>
          </w:p>
        </w:tc>
        <w:tc>
          <w:tcPr>
            <w:tcW w:w="1513" w:type="dxa"/>
            <w:tcBorders>
              <w:top w:val="single" w:sz="4" w:space="0" w:color="auto"/>
              <w:left w:val="nil"/>
              <w:bottom w:val="nil"/>
              <w:right w:val="nil"/>
            </w:tcBorders>
            <w:shd w:val="clear" w:color="auto" w:fill="auto"/>
            <w:vAlign w:val="bottom"/>
          </w:tcPr>
          <w:p w14:paraId="25AD67E6" w14:textId="27C465E7" w:rsidR="00316503" w:rsidRDefault="00316503" w:rsidP="002342F0">
            <w:pPr>
              <w:autoSpaceDE w:val="0"/>
              <w:autoSpaceDN w:val="0"/>
              <w:spacing w:after="0" w:line="240" w:lineRule="auto"/>
              <w:ind w:right="-72"/>
              <w:jc w:val="right"/>
              <w:rPr>
                <w:rFonts w:cstheme="minorHAnsi"/>
                <w:b/>
                <w:bCs/>
                <w:snapToGrid w:val="0"/>
                <w:sz w:val="18"/>
                <w:szCs w:val="18"/>
                <w:lang w:eastAsia="th-TH"/>
              </w:rPr>
            </w:pPr>
            <w:r>
              <w:rPr>
                <w:rFonts w:cstheme="minorHAnsi"/>
                <w:b/>
                <w:bCs/>
                <w:snapToGrid w:val="0"/>
                <w:sz w:val="18"/>
                <w:szCs w:val="18"/>
                <w:lang w:eastAsia="th-TH"/>
              </w:rPr>
              <w:t xml:space="preserve">As at </w:t>
            </w:r>
          </w:p>
          <w:p w14:paraId="519ACC33" w14:textId="77777777" w:rsidR="00316503" w:rsidRDefault="00316503" w:rsidP="002342F0">
            <w:pPr>
              <w:autoSpaceDE w:val="0"/>
              <w:autoSpaceDN w:val="0"/>
              <w:spacing w:after="0" w:line="240" w:lineRule="auto"/>
              <w:ind w:right="-72"/>
              <w:jc w:val="right"/>
              <w:rPr>
                <w:rFonts w:cstheme="minorHAnsi"/>
                <w:b/>
                <w:bCs/>
                <w:snapToGrid w:val="0"/>
                <w:sz w:val="18"/>
                <w:szCs w:val="18"/>
                <w:lang w:eastAsia="th-TH"/>
              </w:rPr>
            </w:pPr>
            <w:r>
              <w:rPr>
                <w:rFonts w:cstheme="minorHAnsi"/>
                <w:b/>
                <w:bCs/>
                <w:snapToGrid w:val="0"/>
                <w:sz w:val="18"/>
                <w:szCs w:val="18"/>
                <w:lang w:eastAsia="th-TH"/>
              </w:rPr>
              <w:t xml:space="preserve">1 January </w:t>
            </w:r>
          </w:p>
          <w:p w14:paraId="5D4DD2E5" w14:textId="74F0B69E" w:rsidR="001701D8" w:rsidRPr="001701D8" w:rsidRDefault="00316503" w:rsidP="002342F0">
            <w:pPr>
              <w:autoSpaceDE w:val="0"/>
              <w:autoSpaceDN w:val="0"/>
              <w:spacing w:after="0" w:line="240" w:lineRule="auto"/>
              <w:ind w:right="-72"/>
              <w:jc w:val="right"/>
              <w:rPr>
                <w:rFonts w:cstheme="minorHAnsi"/>
                <w:b/>
                <w:bCs/>
                <w:snapToGrid w:val="0"/>
                <w:sz w:val="18"/>
                <w:szCs w:val="18"/>
                <w:lang w:eastAsia="th-TH"/>
              </w:rPr>
            </w:pPr>
            <w:r>
              <w:rPr>
                <w:rFonts w:cstheme="minorHAnsi"/>
                <w:b/>
                <w:bCs/>
                <w:snapToGrid w:val="0"/>
                <w:sz w:val="18"/>
                <w:szCs w:val="18"/>
                <w:lang w:eastAsia="th-TH"/>
              </w:rPr>
              <w:t>2021</w:t>
            </w:r>
          </w:p>
        </w:tc>
        <w:tc>
          <w:tcPr>
            <w:tcW w:w="1513" w:type="dxa"/>
            <w:tcBorders>
              <w:top w:val="single" w:sz="4" w:space="0" w:color="auto"/>
              <w:left w:val="nil"/>
              <w:bottom w:val="nil"/>
              <w:right w:val="nil"/>
            </w:tcBorders>
            <w:shd w:val="clear" w:color="auto" w:fill="auto"/>
            <w:vAlign w:val="bottom"/>
            <w:hideMark/>
          </w:tcPr>
          <w:p w14:paraId="0DA085AB" w14:textId="34861234" w:rsidR="001701D8" w:rsidRPr="001701D8" w:rsidRDefault="00316503" w:rsidP="002342F0">
            <w:pPr>
              <w:autoSpaceDE w:val="0"/>
              <w:autoSpaceDN w:val="0"/>
              <w:spacing w:after="0" w:line="240" w:lineRule="auto"/>
              <w:ind w:right="-72"/>
              <w:jc w:val="right"/>
              <w:rPr>
                <w:rFonts w:cstheme="minorHAnsi"/>
                <w:b/>
                <w:bCs/>
                <w:snapToGrid w:val="0"/>
                <w:sz w:val="18"/>
                <w:szCs w:val="18"/>
                <w:lang w:eastAsia="th-TH"/>
              </w:rPr>
            </w:pPr>
            <w:r w:rsidRPr="00316503">
              <w:rPr>
                <w:rFonts w:cstheme="minorHAnsi"/>
                <w:b/>
                <w:bCs/>
                <w:snapToGrid w:val="0"/>
                <w:sz w:val="18"/>
                <w:szCs w:val="18"/>
                <w:lang w:eastAsia="th-TH"/>
              </w:rPr>
              <w:t>Charged to profit or loss</w:t>
            </w:r>
          </w:p>
        </w:tc>
        <w:tc>
          <w:tcPr>
            <w:tcW w:w="1513" w:type="dxa"/>
            <w:tcBorders>
              <w:top w:val="single" w:sz="4" w:space="0" w:color="auto"/>
              <w:left w:val="nil"/>
              <w:bottom w:val="nil"/>
              <w:right w:val="nil"/>
            </w:tcBorders>
            <w:shd w:val="clear" w:color="auto" w:fill="auto"/>
            <w:vAlign w:val="bottom"/>
            <w:hideMark/>
          </w:tcPr>
          <w:p w14:paraId="7AD31E89" w14:textId="77777777" w:rsidR="00316503" w:rsidRDefault="00316503" w:rsidP="002342F0">
            <w:pPr>
              <w:autoSpaceDE w:val="0"/>
              <w:autoSpaceDN w:val="0"/>
              <w:spacing w:after="0" w:line="240" w:lineRule="auto"/>
              <w:ind w:right="-72"/>
              <w:jc w:val="right"/>
              <w:rPr>
                <w:rFonts w:cstheme="minorHAnsi"/>
                <w:b/>
                <w:bCs/>
                <w:snapToGrid w:val="0"/>
                <w:sz w:val="18"/>
                <w:szCs w:val="18"/>
                <w:lang w:eastAsia="th-TH"/>
              </w:rPr>
            </w:pPr>
            <w:r>
              <w:rPr>
                <w:rFonts w:cstheme="minorHAnsi"/>
                <w:b/>
                <w:bCs/>
                <w:snapToGrid w:val="0"/>
                <w:sz w:val="18"/>
                <w:szCs w:val="18"/>
                <w:lang w:eastAsia="th-TH"/>
              </w:rPr>
              <w:t xml:space="preserve">As at </w:t>
            </w:r>
          </w:p>
          <w:p w14:paraId="6234A8DE" w14:textId="16753314" w:rsidR="001701D8" w:rsidRPr="001701D8" w:rsidRDefault="00316503" w:rsidP="002342F0">
            <w:pPr>
              <w:autoSpaceDE w:val="0"/>
              <w:autoSpaceDN w:val="0"/>
              <w:spacing w:after="0" w:line="240" w:lineRule="auto"/>
              <w:ind w:right="-72"/>
              <w:jc w:val="right"/>
              <w:rPr>
                <w:rFonts w:cstheme="minorHAnsi"/>
                <w:b/>
                <w:bCs/>
                <w:snapToGrid w:val="0"/>
                <w:sz w:val="18"/>
                <w:szCs w:val="18"/>
                <w:lang w:eastAsia="th-TH"/>
              </w:rPr>
            </w:pPr>
            <w:r>
              <w:rPr>
                <w:rFonts w:cstheme="minorHAnsi"/>
                <w:b/>
                <w:bCs/>
                <w:snapToGrid w:val="0"/>
                <w:sz w:val="18"/>
                <w:szCs w:val="18"/>
                <w:lang w:eastAsia="th-TH"/>
              </w:rPr>
              <w:t>31 December 2021</w:t>
            </w:r>
          </w:p>
        </w:tc>
      </w:tr>
      <w:tr w:rsidR="00316503" w:rsidRPr="001701D8" w14:paraId="4BE81E1B" w14:textId="77777777" w:rsidTr="008C0F87">
        <w:tc>
          <w:tcPr>
            <w:tcW w:w="4867" w:type="dxa"/>
            <w:shd w:val="clear" w:color="auto" w:fill="auto"/>
          </w:tcPr>
          <w:p w14:paraId="2D96BBC9" w14:textId="77777777" w:rsidR="00316503" w:rsidRPr="001701D8" w:rsidRDefault="00316503" w:rsidP="002342F0">
            <w:pPr>
              <w:autoSpaceDE w:val="0"/>
              <w:autoSpaceDN w:val="0"/>
              <w:spacing w:after="0" w:line="240" w:lineRule="auto"/>
              <w:ind w:left="-101"/>
              <w:jc w:val="both"/>
              <w:rPr>
                <w:rFonts w:cstheme="minorHAnsi"/>
                <w:b/>
                <w:bCs/>
                <w:sz w:val="18"/>
                <w:szCs w:val="18"/>
              </w:rPr>
            </w:pPr>
          </w:p>
        </w:tc>
        <w:tc>
          <w:tcPr>
            <w:tcW w:w="1513" w:type="dxa"/>
            <w:tcBorders>
              <w:top w:val="single" w:sz="4" w:space="0" w:color="auto"/>
              <w:left w:val="nil"/>
              <w:right w:val="nil"/>
            </w:tcBorders>
            <w:shd w:val="clear" w:color="auto" w:fill="auto"/>
          </w:tcPr>
          <w:p w14:paraId="0AAEE610" w14:textId="77777777" w:rsidR="00316503" w:rsidRPr="001701D8" w:rsidRDefault="00316503" w:rsidP="002342F0">
            <w:pPr>
              <w:spacing w:after="0" w:line="240" w:lineRule="auto"/>
              <w:ind w:right="-72"/>
              <w:jc w:val="right"/>
              <w:rPr>
                <w:rFonts w:cstheme="minorHAnsi"/>
                <w:sz w:val="18"/>
                <w:szCs w:val="18"/>
              </w:rPr>
            </w:pPr>
          </w:p>
        </w:tc>
        <w:tc>
          <w:tcPr>
            <w:tcW w:w="1513" w:type="dxa"/>
            <w:tcBorders>
              <w:top w:val="single" w:sz="4" w:space="0" w:color="auto"/>
              <w:left w:val="nil"/>
              <w:right w:val="nil"/>
            </w:tcBorders>
            <w:shd w:val="clear" w:color="auto" w:fill="auto"/>
          </w:tcPr>
          <w:p w14:paraId="72BCB7B2" w14:textId="77777777" w:rsidR="00316503" w:rsidRPr="001701D8" w:rsidRDefault="00316503" w:rsidP="002342F0">
            <w:pPr>
              <w:spacing w:after="0" w:line="240" w:lineRule="auto"/>
              <w:ind w:right="-72"/>
              <w:jc w:val="right"/>
              <w:rPr>
                <w:rFonts w:cstheme="minorHAnsi"/>
                <w:sz w:val="18"/>
                <w:szCs w:val="18"/>
              </w:rPr>
            </w:pPr>
          </w:p>
        </w:tc>
        <w:tc>
          <w:tcPr>
            <w:tcW w:w="1513" w:type="dxa"/>
            <w:tcBorders>
              <w:top w:val="single" w:sz="4" w:space="0" w:color="auto"/>
              <w:left w:val="nil"/>
              <w:right w:val="nil"/>
            </w:tcBorders>
            <w:shd w:val="clear" w:color="auto" w:fill="auto"/>
          </w:tcPr>
          <w:p w14:paraId="4CE0173B" w14:textId="77777777" w:rsidR="00316503" w:rsidRPr="001701D8" w:rsidRDefault="00316503" w:rsidP="002342F0">
            <w:pPr>
              <w:spacing w:after="0" w:line="240" w:lineRule="auto"/>
              <w:ind w:right="-72"/>
              <w:jc w:val="right"/>
              <w:rPr>
                <w:rFonts w:cstheme="minorHAnsi"/>
                <w:sz w:val="18"/>
                <w:szCs w:val="18"/>
              </w:rPr>
            </w:pPr>
          </w:p>
        </w:tc>
      </w:tr>
      <w:tr w:rsidR="001701D8" w:rsidRPr="001701D8" w14:paraId="64BBC3B2" w14:textId="77777777" w:rsidTr="008C0F87">
        <w:tc>
          <w:tcPr>
            <w:tcW w:w="4867" w:type="dxa"/>
            <w:shd w:val="clear" w:color="auto" w:fill="auto"/>
            <w:hideMark/>
          </w:tcPr>
          <w:p w14:paraId="2B0A6593" w14:textId="77777777" w:rsidR="001701D8" w:rsidRPr="001701D8" w:rsidRDefault="001701D8" w:rsidP="002342F0">
            <w:pPr>
              <w:autoSpaceDE w:val="0"/>
              <w:autoSpaceDN w:val="0"/>
              <w:spacing w:after="0" w:line="240" w:lineRule="auto"/>
              <w:ind w:left="-101"/>
              <w:jc w:val="both"/>
              <w:rPr>
                <w:rFonts w:cstheme="minorHAnsi"/>
                <w:b/>
                <w:bCs/>
                <w:sz w:val="18"/>
                <w:szCs w:val="18"/>
              </w:rPr>
            </w:pPr>
            <w:r w:rsidRPr="001701D8">
              <w:rPr>
                <w:rFonts w:cstheme="minorHAnsi"/>
                <w:b/>
                <w:bCs/>
                <w:sz w:val="18"/>
                <w:szCs w:val="18"/>
              </w:rPr>
              <w:t>Deferred tax assets</w:t>
            </w:r>
          </w:p>
        </w:tc>
        <w:tc>
          <w:tcPr>
            <w:tcW w:w="1513" w:type="dxa"/>
            <w:tcBorders>
              <w:left w:val="nil"/>
              <w:right w:val="nil"/>
            </w:tcBorders>
            <w:shd w:val="clear" w:color="auto" w:fill="auto"/>
          </w:tcPr>
          <w:p w14:paraId="48E78B1F" w14:textId="77777777" w:rsidR="001701D8" w:rsidRPr="001701D8" w:rsidRDefault="001701D8" w:rsidP="002342F0">
            <w:pPr>
              <w:spacing w:after="0" w:line="240" w:lineRule="auto"/>
              <w:ind w:right="-72"/>
              <w:jc w:val="right"/>
              <w:rPr>
                <w:rFonts w:cstheme="minorHAnsi"/>
                <w:sz w:val="18"/>
                <w:szCs w:val="18"/>
              </w:rPr>
            </w:pPr>
          </w:p>
        </w:tc>
        <w:tc>
          <w:tcPr>
            <w:tcW w:w="1513" w:type="dxa"/>
            <w:tcBorders>
              <w:left w:val="nil"/>
              <w:right w:val="nil"/>
            </w:tcBorders>
            <w:shd w:val="clear" w:color="auto" w:fill="auto"/>
          </w:tcPr>
          <w:p w14:paraId="75D1127A" w14:textId="77777777" w:rsidR="001701D8" w:rsidRPr="001701D8" w:rsidRDefault="001701D8" w:rsidP="002342F0">
            <w:pPr>
              <w:spacing w:after="0" w:line="240" w:lineRule="auto"/>
              <w:ind w:right="-72"/>
              <w:jc w:val="right"/>
              <w:rPr>
                <w:rFonts w:cstheme="minorHAnsi"/>
                <w:sz w:val="18"/>
                <w:szCs w:val="18"/>
              </w:rPr>
            </w:pPr>
          </w:p>
        </w:tc>
        <w:tc>
          <w:tcPr>
            <w:tcW w:w="1513" w:type="dxa"/>
            <w:tcBorders>
              <w:left w:val="nil"/>
              <w:right w:val="nil"/>
            </w:tcBorders>
            <w:shd w:val="clear" w:color="auto" w:fill="auto"/>
          </w:tcPr>
          <w:p w14:paraId="70BED9F0" w14:textId="77777777" w:rsidR="001701D8" w:rsidRPr="001701D8" w:rsidRDefault="001701D8" w:rsidP="002342F0">
            <w:pPr>
              <w:spacing w:after="0" w:line="240" w:lineRule="auto"/>
              <w:ind w:right="-72"/>
              <w:jc w:val="right"/>
              <w:rPr>
                <w:rFonts w:cstheme="minorHAnsi"/>
                <w:sz w:val="18"/>
                <w:szCs w:val="18"/>
              </w:rPr>
            </w:pPr>
          </w:p>
        </w:tc>
      </w:tr>
      <w:tr w:rsidR="00F91EF3" w:rsidRPr="001701D8" w14:paraId="06111A2A" w14:textId="77777777" w:rsidTr="008C0F87">
        <w:tc>
          <w:tcPr>
            <w:tcW w:w="4867" w:type="dxa"/>
            <w:shd w:val="clear" w:color="auto" w:fill="auto"/>
          </w:tcPr>
          <w:p w14:paraId="5F528A37" w14:textId="7BCF4A5A" w:rsidR="00F91EF3" w:rsidRPr="001701D8" w:rsidRDefault="00F91EF3" w:rsidP="002342F0">
            <w:pPr>
              <w:autoSpaceDE w:val="0"/>
              <w:autoSpaceDN w:val="0"/>
              <w:spacing w:after="0" w:line="240" w:lineRule="auto"/>
              <w:ind w:left="-101"/>
              <w:rPr>
                <w:rFonts w:cstheme="minorHAnsi"/>
                <w:sz w:val="18"/>
                <w:szCs w:val="18"/>
              </w:rPr>
            </w:pPr>
            <w:r w:rsidRPr="00586910">
              <w:rPr>
                <w:rFonts w:cstheme="minorHAnsi"/>
                <w:sz w:val="18"/>
                <w:szCs w:val="18"/>
              </w:rPr>
              <w:t>Allowance for net realisable value</w:t>
            </w:r>
            <w:r w:rsidRPr="00586910" w:rsidDel="00586910">
              <w:rPr>
                <w:rFonts w:cstheme="minorHAnsi"/>
                <w:sz w:val="18"/>
                <w:szCs w:val="18"/>
              </w:rPr>
              <w:t xml:space="preserve"> </w:t>
            </w:r>
          </w:p>
        </w:tc>
        <w:tc>
          <w:tcPr>
            <w:tcW w:w="1513" w:type="dxa"/>
            <w:shd w:val="clear" w:color="auto" w:fill="auto"/>
          </w:tcPr>
          <w:p w14:paraId="7C8D5670" w14:textId="7794DBA9" w:rsidR="00F91EF3" w:rsidRPr="00F91EF3" w:rsidRDefault="00F91EF3" w:rsidP="002342F0">
            <w:pPr>
              <w:spacing w:after="0" w:line="240" w:lineRule="auto"/>
              <w:ind w:right="-72"/>
              <w:jc w:val="right"/>
              <w:rPr>
                <w:rFonts w:cstheme="minorHAnsi"/>
                <w:sz w:val="18"/>
                <w:szCs w:val="18"/>
              </w:rPr>
            </w:pPr>
            <w:r w:rsidRPr="00BB5BBE">
              <w:rPr>
                <w:sz w:val="18"/>
                <w:szCs w:val="18"/>
              </w:rPr>
              <w:t>426,185</w:t>
            </w:r>
          </w:p>
        </w:tc>
        <w:tc>
          <w:tcPr>
            <w:tcW w:w="1513" w:type="dxa"/>
            <w:shd w:val="clear" w:color="auto" w:fill="auto"/>
          </w:tcPr>
          <w:p w14:paraId="553A0D8F" w14:textId="24BBDFC0" w:rsidR="00F91EF3" w:rsidRPr="00F91EF3" w:rsidRDefault="00F91EF3" w:rsidP="002342F0">
            <w:pPr>
              <w:spacing w:after="0" w:line="240" w:lineRule="auto"/>
              <w:ind w:right="-72"/>
              <w:jc w:val="right"/>
              <w:rPr>
                <w:rFonts w:cstheme="minorHAnsi"/>
                <w:sz w:val="18"/>
                <w:szCs w:val="18"/>
              </w:rPr>
            </w:pPr>
            <w:r w:rsidRPr="00BB5BBE">
              <w:rPr>
                <w:sz w:val="18"/>
                <w:szCs w:val="18"/>
              </w:rPr>
              <w:t>2,529,127</w:t>
            </w:r>
          </w:p>
        </w:tc>
        <w:tc>
          <w:tcPr>
            <w:tcW w:w="1513" w:type="dxa"/>
            <w:shd w:val="clear" w:color="auto" w:fill="auto"/>
          </w:tcPr>
          <w:p w14:paraId="2F26FEFE" w14:textId="56839E3E" w:rsidR="00F91EF3" w:rsidRPr="00F91EF3" w:rsidRDefault="00F91EF3" w:rsidP="002342F0">
            <w:pPr>
              <w:spacing w:after="0" w:line="240" w:lineRule="auto"/>
              <w:ind w:right="-72"/>
              <w:jc w:val="right"/>
              <w:rPr>
                <w:rFonts w:cstheme="minorHAnsi"/>
                <w:sz w:val="18"/>
                <w:szCs w:val="18"/>
              </w:rPr>
            </w:pPr>
            <w:r w:rsidRPr="00BB5BBE">
              <w:rPr>
                <w:sz w:val="18"/>
                <w:szCs w:val="18"/>
              </w:rPr>
              <w:t>2,955,312</w:t>
            </w:r>
          </w:p>
        </w:tc>
      </w:tr>
      <w:tr w:rsidR="00F91EF3" w:rsidRPr="001701D8" w14:paraId="4E463844" w14:textId="77777777" w:rsidTr="008C0F87">
        <w:tc>
          <w:tcPr>
            <w:tcW w:w="4867" w:type="dxa"/>
            <w:shd w:val="clear" w:color="auto" w:fill="auto"/>
          </w:tcPr>
          <w:p w14:paraId="59256019" w14:textId="591D7DEB" w:rsidR="00F91EF3" w:rsidRPr="001701D8" w:rsidRDefault="00F91EF3" w:rsidP="002342F0">
            <w:pPr>
              <w:autoSpaceDE w:val="0"/>
              <w:autoSpaceDN w:val="0"/>
              <w:spacing w:after="0" w:line="240" w:lineRule="auto"/>
              <w:ind w:left="-101"/>
              <w:rPr>
                <w:rFonts w:cstheme="minorHAnsi"/>
                <w:sz w:val="18"/>
                <w:szCs w:val="18"/>
              </w:rPr>
            </w:pPr>
            <w:r w:rsidRPr="00586910">
              <w:rPr>
                <w:rFonts w:cstheme="minorHAnsi"/>
                <w:sz w:val="18"/>
                <w:szCs w:val="18"/>
              </w:rPr>
              <w:t>Allowance for decrease in value</w:t>
            </w:r>
            <w:r w:rsidRPr="00586910" w:rsidDel="00586910">
              <w:rPr>
                <w:rFonts w:cstheme="minorHAnsi"/>
                <w:sz w:val="18"/>
                <w:szCs w:val="18"/>
              </w:rPr>
              <w:t xml:space="preserve"> </w:t>
            </w:r>
          </w:p>
        </w:tc>
        <w:tc>
          <w:tcPr>
            <w:tcW w:w="1513" w:type="dxa"/>
            <w:shd w:val="clear" w:color="auto" w:fill="auto"/>
          </w:tcPr>
          <w:p w14:paraId="09E48AAF" w14:textId="125A9408" w:rsidR="00F91EF3" w:rsidRPr="00F91EF3" w:rsidRDefault="00F91EF3" w:rsidP="002342F0">
            <w:pPr>
              <w:spacing w:after="0" w:line="240" w:lineRule="auto"/>
              <w:ind w:right="-72"/>
              <w:jc w:val="right"/>
              <w:rPr>
                <w:rFonts w:cstheme="minorHAnsi"/>
                <w:sz w:val="18"/>
                <w:szCs w:val="18"/>
              </w:rPr>
            </w:pPr>
            <w:r w:rsidRPr="00BB5BBE">
              <w:rPr>
                <w:sz w:val="18"/>
                <w:szCs w:val="18"/>
              </w:rPr>
              <w:t>1,365,000</w:t>
            </w:r>
          </w:p>
        </w:tc>
        <w:tc>
          <w:tcPr>
            <w:tcW w:w="1513" w:type="dxa"/>
            <w:shd w:val="clear" w:color="auto" w:fill="auto"/>
          </w:tcPr>
          <w:p w14:paraId="1FA908C2" w14:textId="37EDB2C6" w:rsidR="00F91EF3" w:rsidRPr="00F91EF3" w:rsidRDefault="00F91EF3" w:rsidP="002342F0">
            <w:pPr>
              <w:spacing w:after="0" w:line="240" w:lineRule="auto"/>
              <w:ind w:right="-72"/>
              <w:jc w:val="right"/>
              <w:rPr>
                <w:rFonts w:cstheme="minorHAnsi"/>
                <w:sz w:val="18"/>
                <w:szCs w:val="18"/>
              </w:rPr>
            </w:pPr>
            <w:r w:rsidRPr="00BB5BBE">
              <w:rPr>
                <w:sz w:val="18"/>
                <w:szCs w:val="18"/>
              </w:rPr>
              <w:t>-</w:t>
            </w:r>
          </w:p>
        </w:tc>
        <w:tc>
          <w:tcPr>
            <w:tcW w:w="1513" w:type="dxa"/>
            <w:shd w:val="clear" w:color="auto" w:fill="auto"/>
          </w:tcPr>
          <w:p w14:paraId="32C1C242" w14:textId="34F034CA" w:rsidR="00F91EF3" w:rsidRPr="00F91EF3" w:rsidRDefault="00F91EF3" w:rsidP="002342F0">
            <w:pPr>
              <w:spacing w:after="0" w:line="240" w:lineRule="auto"/>
              <w:ind w:right="-72"/>
              <w:jc w:val="right"/>
              <w:rPr>
                <w:rFonts w:cstheme="minorHAnsi"/>
                <w:sz w:val="18"/>
                <w:szCs w:val="18"/>
              </w:rPr>
            </w:pPr>
            <w:r w:rsidRPr="00BB5BBE">
              <w:rPr>
                <w:sz w:val="18"/>
                <w:szCs w:val="18"/>
              </w:rPr>
              <w:t>1,365,000</w:t>
            </w:r>
          </w:p>
        </w:tc>
      </w:tr>
      <w:tr w:rsidR="00F91EF3" w:rsidRPr="001701D8" w14:paraId="0717F8B2" w14:textId="77777777" w:rsidTr="008C0F87">
        <w:tc>
          <w:tcPr>
            <w:tcW w:w="4867" w:type="dxa"/>
            <w:shd w:val="clear" w:color="auto" w:fill="auto"/>
          </w:tcPr>
          <w:p w14:paraId="76E95DD2" w14:textId="49F87DA2" w:rsidR="00F91EF3" w:rsidRPr="001701D8" w:rsidRDefault="00F91EF3" w:rsidP="002342F0">
            <w:pPr>
              <w:autoSpaceDE w:val="0"/>
              <w:autoSpaceDN w:val="0"/>
              <w:spacing w:after="0" w:line="240" w:lineRule="auto"/>
              <w:ind w:left="-101"/>
              <w:rPr>
                <w:rFonts w:cstheme="minorHAnsi"/>
                <w:sz w:val="18"/>
                <w:szCs w:val="18"/>
              </w:rPr>
            </w:pPr>
            <w:r w:rsidRPr="00586910">
              <w:rPr>
                <w:rFonts w:cstheme="minorHAnsi"/>
                <w:sz w:val="18"/>
                <w:szCs w:val="18"/>
              </w:rPr>
              <w:t>Retirement benefit obligations</w:t>
            </w:r>
          </w:p>
        </w:tc>
        <w:tc>
          <w:tcPr>
            <w:tcW w:w="1513" w:type="dxa"/>
            <w:shd w:val="clear" w:color="auto" w:fill="auto"/>
          </w:tcPr>
          <w:p w14:paraId="71C12850" w14:textId="7E260192" w:rsidR="00F91EF3" w:rsidRPr="00F91EF3" w:rsidRDefault="00F91EF3" w:rsidP="002342F0">
            <w:pPr>
              <w:spacing w:after="0" w:line="240" w:lineRule="auto"/>
              <w:ind w:right="-72"/>
              <w:jc w:val="right"/>
              <w:rPr>
                <w:rFonts w:cstheme="minorHAnsi"/>
                <w:sz w:val="18"/>
                <w:szCs w:val="18"/>
              </w:rPr>
            </w:pPr>
            <w:r w:rsidRPr="00BB5BBE">
              <w:rPr>
                <w:sz w:val="18"/>
                <w:szCs w:val="18"/>
              </w:rPr>
              <w:t>62,702</w:t>
            </w:r>
          </w:p>
        </w:tc>
        <w:tc>
          <w:tcPr>
            <w:tcW w:w="1513" w:type="dxa"/>
            <w:shd w:val="clear" w:color="auto" w:fill="auto"/>
          </w:tcPr>
          <w:p w14:paraId="1A347BFA" w14:textId="1317363A" w:rsidR="00F91EF3" w:rsidRPr="00F91EF3" w:rsidRDefault="00F91EF3" w:rsidP="002342F0">
            <w:pPr>
              <w:spacing w:after="0" w:line="240" w:lineRule="auto"/>
              <w:ind w:right="-72"/>
              <w:jc w:val="right"/>
              <w:rPr>
                <w:rFonts w:cstheme="minorHAnsi"/>
                <w:sz w:val="18"/>
                <w:szCs w:val="18"/>
              </w:rPr>
            </w:pPr>
            <w:r w:rsidRPr="00BB5BBE">
              <w:rPr>
                <w:sz w:val="18"/>
                <w:szCs w:val="18"/>
              </w:rPr>
              <w:t>11,752</w:t>
            </w:r>
          </w:p>
        </w:tc>
        <w:tc>
          <w:tcPr>
            <w:tcW w:w="1513" w:type="dxa"/>
            <w:shd w:val="clear" w:color="auto" w:fill="auto"/>
          </w:tcPr>
          <w:p w14:paraId="6A84E37C" w14:textId="7C881008" w:rsidR="00F91EF3" w:rsidRPr="00F91EF3" w:rsidRDefault="00F91EF3" w:rsidP="002342F0">
            <w:pPr>
              <w:spacing w:after="0" w:line="240" w:lineRule="auto"/>
              <w:ind w:right="-72"/>
              <w:jc w:val="right"/>
              <w:rPr>
                <w:rFonts w:cstheme="minorHAnsi"/>
                <w:sz w:val="18"/>
                <w:szCs w:val="18"/>
              </w:rPr>
            </w:pPr>
            <w:r w:rsidRPr="00BB5BBE">
              <w:rPr>
                <w:sz w:val="18"/>
                <w:szCs w:val="18"/>
              </w:rPr>
              <w:t>74,454</w:t>
            </w:r>
          </w:p>
        </w:tc>
      </w:tr>
      <w:tr w:rsidR="00F91EF3" w:rsidRPr="001701D8" w14:paraId="65F352B2" w14:textId="77777777" w:rsidTr="008C0F87">
        <w:tc>
          <w:tcPr>
            <w:tcW w:w="4867" w:type="dxa"/>
            <w:shd w:val="clear" w:color="auto" w:fill="auto"/>
          </w:tcPr>
          <w:p w14:paraId="18F881F3" w14:textId="26979B38" w:rsidR="00F91EF3" w:rsidRPr="001701D8" w:rsidDel="00586910" w:rsidRDefault="00F91EF3" w:rsidP="002342F0">
            <w:pPr>
              <w:autoSpaceDE w:val="0"/>
              <w:autoSpaceDN w:val="0"/>
              <w:spacing w:after="0" w:line="240" w:lineRule="auto"/>
              <w:ind w:left="-101"/>
              <w:rPr>
                <w:rFonts w:cstheme="minorHAnsi"/>
                <w:sz w:val="18"/>
                <w:szCs w:val="18"/>
              </w:rPr>
            </w:pPr>
            <w:r w:rsidRPr="00586910">
              <w:rPr>
                <w:rFonts w:cstheme="minorHAnsi"/>
                <w:sz w:val="18"/>
                <w:szCs w:val="18"/>
              </w:rPr>
              <w:t>Loss allowance</w:t>
            </w:r>
          </w:p>
        </w:tc>
        <w:tc>
          <w:tcPr>
            <w:tcW w:w="1513" w:type="dxa"/>
            <w:shd w:val="clear" w:color="auto" w:fill="auto"/>
          </w:tcPr>
          <w:p w14:paraId="109DFE34" w14:textId="0ADBEF42" w:rsidR="00F91EF3" w:rsidRPr="00F91EF3" w:rsidRDefault="00F91EF3" w:rsidP="002342F0">
            <w:pPr>
              <w:spacing w:after="0" w:line="240" w:lineRule="auto"/>
              <w:ind w:right="-72"/>
              <w:jc w:val="right"/>
              <w:rPr>
                <w:rFonts w:cstheme="minorHAnsi"/>
                <w:sz w:val="18"/>
                <w:szCs w:val="18"/>
              </w:rPr>
            </w:pPr>
            <w:r w:rsidRPr="00BB5BBE">
              <w:rPr>
                <w:sz w:val="18"/>
                <w:szCs w:val="18"/>
              </w:rPr>
              <w:t>90,733</w:t>
            </w:r>
          </w:p>
        </w:tc>
        <w:tc>
          <w:tcPr>
            <w:tcW w:w="1513" w:type="dxa"/>
            <w:shd w:val="clear" w:color="auto" w:fill="auto"/>
          </w:tcPr>
          <w:p w14:paraId="182DC9D7" w14:textId="32765D44" w:rsidR="00F91EF3" w:rsidRPr="00F91EF3" w:rsidRDefault="00F91EF3" w:rsidP="002342F0">
            <w:pPr>
              <w:spacing w:after="0" w:line="240" w:lineRule="auto"/>
              <w:ind w:right="-72"/>
              <w:jc w:val="right"/>
              <w:rPr>
                <w:rFonts w:cstheme="minorHAnsi"/>
                <w:sz w:val="18"/>
                <w:szCs w:val="18"/>
              </w:rPr>
            </w:pPr>
            <w:r w:rsidRPr="00BB5BBE">
              <w:rPr>
                <w:sz w:val="18"/>
                <w:szCs w:val="18"/>
              </w:rPr>
              <w:t>19,440</w:t>
            </w:r>
          </w:p>
        </w:tc>
        <w:tc>
          <w:tcPr>
            <w:tcW w:w="1513" w:type="dxa"/>
            <w:shd w:val="clear" w:color="auto" w:fill="auto"/>
          </w:tcPr>
          <w:p w14:paraId="2FA4F261" w14:textId="01E4CC94" w:rsidR="00F91EF3" w:rsidRPr="00F91EF3" w:rsidRDefault="00F91EF3" w:rsidP="002342F0">
            <w:pPr>
              <w:spacing w:after="0" w:line="240" w:lineRule="auto"/>
              <w:ind w:right="-72"/>
              <w:jc w:val="right"/>
              <w:rPr>
                <w:rFonts w:cstheme="minorHAnsi"/>
                <w:sz w:val="18"/>
                <w:szCs w:val="18"/>
              </w:rPr>
            </w:pPr>
            <w:r w:rsidRPr="00BB5BBE">
              <w:rPr>
                <w:sz w:val="18"/>
                <w:szCs w:val="18"/>
              </w:rPr>
              <w:t>110,173</w:t>
            </w:r>
          </w:p>
        </w:tc>
      </w:tr>
      <w:tr w:rsidR="00F91EF3" w:rsidRPr="001701D8" w14:paraId="19C29A82" w14:textId="77777777" w:rsidTr="008C0F87">
        <w:tc>
          <w:tcPr>
            <w:tcW w:w="4867" w:type="dxa"/>
            <w:shd w:val="clear" w:color="auto" w:fill="auto"/>
          </w:tcPr>
          <w:p w14:paraId="42B8603D" w14:textId="173BAAFD" w:rsidR="00F91EF3" w:rsidRPr="001701D8" w:rsidDel="00586910" w:rsidRDefault="00F91EF3" w:rsidP="002342F0">
            <w:pPr>
              <w:autoSpaceDE w:val="0"/>
              <w:autoSpaceDN w:val="0"/>
              <w:spacing w:after="0" w:line="240" w:lineRule="auto"/>
              <w:ind w:left="-101"/>
              <w:rPr>
                <w:rFonts w:cstheme="minorHAnsi"/>
                <w:sz w:val="18"/>
                <w:szCs w:val="18"/>
              </w:rPr>
            </w:pPr>
            <w:r w:rsidRPr="00586910">
              <w:rPr>
                <w:rFonts w:cstheme="minorHAnsi"/>
                <w:sz w:val="18"/>
                <w:szCs w:val="18"/>
              </w:rPr>
              <w:t>Depreciation</w:t>
            </w:r>
          </w:p>
        </w:tc>
        <w:tc>
          <w:tcPr>
            <w:tcW w:w="1513" w:type="dxa"/>
            <w:shd w:val="clear" w:color="auto" w:fill="auto"/>
          </w:tcPr>
          <w:p w14:paraId="3650DB61" w14:textId="4188F932" w:rsidR="00F91EF3" w:rsidRPr="00F91EF3" w:rsidRDefault="00F91EF3" w:rsidP="002342F0">
            <w:pPr>
              <w:spacing w:after="0" w:line="240" w:lineRule="auto"/>
              <w:ind w:right="-72"/>
              <w:jc w:val="right"/>
              <w:rPr>
                <w:rFonts w:cstheme="minorHAnsi"/>
                <w:sz w:val="18"/>
                <w:szCs w:val="18"/>
              </w:rPr>
            </w:pPr>
            <w:r w:rsidRPr="00BB5BBE">
              <w:rPr>
                <w:sz w:val="18"/>
                <w:szCs w:val="18"/>
              </w:rPr>
              <w:t>831</w:t>
            </w:r>
          </w:p>
        </w:tc>
        <w:tc>
          <w:tcPr>
            <w:tcW w:w="1513" w:type="dxa"/>
            <w:shd w:val="clear" w:color="auto" w:fill="auto"/>
          </w:tcPr>
          <w:p w14:paraId="56FCDC32" w14:textId="3ECCCC2E" w:rsidR="00F91EF3" w:rsidRPr="00F91EF3" w:rsidRDefault="00F91EF3" w:rsidP="002342F0">
            <w:pPr>
              <w:spacing w:after="0" w:line="240" w:lineRule="auto"/>
              <w:ind w:right="-72"/>
              <w:jc w:val="right"/>
              <w:rPr>
                <w:rFonts w:cstheme="minorHAnsi"/>
                <w:sz w:val="18"/>
                <w:szCs w:val="18"/>
              </w:rPr>
            </w:pPr>
            <w:r w:rsidRPr="00BB5BBE">
              <w:rPr>
                <w:sz w:val="18"/>
                <w:szCs w:val="18"/>
              </w:rPr>
              <w:t>1,261</w:t>
            </w:r>
          </w:p>
        </w:tc>
        <w:tc>
          <w:tcPr>
            <w:tcW w:w="1513" w:type="dxa"/>
            <w:shd w:val="clear" w:color="auto" w:fill="auto"/>
          </w:tcPr>
          <w:p w14:paraId="3D9860B3" w14:textId="51C1E976" w:rsidR="00F91EF3" w:rsidRPr="00F91EF3" w:rsidRDefault="00F91EF3" w:rsidP="002342F0">
            <w:pPr>
              <w:spacing w:after="0" w:line="240" w:lineRule="auto"/>
              <w:ind w:right="-72"/>
              <w:jc w:val="right"/>
              <w:rPr>
                <w:rFonts w:cstheme="minorHAnsi"/>
                <w:sz w:val="18"/>
                <w:szCs w:val="18"/>
              </w:rPr>
            </w:pPr>
            <w:r w:rsidRPr="00BB5BBE">
              <w:rPr>
                <w:sz w:val="18"/>
                <w:szCs w:val="18"/>
              </w:rPr>
              <w:t>2,092</w:t>
            </w:r>
          </w:p>
        </w:tc>
      </w:tr>
      <w:tr w:rsidR="00F91EF3" w:rsidRPr="001701D8" w14:paraId="119423CF" w14:textId="77777777" w:rsidTr="008C0F87">
        <w:tc>
          <w:tcPr>
            <w:tcW w:w="4867" w:type="dxa"/>
            <w:shd w:val="clear" w:color="auto" w:fill="auto"/>
          </w:tcPr>
          <w:p w14:paraId="124F7914" w14:textId="1DA3E540" w:rsidR="00F91EF3" w:rsidRPr="001701D8" w:rsidRDefault="00F91EF3" w:rsidP="002342F0">
            <w:pPr>
              <w:autoSpaceDE w:val="0"/>
              <w:autoSpaceDN w:val="0"/>
              <w:spacing w:after="0" w:line="240" w:lineRule="auto"/>
              <w:ind w:left="-101"/>
              <w:rPr>
                <w:rFonts w:cstheme="minorHAnsi"/>
                <w:sz w:val="18"/>
                <w:szCs w:val="18"/>
              </w:rPr>
            </w:pPr>
            <w:r>
              <w:rPr>
                <w:rFonts w:cstheme="minorHAnsi"/>
                <w:sz w:val="18"/>
                <w:szCs w:val="18"/>
              </w:rPr>
              <w:t>L</w:t>
            </w:r>
            <w:r w:rsidRPr="00586910">
              <w:rPr>
                <w:rFonts w:cstheme="minorHAnsi"/>
                <w:sz w:val="18"/>
                <w:szCs w:val="18"/>
              </w:rPr>
              <w:t>eases liabilities</w:t>
            </w:r>
            <w:r w:rsidRPr="00586910" w:rsidDel="00586910">
              <w:rPr>
                <w:rFonts w:cstheme="minorHAnsi"/>
                <w:sz w:val="18"/>
                <w:szCs w:val="18"/>
              </w:rPr>
              <w:t xml:space="preserve"> </w:t>
            </w:r>
          </w:p>
        </w:tc>
        <w:tc>
          <w:tcPr>
            <w:tcW w:w="1513" w:type="dxa"/>
            <w:tcBorders>
              <w:bottom w:val="single" w:sz="4" w:space="0" w:color="auto"/>
            </w:tcBorders>
            <w:shd w:val="clear" w:color="auto" w:fill="auto"/>
          </w:tcPr>
          <w:p w14:paraId="0DE4BFF2" w14:textId="17262B29" w:rsidR="00F91EF3" w:rsidRPr="00F91EF3" w:rsidRDefault="00F91EF3" w:rsidP="002342F0">
            <w:pPr>
              <w:spacing w:after="0" w:line="240" w:lineRule="auto"/>
              <w:ind w:right="-72"/>
              <w:jc w:val="right"/>
              <w:rPr>
                <w:rFonts w:cstheme="minorHAnsi"/>
                <w:sz w:val="18"/>
                <w:szCs w:val="18"/>
              </w:rPr>
            </w:pPr>
            <w:r w:rsidRPr="00BB5BBE">
              <w:rPr>
                <w:sz w:val="18"/>
                <w:szCs w:val="18"/>
              </w:rPr>
              <w:t>-</w:t>
            </w:r>
          </w:p>
        </w:tc>
        <w:tc>
          <w:tcPr>
            <w:tcW w:w="1513" w:type="dxa"/>
            <w:tcBorders>
              <w:bottom w:val="single" w:sz="4" w:space="0" w:color="auto"/>
            </w:tcBorders>
            <w:shd w:val="clear" w:color="auto" w:fill="auto"/>
          </w:tcPr>
          <w:p w14:paraId="1BA46BED" w14:textId="2E528ED3" w:rsidR="00F91EF3" w:rsidRPr="00F91EF3" w:rsidRDefault="00F91EF3" w:rsidP="002342F0">
            <w:pPr>
              <w:spacing w:after="0" w:line="240" w:lineRule="auto"/>
              <w:ind w:right="-72"/>
              <w:jc w:val="right"/>
              <w:rPr>
                <w:rFonts w:cstheme="minorHAnsi"/>
                <w:sz w:val="18"/>
                <w:szCs w:val="18"/>
              </w:rPr>
            </w:pPr>
            <w:r w:rsidRPr="00BB5BBE">
              <w:rPr>
                <w:sz w:val="18"/>
                <w:szCs w:val="18"/>
              </w:rPr>
              <w:t>177,260</w:t>
            </w:r>
          </w:p>
        </w:tc>
        <w:tc>
          <w:tcPr>
            <w:tcW w:w="1513" w:type="dxa"/>
            <w:tcBorders>
              <w:bottom w:val="single" w:sz="4" w:space="0" w:color="auto"/>
            </w:tcBorders>
            <w:shd w:val="clear" w:color="auto" w:fill="auto"/>
          </w:tcPr>
          <w:p w14:paraId="0DCD21BE" w14:textId="303E00B5" w:rsidR="00F91EF3" w:rsidRPr="00F91EF3" w:rsidRDefault="00F91EF3" w:rsidP="002342F0">
            <w:pPr>
              <w:spacing w:after="0" w:line="240" w:lineRule="auto"/>
              <w:ind w:right="-72"/>
              <w:jc w:val="right"/>
              <w:rPr>
                <w:rFonts w:cstheme="minorHAnsi"/>
                <w:sz w:val="18"/>
                <w:szCs w:val="18"/>
              </w:rPr>
            </w:pPr>
            <w:r w:rsidRPr="00BB5BBE">
              <w:rPr>
                <w:sz w:val="18"/>
                <w:szCs w:val="18"/>
              </w:rPr>
              <w:t>177,260</w:t>
            </w:r>
          </w:p>
        </w:tc>
      </w:tr>
      <w:tr w:rsidR="008C0F87" w:rsidRPr="001701D8" w14:paraId="6B2A7C46" w14:textId="77777777" w:rsidTr="008C0F87">
        <w:tc>
          <w:tcPr>
            <w:tcW w:w="4867" w:type="dxa"/>
            <w:shd w:val="clear" w:color="auto" w:fill="auto"/>
          </w:tcPr>
          <w:p w14:paraId="34670508" w14:textId="77777777" w:rsidR="008C0F87" w:rsidRDefault="008C0F87" w:rsidP="002342F0">
            <w:pPr>
              <w:autoSpaceDE w:val="0"/>
              <w:autoSpaceDN w:val="0"/>
              <w:spacing w:after="0" w:line="240" w:lineRule="auto"/>
              <w:ind w:left="-101"/>
              <w:rPr>
                <w:rFonts w:cstheme="minorHAnsi"/>
                <w:sz w:val="18"/>
                <w:szCs w:val="18"/>
              </w:rPr>
            </w:pPr>
          </w:p>
        </w:tc>
        <w:tc>
          <w:tcPr>
            <w:tcW w:w="1513" w:type="dxa"/>
            <w:tcBorders>
              <w:top w:val="single" w:sz="4" w:space="0" w:color="auto"/>
            </w:tcBorders>
            <w:shd w:val="clear" w:color="auto" w:fill="auto"/>
          </w:tcPr>
          <w:p w14:paraId="6F38E516" w14:textId="77777777" w:rsidR="008C0F87" w:rsidRPr="00BB5BBE" w:rsidRDefault="008C0F87" w:rsidP="002342F0">
            <w:pPr>
              <w:spacing w:after="0" w:line="240" w:lineRule="auto"/>
              <w:ind w:right="-72"/>
              <w:jc w:val="right"/>
              <w:rPr>
                <w:sz w:val="18"/>
                <w:szCs w:val="18"/>
              </w:rPr>
            </w:pPr>
          </w:p>
        </w:tc>
        <w:tc>
          <w:tcPr>
            <w:tcW w:w="1513" w:type="dxa"/>
            <w:tcBorders>
              <w:top w:val="single" w:sz="4" w:space="0" w:color="auto"/>
            </w:tcBorders>
            <w:shd w:val="clear" w:color="auto" w:fill="auto"/>
          </w:tcPr>
          <w:p w14:paraId="74B96D62" w14:textId="77777777" w:rsidR="008C0F87" w:rsidRPr="00BB5BBE" w:rsidRDefault="008C0F87" w:rsidP="002342F0">
            <w:pPr>
              <w:spacing w:after="0" w:line="240" w:lineRule="auto"/>
              <w:ind w:right="-72"/>
              <w:jc w:val="right"/>
              <w:rPr>
                <w:sz w:val="18"/>
                <w:szCs w:val="18"/>
              </w:rPr>
            </w:pPr>
          </w:p>
        </w:tc>
        <w:tc>
          <w:tcPr>
            <w:tcW w:w="1513" w:type="dxa"/>
            <w:tcBorders>
              <w:top w:val="single" w:sz="4" w:space="0" w:color="auto"/>
            </w:tcBorders>
            <w:shd w:val="clear" w:color="auto" w:fill="auto"/>
          </w:tcPr>
          <w:p w14:paraId="08A63421" w14:textId="77777777" w:rsidR="008C0F87" w:rsidRPr="00BB5BBE" w:rsidRDefault="008C0F87" w:rsidP="002342F0">
            <w:pPr>
              <w:spacing w:after="0" w:line="240" w:lineRule="auto"/>
              <w:ind w:right="-72"/>
              <w:jc w:val="right"/>
              <w:rPr>
                <w:sz w:val="18"/>
                <w:szCs w:val="18"/>
              </w:rPr>
            </w:pPr>
          </w:p>
        </w:tc>
      </w:tr>
      <w:tr w:rsidR="00F91EF3" w:rsidRPr="001701D8" w14:paraId="16EAED82" w14:textId="77777777" w:rsidTr="008C0F87">
        <w:tc>
          <w:tcPr>
            <w:tcW w:w="4867" w:type="dxa"/>
            <w:shd w:val="clear" w:color="auto" w:fill="auto"/>
          </w:tcPr>
          <w:p w14:paraId="7B2E6EFF" w14:textId="637BAF0A" w:rsidR="00F91EF3" w:rsidRPr="001701D8" w:rsidRDefault="00F91EF3" w:rsidP="002342F0">
            <w:pPr>
              <w:autoSpaceDE w:val="0"/>
              <w:autoSpaceDN w:val="0"/>
              <w:spacing w:after="0" w:line="240" w:lineRule="auto"/>
              <w:ind w:left="-101"/>
              <w:rPr>
                <w:rFonts w:cstheme="minorHAnsi"/>
                <w:sz w:val="18"/>
                <w:szCs w:val="18"/>
              </w:rPr>
            </w:pPr>
          </w:p>
        </w:tc>
        <w:tc>
          <w:tcPr>
            <w:tcW w:w="1513" w:type="dxa"/>
            <w:tcBorders>
              <w:left w:val="nil"/>
              <w:bottom w:val="single" w:sz="4" w:space="0" w:color="auto"/>
              <w:right w:val="nil"/>
            </w:tcBorders>
            <w:shd w:val="clear" w:color="auto" w:fill="auto"/>
          </w:tcPr>
          <w:p w14:paraId="3F6532AF" w14:textId="6786B0E1" w:rsidR="00F91EF3" w:rsidRPr="00F91EF3" w:rsidRDefault="00F91EF3" w:rsidP="002342F0">
            <w:pPr>
              <w:spacing w:after="0" w:line="240" w:lineRule="auto"/>
              <w:ind w:right="-72"/>
              <w:jc w:val="right"/>
              <w:rPr>
                <w:rFonts w:cstheme="minorHAnsi"/>
                <w:sz w:val="18"/>
                <w:szCs w:val="18"/>
              </w:rPr>
            </w:pPr>
            <w:r w:rsidRPr="00BB5BBE">
              <w:rPr>
                <w:sz w:val="18"/>
                <w:szCs w:val="18"/>
              </w:rPr>
              <w:t>1,945,451</w:t>
            </w:r>
          </w:p>
        </w:tc>
        <w:tc>
          <w:tcPr>
            <w:tcW w:w="1513" w:type="dxa"/>
            <w:tcBorders>
              <w:left w:val="nil"/>
              <w:bottom w:val="single" w:sz="4" w:space="0" w:color="auto"/>
              <w:right w:val="nil"/>
            </w:tcBorders>
            <w:shd w:val="clear" w:color="auto" w:fill="auto"/>
          </w:tcPr>
          <w:p w14:paraId="28563BC4" w14:textId="353C93DC" w:rsidR="00F91EF3" w:rsidRPr="00F91EF3" w:rsidRDefault="00F91EF3" w:rsidP="002342F0">
            <w:pPr>
              <w:spacing w:after="0" w:line="240" w:lineRule="auto"/>
              <w:ind w:right="-72"/>
              <w:jc w:val="right"/>
              <w:rPr>
                <w:rFonts w:cstheme="minorHAnsi"/>
                <w:sz w:val="18"/>
                <w:szCs w:val="18"/>
              </w:rPr>
            </w:pPr>
            <w:r w:rsidRPr="00BB5BBE">
              <w:rPr>
                <w:sz w:val="18"/>
                <w:szCs w:val="18"/>
              </w:rPr>
              <w:t>2,738,840</w:t>
            </w:r>
          </w:p>
        </w:tc>
        <w:tc>
          <w:tcPr>
            <w:tcW w:w="1513" w:type="dxa"/>
            <w:tcBorders>
              <w:left w:val="nil"/>
              <w:bottom w:val="single" w:sz="4" w:space="0" w:color="auto"/>
              <w:right w:val="nil"/>
            </w:tcBorders>
            <w:shd w:val="clear" w:color="auto" w:fill="auto"/>
          </w:tcPr>
          <w:p w14:paraId="0F3FA007" w14:textId="70013CE1" w:rsidR="00F91EF3" w:rsidRPr="00F91EF3" w:rsidRDefault="00F91EF3" w:rsidP="002342F0">
            <w:pPr>
              <w:spacing w:after="0" w:line="240" w:lineRule="auto"/>
              <w:ind w:right="-72"/>
              <w:jc w:val="right"/>
              <w:rPr>
                <w:rFonts w:cstheme="minorHAnsi"/>
                <w:sz w:val="18"/>
                <w:szCs w:val="18"/>
              </w:rPr>
            </w:pPr>
            <w:r w:rsidRPr="00BB5BBE">
              <w:rPr>
                <w:sz w:val="18"/>
                <w:szCs w:val="18"/>
              </w:rPr>
              <w:t>4,684,291</w:t>
            </w:r>
          </w:p>
        </w:tc>
      </w:tr>
      <w:tr w:rsidR="00586910" w:rsidRPr="001701D8" w14:paraId="660E4B99" w14:textId="77777777" w:rsidTr="008C0F87">
        <w:tc>
          <w:tcPr>
            <w:tcW w:w="4867" w:type="dxa"/>
            <w:shd w:val="clear" w:color="auto" w:fill="auto"/>
          </w:tcPr>
          <w:p w14:paraId="2B82F780" w14:textId="77777777" w:rsidR="00586910" w:rsidRPr="001701D8" w:rsidRDefault="00586910" w:rsidP="002342F0">
            <w:pPr>
              <w:autoSpaceDE w:val="0"/>
              <w:autoSpaceDN w:val="0"/>
              <w:spacing w:after="0" w:line="240" w:lineRule="auto"/>
              <w:ind w:left="-101"/>
              <w:rPr>
                <w:rFonts w:cstheme="minorHAnsi"/>
                <w:b/>
                <w:bCs/>
                <w:sz w:val="18"/>
                <w:szCs w:val="18"/>
              </w:rPr>
            </w:pPr>
          </w:p>
        </w:tc>
        <w:tc>
          <w:tcPr>
            <w:tcW w:w="1513" w:type="dxa"/>
            <w:tcBorders>
              <w:top w:val="single" w:sz="4" w:space="0" w:color="auto"/>
            </w:tcBorders>
            <w:shd w:val="clear" w:color="auto" w:fill="auto"/>
          </w:tcPr>
          <w:p w14:paraId="5A5DC609" w14:textId="77777777" w:rsidR="00586910" w:rsidRPr="001701D8" w:rsidRDefault="00586910" w:rsidP="002342F0">
            <w:pPr>
              <w:spacing w:after="0" w:line="240" w:lineRule="auto"/>
              <w:ind w:right="-72"/>
              <w:jc w:val="right"/>
              <w:rPr>
                <w:rFonts w:eastAsia="Arial Unicode MS" w:cstheme="minorHAnsi"/>
                <w:snapToGrid w:val="0"/>
                <w:sz w:val="18"/>
                <w:szCs w:val="18"/>
              </w:rPr>
            </w:pPr>
          </w:p>
        </w:tc>
        <w:tc>
          <w:tcPr>
            <w:tcW w:w="1513" w:type="dxa"/>
            <w:tcBorders>
              <w:top w:val="single" w:sz="4" w:space="0" w:color="auto"/>
            </w:tcBorders>
            <w:shd w:val="clear" w:color="auto" w:fill="auto"/>
          </w:tcPr>
          <w:p w14:paraId="5A832D9F" w14:textId="77777777" w:rsidR="00586910" w:rsidRPr="001701D8" w:rsidRDefault="00586910" w:rsidP="002342F0">
            <w:pPr>
              <w:spacing w:after="0" w:line="240" w:lineRule="auto"/>
              <w:ind w:right="-72"/>
              <w:jc w:val="right"/>
              <w:rPr>
                <w:rFonts w:eastAsia="Arial Unicode MS" w:cstheme="minorHAnsi"/>
                <w:snapToGrid w:val="0"/>
                <w:sz w:val="18"/>
                <w:szCs w:val="18"/>
              </w:rPr>
            </w:pPr>
          </w:p>
        </w:tc>
        <w:tc>
          <w:tcPr>
            <w:tcW w:w="1513" w:type="dxa"/>
            <w:tcBorders>
              <w:top w:val="single" w:sz="4" w:space="0" w:color="auto"/>
            </w:tcBorders>
            <w:shd w:val="clear" w:color="auto" w:fill="auto"/>
          </w:tcPr>
          <w:p w14:paraId="757A0B3E" w14:textId="77777777" w:rsidR="00586910" w:rsidRPr="001701D8" w:rsidRDefault="00586910" w:rsidP="002342F0">
            <w:pPr>
              <w:spacing w:after="0" w:line="240" w:lineRule="auto"/>
              <w:ind w:right="-72"/>
              <w:jc w:val="right"/>
              <w:rPr>
                <w:rFonts w:eastAsia="Arial Unicode MS" w:cstheme="minorHAnsi"/>
                <w:snapToGrid w:val="0"/>
                <w:sz w:val="18"/>
                <w:szCs w:val="18"/>
              </w:rPr>
            </w:pPr>
          </w:p>
        </w:tc>
      </w:tr>
      <w:tr w:rsidR="007E4E4B" w:rsidRPr="001701D8" w14:paraId="019E27CD" w14:textId="77777777" w:rsidTr="008C0F87">
        <w:tc>
          <w:tcPr>
            <w:tcW w:w="4867" w:type="dxa"/>
            <w:shd w:val="clear" w:color="auto" w:fill="auto"/>
          </w:tcPr>
          <w:p w14:paraId="4DA65A36" w14:textId="15EEA86D" w:rsidR="007E4E4B" w:rsidRPr="001701D8" w:rsidRDefault="00586910" w:rsidP="002342F0">
            <w:pPr>
              <w:autoSpaceDE w:val="0"/>
              <w:autoSpaceDN w:val="0"/>
              <w:spacing w:after="0" w:line="240" w:lineRule="auto"/>
              <w:ind w:left="-101"/>
              <w:rPr>
                <w:rFonts w:cstheme="minorHAnsi"/>
                <w:sz w:val="18"/>
                <w:szCs w:val="18"/>
              </w:rPr>
            </w:pPr>
            <w:r w:rsidRPr="001701D8">
              <w:rPr>
                <w:rFonts w:cstheme="minorHAnsi"/>
                <w:b/>
                <w:bCs/>
                <w:sz w:val="18"/>
                <w:szCs w:val="18"/>
              </w:rPr>
              <w:t xml:space="preserve">Deferred tax </w:t>
            </w:r>
            <w:r>
              <w:rPr>
                <w:rFonts w:cstheme="minorHAnsi"/>
                <w:b/>
                <w:bCs/>
                <w:sz w:val="18"/>
                <w:szCs w:val="18"/>
              </w:rPr>
              <w:t>liabilities</w:t>
            </w:r>
          </w:p>
        </w:tc>
        <w:tc>
          <w:tcPr>
            <w:tcW w:w="1513" w:type="dxa"/>
            <w:shd w:val="clear" w:color="auto" w:fill="auto"/>
          </w:tcPr>
          <w:p w14:paraId="01DF9620" w14:textId="77777777" w:rsidR="007E4E4B" w:rsidRPr="001701D8" w:rsidRDefault="007E4E4B" w:rsidP="002342F0">
            <w:pPr>
              <w:spacing w:after="0" w:line="240" w:lineRule="auto"/>
              <w:ind w:right="-72"/>
              <w:jc w:val="right"/>
              <w:rPr>
                <w:rFonts w:eastAsia="Arial Unicode MS" w:cstheme="minorHAnsi"/>
                <w:snapToGrid w:val="0"/>
                <w:sz w:val="18"/>
                <w:szCs w:val="18"/>
              </w:rPr>
            </w:pPr>
          </w:p>
        </w:tc>
        <w:tc>
          <w:tcPr>
            <w:tcW w:w="1513" w:type="dxa"/>
            <w:shd w:val="clear" w:color="auto" w:fill="auto"/>
          </w:tcPr>
          <w:p w14:paraId="798EE831" w14:textId="77777777" w:rsidR="007E4E4B" w:rsidRPr="001701D8" w:rsidRDefault="007E4E4B" w:rsidP="002342F0">
            <w:pPr>
              <w:spacing w:after="0" w:line="240" w:lineRule="auto"/>
              <w:ind w:right="-72"/>
              <w:jc w:val="right"/>
              <w:rPr>
                <w:rFonts w:eastAsia="Arial Unicode MS" w:cstheme="minorHAnsi"/>
                <w:snapToGrid w:val="0"/>
                <w:sz w:val="18"/>
                <w:szCs w:val="18"/>
              </w:rPr>
            </w:pPr>
          </w:p>
        </w:tc>
        <w:tc>
          <w:tcPr>
            <w:tcW w:w="1513" w:type="dxa"/>
            <w:shd w:val="clear" w:color="auto" w:fill="auto"/>
          </w:tcPr>
          <w:p w14:paraId="7A6EA433" w14:textId="77777777" w:rsidR="007E4E4B" w:rsidRPr="001701D8" w:rsidRDefault="007E4E4B" w:rsidP="002342F0">
            <w:pPr>
              <w:spacing w:after="0" w:line="240" w:lineRule="auto"/>
              <w:ind w:right="-72"/>
              <w:jc w:val="right"/>
              <w:rPr>
                <w:rFonts w:eastAsia="Arial Unicode MS" w:cstheme="minorHAnsi"/>
                <w:snapToGrid w:val="0"/>
                <w:sz w:val="18"/>
                <w:szCs w:val="18"/>
              </w:rPr>
            </w:pPr>
          </w:p>
        </w:tc>
      </w:tr>
      <w:tr w:rsidR="00F91EF3" w:rsidRPr="001701D8" w14:paraId="542C12DB" w14:textId="77777777" w:rsidTr="008C0F87">
        <w:tc>
          <w:tcPr>
            <w:tcW w:w="4867" w:type="dxa"/>
            <w:shd w:val="clear" w:color="auto" w:fill="auto"/>
          </w:tcPr>
          <w:p w14:paraId="2B698CE9" w14:textId="11E2A134" w:rsidR="00F91EF3" w:rsidRPr="001701D8" w:rsidRDefault="00F91EF3" w:rsidP="002342F0">
            <w:pPr>
              <w:autoSpaceDE w:val="0"/>
              <w:autoSpaceDN w:val="0"/>
              <w:spacing w:after="0" w:line="240" w:lineRule="auto"/>
              <w:ind w:left="-101"/>
              <w:jc w:val="both"/>
              <w:rPr>
                <w:rFonts w:eastAsia="MS Mincho" w:cstheme="minorHAnsi"/>
                <w:sz w:val="18"/>
                <w:szCs w:val="18"/>
              </w:rPr>
            </w:pPr>
            <w:r w:rsidRPr="00586910">
              <w:rPr>
                <w:rFonts w:cstheme="minorHAnsi"/>
                <w:sz w:val="18"/>
                <w:szCs w:val="18"/>
              </w:rPr>
              <w:t>Depreciation</w:t>
            </w:r>
            <w:r w:rsidRPr="001701D8" w:rsidDel="00586910">
              <w:rPr>
                <w:rFonts w:cstheme="minorHAnsi"/>
                <w:sz w:val="18"/>
                <w:szCs w:val="18"/>
              </w:rPr>
              <w:t xml:space="preserve"> </w:t>
            </w:r>
          </w:p>
        </w:tc>
        <w:tc>
          <w:tcPr>
            <w:tcW w:w="1513" w:type="dxa"/>
            <w:tcBorders>
              <w:left w:val="nil"/>
              <w:bottom w:val="single" w:sz="4" w:space="0" w:color="auto"/>
              <w:right w:val="nil"/>
            </w:tcBorders>
            <w:shd w:val="clear" w:color="auto" w:fill="auto"/>
          </w:tcPr>
          <w:p w14:paraId="0B4F8B49" w14:textId="5FE53B04" w:rsidR="00F91EF3" w:rsidRPr="00F91EF3" w:rsidRDefault="00F91EF3" w:rsidP="002342F0">
            <w:pPr>
              <w:spacing w:after="0" w:line="240" w:lineRule="auto"/>
              <w:ind w:right="-72"/>
              <w:jc w:val="right"/>
              <w:rPr>
                <w:rFonts w:cstheme="minorHAnsi"/>
                <w:sz w:val="18"/>
                <w:szCs w:val="18"/>
              </w:rPr>
            </w:pPr>
            <w:r w:rsidRPr="00BB5BBE">
              <w:rPr>
                <w:sz w:val="18"/>
                <w:szCs w:val="18"/>
              </w:rPr>
              <w:t>(418,143)</w:t>
            </w:r>
          </w:p>
        </w:tc>
        <w:tc>
          <w:tcPr>
            <w:tcW w:w="1513" w:type="dxa"/>
            <w:tcBorders>
              <w:left w:val="nil"/>
              <w:bottom w:val="single" w:sz="4" w:space="0" w:color="auto"/>
              <w:right w:val="nil"/>
            </w:tcBorders>
            <w:shd w:val="clear" w:color="auto" w:fill="auto"/>
          </w:tcPr>
          <w:p w14:paraId="059F16D3" w14:textId="7815EEA7" w:rsidR="00F91EF3" w:rsidRPr="00F91EF3" w:rsidRDefault="00F91EF3" w:rsidP="002342F0">
            <w:pPr>
              <w:spacing w:after="0" w:line="240" w:lineRule="auto"/>
              <w:ind w:right="-72"/>
              <w:jc w:val="right"/>
              <w:rPr>
                <w:rFonts w:cstheme="minorHAnsi"/>
                <w:sz w:val="18"/>
                <w:szCs w:val="18"/>
              </w:rPr>
            </w:pPr>
            <w:r w:rsidRPr="00BB5BBE">
              <w:rPr>
                <w:sz w:val="18"/>
                <w:szCs w:val="18"/>
              </w:rPr>
              <w:t>(12,106)</w:t>
            </w:r>
          </w:p>
        </w:tc>
        <w:tc>
          <w:tcPr>
            <w:tcW w:w="1513" w:type="dxa"/>
            <w:tcBorders>
              <w:left w:val="nil"/>
              <w:bottom w:val="single" w:sz="4" w:space="0" w:color="auto"/>
              <w:right w:val="nil"/>
            </w:tcBorders>
            <w:shd w:val="clear" w:color="auto" w:fill="auto"/>
          </w:tcPr>
          <w:p w14:paraId="433B4753" w14:textId="7C717393" w:rsidR="00F91EF3" w:rsidRPr="00F91EF3" w:rsidRDefault="00F91EF3" w:rsidP="002342F0">
            <w:pPr>
              <w:spacing w:after="0" w:line="240" w:lineRule="auto"/>
              <w:ind w:right="-72"/>
              <w:jc w:val="right"/>
              <w:rPr>
                <w:rFonts w:cstheme="minorHAnsi"/>
                <w:sz w:val="18"/>
                <w:szCs w:val="18"/>
                <w:cs/>
              </w:rPr>
            </w:pPr>
            <w:r w:rsidRPr="00BB5BBE">
              <w:rPr>
                <w:sz w:val="18"/>
                <w:szCs w:val="18"/>
              </w:rPr>
              <w:t>(430,249)</w:t>
            </w:r>
          </w:p>
        </w:tc>
      </w:tr>
      <w:tr w:rsidR="008C0F87" w:rsidRPr="001701D8" w14:paraId="43AE67C5" w14:textId="77777777" w:rsidTr="008C0F87">
        <w:tc>
          <w:tcPr>
            <w:tcW w:w="4867" w:type="dxa"/>
            <w:shd w:val="clear" w:color="auto" w:fill="auto"/>
          </w:tcPr>
          <w:p w14:paraId="36E2FCC9" w14:textId="77777777" w:rsidR="008C0F87" w:rsidRPr="00586910" w:rsidRDefault="008C0F87" w:rsidP="002342F0">
            <w:pPr>
              <w:autoSpaceDE w:val="0"/>
              <w:autoSpaceDN w:val="0"/>
              <w:spacing w:after="0" w:line="240" w:lineRule="auto"/>
              <w:ind w:left="-101"/>
              <w:jc w:val="both"/>
              <w:rPr>
                <w:rFonts w:cstheme="minorHAnsi"/>
                <w:sz w:val="18"/>
                <w:szCs w:val="18"/>
              </w:rPr>
            </w:pPr>
          </w:p>
        </w:tc>
        <w:tc>
          <w:tcPr>
            <w:tcW w:w="1513" w:type="dxa"/>
            <w:tcBorders>
              <w:top w:val="single" w:sz="4" w:space="0" w:color="auto"/>
              <w:left w:val="nil"/>
              <w:right w:val="nil"/>
            </w:tcBorders>
            <w:shd w:val="clear" w:color="auto" w:fill="auto"/>
          </w:tcPr>
          <w:p w14:paraId="3D088C34" w14:textId="77777777" w:rsidR="008C0F87" w:rsidRPr="00BB5BBE" w:rsidRDefault="008C0F87" w:rsidP="002342F0">
            <w:pPr>
              <w:spacing w:after="0" w:line="240" w:lineRule="auto"/>
              <w:ind w:right="-72"/>
              <w:jc w:val="right"/>
              <w:rPr>
                <w:sz w:val="18"/>
                <w:szCs w:val="18"/>
              </w:rPr>
            </w:pPr>
          </w:p>
        </w:tc>
        <w:tc>
          <w:tcPr>
            <w:tcW w:w="1513" w:type="dxa"/>
            <w:tcBorders>
              <w:top w:val="single" w:sz="4" w:space="0" w:color="auto"/>
              <w:left w:val="nil"/>
              <w:right w:val="nil"/>
            </w:tcBorders>
            <w:shd w:val="clear" w:color="auto" w:fill="auto"/>
          </w:tcPr>
          <w:p w14:paraId="0BF770EC" w14:textId="77777777" w:rsidR="008C0F87" w:rsidRPr="00BB5BBE" w:rsidRDefault="008C0F87" w:rsidP="002342F0">
            <w:pPr>
              <w:spacing w:after="0" w:line="240" w:lineRule="auto"/>
              <w:ind w:right="-72"/>
              <w:jc w:val="right"/>
              <w:rPr>
                <w:sz w:val="18"/>
                <w:szCs w:val="18"/>
              </w:rPr>
            </w:pPr>
          </w:p>
        </w:tc>
        <w:tc>
          <w:tcPr>
            <w:tcW w:w="1513" w:type="dxa"/>
            <w:tcBorders>
              <w:top w:val="single" w:sz="4" w:space="0" w:color="auto"/>
              <w:left w:val="nil"/>
              <w:right w:val="nil"/>
            </w:tcBorders>
            <w:shd w:val="clear" w:color="auto" w:fill="auto"/>
          </w:tcPr>
          <w:p w14:paraId="2EB3D2E5" w14:textId="77777777" w:rsidR="008C0F87" w:rsidRPr="00BB5BBE" w:rsidRDefault="008C0F87" w:rsidP="002342F0">
            <w:pPr>
              <w:spacing w:after="0" w:line="240" w:lineRule="auto"/>
              <w:ind w:right="-72"/>
              <w:jc w:val="right"/>
              <w:rPr>
                <w:sz w:val="18"/>
                <w:szCs w:val="18"/>
              </w:rPr>
            </w:pPr>
          </w:p>
        </w:tc>
      </w:tr>
      <w:tr w:rsidR="00F91EF3" w:rsidRPr="001701D8" w14:paraId="2839FF4A" w14:textId="77777777" w:rsidTr="008C0F87">
        <w:tc>
          <w:tcPr>
            <w:tcW w:w="4867" w:type="dxa"/>
            <w:shd w:val="clear" w:color="auto" w:fill="auto"/>
          </w:tcPr>
          <w:p w14:paraId="3F2636BB" w14:textId="77777777" w:rsidR="00F91EF3" w:rsidRPr="001701D8" w:rsidRDefault="00F91EF3" w:rsidP="002342F0">
            <w:pPr>
              <w:autoSpaceDE w:val="0"/>
              <w:autoSpaceDN w:val="0"/>
              <w:spacing w:after="0" w:line="240" w:lineRule="auto"/>
              <w:ind w:left="-101"/>
              <w:jc w:val="both"/>
              <w:rPr>
                <w:rFonts w:cstheme="minorHAnsi"/>
                <w:sz w:val="18"/>
                <w:szCs w:val="18"/>
              </w:rPr>
            </w:pPr>
          </w:p>
        </w:tc>
        <w:tc>
          <w:tcPr>
            <w:tcW w:w="1513" w:type="dxa"/>
            <w:tcBorders>
              <w:left w:val="nil"/>
              <w:bottom w:val="single" w:sz="4" w:space="0" w:color="auto"/>
              <w:right w:val="nil"/>
            </w:tcBorders>
            <w:shd w:val="clear" w:color="auto" w:fill="auto"/>
          </w:tcPr>
          <w:p w14:paraId="380E892A" w14:textId="4BD4252D" w:rsidR="00F91EF3" w:rsidRPr="00F91EF3" w:rsidRDefault="00F91EF3" w:rsidP="002342F0">
            <w:pPr>
              <w:spacing w:after="0" w:line="240" w:lineRule="auto"/>
              <w:ind w:right="-72"/>
              <w:jc w:val="right"/>
              <w:rPr>
                <w:rFonts w:cstheme="minorHAnsi"/>
                <w:sz w:val="18"/>
                <w:szCs w:val="18"/>
              </w:rPr>
            </w:pPr>
            <w:r w:rsidRPr="00BB5BBE">
              <w:rPr>
                <w:sz w:val="18"/>
                <w:szCs w:val="18"/>
              </w:rPr>
              <w:t>(418,143)</w:t>
            </w:r>
          </w:p>
        </w:tc>
        <w:tc>
          <w:tcPr>
            <w:tcW w:w="1513" w:type="dxa"/>
            <w:tcBorders>
              <w:left w:val="nil"/>
              <w:bottom w:val="single" w:sz="4" w:space="0" w:color="auto"/>
              <w:right w:val="nil"/>
            </w:tcBorders>
            <w:shd w:val="clear" w:color="auto" w:fill="auto"/>
          </w:tcPr>
          <w:p w14:paraId="20B0D2F2" w14:textId="24A3157A" w:rsidR="00F91EF3" w:rsidRPr="00F91EF3" w:rsidRDefault="00F91EF3" w:rsidP="002342F0">
            <w:pPr>
              <w:spacing w:after="0" w:line="240" w:lineRule="auto"/>
              <w:ind w:right="-72"/>
              <w:jc w:val="right"/>
              <w:rPr>
                <w:rFonts w:cstheme="minorHAnsi"/>
                <w:sz w:val="18"/>
                <w:szCs w:val="18"/>
              </w:rPr>
            </w:pPr>
            <w:r w:rsidRPr="00BB5BBE">
              <w:rPr>
                <w:sz w:val="18"/>
                <w:szCs w:val="18"/>
              </w:rPr>
              <w:t>(12,106)</w:t>
            </w:r>
          </w:p>
        </w:tc>
        <w:tc>
          <w:tcPr>
            <w:tcW w:w="1513" w:type="dxa"/>
            <w:tcBorders>
              <w:left w:val="nil"/>
              <w:bottom w:val="single" w:sz="4" w:space="0" w:color="auto"/>
              <w:right w:val="nil"/>
            </w:tcBorders>
            <w:shd w:val="clear" w:color="auto" w:fill="auto"/>
          </w:tcPr>
          <w:p w14:paraId="3A995AB7" w14:textId="1F7BB2E7" w:rsidR="00F91EF3" w:rsidRPr="00F91EF3" w:rsidRDefault="00F91EF3" w:rsidP="002342F0">
            <w:pPr>
              <w:spacing w:after="0" w:line="240" w:lineRule="auto"/>
              <w:ind w:right="-72"/>
              <w:jc w:val="right"/>
              <w:rPr>
                <w:rFonts w:cstheme="minorHAnsi"/>
                <w:sz w:val="18"/>
                <w:szCs w:val="18"/>
                <w:cs/>
              </w:rPr>
            </w:pPr>
            <w:r w:rsidRPr="00BB5BBE">
              <w:rPr>
                <w:sz w:val="18"/>
                <w:szCs w:val="18"/>
              </w:rPr>
              <w:t>(430,249)</w:t>
            </w:r>
          </w:p>
        </w:tc>
      </w:tr>
    </w:tbl>
    <w:p w14:paraId="39DC39AB" w14:textId="77777777" w:rsidR="001701D8" w:rsidRPr="001701D8" w:rsidRDefault="001701D8" w:rsidP="002342F0">
      <w:pPr>
        <w:autoSpaceDE w:val="0"/>
        <w:autoSpaceDN w:val="0"/>
        <w:spacing w:after="0" w:line="240" w:lineRule="auto"/>
        <w:jc w:val="thaiDistribute"/>
        <w:rPr>
          <w:rFonts w:cstheme="minorHAnsi"/>
          <w:sz w:val="18"/>
          <w:szCs w:val="18"/>
          <w:lang w:val="en-GB"/>
        </w:rPr>
      </w:pPr>
    </w:p>
    <w:tbl>
      <w:tblPr>
        <w:tblW w:w="9406" w:type="dxa"/>
        <w:tblInd w:w="36" w:type="dxa"/>
        <w:tblLook w:val="04A0" w:firstRow="1" w:lastRow="0" w:firstColumn="1" w:lastColumn="0" w:noHBand="0" w:noVBand="1"/>
      </w:tblPr>
      <w:tblGrid>
        <w:gridCol w:w="4865"/>
        <w:gridCol w:w="1513"/>
        <w:gridCol w:w="1515"/>
        <w:gridCol w:w="1513"/>
      </w:tblGrid>
      <w:tr w:rsidR="00586910" w:rsidRPr="001701D8" w14:paraId="4A8F45AC" w14:textId="77777777" w:rsidTr="00BB5BBE">
        <w:tc>
          <w:tcPr>
            <w:tcW w:w="4865" w:type="dxa"/>
            <w:shd w:val="clear" w:color="auto" w:fill="FFFFFF" w:themeFill="background1"/>
          </w:tcPr>
          <w:p w14:paraId="6D9C8FB7" w14:textId="77777777" w:rsidR="00586910" w:rsidRPr="001701D8" w:rsidRDefault="00586910" w:rsidP="002342F0">
            <w:pPr>
              <w:autoSpaceDE w:val="0"/>
              <w:autoSpaceDN w:val="0"/>
              <w:spacing w:after="0" w:line="240" w:lineRule="auto"/>
              <w:ind w:left="-101"/>
              <w:jc w:val="both"/>
              <w:rPr>
                <w:rFonts w:cstheme="minorHAnsi"/>
                <w:snapToGrid w:val="0"/>
                <w:sz w:val="18"/>
                <w:szCs w:val="18"/>
                <w:lang w:eastAsia="th-TH"/>
              </w:rPr>
            </w:pPr>
          </w:p>
        </w:tc>
        <w:tc>
          <w:tcPr>
            <w:tcW w:w="4541" w:type="dxa"/>
            <w:gridSpan w:val="3"/>
            <w:tcBorders>
              <w:top w:val="single" w:sz="4" w:space="0" w:color="auto"/>
              <w:left w:val="nil"/>
              <w:bottom w:val="nil"/>
              <w:right w:val="nil"/>
            </w:tcBorders>
            <w:shd w:val="clear" w:color="auto" w:fill="FFFFFF" w:themeFill="background1"/>
            <w:vAlign w:val="bottom"/>
          </w:tcPr>
          <w:p w14:paraId="2A423F9D" w14:textId="77777777" w:rsidR="00586910" w:rsidRPr="00450119" w:rsidRDefault="00586910" w:rsidP="002342F0">
            <w:pPr>
              <w:spacing w:after="0" w:line="240" w:lineRule="auto"/>
              <w:ind w:right="-72"/>
              <w:jc w:val="right"/>
              <w:rPr>
                <w:rFonts w:ascii="Arial" w:hAnsi="Arial" w:cs="Arial"/>
                <w:b/>
                <w:bCs/>
                <w:sz w:val="18"/>
                <w:szCs w:val="18"/>
                <w:lang w:val="en-GB"/>
              </w:rPr>
            </w:pPr>
            <w:r w:rsidRPr="00017CF4">
              <w:rPr>
                <w:rFonts w:ascii="Arial" w:hAnsi="Arial" w:cs="Arial"/>
                <w:b/>
                <w:bCs/>
                <w:sz w:val="18"/>
                <w:szCs w:val="18"/>
                <w:lang w:val="en-GB"/>
              </w:rPr>
              <w:t xml:space="preserve">Consolidated </w:t>
            </w:r>
            <w:r>
              <w:rPr>
                <w:rFonts w:ascii="Arial" w:hAnsi="Arial" w:cs="Arial"/>
                <w:b/>
                <w:bCs/>
                <w:sz w:val="18"/>
                <w:szCs w:val="18"/>
              </w:rPr>
              <w:t>financial statements</w:t>
            </w:r>
          </w:p>
        </w:tc>
      </w:tr>
      <w:tr w:rsidR="00586910" w:rsidRPr="001701D8" w14:paraId="76A16948" w14:textId="77777777" w:rsidTr="00BB5BBE">
        <w:tc>
          <w:tcPr>
            <w:tcW w:w="4865" w:type="dxa"/>
            <w:shd w:val="clear" w:color="auto" w:fill="FFFFFF" w:themeFill="background1"/>
          </w:tcPr>
          <w:p w14:paraId="7570B6F1" w14:textId="77777777" w:rsidR="00586910" w:rsidRPr="001701D8" w:rsidRDefault="00586910" w:rsidP="002342F0">
            <w:pPr>
              <w:autoSpaceDE w:val="0"/>
              <w:autoSpaceDN w:val="0"/>
              <w:spacing w:after="0" w:line="240" w:lineRule="auto"/>
              <w:ind w:left="-101"/>
              <w:jc w:val="both"/>
              <w:rPr>
                <w:rFonts w:cstheme="minorHAnsi"/>
                <w:snapToGrid w:val="0"/>
                <w:sz w:val="18"/>
                <w:szCs w:val="18"/>
                <w:lang w:eastAsia="th-TH"/>
              </w:rPr>
            </w:pPr>
          </w:p>
        </w:tc>
        <w:tc>
          <w:tcPr>
            <w:tcW w:w="1513" w:type="dxa"/>
            <w:tcBorders>
              <w:top w:val="single" w:sz="4" w:space="0" w:color="auto"/>
              <w:left w:val="nil"/>
              <w:bottom w:val="nil"/>
              <w:right w:val="nil"/>
            </w:tcBorders>
            <w:shd w:val="clear" w:color="auto" w:fill="FFFFFF" w:themeFill="background1"/>
            <w:vAlign w:val="bottom"/>
          </w:tcPr>
          <w:p w14:paraId="00272521" w14:textId="77777777" w:rsidR="00586910" w:rsidRDefault="00586910" w:rsidP="002342F0">
            <w:pPr>
              <w:autoSpaceDE w:val="0"/>
              <w:autoSpaceDN w:val="0"/>
              <w:spacing w:after="0" w:line="240" w:lineRule="auto"/>
              <w:ind w:right="-72"/>
              <w:jc w:val="right"/>
              <w:rPr>
                <w:rFonts w:cstheme="minorHAnsi"/>
                <w:b/>
                <w:bCs/>
                <w:snapToGrid w:val="0"/>
                <w:sz w:val="18"/>
                <w:szCs w:val="18"/>
                <w:lang w:eastAsia="th-TH"/>
              </w:rPr>
            </w:pPr>
            <w:r>
              <w:rPr>
                <w:rFonts w:cstheme="minorHAnsi"/>
                <w:b/>
                <w:bCs/>
                <w:snapToGrid w:val="0"/>
                <w:sz w:val="18"/>
                <w:szCs w:val="18"/>
                <w:lang w:eastAsia="th-TH"/>
              </w:rPr>
              <w:t xml:space="preserve">As at </w:t>
            </w:r>
          </w:p>
          <w:p w14:paraId="78C813EA" w14:textId="77777777" w:rsidR="00586910" w:rsidRDefault="00586910" w:rsidP="002342F0">
            <w:pPr>
              <w:autoSpaceDE w:val="0"/>
              <w:autoSpaceDN w:val="0"/>
              <w:spacing w:after="0" w:line="240" w:lineRule="auto"/>
              <w:ind w:right="-72"/>
              <w:jc w:val="right"/>
              <w:rPr>
                <w:rFonts w:cstheme="minorHAnsi"/>
                <w:b/>
                <w:bCs/>
                <w:snapToGrid w:val="0"/>
                <w:sz w:val="18"/>
                <w:szCs w:val="18"/>
                <w:lang w:eastAsia="th-TH"/>
              </w:rPr>
            </w:pPr>
            <w:r>
              <w:rPr>
                <w:rFonts w:cstheme="minorHAnsi"/>
                <w:b/>
                <w:bCs/>
                <w:snapToGrid w:val="0"/>
                <w:sz w:val="18"/>
                <w:szCs w:val="18"/>
                <w:lang w:eastAsia="th-TH"/>
              </w:rPr>
              <w:t xml:space="preserve">1 January </w:t>
            </w:r>
          </w:p>
          <w:p w14:paraId="2EB0E94D" w14:textId="7A90EEEE" w:rsidR="00586910" w:rsidRPr="001701D8" w:rsidRDefault="00586910" w:rsidP="002342F0">
            <w:pPr>
              <w:autoSpaceDE w:val="0"/>
              <w:autoSpaceDN w:val="0"/>
              <w:spacing w:after="0" w:line="240" w:lineRule="auto"/>
              <w:ind w:right="-72"/>
              <w:jc w:val="right"/>
              <w:rPr>
                <w:rFonts w:cstheme="minorHAnsi"/>
                <w:b/>
                <w:bCs/>
                <w:snapToGrid w:val="0"/>
                <w:sz w:val="18"/>
                <w:szCs w:val="18"/>
                <w:lang w:eastAsia="th-TH"/>
              </w:rPr>
            </w:pPr>
            <w:r>
              <w:rPr>
                <w:rFonts w:cstheme="minorHAnsi"/>
                <w:b/>
                <w:bCs/>
                <w:snapToGrid w:val="0"/>
                <w:sz w:val="18"/>
                <w:szCs w:val="18"/>
                <w:lang w:eastAsia="th-TH"/>
              </w:rPr>
              <w:t>2022</w:t>
            </w:r>
          </w:p>
        </w:tc>
        <w:tc>
          <w:tcPr>
            <w:tcW w:w="1515" w:type="dxa"/>
            <w:tcBorders>
              <w:top w:val="single" w:sz="4" w:space="0" w:color="auto"/>
              <w:left w:val="nil"/>
              <w:bottom w:val="nil"/>
              <w:right w:val="nil"/>
            </w:tcBorders>
            <w:shd w:val="clear" w:color="auto" w:fill="FFFFFF" w:themeFill="background1"/>
            <w:vAlign w:val="bottom"/>
            <w:hideMark/>
          </w:tcPr>
          <w:p w14:paraId="53F30969" w14:textId="77777777" w:rsidR="00586910" w:rsidRPr="001701D8" w:rsidRDefault="00586910" w:rsidP="002342F0">
            <w:pPr>
              <w:autoSpaceDE w:val="0"/>
              <w:autoSpaceDN w:val="0"/>
              <w:spacing w:after="0" w:line="240" w:lineRule="auto"/>
              <w:ind w:right="-72"/>
              <w:jc w:val="right"/>
              <w:rPr>
                <w:rFonts w:cstheme="minorHAnsi"/>
                <w:b/>
                <w:bCs/>
                <w:snapToGrid w:val="0"/>
                <w:sz w:val="18"/>
                <w:szCs w:val="18"/>
                <w:lang w:eastAsia="th-TH"/>
              </w:rPr>
            </w:pPr>
            <w:r w:rsidRPr="00316503">
              <w:rPr>
                <w:rFonts w:cstheme="minorHAnsi"/>
                <w:b/>
                <w:bCs/>
                <w:snapToGrid w:val="0"/>
                <w:sz w:val="18"/>
                <w:szCs w:val="18"/>
                <w:lang w:eastAsia="th-TH"/>
              </w:rPr>
              <w:t>Charged to profit or loss</w:t>
            </w:r>
          </w:p>
        </w:tc>
        <w:tc>
          <w:tcPr>
            <w:tcW w:w="1513" w:type="dxa"/>
            <w:tcBorders>
              <w:top w:val="single" w:sz="4" w:space="0" w:color="auto"/>
              <w:left w:val="nil"/>
              <w:bottom w:val="nil"/>
              <w:right w:val="nil"/>
            </w:tcBorders>
            <w:shd w:val="clear" w:color="auto" w:fill="FFFFFF" w:themeFill="background1"/>
            <w:vAlign w:val="bottom"/>
            <w:hideMark/>
          </w:tcPr>
          <w:p w14:paraId="2DBCE434" w14:textId="77777777" w:rsidR="00586910" w:rsidRDefault="00586910" w:rsidP="002342F0">
            <w:pPr>
              <w:autoSpaceDE w:val="0"/>
              <w:autoSpaceDN w:val="0"/>
              <w:spacing w:after="0" w:line="240" w:lineRule="auto"/>
              <w:ind w:right="-72"/>
              <w:jc w:val="right"/>
              <w:rPr>
                <w:rFonts w:cstheme="minorHAnsi"/>
                <w:b/>
                <w:bCs/>
                <w:snapToGrid w:val="0"/>
                <w:sz w:val="18"/>
                <w:szCs w:val="18"/>
                <w:lang w:eastAsia="th-TH"/>
              </w:rPr>
            </w:pPr>
            <w:r>
              <w:rPr>
                <w:rFonts w:cstheme="minorHAnsi"/>
                <w:b/>
                <w:bCs/>
                <w:snapToGrid w:val="0"/>
                <w:sz w:val="18"/>
                <w:szCs w:val="18"/>
                <w:lang w:eastAsia="th-TH"/>
              </w:rPr>
              <w:t xml:space="preserve">As at </w:t>
            </w:r>
          </w:p>
          <w:p w14:paraId="428B5750" w14:textId="02548E4D" w:rsidR="00586910" w:rsidRPr="001701D8" w:rsidRDefault="00586910" w:rsidP="002342F0">
            <w:pPr>
              <w:autoSpaceDE w:val="0"/>
              <w:autoSpaceDN w:val="0"/>
              <w:spacing w:after="0" w:line="240" w:lineRule="auto"/>
              <w:ind w:right="-72"/>
              <w:jc w:val="right"/>
              <w:rPr>
                <w:rFonts w:cstheme="minorHAnsi"/>
                <w:b/>
                <w:bCs/>
                <w:snapToGrid w:val="0"/>
                <w:sz w:val="18"/>
                <w:szCs w:val="18"/>
                <w:lang w:eastAsia="th-TH"/>
              </w:rPr>
            </w:pPr>
            <w:r>
              <w:rPr>
                <w:rFonts w:cstheme="minorHAnsi"/>
                <w:b/>
                <w:bCs/>
                <w:snapToGrid w:val="0"/>
                <w:sz w:val="18"/>
                <w:szCs w:val="18"/>
                <w:lang w:eastAsia="th-TH"/>
              </w:rPr>
              <w:t>31 December 2022</w:t>
            </w:r>
          </w:p>
        </w:tc>
      </w:tr>
      <w:tr w:rsidR="00586910" w:rsidRPr="001701D8" w14:paraId="4FD64DD3" w14:textId="77777777" w:rsidTr="00BB5BBE">
        <w:tc>
          <w:tcPr>
            <w:tcW w:w="4865" w:type="dxa"/>
            <w:shd w:val="clear" w:color="auto" w:fill="FFFFFF" w:themeFill="background1"/>
          </w:tcPr>
          <w:p w14:paraId="2950EB77" w14:textId="77777777" w:rsidR="00586910" w:rsidRPr="001701D8" w:rsidRDefault="00586910" w:rsidP="002342F0">
            <w:pPr>
              <w:autoSpaceDE w:val="0"/>
              <w:autoSpaceDN w:val="0"/>
              <w:spacing w:after="0" w:line="240" w:lineRule="auto"/>
              <w:ind w:left="-101"/>
              <w:jc w:val="both"/>
              <w:rPr>
                <w:rFonts w:cstheme="minorHAnsi"/>
                <w:b/>
                <w:bCs/>
                <w:sz w:val="18"/>
                <w:szCs w:val="18"/>
              </w:rPr>
            </w:pPr>
          </w:p>
        </w:tc>
        <w:tc>
          <w:tcPr>
            <w:tcW w:w="1513" w:type="dxa"/>
            <w:tcBorders>
              <w:top w:val="single" w:sz="4" w:space="0" w:color="auto"/>
              <w:left w:val="nil"/>
              <w:right w:val="nil"/>
            </w:tcBorders>
            <w:shd w:val="clear" w:color="auto" w:fill="FAFAFA"/>
          </w:tcPr>
          <w:p w14:paraId="2065F4E5" w14:textId="77777777" w:rsidR="00586910" w:rsidRPr="001701D8" w:rsidRDefault="00586910" w:rsidP="002342F0">
            <w:pPr>
              <w:spacing w:after="0" w:line="240" w:lineRule="auto"/>
              <w:ind w:right="-72"/>
              <w:jc w:val="right"/>
              <w:rPr>
                <w:rFonts w:cstheme="minorHAnsi"/>
                <w:sz w:val="18"/>
                <w:szCs w:val="18"/>
              </w:rPr>
            </w:pPr>
          </w:p>
        </w:tc>
        <w:tc>
          <w:tcPr>
            <w:tcW w:w="1515" w:type="dxa"/>
            <w:tcBorders>
              <w:top w:val="single" w:sz="4" w:space="0" w:color="auto"/>
              <w:left w:val="nil"/>
              <w:right w:val="nil"/>
            </w:tcBorders>
            <w:shd w:val="clear" w:color="auto" w:fill="FAFAFA"/>
          </w:tcPr>
          <w:p w14:paraId="0270C5AB" w14:textId="77777777" w:rsidR="00586910" w:rsidRPr="001701D8" w:rsidRDefault="00586910" w:rsidP="002342F0">
            <w:pPr>
              <w:spacing w:after="0" w:line="240" w:lineRule="auto"/>
              <w:ind w:right="-72"/>
              <w:jc w:val="right"/>
              <w:rPr>
                <w:rFonts w:cstheme="minorHAnsi"/>
                <w:sz w:val="18"/>
                <w:szCs w:val="18"/>
              </w:rPr>
            </w:pPr>
          </w:p>
        </w:tc>
        <w:tc>
          <w:tcPr>
            <w:tcW w:w="1513" w:type="dxa"/>
            <w:tcBorders>
              <w:top w:val="single" w:sz="4" w:space="0" w:color="auto"/>
              <w:left w:val="nil"/>
              <w:right w:val="nil"/>
            </w:tcBorders>
            <w:shd w:val="clear" w:color="auto" w:fill="FAFAFA"/>
          </w:tcPr>
          <w:p w14:paraId="3B5BE7BF" w14:textId="77777777" w:rsidR="00586910" w:rsidRPr="001701D8" w:rsidRDefault="00586910" w:rsidP="002342F0">
            <w:pPr>
              <w:spacing w:after="0" w:line="240" w:lineRule="auto"/>
              <w:ind w:right="-72"/>
              <w:jc w:val="right"/>
              <w:rPr>
                <w:rFonts w:cstheme="minorHAnsi"/>
                <w:sz w:val="18"/>
                <w:szCs w:val="18"/>
              </w:rPr>
            </w:pPr>
          </w:p>
        </w:tc>
      </w:tr>
      <w:tr w:rsidR="00586910" w:rsidRPr="001701D8" w14:paraId="6398C1B7" w14:textId="77777777" w:rsidTr="00BB5BBE">
        <w:tc>
          <w:tcPr>
            <w:tcW w:w="4865" w:type="dxa"/>
            <w:shd w:val="clear" w:color="auto" w:fill="FFFFFF" w:themeFill="background1"/>
            <w:hideMark/>
          </w:tcPr>
          <w:p w14:paraId="6B747469" w14:textId="77777777" w:rsidR="00586910" w:rsidRPr="001701D8" w:rsidRDefault="00586910" w:rsidP="002342F0">
            <w:pPr>
              <w:autoSpaceDE w:val="0"/>
              <w:autoSpaceDN w:val="0"/>
              <w:spacing w:after="0" w:line="240" w:lineRule="auto"/>
              <w:ind w:left="-101"/>
              <w:jc w:val="both"/>
              <w:rPr>
                <w:rFonts w:cstheme="minorHAnsi"/>
                <w:b/>
                <w:bCs/>
                <w:sz w:val="18"/>
                <w:szCs w:val="18"/>
              </w:rPr>
            </w:pPr>
            <w:r w:rsidRPr="001701D8">
              <w:rPr>
                <w:rFonts w:cstheme="minorHAnsi"/>
                <w:b/>
                <w:bCs/>
                <w:sz w:val="18"/>
                <w:szCs w:val="18"/>
              </w:rPr>
              <w:t>Deferred tax assets</w:t>
            </w:r>
          </w:p>
        </w:tc>
        <w:tc>
          <w:tcPr>
            <w:tcW w:w="1513" w:type="dxa"/>
            <w:tcBorders>
              <w:left w:val="nil"/>
              <w:right w:val="nil"/>
            </w:tcBorders>
            <w:shd w:val="clear" w:color="auto" w:fill="FAFAFA"/>
          </w:tcPr>
          <w:p w14:paraId="6DA2DB66" w14:textId="77777777" w:rsidR="00586910" w:rsidRPr="001701D8" w:rsidRDefault="00586910" w:rsidP="002342F0">
            <w:pPr>
              <w:spacing w:after="0" w:line="240" w:lineRule="auto"/>
              <w:ind w:right="-72"/>
              <w:jc w:val="right"/>
              <w:rPr>
                <w:rFonts w:cstheme="minorHAnsi"/>
                <w:sz w:val="18"/>
                <w:szCs w:val="18"/>
              </w:rPr>
            </w:pPr>
          </w:p>
        </w:tc>
        <w:tc>
          <w:tcPr>
            <w:tcW w:w="1515" w:type="dxa"/>
            <w:tcBorders>
              <w:left w:val="nil"/>
              <w:right w:val="nil"/>
            </w:tcBorders>
            <w:shd w:val="clear" w:color="auto" w:fill="FAFAFA"/>
          </w:tcPr>
          <w:p w14:paraId="1BC7D09E" w14:textId="77777777" w:rsidR="00586910" w:rsidRPr="001701D8" w:rsidRDefault="00586910" w:rsidP="002342F0">
            <w:pPr>
              <w:spacing w:after="0" w:line="240" w:lineRule="auto"/>
              <w:ind w:right="-72"/>
              <w:jc w:val="right"/>
              <w:rPr>
                <w:rFonts w:cstheme="minorHAnsi"/>
                <w:sz w:val="18"/>
                <w:szCs w:val="18"/>
              </w:rPr>
            </w:pPr>
          </w:p>
        </w:tc>
        <w:tc>
          <w:tcPr>
            <w:tcW w:w="1513" w:type="dxa"/>
            <w:tcBorders>
              <w:left w:val="nil"/>
              <w:right w:val="nil"/>
            </w:tcBorders>
            <w:shd w:val="clear" w:color="auto" w:fill="FAFAFA"/>
          </w:tcPr>
          <w:p w14:paraId="5B9AFAEA" w14:textId="77777777" w:rsidR="00586910" w:rsidRPr="001701D8" w:rsidRDefault="00586910" w:rsidP="002342F0">
            <w:pPr>
              <w:spacing w:after="0" w:line="240" w:lineRule="auto"/>
              <w:ind w:right="-72"/>
              <w:jc w:val="right"/>
              <w:rPr>
                <w:rFonts w:cstheme="minorHAnsi"/>
                <w:sz w:val="18"/>
                <w:szCs w:val="18"/>
              </w:rPr>
            </w:pPr>
          </w:p>
        </w:tc>
      </w:tr>
      <w:tr w:rsidR="00F91EF3" w:rsidRPr="001701D8" w14:paraId="6F76D678" w14:textId="77777777" w:rsidTr="00BB5BBE">
        <w:tc>
          <w:tcPr>
            <w:tcW w:w="4865" w:type="dxa"/>
            <w:shd w:val="clear" w:color="auto" w:fill="FFFFFF" w:themeFill="background1"/>
          </w:tcPr>
          <w:p w14:paraId="764C7A18" w14:textId="77777777" w:rsidR="00F91EF3" w:rsidRPr="001701D8" w:rsidRDefault="00F91EF3" w:rsidP="002342F0">
            <w:pPr>
              <w:autoSpaceDE w:val="0"/>
              <w:autoSpaceDN w:val="0"/>
              <w:spacing w:after="0" w:line="240" w:lineRule="auto"/>
              <w:ind w:left="-101"/>
              <w:rPr>
                <w:rFonts w:cstheme="minorHAnsi"/>
                <w:sz w:val="18"/>
                <w:szCs w:val="18"/>
              </w:rPr>
            </w:pPr>
            <w:r w:rsidRPr="00586910">
              <w:rPr>
                <w:rFonts w:cstheme="minorHAnsi"/>
                <w:sz w:val="18"/>
                <w:szCs w:val="18"/>
              </w:rPr>
              <w:t>Allowance for net realisable value</w:t>
            </w:r>
            <w:r w:rsidRPr="00586910" w:rsidDel="00586910">
              <w:rPr>
                <w:rFonts w:cstheme="minorHAnsi"/>
                <w:sz w:val="18"/>
                <w:szCs w:val="18"/>
              </w:rPr>
              <w:t xml:space="preserve"> </w:t>
            </w:r>
          </w:p>
        </w:tc>
        <w:tc>
          <w:tcPr>
            <w:tcW w:w="1513" w:type="dxa"/>
            <w:shd w:val="clear" w:color="auto" w:fill="FAFAFA"/>
          </w:tcPr>
          <w:p w14:paraId="6EF4EB25" w14:textId="47412D7D" w:rsidR="00F91EF3" w:rsidRPr="00F91EF3" w:rsidRDefault="00F91EF3" w:rsidP="002342F0">
            <w:pPr>
              <w:spacing w:after="0" w:line="240" w:lineRule="auto"/>
              <w:ind w:right="-72"/>
              <w:jc w:val="right"/>
              <w:rPr>
                <w:rFonts w:cstheme="minorHAnsi"/>
                <w:sz w:val="18"/>
                <w:szCs w:val="18"/>
              </w:rPr>
            </w:pPr>
            <w:r w:rsidRPr="00BB5BBE">
              <w:rPr>
                <w:sz w:val="18"/>
                <w:szCs w:val="18"/>
              </w:rPr>
              <w:t>2,955,312</w:t>
            </w:r>
          </w:p>
        </w:tc>
        <w:tc>
          <w:tcPr>
            <w:tcW w:w="1515" w:type="dxa"/>
            <w:shd w:val="clear" w:color="auto" w:fill="FAFAFA"/>
          </w:tcPr>
          <w:p w14:paraId="44EDD12B" w14:textId="2A7AFBAA" w:rsidR="00F91EF3" w:rsidRPr="00F91EF3" w:rsidRDefault="00F91EF3" w:rsidP="002342F0">
            <w:pPr>
              <w:spacing w:after="0" w:line="240" w:lineRule="auto"/>
              <w:ind w:right="-72"/>
              <w:jc w:val="right"/>
              <w:rPr>
                <w:rFonts w:cstheme="minorHAnsi"/>
                <w:sz w:val="18"/>
                <w:szCs w:val="18"/>
              </w:rPr>
            </w:pPr>
            <w:r w:rsidRPr="00BB5BBE">
              <w:rPr>
                <w:sz w:val="18"/>
                <w:szCs w:val="18"/>
              </w:rPr>
              <w:t>(132,849)</w:t>
            </w:r>
          </w:p>
        </w:tc>
        <w:tc>
          <w:tcPr>
            <w:tcW w:w="1513" w:type="dxa"/>
            <w:shd w:val="clear" w:color="auto" w:fill="FAFAFA"/>
          </w:tcPr>
          <w:p w14:paraId="727E39A8" w14:textId="4B1567C6" w:rsidR="00F91EF3" w:rsidRPr="00F91EF3" w:rsidRDefault="00F91EF3" w:rsidP="002342F0">
            <w:pPr>
              <w:spacing w:after="0" w:line="240" w:lineRule="auto"/>
              <w:ind w:right="-72"/>
              <w:jc w:val="right"/>
              <w:rPr>
                <w:rFonts w:cstheme="minorHAnsi"/>
                <w:sz w:val="18"/>
                <w:szCs w:val="18"/>
              </w:rPr>
            </w:pPr>
            <w:r w:rsidRPr="00BB5BBE">
              <w:rPr>
                <w:sz w:val="18"/>
                <w:szCs w:val="18"/>
              </w:rPr>
              <w:t>2,822,463</w:t>
            </w:r>
          </w:p>
        </w:tc>
      </w:tr>
      <w:tr w:rsidR="00F91EF3" w:rsidRPr="001701D8" w14:paraId="07342CEE" w14:textId="77777777" w:rsidTr="00BB5BBE">
        <w:tc>
          <w:tcPr>
            <w:tcW w:w="4865" w:type="dxa"/>
            <w:shd w:val="clear" w:color="auto" w:fill="FFFFFF" w:themeFill="background1"/>
          </w:tcPr>
          <w:p w14:paraId="3D0E9DEC" w14:textId="77777777" w:rsidR="00F91EF3" w:rsidRPr="001701D8" w:rsidRDefault="00F91EF3" w:rsidP="002342F0">
            <w:pPr>
              <w:autoSpaceDE w:val="0"/>
              <w:autoSpaceDN w:val="0"/>
              <w:spacing w:after="0" w:line="240" w:lineRule="auto"/>
              <w:ind w:left="-101"/>
              <w:rPr>
                <w:rFonts w:cstheme="minorHAnsi"/>
                <w:sz w:val="18"/>
                <w:szCs w:val="18"/>
              </w:rPr>
            </w:pPr>
            <w:r w:rsidRPr="00586910">
              <w:rPr>
                <w:rFonts w:cstheme="minorHAnsi"/>
                <w:sz w:val="18"/>
                <w:szCs w:val="18"/>
              </w:rPr>
              <w:t>Allowance for decrease in value</w:t>
            </w:r>
            <w:r w:rsidRPr="00586910" w:rsidDel="00586910">
              <w:rPr>
                <w:rFonts w:cstheme="minorHAnsi"/>
                <w:sz w:val="18"/>
                <w:szCs w:val="18"/>
              </w:rPr>
              <w:t xml:space="preserve"> </w:t>
            </w:r>
          </w:p>
        </w:tc>
        <w:tc>
          <w:tcPr>
            <w:tcW w:w="1513" w:type="dxa"/>
            <w:shd w:val="clear" w:color="auto" w:fill="FAFAFA"/>
          </w:tcPr>
          <w:p w14:paraId="74CD48F6" w14:textId="0F3AE78E" w:rsidR="00F91EF3" w:rsidRPr="00F91EF3" w:rsidRDefault="00F91EF3" w:rsidP="002342F0">
            <w:pPr>
              <w:spacing w:after="0" w:line="240" w:lineRule="auto"/>
              <w:ind w:right="-72"/>
              <w:jc w:val="right"/>
              <w:rPr>
                <w:rFonts w:cstheme="minorHAnsi"/>
                <w:sz w:val="18"/>
                <w:szCs w:val="18"/>
              </w:rPr>
            </w:pPr>
            <w:r w:rsidRPr="00BB5BBE">
              <w:rPr>
                <w:sz w:val="18"/>
                <w:szCs w:val="18"/>
              </w:rPr>
              <w:t>1,365,000</w:t>
            </w:r>
          </w:p>
        </w:tc>
        <w:tc>
          <w:tcPr>
            <w:tcW w:w="1515" w:type="dxa"/>
            <w:shd w:val="clear" w:color="auto" w:fill="FAFAFA"/>
          </w:tcPr>
          <w:p w14:paraId="02750A98" w14:textId="61D1F725" w:rsidR="00F91EF3" w:rsidRPr="00F91EF3" w:rsidRDefault="00F91EF3" w:rsidP="002342F0">
            <w:pPr>
              <w:spacing w:after="0" w:line="240" w:lineRule="auto"/>
              <w:ind w:right="-72"/>
              <w:jc w:val="right"/>
              <w:rPr>
                <w:rFonts w:cstheme="minorHAnsi"/>
                <w:sz w:val="18"/>
                <w:szCs w:val="18"/>
              </w:rPr>
            </w:pPr>
            <w:r w:rsidRPr="00BB5BBE">
              <w:rPr>
                <w:sz w:val="18"/>
                <w:szCs w:val="18"/>
              </w:rPr>
              <w:t>-</w:t>
            </w:r>
          </w:p>
        </w:tc>
        <w:tc>
          <w:tcPr>
            <w:tcW w:w="1513" w:type="dxa"/>
            <w:shd w:val="clear" w:color="auto" w:fill="FAFAFA"/>
          </w:tcPr>
          <w:p w14:paraId="5F241B32" w14:textId="4F0327FF" w:rsidR="00F91EF3" w:rsidRPr="00F91EF3" w:rsidRDefault="00F91EF3" w:rsidP="002342F0">
            <w:pPr>
              <w:spacing w:after="0" w:line="240" w:lineRule="auto"/>
              <w:ind w:right="-72"/>
              <w:jc w:val="right"/>
              <w:rPr>
                <w:rFonts w:cstheme="minorHAnsi"/>
                <w:sz w:val="18"/>
                <w:szCs w:val="18"/>
              </w:rPr>
            </w:pPr>
            <w:r w:rsidRPr="00BB5BBE">
              <w:rPr>
                <w:sz w:val="18"/>
                <w:szCs w:val="18"/>
              </w:rPr>
              <w:t>1,365,000</w:t>
            </w:r>
          </w:p>
        </w:tc>
      </w:tr>
      <w:tr w:rsidR="00F91EF3" w:rsidRPr="001701D8" w14:paraId="51AE22B6" w14:textId="77777777" w:rsidTr="00BB5BBE">
        <w:tc>
          <w:tcPr>
            <w:tcW w:w="4865" w:type="dxa"/>
            <w:shd w:val="clear" w:color="auto" w:fill="FFFFFF" w:themeFill="background1"/>
          </w:tcPr>
          <w:p w14:paraId="77AC4FD1" w14:textId="77777777" w:rsidR="00F91EF3" w:rsidRPr="001701D8" w:rsidRDefault="00F91EF3" w:rsidP="002342F0">
            <w:pPr>
              <w:autoSpaceDE w:val="0"/>
              <w:autoSpaceDN w:val="0"/>
              <w:spacing w:after="0" w:line="240" w:lineRule="auto"/>
              <w:ind w:left="-101"/>
              <w:rPr>
                <w:rFonts w:cstheme="minorHAnsi"/>
                <w:sz w:val="18"/>
                <w:szCs w:val="18"/>
              </w:rPr>
            </w:pPr>
            <w:r w:rsidRPr="00586910">
              <w:rPr>
                <w:rFonts w:cstheme="minorHAnsi"/>
                <w:sz w:val="18"/>
                <w:szCs w:val="18"/>
              </w:rPr>
              <w:t>Retirement benefit obligations</w:t>
            </w:r>
          </w:p>
        </w:tc>
        <w:tc>
          <w:tcPr>
            <w:tcW w:w="1513" w:type="dxa"/>
            <w:shd w:val="clear" w:color="auto" w:fill="FAFAFA"/>
          </w:tcPr>
          <w:p w14:paraId="287F0F52" w14:textId="47224E82" w:rsidR="00F91EF3" w:rsidRPr="00F91EF3" w:rsidRDefault="00F91EF3" w:rsidP="002342F0">
            <w:pPr>
              <w:spacing w:after="0" w:line="240" w:lineRule="auto"/>
              <w:ind w:right="-72"/>
              <w:jc w:val="right"/>
              <w:rPr>
                <w:rFonts w:cstheme="minorHAnsi"/>
                <w:sz w:val="18"/>
                <w:szCs w:val="18"/>
              </w:rPr>
            </w:pPr>
            <w:r w:rsidRPr="00BB5BBE">
              <w:rPr>
                <w:sz w:val="18"/>
                <w:szCs w:val="18"/>
              </w:rPr>
              <w:t>74,454</w:t>
            </w:r>
          </w:p>
        </w:tc>
        <w:tc>
          <w:tcPr>
            <w:tcW w:w="1515" w:type="dxa"/>
            <w:shd w:val="clear" w:color="auto" w:fill="FAFAFA"/>
          </w:tcPr>
          <w:p w14:paraId="2D7B8326" w14:textId="0A2AA826" w:rsidR="00F91EF3" w:rsidRPr="00F91EF3" w:rsidRDefault="00F91EF3" w:rsidP="002342F0">
            <w:pPr>
              <w:spacing w:after="0" w:line="240" w:lineRule="auto"/>
              <w:ind w:right="-72"/>
              <w:jc w:val="right"/>
              <w:rPr>
                <w:rFonts w:cstheme="minorHAnsi"/>
                <w:sz w:val="18"/>
                <w:szCs w:val="18"/>
              </w:rPr>
            </w:pPr>
            <w:r w:rsidRPr="00BB5BBE">
              <w:rPr>
                <w:sz w:val="18"/>
                <w:szCs w:val="18"/>
              </w:rPr>
              <w:t>12,150</w:t>
            </w:r>
          </w:p>
        </w:tc>
        <w:tc>
          <w:tcPr>
            <w:tcW w:w="1513" w:type="dxa"/>
            <w:shd w:val="clear" w:color="auto" w:fill="FAFAFA"/>
          </w:tcPr>
          <w:p w14:paraId="766311C8" w14:textId="218161E5" w:rsidR="00F91EF3" w:rsidRPr="00F91EF3" w:rsidRDefault="00F91EF3" w:rsidP="002342F0">
            <w:pPr>
              <w:spacing w:after="0" w:line="240" w:lineRule="auto"/>
              <w:ind w:right="-72"/>
              <w:jc w:val="right"/>
              <w:rPr>
                <w:rFonts w:cstheme="minorHAnsi"/>
                <w:sz w:val="18"/>
                <w:szCs w:val="18"/>
              </w:rPr>
            </w:pPr>
            <w:r w:rsidRPr="00BB5BBE">
              <w:rPr>
                <w:sz w:val="18"/>
                <w:szCs w:val="18"/>
              </w:rPr>
              <w:t>86,604</w:t>
            </w:r>
          </w:p>
        </w:tc>
      </w:tr>
      <w:tr w:rsidR="00F91EF3" w:rsidRPr="001701D8" w14:paraId="1CC74ED9" w14:textId="77777777" w:rsidTr="00BB5BBE">
        <w:tc>
          <w:tcPr>
            <w:tcW w:w="4865" w:type="dxa"/>
            <w:shd w:val="clear" w:color="auto" w:fill="FFFFFF" w:themeFill="background1"/>
          </w:tcPr>
          <w:p w14:paraId="2076801A" w14:textId="77777777" w:rsidR="00F91EF3" w:rsidRPr="001701D8" w:rsidDel="00586910" w:rsidRDefault="00F91EF3" w:rsidP="002342F0">
            <w:pPr>
              <w:autoSpaceDE w:val="0"/>
              <w:autoSpaceDN w:val="0"/>
              <w:spacing w:after="0" w:line="240" w:lineRule="auto"/>
              <w:ind w:left="-101"/>
              <w:rPr>
                <w:rFonts w:cstheme="minorHAnsi"/>
                <w:sz w:val="18"/>
                <w:szCs w:val="18"/>
              </w:rPr>
            </w:pPr>
            <w:r w:rsidRPr="00586910">
              <w:rPr>
                <w:rFonts w:cstheme="minorHAnsi"/>
                <w:sz w:val="18"/>
                <w:szCs w:val="18"/>
              </w:rPr>
              <w:t>Loss allowance</w:t>
            </w:r>
          </w:p>
        </w:tc>
        <w:tc>
          <w:tcPr>
            <w:tcW w:w="1513" w:type="dxa"/>
            <w:shd w:val="clear" w:color="auto" w:fill="FAFAFA"/>
          </w:tcPr>
          <w:p w14:paraId="7D1D3311" w14:textId="7B95487B" w:rsidR="00F91EF3" w:rsidRPr="00F91EF3" w:rsidRDefault="00F91EF3" w:rsidP="002342F0">
            <w:pPr>
              <w:spacing w:after="0" w:line="240" w:lineRule="auto"/>
              <w:ind w:right="-72"/>
              <w:jc w:val="right"/>
              <w:rPr>
                <w:rFonts w:cstheme="minorHAnsi"/>
                <w:sz w:val="18"/>
                <w:szCs w:val="18"/>
              </w:rPr>
            </w:pPr>
            <w:r w:rsidRPr="00BB5BBE">
              <w:rPr>
                <w:sz w:val="18"/>
                <w:szCs w:val="18"/>
              </w:rPr>
              <w:t>110,173</w:t>
            </w:r>
          </w:p>
        </w:tc>
        <w:tc>
          <w:tcPr>
            <w:tcW w:w="1515" w:type="dxa"/>
            <w:shd w:val="clear" w:color="auto" w:fill="FAFAFA"/>
          </w:tcPr>
          <w:p w14:paraId="643D1A45" w14:textId="290AA307" w:rsidR="00F91EF3" w:rsidRPr="00F91EF3" w:rsidRDefault="00F91EF3" w:rsidP="002342F0">
            <w:pPr>
              <w:spacing w:after="0" w:line="240" w:lineRule="auto"/>
              <w:ind w:right="-72"/>
              <w:jc w:val="right"/>
              <w:rPr>
                <w:rFonts w:cstheme="minorHAnsi"/>
                <w:sz w:val="18"/>
                <w:szCs w:val="18"/>
              </w:rPr>
            </w:pPr>
            <w:r w:rsidRPr="00BB5BBE">
              <w:rPr>
                <w:sz w:val="18"/>
                <w:szCs w:val="18"/>
              </w:rPr>
              <w:t>(68,157)</w:t>
            </w:r>
          </w:p>
        </w:tc>
        <w:tc>
          <w:tcPr>
            <w:tcW w:w="1513" w:type="dxa"/>
            <w:shd w:val="clear" w:color="auto" w:fill="FAFAFA"/>
          </w:tcPr>
          <w:p w14:paraId="1725B617" w14:textId="181CFF43" w:rsidR="00F91EF3" w:rsidRPr="00F91EF3" w:rsidRDefault="00F91EF3" w:rsidP="002342F0">
            <w:pPr>
              <w:spacing w:after="0" w:line="240" w:lineRule="auto"/>
              <w:ind w:right="-72"/>
              <w:jc w:val="right"/>
              <w:rPr>
                <w:rFonts w:cstheme="minorHAnsi"/>
                <w:sz w:val="18"/>
                <w:szCs w:val="18"/>
              </w:rPr>
            </w:pPr>
            <w:r w:rsidRPr="00BB5BBE">
              <w:rPr>
                <w:sz w:val="18"/>
                <w:szCs w:val="18"/>
              </w:rPr>
              <w:t>42,016</w:t>
            </w:r>
          </w:p>
        </w:tc>
      </w:tr>
      <w:tr w:rsidR="00F91EF3" w:rsidRPr="001701D8" w14:paraId="1A249872" w14:textId="77777777" w:rsidTr="00BB5BBE">
        <w:tc>
          <w:tcPr>
            <w:tcW w:w="4865" w:type="dxa"/>
            <w:shd w:val="clear" w:color="auto" w:fill="FFFFFF" w:themeFill="background1"/>
          </w:tcPr>
          <w:p w14:paraId="2528A10B" w14:textId="77777777" w:rsidR="00F91EF3" w:rsidRPr="001701D8" w:rsidDel="00586910" w:rsidRDefault="00F91EF3" w:rsidP="002342F0">
            <w:pPr>
              <w:autoSpaceDE w:val="0"/>
              <w:autoSpaceDN w:val="0"/>
              <w:spacing w:after="0" w:line="240" w:lineRule="auto"/>
              <w:ind w:left="-101"/>
              <w:rPr>
                <w:rFonts w:cstheme="minorHAnsi"/>
                <w:sz w:val="18"/>
                <w:szCs w:val="18"/>
              </w:rPr>
            </w:pPr>
            <w:r w:rsidRPr="00586910">
              <w:rPr>
                <w:rFonts w:cstheme="minorHAnsi"/>
                <w:sz w:val="18"/>
                <w:szCs w:val="18"/>
              </w:rPr>
              <w:t>Depreciation</w:t>
            </w:r>
          </w:p>
        </w:tc>
        <w:tc>
          <w:tcPr>
            <w:tcW w:w="1513" w:type="dxa"/>
            <w:shd w:val="clear" w:color="auto" w:fill="FAFAFA"/>
          </w:tcPr>
          <w:p w14:paraId="22B6DE0B" w14:textId="2B797E44" w:rsidR="00F91EF3" w:rsidRPr="00F91EF3" w:rsidRDefault="00F91EF3" w:rsidP="002342F0">
            <w:pPr>
              <w:spacing w:after="0" w:line="240" w:lineRule="auto"/>
              <w:ind w:right="-72"/>
              <w:jc w:val="right"/>
              <w:rPr>
                <w:rFonts w:cstheme="minorHAnsi"/>
                <w:sz w:val="18"/>
                <w:szCs w:val="18"/>
              </w:rPr>
            </w:pPr>
            <w:r w:rsidRPr="00BB5BBE">
              <w:rPr>
                <w:sz w:val="18"/>
                <w:szCs w:val="18"/>
              </w:rPr>
              <w:t>2,092</w:t>
            </w:r>
          </w:p>
        </w:tc>
        <w:tc>
          <w:tcPr>
            <w:tcW w:w="1515" w:type="dxa"/>
            <w:shd w:val="clear" w:color="auto" w:fill="FAFAFA"/>
          </w:tcPr>
          <w:p w14:paraId="5C710491" w14:textId="6EEDB0C5" w:rsidR="00F91EF3" w:rsidRPr="00F91EF3" w:rsidRDefault="00F91EF3" w:rsidP="002342F0">
            <w:pPr>
              <w:spacing w:after="0" w:line="240" w:lineRule="auto"/>
              <w:ind w:right="-72"/>
              <w:jc w:val="right"/>
              <w:rPr>
                <w:rFonts w:cstheme="minorHAnsi"/>
                <w:sz w:val="18"/>
                <w:szCs w:val="18"/>
              </w:rPr>
            </w:pPr>
            <w:r w:rsidRPr="00BB5BBE">
              <w:rPr>
                <w:sz w:val="18"/>
                <w:szCs w:val="18"/>
              </w:rPr>
              <w:t>731</w:t>
            </w:r>
          </w:p>
        </w:tc>
        <w:tc>
          <w:tcPr>
            <w:tcW w:w="1513" w:type="dxa"/>
            <w:shd w:val="clear" w:color="auto" w:fill="FAFAFA"/>
          </w:tcPr>
          <w:p w14:paraId="76C90DD5" w14:textId="2FA36D01" w:rsidR="00F91EF3" w:rsidRPr="00F91EF3" w:rsidRDefault="00F91EF3" w:rsidP="002342F0">
            <w:pPr>
              <w:spacing w:after="0" w:line="240" w:lineRule="auto"/>
              <w:ind w:right="-72"/>
              <w:jc w:val="right"/>
              <w:rPr>
                <w:rFonts w:cstheme="minorHAnsi"/>
                <w:sz w:val="18"/>
                <w:szCs w:val="18"/>
              </w:rPr>
            </w:pPr>
            <w:r w:rsidRPr="00BB5BBE">
              <w:rPr>
                <w:sz w:val="18"/>
                <w:szCs w:val="18"/>
              </w:rPr>
              <w:t>2,823</w:t>
            </w:r>
          </w:p>
        </w:tc>
      </w:tr>
      <w:tr w:rsidR="00F91EF3" w:rsidRPr="001701D8" w14:paraId="62563F9F" w14:textId="77777777" w:rsidTr="008C0F87">
        <w:tc>
          <w:tcPr>
            <w:tcW w:w="4865" w:type="dxa"/>
            <w:shd w:val="clear" w:color="auto" w:fill="FFFFFF" w:themeFill="background1"/>
          </w:tcPr>
          <w:p w14:paraId="08F90ED5" w14:textId="77777777" w:rsidR="00F91EF3" w:rsidRPr="001701D8" w:rsidRDefault="00F91EF3" w:rsidP="002342F0">
            <w:pPr>
              <w:autoSpaceDE w:val="0"/>
              <w:autoSpaceDN w:val="0"/>
              <w:spacing w:after="0" w:line="240" w:lineRule="auto"/>
              <w:ind w:left="-101"/>
              <w:rPr>
                <w:rFonts w:cstheme="minorHAnsi"/>
                <w:sz w:val="18"/>
                <w:szCs w:val="18"/>
              </w:rPr>
            </w:pPr>
            <w:r>
              <w:rPr>
                <w:rFonts w:cstheme="minorHAnsi"/>
                <w:sz w:val="18"/>
                <w:szCs w:val="18"/>
              </w:rPr>
              <w:t>L</w:t>
            </w:r>
            <w:r w:rsidRPr="00586910">
              <w:rPr>
                <w:rFonts w:cstheme="minorHAnsi"/>
                <w:sz w:val="18"/>
                <w:szCs w:val="18"/>
              </w:rPr>
              <w:t>eases liabilities</w:t>
            </w:r>
            <w:r w:rsidRPr="00586910" w:rsidDel="00586910">
              <w:rPr>
                <w:rFonts w:cstheme="minorHAnsi"/>
                <w:sz w:val="18"/>
                <w:szCs w:val="18"/>
              </w:rPr>
              <w:t xml:space="preserve"> </w:t>
            </w:r>
          </w:p>
        </w:tc>
        <w:tc>
          <w:tcPr>
            <w:tcW w:w="1513" w:type="dxa"/>
            <w:tcBorders>
              <w:bottom w:val="single" w:sz="4" w:space="0" w:color="auto"/>
            </w:tcBorders>
            <w:shd w:val="clear" w:color="auto" w:fill="FAFAFA"/>
          </w:tcPr>
          <w:p w14:paraId="55BAA472" w14:textId="2B998785" w:rsidR="00F91EF3" w:rsidRPr="00F91EF3" w:rsidRDefault="00F91EF3" w:rsidP="002342F0">
            <w:pPr>
              <w:spacing w:after="0" w:line="240" w:lineRule="auto"/>
              <w:ind w:right="-72"/>
              <w:jc w:val="right"/>
              <w:rPr>
                <w:rFonts w:cstheme="minorHAnsi"/>
                <w:sz w:val="18"/>
                <w:szCs w:val="18"/>
              </w:rPr>
            </w:pPr>
            <w:r w:rsidRPr="00BB5BBE">
              <w:rPr>
                <w:sz w:val="18"/>
                <w:szCs w:val="18"/>
              </w:rPr>
              <w:t>177,260</w:t>
            </w:r>
          </w:p>
        </w:tc>
        <w:tc>
          <w:tcPr>
            <w:tcW w:w="1515" w:type="dxa"/>
            <w:tcBorders>
              <w:bottom w:val="single" w:sz="4" w:space="0" w:color="auto"/>
            </w:tcBorders>
            <w:shd w:val="clear" w:color="auto" w:fill="FAFAFA"/>
          </w:tcPr>
          <w:p w14:paraId="7443838D" w14:textId="3BF0D015" w:rsidR="00F91EF3" w:rsidRPr="00F91EF3" w:rsidRDefault="00F91EF3" w:rsidP="002342F0">
            <w:pPr>
              <w:spacing w:after="0" w:line="240" w:lineRule="auto"/>
              <w:ind w:right="-72"/>
              <w:jc w:val="right"/>
              <w:rPr>
                <w:rFonts w:cstheme="minorHAnsi"/>
                <w:sz w:val="18"/>
                <w:szCs w:val="18"/>
              </w:rPr>
            </w:pPr>
            <w:r w:rsidRPr="00BB5BBE">
              <w:rPr>
                <w:sz w:val="18"/>
                <w:szCs w:val="18"/>
              </w:rPr>
              <w:t>3,788,584</w:t>
            </w:r>
          </w:p>
        </w:tc>
        <w:tc>
          <w:tcPr>
            <w:tcW w:w="1513" w:type="dxa"/>
            <w:tcBorders>
              <w:bottom w:val="single" w:sz="4" w:space="0" w:color="auto"/>
            </w:tcBorders>
            <w:shd w:val="clear" w:color="auto" w:fill="FAFAFA"/>
          </w:tcPr>
          <w:p w14:paraId="5D1AA5C4" w14:textId="206B9C82" w:rsidR="00F91EF3" w:rsidRPr="00F91EF3" w:rsidRDefault="00F91EF3" w:rsidP="002342F0">
            <w:pPr>
              <w:spacing w:after="0" w:line="240" w:lineRule="auto"/>
              <w:ind w:right="-72"/>
              <w:jc w:val="right"/>
              <w:rPr>
                <w:rFonts w:cstheme="minorHAnsi"/>
                <w:sz w:val="18"/>
                <w:szCs w:val="18"/>
              </w:rPr>
            </w:pPr>
            <w:r w:rsidRPr="00BB5BBE">
              <w:rPr>
                <w:sz w:val="18"/>
                <w:szCs w:val="18"/>
              </w:rPr>
              <w:t>3,965,844</w:t>
            </w:r>
          </w:p>
        </w:tc>
      </w:tr>
      <w:tr w:rsidR="008C0F87" w:rsidRPr="001701D8" w14:paraId="60BCF66D" w14:textId="77777777" w:rsidTr="008C0F87">
        <w:tc>
          <w:tcPr>
            <w:tcW w:w="4865" w:type="dxa"/>
            <w:shd w:val="clear" w:color="auto" w:fill="FFFFFF" w:themeFill="background1"/>
          </w:tcPr>
          <w:p w14:paraId="288BF679" w14:textId="77777777" w:rsidR="008C0F87" w:rsidRDefault="008C0F87" w:rsidP="002342F0">
            <w:pPr>
              <w:autoSpaceDE w:val="0"/>
              <w:autoSpaceDN w:val="0"/>
              <w:spacing w:after="0" w:line="240" w:lineRule="auto"/>
              <w:ind w:left="-101"/>
              <w:rPr>
                <w:rFonts w:cstheme="minorHAnsi"/>
                <w:sz w:val="18"/>
                <w:szCs w:val="18"/>
              </w:rPr>
            </w:pPr>
          </w:p>
        </w:tc>
        <w:tc>
          <w:tcPr>
            <w:tcW w:w="1513" w:type="dxa"/>
            <w:tcBorders>
              <w:top w:val="single" w:sz="4" w:space="0" w:color="auto"/>
            </w:tcBorders>
            <w:shd w:val="clear" w:color="auto" w:fill="FAFAFA"/>
          </w:tcPr>
          <w:p w14:paraId="1C7B3FE0" w14:textId="77777777" w:rsidR="008C0F87" w:rsidRPr="00BB5BBE" w:rsidRDefault="008C0F87" w:rsidP="002342F0">
            <w:pPr>
              <w:spacing w:after="0" w:line="240" w:lineRule="auto"/>
              <w:ind w:right="-72"/>
              <w:jc w:val="right"/>
              <w:rPr>
                <w:sz w:val="18"/>
                <w:szCs w:val="18"/>
              </w:rPr>
            </w:pPr>
          </w:p>
        </w:tc>
        <w:tc>
          <w:tcPr>
            <w:tcW w:w="1515" w:type="dxa"/>
            <w:tcBorders>
              <w:top w:val="single" w:sz="4" w:space="0" w:color="auto"/>
            </w:tcBorders>
            <w:shd w:val="clear" w:color="auto" w:fill="FAFAFA"/>
          </w:tcPr>
          <w:p w14:paraId="3F4E2587" w14:textId="77777777" w:rsidR="008C0F87" w:rsidRPr="00BB5BBE" w:rsidRDefault="008C0F87" w:rsidP="002342F0">
            <w:pPr>
              <w:spacing w:after="0" w:line="240" w:lineRule="auto"/>
              <w:ind w:right="-72"/>
              <w:jc w:val="right"/>
              <w:rPr>
                <w:sz w:val="18"/>
                <w:szCs w:val="18"/>
              </w:rPr>
            </w:pPr>
          </w:p>
        </w:tc>
        <w:tc>
          <w:tcPr>
            <w:tcW w:w="1513" w:type="dxa"/>
            <w:tcBorders>
              <w:top w:val="single" w:sz="4" w:space="0" w:color="auto"/>
            </w:tcBorders>
            <w:shd w:val="clear" w:color="auto" w:fill="FAFAFA"/>
          </w:tcPr>
          <w:p w14:paraId="34028BE1" w14:textId="77777777" w:rsidR="008C0F87" w:rsidRPr="00BB5BBE" w:rsidRDefault="008C0F87" w:rsidP="002342F0">
            <w:pPr>
              <w:spacing w:after="0" w:line="240" w:lineRule="auto"/>
              <w:ind w:right="-72"/>
              <w:jc w:val="right"/>
              <w:rPr>
                <w:sz w:val="18"/>
                <w:szCs w:val="18"/>
              </w:rPr>
            </w:pPr>
          </w:p>
        </w:tc>
      </w:tr>
      <w:tr w:rsidR="00F91EF3" w:rsidRPr="001701D8" w14:paraId="7F863A51" w14:textId="77777777" w:rsidTr="008C0F87">
        <w:tc>
          <w:tcPr>
            <w:tcW w:w="4865" w:type="dxa"/>
            <w:shd w:val="clear" w:color="auto" w:fill="FFFFFF" w:themeFill="background1"/>
          </w:tcPr>
          <w:p w14:paraId="21D3946D" w14:textId="77777777" w:rsidR="00F91EF3" w:rsidRPr="001701D8" w:rsidRDefault="00F91EF3" w:rsidP="002342F0">
            <w:pPr>
              <w:autoSpaceDE w:val="0"/>
              <w:autoSpaceDN w:val="0"/>
              <w:spacing w:after="0" w:line="240" w:lineRule="auto"/>
              <w:ind w:left="-101"/>
              <w:rPr>
                <w:rFonts w:cstheme="minorHAnsi"/>
                <w:sz w:val="18"/>
                <w:szCs w:val="18"/>
              </w:rPr>
            </w:pPr>
          </w:p>
        </w:tc>
        <w:tc>
          <w:tcPr>
            <w:tcW w:w="1513" w:type="dxa"/>
            <w:tcBorders>
              <w:left w:val="nil"/>
              <w:bottom w:val="single" w:sz="4" w:space="0" w:color="auto"/>
              <w:right w:val="nil"/>
            </w:tcBorders>
            <w:shd w:val="clear" w:color="auto" w:fill="FAFAFA"/>
          </w:tcPr>
          <w:p w14:paraId="4CF1CF05" w14:textId="5B5FE9C3" w:rsidR="00F91EF3" w:rsidRPr="00F91EF3" w:rsidRDefault="00F91EF3" w:rsidP="002342F0">
            <w:pPr>
              <w:spacing w:after="0" w:line="240" w:lineRule="auto"/>
              <w:ind w:right="-72"/>
              <w:jc w:val="right"/>
              <w:rPr>
                <w:rFonts w:cstheme="minorHAnsi"/>
                <w:sz w:val="18"/>
                <w:szCs w:val="18"/>
              </w:rPr>
            </w:pPr>
            <w:r w:rsidRPr="00BB5BBE">
              <w:rPr>
                <w:sz w:val="18"/>
                <w:szCs w:val="18"/>
              </w:rPr>
              <w:t>4,684,291</w:t>
            </w:r>
          </w:p>
        </w:tc>
        <w:tc>
          <w:tcPr>
            <w:tcW w:w="1515" w:type="dxa"/>
            <w:tcBorders>
              <w:left w:val="nil"/>
              <w:bottom w:val="single" w:sz="4" w:space="0" w:color="auto"/>
              <w:right w:val="nil"/>
            </w:tcBorders>
            <w:shd w:val="clear" w:color="auto" w:fill="FAFAFA"/>
          </w:tcPr>
          <w:p w14:paraId="739FE035" w14:textId="0997C312" w:rsidR="00F91EF3" w:rsidRPr="00F91EF3" w:rsidRDefault="00F91EF3" w:rsidP="002342F0">
            <w:pPr>
              <w:spacing w:after="0" w:line="240" w:lineRule="auto"/>
              <w:ind w:right="-72"/>
              <w:jc w:val="right"/>
              <w:rPr>
                <w:rFonts w:cstheme="minorHAnsi"/>
                <w:sz w:val="18"/>
                <w:szCs w:val="18"/>
              </w:rPr>
            </w:pPr>
            <w:r w:rsidRPr="00BB5BBE">
              <w:rPr>
                <w:sz w:val="18"/>
                <w:szCs w:val="18"/>
              </w:rPr>
              <w:t>3,600,459</w:t>
            </w:r>
          </w:p>
        </w:tc>
        <w:tc>
          <w:tcPr>
            <w:tcW w:w="1513" w:type="dxa"/>
            <w:tcBorders>
              <w:left w:val="nil"/>
              <w:bottom w:val="single" w:sz="4" w:space="0" w:color="auto"/>
              <w:right w:val="nil"/>
            </w:tcBorders>
            <w:shd w:val="clear" w:color="auto" w:fill="FAFAFA"/>
          </w:tcPr>
          <w:p w14:paraId="576958F3" w14:textId="1E234C3A" w:rsidR="00F91EF3" w:rsidRPr="00F91EF3" w:rsidRDefault="00F91EF3" w:rsidP="002342F0">
            <w:pPr>
              <w:spacing w:after="0" w:line="240" w:lineRule="auto"/>
              <w:ind w:right="-72"/>
              <w:jc w:val="right"/>
              <w:rPr>
                <w:rFonts w:cstheme="minorHAnsi"/>
                <w:sz w:val="18"/>
                <w:szCs w:val="18"/>
              </w:rPr>
            </w:pPr>
            <w:r w:rsidRPr="00BB5BBE">
              <w:rPr>
                <w:sz w:val="18"/>
                <w:szCs w:val="18"/>
              </w:rPr>
              <w:t>8,284,750</w:t>
            </w:r>
          </w:p>
        </w:tc>
      </w:tr>
      <w:tr w:rsidR="00586910" w:rsidRPr="001701D8" w14:paraId="382DFF6E" w14:textId="77777777" w:rsidTr="008C0F87">
        <w:tc>
          <w:tcPr>
            <w:tcW w:w="4865" w:type="dxa"/>
            <w:shd w:val="clear" w:color="auto" w:fill="FFFFFF" w:themeFill="background1"/>
          </w:tcPr>
          <w:p w14:paraId="5B781FAC" w14:textId="77777777" w:rsidR="00586910" w:rsidRPr="001701D8" w:rsidRDefault="00586910" w:rsidP="002342F0">
            <w:pPr>
              <w:autoSpaceDE w:val="0"/>
              <w:autoSpaceDN w:val="0"/>
              <w:spacing w:after="0" w:line="240" w:lineRule="auto"/>
              <w:ind w:left="-101"/>
              <w:rPr>
                <w:rFonts w:cstheme="minorHAnsi"/>
                <w:b/>
                <w:bCs/>
                <w:sz w:val="18"/>
                <w:szCs w:val="18"/>
              </w:rPr>
            </w:pPr>
          </w:p>
        </w:tc>
        <w:tc>
          <w:tcPr>
            <w:tcW w:w="1513" w:type="dxa"/>
            <w:tcBorders>
              <w:top w:val="single" w:sz="4" w:space="0" w:color="auto"/>
            </w:tcBorders>
            <w:shd w:val="clear" w:color="auto" w:fill="FAFAFA"/>
          </w:tcPr>
          <w:p w14:paraId="2A63F934" w14:textId="77777777" w:rsidR="00586910" w:rsidRPr="001701D8" w:rsidRDefault="00586910" w:rsidP="002342F0">
            <w:pPr>
              <w:spacing w:after="0" w:line="240" w:lineRule="auto"/>
              <w:ind w:right="-72"/>
              <w:jc w:val="right"/>
              <w:rPr>
                <w:rFonts w:eastAsia="Arial Unicode MS" w:cstheme="minorHAnsi"/>
                <w:snapToGrid w:val="0"/>
                <w:sz w:val="18"/>
                <w:szCs w:val="18"/>
              </w:rPr>
            </w:pPr>
          </w:p>
        </w:tc>
        <w:tc>
          <w:tcPr>
            <w:tcW w:w="1515" w:type="dxa"/>
            <w:tcBorders>
              <w:top w:val="single" w:sz="4" w:space="0" w:color="auto"/>
            </w:tcBorders>
            <w:shd w:val="clear" w:color="auto" w:fill="FAFAFA"/>
          </w:tcPr>
          <w:p w14:paraId="585C130F" w14:textId="77777777" w:rsidR="00586910" w:rsidRPr="001701D8" w:rsidRDefault="00586910" w:rsidP="002342F0">
            <w:pPr>
              <w:spacing w:after="0" w:line="240" w:lineRule="auto"/>
              <w:ind w:right="-72"/>
              <w:jc w:val="right"/>
              <w:rPr>
                <w:rFonts w:eastAsia="Arial Unicode MS" w:cstheme="minorHAnsi"/>
                <w:snapToGrid w:val="0"/>
                <w:sz w:val="18"/>
                <w:szCs w:val="18"/>
              </w:rPr>
            </w:pPr>
          </w:p>
        </w:tc>
        <w:tc>
          <w:tcPr>
            <w:tcW w:w="1513" w:type="dxa"/>
            <w:tcBorders>
              <w:top w:val="single" w:sz="4" w:space="0" w:color="auto"/>
            </w:tcBorders>
            <w:shd w:val="clear" w:color="auto" w:fill="FAFAFA"/>
          </w:tcPr>
          <w:p w14:paraId="5F54181D" w14:textId="77777777" w:rsidR="00586910" w:rsidRPr="001701D8" w:rsidRDefault="00586910" w:rsidP="002342F0">
            <w:pPr>
              <w:spacing w:after="0" w:line="240" w:lineRule="auto"/>
              <w:ind w:right="-72"/>
              <w:jc w:val="right"/>
              <w:rPr>
                <w:rFonts w:eastAsia="Arial Unicode MS" w:cstheme="minorHAnsi"/>
                <w:snapToGrid w:val="0"/>
                <w:sz w:val="18"/>
                <w:szCs w:val="18"/>
              </w:rPr>
            </w:pPr>
          </w:p>
        </w:tc>
      </w:tr>
      <w:tr w:rsidR="00586910" w:rsidRPr="001701D8" w14:paraId="3D7BE097" w14:textId="77777777" w:rsidTr="00BB5BBE">
        <w:tc>
          <w:tcPr>
            <w:tcW w:w="4865" w:type="dxa"/>
            <w:shd w:val="clear" w:color="auto" w:fill="FFFFFF" w:themeFill="background1"/>
          </w:tcPr>
          <w:p w14:paraId="57ACF235" w14:textId="77777777" w:rsidR="00586910" w:rsidRPr="001701D8" w:rsidRDefault="00586910" w:rsidP="002342F0">
            <w:pPr>
              <w:autoSpaceDE w:val="0"/>
              <w:autoSpaceDN w:val="0"/>
              <w:spacing w:after="0" w:line="240" w:lineRule="auto"/>
              <w:ind w:left="-101"/>
              <w:rPr>
                <w:rFonts w:cstheme="minorHAnsi"/>
                <w:sz w:val="18"/>
                <w:szCs w:val="18"/>
              </w:rPr>
            </w:pPr>
            <w:r w:rsidRPr="001701D8">
              <w:rPr>
                <w:rFonts w:cstheme="minorHAnsi"/>
                <w:b/>
                <w:bCs/>
                <w:sz w:val="18"/>
                <w:szCs w:val="18"/>
              </w:rPr>
              <w:t xml:space="preserve">Deferred tax </w:t>
            </w:r>
            <w:r>
              <w:rPr>
                <w:rFonts w:cstheme="minorHAnsi"/>
                <w:b/>
                <w:bCs/>
                <w:sz w:val="18"/>
                <w:szCs w:val="18"/>
              </w:rPr>
              <w:t>liabilities</w:t>
            </w:r>
          </w:p>
        </w:tc>
        <w:tc>
          <w:tcPr>
            <w:tcW w:w="1513" w:type="dxa"/>
            <w:shd w:val="clear" w:color="auto" w:fill="FAFAFA"/>
          </w:tcPr>
          <w:p w14:paraId="20D4AD87" w14:textId="77777777" w:rsidR="00586910" w:rsidRPr="001701D8" w:rsidRDefault="00586910" w:rsidP="002342F0">
            <w:pPr>
              <w:spacing w:after="0" w:line="240" w:lineRule="auto"/>
              <w:ind w:right="-72"/>
              <w:jc w:val="right"/>
              <w:rPr>
                <w:rFonts w:eastAsia="Arial Unicode MS" w:cstheme="minorHAnsi"/>
                <w:snapToGrid w:val="0"/>
                <w:sz w:val="18"/>
                <w:szCs w:val="18"/>
              </w:rPr>
            </w:pPr>
          </w:p>
        </w:tc>
        <w:tc>
          <w:tcPr>
            <w:tcW w:w="1515" w:type="dxa"/>
            <w:shd w:val="clear" w:color="auto" w:fill="FAFAFA"/>
          </w:tcPr>
          <w:p w14:paraId="1A11D875" w14:textId="77777777" w:rsidR="00586910" w:rsidRPr="001701D8" w:rsidRDefault="00586910" w:rsidP="002342F0">
            <w:pPr>
              <w:spacing w:after="0" w:line="240" w:lineRule="auto"/>
              <w:ind w:right="-72"/>
              <w:jc w:val="right"/>
              <w:rPr>
                <w:rFonts w:eastAsia="Arial Unicode MS" w:cstheme="minorHAnsi"/>
                <w:snapToGrid w:val="0"/>
                <w:sz w:val="18"/>
                <w:szCs w:val="18"/>
              </w:rPr>
            </w:pPr>
          </w:p>
        </w:tc>
        <w:tc>
          <w:tcPr>
            <w:tcW w:w="1513" w:type="dxa"/>
            <w:shd w:val="clear" w:color="auto" w:fill="FAFAFA"/>
          </w:tcPr>
          <w:p w14:paraId="39A9ADC3" w14:textId="77777777" w:rsidR="00586910" w:rsidRPr="001701D8" w:rsidRDefault="00586910" w:rsidP="002342F0">
            <w:pPr>
              <w:spacing w:after="0" w:line="240" w:lineRule="auto"/>
              <w:ind w:right="-72"/>
              <w:jc w:val="right"/>
              <w:rPr>
                <w:rFonts w:eastAsia="Arial Unicode MS" w:cstheme="minorHAnsi"/>
                <w:snapToGrid w:val="0"/>
                <w:sz w:val="18"/>
                <w:szCs w:val="18"/>
              </w:rPr>
            </w:pPr>
          </w:p>
        </w:tc>
      </w:tr>
      <w:tr w:rsidR="00F91EF3" w:rsidRPr="001701D8" w14:paraId="4D4E3EF0" w14:textId="77777777" w:rsidTr="008C0F87">
        <w:tc>
          <w:tcPr>
            <w:tcW w:w="4865" w:type="dxa"/>
            <w:shd w:val="clear" w:color="auto" w:fill="FFFFFF" w:themeFill="background1"/>
          </w:tcPr>
          <w:p w14:paraId="5463D706" w14:textId="77777777" w:rsidR="00F91EF3" w:rsidRPr="001701D8" w:rsidRDefault="00F91EF3" w:rsidP="002342F0">
            <w:pPr>
              <w:autoSpaceDE w:val="0"/>
              <w:autoSpaceDN w:val="0"/>
              <w:spacing w:after="0" w:line="240" w:lineRule="auto"/>
              <w:ind w:left="-101"/>
              <w:jc w:val="both"/>
              <w:rPr>
                <w:rFonts w:eastAsia="MS Mincho" w:cstheme="minorHAnsi"/>
                <w:sz w:val="18"/>
                <w:szCs w:val="18"/>
              </w:rPr>
            </w:pPr>
            <w:r w:rsidRPr="00586910">
              <w:rPr>
                <w:rFonts w:cstheme="minorHAnsi"/>
                <w:sz w:val="18"/>
                <w:szCs w:val="18"/>
              </w:rPr>
              <w:t>Depreciation</w:t>
            </w:r>
            <w:r w:rsidRPr="001701D8" w:rsidDel="00586910">
              <w:rPr>
                <w:rFonts w:cstheme="minorHAnsi"/>
                <w:sz w:val="18"/>
                <w:szCs w:val="18"/>
              </w:rPr>
              <w:t xml:space="preserve"> </w:t>
            </w:r>
          </w:p>
        </w:tc>
        <w:tc>
          <w:tcPr>
            <w:tcW w:w="1513" w:type="dxa"/>
            <w:tcBorders>
              <w:top w:val="nil"/>
              <w:left w:val="nil"/>
              <w:bottom w:val="single" w:sz="4" w:space="0" w:color="auto"/>
              <w:right w:val="nil"/>
            </w:tcBorders>
            <w:shd w:val="clear" w:color="auto" w:fill="FAFAFA"/>
          </w:tcPr>
          <w:p w14:paraId="153CD6AD" w14:textId="7BC30F4A" w:rsidR="00F91EF3" w:rsidRPr="00F91EF3" w:rsidRDefault="00F91EF3" w:rsidP="002342F0">
            <w:pPr>
              <w:spacing w:after="0" w:line="240" w:lineRule="auto"/>
              <w:ind w:right="-72"/>
              <w:jc w:val="right"/>
              <w:rPr>
                <w:rFonts w:cstheme="minorHAnsi"/>
                <w:sz w:val="18"/>
                <w:szCs w:val="18"/>
              </w:rPr>
            </w:pPr>
            <w:r w:rsidRPr="00BB5BBE">
              <w:rPr>
                <w:sz w:val="18"/>
                <w:szCs w:val="18"/>
              </w:rPr>
              <w:t>(430,249)</w:t>
            </w:r>
          </w:p>
        </w:tc>
        <w:tc>
          <w:tcPr>
            <w:tcW w:w="1515" w:type="dxa"/>
            <w:tcBorders>
              <w:top w:val="nil"/>
              <w:left w:val="nil"/>
              <w:bottom w:val="single" w:sz="4" w:space="0" w:color="auto"/>
              <w:right w:val="nil"/>
            </w:tcBorders>
            <w:shd w:val="clear" w:color="auto" w:fill="FAFAFA"/>
          </w:tcPr>
          <w:p w14:paraId="5A0467FD" w14:textId="052E7A6E" w:rsidR="00F91EF3" w:rsidRPr="00F91EF3" w:rsidRDefault="00F91EF3" w:rsidP="002342F0">
            <w:pPr>
              <w:spacing w:after="0" w:line="240" w:lineRule="auto"/>
              <w:ind w:right="-72"/>
              <w:jc w:val="right"/>
              <w:rPr>
                <w:rFonts w:cstheme="minorHAnsi"/>
                <w:sz w:val="18"/>
                <w:szCs w:val="18"/>
              </w:rPr>
            </w:pPr>
            <w:r w:rsidRPr="00BB5BBE">
              <w:rPr>
                <w:sz w:val="18"/>
                <w:szCs w:val="18"/>
              </w:rPr>
              <w:t>(93,016)</w:t>
            </w:r>
          </w:p>
        </w:tc>
        <w:tc>
          <w:tcPr>
            <w:tcW w:w="1513" w:type="dxa"/>
            <w:tcBorders>
              <w:top w:val="nil"/>
              <w:left w:val="nil"/>
              <w:bottom w:val="single" w:sz="4" w:space="0" w:color="auto"/>
              <w:right w:val="nil"/>
            </w:tcBorders>
            <w:shd w:val="clear" w:color="auto" w:fill="FAFAFA"/>
          </w:tcPr>
          <w:p w14:paraId="76163723" w14:textId="631B7AD7" w:rsidR="00F91EF3" w:rsidRPr="00F91EF3" w:rsidRDefault="00F91EF3" w:rsidP="002342F0">
            <w:pPr>
              <w:spacing w:after="0" w:line="240" w:lineRule="auto"/>
              <w:ind w:right="-72"/>
              <w:jc w:val="right"/>
              <w:rPr>
                <w:rFonts w:cstheme="minorHAnsi"/>
                <w:sz w:val="18"/>
                <w:szCs w:val="18"/>
                <w:cs/>
              </w:rPr>
            </w:pPr>
            <w:r w:rsidRPr="00BB5BBE">
              <w:rPr>
                <w:sz w:val="18"/>
                <w:szCs w:val="18"/>
              </w:rPr>
              <w:t>(523,265)</w:t>
            </w:r>
          </w:p>
        </w:tc>
      </w:tr>
      <w:tr w:rsidR="008C0F87" w:rsidRPr="001701D8" w14:paraId="63006AE4" w14:textId="77777777" w:rsidTr="008C0F87">
        <w:tc>
          <w:tcPr>
            <w:tcW w:w="4865" w:type="dxa"/>
            <w:shd w:val="clear" w:color="auto" w:fill="FFFFFF" w:themeFill="background1"/>
          </w:tcPr>
          <w:p w14:paraId="69BFC7AC" w14:textId="77777777" w:rsidR="008C0F87" w:rsidRPr="00586910" w:rsidRDefault="008C0F87" w:rsidP="002342F0">
            <w:pPr>
              <w:autoSpaceDE w:val="0"/>
              <w:autoSpaceDN w:val="0"/>
              <w:spacing w:after="0" w:line="240" w:lineRule="auto"/>
              <w:ind w:left="-101"/>
              <w:jc w:val="both"/>
              <w:rPr>
                <w:rFonts w:cstheme="minorHAnsi"/>
                <w:sz w:val="18"/>
                <w:szCs w:val="18"/>
              </w:rPr>
            </w:pPr>
          </w:p>
        </w:tc>
        <w:tc>
          <w:tcPr>
            <w:tcW w:w="1513" w:type="dxa"/>
            <w:tcBorders>
              <w:top w:val="single" w:sz="4" w:space="0" w:color="auto"/>
              <w:left w:val="nil"/>
              <w:right w:val="nil"/>
            </w:tcBorders>
            <w:shd w:val="clear" w:color="auto" w:fill="FAFAFA"/>
          </w:tcPr>
          <w:p w14:paraId="7D5BF0CA" w14:textId="77777777" w:rsidR="008C0F87" w:rsidRPr="00BB5BBE" w:rsidRDefault="008C0F87" w:rsidP="002342F0">
            <w:pPr>
              <w:spacing w:after="0" w:line="240" w:lineRule="auto"/>
              <w:ind w:right="-72"/>
              <w:jc w:val="right"/>
              <w:rPr>
                <w:sz w:val="18"/>
                <w:szCs w:val="18"/>
              </w:rPr>
            </w:pPr>
          </w:p>
        </w:tc>
        <w:tc>
          <w:tcPr>
            <w:tcW w:w="1515" w:type="dxa"/>
            <w:tcBorders>
              <w:top w:val="single" w:sz="4" w:space="0" w:color="auto"/>
              <w:left w:val="nil"/>
              <w:right w:val="nil"/>
            </w:tcBorders>
            <w:shd w:val="clear" w:color="auto" w:fill="FAFAFA"/>
          </w:tcPr>
          <w:p w14:paraId="4B317762" w14:textId="77777777" w:rsidR="008C0F87" w:rsidRPr="00BB5BBE" w:rsidRDefault="008C0F87" w:rsidP="002342F0">
            <w:pPr>
              <w:spacing w:after="0" w:line="240" w:lineRule="auto"/>
              <w:ind w:right="-72"/>
              <w:jc w:val="right"/>
              <w:rPr>
                <w:sz w:val="18"/>
                <w:szCs w:val="18"/>
              </w:rPr>
            </w:pPr>
          </w:p>
        </w:tc>
        <w:tc>
          <w:tcPr>
            <w:tcW w:w="1513" w:type="dxa"/>
            <w:tcBorders>
              <w:top w:val="single" w:sz="4" w:space="0" w:color="auto"/>
              <w:left w:val="nil"/>
              <w:right w:val="nil"/>
            </w:tcBorders>
            <w:shd w:val="clear" w:color="auto" w:fill="FAFAFA"/>
          </w:tcPr>
          <w:p w14:paraId="43BDCA23" w14:textId="77777777" w:rsidR="008C0F87" w:rsidRPr="00BB5BBE" w:rsidRDefault="008C0F87" w:rsidP="002342F0">
            <w:pPr>
              <w:spacing w:after="0" w:line="240" w:lineRule="auto"/>
              <w:ind w:right="-72"/>
              <w:jc w:val="right"/>
              <w:rPr>
                <w:sz w:val="18"/>
                <w:szCs w:val="18"/>
              </w:rPr>
            </w:pPr>
          </w:p>
        </w:tc>
      </w:tr>
      <w:tr w:rsidR="00F91EF3" w:rsidRPr="001701D8" w14:paraId="6A1238FA" w14:textId="77777777" w:rsidTr="008C0F87">
        <w:tc>
          <w:tcPr>
            <w:tcW w:w="4865" w:type="dxa"/>
            <w:shd w:val="clear" w:color="auto" w:fill="FFFFFF" w:themeFill="background1"/>
          </w:tcPr>
          <w:p w14:paraId="4DD15587" w14:textId="77777777" w:rsidR="00F91EF3" w:rsidRPr="001701D8" w:rsidRDefault="00F91EF3" w:rsidP="002342F0">
            <w:pPr>
              <w:autoSpaceDE w:val="0"/>
              <w:autoSpaceDN w:val="0"/>
              <w:spacing w:after="0" w:line="240" w:lineRule="auto"/>
              <w:ind w:left="-101"/>
              <w:jc w:val="both"/>
              <w:rPr>
                <w:rFonts w:cstheme="minorHAnsi"/>
                <w:sz w:val="18"/>
                <w:szCs w:val="18"/>
              </w:rPr>
            </w:pPr>
          </w:p>
        </w:tc>
        <w:tc>
          <w:tcPr>
            <w:tcW w:w="1513" w:type="dxa"/>
            <w:tcBorders>
              <w:left w:val="nil"/>
              <w:bottom w:val="single" w:sz="4" w:space="0" w:color="auto"/>
              <w:right w:val="nil"/>
            </w:tcBorders>
            <w:shd w:val="clear" w:color="auto" w:fill="FAFAFA"/>
          </w:tcPr>
          <w:p w14:paraId="72CAFBCC" w14:textId="304482BE" w:rsidR="00F91EF3" w:rsidRPr="00F91EF3" w:rsidRDefault="00F91EF3" w:rsidP="002342F0">
            <w:pPr>
              <w:spacing w:after="0" w:line="240" w:lineRule="auto"/>
              <w:ind w:right="-72"/>
              <w:jc w:val="right"/>
              <w:rPr>
                <w:rFonts w:cstheme="minorHAnsi"/>
                <w:sz w:val="18"/>
                <w:szCs w:val="18"/>
              </w:rPr>
            </w:pPr>
            <w:r w:rsidRPr="00BB5BBE">
              <w:rPr>
                <w:sz w:val="18"/>
                <w:szCs w:val="18"/>
              </w:rPr>
              <w:t>(430,249)</w:t>
            </w:r>
          </w:p>
        </w:tc>
        <w:tc>
          <w:tcPr>
            <w:tcW w:w="1515" w:type="dxa"/>
            <w:tcBorders>
              <w:left w:val="nil"/>
              <w:bottom w:val="single" w:sz="4" w:space="0" w:color="auto"/>
              <w:right w:val="nil"/>
            </w:tcBorders>
            <w:shd w:val="clear" w:color="auto" w:fill="FAFAFA"/>
          </w:tcPr>
          <w:p w14:paraId="702AC68E" w14:textId="4F58776F" w:rsidR="00F91EF3" w:rsidRPr="00F91EF3" w:rsidRDefault="00F91EF3" w:rsidP="002342F0">
            <w:pPr>
              <w:spacing w:after="0" w:line="240" w:lineRule="auto"/>
              <w:ind w:right="-72"/>
              <w:jc w:val="right"/>
              <w:rPr>
                <w:rFonts w:cstheme="minorHAnsi"/>
                <w:sz w:val="18"/>
                <w:szCs w:val="18"/>
              </w:rPr>
            </w:pPr>
            <w:r w:rsidRPr="00BB5BBE">
              <w:rPr>
                <w:sz w:val="18"/>
                <w:szCs w:val="18"/>
              </w:rPr>
              <w:t>(93,016)</w:t>
            </w:r>
          </w:p>
        </w:tc>
        <w:tc>
          <w:tcPr>
            <w:tcW w:w="1513" w:type="dxa"/>
            <w:tcBorders>
              <w:left w:val="nil"/>
              <w:bottom w:val="single" w:sz="4" w:space="0" w:color="auto"/>
              <w:right w:val="nil"/>
            </w:tcBorders>
            <w:shd w:val="clear" w:color="auto" w:fill="FAFAFA"/>
          </w:tcPr>
          <w:p w14:paraId="341022C2" w14:textId="0FEAB0F3" w:rsidR="00F91EF3" w:rsidRPr="00F91EF3" w:rsidRDefault="00F91EF3" w:rsidP="002342F0">
            <w:pPr>
              <w:spacing w:after="0" w:line="240" w:lineRule="auto"/>
              <w:ind w:right="-72"/>
              <w:jc w:val="right"/>
              <w:rPr>
                <w:rFonts w:cstheme="minorHAnsi"/>
                <w:sz w:val="18"/>
                <w:szCs w:val="18"/>
                <w:cs/>
              </w:rPr>
            </w:pPr>
            <w:r w:rsidRPr="00BB5BBE">
              <w:rPr>
                <w:sz w:val="18"/>
                <w:szCs w:val="18"/>
              </w:rPr>
              <w:t>(523,265)</w:t>
            </w:r>
          </w:p>
        </w:tc>
      </w:tr>
    </w:tbl>
    <w:p w14:paraId="55B9B941" w14:textId="3E4F0BA0" w:rsidR="00586910" w:rsidRPr="001701D8" w:rsidRDefault="00586910" w:rsidP="002342F0">
      <w:pPr>
        <w:spacing w:after="0" w:line="240" w:lineRule="auto"/>
        <w:rPr>
          <w:rFonts w:cstheme="minorHAnsi"/>
          <w:sz w:val="18"/>
          <w:szCs w:val="18"/>
        </w:rPr>
      </w:pPr>
    </w:p>
    <w:tbl>
      <w:tblPr>
        <w:tblW w:w="9406" w:type="dxa"/>
        <w:tblInd w:w="36" w:type="dxa"/>
        <w:tblLayout w:type="fixed"/>
        <w:tblLook w:val="04A0" w:firstRow="1" w:lastRow="0" w:firstColumn="1" w:lastColumn="0" w:noHBand="0" w:noVBand="1"/>
      </w:tblPr>
      <w:tblGrid>
        <w:gridCol w:w="4867"/>
        <w:gridCol w:w="1513"/>
        <w:gridCol w:w="1513"/>
        <w:gridCol w:w="1513"/>
      </w:tblGrid>
      <w:tr w:rsidR="00586910" w:rsidRPr="001701D8" w14:paraId="65E852BE" w14:textId="77777777" w:rsidTr="008C0F87">
        <w:tc>
          <w:tcPr>
            <w:tcW w:w="4867" w:type="dxa"/>
            <w:shd w:val="clear" w:color="auto" w:fill="auto"/>
          </w:tcPr>
          <w:p w14:paraId="5104C3AF" w14:textId="77777777" w:rsidR="00586910" w:rsidRPr="001701D8" w:rsidRDefault="00586910" w:rsidP="002342F0">
            <w:pPr>
              <w:autoSpaceDE w:val="0"/>
              <w:autoSpaceDN w:val="0"/>
              <w:spacing w:after="0" w:line="240" w:lineRule="auto"/>
              <w:ind w:left="-101"/>
              <w:jc w:val="both"/>
              <w:rPr>
                <w:rFonts w:cstheme="minorHAnsi"/>
                <w:snapToGrid w:val="0"/>
                <w:sz w:val="18"/>
                <w:szCs w:val="18"/>
                <w:lang w:eastAsia="th-TH"/>
              </w:rPr>
            </w:pPr>
          </w:p>
        </w:tc>
        <w:tc>
          <w:tcPr>
            <w:tcW w:w="4539" w:type="dxa"/>
            <w:gridSpan w:val="3"/>
            <w:tcBorders>
              <w:top w:val="single" w:sz="4" w:space="0" w:color="auto"/>
              <w:left w:val="nil"/>
              <w:bottom w:val="nil"/>
              <w:right w:val="nil"/>
            </w:tcBorders>
            <w:shd w:val="clear" w:color="auto" w:fill="auto"/>
            <w:vAlign w:val="bottom"/>
          </w:tcPr>
          <w:p w14:paraId="3ED3FEF2" w14:textId="2DAC79B8" w:rsidR="00586910" w:rsidRPr="00450119" w:rsidRDefault="00586910" w:rsidP="002342F0">
            <w:pPr>
              <w:spacing w:after="0" w:line="240" w:lineRule="auto"/>
              <w:ind w:right="-72"/>
              <w:jc w:val="right"/>
              <w:rPr>
                <w:rFonts w:ascii="Arial" w:hAnsi="Arial" w:cs="Arial"/>
                <w:b/>
                <w:bCs/>
                <w:sz w:val="18"/>
                <w:szCs w:val="18"/>
                <w:lang w:val="en-GB"/>
              </w:rPr>
            </w:pPr>
            <w:r>
              <w:rPr>
                <w:rFonts w:ascii="Arial" w:hAnsi="Arial" w:cs="Arial"/>
                <w:b/>
                <w:bCs/>
                <w:sz w:val="18"/>
                <w:szCs w:val="18"/>
                <w:lang w:val="en-GB"/>
              </w:rPr>
              <w:t>Separat</w:t>
            </w:r>
            <w:r w:rsidRPr="00017CF4">
              <w:rPr>
                <w:rFonts w:ascii="Arial" w:hAnsi="Arial" w:cs="Arial"/>
                <w:b/>
                <w:bCs/>
                <w:sz w:val="18"/>
                <w:szCs w:val="18"/>
                <w:lang w:val="en-GB"/>
              </w:rPr>
              <w:t xml:space="preserve">ed </w:t>
            </w:r>
            <w:r>
              <w:rPr>
                <w:rFonts w:ascii="Arial" w:hAnsi="Arial" w:cs="Arial"/>
                <w:b/>
                <w:bCs/>
                <w:sz w:val="18"/>
                <w:szCs w:val="18"/>
              </w:rPr>
              <w:t>financial statements</w:t>
            </w:r>
          </w:p>
        </w:tc>
      </w:tr>
      <w:tr w:rsidR="00586910" w:rsidRPr="001701D8" w14:paraId="0C1B5484" w14:textId="77777777" w:rsidTr="008C0F87">
        <w:tc>
          <w:tcPr>
            <w:tcW w:w="4867" w:type="dxa"/>
            <w:shd w:val="clear" w:color="auto" w:fill="auto"/>
          </w:tcPr>
          <w:p w14:paraId="1CBB3225" w14:textId="77777777" w:rsidR="00586910" w:rsidRPr="001701D8" w:rsidRDefault="00586910" w:rsidP="002342F0">
            <w:pPr>
              <w:autoSpaceDE w:val="0"/>
              <w:autoSpaceDN w:val="0"/>
              <w:spacing w:after="0" w:line="240" w:lineRule="auto"/>
              <w:ind w:left="-101"/>
              <w:jc w:val="both"/>
              <w:rPr>
                <w:rFonts w:cstheme="minorHAnsi"/>
                <w:snapToGrid w:val="0"/>
                <w:sz w:val="18"/>
                <w:szCs w:val="18"/>
                <w:lang w:eastAsia="th-TH"/>
              </w:rPr>
            </w:pPr>
          </w:p>
        </w:tc>
        <w:tc>
          <w:tcPr>
            <w:tcW w:w="1513" w:type="dxa"/>
            <w:tcBorders>
              <w:top w:val="single" w:sz="4" w:space="0" w:color="auto"/>
              <w:left w:val="nil"/>
              <w:bottom w:val="nil"/>
              <w:right w:val="nil"/>
            </w:tcBorders>
            <w:shd w:val="clear" w:color="auto" w:fill="auto"/>
            <w:vAlign w:val="bottom"/>
          </w:tcPr>
          <w:p w14:paraId="547F773A" w14:textId="77777777" w:rsidR="00586910" w:rsidRDefault="00586910" w:rsidP="002342F0">
            <w:pPr>
              <w:autoSpaceDE w:val="0"/>
              <w:autoSpaceDN w:val="0"/>
              <w:spacing w:after="0" w:line="240" w:lineRule="auto"/>
              <w:ind w:right="-72"/>
              <w:jc w:val="right"/>
              <w:rPr>
                <w:rFonts w:cstheme="minorHAnsi"/>
                <w:b/>
                <w:bCs/>
                <w:snapToGrid w:val="0"/>
                <w:sz w:val="18"/>
                <w:szCs w:val="18"/>
                <w:lang w:eastAsia="th-TH"/>
              </w:rPr>
            </w:pPr>
            <w:r>
              <w:rPr>
                <w:rFonts w:cstheme="minorHAnsi"/>
                <w:b/>
                <w:bCs/>
                <w:snapToGrid w:val="0"/>
                <w:sz w:val="18"/>
                <w:szCs w:val="18"/>
                <w:lang w:eastAsia="th-TH"/>
              </w:rPr>
              <w:t xml:space="preserve">As at </w:t>
            </w:r>
          </w:p>
          <w:p w14:paraId="390DD858" w14:textId="77777777" w:rsidR="00586910" w:rsidRDefault="00586910" w:rsidP="002342F0">
            <w:pPr>
              <w:autoSpaceDE w:val="0"/>
              <w:autoSpaceDN w:val="0"/>
              <w:spacing w:after="0" w:line="240" w:lineRule="auto"/>
              <w:ind w:right="-72"/>
              <w:jc w:val="right"/>
              <w:rPr>
                <w:rFonts w:cstheme="minorHAnsi"/>
                <w:b/>
                <w:bCs/>
                <w:snapToGrid w:val="0"/>
                <w:sz w:val="18"/>
                <w:szCs w:val="18"/>
                <w:lang w:eastAsia="th-TH"/>
              </w:rPr>
            </w:pPr>
            <w:r>
              <w:rPr>
                <w:rFonts w:cstheme="minorHAnsi"/>
                <w:b/>
                <w:bCs/>
                <w:snapToGrid w:val="0"/>
                <w:sz w:val="18"/>
                <w:szCs w:val="18"/>
                <w:lang w:eastAsia="th-TH"/>
              </w:rPr>
              <w:t xml:space="preserve">1 January </w:t>
            </w:r>
          </w:p>
          <w:p w14:paraId="63316D80" w14:textId="77777777" w:rsidR="00586910" w:rsidRPr="001701D8" w:rsidRDefault="00586910" w:rsidP="002342F0">
            <w:pPr>
              <w:autoSpaceDE w:val="0"/>
              <w:autoSpaceDN w:val="0"/>
              <w:spacing w:after="0" w:line="240" w:lineRule="auto"/>
              <w:ind w:right="-72"/>
              <w:jc w:val="right"/>
              <w:rPr>
                <w:rFonts w:cstheme="minorHAnsi"/>
                <w:b/>
                <w:bCs/>
                <w:snapToGrid w:val="0"/>
                <w:sz w:val="18"/>
                <w:szCs w:val="18"/>
                <w:lang w:eastAsia="th-TH"/>
              </w:rPr>
            </w:pPr>
            <w:r>
              <w:rPr>
                <w:rFonts w:cstheme="minorHAnsi"/>
                <w:b/>
                <w:bCs/>
                <w:snapToGrid w:val="0"/>
                <w:sz w:val="18"/>
                <w:szCs w:val="18"/>
                <w:lang w:eastAsia="th-TH"/>
              </w:rPr>
              <w:t>2021</w:t>
            </w:r>
          </w:p>
        </w:tc>
        <w:tc>
          <w:tcPr>
            <w:tcW w:w="1513" w:type="dxa"/>
            <w:tcBorders>
              <w:top w:val="single" w:sz="4" w:space="0" w:color="auto"/>
              <w:left w:val="nil"/>
              <w:bottom w:val="nil"/>
              <w:right w:val="nil"/>
            </w:tcBorders>
            <w:shd w:val="clear" w:color="auto" w:fill="auto"/>
            <w:vAlign w:val="bottom"/>
            <w:hideMark/>
          </w:tcPr>
          <w:p w14:paraId="7A42B6EA" w14:textId="77777777" w:rsidR="00586910" w:rsidRPr="001701D8" w:rsidRDefault="00586910" w:rsidP="002342F0">
            <w:pPr>
              <w:autoSpaceDE w:val="0"/>
              <w:autoSpaceDN w:val="0"/>
              <w:spacing w:after="0" w:line="240" w:lineRule="auto"/>
              <w:ind w:right="-72"/>
              <w:jc w:val="right"/>
              <w:rPr>
                <w:rFonts w:cstheme="minorHAnsi"/>
                <w:b/>
                <w:bCs/>
                <w:snapToGrid w:val="0"/>
                <w:sz w:val="18"/>
                <w:szCs w:val="18"/>
                <w:lang w:eastAsia="th-TH"/>
              </w:rPr>
            </w:pPr>
            <w:r w:rsidRPr="00316503">
              <w:rPr>
                <w:rFonts w:cstheme="minorHAnsi"/>
                <w:b/>
                <w:bCs/>
                <w:snapToGrid w:val="0"/>
                <w:sz w:val="18"/>
                <w:szCs w:val="18"/>
                <w:lang w:eastAsia="th-TH"/>
              </w:rPr>
              <w:t>Charged to profit or loss</w:t>
            </w:r>
          </w:p>
        </w:tc>
        <w:tc>
          <w:tcPr>
            <w:tcW w:w="1513" w:type="dxa"/>
            <w:tcBorders>
              <w:top w:val="single" w:sz="4" w:space="0" w:color="auto"/>
              <w:left w:val="nil"/>
              <w:bottom w:val="nil"/>
              <w:right w:val="nil"/>
            </w:tcBorders>
            <w:shd w:val="clear" w:color="auto" w:fill="auto"/>
            <w:vAlign w:val="bottom"/>
            <w:hideMark/>
          </w:tcPr>
          <w:p w14:paraId="6C703307" w14:textId="77777777" w:rsidR="00586910" w:rsidRDefault="00586910" w:rsidP="002342F0">
            <w:pPr>
              <w:autoSpaceDE w:val="0"/>
              <w:autoSpaceDN w:val="0"/>
              <w:spacing w:after="0" w:line="240" w:lineRule="auto"/>
              <w:ind w:right="-72"/>
              <w:jc w:val="right"/>
              <w:rPr>
                <w:rFonts w:cstheme="minorHAnsi"/>
                <w:b/>
                <w:bCs/>
                <w:snapToGrid w:val="0"/>
                <w:sz w:val="18"/>
                <w:szCs w:val="18"/>
                <w:lang w:eastAsia="th-TH"/>
              </w:rPr>
            </w:pPr>
            <w:r>
              <w:rPr>
                <w:rFonts w:cstheme="minorHAnsi"/>
                <w:b/>
                <w:bCs/>
                <w:snapToGrid w:val="0"/>
                <w:sz w:val="18"/>
                <w:szCs w:val="18"/>
                <w:lang w:eastAsia="th-TH"/>
              </w:rPr>
              <w:t xml:space="preserve">As at </w:t>
            </w:r>
          </w:p>
          <w:p w14:paraId="276295D8" w14:textId="77777777" w:rsidR="00586910" w:rsidRPr="001701D8" w:rsidRDefault="00586910" w:rsidP="002342F0">
            <w:pPr>
              <w:autoSpaceDE w:val="0"/>
              <w:autoSpaceDN w:val="0"/>
              <w:spacing w:after="0" w:line="240" w:lineRule="auto"/>
              <w:ind w:right="-72"/>
              <w:jc w:val="right"/>
              <w:rPr>
                <w:rFonts w:cstheme="minorHAnsi"/>
                <w:b/>
                <w:bCs/>
                <w:snapToGrid w:val="0"/>
                <w:sz w:val="18"/>
                <w:szCs w:val="18"/>
                <w:lang w:eastAsia="th-TH"/>
              </w:rPr>
            </w:pPr>
            <w:r>
              <w:rPr>
                <w:rFonts w:cstheme="minorHAnsi"/>
                <w:b/>
                <w:bCs/>
                <w:snapToGrid w:val="0"/>
                <w:sz w:val="18"/>
                <w:szCs w:val="18"/>
                <w:lang w:eastAsia="th-TH"/>
              </w:rPr>
              <w:t>31 December 2021</w:t>
            </w:r>
          </w:p>
        </w:tc>
      </w:tr>
      <w:tr w:rsidR="00586910" w:rsidRPr="001701D8" w14:paraId="5164ED34" w14:textId="77777777" w:rsidTr="008C0F87">
        <w:tc>
          <w:tcPr>
            <w:tcW w:w="4867" w:type="dxa"/>
            <w:shd w:val="clear" w:color="auto" w:fill="auto"/>
          </w:tcPr>
          <w:p w14:paraId="0F8605A7" w14:textId="77777777" w:rsidR="00586910" w:rsidRPr="001701D8" w:rsidRDefault="00586910" w:rsidP="002342F0">
            <w:pPr>
              <w:autoSpaceDE w:val="0"/>
              <w:autoSpaceDN w:val="0"/>
              <w:spacing w:after="0" w:line="240" w:lineRule="auto"/>
              <w:ind w:left="-101"/>
              <w:jc w:val="both"/>
              <w:rPr>
                <w:rFonts w:cstheme="minorHAnsi"/>
                <w:b/>
                <w:bCs/>
                <w:sz w:val="18"/>
                <w:szCs w:val="18"/>
              </w:rPr>
            </w:pPr>
          </w:p>
        </w:tc>
        <w:tc>
          <w:tcPr>
            <w:tcW w:w="1513" w:type="dxa"/>
            <w:tcBorders>
              <w:top w:val="single" w:sz="4" w:space="0" w:color="auto"/>
              <w:left w:val="nil"/>
              <w:right w:val="nil"/>
            </w:tcBorders>
            <w:shd w:val="clear" w:color="auto" w:fill="auto"/>
          </w:tcPr>
          <w:p w14:paraId="239385E7" w14:textId="77777777" w:rsidR="00586910" w:rsidRPr="001701D8" w:rsidRDefault="00586910" w:rsidP="002342F0">
            <w:pPr>
              <w:spacing w:after="0" w:line="240" w:lineRule="auto"/>
              <w:ind w:right="-72"/>
              <w:jc w:val="right"/>
              <w:rPr>
                <w:rFonts w:cstheme="minorHAnsi"/>
                <w:sz w:val="18"/>
                <w:szCs w:val="18"/>
              </w:rPr>
            </w:pPr>
          </w:p>
        </w:tc>
        <w:tc>
          <w:tcPr>
            <w:tcW w:w="1513" w:type="dxa"/>
            <w:tcBorders>
              <w:top w:val="single" w:sz="4" w:space="0" w:color="auto"/>
              <w:left w:val="nil"/>
              <w:right w:val="nil"/>
            </w:tcBorders>
            <w:shd w:val="clear" w:color="auto" w:fill="auto"/>
          </w:tcPr>
          <w:p w14:paraId="6D84A52A" w14:textId="77777777" w:rsidR="00586910" w:rsidRPr="001701D8" w:rsidRDefault="00586910" w:rsidP="002342F0">
            <w:pPr>
              <w:spacing w:after="0" w:line="240" w:lineRule="auto"/>
              <w:ind w:right="-72"/>
              <w:jc w:val="right"/>
              <w:rPr>
                <w:rFonts w:cstheme="minorHAnsi"/>
                <w:sz w:val="18"/>
                <w:szCs w:val="18"/>
              </w:rPr>
            </w:pPr>
          </w:p>
        </w:tc>
        <w:tc>
          <w:tcPr>
            <w:tcW w:w="1513" w:type="dxa"/>
            <w:tcBorders>
              <w:top w:val="single" w:sz="4" w:space="0" w:color="auto"/>
              <w:left w:val="nil"/>
              <w:right w:val="nil"/>
            </w:tcBorders>
            <w:shd w:val="clear" w:color="auto" w:fill="auto"/>
          </w:tcPr>
          <w:p w14:paraId="14C12995" w14:textId="77777777" w:rsidR="00586910" w:rsidRPr="001701D8" w:rsidRDefault="00586910" w:rsidP="002342F0">
            <w:pPr>
              <w:spacing w:after="0" w:line="240" w:lineRule="auto"/>
              <w:ind w:right="-72"/>
              <w:jc w:val="right"/>
              <w:rPr>
                <w:rFonts w:cstheme="minorHAnsi"/>
                <w:sz w:val="18"/>
                <w:szCs w:val="18"/>
              </w:rPr>
            </w:pPr>
          </w:p>
        </w:tc>
      </w:tr>
      <w:tr w:rsidR="00586910" w:rsidRPr="001701D8" w14:paraId="4518EBC1" w14:textId="77777777" w:rsidTr="008C0F87">
        <w:tc>
          <w:tcPr>
            <w:tcW w:w="4867" w:type="dxa"/>
            <w:shd w:val="clear" w:color="auto" w:fill="auto"/>
            <w:hideMark/>
          </w:tcPr>
          <w:p w14:paraId="27ECC6F3" w14:textId="77777777" w:rsidR="00586910" w:rsidRPr="001701D8" w:rsidRDefault="00586910" w:rsidP="002342F0">
            <w:pPr>
              <w:autoSpaceDE w:val="0"/>
              <w:autoSpaceDN w:val="0"/>
              <w:spacing w:after="0" w:line="240" w:lineRule="auto"/>
              <w:ind w:left="-101"/>
              <w:jc w:val="both"/>
              <w:rPr>
                <w:rFonts w:cstheme="minorHAnsi"/>
                <w:b/>
                <w:bCs/>
                <w:sz w:val="18"/>
                <w:szCs w:val="18"/>
              </w:rPr>
            </w:pPr>
            <w:r w:rsidRPr="001701D8">
              <w:rPr>
                <w:rFonts w:cstheme="minorHAnsi"/>
                <w:b/>
                <w:bCs/>
                <w:sz w:val="18"/>
                <w:szCs w:val="18"/>
              </w:rPr>
              <w:t>Deferred tax assets</w:t>
            </w:r>
          </w:p>
        </w:tc>
        <w:tc>
          <w:tcPr>
            <w:tcW w:w="1513" w:type="dxa"/>
            <w:tcBorders>
              <w:left w:val="nil"/>
              <w:right w:val="nil"/>
            </w:tcBorders>
            <w:shd w:val="clear" w:color="auto" w:fill="auto"/>
          </w:tcPr>
          <w:p w14:paraId="419910B3" w14:textId="77777777" w:rsidR="00586910" w:rsidRPr="001701D8" w:rsidRDefault="00586910" w:rsidP="002342F0">
            <w:pPr>
              <w:spacing w:after="0" w:line="240" w:lineRule="auto"/>
              <w:ind w:right="-72"/>
              <w:jc w:val="right"/>
              <w:rPr>
                <w:rFonts w:cstheme="minorHAnsi"/>
                <w:sz w:val="18"/>
                <w:szCs w:val="18"/>
              </w:rPr>
            </w:pPr>
          </w:p>
        </w:tc>
        <w:tc>
          <w:tcPr>
            <w:tcW w:w="1513" w:type="dxa"/>
            <w:tcBorders>
              <w:left w:val="nil"/>
              <w:right w:val="nil"/>
            </w:tcBorders>
            <w:shd w:val="clear" w:color="auto" w:fill="auto"/>
          </w:tcPr>
          <w:p w14:paraId="28227440" w14:textId="77777777" w:rsidR="00586910" w:rsidRPr="001701D8" w:rsidRDefault="00586910" w:rsidP="002342F0">
            <w:pPr>
              <w:spacing w:after="0" w:line="240" w:lineRule="auto"/>
              <w:ind w:right="-72"/>
              <w:jc w:val="right"/>
              <w:rPr>
                <w:rFonts w:cstheme="minorHAnsi"/>
                <w:sz w:val="18"/>
                <w:szCs w:val="18"/>
              </w:rPr>
            </w:pPr>
          </w:p>
        </w:tc>
        <w:tc>
          <w:tcPr>
            <w:tcW w:w="1513" w:type="dxa"/>
            <w:tcBorders>
              <w:left w:val="nil"/>
              <w:right w:val="nil"/>
            </w:tcBorders>
            <w:shd w:val="clear" w:color="auto" w:fill="auto"/>
          </w:tcPr>
          <w:p w14:paraId="4CD29131" w14:textId="77777777" w:rsidR="00586910" w:rsidRPr="001701D8" w:rsidRDefault="00586910" w:rsidP="002342F0">
            <w:pPr>
              <w:spacing w:after="0" w:line="240" w:lineRule="auto"/>
              <w:ind w:right="-72"/>
              <w:jc w:val="right"/>
              <w:rPr>
                <w:rFonts w:cstheme="minorHAnsi"/>
                <w:sz w:val="18"/>
                <w:szCs w:val="18"/>
              </w:rPr>
            </w:pPr>
          </w:p>
        </w:tc>
      </w:tr>
      <w:tr w:rsidR="00F91EF3" w:rsidRPr="001701D8" w14:paraId="0E423F77" w14:textId="77777777" w:rsidTr="008C0F87">
        <w:tc>
          <w:tcPr>
            <w:tcW w:w="4867" w:type="dxa"/>
            <w:shd w:val="clear" w:color="auto" w:fill="auto"/>
          </w:tcPr>
          <w:p w14:paraId="6819149E" w14:textId="77777777" w:rsidR="00F91EF3" w:rsidRPr="001701D8" w:rsidRDefault="00F91EF3" w:rsidP="002342F0">
            <w:pPr>
              <w:autoSpaceDE w:val="0"/>
              <w:autoSpaceDN w:val="0"/>
              <w:spacing w:after="0" w:line="240" w:lineRule="auto"/>
              <w:ind w:left="-101"/>
              <w:rPr>
                <w:rFonts w:cstheme="minorHAnsi"/>
                <w:sz w:val="18"/>
                <w:szCs w:val="18"/>
              </w:rPr>
            </w:pPr>
            <w:r w:rsidRPr="00586910">
              <w:rPr>
                <w:rFonts w:cstheme="minorHAnsi"/>
                <w:sz w:val="18"/>
                <w:szCs w:val="18"/>
              </w:rPr>
              <w:t>Allowance for net realisable value</w:t>
            </w:r>
            <w:r w:rsidRPr="00586910" w:rsidDel="00586910">
              <w:rPr>
                <w:rFonts w:cstheme="minorHAnsi"/>
                <w:sz w:val="18"/>
                <w:szCs w:val="18"/>
              </w:rPr>
              <w:t xml:space="preserve"> </w:t>
            </w:r>
          </w:p>
        </w:tc>
        <w:tc>
          <w:tcPr>
            <w:tcW w:w="1513" w:type="dxa"/>
            <w:shd w:val="clear" w:color="auto" w:fill="auto"/>
          </w:tcPr>
          <w:p w14:paraId="2538D282" w14:textId="5441178F" w:rsidR="00F91EF3" w:rsidRPr="00F91EF3" w:rsidRDefault="00F91EF3" w:rsidP="002342F0">
            <w:pPr>
              <w:spacing w:after="0" w:line="240" w:lineRule="auto"/>
              <w:ind w:right="-72"/>
              <w:jc w:val="right"/>
              <w:rPr>
                <w:rFonts w:cstheme="minorHAnsi"/>
                <w:sz w:val="18"/>
                <w:szCs w:val="18"/>
              </w:rPr>
            </w:pPr>
            <w:r w:rsidRPr="00BB5BBE">
              <w:rPr>
                <w:sz w:val="18"/>
                <w:szCs w:val="18"/>
              </w:rPr>
              <w:t>426,185</w:t>
            </w:r>
          </w:p>
        </w:tc>
        <w:tc>
          <w:tcPr>
            <w:tcW w:w="1513" w:type="dxa"/>
            <w:shd w:val="clear" w:color="auto" w:fill="auto"/>
          </w:tcPr>
          <w:p w14:paraId="0FF0884A" w14:textId="6031A52F" w:rsidR="00F91EF3" w:rsidRPr="00F91EF3" w:rsidRDefault="00F91EF3" w:rsidP="002342F0">
            <w:pPr>
              <w:spacing w:after="0" w:line="240" w:lineRule="auto"/>
              <w:ind w:right="-72"/>
              <w:jc w:val="right"/>
              <w:rPr>
                <w:rFonts w:cstheme="minorHAnsi"/>
                <w:sz w:val="18"/>
                <w:szCs w:val="18"/>
              </w:rPr>
            </w:pPr>
            <w:r w:rsidRPr="00BB5BBE">
              <w:rPr>
                <w:sz w:val="18"/>
                <w:szCs w:val="18"/>
              </w:rPr>
              <w:t>2,444,109</w:t>
            </w:r>
          </w:p>
        </w:tc>
        <w:tc>
          <w:tcPr>
            <w:tcW w:w="1513" w:type="dxa"/>
            <w:shd w:val="clear" w:color="auto" w:fill="auto"/>
          </w:tcPr>
          <w:p w14:paraId="19A9482A" w14:textId="6B9AECEA" w:rsidR="00F91EF3" w:rsidRPr="00F91EF3" w:rsidRDefault="00F91EF3" w:rsidP="002342F0">
            <w:pPr>
              <w:spacing w:after="0" w:line="240" w:lineRule="auto"/>
              <w:ind w:right="-72"/>
              <w:jc w:val="right"/>
              <w:rPr>
                <w:rFonts w:cstheme="minorHAnsi"/>
                <w:sz w:val="18"/>
                <w:szCs w:val="18"/>
              </w:rPr>
            </w:pPr>
            <w:r w:rsidRPr="00BB5BBE">
              <w:rPr>
                <w:sz w:val="18"/>
                <w:szCs w:val="18"/>
              </w:rPr>
              <w:t>2,870,294</w:t>
            </w:r>
          </w:p>
        </w:tc>
      </w:tr>
      <w:tr w:rsidR="00F91EF3" w:rsidRPr="001701D8" w14:paraId="08A6202E" w14:textId="77777777" w:rsidTr="008C0F87">
        <w:tc>
          <w:tcPr>
            <w:tcW w:w="4867" w:type="dxa"/>
            <w:shd w:val="clear" w:color="auto" w:fill="auto"/>
          </w:tcPr>
          <w:p w14:paraId="1E89614B" w14:textId="77777777" w:rsidR="00F91EF3" w:rsidRPr="001701D8" w:rsidRDefault="00F91EF3" w:rsidP="002342F0">
            <w:pPr>
              <w:autoSpaceDE w:val="0"/>
              <w:autoSpaceDN w:val="0"/>
              <w:spacing w:after="0" w:line="240" w:lineRule="auto"/>
              <w:ind w:left="-101"/>
              <w:rPr>
                <w:rFonts w:cstheme="minorHAnsi"/>
                <w:sz w:val="18"/>
                <w:szCs w:val="18"/>
              </w:rPr>
            </w:pPr>
            <w:r w:rsidRPr="00586910">
              <w:rPr>
                <w:rFonts w:cstheme="minorHAnsi"/>
                <w:sz w:val="18"/>
                <w:szCs w:val="18"/>
              </w:rPr>
              <w:t>Allowance for decrease in value</w:t>
            </w:r>
            <w:r w:rsidRPr="00586910" w:rsidDel="00586910">
              <w:rPr>
                <w:rFonts w:cstheme="minorHAnsi"/>
                <w:sz w:val="18"/>
                <w:szCs w:val="18"/>
              </w:rPr>
              <w:t xml:space="preserve"> </w:t>
            </w:r>
          </w:p>
        </w:tc>
        <w:tc>
          <w:tcPr>
            <w:tcW w:w="1513" w:type="dxa"/>
            <w:shd w:val="clear" w:color="auto" w:fill="auto"/>
          </w:tcPr>
          <w:p w14:paraId="17664268" w14:textId="317FBBFA" w:rsidR="00F91EF3" w:rsidRPr="00F91EF3" w:rsidRDefault="00F91EF3" w:rsidP="002342F0">
            <w:pPr>
              <w:spacing w:after="0" w:line="240" w:lineRule="auto"/>
              <w:ind w:right="-72"/>
              <w:jc w:val="right"/>
              <w:rPr>
                <w:rFonts w:cstheme="minorHAnsi"/>
                <w:sz w:val="18"/>
                <w:szCs w:val="18"/>
              </w:rPr>
            </w:pPr>
            <w:r w:rsidRPr="00BB5BBE">
              <w:rPr>
                <w:sz w:val="18"/>
                <w:szCs w:val="18"/>
              </w:rPr>
              <w:t>1,365,000</w:t>
            </w:r>
          </w:p>
        </w:tc>
        <w:tc>
          <w:tcPr>
            <w:tcW w:w="1513" w:type="dxa"/>
            <w:shd w:val="clear" w:color="auto" w:fill="auto"/>
          </w:tcPr>
          <w:p w14:paraId="490E402F" w14:textId="0C5B401D" w:rsidR="00F91EF3" w:rsidRPr="00F91EF3" w:rsidRDefault="00F91EF3" w:rsidP="002342F0">
            <w:pPr>
              <w:spacing w:after="0" w:line="240" w:lineRule="auto"/>
              <w:ind w:right="-72"/>
              <w:jc w:val="right"/>
              <w:rPr>
                <w:rFonts w:cstheme="minorHAnsi"/>
                <w:sz w:val="18"/>
                <w:szCs w:val="18"/>
              </w:rPr>
            </w:pPr>
            <w:r w:rsidRPr="00BB5BBE">
              <w:rPr>
                <w:sz w:val="18"/>
                <w:szCs w:val="18"/>
              </w:rPr>
              <w:t>-</w:t>
            </w:r>
          </w:p>
        </w:tc>
        <w:tc>
          <w:tcPr>
            <w:tcW w:w="1513" w:type="dxa"/>
            <w:shd w:val="clear" w:color="auto" w:fill="auto"/>
          </w:tcPr>
          <w:p w14:paraId="42C131F3" w14:textId="23B7474B" w:rsidR="00F91EF3" w:rsidRPr="00F91EF3" w:rsidRDefault="00F91EF3" w:rsidP="002342F0">
            <w:pPr>
              <w:spacing w:after="0" w:line="240" w:lineRule="auto"/>
              <w:ind w:right="-72"/>
              <w:jc w:val="right"/>
              <w:rPr>
                <w:rFonts w:cstheme="minorHAnsi"/>
                <w:sz w:val="18"/>
                <w:szCs w:val="18"/>
              </w:rPr>
            </w:pPr>
            <w:r w:rsidRPr="00BB5BBE">
              <w:rPr>
                <w:sz w:val="18"/>
                <w:szCs w:val="18"/>
              </w:rPr>
              <w:t>1,365,000</w:t>
            </w:r>
          </w:p>
        </w:tc>
      </w:tr>
      <w:tr w:rsidR="00F91EF3" w:rsidRPr="001701D8" w14:paraId="6C5A5DF8" w14:textId="77777777" w:rsidTr="008C0F87">
        <w:tc>
          <w:tcPr>
            <w:tcW w:w="4867" w:type="dxa"/>
            <w:shd w:val="clear" w:color="auto" w:fill="auto"/>
          </w:tcPr>
          <w:p w14:paraId="682D4393" w14:textId="77777777" w:rsidR="00F91EF3" w:rsidRPr="001701D8" w:rsidRDefault="00F91EF3" w:rsidP="002342F0">
            <w:pPr>
              <w:autoSpaceDE w:val="0"/>
              <w:autoSpaceDN w:val="0"/>
              <w:spacing w:after="0" w:line="240" w:lineRule="auto"/>
              <w:ind w:left="-101"/>
              <w:rPr>
                <w:rFonts w:cstheme="minorHAnsi"/>
                <w:sz w:val="18"/>
                <w:szCs w:val="18"/>
              </w:rPr>
            </w:pPr>
            <w:r w:rsidRPr="00586910">
              <w:rPr>
                <w:rFonts w:cstheme="minorHAnsi"/>
                <w:sz w:val="18"/>
                <w:szCs w:val="18"/>
              </w:rPr>
              <w:t>Retirement benefit obligations</w:t>
            </w:r>
          </w:p>
        </w:tc>
        <w:tc>
          <w:tcPr>
            <w:tcW w:w="1513" w:type="dxa"/>
            <w:shd w:val="clear" w:color="auto" w:fill="auto"/>
          </w:tcPr>
          <w:p w14:paraId="2B864774" w14:textId="4936C8E9" w:rsidR="00F91EF3" w:rsidRPr="00F91EF3" w:rsidRDefault="00F91EF3" w:rsidP="002342F0">
            <w:pPr>
              <w:spacing w:after="0" w:line="240" w:lineRule="auto"/>
              <w:ind w:right="-72"/>
              <w:jc w:val="right"/>
              <w:rPr>
                <w:rFonts w:cstheme="minorHAnsi"/>
                <w:sz w:val="18"/>
                <w:szCs w:val="18"/>
              </w:rPr>
            </w:pPr>
            <w:r w:rsidRPr="00BB5BBE">
              <w:rPr>
                <w:sz w:val="18"/>
                <w:szCs w:val="18"/>
              </w:rPr>
              <w:t>60,297</w:t>
            </w:r>
          </w:p>
        </w:tc>
        <w:tc>
          <w:tcPr>
            <w:tcW w:w="1513" w:type="dxa"/>
            <w:shd w:val="clear" w:color="auto" w:fill="auto"/>
          </w:tcPr>
          <w:p w14:paraId="596FF9F1" w14:textId="55C6631E" w:rsidR="00F91EF3" w:rsidRPr="00F91EF3" w:rsidRDefault="00F91EF3" w:rsidP="002342F0">
            <w:pPr>
              <w:spacing w:after="0" w:line="240" w:lineRule="auto"/>
              <w:ind w:right="-72"/>
              <w:jc w:val="right"/>
              <w:rPr>
                <w:rFonts w:cstheme="minorHAnsi"/>
                <w:sz w:val="18"/>
                <w:szCs w:val="18"/>
              </w:rPr>
            </w:pPr>
            <w:r w:rsidRPr="00BB5BBE">
              <w:rPr>
                <w:sz w:val="18"/>
                <w:szCs w:val="18"/>
              </w:rPr>
              <w:t>9,521</w:t>
            </w:r>
          </w:p>
        </w:tc>
        <w:tc>
          <w:tcPr>
            <w:tcW w:w="1513" w:type="dxa"/>
            <w:shd w:val="clear" w:color="auto" w:fill="auto"/>
          </w:tcPr>
          <w:p w14:paraId="37D4735C" w14:textId="36D552E3" w:rsidR="00F91EF3" w:rsidRPr="00F91EF3" w:rsidRDefault="00F91EF3" w:rsidP="002342F0">
            <w:pPr>
              <w:spacing w:after="0" w:line="240" w:lineRule="auto"/>
              <w:ind w:right="-72"/>
              <w:jc w:val="right"/>
              <w:rPr>
                <w:rFonts w:cstheme="minorHAnsi"/>
                <w:sz w:val="18"/>
                <w:szCs w:val="18"/>
              </w:rPr>
            </w:pPr>
            <w:r w:rsidRPr="00BB5BBE">
              <w:rPr>
                <w:sz w:val="18"/>
                <w:szCs w:val="18"/>
              </w:rPr>
              <w:t>69,818</w:t>
            </w:r>
          </w:p>
        </w:tc>
      </w:tr>
      <w:tr w:rsidR="00F91EF3" w:rsidRPr="001701D8" w14:paraId="74B94CC7" w14:textId="77777777" w:rsidTr="008C0F87">
        <w:tc>
          <w:tcPr>
            <w:tcW w:w="4867" w:type="dxa"/>
            <w:shd w:val="clear" w:color="auto" w:fill="auto"/>
          </w:tcPr>
          <w:p w14:paraId="61D3F338" w14:textId="77777777" w:rsidR="00F91EF3" w:rsidRPr="001701D8" w:rsidDel="00586910" w:rsidRDefault="00F91EF3" w:rsidP="002342F0">
            <w:pPr>
              <w:autoSpaceDE w:val="0"/>
              <w:autoSpaceDN w:val="0"/>
              <w:spacing w:after="0" w:line="240" w:lineRule="auto"/>
              <w:ind w:left="-101"/>
              <w:rPr>
                <w:rFonts w:cstheme="minorHAnsi"/>
                <w:sz w:val="18"/>
                <w:szCs w:val="18"/>
              </w:rPr>
            </w:pPr>
            <w:r w:rsidRPr="00586910">
              <w:rPr>
                <w:rFonts w:cstheme="minorHAnsi"/>
                <w:sz w:val="18"/>
                <w:szCs w:val="18"/>
              </w:rPr>
              <w:t>Loss allowance</w:t>
            </w:r>
          </w:p>
        </w:tc>
        <w:tc>
          <w:tcPr>
            <w:tcW w:w="1513" w:type="dxa"/>
            <w:shd w:val="clear" w:color="auto" w:fill="auto"/>
          </w:tcPr>
          <w:p w14:paraId="1B269C90" w14:textId="30D991E7" w:rsidR="00F91EF3" w:rsidRPr="00F91EF3" w:rsidRDefault="00F91EF3" w:rsidP="002342F0">
            <w:pPr>
              <w:spacing w:after="0" w:line="240" w:lineRule="auto"/>
              <w:ind w:right="-72"/>
              <w:jc w:val="right"/>
              <w:rPr>
                <w:rFonts w:cstheme="minorHAnsi"/>
                <w:sz w:val="18"/>
                <w:szCs w:val="18"/>
              </w:rPr>
            </w:pPr>
            <w:r w:rsidRPr="00BB5BBE">
              <w:rPr>
                <w:sz w:val="18"/>
                <w:szCs w:val="18"/>
              </w:rPr>
              <w:t>90,733</w:t>
            </w:r>
          </w:p>
        </w:tc>
        <w:tc>
          <w:tcPr>
            <w:tcW w:w="1513" w:type="dxa"/>
            <w:shd w:val="clear" w:color="auto" w:fill="auto"/>
          </w:tcPr>
          <w:p w14:paraId="33510566" w14:textId="25BF10AE" w:rsidR="00F91EF3" w:rsidRPr="00F91EF3" w:rsidRDefault="00F91EF3" w:rsidP="002342F0">
            <w:pPr>
              <w:spacing w:after="0" w:line="240" w:lineRule="auto"/>
              <w:ind w:right="-72"/>
              <w:jc w:val="right"/>
              <w:rPr>
                <w:rFonts w:cstheme="minorHAnsi"/>
                <w:sz w:val="18"/>
                <w:szCs w:val="18"/>
              </w:rPr>
            </w:pPr>
            <w:r w:rsidRPr="00BB5BBE">
              <w:rPr>
                <w:sz w:val="18"/>
                <w:szCs w:val="18"/>
              </w:rPr>
              <w:t>19,440</w:t>
            </w:r>
          </w:p>
        </w:tc>
        <w:tc>
          <w:tcPr>
            <w:tcW w:w="1513" w:type="dxa"/>
            <w:shd w:val="clear" w:color="auto" w:fill="auto"/>
          </w:tcPr>
          <w:p w14:paraId="4648DFAA" w14:textId="2DEF9ACF" w:rsidR="00F91EF3" w:rsidRPr="00F91EF3" w:rsidRDefault="00F91EF3" w:rsidP="002342F0">
            <w:pPr>
              <w:spacing w:after="0" w:line="240" w:lineRule="auto"/>
              <w:ind w:right="-72"/>
              <w:jc w:val="right"/>
              <w:rPr>
                <w:rFonts w:cstheme="minorHAnsi"/>
                <w:sz w:val="18"/>
                <w:szCs w:val="18"/>
              </w:rPr>
            </w:pPr>
            <w:r w:rsidRPr="00BB5BBE">
              <w:rPr>
                <w:sz w:val="18"/>
                <w:szCs w:val="18"/>
              </w:rPr>
              <w:t>110,173</w:t>
            </w:r>
          </w:p>
        </w:tc>
      </w:tr>
      <w:tr w:rsidR="00F91EF3" w:rsidRPr="001701D8" w14:paraId="34854FDA" w14:textId="77777777" w:rsidTr="008C0F87">
        <w:tc>
          <w:tcPr>
            <w:tcW w:w="4867" w:type="dxa"/>
            <w:shd w:val="clear" w:color="auto" w:fill="auto"/>
          </w:tcPr>
          <w:p w14:paraId="03C36E33" w14:textId="797DDAC1" w:rsidR="00F91EF3" w:rsidRPr="001701D8" w:rsidDel="00586910" w:rsidRDefault="00F91EF3" w:rsidP="002342F0">
            <w:pPr>
              <w:autoSpaceDE w:val="0"/>
              <w:autoSpaceDN w:val="0"/>
              <w:spacing w:after="0" w:line="240" w:lineRule="auto"/>
              <w:ind w:left="-101"/>
              <w:rPr>
                <w:rFonts w:cstheme="minorHAnsi"/>
                <w:sz w:val="18"/>
                <w:szCs w:val="18"/>
              </w:rPr>
            </w:pPr>
            <w:r>
              <w:rPr>
                <w:rFonts w:cstheme="minorHAnsi"/>
                <w:sz w:val="18"/>
                <w:szCs w:val="18"/>
              </w:rPr>
              <w:t>L</w:t>
            </w:r>
            <w:r w:rsidRPr="00586910">
              <w:rPr>
                <w:rFonts w:cstheme="minorHAnsi"/>
                <w:sz w:val="18"/>
                <w:szCs w:val="18"/>
              </w:rPr>
              <w:t>eases liabilities</w:t>
            </w:r>
            <w:r w:rsidRPr="00586910" w:rsidDel="00586910">
              <w:rPr>
                <w:rFonts w:cstheme="minorHAnsi"/>
                <w:sz w:val="18"/>
                <w:szCs w:val="18"/>
              </w:rPr>
              <w:t xml:space="preserve"> </w:t>
            </w:r>
          </w:p>
        </w:tc>
        <w:tc>
          <w:tcPr>
            <w:tcW w:w="1513" w:type="dxa"/>
            <w:tcBorders>
              <w:bottom w:val="single" w:sz="4" w:space="0" w:color="auto"/>
            </w:tcBorders>
            <w:shd w:val="clear" w:color="auto" w:fill="auto"/>
          </w:tcPr>
          <w:p w14:paraId="7B675066" w14:textId="5C12C87F" w:rsidR="00F91EF3" w:rsidRPr="00F91EF3" w:rsidRDefault="00F91EF3" w:rsidP="002342F0">
            <w:pPr>
              <w:spacing w:after="0" w:line="240" w:lineRule="auto"/>
              <w:ind w:right="-72"/>
              <w:jc w:val="right"/>
              <w:rPr>
                <w:rFonts w:cstheme="minorHAnsi"/>
                <w:sz w:val="18"/>
                <w:szCs w:val="18"/>
              </w:rPr>
            </w:pPr>
            <w:r w:rsidRPr="00BB5BBE">
              <w:rPr>
                <w:sz w:val="18"/>
                <w:szCs w:val="18"/>
              </w:rPr>
              <w:t>-</w:t>
            </w:r>
          </w:p>
        </w:tc>
        <w:tc>
          <w:tcPr>
            <w:tcW w:w="1513" w:type="dxa"/>
            <w:tcBorders>
              <w:bottom w:val="single" w:sz="4" w:space="0" w:color="auto"/>
            </w:tcBorders>
            <w:shd w:val="clear" w:color="auto" w:fill="auto"/>
          </w:tcPr>
          <w:p w14:paraId="458449E6" w14:textId="57A28D0C" w:rsidR="00F91EF3" w:rsidRPr="00F91EF3" w:rsidRDefault="00F91EF3" w:rsidP="002342F0">
            <w:pPr>
              <w:spacing w:after="0" w:line="240" w:lineRule="auto"/>
              <w:ind w:right="-72"/>
              <w:jc w:val="right"/>
              <w:rPr>
                <w:rFonts w:cstheme="minorHAnsi"/>
                <w:sz w:val="18"/>
                <w:szCs w:val="18"/>
              </w:rPr>
            </w:pPr>
            <w:r w:rsidRPr="00BB5BBE">
              <w:rPr>
                <w:sz w:val="18"/>
                <w:szCs w:val="18"/>
              </w:rPr>
              <w:t>169,903</w:t>
            </w:r>
          </w:p>
        </w:tc>
        <w:tc>
          <w:tcPr>
            <w:tcW w:w="1513" w:type="dxa"/>
            <w:tcBorders>
              <w:bottom w:val="single" w:sz="4" w:space="0" w:color="auto"/>
            </w:tcBorders>
            <w:shd w:val="clear" w:color="auto" w:fill="auto"/>
          </w:tcPr>
          <w:p w14:paraId="7F13C54E" w14:textId="1209E831" w:rsidR="00F91EF3" w:rsidRPr="00F91EF3" w:rsidRDefault="00F91EF3" w:rsidP="002342F0">
            <w:pPr>
              <w:spacing w:after="0" w:line="240" w:lineRule="auto"/>
              <w:ind w:right="-72"/>
              <w:jc w:val="right"/>
              <w:rPr>
                <w:rFonts w:cstheme="minorHAnsi"/>
                <w:sz w:val="18"/>
                <w:szCs w:val="18"/>
              </w:rPr>
            </w:pPr>
            <w:r w:rsidRPr="00BB5BBE">
              <w:rPr>
                <w:sz w:val="18"/>
                <w:szCs w:val="18"/>
              </w:rPr>
              <w:t>169,903</w:t>
            </w:r>
          </w:p>
        </w:tc>
      </w:tr>
      <w:tr w:rsidR="008C0F87" w:rsidRPr="001701D8" w14:paraId="54468CA6" w14:textId="77777777" w:rsidTr="008C0F87">
        <w:tc>
          <w:tcPr>
            <w:tcW w:w="4867" w:type="dxa"/>
            <w:shd w:val="clear" w:color="auto" w:fill="auto"/>
          </w:tcPr>
          <w:p w14:paraId="1DD51306" w14:textId="77777777" w:rsidR="008C0F87" w:rsidRDefault="008C0F87" w:rsidP="002342F0">
            <w:pPr>
              <w:autoSpaceDE w:val="0"/>
              <w:autoSpaceDN w:val="0"/>
              <w:spacing w:after="0" w:line="240" w:lineRule="auto"/>
              <w:ind w:left="-101"/>
              <w:rPr>
                <w:rFonts w:cstheme="minorHAnsi"/>
                <w:sz w:val="18"/>
                <w:szCs w:val="18"/>
              </w:rPr>
            </w:pPr>
          </w:p>
        </w:tc>
        <w:tc>
          <w:tcPr>
            <w:tcW w:w="1513" w:type="dxa"/>
            <w:tcBorders>
              <w:top w:val="single" w:sz="4" w:space="0" w:color="auto"/>
            </w:tcBorders>
            <w:shd w:val="clear" w:color="auto" w:fill="auto"/>
          </w:tcPr>
          <w:p w14:paraId="12477FD6" w14:textId="77777777" w:rsidR="008C0F87" w:rsidRPr="00BB5BBE" w:rsidRDefault="008C0F87" w:rsidP="002342F0">
            <w:pPr>
              <w:spacing w:after="0" w:line="240" w:lineRule="auto"/>
              <w:ind w:right="-72"/>
              <w:jc w:val="right"/>
              <w:rPr>
                <w:sz w:val="18"/>
                <w:szCs w:val="18"/>
              </w:rPr>
            </w:pPr>
          </w:p>
        </w:tc>
        <w:tc>
          <w:tcPr>
            <w:tcW w:w="1513" w:type="dxa"/>
            <w:tcBorders>
              <w:top w:val="single" w:sz="4" w:space="0" w:color="auto"/>
            </w:tcBorders>
            <w:shd w:val="clear" w:color="auto" w:fill="auto"/>
          </w:tcPr>
          <w:p w14:paraId="5BFFE020" w14:textId="77777777" w:rsidR="008C0F87" w:rsidRPr="00BB5BBE" w:rsidRDefault="008C0F87" w:rsidP="002342F0">
            <w:pPr>
              <w:spacing w:after="0" w:line="240" w:lineRule="auto"/>
              <w:ind w:right="-72"/>
              <w:jc w:val="right"/>
              <w:rPr>
                <w:sz w:val="18"/>
                <w:szCs w:val="18"/>
              </w:rPr>
            </w:pPr>
          </w:p>
        </w:tc>
        <w:tc>
          <w:tcPr>
            <w:tcW w:w="1513" w:type="dxa"/>
            <w:tcBorders>
              <w:top w:val="single" w:sz="4" w:space="0" w:color="auto"/>
            </w:tcBorders>
            <w:shd w:val="clear" w:color="auto" w:fill="auto"/>
          </w:tcPr>
          <w:p w14:paraId="02460BFD" w14:textId="77777777" w:rsidR="008C0F87" w:rsidRPr="00BB5BBE" w:rsidRDefault="008C0F87" w:rsidP="002342F0">
            <w:pPr>
              <w:spacing w:after="0" w:line="240" w:lineRule="auto"/>
              <w:ind w:right="-72"/>
              <w:jc w:val="right"/>
              <w:rPr>
                <w:sz w:val="18"/>
                <w:szCs w:val="18"/>
              </w:rPr>
            </w:pPr>
          </w:p>
        </w:tc>
      </w:tr>
      <w:tr w:rsidR="00F91EF3" w:rsidRPr="001701D8" w14:paraId="5CC16769" w14:textId="77777777" w:rsidTr="008C0F87">
        <w:tc>
          <w:tcPr>
            <w:tcW w:w="4867" w:type="dxa"/>
            <w:shd w:val="clear" w:color="auto" w:fill="auto"/>
          </w:tcPr>
          <w:p w14:paraId="79552440" w14:textId="24439097" w:rsidR="00F91EF3" w:rsidRPr="001701D8" w:rsidRDefault="00F91EF3" w:rsidP="002342F0">
            <w:pPr>
              <w:autoSpaceDE w:val="0"/>
              <w:autoSpaceDN w:val="0"/>
              <w:spacing w:after="0" w:line="240" w:lineRule="auto"/>
              <w:ind w:left="-101"/>
              <w:rPr>
                <w:rFonts w:cstheme="minorHAnsi"/>
                <w:sz w:val="18"/>
                <w:szCs w:val="18"/>
              </w:rPr>
            </w:pPr>
          </w:p>
        </w:tc>
        <w:tc>
          <w:tcPr>
            <w:tcW w:w="1513" w:type="dxa"/>
            <w:tcBorders>
              <w:left w:val="nil"/>
              <w:bottom w:val="single" w:sz="4" w:space="0" w:color="auto"/>
              <w:right w:val="nil"/>
            </w:tcBorders>
            <w:shd w:val="clear" w:color="auto" w:fill="auto"/>
          </w:tcPr>
          <w:p w14:paraId="525CA515" w14:textId="211D69AF" w:rsidR="00F91EF3" w:rsidRPr="00F91EF3" w:rsidRDefault="00F91EF3" w:rsidP="002342F0">
            <w:pPr>
              <w:spacing w:after="0" w:line="240" w:lineRule="auto"/>
              <w:ind w:right="-72"/>
              <w:jc w:val="right"/>
              <w:rPr>
                <w:rFonts w:cstheme="minorHAnsi"/>
                <w:sz w:val="18"/>
                <w:szCs w:val="18"/>
              </w:rPr>
            </w:pPr>
            <w:r w:rsidRPr="00BB5BBE">
              <w:rPr>
                <w:sz w:val="18"/>
                <w:szCs w:val="18"/>
              </w:rPr>
              <w:t>1,942,215</w:t>
            </w:r>
          </w:p>
        </w:tc>
        <w:tc>
          <w:tcPr>
            <w:tcW w:w="1513" w:type="dxa"/>
            <w:tcBorders>
              <w:left w:val="nil"/>
              <w:bottom w:val="single" w:sz="4" w:space="0" w:color="auto"/>
              <w:right w:val="nil"/>
            </w:tcBorders>
            <w:shd w:val="clear" w:color="auto" w:fill="auto"/>
          </w:tcPr>
          <w:p w14:paraId="4735FDF4" w14:textId="006C15CD" w:rsidR="00F91EF3" w:rsidRPr="00F91EF3" w:rsidRDefault="00F91EF3" w:rsidP="002342F0">
            <w:pPr>
              <w:spacing w:after="0" w:line="240" w:lineRule="auto"/>
              <w:ind w:right="-72"/>
              <w:jc w:val="right"/>
              <w:rPr>
                <w:rFonts w:cstheme="minorHAnsi"/>
                <w:sz w:val="18"/>
                <w:szCs w:val="18"/>
              </w:rPr>
            </w:pPr>
            <w:r w:rsidRPr="00BB5BBE">
              <w:rPr>
                <w:sz w:val="18"/>
                <w:szCs w:val="18"/>
              </w:rPr>
              <w:t>2,642,973</w:t>
            </w:r>
          </w:p>
        </w:tc>
        <w:tc>
          <w:tcPr>
            <w:tcW w:w="1513" w:type="dxa"/>
            <w:tcBorders>
              <w:left w:val="nil"/>
              <w:bottom w:val="single" w:sz="4" w:space="0" w:color="auto"/>
              <w:right w:val="nil"/>
            </w:tcBorders>
            <w:shd w:val="clear" w:color="auto" w:fill="auto"/>
          </w:tcPr>
          <w:p w14:paraId="7D5C65FC" w14:textId="4D8D07ED" w:rsidR="00F91EF3" w:rsidRPr="00F91EF3" w:rsidRDefault="00F91EF3" w:rsidP="002342F0">
            <w:pPr>
              <w:spacing w:after="0" w:line="240" w:lineRule="auto"/>
              <w:ind w:right="-72"/>
              <w:jc w:val="right"/>
              <w:rPr>
                <w:rFonts w:cstheme="minorHAnsi"/>
                <w:sz w:val="18"/>
                <w:szCs w:val="18"/>
              </w:rPr>
            </w:pPr>
            <w:r w:rsidRPr="00BB5BBE">
              <w:rPr>
                <w:sz w:val="18"/>
                <w:szCs w:val="18"/>
              </w:rPr>
              <w:t>4,585,188</w:t>
            </w:r>
          </w:p>
        </w:tc>
      </w:tr>
      <w:tr w:rsidR="00F91EF3" w:rsidRPr="001701D8" w14:paraId="1BAAD514" w14:textId="77777777" w:rsidTr="008C0F87">
        <w:tc>
          <w:tcPr>
            <w:tcW w:w="4867" w:type="dxa"/>
            <w:shd w:val="clear" w:color="auto" w:fill="auto"/>
          </w:tcPr>
          <w:p w14:paraId="02A91285" w14:textId="77777777" w:rsidR="00F91EF3" w:rsidRPr="001701D8" w:rsidRDefault="00F91EF3" w:rsidP="002342F0">
            <w:pPr>
              <w:autoSpaceDE w:val="0"/>
              <w:autoSpaceDN w:val="0"/>
              <w:spacing w:after="0" w:line="240" w:lineRule="auto"/>
              <w:ind w:left="-101"/>
              <w:rPr>
                <w:rFonts w:cstheme="minorHAnsi"/>
                <w:sz w:val="18"/>
                <w:szCs w:val="18"/>
              </w:rPr>
            </w:pPr>
          </w:p>
        </w:tc>
        <w:tc>
          <w:tcPr>
            <w:tcW w:w="1513" w:type="dxa"/>
            <w:tcBorders>
              <w:top w:val="single" w:sz="4" w:space="0" w:color="auto"/>
            </w:tcBorders>
            <w:shd w:val="clear" w:color="auto" w:fill="auto"/>
          </w:tcPr>
          <w:p w14:paraId="2B3836F5" w14:textId="77777777" w:rsidR="00F91EF3" w:rsidRPr="001701D8" w:rsidRDefault="00F91EF3" w:rsidP="002342F0">
            <w:pPr>
              <w:spacing w:after="0" w:line="240" w:lineRule="auto"/>
              <w:ind w:right="-72"/>
              <w:jc w:val="right"/>
              <w:rPr>
                <w:rFonts w:cstheme="minorHAnsi"/>
                <w:sz w:val="18"/>
                <w:szCs w:val="18"/>
              </w:rPr>
            </w:pPr>
          </w:p>
        </w:tc>
        <w:tc>
          <w:tcPr>
            <w:tcW w:w="1513" w:type="dxa"/>
            <w:tcBorders>
              <w:top w:val="single" w:sz="4" w:space="0" w:color="auto"/>
            </w:tcBorders>
            <w:shd w:val="clear" w:color="auto" w:fill="auto"/>
          </w:tcPr>
          <w:p w14:paraId="26A12927" w14:textId="77777777" w:rsidR="00F91EF3" w:rsidRPr="001701D8" w:rsidRDefault="00F91EF3" w:rsidP="002342F0">
            <w:pPr>
              <w:spacing w:after="0" w:line="240" w:lineRule="auto"/>
              <w:ind w:right="-72"/>
              <w:jc w:val="right"/>
              <w:rPr>
                <w:rFonts w:cstheme="minorHAnsi"/>
                <w:sz w:val="18"/>
                <w:szCs w:val="18"/>
              </w:rPr>
            </w:pPr>
          </w:p>
        </w:tc>
        <w:tc>
          <w:tcPr>
            <w:tcW w:w="1513" w:type="dxa"/>
            <w:tcBorders>
              <w:top w:val="single" w:sz="4" w:space="0" w:color="auto"/>
            </w:tcBorders>
            <w:shd w:val="clear" w:color="auto" w:fill="auto"/>
          </w:tcPr>
          <w:p w14:paraId="0FB486FA" w14:textId="77777777" w:rsidR="00F91EF3" w:rsidRPr="001701D8" w:rsidRDefault="00F91EF3" w:rsidP="002342F0">
            <w:pPr>
              <w:spacing w:after="0" w:line="240" w:lineRule="auto"/>
              <w:ind w:right="-72"/>
              <w:jc w:val="right"/>
              <w:rPr>
                <w:rFonts w:cstheme="minorHAnsi"/>
                <w:sz w:val="18"/>
                <w:szCs w:val="18"/>
              </w:rPr>
            </w:pPr>
          </w:p>
        </w:tc>
      </w:tr>
      <w:tr w:rsidR="00F91EF3" w:rsidRPr="001701D8" w14:paraId="17D8C664" w14:textId="77777777" w:rsidTr="008C0F87">
        <w:tc>
          <w:tcPr>
            <w:tcW w:w="4867" w:type="dxa"/>
            <w:shd w:val="clear" w:color="auto" w:fill="auto"/>
          </w:tcPr>
          <w:p w14:paraId="03BD12D9" w14:textId="0460AC70" w:rsidR="00F91EF3" w:rsidRPr="001701D8" w:rsidRDefault="00F91EF3" w:rsidP="002342F0">
            <w:pPr>
              <w:autoSpaceDE w:val="0"/>
              <w:autoSpaceDN w:val="0"/>
              <w:spacing w:after="0" w:line="240" w:lineRule="auto"/>
              <w:ind w:left="-101"/>
              <w:rPr>
                <w:rFonts w:cstheme="minorHAnsi"/>
                <w:b/>
                <w:bCs/>
                <w:sz w:val="18"/>
                <w:szCs w:val="18"/>
              </w:rPr>
            </w:pPr>
            <w:r w:rsidRPr="001701D8">
              <w:rPr>
                <w:rFonts w:cstheme="minorHAnsi"/>
                <w:b/>
                <w:bCs/>
                <w:sz w:val="18"/>
                <w:szCs w:val="18"/>
              </w:rPr>
              <w:t xml:space="preserve">Deferred tax </w:t>
            </w:r>
            <w:r>
              <w:rPr>
                <w:rFonts w:cstheme="minorHAnsi"/>
                <w:b/>
                <w:bCs/>
                <w:sz w:val="18"/>
                <w:szCs w:val="18"/>
              </w:rPr>
              <w:t>liabilities</w:t>
            </w:r>
          </w:p>
        </w:tc>
        <w:tc>
          <w:tcPr>
            <w:tcW w:w="1513" w:type="dxa"/>
            <w:shd w:val="clear" w:color="auto" w:fill="auto"/>
          </w:tcPr>
          <w:p w14:paraId="0788B340" w14:textId="77777777" w:rsidR="00F91EF3" w:rsidRPr="001701D8" w:rsidRDefault="00F91EF3" w:rsidP="002342F0">
            <w:pPr>
              <w:spacing w:after="0" w:line="240" w:lineRule="auto"/>
              <w:ind w:right="-72"/>
              <w:jc w:val="right"/>
              <w:rPr>
                <w:rFonts w:eastAsia="Arial Unicode MS" w:cstheme="minorHAnsi"/>
                <w:snapToGrid w:val="0"/>
                <w:sz w:val="18"/>
                <w:szCs w:val="18"/>
              </w:rPr>
            </w:pPr>
          </w:p>
        </w:tc>
        <w:tc>
          <w:tcPr>
            <w:tcW w:w="1513" w:type="dxa"/>
            <w:shd w:val="clear" w:color="auto" w:fill="auto"/>
          </w:tcPr>
          <w:p w14:paraId="22515C5E" w14:textId="77777777" w:rsidR="00F91EF3" w:rsidRPr="001701D8" w:rsidRDefault="00F91EF3" w:rsidP="002342F0">
            <w:pPr>
              <w:spacing w:after="0" w:line="240" w:lineRule="auto"/>
              <w:ind w:right="-72"/>
              <w:jc w:val="right"/>
              <w:rPr>
                <w:rFonts w:eastAsia="Arial Unicode MS" w:cstheme="minorHAnsi"/>
                <w:snapToGrid w:val="0"/>
                <w:sz w:val="18"/>
                <w:szCs w:val="18"/>
              </w:rPr>
            </w:pPr>
          </w:p>
        </w:tc>
        <w:tc>
          <w:tcPr>
            <w:tcW w:w="1513" w:type="dxa"/>
            <w:shd w:val="clear" w:color="auto" w:fill="auto"/>
          </w:tcPr>
          <w:p w14:paraId="26514BE1" w14:textId="77777777" w:rsidR="00F91EF3" w:rsidRPr="001701D8" w:rsidRDefault="00F91EF3" w:rsidP="002342F0">
            <w:pPr>
              <w:spacing w:after="0" w:line="240" w:lineRule="auto"/>
              <w:ind w:right="-72"/>
              <w:jc w:val="right"/>
              <w:rPr>
                <w:rFonts w:eastAsia="Arial Unicode MS" w:cstheme="minorHAnsi"/>
                <w:snapToGrid w:val="0"/>
                <w:sz w:val="18"/>
                <w:szCs w:val="18"/>
              </w:rPr>
            </w:pPr>
          </w:p>
        </w:tc>
      </w:tr>
      <w:tr w:rsidR="00F91EF3" w:rsidRPr="001701D8" w14:paraId="7ACC9CA2" w14:textId="77777777" w:rsidTr="008C0F87">
        <w:tc>
          <w:tcPr>
            <w:tcW w:w="4867" w:type="dxa"/>
            <w:shd w:val="clear" w:color="auto" w:fill="auto"/>
          </w:tcPr>
          <w:p w14:paraId="723FA106" w14:textId="00361D62" w:rsidR="00F91EF3" w:rsidRPr="001701D8" w:rsidRDefault="00F91EF3" w:rsidP="002342F0">
            <w:pPr>
              <w:autoSpaceDE w:val="0"/>
              <w:autoSpaceDN w:val="0"/>
              <w:spacing w:after="0" w:line="240" w:lineRule="auto"/>
              <w:ind w:left="-101"/>
              <w:rPr>
                <w:rFonts w:cstheme="minorHAnsi"/>
                <w:sz w:val="18"/>
                <w:szCs w:val="18"/>
              </w:rPr>
            </w:pPr>
            <w:r w:rsidRPr="00586910">
              <w:rPr>
                <w:rFonts w:cstheme="minorHAnsi"/>
                <w:sz w:val="18"/>
                <w:szCs w:val="18"/>
              </w:rPr>
              <w:t>Depreciation</w:t>
            </w:r>
            <w:r w:rsidRPr="001701D8" w:rsidDel="00586910">
              <w:rPr>
                <w:rFonts w:cstheme="minorHAnsi"/>
                <w:sz w:val="18"/>
                <w:szCs w:val="18"/>
              </w:rPr>
              <w:t xml:space="preserve"> </w:t>
            </w:r>
          </w:p>
        </w:tc>
        <w:tc>
          <w:tcPr>
            <w:tcW w:w="1513" w:type="dxa"/>
            <w:tcBorders>
              <w:top w:val="nil"/>
              <w:left w:val="nil"/>
              <w:bottom w:val="single" w:sz="4" w:space="0" w:color="auto"/>
              <w:right w:val="nil"/>
            </w:tcBorders>
            <w:shd w:val="clear" w:color="auto" w:fill="auto"/>
          </w:tcPr>
          <w:p w14:paraId="0E1153F3" w14:textId="5B5900AE" w:rsidR="00F91EF3" w:rsidRPr="00F91EF3" w:rsidRDefault="00F91EF3" w:rsidP="002342F0">
            <w:pPr>
              <w:spacing w:after="0" w:line="240" w:lineRule="auto"/>
              <w:ind w:right="-72"/>
              <w:jc w:val="right"/>
              <w:rPr>
                <w:rFonts w:eastAsia="Arial Unicode MS" w:cstheme="minorHAnsi"/>
                <w:snapToGrid w:val="0"/>
                <w:sz w:val="18"/>
                <w:szCs w:val="18"/>
              </w:rPr>
            </w:pPr>
            <w:r w:rsidRPr="00BB5BBE">
              <w:rPr>
                <w:sz w:val="18"/>
                <w:szCs w:val="18"/>
              </w:rPr>
              <w:t>(418,143)</w:t>
            </w:r>
          </w:p>
        </w:tc>
        <w:tc>
          <w:tcPr>
            <w:tcW w:w="1513" w:type="dxa"/>
            <w:tcBorders>
              <w:top w:val="nil"/>
              <w:left w:val="nil"/>
              <w:bottom w:val="single" w:sz="4" w:space="0" w:color="auto"/>
              <w:right w:val="nil"/>
            </w:tcBorders>
            <w:shd w:val="clear" w:color="auto" w:fill="auto"/>
          </w:tcPr>
          <w:p w14:paraId="49CE52FD" w14:textId="007C0B53" w:rsidR="00F91EF3" w:rsidRPr="00F91EF3" w:rsidRDefault="00F91EF3" w:rsidP="002342F0">
            <w:pPr>
              <w:spacing w:after="0" w:line="240" w:lineRule="auto"/>
              <w:ind w:right="-72"/>
              <w:jc w:val="right"/>
              <w:rPr>
                <w:rFonts w:eastAsia="Arial Unicode MS" w:cstheme="minorHAnsi"/>
                <w:snapToGrid w:val="0"/>
                <w:sz w:val="18"/>
                <w:szCs w:val="18"/>
              </w:rPr>
            </w:pPr>
            <w:r w:rsidRPr="00BB5BBE">
              <w:rPr>
                <w:sz w:val="18"/>
                <w:szCs w:val="18"/>
              </w:rPr>
              <w:t>(12,106)</w:t>
            </w:r>
          </w:p>
        </w:tc>
        <w:tc>
          <w:tcPr>
            <w:tcW w:w="1513" w:type="dxa"/>
            <w:tcBorders>
              <w:top w:val="nil"/>
              <w:left w:val="nil"/>
              <w:bottom w:val="single" w:sz="4" w:space="0" w:color="auto"/>
              <w:right w:val="nil"/>
            </w:tcBorders>
            <w:shd w:val="clear" w:color="auto" w:fill="auto"/>
          </w:tcPr>
          <w:p w14:paraId="0B529937" w14:textId="31CB2926" w:rsidR="00F91EF3" w:rsidRPr="00F91EF3" w:rsidRDefault="00F91EF3" w:rsidP="002342F0">
            <w:pPr>
              <w:spacing w:after="0" w:line="240" w:lineRule="auto"/>
              <w:ind w:right="-72"/>
              <w:jc w:val="right"/>
              <w:rPr>
                <w:rFonts w:eastAsia="Arial Unicode MS" w:cstheme="minorHAnsi"/>
                <w:snapToGrid w:val="0"/>
                <w:sz w:val="18"/>
                <w:szCs w:val="18"/>
              </w:rPr>
            </w:pPr>
            <w:r w:rsidRPr="00BB5BBE">
              <w:rPr>
                <w:sz w:val="18"/>
                <w:szCs w:val="18"/>
              </w:rPr>
              <w:t>(430,249)</w:t>
            </w:r>
          </w:p>
        </w:tc>
      </w:tr>
      <w:tr w:rsidR="008C0F87" w:rsidRPr="001701D8" w14:paraId="68731C92" w14:textId="77777777" w:rsidTr="008C0F87">
        <w:tc>
          <w:tcPr>
            <w:tcW w:w="4867" w:type="dxa"/>
            <w:shd w:val="clear" w:color="auto" w:fill="auto"/>
          </w:tcPr>
          <w:p w14:paraId="3C7EBC8E" w14:textId="77777777" w:rsidR="008C0F87" w:rsidRPr="00586910" w:rsidRDefault="008C0F87" w:rsidP="002342F0">
            <w:pPr>
              <w:autoSpaceDE w:val="0"/>
              <w:autoSpaceDN w:val="0"/>
              <w:spacing w:after="0" w:line="240" w:lineRule="auto"/>
              <w:ind w:left="-101"/>
              <w:rPr>
                <w:rFonts w:cstheme="minorHAnsi"/>
                <w:sz w:val="18"/>
                <w:szCs w:val="18"/>
              </w:rPr>
            </w:pPr>
          </w:p>
        </w:tc>
        <w:tc>
          <w:tcPr>
            <w:tcW w:w="1513" w:type="dxa"/>
            <w:tcBorders>
              <w:top w:val="single" w:sz="4" w:space="0" w:color="auto"/>
              <w:left w:val="nil"/>
              <w:right w:val="nil"/>
            </w:tcBorders>
            <w:shd w:val="clear" w:color="auto" w:fill="auto"/>
          </w:tcPr>
          <w:p w14:paraId="651463C2" w14:textId="77777777" w:rsidR="008C0F87" w:rsidRPr="00BB5BBE" w:rsidRDefault="008C0F87" w:rsidP="002342F0">
            <w:pPr>
              <w:spacing w:after="0" w:line="240" w:lineRule="auto"/>
              <w:ind w:right="-72"/>
              <w:jc w:val="right"/>
              <w:rPr>
                <w:sz w:val="18"/>
                <w:szCs w:val="18"/>
              </w:rPr>
            </w:pPr>
          </w:p>
        </w:tc>
        <w:tc>
          <w:tcPr>
            <w:tcW w:w="1513" w:type="dxa"/>
            <w:tcBorders>
              <w:top w:val="single" w:sz="4" w:space="0" w:color="auto"/>
              <w:left w:val="nil"/>
              <w:right w:val="nil"/>
            </w:tcBorders>
            <w:shd w:val="clear" w:color="auto" w:fill="auto"/>
          </w:tcPr>
          <w:p w14:paraId="5A43F0F4" w14:textId="77777777" w:rsidR="008C0F87" w:rsidRPr="00BB5BBE" w:rsidRDefault="008C0F87" w:rsidP="002342F0">
            <w:pPr>
              <w:spacing w:after="0" w:line="240" w:lineRule="auto"/>
              <w:ind w:right="-72"/>
              <w:jc w:val="right"/>
              <w:rPr>
                <w:sz w:val="18"/>
                <w:szCs w:val="18"/>
              </w:rPr>
            </w:pPr>
          </w:p>
        </w:tc>
        <w:tc>
          <w:tcPr>
            <w:tcW w:w="1513" w:type="dxa"/>
            <w:tcBorders>
              <w:top w:val="single" w:sz="4" w:space="0" w:color="auto"/>
              <w:left w:val="nil"/>
              <w:right w:val="nil"/>
            </w:tcBorders>
            <w:shd w:val="clear" w:color="auto" w:fill="auto"/>
          </w:tcPr>
          <w:p w14:paraId="7B7F948F" w14:textId="77777777" w:rsidR="008C0F87" w:rsidRPr="00BB5BBE" w:rsidRDefault="008C0F87" w:rsidP="002342F0">
            <w:pPr>
              <w:spacing w:after="0" w:line="240" w:lineRule="auto"/>
              <w:ind w:right="-72"/>
              <w:jc w:val="right"/>
              <w:rPr>
                <w:sz w:val="18"/>
                <w:szCs w:val="18"/>
              </w:rPr>
            </w:pPr>
          </w:p>
        </w:tc>
      </w:tr>
      <w:tr w:rsidR="00F91EF3" w:rsidRPr="001701D8" w14:paraId="14CE5809" w14:textId="77777777" w:rsidTr="008C0F87">
        <w:tc>
          <w:tcPr>
            <w:tcW w:w="4867" w:type="dxa"/>
            <w:shd w:val="clear" w:color="auto" w:fill="auto"/>
          </w:tcPr>
          <w:p w14:paraId="16A1E1E6" w14:textId="43D4615F" w:rsidR="00F91EF3" w:rsidRPr="001701D8" w:rsidRDefault="00F91EF3" w:rsidP="002342F0">
            <w:pPr>
              <w:autoSpaceDE w:val="0"/>
              <w:autoSpaceDN w:val="0"/>
              <w:spacing w:after="0" w:line="240" w:lineRule="auto"/>
              <w:ind w:left="-101"/>
              <w:jc w:val="both"/>
              <w:rPr>
                <w:rFonts w:eastAsia="MS Mincho" w:cstheme="minorHAnsi"/>
                <w:sz w:val="18"/>
                <w:szCs w:val="18"/>
              </w:rPr>
            </w:pPr>
          </w:p>
        </w:tc>
        <w:tc>
          <w:tcPr>
            <w:tcW w:w="1513" w:type="dxa"/>
            <w:tcBorders>
              <w:left w:val="nil"/>
              <w:bottom w:val="single" w:sz="4" w:space="0" w:color="auto"/>
              <w:right w:val="nil"/>
            </w:tcBorders>
            <w:shd w:val="clear" w:color="auto" w:fill="auto"/>
          </w:tcPr>
          <w:p w14:paraId="5B63EF86" w14:textId="59F660E9" w:rsidR="00F91EF3" w:rsidRPr="00F91EF3" w:rsidRDefault="00F91EF3" w:rsidP="002342F0">
            <w:pPr>
              <w:spacing w:after="0" w:line="240" w:lineRule="auto"/>
              <w:ind w:right="-72"/>
              <w:jc w:val="right"/>
              <w:rPr>
                <w:rFonts w:cstheme="minorHAnsi"/>
                <w:sz w:val="18"/>
                <w:szCs w:val="18"/>
              </w:rPr>
            </w:pPr>
            <w:r w:rsidRPr="00BB5BBE">
              <w:rPr>
                <w:sz w:val="18"/>
                <w:szCs w:val="18"/>
              </w:rPr>
              <w:t>(418,143)</w:t>
            </w:r>
          </w:p>
        </w:tc>
        <w:tc>
          <w:tcPr>
            <w:tcW w:w="1513" w:type="dxa"/>
            <w:tcBorders>
              <w:left w:val="nil"/>
              <w:bottom w:val="single" w:sz="4" w:space="0" w:color="auto"/>
              <w:right w:val="nil"/>
            </w:tcBorders>
            <w:shd w:val="clear" w:color="auto" w:fill="auto"/>
          </w:tcPr>
          <w:p w14:paraId="23E8BFA6" w14:textId="5BF0A246" w:rsidR="00F91EF3" w:rsidRPr="00F91EF3" w:rsidRDefault="00F91EF3" w:rsidP="002342F0">
            <w:pPr>
              <w:spacing w:after="0" w:line="240" w:lineRule="auto"/>
              <w:ind w:right="-72"/>
              <w:jc w:val="right"/>
              <w:rPr>
                <w:rFonts w:cstheme="minorHAnsi"/>
                <w:sz w:val="18"/>
                <w:szCs w:val="18"/>
              </w:rPr>
            </w:pPr>
            <w:r w:rsidRPr="00BB5BBE">
              <w:rPr>
                <w:sz w:val="18"/>
                <w:szCs w:val="18"/>
              </w:rPr>
              <w:t>(12,106)</w:t>
            </w:r>
          </w:p>
        </w:tc>
        <w:tc>
          <w:tcPr>
            <w:tcW w:w="1513" w:type="dxa"/>
            <w:tcBorders>
              <w:left w:val="nil"/>
              <w:bottom w:val="single" w:sz="4" w:space="0" w:color="auto"/>
              <w:right w:val="nil"/>
            </w:tcBorders>
            <w:shd w:val="clear" w:color="auto" w:fill="auto"/>
          </w:tcPr>
          <w:p w14:paraId="330D0039" w14:textId="398E2E7F" w:rsidR="00F91EF3" w:rsidRPr="00F91EF3" w:rsidRDefault="00F91EF3" w:rsidP="002342F0">
            <w:pPr>
              <w:spacing w:after="0" w:line="240" w:lineRule="auto"/>
              <w:ind w:right="-72"/>
              <w:jc w:val="right"/>
              <w:rPr>
                <w:rFonts w:cstheme="minorHAnsi"/>
                <w:sz w:val="18"/>
                <w:szCs w:val="18"/>
                <w:cs/>
              </w:rPr>
            </w:pPr>
            <w:r w:rsidRPr="00BB5BBE">
              <w:rPr>
                <w:sz w:val="18"/>
                <w:szCs w:val="18"/>
              </w:rPr>
              <w:t>(430,249)</w:t>
            </w:r>
          </w:p>
        </w:tc>
      </w:tr>
    </w:tbl>
    <w:p w14:paraId="67DF401F" w14:textId="51577410" w:rsidR="00942EDA" w:rsidRDefault="00942EDA" w:rsidP="002342F0">
      <w:pPr>
        <w:autoSpaceDE w:val="0"/>
        <w:autoSpaceDN w:val="0"/>
        <w:spacing w:after="0" w:line="240" w:lineRule="auto"/>
        <w:jc w:val="thaiDistribute"/>
        <w:rPr>
          <w:rFonts w:cstheme="minorHAnsi"/>
          <w:sz w:val="18"/>
          <w:szCs w:val="18"/>
          <w:lang w:val="en-GB"/>
        </w:rPr>
      </w:pPr>
    </w:p>
    <w:p w14:paraId="230C7171" w14:textId="77777777" w:rsidR="00942EDA" w:rsidRDefault="00942EDA" w:rsidP="002342F0">
      <w:pPr>
        <w:spacing w:after="0" w:line="240" w:lineRule="auto"/>
        <w:rPr>
          <w:rFonts w:cstheme="minorHAnsi"/>
          <w:sz w:val="18"/>
          <w:szCs w:val="18"/>
          <w:lang w:val="en-GB"/>
        </w:rPr>
      </w:pPr>
      <w:r>
        <w:rPr>
          <w:rFonts w:cstheme="minorHAnsi"/>
          <w:sz w:val="18"/>
          <w:szCs w:val="18"/>
          <w:lang w:val="en-GB"/>
        </w:rPr>
        <w:br w:type="page"/>
      </w:r>
    </w:p>
    <w:tbl>
      <w:tblPr>
        <w:tblW w:w="9406" w:type="dxa"/>
        <w:tblInd w:w="36" w:type="dxa"/>
        <w:tblLayout w:type="fixed"/>
        <w:tblLook w:val="04A0" w:firstRow="1" w:lastRow="0" w:firstColumn="1" w:lastColumn="0" w:noHBand="0" w:noVBand="1"/>
      </w:tblPr>
      <w:tblGrid>
        <w:gridCol w:w="4867"/>
        <w:gridCol w:w="1513"/>
        <w:gridCol w:w="1513"/>
        <w:gridCol w:w="1513"/>
      </w:tblGrid>
      <w:tr w:rsidR="00586910" w:rsidRPr="001701D8" w14:paraId="653A29A4" w14:textId="77777777" w:rsidTr="00BF1935">
        <w:tc>
          <w:tcPr>
            <w:tcW w:w="4867" w:type="dxa"/>
            <w:shd w:val="clear" w:color="auto" w:fill="FFFFFF" w:themeFill="background1"/>
          </w:tcPr>
          <w:p w14:paraId="7AABD2BB" w14:textId="77777777" w:rsidR="00586910" w:rsidRPr="001701D8" w:rsidRDefault="00586910" w:rsidP="002342F0">
            <w:pPr>
              <w:autoSpaceDE w:val="0"/>
              <w:autoSpaceDN w:val="0"/>
              <w:spacing w:after="0" w:line="240" w:lineRule="auto"/>
              <w:ind w:left="-101"/>
              <w:jc w:val="both"/>
              <w:rPr>
                <w:rFonts w:cstheme="minorHAnsi"/>
                <w:snapToGrid w:val="0"/>
                <w:sz w:val="18"/>
                <w:szCs w:val="18"/>
                <w:lang w:eastAsia="th-TH"/>
              </w:rPr>
            </w:pPr>
          </w:p>
        </w:tc>
        <w:tc>
          <w:tcPr>
            <w:tcW w:w="4539" w:type="dxa"/>
            <w:gridSpan w:val="3"/>
            <w:tcBorders>
              <w:top w:val="single" w:sz="4" w:space="0" w:color="auto"/>
              <w:left w:val="nil"/>
              <w:bottom w:val="nil"/>
              <w:right w:val="nil"/>
            </w:tcBorders>
            <w:shd w:val="clear" w:color="auto" w:fill="FFFFFF" w:themeFill="background1"/>
            <w:vAlign w:val="bottom"/>
          </w:tcPr>
          <w:p w14:paraId="2CC0383C" w14:textId="746360E0" w:rsidR="00586910" w:rsidRPr="00450119" w:rsidRDefault="00586910" w:rsidP="002342F0">
            <w:pPr>
              <w:spacing w:after="0" w:line="240" w:lineRule="auto"/>
              <w:ind w:right="-72"/>
              <w:jc w:val="right"/>
              <w:rPr>
                <w:rFonts w:ascii="Arial" w:hAnsi="Arial" w:cs="Arial"/>
                <w:b/>
                <w:bCs/>
                <w:sz w:val="18"/>
                <w:szCs w:val="18"/>
                <w:lang w:val="en-GB"/>
              </w:rPr>
            </w:pPr>
            <w:r>
              <w:rPr>
                <w:rFonts w:ascii="Arial" w:hAnsi="Arial" w:cs="Arial"/>
                <w:b/>
                <w:bCs/>
                <w:sz w:val="18"/>
                <w:szCs w:val="18"/>
                <w:lang w:val="en-GB"/>
              </w:rPr>
              <w:t>Separat</w:t>
            </w:r>
            <w:r w:rsidRPr="00017CF4">
              <w:rPr>
                <w:rFonts w:ascii="Arial" w:hAnsi="Arial" w:cs="Arial"/>
                <w:b/>
                <w:bCs/>
                <w:sz w:val="18"/>
                <w:szCs w:val="18"/>
                <w:lang w:val="en-GB"/>
              </w:rPr>
              <w:t xml:space="preserve">ed </w:t>
            </w:r>
            <w:r>
              <w:rPr>
                <w:rFonts w:ascii="Arial" w:hAnsi="Arial" w:cs="Arial"/>
                <w:b/>
                <w:bCs/>
                <w:sz w:val="18"/>
                <w:szCs w:val="18"/>
              </w:rPr>
              <w:t>financial statements</w:t>
            </w:r>
          </w:p>
        </w:tc>
      </w:tr>
      <w:tr w:rsidR="00586910" w:rsidRPr="001701D8" w14:paraId="5F7A51FB" w14:textId="77777777" w:rsidTr="00BF1935">
        <w:tc>
          <w:tcPr>
            <w:tcW w:w="4867" w:type="dxa"/>
            <w:shd w:val="clear" w:color="auto" w:fill="FFFFFF" w:themeFill="background1"/>
          </w:tcPr>
          <w:p w14:paraId="035C5C3D" w14:textId="77777777" w:rsidR="00586910" w:rsidRPr="001701D8" w:rsidRDefault="00586910" w:rsidP="002342F0">
            <w:pPr>
              <w:autoSpaceDE w:val="0"/>
              <w:autoSpaceDN w:val="0"/>
              <w:spacing w:after="0" w:line="240" w:lineRule="auto"/>
              <w:ind w:left="-101"/>
              <w:jc w:val="both"/>
              <w:rPr>
                <w:rFonts w:cstheme="minorHAnsi"/>
                <w:snapToGrid w:val="0"/>
                <w:sz w:val="18"/>
                <w:szCs w:val="18"/>
                <w:lang w:eastAsia="th-TH"/>
              </w:rPr>
            </w:pPr>
          </w:p>
        </w:tc>
        <w:tc>
          <w:tcPr>
            <w:tcW w:w="1513" w:type="dxa"/>
            <w:tcBorders>
              <w:top w:val="single" w:sz="4" w:space="0" w:color="auto"/>
              <w:left w:val="nil"/>
              <w:bottom w:val="nil"/>
              <w:right w:val="nil"/>
            </w:tcBorders>
            <w:shd w:val="clear" w:color="auto" w:fill="FFFFFF" w:themeFill="background1"/>
            <w:vAlign w:val="bottom"/>
          </w:tcPr>
          <w:p w14:paraId="094B339B" w14:textId="77777777" w:rsidR="00586910" w:rsidRDefault="00586910" w:rsidP="002342F0">
            <w:pPr>
              <w:autoSpaceDE w:val="0"/>
              <w:autoSpaceDN w:val="0"/>
              <w:spacing w:after="0" w:line="240" w:lineRule="auto"/>
              <w:ind w:right="-72"/>
              <w:jc w:val="right"/>
              <w:rPr>
                <w:rFonts w:cstheme="minorHAnsi"/>
                <w:b/>
                <w:bCs/>
                <w:snapToGrid w:val="0"/>
                <w:sz w:val="18"/>
                <w:szCs w:val="18"/>
                <w:lang w:eastAsia="th-TH"/>
              </w:rPr>
            </w:pPr>
            <w:r>
              <w:rPr>
                <w:rFonts w:cstheme="minorHAnsi"/>
                <w:b/>
                <w:bCs/>
                <w:snapToGrid w:val="0"/>
                <w:sz w:val="18"/>
                <w:szCs w:val="18"/>
                <w:lang w:eastAsia="th-TH"/>
              </w:rPr>
              <w:t xml:space="preserve">As at </w:t>
            </w:r>
          </w:p>
          <w:p w14:paraId="25077190" w14:textId="77777777" w:rsidR="00586910" w:rsidRDefault="00586910" w:rsidP="002342F0">
            <w:pPr>
              <w:autoSpaceDE w:val="0"/>
              <w:autoSpaceDN w:val="0"/>
              <w:spacing w:after="0" w:line="240" w:lineRule="auto"/>
              <w:ind w:right="-72"/>
              <w:jc w:val="right"/>
              <w:rPr>
                <w:rFonts w:cstheme="minorHAnsi"/>
                <w:b/>
                <w:bCs/>
                <w:snapToGrid w:val="0"/>
                <w:sz w:val="18"/>
                <w:szCs w:val="18"/>
                <w:lang w:eastAsia="th-TH"/>
              </w:rPr>
            </w:pPr>
            <w:r>
              <w:rPr>
                <w:rFonts w:cstheme="minorHAnsi"/>
                <w:b/>
                <w:bCs/>
                <w:snapToGrid w:val="0"/>
                <w:sz w:val="18"/>
                <w:szCs w:val="18"/>
                <w:lang w:eastAsia="th-TH"/>
              </w:rPr>
              <w:t xml:space="preserve">1 January </w:t>
            </w:r>
          </w:p>
          <w:p w14:paraId="299C7A41" w14:textId="77777777" w:rsidR="00586910" w:rsidRPr="001701D8" w:rsidRDefault="00586910" w:rsidP="002342F0">
            <w:pPr>
              <w:autoSpaceDE w:val="0"/>
              <w:autoSpaceDN w:val="0"/>
              <w:spacing w:after="0" w:line="240" w:lineRule="auto"/>
              <w:ind w:right="-72"/>
              <w:jc w:val="right"/>
              <w:rPr>
                <w:rFonts w:cstheme="minorHAnsi"/>
                <w:b/>
                <w:bCs/>
                <w:snapToGrid w:val="0"/>
                <w:sz w:val="18"/>
                <w:szCs w:val="18"/>
                <w:lang w:eastAsia="th-TH"/>
              </w:rPr>
            </w:pPr>
            <w:r>
              <w:rPr>
                <w:rFonts w:cstheme="minorHAnsi"/>
                <w:b/>
                <w:bCs/>
                <w:snapToGrid w:val="0"/>
                <w:sz w:val="18"/>
                <w:szCs w:val="18"/>
                <w:lang w:eastAsia="th-TH"/>
              </w:rPr>
              <w:t>2022</w:t>
            </w:r>
          </w:p>
        </w:tc>
        <w:tc>
          <w:tcPr>
            <w:tcW w:w="1513" w:type="dxa"/>
            <w:tcBorders>
              <w:top w:val="single" w:sz="4" w:space="0" w:color="auto"/>
              <w:left w:val="nil"/>
              <w:bottom w:val="nil"/>
              <w:right w:val="nil"/>
            </w:tcBorders>
            <w:shd w:val="clear" w:color="auto" w:fill="FFFFFF" w:themeFill="background1"/>
            <w:vAlign w:val="bottom"/>
            <w:hideMark/>
          </w:tcPr>
          <w:p w14:paraId="730ADA64" w14:textId="77777777" w:rsidR="00586910" w:rsidRPr="001701D8" w:rsidRDefault="00586910" w:rsidP="002342F0">
            <w:pPr>
              <w:autoSpaceDE w:val="0"/>
              <w:autoSpaceDN w:val="0"/>
              <w:spacing w:after="0" w:line="240" w:lineRule="auto"/>
              <w:ind w:right="-72"/>
              <w:jc w:val="right"/>
              <w:rPr>
                <w:rFonts w:cstheme="minorHAnsi"/>
                <w:b/>
                <w:bCs/>
                <w:snapToGrid w:val="0"/>
                <w:sz w:val="18"/>
                <w:szCs w:val="18"/>
                <w:lang w:eastAsia="th-TH"/>
              </w:rPr>
            </w:pPr>
            <w:r w:rsidRPr="00316503">
              <w:rPr>
                <w:rFonts w:cstheme="minorHAnsi"/>
                <w:b/>
                <w:bCs/>
                <w:snapToGrid w:val="0"/>
                <w:sz w:val="18"/>
                <w:szCs w:val="18"/>
                <w:lang w:eastAsia="th-TH"/>
              </w:rPr>
              <w:t>Charged to profit or loss</w:t>
            </w:r>
          </w:p>
        </w:tc>
        <w:tc>
          <w:tcPr>
            <w:tcW w:w="1513" w:type="dxa"/>
            <w:tcBorders>
              <w:top w:val="single" w:sz="4" w:space="0" w:color="auto"/>
              <w:left w:val="nil"/>
              <w:bottom w:val="nil"/>
              <w:right w:val="nil"/>
            </w:tcBorders>
            <w:shd w:val="clear" w:color="auto" w:fill="FFFFFF" w:themeFill="background1"/>
            <w:vAlign w:val="bottom"/>
            <w:hideMark/>
          </w:tcPr>
          <w:p w14:paraId="026912D0" w14:textId="77777777" w:rsidR="00586910" w:rsidRDefault="00586910" w:rsidP="002342F0">
            <w:pPr>
              <w:autoSpaceDE w:val="0"/>
              <w:autoSpaceDN w:val="0"/>
              <w:spacing w:after="0" w:line="240" w:lineRule="auto"/>
              <w:ind w:right="-72"/>
              <w:jc w:val="right"/>
              <w:rPr>
                <w:rFonts w:cstheme="minorHAnsi"/>
                <w:b/>
                <w:bCs/>
                <w:snapToGrid w:val="0"/>
                <w:sz w:val="18"/>
                <w:szCs w:val="18"/>
                <w:lang w:eastAsia="th-TH"/>
              </w:rPr>
            </w:pPr>
            <w:r>
              <w:rPr>
                <w:rFonts w:cstheme="minorHAnsi"/>
                <w:b/>
                <w:bCs/>
                <w:snapToGrid w:val="0"/>
                <w:sz w:val="18"/>
                <w:szCs w:val="18"/>
                <w:lang w:eastAsia="th-TH"/>
              </w:rPr>
              <w:t xml:space="preserve">As at </w:t>
            </w:r>
          </w:p>
          <w:p w14:paraId="14035902" w14:textId="77777777" w:rsidR="00586910" w:rsidRPr="001701D8" w:rsidRDefault="00586910" w:rsidP="002342F0">
            <w:pPr>
              <w:autoSpaceDE w:val="0"/>
              <w:autoSpaceDN w:val="0"/>
              <w:spacing w:after="0" w:line="240" w:lineRule="auto"/>
              <w:ind w:right="-72"/>
              <w:jc w:val="right"/>
              <w:rPr>
                <w:rFonts w:cstheme="minorHAnsi"/>
                <w:b/>
                <w:bCs/>
                <w:snapToGrid w:val="0"/>
                <w:sz w:val="18"/>
                <w:szCs w:val="18"/>
                <w:lang w:eastAsia="th-TH"/>
              </w:rPr>
            </w:pPr>
            <w:r>
              <w:rPr>
                <w:rFonts w:cstheme="minorHAnsi"/>
                <w:b/>
                <w:bCs/>
                <w:snapToGrid w:val="0"/>
                <w:sz w:val="18"/>
                <w:szCs w:val="18"/>
                <w:lang w:eastAsia="th-TH"/>
              </w:rPr>
              <w:t>31 December 2022</w:t>
            </w:r>
          </w:p>
        </w:tc>
      </w:tr>
      <w:tr w:rsidR="00586910" w:rsidRPr="001701D8" w14:paraId="6D827957" w14:textId="77777777" w:rsidTr="00BF1935">
        <w:tc>
          <w:tcPr>
            <w:tcW w:w="4867" w:type="dxa"/>
            <w:shd w:val="clear" w:color="auto" w:fill="FFFFFF" w:themeFill="background1"/>
          </w:tcPr>
          <w:p w14:paraId="72A7FA20" w14:textId="77777777" w:rsidR="00586910" w:rsidRPr="001701D8" w:rsidRDefault="00586910" w:rsidP="002342F0">
            <w:pPr>
              <w:autoSpaceDE w:val="0"/>
              <w:autoSpaceDN w:val="0"/>
              <w:spacing w:after="0" w:line="240" w:lineRule="auto"/>
              <w:ind w:left="-101"/>
              <w:jc w:val="both"/>
              <w:rPr>
                <w:rFonts w:cstheme="minorHAnsi"/>
                <w:b/>
                <w:bCs/>
                <w:sz w:val="18"/>
                <w:szCs w:val="18"/>
              </w:rPr>
            </w:pPr>
          </w:p>
        </w:tc>
        <w:tc>
          <w:tcPr>
            <w:tcW w:w="1513" w:type="dxa"/>
            <w:tcBorders>
              <w:top w:val="single" w:sz="4" w:space="0" w:color="auto"/>
              <w:left w:val="nil"/>
              <w:right w:val="nil"/>
            </w:tcBorders>
            <w:shd w:val="clear" w:color="auto" w:fill="FAFAFA"/>
          </w:tcPr>
          <w:p w14:paraId="313385B4" w14:textId="77777777" w:rsidR="00586910" w:rsidRPr="001701D8" w:rsidRDefault="00586910" w:rsidP="002342F0">
            <w:pPr>
              <w:spacing w:after="0" w:line="240" w:lineRule="auto"/>
              <w:ind w:right="-72"/>
              <w:jc w:val="right"/>
              <w:rPr>
                <w:rFonts w:cstheme="minorHAnsi"/>
                <w:sz w:val="18"/>
                <w:szCs w:val="18"/>
              </w:rPr>
            </w:pPr>
          </w:p>
        </w:tc>
        <w:tc>
          <w:tcPr>
            <w:tcW w:w="1513" w:type="dxa"/>
            <w:tcBorders>
              <w:top w:val="single" w:sz="4" w:space="0" w:color="auto"/>
              <w:left w:val="nil"/>
              <w:right w:val="nil"/>
            </w:tcBorders>
            <w:shd w:val="clear" w:color="auto" w:fill="FAFAFA"/>
          </w:tcPr>
          <w:p w14:paraId="209D0968" w14:textId="77777777" w:rsidR="00586910" w:rsidRPr="001701D8" w:rsidRDefault="00586910" w:rsidP="002342F0">
            <w:pPr>
              <w:spacing w:after="0" w:line="240" w:lineRule="auto"/>
              <w:ind w:right="-72"/>
              <w:jc w:val="right"/>
              <w:rPr>
                <w:rFonts w:cstheme="minorHAnsi"/>
                <w:sz w:val="18"/>
                <w:szCs w:val="18"/>
              </w:rPr>
            </w:pPr>
          </w:p>
        </w:tc>
        <w:tc>
          <w:tcPr>
            <w:tcW w:w="1513" w:type="dxa"/>
            <w:tcBorders>
              <w:top w:val="single" w:sz="4" w:space="0" w:color="auto"/>
              <w:left w:val="nil"/>
              <w:right w:val="nil"/>
            </w:tcBorders>
            <w:shd w:val="clear" w:color="auto" w:fill="FAFAFA"/>
          </w:tcPr>
          <w:p w14:paraId="437EAB67" w14:textId="77777777" w:rsidR="00586910" w:rsidRPr="001701D8" w:rsidRDefault="00586910" w:rsidP="002342F0">
            <w:pPr>
              <w:spacing w:after="0" w:line="240" w:lineRule="auto"/>
              <w:ind w:right="-72"/>
              <w:jc w:val="right"/>
              <w:rPr>
                <w:rFonts w:cstheme="minorHAnsi"/>
                <w:sz w:val="18"/>
                <w:szCs w:val="18"/>
              </w:rPr>
            </w:pPr>
          </w:p>
        </w:tc>
      </w:tr>
      <w:tr w:rsidR="00586910" w:rsidRPr="001701D8" w14:paraId="242F292F" w14:textId="77777777" w:rsidTr="00BF1935">
        <w:tc>
          <w:tcPr>
            <w:tcW w:w="4867" w:type="dxa"/>
            <w:shd w:val="clear" w:color="auto" w:fill="FFFFFF" w:themeFill="background1"/>
            <w:hideMark/>
          </w:tcPr>
          <w:p w14:paraId="4175E02A" w14:textId="77777777" w:rsidR="00586910" w:rsidRPr="001701D8" w:rsidRDefault="00586910" w:rsidP="002342F0">
            <w:pPr>
              <w:autoSpaceDE w:val="0"/>
              <w:autoSpaceDN w:val="0"/>
              <w:spacing w:after="0" w:line="240" w:lineRule="auto"/>
              <w:ind w:left="-101"/>
              <w:jc w:val="both"/>
              <w:rPr>
                <w:rFonts w:cstheme="minorHAnsi"/>
                <w:b/>
                <w:bCs/>
                <w:sz w:val="18"/>
                <w:szCs w:val="18"/>
              </w:rPr>
            </w:pPr>
            <w:r w:rsidRPr="001701D8">
              <w:rPr>
                <w:rFonts w:cstheme="minorHAnsi"/>
                <w:b/>
                <w:bCs/>
                <w:sz w:val="18"/>
                <w:szCs w:val="18"/>
              </w:rPr>
              <w:t>Deferred tax assets</w:t>
            </w:r>
          </w:p>
        </w:tc>
        <w:tc>
          <w:tcPr>
            <w:tcW w:w="1513" w:type="dxa"/>
            <w:tcBorders>
              <w:left w:val="nil"/>
              <w:right w:val="nil"/>
            </w:tcBorders>
            <w:shd w:val="clear" w:color="auto" w:fill="FAFAFA"/>
          </w:tcPr>
          <w:p w14:paraId="622571EA" w14:textId="77777777" w:rsidR="00586910" w:rsidRPr="001701D8" w:rsidRDefault="00586910" w:rsidP="002342F0">
            <w:pPr>
              <w:spacing w:after="0" w:line="240" w:lineRule="auto"/>
              <w:ind w:right="-72"/>
              <w:jc w:val="right"/>
              <w:rPr>
                <w:rFonts w:cstheme="minorHAnsi"/>
                <w:sz w:val="18"/>
                <w:szCs w:val="18"/>
              </w:rPr>
            </w:pPr>
          </w:p>
        </w:tc>
        <w:tc>
          <w:tcPr>
            <w:tcW w:w="1513" w:type="dxa"/>
            <w:tcBorders>
              <w:left w:val="nil"/>
              <w:right w:val="nil"/>
            </w:tcBorders>
            <w:shd w:val="clear" w:color="auto" w:fill="FAFAFA"/>
          </w:tcPr>
          <w:p w14:paraId="519002DC" w14:textId="77777777" w:rsidR="00586910" w:rsidRPr="001701D8" w:rsidRDefault="00586910" w:rsidP="002342F0">
            <w:pPr>
              <w:spacing w:after="0" w:line="240" w:lineRule="auto"/>
              <w:ind w:right="-72"/>
              <w:jc w:val="right"/>
              <w:rPr>
                <w:rFonts w:cstheme="minorHAnsi"/>
                <w:sz w:val="18"/>
                <w:szCs w:val="18"/>
              </w:rPr>
            </w:pPr>
          </w:p>
        </w:tc>
        <w:tc>
          <w:tcPr>
            <w:tcW w:w="1513" w:type="dxa"/>
            <w:tcBorders>
              <w:left w:val="nil"/>
              <w:right w:val="nil"/>
            </w:tcBorders>
            <w:shd w:val="clear" w:color="auto" w:fill="FAFAFA"/>
          </w:tcPr>
          <w:p w14:paraId="1CCA9E7F" w14:textId="77777777" w:rsidR="00586910" w:rsidRPr="001701D8" w:rsidRDefault="00586910" w:rsidP="002342F0">
            <w:pPr>
              <w:spacing w:after="0" w:line="240" w:lineRule="auto"/>
              <w:ind w:right="-72"/>
              <w:jc w:val="right"/>
              <w:rPr>
                <w:rFonts w:cstheme="minorHAnsi"/>
                <w:sz w:val="18"/>
                <w:szCs w:val="18"/>
              </w:rPr>
            </w:pPr>
          </w:p>
        </w:tc>
      </w:tr>
      <w:tr w:rsidR="00F91EF3" w:rsidRPr="001701D8" w14:paraId="3FBBC4E7" w14:textId="77777777" w:rsidTr="00BF1935">
        <w:tc>
          <w:tcPr>
            <w:tcW w:w="4867" w:type="dxa"/>
            <w:shd w:val="clear" w:color="auto" w:fill="FFFFFF" w:themeFill="background1"/>
          </w:tcPr>
          <w:p w14:paraId="404BA8A5" w14:textId="77777777" w:rsidR="00F91EF3" w:rsidRPr="001701D8" w:rsidRDefault="00F91EF3" w:rsidP="002342F0">
            <w:pPr>
              <w:autoSpaceDE w:val="0"/>
              <w:autoSpaceDN w:val="0"/>
              <w:spacing w:after="0" w:line="240" w:lineRule="auto"/>
              <w:ind w:left="-101"/>
              <w:rPr>
                <w:rFonts w:cstheme="minorHAnsi"/>
                <w:sz w:val="18"/>
                <w:szCs w:val="18"/>
              </w:rPr>
            </w:pPr>
            <w:r w:rsidRPr="00586910">
              <w:rPr>
                <w:rFonts w:cstheme="minorHAnsi"/>
                <w:sz w:val="18"/>
                <w:szCs w:val="18"/>
              </w:rPr>
              <w:t>Allowance for net realisable value</w:t>
            </w:r>
            <w:r w:rsidRPr="00586910" w:rsidDel="00586910">
              <w:rPr>
                <w:rFonts w:cstheme="minorHAnsi"/>
                <w:sz w:val="18"/>
                <w:szCs w:val="18"/>
              </w:rPr>
              <w:t xml:space="preserve"> </w:t>
            </w:r>
          </w:p>
        </w:tc>
        <w:tc>
          <w:tcPr>
            <w:tcW w:w="1513" w:type="dxa"/>
            <w:shd w:val="clear" w:color="auto" w:fill="FAFAFA"/>
          </w:tcPr>
          <w:p w14:paraId="3191A11A" w14:textId="400C9913" w:rsidR="00F91EF3" w:rsidRPr="00F91EF3" w:rsidRDefault="00F91EF3" w:rsidP="002342F0">
            <w:pPr>
              <w:spacing w:after="0" w:line="240" w:lineRule="auto"/>
              <w:ind w:right="-72"/>
              <w:jc w:val="right"/>
              <w:rPr>
                <w:rFonts w:cstheme="minorHAnsi"/>
                <w:sz w:val="18"/>
                <w:szCs w:val="18"/>
              </w:rPr>
            </w:pPr>
            <w:r w:rsidRPr="00BB5BBE">
              <w:rPr>
                <w:sz w:val="18"/>
                <w:szCs w:val="18"/>
              </w:rPr>
              <w:t>2,870,294</w:t>
            </w:r>
          </w:p>
        </w:tc>
        <w:tc>
          <w:tcPr>
            <w:tcW w:w="1513" w:type="dxa"/>
            <w:shd w:val="clear" w:color="auto" w:fill="FAFAFA"/>
          </w:tcPr>
          <w:p w14:paraId="3ADE3026" w14:textId="3E594724" w:rsidR="00F91EF3" w:rsidRPr="00F91EF3" w:rsidRDefault="00F91EF3" w:rsidP="002342F0">
            <w:pPr>
              <w:spacing w:after="0" w:line="240" w:lineRule="auto"/>
              <w:ind w:right="-72"/>
              <w:jc w:val="right"/>
              <w:rPr>
                <w:rFonts w:cstheme="minorHAnsi"/>
                <w:sz w:val="18"/>
                <w:szCs w:val="18"/>
              </w:rPr>
            </w:pPr>
            <w:r w:rsidRPr="00BB5BBE">
              <w:rPr>
                <w:sz w:val="18"/>
                <w:szCs w:val="18"/>
              </w:rPr>
              <w:t>(217,221)</w:t>
            </w:r>
          </w:p>
        </w:tc>
        <w:tc>
          <w:tcPr>
            <w:tcW w:w="1513" w:type="dxa"/>
            <w:shd w:val="clear" w:color="auto" w:fill="FAFAFA"/>
          </w:tcPr>
          <w:p w14:paraId="78E9E324" w14:textId="020B16BC" w:rsidR="00F91EF3" w:rsidRPr="00F91EF3" w:rsidRDefault="00F91EF3" w:rsidP="002342F0">
            <w:pPr>
              <w:spacing w:after="0" w:line="240" w:lineRule="auto"/>
              <w:ind w:right="-72"/>
              <w:jc w:val="right"/>
              <w:rPr>
                <w:rFonts w:cstheme="minorHAnsi"/>
                <w:sz w:val="18"/>
                <w:szCs w:val="18"/>
              </w:rPr>
            </w:pPr>
            <w:r w:rsidRPr="00BB5BBE">
              <w:rPr>
                <w:sz w:val="18"/>
                <w:szCs w:val="18"/>
              </w:rPr>
              <w:t>2,653,073</w:t>
            </w:r>
          </w:p>
        </w:tc>
      </w:tr>
      <w:tr w:rsidR="00F91EF3" w:rsidRPr="001701D8" w14:paraId="1EFDF018" w14:textId="77777777" w:rsidTr="00BF1935">
        <w:tc>
          <w:tcPr>
            <w:tcW w:w="4867" w:type="dxa"/>
            <w:shd w:val="clear" w:color="auto" w:fill="FFFFFF" w:themeFill="background1"/>
          </w:tcPr>
          <w:p w14:paraId="217DB041" w14:textId="77777777" w:rsidR="00F91EF3" w:rsidRPr="001701D8" w:rsidRDefault="00F91EF3" w:rsidP="002342F0">
            <w:pPr>
              <w:autoSpaceDE w:val="0"/>
              <w:autoSpaceDN w:val="0"/>
              <w:spacing w:after="0" w:line="240" w:lineRule="auto"/>
              <w:ind w:left="-101"/>
              <w:rPr>
                <w:rFonts w:cstheme="minorHAnsi"/>
                <w:sz w:val="18"/>
                <w:szCs w:val="18"/>
              </w:rPr>
            </w:pPr>
            <w:r w:rsidRPr="00586910">
              <w:rPr>
                <w:rFonts w:cstheme="minorHAnsi"/>
                <w:sz w:val="18"/>
                <w:szCs w:val="18"/>
              </w:rPr>
              <w:t>Allowance for decrease in value</w:t>
            </w:r>
            <w:r w:rsidRPr="00586910" w:rsidDel="00586910">
              <w:rPr>
                <w:rFonts w:cstheme="minorHAnsi"/>
                <w:sz w:val="18"/>
                <w:szCs w:val="18"/>
              </w:rPr>
              <w:t xml:space="preserve"> </w:t>
            </w:r>
          </w:p>
        </w:tc>
        <w:tc>
          <w:tcPr>
            <w:tcW w:w="1513" w:type="dxa"/>
            <w:shd w:val="clear" w:color="auto" w:fill="FAFAFA"/>
          </w:tcPr>
          <w:p w14:paraId="6DDF7B63" w14:textId="7E73D7ED" w:rsidR="00F91EF3" w:rsidRPr="00F91EF3" w:rsidRDefault="00F91EF3" w:rsidP="002342F0">
            <w:pPr>
              <w:spacing w:after="0" w:line="240" w:lineRule="auto"/>
              <w:ind w:right="-72"/>
              <w:jc w:val="right"/>
              <w:rPr>
                <w:rFonts w:cstheme="minorHAnsi"/>
                <w:sz w:val="18"/>
                <w:szCs w:val="18"/>
              </w:rPr>
            </w:pPr>
            <w:r w:rsidRPr="00BB5BBE">
              <w:rPr>
                <w:sz w:val="18"/>
                <w:szCs w:val="18"/>
              </w:rPr>
              <w:t>1,365,000</w:t>
            </w:r>
          </w:p>
        </w:tc>
        <w:tc>
          <w:tcPr>
            <w:tcW w:w="1513" w:type="dxa"/>
            <w:shd w:val="clear" w:color="auto" w:fill="FAFAFA"/>
          </w:tcPr>
          <w:p w14:paraId="318D73A3" w14:textId="3D2F90B1" w:rsidR="00F91EF3" w:rsidRPr="00F91EF3" w:rsidRDefault="00F91EF3" w:rsidP="002342F0">
            <w:pPr>
              <w:spacing w:after="0" w:line="240" w:lineRule="auto"/>
              <w:ind w:right="-72"/>
              <w:jc w:val="right"/>
              <w:rPr>
                <w:rFonts w:cstheme="minorHAnsi"/>
                <w:sz w:val="18"/>
                <w:szCs w:val="18"/>
              </w:rPr>
            </w:pPr>
            <w:r w:rsidRPr="00BB5BBE">
              <w:rPr>
                <w:sz w:val="18"/>
                <w:szCs w:val="18"/>
              </w:rPr>
              <w:t>-</w:t>
            </w:r>
          </w:p>
        </w:tc>
        <w:tc>
          <w:tcPr>
            <w:tcW w:w="1513" w:type="dxa"/>
            <w:shd w:val="clear" w:color="auto" w:fill="FAFAFA"/>
          </w:tcPr>
          <w:p w14:paraId="1A99F2A2" w14:textId="64CEAEF0" w:rsidR="00F91EF3" w:rsidRPr="00F91EF3" w:rsidRDefault="00F91EF3" w:rsidP="002342F0">
            <w:pPr>
              <w:spacing w:after="0" w:line="240" w:lineRule="auto"/>
              <w:ind w:right="-72"/>
              <w:jc w:val="right"/>
              <w:rPr>
                <w:rFonts w:cstheme="minorHAnsi"/>
                <w:sz w:val="18"/>
                <w:szCs w:val="18"/>
              </w:rPr>
            </w:pPr>
            <w:r w:rsidRPr="00BB5BBE">
              <w:rPr>
                <w:sz w:val="18"/>
                <w:szCs w:val="18"/>
              </w:rPr>
              <w:t>1,365,000</w:t>
            </w:r>
          </w:p>
        </w:tc>
      </w:tr>
      <w:tr w:rsidR="00F91EF3" w:rsidRPr="001701D8" w14:paraId="6DE50F14" w14:textId="77777777" w:rsidTr="00BF1935">
        <w:tc>
          <w:tcPr>
            <w:tcW w:w="4867" w:type="dxa"/>
            <w:shd w:val="clear" w:color="auto" w:fill="FFFFFF" w:themeFill="background1"/>
          </w:tcPr>
          <w:p w14:paraId="0EF087E3" w14:textId="77777777" w:rsidR="00F91EF3" w:rsidRPr="001701D8" w:rsidRDefault="00F91EF3" w:rsidP="002342F0">
            <w:pPr>
              <w:autoSpaceDE w:val="0"/>
              <w:autoSpaceDN w:val="0"/>
              <w:spacing w:after="0" w:line="240" w:lineRule="auto"/>
              <w:ind w:left="-101"/>
              <w:rPr>
                <w:rFonts w:cstheme="minorHAnsi"/>
                <w:sz w:val="18"/>
                <w:szCs w:val="18"/>
              </w:rPr>
            </w:pPr>
            <w:r w:rsidRPr="00586910">
              <w:rPr>
                <w:rFonts w:cstheme="minorHAnsi"/>
                <w:sz w:val="18"/>
                <w:szCs w:val="18"/>
              </w:rPr>
              <w:t>Retirement benefit obligations</w:t>
            </w:r>
          </w:p>
        </w:tc>
        <w:tc>
          <w:tcPr>
            <w:tcW w:w="1513" w:type="dxa"/>
            <w:shd w:val="clear" w:color="auto" w:fill="FAFAFA"/>
          </w:tcPr>
          <w:p w14:paraId="3C99C7A9" w14:textId="681A28D1" w:rsidR="00F91EF3" w:rsidRPr="00F91EF3" w:rsidRDefault="00F91EF3" w:rsidP="002342F0">
            <w:pPr>
              <w:spacing w:after="0" w:line="240" w:lineRule="auto"/>
              <w:ind w:right="-72"/>
              <w:jc w:val="right"/>
              <w:rPr>
                <w:rFonts w:cstheme="minorHAnsi"/>
                <w:sz w:val="18"/>
                <w:szCs w:val="18"/>
              </w:rPr>
            </w:pPr>
            <w:r w:rsidRPr="00BB5BBE">
              <w:rPr>
                <w:sz w:val="18"/>
                <w:szCs w:val="18"/>
              </w:rPr>
              <w:t>69,818</w:t>
            </w:r>
          </w:p>
        </w:tc>
        <w:tc>
          <w:tcPr>
            <w:tcW w:w="1513" w:type="dxa"/>
            <w:shd w:val="clear" w:color="auto" w:fill="FAFAFA"/>
          </w:tcPr>
          <w:p w14:paraId="728D8113" w14:textId="4E9CCEE3" w:rsidR="00F91EF3" w:rsidRPr="00F91EF3" w:rsidRDefault="00F91EF3" w:rsidP="002342F0">
            <w:pPr>
              <w:spacing w:after="0" w:line="240" w:lineRule="auto"/>
              <w:ind w:right="-72"/>
              <w:jc w:val="right"/>
              <w:rPr>
                <w:rFonts w:cstheme="minorHAnsi"/>
                <w:sz w:val="18"/>
                <w:szCs w:val="18"/>
              </w:rPr>
            </w:pPr>
            <w:r w:rsidRPr="00BB5BBE">
              <w:rPr>
                <w:sz w:val="18"/>
                <w:szCs w:val="18"/>
              </w:rPr>
              <w:t>9,841</w:t>
            </w:r>
          </w:p>
        </w:tc>
        <w:tc>
          <w:tcPr>
            <w:tcW w:w="1513" w:type="dxa"/>
            <w:shd w:val="clear" w:color="auto" w:fill="FAFAFA"/>
          </w:tcPr>
          <w:p w14:paraId="399D9835" w14:textId="70B9C90E" w:rsidR="00F91EF3" w:rsidRPr="00F91EF3" w:rsidRDefault="00F91EF3" w:rsidP="002342F0">
            <w:pPr>
              <w:spacing w:after="0" w:line="240" w:lineRule="auto"/>
              <w:ind w:right="-72"/>
              <w:jc w:val="right"/>
              <w:rPr>
                <w:rFonts w:cstheme="minorHAnsi"/>
                <w:sz w:val="18"/>
                <w:szCs w:val="18"/>
              </w:rPr>
            </w:pPr>
            <w:r w:rsidRPr="00BB5BBE">
              <w:rPr>
                <w:sz w:val="18"/>
                <w:szCs w:val="18"/>
              </w:rPr>
              <w:t>79,659</w:t>
            </w:r>
          </w:p>
        </w:tc>
      </w:tr>
      <w:tr w:rsidR="00F91EF3" w:rsidRPr="001701D8" w14:paraId="4177E3A9" w14:textId="77777777" w:rsidTr="00BF1935">
        <w:tc>
          <w:tcPr>
            <w:tcW w:w="4867" w:type="dxa"/>
            <w:shd w:val="clear" w:color="auto" w:fill="FFFFFF" w:themeFill="background1"/>
          </w:tcPr>
          <w:p w14:paraId="07806CB4" w14:textId="77777777" w:rsidR="00F91EF3" w:rsidRPr="001701D8" w:rsidDel="00586910" w:rsidRDefault="00F91EF3" w:rsidP="002342F0">
            <w:pPr>
              <w:autoSpaceDE w:val="0"/>
              <w:autoSpaceDN w:val="0"/>
              <w:spacing w:after="0" w:line="240" w:lineRule="auto"/>
              <w:ind w:left="-101"/>
              <w:rPr>
                <w:rFonts w:cstheme="minorHAnsi"/>
                <w:sz w:val="18"/>
                <w:szCs w:val="18"/>
              </w:rPr>
            </w:pPr>
            <w:r w:rsidRPr="00586910">
              <w:rPr>
                <w:rFonts w:cstheme="minorHAnsi"/>
                <w:sz w:val="18"/>
                <w:szCs w:val="18"/>
              </w:rPr>
              <w:t>Loss allowance</w:t>
            </w:r>
          </w:p>
        </w:tc>
        <w:tc>
          <w:tcPr>
            <w:tcW w:w="1513" w:type="dxa"/>
            <w:shd w:val="clear" w:color="auto" w:fill="FAFAFA"/>
          </w:tcPr>
          <w:p w14:paraId="64D6E15F" w14:textId="22632230" w:rsidR="00F91EF3" w:rsidRPr="00F91EF3" w:rsidRDefault="00F91EF3" w:rsidP="002342F0">
            <w:pPr>
              <w:spacing w:after="0" w:line="240" w:lineRule="auto"/>
              <w:ind w:right="-72"/>
              <w:jc w:val="right"/>
              <w:rPr>
                <w:rFonts w:cstheme="minorHAnsi"/>
                <w:sz w:val="18"/>
                <w:szCs w:val="18"/>
              </w:rPr>
            </w:pPr>
            <w:r w:rsidRPr="00BB5BBE">
              <w:rPr>
                <w:sz w:val="18"/>
                <w:szCs w:val="18"/>
              </w:rPr>
              <w:t>110,173</w:t>
            </w:r>
          </w:p>
        </w:tc>
        <w:tc>
          <w:tcPr>
            <w:tcW w:w="1513" w:type="dxa"/>
            <w:shd w:val="clear" w:color="auto" w:fill="FAFAFA"/>
          </w:tcPr>
          <w:p w14:paraId="2290EB41" w14:textId="502347E7" w:rsidR="00F91EF3" w:rsidRPr="00F91EF3" w:rsidRDefault="00F91EF3" w:rsidP="002342F0">
            <w:pPr>
              <w:spacing w:after="0" w:line="240" w:lineRule="auto"/>
              <w:ind w:right="-72"/>
              <w:jc w:val="right"/>
              <w:rPr>
                <w:rFonts w:cstheme="minorHAnsi"/>
                <w:sz w:val="18"/>
                <w:szCs w:val="18"/>
              </w:rPr>
            </w:pPr>
            <w:r w:rsidRPr="00BB5BBE">
              <w:rPr>
                <w:sz w:val="18"/>
                <w:szCs w:val="18"/>
              </w:rPr>
              <w:t>(68,157)</w:t>
            </w:r>
          </w:p>
        </w:tc>
        <w:tc>
          <w:tcPr>
            <w:tcW w:w="1513" w:type="dxa"/>
            <w:shd w:val="clear" w:color="auto" w:fill="FAFAFA"/>
          </w:tcPr>
          <w:p w14:paraId="2C9DEC1D" w14:textId="748A5928" w:rsidR="00F91EF3" w:rsidRPr="00F91EF3" w:rsidRDefault="00F91EF3" w:rsidP="002342F0">
            <w:pPr>
              <w:spacing w:after="0" w:line="240" w:lineRule="auto"/>
              <w:ind w:right="-72"/>
              <w:jc w:val="right"/>
              <w:rPr>
                <w:rFonts w:cstheme="minorHAnsi"/>
                <w:sz w:val="18"/>
                <w:szCs w:val="18"/>
              </w:rPr>
            </w:pPr>
            <w:r w:rsidRPr="00BB5BBE">
              <w:rPr>
                <w:sz w:val="18"/>
                <w:szCs w:val="18"/>
              </w:rPr>
              <w:t>42,016</w:t>
            </w:r>
          </w:p>
        </w:tc>
      </w:tr>
      <w:tr w:rsidR="00F91EF3" w:rsidRPr="001701D8" w14:paraId="70A1869D" w14:textId="77777777" w:rsidTr="008C0F87">
        <w:tc>
          <w:tcPr>
            <w:tcW w:w="4867" w:type="dxa"/>
            <w:shd w:val="clear" w:color="auto" w:fill="FFFFFF" w:themeFill="background1"/>
          </w:tcPr>
          <w:p w14:paraId="197FF989" w14:textId="77777777" w:rsidR="00F91EF3" w:rsidRPr="001701D8" w:rsidRDefault="00F91EF3" w:rsidP="002342F0">
            <w:pPr>
              <w:autoSpaceDE w:val="0"/>
              <w:autoSpaceDN w:val="0"/>
              <w:spacing w:after="0" w:line="240" w:lineRule="auto"/>
              <w:ind w:left="-101"/>
              <w:rPr>
                <w:rFonts w:cstheme="minorHAnsi"/>
                <w:sz w:val="18"/>
                <w:szCs w:val="18"/>
              </w:rPr>
            </w:pPr>
            <w:r>
              <w:rPr>
                <w:rFonts w:cstheme="minorHAnsi"/>
                <w:sz w:val="18"/>
                <w:szCs w:val="18"/>
              </w:rPr>
              <w:t>L</w:t>
            </w:r>
            <w:r w:rsidRPr="00586910">
              <w:rPr>
                <w:rFonts w:cstheme="minorHAnsi"/>
                <w:sz w:val="18"/>
                <w:szCs w:val="18"/>
              </w:rPr>
              <w:t>eases liabilities</w:t>
            </w:r>
            <w:r w:rsidRPr="00586910" w:rsidDel="00586910">
              <w:rPr>
                <w:rFonts w:cstheme="minorHAnsi"/>
                <w:sz w:val="18"/>
                <w:szCs w:val="18"/>
              </w:rPr>
              <w:t xml:space="preserve"> </w:t>
            </w:r>
          </w:p>
        </w:tc>
        <w:tc>
          <w:tcPr>
            <w:tcW w:w="1513" w:type="dxa"/>
            <w:tcBorders>
              <w:bottom w:val="single" w:sz="4" w:space="0" w:color="auto"/>
            </w:tcBorders>
            <w:shd w:val="clear" w:color="auto" w:fill="FAFAFA"/>
          </w:tcPr>
          <w:p w14:paraId="5D94C347" w14:textId="52320344" w:rsidR="00F91EF3" w:rsidRPr="00F91EF3" w:rsidRDefault="00935F20" w:rsidP="002342F0">
            <w:pPr>
              <w:spacing w:after="0" w:line="240" w:lineRule="auto"/>
              <w:ind w:right="-72"/>
              <w:jc w:val="right"/>
              <w:rPr>
                <w:rFonts w:cstheme="minorHAnsi"/>
                <w:sz w:val="18"/>
                <w:szCs w:val="18"/>
              </w:rPr>
            </w:pPr>
            <w:r>
              <w:rPr>
                <w:sz w:val="18"/>
                <w:szCs w:val="18"/>
              </w:rPr>
              <w:t>169,903</w:t>
            </w:r>
          </w:p>
        </w:tc>
        <w:tc>
          <w:tcPr>
            <w:tcW w:w="1513" w:type="dxa"/>
            <w:tcBorders>
              <w:bottom w:val="single" w:sz="4" w:space="0" w:color="auto"/>
            </w:tcBorders>
            <w:shd w:val="clear" w:color="auto" w:fill="FAFAFA"/>
          </w:tcPr>
          <w:p w14:paraId="2F145D36" w14:textId="62AAB5E8" w:rsidR="00F91EF3" w:rsidRPr="00F91EF3" w:rsidRDefault="00F91EF3" w:rsidP="002342F0">
            <w:pPr>
              <w:spacing w:after="0" w:line="240" w:lineRule="auto"/>
              <w:ind w:right="-72"/>
              <w:jc w:val="right"/>
              <w:rPr>
                <w:rFonts w:cstheme="minorHAnsi"/>
                <w:sz w:val="18"/>
                <w:szCs w:val="18"/>
                <w:cs/>
                <w:lang w:bidi="th-TH"/>
              </w:rPr>
            </w:pPr>
            <w:r w:rsidRPr="00BB5BBE">
              <w:rPr>
                <w:sz w:val="18"/>
                <w:szCs w:val="18"/>
              </w:rPr>
              <w:t>3,</w:t>
            </w:r>
            <w:r w:rsidR="00935F20">
              <w:rPr>
                <w:sz w:val="18"/>
                <w:szCs w:val="18"/>
              </w:rPr>
              <w:t>373,667</w:t>
            </w:r>
          </w:p>
        </w:tc>
        <w:tc>
          <w:tcPr>
            <w:tcW w:w="1513" w:type="dxa"/>
            <w:tcBorders>
              <w:bottom w:val="single" w:sz="4" w:space="0" w:color="auto"/>
            </w:tcBorders>
            <w:shd w:val="clear" w:color="auto" w:fill="FAFAFA"/>
          </w:tcPr>
          <w:p w14:paraId="3B48BDAE" w14:textId="736CE318" w:rsidR="00F91EF3" w:rsidRPr="00935F20" w:rsidRDefault="00935F20" w:rsidP="002342F0">
            <w:pPr>
              <w:spacing w:after="0" w:line="240" w:lineRule="auto"/>
              <w:ind w:right="-72"/>
              <w:jc w:val="right"/>
              <w:rPr>
                <w:rFonts w:cstheme="minorHAnsi"/>
                <w:sz w:val="18"/>
                <w:szCs w:val="18"/>
                <w:cs/>
                <w:lang w:val="en-GB" w:bidi="th-TH"/>
              </w:rPr>
            </w:pPr>
            <w:r>
              <w:rPr>
                <w:sz w:val="18"/>
                <w:szCs w:val="18"/>
                <w:lang w:val="en-GB" w:bidi="th-TH"/>
              </w:rPr>
              <w:t>3,543,570</w:t>
            </w:r>
          </w:p>
        </w:tc>
      </w:tr>
      <w:tr w:rsidR="008C0F87" w:rsidRPr="001701D8" w14:paraId="3C0B1CE1" w14:textId="77777777" w:rsidTr="008C0F87">
        <w:tc>
          <w:tcPr>
            <w:tcW w:w="4867" w:type="dxa"/>
            <w:shd w:val="clear" w:color="auto" w:fill="FFFFFF" w:themeFill="background1"/>
          </w:tcPr>
          <w:p w14:paraId="39EDB06E" w14:textId="77777777" w:rsidR="008C0F87" w:rsidRDefault="008C0F87" w:rsidP="002342F0">
            <w:pPr>
              <w:autoSpaceDE w:val="0"/>
              <w:autoSpaceDN w:val="0"/>
              <w:spacing w:after="0" w:line="240" w:lineRule="auto"/>
              <w:ind w:left="-101"/>
              <w:rPr>
                <w:rFonts w:cstheme="minorHAnsi"/>
                <w:sz w:val="18"/>
                <w:szCs w:val="18"/>
              </w:rPr>
            </w:pPr>
          </w:p>
        </w:tc>
        <w:tc>
          <w:tcPr>
            <w:tcW w:w="1513" w:type="dxa"/>
            <w:tcBorders>
              <w:top w:val="single" w:sz="4" w:space="0" w:color="auto"/>
            </w:tcBorders>
            <w:shd w:val="clear" w:color="auto" w:fill="FAFAFA"/>
          </w:tcPr>
          <w:p w14:paraId="6E962CC5" w14:textId="77777777" w:rsidR="008C0F87" w:rsidRDefault="008C0F87" w:rsidP="002342F0">
            <w:pPr>
              <w:spacing w:after="0" w:line="240" w:lineRule="auto"/>
              <w:ind w:right="-72"/>
              <w:jc w:val="right"/>
              <w:rPr>
                <w:sz w:val="18"/>
                <w:szCs w:val="18"/>
              </w:rPr>
            </w:pPr>
          </w:p>
        </w:tc>
        <w:tc>
          <w:tcPr>
            <w:tcW w:w="1513" w:type="dxa"/>
            <w:tcBorders>
              <w:top w:val="single" w:sz="4" w:space="0" w:color="auto"/>
            </w:tcBorders>
            <w:shd w:val="clear" w:color="auto" w:fill="FAFAFA"/>
          </w:tcPr>
          <w:p w14:paraId="12408658" w14:textId="77777777" w:rsidR="008C0F87" w:rsidRPr="00BB5BBE" w:rsidRDefault="008C0F87" w:rsidP="002342F0">
            <w:pPr>
              <w:spacing w:after="0" w:line="240" w:lineRule="auto"/>
              <w:ind w:right="-72"/>
              <w:jc w:val="right"/>
              <w:rPr>
                <w:sz w:val="18"/>
                <w:szCs w:val="18"/>
              </w:rPr>
            </w:pPr>
          </w:p>
        </w:tc>
        <w:tc>
          <w:tcPr>
            <w:tcW w:w="1513" w:type="dxa"/>
            <w:tcBorders>
              <w:top w:val="single" w:sz="4" w:space="0" w:color="auto"/>
            </w:tcBorders>
            <w:shd w:val="clear" w:color="auto" w:fill="FAFAFA"/>
          </w:tcPr>
          <w:p w14:paraId="506E8C59" w14:textId="77777777" w:rsidR="008C0F87" w:rsidRDefault="008C0F87" w:rsidP="002342F0">
            <w:pPr>
              <w:spacing w:after="0" w:line="240" w:lineRule="auto"/>
              <w:ind w:right="-72"/>
              <w:jc w:val="right"/>
              <w:rPr>
                <w:sz w:val="18"/>
                <w:szCs w:val="18"/>
                <w:lang w:val="en-GB" w:bidi="th-TH"/>
              </w:rPr>
            </w:pPr>
          </w:p>
        </w:tc>
      </w:tr>
      <w:tr w:rsidR="00935F20" w:rsidRPr="001701D8" w14:paraId="42F7FE34" w14:textId="77777777" w:rsidTr="008C0F87">
        <w:tc>
          <w:tcPr>
            <w:tcW w:w="4867" w:type="dxa"/>
            <w:shd w:val="clear" w:color="auto" w:fill="FFFFFF" w:themeFill="background1"/>
          </w:tcPr>
          <w:p w14:paraId="7FB61D08" w14:textId="77777777" w:rsidR="00935F20" w:rsidRPr="001701D8" w:rsidRDefault="00935F20" w:rsidP="002342F0">
            <w:pPr>
              <w:autoSpaceDE w:val="0"/>
              <w:autoSpaceDN w:val="0"/>
              <w:spacing w:after="0" w:line="240" w:lineRule="auto"/>
              <w:ind w:left="-101"/>
              <w:rPr>
                <w:rFonts w:cstheme="minorHAnsi"/>
                <w:sz w:val="18"/>
                <w:szCs w:val="18"/>
              </w:rPr>
            </w:pPr>
          </w:p>
        </w:tc>
        <w:tc>
          <w:tcPr>
            <w:tcW w:w="1513" w:type="dxa"/>
            <w:tcBorders>
              <w:left w:val="nil"/>
              <w:bottom w:val="single" w:sz="4" w:space="0" w:color="auto"/>
              <w:right w:val="nil"/>
            </w:tcBorders>
            <w:shd w:val="clear" w:color="auto" w:fill="FAFAFA"/>
          </w:tcPr>
          <w:p w14:paraId="0884C09C" w14:textId="32C12975" w:rsidR="00935F20" w:rsidRPr="00F91EF3" w:rsidRDefault="00935F20" w:rsidP="002342F0">
            <w:pPr>
              <w:spacing w:after="0" w:line="240" w:lineRule="auto"/>
              <w:ind w:right="-72"/>
              <w:jc w:val="right"/>
              <w:rPr>
                <w:rFonts w:cstheme="minorHAnsi"/>
                <w:sz w:val="18"/>
                <w:szCs w:val="18"/>
              </w:rPr>
            </w:pPr>
            <w:r w:rsidRPr="00BB5BBE">
              <w:rPr>
                <w:sz w:val="18"/>
                <w:szCs w:val="18"/>
              </w:rPr>
              <w:t>4,585,188</w:t>
            </w:r>
          </w:p>
        </w:tc>
        <w:tc>
          <w:tcPr>
            <w:tcW w:w="1513" w:type="dxa"/>
            <w:tcBorders>
              <w:left w:val="nil"/>
              <w:bottom w:val="single" w:sz="4" w:space="0" w:color="auto"/>
              <w:right w:val="nil"/>
            </w:tcBorders>
            <w:shd w:val="clear" w:color="auto" w:fill="FAFAFA"/>
          </w:tcPr>
          <w:p w14:paraId="67DDC828" w14:textId="03B4CB9C" w:rsidR="00935F20" w:rsidRPr="00F91EF3" w:rsidRDefault="00935F20" w:rsidP="002342F0">
            <w:pPr>
              <w:spacing w:after="0" w:line="240" w:lineRule="auto"/>
              <w:ind w:right="-72"/>
              <w:jc w:val="right"/>
              <w:rPr>
                <w:rFonts w:cstheme="minorHAnsi"/>
                <w:sz w:val="18"/>
                <w:szCs w:val="18"/>
              </w:rPr>
            </w:pPr>
            <w:r w:rsidRPr="00BB5BBE">
              <w:rPr>
                <w:sz w:val="18"/>
                <w:szCs w:val="18"/>
              </w:rPr>
              <w:t>3,098,130</w:t>
            </w:r>
          </w:p>
        </w:tc>
        <w:tc>
          <w:tcPr>
            <w:tcW w:w="1513" w:type="dxa"/>
            <w:tcBorders>
              <w:left w:val="nil"/>
              <w:bottom w:val="single" w:sz="4" w:space="0" w:color="auto"/>
              <w:right w:val="nil"/>
            </w:tcBorders>
            <w:shd w:val="clear" w:color="auto" w:fill="FAFAFA"/>
          </w:tcPr>
          <w:p w14:paraId="42549C2B" w14:textId="2AB5E1F1" w:rsidR="00935F20" w:rsidRPr="00F91EF3" w:rsidRDefault="00935F20" w:rsidP="002342F0">
            <w:pPr>
              <w:spacing w:after="0" w:line="240" w:lineRule="auto"/>
              <w:ind w:right="-72"/>
              <w:jc w:val="right"/>
              <w:rPr>
                <w:rFonts w:cstheme="minorHAnsi"/>
                <w:sz w:val="18"/>
                <w:szCs w:val="18"/>
              </w:rPr>
            </w:pPr>
            <w:r w:rsidRPr="00BB5BBE">
              <w:rPr>
                <w:sz w:val="18"/>
                <w:szCs w:val="18"/>
              </w:rPr>
              <w:t>7,683,318</w:t>
            </w:r>
          </w:p>
        </w:tc>
      </w:tr>
      <w:tr w:rsidR="00586910" w:rsidRPr="001701D8" w14:paraId="12CE3AD4" w14:textId="77777777" w:rsidTr="008C0F87">
        <w:tc>
          <w:tcPr>
            <w:tcW w:w="4867" w:type="dxa"/>
            <w:shd w:val="clear" w:color="auto" w:fill="FFFFFF" w:themeFill="background1"/>
          </w:tcPr>
          <w:p w14:paraId="3EDFEFE6" w14:textId="77777777" w:rsidR="00586910" w:rsidRPr="001701D8" w:rsidRDefault="00586910" w:rsidP="002342F0">
            <w:pPr>
              <w:autoSpaceDE w:val="0"/>
              <w:autoSpaceDN w:val="0"/>
              <w:spacing w:after="0" w:line="240" w:lineRule="auto"/>
              <w:ind w:left="-101"/>
              <w:rPr>
                <w:rFonts w:cstheme="minorHAnsi"/>
                <w:b/>
                <w:bCs/>
                <w:sz w:val="18"/>
                <w:szCs w:val="18"/>
              </w:rPr>
            </w:pPr>
          </w:p>
        </w:tc>
        <w:tc>
          <w:tcPr>
            <w:tcW w:w="1513" w:type="dxa"/>
            <w:tcBorders>
              <w:top w:val="single" w:sz="4" w:space="0" w:color="auto"/>
            </w:tcBorders>
            <w:shd w:val="clear" w:color="auto" w:fill="FAFAFA"/>
          </w:tcPr>
          <w:p w14:paraId="300330AF" w14:textId="77777777" w:rsidR="00586910" w:rsidRPr="00F91EF3" w:rsidRDefault="00586910" w:rsidP="002342F0">
            <w:pPr>
              <w:spacing w:after="0" w:line="240" w:lineRule="auto"/>
              <w:ind w:right="-72"/>
              <w:jc w:val="right"/>
              <w:rPr>
                <w:rFonts w:eastAsia="Arial Unicode MS" w:cstheme="minorHAnsi"/>
                <w:snapToGrid w:val="0"/>
                <w:sz w:val="18"/>
                <w:szCs w:val="18"/>
              </w:rPr>
            </w:pPr>
          </w:p>
        </w:tc>
        <w:tc>
          <w:tcPr>
            <w:tcW w:w="1513" w:type="dxa"/>
            <w:tcBorders>
              <w:top w:val="single" w:sz="4" w:space="0" w:color="auto"/>
            </w:tcBorders>
            <w:shd w:val="clear" w:color="auto" w:fill="FAFAFA"/>
          </w:tcPr>
          <w:p w14:paraId="056F7328" w14:textId="77777777" w:rsidR="00586910" w:rsidRPr="00F91EF3" w:rsidRDefault="00586910" w:rsidP="002342F0">
            <w:pPr>
              <w:spacing w:after="0" w:line="240" w:lineRule="auto"/>
              <w:ind w:right="-72"/>
              <w:jc w:val="right"/>
              <w:rPr>
                <w:rFonts w:eastAsia="Arial Unicode MS" w:cstheme="minorHAnsi"/>
                <w:snapToGrid w:val="0"/>
                <w:sz w:val="18"/>
                <w:szCs w:val="18"/>
              </w:rPr>
            </w:pPr>
          </w:p>
        </w:tc>
        <w:tc>
          <w:tcPr>
            <w:tcW w:w="1513" w:type="dxa"/>
            <w:tcBorders>
              <w:top w:val="single" w:sz="4" w:space="0" w:color="auto"/>
            </w:tcBorders>
            <w:shd w:val="clear" w:color="auto" w:fill="FAFAFA"/>
          </w:tcPr>
          <w:p w14:paraId="1FA1873F" w14:textId="77777777" w:rsidR="00586910" w:rsidRPr="00F91EF3" w:rsidRDefault="00586910" w:rsidP="002342F0">
            <w:pPr>
              <w:spacing w:after="0" w:line="240" w:lineRule="auto"/>
              <w:ind w:right="-72"/>
              <w:jc w:val="right"/>
              <w:rPr>
                <w:rFonts w:eastAsia="Arial Unicode MS" w:cstheme="minorHAnsi"/>
                <w:snapToGrid w:val="0"/>
                <w:sz w:val="18"/>
                <w:szCs w:val="18"/>
              </w:rPr>
            </w:pPr>
          </w:p>
        </w:tc>
      </w:tr>
      <w:tr w:rsidR="00586910" w:rsidRPr="001701D8" w14:paraId="445A16CA" w14:textId="77777777" w:rsidTr="00BF1935">
        <w:tc>
          <w:tcPr>
            <w:tcW w:w="4867" w:type="dxa"/>
            <w:shd w:val="clear" w:color="auto" w:fill="FFFFFF" w:themeFill="background1"/>
          </w:tcPr>
          <w:p w14:paraId="0CB3A0AC" w14:textId="77777777" w:rsidR="00586910" w:rsidRPr="001701D8" w:rsidRDefault="00586910" w:rsidP="002342F0">
            <w:pPr>
              <w:autoSpaceDE w:val="0"/>
              <w:autoSpaceDN w:val="0"/>
              <w:spacing w:after="0" w:line="240" w:lineRule="auto"/>
              <w:ind w:left="-101"/>
              <w:rPr>
                <w:rFonts w:cstheme="minorHAnsi"/>
                <w:sz w:val="18"/>
                <w:szCs w:val="18"/>
              </w:rPr>
            </w:pPr>
            <w:r w:rsidRPr="001701D8">
              <w:rPr>
                <w:rFonts w:cstheme="minorHAnsi"/>
                <w:b/>
                <w:bCs/>
                <w:sz w:val="18"/>
                <w:szCs w:val="18"/>
              </w:rPr>
              <w:t xml:space="preserve">Deferred tax </w:t>
            </w:r>
            <w:r>
              <w:rPr>
                <w:rFonts w:cstheme="minorHAnsi"/>
                <w:b/>
                <w:bCs/>
                <w:sz w:val="18"/>
                <w:szCs w:val="18"/>
              </w:rPr>
              <w:t>liabilities</w:t>
            </w:r>
          </w:p>
        </w:tc>
        <w:tc>
          <w:tcPr>
            <w:tcW w:w="1513" w:type="dxa"/>
            <w:shd w:val="clear" w:color="auto" w:fill="FAFAFA"/>
          </w:tcPr>
          <w:p w14:paraId="6227AF2A" w14:textId="77777777" w:rsidR="00586910" w:rsidRPr="00F91EF3" w:rsidRDefault="00586910" w:rsidP="002342F0">
            <w:pPr>
              <w:spacing w:after="0" w:line="240" w:lineRule="auto"/>
              <w:ind w:right="-72"/>
              <w:jc w:val="right"/>
              <w:rPr>
                <w:rFonts w:eastAsia="Arial Unicode MS" w:cstheme="minorHAnsi"/>
                <w:snapToGrid w:val="0"/>
                <w:sz w:val="18"/>
                <w:szCs w:val="18"/>
              </w:rPr>
            </w:pPr>
          </w:p>
        </w:tc>
        <w:tc>
          <w:tcPr>
            <w:tcW w:w="1513" w:type="dxa"/>
            <w:shd w:val="clear" w:color="auto" w:fill="FAFAFA"/>
          </w:tcPr>
          <w:p w14:paraId="2777BF71" w14:textId="77777777" w:rsidR="00586910" w:rsidRPr="00F91EF3" w:rsidRDefault="00586910" w:rsidP="002342F0">
            <w:pPr>
              <w:spacing w:after="0" w:line="240" w:lineRule="auto"/>
              <w:ind w:right="-72"/>
              <w:jc w:val="right"/>
              <w:rPr>
                <w:rFonts w:eastAsia="Arial Unicode MS" w:cstheme="minorHAnsi"/>
                <w:snapToGrid w:val="0"/>
                <w:sz w:val="18"/>
                <w:szCs w:val="18"/>
              </w:rPr>
            </w:pPr>
          </w:p>
        </w:tc>
        <w:tc>
          <w:tcPr>
            <w:tcW w:w="1513" w:type="dxa"/>
            <w:shd w:val="clear" w:color="auto" w:fill="FAFAFA"/>
          </w:tcPr>
          <w:p w14:paraId="37F81C15" w14:textId="77777777" w:rsidR="00586910" w:rsidRPr="00F91EF3" w:rsidRDefault="00586910" w:rsidP="002342F0">
            <w:pPr>
              <w:spacing w:after="0" w:line="240" w:lineRule="auto"/>
              <w:ind w:right="-72"/>
              <w:jc w:val="right"/>
              <w:rPr>
                <w:rFonts w:eastAsia="Arial Unicode MS" w:cstheme="minorHAnsi"/>
                <w:snapToGrid w:val="0"/>
                <w:sz w:val="18"/>
                <w:szCs w:val="18"/>
              </w:rPr>
            </w:pPr>
          </w:p>
        </w:tc>
      </w:tr>
      <w:tr w:rsidR="00F91EF3" w:rsidRPr="001701D8" w14:paraId="521230EC" w14:textId="77777777" w:rsidTr="008C0F87">
        <w:tc>
          <w:tcPr>
            <w:tcW w:w="4867" w:type="dxa"/>
            <w:shd w:val="clear" w:color="auto" w:fill="FFFFFF" w:themeFill="background1"/>
          </w:tcPr>
          <w:p w14:paraId="4F290FF5" w14:textId="77777777" w:rsidR="00F91EF3" w:rsidRPr="001701D8" w:rsidRDefault="00F91EF3" w:rsidP="002342F0">
            <w:pPr>
              <w:autoSpaceDE w:val="0"/>
              <w:autoSpaceDN w:val="0"/>
              <w:spacing w:after="0" w:line="240" w:lineRule="auto"/>
              <w:ind w:left="-101"/>
              <w:jc w:val="both"/>
              <w:rPr>
                <w:rFonts w:eastAsia="MS Mincho" w:cstheme="minorHAnsi"/>
                <w:sz w:val="18"/>
                <w:szCs w:val="18"/>
              </w:rPr>
            </w:pPr>
            <w:r w:rsidRPr="00586910">
              <w:rPr>
                <w:rFonts w:cstheme="minorHAnsi"/>
                <w:sz w:val="18"/>
                <w:szCs w:val="18"/>
              </w:rPr>
              <w:t>Depreciation</w:t>
            </w:r>
            <w:r w:rsidRPr="001701D8" w:rsidDel="00586910">
              <w:rPr>
                <w:rFonts w:cstheme="minorHAnsi"/>
                <w:sz w:val="18"/>
                <w:szCs w:val="18"/>
              </w:rPr>
              <w:t xml:space="preserve"> </w:t>
            </w:r>
          </w:p>
        </w:tc>
        <w:tc>
          <w:tcPr>
            <w:tcW w:w="1513" w:type="dxa"/>
            <w:tcBorders>
              <w:top w:val="nil"/>
              <w:left w:val="nil"/>
              <w:bottom w:val="single" w:sz="4" w:space="0" w:color="auto"/>
              <w:right w:val="nil"/>
            </w:tcBorders>
            <w:shd w:val="clear" w:color="auto" w:fill="FAFAFA"/>
          </w:tcPr>
          <w:p w14:paraId="75561C44" w14:textId="722ED297" w:rsidR="00F91EF3" w:rsidRPr="00F91EF3" w:rsidRDefault="00F91EF3" w:rsidP="002342F0">
            <w:pPr>
              <w:spacing w:after="0" w:line="240" w:lineRule="auto"/>
              <w:ind w:right="-72"/>
              <w:jc w:val="right"/>
              <w:rPr>
                <w:rFonts w:cstheme="minorHAnsi"/>
                <w:sz w:val="18"/>
                <w:szCs w:val="18"/>
              </w:rPr>
            </w:pPr>
            <w:r w:rsidRPr="00BB5BBE">
              <w:rPr>
                <w:sz w:val="18"/>
                <w:szCs w:val="18"/>
              </w:rPr>
              <w:t>(430,249)</w:t>
            </w:r>
          </w:p>
        </w:tc>
        <w:tc>
          <w:tcPr>
            <w:tcW w:w="1513" w:type="dxa"/>
            <w:tcBorders>
              <w:top w:val="nil"/>
              <w:left w:val="nil"/>
              <w:bottom w:val="single" w:sz="4" w:space="0" w:color="auto"/>
              <w:right w:val="nil"/>
            </w:tcBorders>
            <w:shd w:val="clear" w:color="auto" w:fill="FAFAFA"/>
          </w:tcPr>
          <w:p w14:paraId="03875CFC" w14:textId="0951DC60" w:rsidR="00F91EF3" w:rsidRPr="00F91EF3" w:rsidRDefault="00F91EF3" w:rsidP="002342F0">
            <w:pPr>
              <w:spacing w:after="0" w:line="240" w:lineRule="auto"/>
              <w:ind w:right="-72"/>
              <w:jc w:val="right"/>
              <w:rPr>
                <w:rFonts w:cstheme="minorHAnsi"/>
                <w:sz w:val="18"/>
                <w:szCs w:val="18"/>
              </w:rPr>
            </w:pPr>
            <w:r w:rsidRPr="00BB5BBE">
              <w:rPr>
                <w:sz w:val="18"/>
                <w:szCs w:val="18"/>
              </w:rPr>
              <w:t>(93,016)</w:t>
            </w:r>
          </w:p>
        </w:tc>
        <w:tc>
          <w:tcPr>
            <w:tcW w:w="1513" w:type="dxa"/>
            <w:tcBorders>
              <w:top w:val="nil"/>
              <w:left w:val="nil"/>
              <w:bottom w:val="single" w:sz="4" w:space="0" w:color="auto"/>
              <w:right w:val="nil"/>
            </w:tcBorders>
            <w:shd w:val="clear" w:color="auto" w:fill="FAFAFA"/>
          </w:tcPr>
          <w:p w14:paraId="7B06E1D2" w14:textId="2480098C" w:rsidR="00F91EF3" w:rsidRPr="00F91EF3" w:rsidRDefault="00F91EF3" w:rsidP="002342F0">
            <w:pPr>
              <w:spacing w:after="0" w:line="240" w:lineRule="auto"/>
              <w:ind w:right="-72"/>
              <w:jc w:val="right"/>
              <w:rPr>
                <w:rFonts w:cstheme="minorHAnsi"/>
                <w:sz w:val="18"/>
                <w:szCs w:val="18"/>
                <w:cs/>
              </w:rPr>
            </w:pPr>
            <w:r w:rsidRPr="00BB5BBE">
              <w:rPr>
                <w:sz w:val="18"/>
                <w:szCs w:val="18"/>
              </w:rPr>
              <w:t>(523,265)</w:t>
            </w:r>
          </w:p>
        </w:tc>
      </w:tr>
      <w:tr w:rsidR="008C0F87" w:rsidRPr="001701D8" w14:paraId="3E18842D" w14:textId="77777777" w:rsidTr="008C0F87">
        <w:tc>
          <w:tcPr>
            <w:tcW w:w="4867" w:type="dxa"/>
            <w:shd w:val="clear" w:color="auto" w:fill="FFFFFF" w:themeFill="background1"/>
          </w:tcPr>
          <w:p w14:paraId="1382D1E1" w14:textId="77777777" w:rsidR="008C0F87" w:rsidRPr="00586910" w:rsidRDefault="008C0F87" w:rsidP="002342F0">
            <w:pPr>
              <w:autoSpaceDE w:val="0"/>
              <w:autoSpaceDN w:val="0"/>
              <w:spacing w:after="0" w:line="240" w:lineRule="auto"/>
              <w:ind w:left="-101"/>
              <w:jc w:val="both"/>
              <w:rPr>
                <w:rFonts w:cstheme="minorHAnsi"/>
                <w:sz w:val="18"/>
                <w:szCs w:val="18"/>
              </w:rPr>
            </w:pPr>
          </w:p>
        </w:tc>
        <w:tc>
          <w:tcPr>
            <w:tcW w:w="1513" w:type="dxa"/>
            <w:tcBorders>
              <w:top w:val="single" w:sz="4" w:space="0" w:color="auto"/>
              <w:left w:val="nil"/>
              <w:right w:val="nil"/>
            </w:tcBorders>
            <w:shd w:val="clear" w:color="auto" w:fill="FAFAFA"/>
          </w:tcPr>
          <w:p w14:paraId="1CBA5AFD" w14:textId="77777777" w:rsidR="008C0F87" w:rsidRPr="00BB5BBE" w:rsidRDefault="008C0F87" w:rsidP="002342F0">
            <w:pPr>
              <w:spacing w:after="0" w:line="240" w:lineRule="auto"/>
              <w:ind w:right="-72"/>
              <w:jc w:val="right"/>
              <w:rPr>
                <w:sz w:val="18"/>
                <w:szCs w:val="18"/>
              </w:rPr>
            </w:pPr>
          </w:p>
        </w:tc>
        <w:tc>
          <w:tcPr>
            <w:tcW w:w="1513" w:type="dxa"/>
            <w:tcBorders>
              <w:top w:val="single" w:sz="4" w:space="0" w:color="auto"/>
              <w:left w:val="nil"/>
              <w:right w:val="nil"/>
            </w:tcBorders>
            <w:shd w:val="clear" w:color="auto" w:fill="FAFAFA"/>
          </w:tcPr>
          <w:p w14:paraId="344162DE" w14:textId="77777777" w:rsidR="008C0F87" w:rsidRPr="00BB5BBE" w:rsidRDefault="008C0F87" w:rsidP="002342F0">
            <w:pPr>
              <w:spacing w:after="0" w:line="240" w:lineRule="auto"/>
              <w:ind w:right="-72"/>
              <w:jc w:val="right"/>
              <w:rPr>
                <w:sz w:val="18"/>
                <w:szCs w:val="18"/>
              </w:rPr>
            </w:pPr>
          </w:p>
        </w:tc>
        <w:tc>
          <w:tcPr>
            <w:tcW w:w="1513" w:type="dxa"/>
            <w:tcBorders>
              <w:top w:val="single" w:sz="4" w:space="0" w:color="auto"/>
              <w:left w:val="nil"/>
              <w:right w:val="nil"/>
            </w:tcBorders>
            <w:shd w:val="clear" w:color="auto" w:fill="FAFAFA"/>
          </w:tcPr>
          <w:p w14:paraId="4B7AB903" w14:textId="77777777" w:rsidR="008C0F87" w:rsidRPr="00BB5BBE" w:rsidRDefault="008C0F87" w:rsidP="002342F0">
            <w:pPr>
              <w:spacing w:after="0" w:line="240" w:lineRule="auto"/>
              <w:ind w:right="-72"/>
              <w:jc w:val="right"/>
              <w:rPr>
                <w:sz w:val="18"/>
                <w:szCs w:val="18"/>
              </w:rPr>
            </w:pPr>
          </w:p>
        </w:tc>
      </w:tr>
      <w:tr w:rsidR="00F91EF3" w:rsidRPr="001701D8" w14:paraId="5E07C019" w14:textId="77777777" w:rsidTr="008C0F87">
        <w:tc>
          <w:tcPr>
            <w:tcW w:w="4867" w:type="dxa"/>
            <w:shd w:val="clear" w:color="auto" w:fill="FFFFFF" w:themeFill="background1"/>
          </w:tcPr>
          <w:p w14:paraId="1EEB9C7D" w14:textId="77777777" w:rsidR="00F91EF3" w:rsidRPr="001701D8" w:rsidRDefault="00F91EF3" w:rsidP="002342F0">
            <w:pPr>
              <w:autoSpaceDE w:val="0"/>
              <w:autoSpaceDN w:val="0"/>
              <w:spacing w:after="0" w:line="240" w:lineRule="auto"/>
              <w:ind w:left="-101"/>
              <w:jc w:val="both"/>
              <w:rPr>
                <w:rFonts w:cstheme="minorHAnsi"/>
                <w:sz w:val="18"/>
                <w:szCs w:val="18"/>
              </w:rPr>
            </w:pPr>
          </w:p>
        </w:tc>
        <w:tc>
          <w:tcPr>
            <w:tcW w:w="1513" w:type="dxa"/>
            <w:tcBorders>
              <w:left w:val="nil"/>
              <w:bottom w:val="single" w:sz="4" w:space="0" w:color="auto"/>
              <w:right w:val="nil"/>
            </w:tcBorders>
            <w:shd w:val="clear" w:color="auto" w:fill="FAFAFA"/>
          </w:tcPr>
          <w:p w14:paraId="4FDF1737" w14:textId="5EFAFBF3" w:rsidR="00F91EF3" w:rsidRPr="00F91EF3" w:rsidRDefault="00F91EF3" w:rsidP="002342F0">
            <w:pPr>
              <w:spacing w:after="0" w:line="240" w:lineRule="auto"/>
              <w:ind w:right="-72"/>
              <w:jc w:val="right"/>
              <w:rPr>
                <w:rFonts w:cstheme="minorHAnsi"/>
                <w:sz w:val="18"/>
                <w:szCs w:val="18"/>
              </w:rPr>
            </w:pPr>
            <w:r w:rsidRPr="00BB5BBE">
              <w:rPr>
                <w:sz w:val="18"/>
                <w:szCs w:val="18"/>
              </w:rPr>
              <w:t>(430,249)</w:t>
            </w:r>
          </w:p>
        </w:tc>
        <w:tc>
          <w:tcPr>
            <w:tcW w:w="1513" w:type="dxa"/>
            <w:tcBorders>
              <w:left w:val="nil"/>
              <w:bottom w:val="single" w:sz="4" w:space="0" w:color="auto"/>
              <w:right w:val="nil"/>
            </w:tcBorders>
            <w:shd w:val="clear" w:color="auto" w:fill="FAFAFA"/>
          </w:tcPr>
          <w:p w14:paraId="3C8A6E79" w14:textId="5DA08D0A" w:rsidR="00F91EF3" w:rsidRPr="00F91EF3" w:rsidRDefault="00F91EF3" w:rsidP="002342F0">
            <w:pPr>
              <w:spacing w:after="0" w:line="240" w:lineRule="auto"/>
              <w:ind w:right="-72"/>
              <w:jc w:val="right"/>
              <w:rPr>
                <w:rFonts w:cstheme="minorHAnsi"/>
                <w:sz w:val="18"/>
                <w:szCs w:val="18"/>
              </w:rPr>
            </w:pPr>
            <w:r w:rsidRPr="00BB5BBE">
              <w:rPr>
                <w:sz w:val="18"/>
                <w:szCs w:val="18"/>
              </w:rPr>
              <w:t>(93,016)</w:t>
            </w:r>
          </w:p>
        </w:tc>
        <w:tc>
          <w:tcPr>
            <w:tcW w:w="1513" w:type="dxa"/>
            <w:tcBorders>
              <w:left w:val="nil"/>
              <w:bottom w:val="single" w:sz="4" w:space="0" w:color="auto"/>
              <w:right w:val="nil"/>
            </w:tcBorders>
            <w:shd w:val="clear" w:color="auto" w:fill="FAFAFA"/>
          </w:tcPr>
          <w:p w14:paraId="25BCFB77" w14:textId="734FAAD2" w:rsidR="00F91EF3" w:rsidRPr="00F91EF3" w:rsidRDefault="00F91EF3" w:rsidP="002342F0">
            <w:pPr>
              <w:spacing w:after="0" w:line="240" w:lineRule="auto"/>
              <w:ind w:right="-72"/>
              <w:jc w:val="right"/>
              <w:rPr>
                <w:rFonts w:cstheme="minorHAnsi"/>
                <w:sz w:val="18"/>
                <w:szCs w:val="18"/>
                <w:cs/>
              </w:rPr>
            </w:pPr>
            <w:r w:rsidRPr="00BB5BBE">
              <w:rPr>
                <w:sz w:val="18"/>
                <w:szCs w:val="18"/>
              </w:rPr>
              <w:t>(523,265)</w:t>
            </w:r>
          </w:p>
        </w:tc>
      </w:tr>
    </w:tbl>
    <w:p w14:paraId="26CB1B8A" w14:textId="77777777" w:rsidR="007E4E4B" w:rsidRPr="00450119" w:rsidRDefault="007E4E4B" w:rsidP="002342F0">
      <w:pPr>
        <w:spacing w:after="0" w:line="240" w:lineRule="auto"/>
        <w:rPr>
          <w:rFonts w:ascii="Arial" w:eastAsia="Arial Unicode MS" w:hAnsi="Arial" w:cs="Arial"/>
          <w:sz w:val="18"/>
          <w:szCs w:val="18"/>
        </w:rPr>
      </w:pPr>
    </w:p>
    <w:p w14:paraId="5142D3BB" w14:textId="77777777" w:rsidR="002C5ADD" w:rsidRPr="00017CF4" w:rsidRDefault="002C5ADD" w:rsidP="002342F0">
      <w:pPr>
        <w:spacing w:after="0" w:line="240" w:lineRule="auto"/>
        <w:rPr>
          <w:rFonts w:ascii="Arial" w:eastAsia="Arial Unicode MS" w:hAnsi="Arial" w:cs="Arial"/>
          <w:sz w:val="18"/>
          <w:szCs w:val="18"/>
          <w:lang w:val="en-GB"/>
        </w:rPr>
      </w:pPr>
    </w:p>
    <w:tbl>
      <w:tblPr>
        <w:tblW w:w="0" w:type="auto"/>
        <w:tblInd w:w="-5" w:type="dxa"/>
        <w:shd w:val="clear" w:color="auto" w:fill="DC6900" w:themeFill="text2"/>
        <w:tblLook w:val="04A0" w:firstRow="1" w:lastRow="0" w:firstColumn="1" w:lastColumn="0" w:noHBand="0" w:noVBand="1"/>
      </w:tblPr>
      <w:tblGrid>
        <w:gridCol w:w="9464"/>
      </w:tblGrid>
      <w:tr w:rsidR="002C5ADD" w:rsidRPr="00017CF4" w14:paraId="02B3B355" w14:textId="77777777" w:rsidTr="004C6852">
        <w:trPr>
          <w:trHeight w:val="386"/>
        </w:trPr>
        <w:tc>
          <w:tcPr>
            <w:tcW w:w="9464" w:type="dxa"/>
            <w:shd w:val="clear" w:color="auto" w:fill="FFA543"/>
            <w:vAlign w:val="center"/>
          </w:tcPr>
          <w:p w14:paraId="3229A535" w14:textId="6780DF1F" w:rsidR="002C5ADD" w:rsidRPr="00017CF4" w:rsidRDefault="002C5ADD" w:rsidP="002342F0">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017CF4">
              <w:rPr>
                <w:rFonts w:ascii="Arial" w:eastAsia="Arial Unicode MS" w:hAnsi="Arial" w:cs="Arial"/>
                <w:spacing w:val="-8"/>
                <w:sz w:val="18"/>
                <w:szCs w:val="18"/>
                <w:lang w:bidi="th-TH"/>
              </w:rPr>
              <w:br w:type="page"/>
            </w:r>
            <w:r w:rsidR="00F57CC0">
              <w:rPr>
                <w:rFonts w:ascii="Arial" w:eastAsia="Arial Unicode MS" w:hAnsi="Arial" w:cs="Arial"/>
                <w:b/>
                <w:bCs/>
                <w:color w:val="FFFFFF" w:themeColor="background1"/>
                <w:spacing w:val="-8"/>
                <w:sz w:val="18"/>
                <w:szCs w:val="18"/>
                <w:lang w:val="en-GB" w:bidi="th-TH"/>
              </w:rPr>
              <w:t>21</w:t>
            </w:r>
            <w:r w:rsidRPr="00017CF4">
              <w:rPr>
                <w:rFonts w:ascii="Arial" w:eastAsia="Arial Unicode MS" w:hAnsi="Arial" w:cs="Arial"/>
                <w:b/>
                <w:bCs/>
                <w:color w:val="FFFFFF" w:themeColor="background1"/>
                <w:sz w:val="18"/>
                <w:szCs w:val="18"/>
                <w:lang w:val="en-GB" w:bidi="th-TH"/>
              </w:rPr>
              <w:tab/>
              <w:t>Trade and other payables</w:t>
            </w:r>
          </w:p>
        </w:tc>
      </w:tr>
    </w:tbl>
    <w:p w14:paraId="42F36586" w14:textId="77777777" w:rsidR="002C5ADD" w:rsidRPr="00017CF4" w:rsidRDefault="002C5ADD" w:rsidP="002342F0">
      <w:pPr>
        <w:spacing w:after="0" w:line="240" w:lineRule="auto"/>
        <w:jc w:val="both"/>
        <w:rPr>
          <w:rFonts w:ascii="Arial" w:eastAsia="Arial Unicode MS" w:hAnsi="Arial" w:cs="Arial"/>
          <w:spacing w:val="-8"/>
          <w:sz w:val="18"/>
          <w:szCs w:val="18"/>
          <w:lang w:bidi="th-TH"/>
        </w:rPr>
      </w:pPr>
    </w:p>
    <w:tbl>
      <w:tblPr>
        <w:tblW w:w="5000" w:type="pct"/>
        <w:tblLook w:val="0000" w:firstRow="0" w:lastRow="0" w:firstColumn="0" w:lastColumn="0" w:noHBand="0" w:noVBand="0"/>
      </w:tblPr>
      <w:tblGrid>
        <w:gridCol w:w="2943"/>
        <w:gridCol w:w="766"/>
        <w:gridCol w:w="1438"/>
        <w:gridCol w:w="1438"/>
        <w:gridCol w:w="1438"/>
        <w:gridCol w:w="1436"/>
      </w:tblGrid>
      <w:tr w:rsidR="002C5ADD" w:rsidRPr="00017CF4" w14:paraId="35E31F6A" w14:textId="77777777" w:rsidTr="008C0F87">
        <w:trPr>
          <w:trHeight w:val="20"/>
        </w:trPr>
        <w:tc>
          <w:tcPr>
            <w:tcW w:w="1556" w:type="pct"/>
            <w:shd w:val="clear" w:color="auto" w:fill="auto"/>
            <w:vAlign w:val="bottom"/>
          </w:tcPr>
          <w:p w14:paraId="0E8A8E84" w14:textId="77777777" w:rsidR="002C5ADD" w:rsidRPr="00017CF4" w:rsidRDefault="002C5ADD" w:rsidP="002342F0">
            <w:pPr>
              <w:spacing w:after="0" w:line="240" w:lineRule="auto"/>
              <w:ind w:left="-101" w:firstLine="1"/>
              <w:rPr>
                <w:rFonts w:ascii="Arial" w:hAnsi="Arial" w:cs="Arial"/>
                <w:sz w:val="18"/>
                <w:szCs w:val="18"/>
              </w:rPr>
            </w:pPr>
          </w:p>
        </w:tc>
        <w:tc>
          <w:tcPr>
            <w:tcW w:w="405" w:type="pct"/>
          </w:tcPr>
          <w:p w14:paraId="748A1758" w14:textId="77777777" w:rsidR="002C5ADD" w:rsidRPr="00017CF4" w:rsidRDefault="002C5ADD" w:rsidP="002342F0">
            <w:pPr>
              <w:spacing w:after="0" w:line="240" w:lineRule="auto"/>
              <w:ind w:left="-40" w:right="-72"/>
              <w:jc w:val="center"/>
              <w:rPr>
                <w:rFonts w:ascii="Arial" w:hAnsi="Arial" w:cs="Arial"/>
                <w:sz w:val="18"/>
                <w:szCs w:val="18"/>
              </w:rPr>
            </w:pPr>
          </w:p>
        </w:tc>
        <w:tc>
          <w:tcPr>
            <w:tcW w:w="1519" w:type="pct"/>
            <w:gridSpan w:val="2"/>
            <w:tcBorders>
              <w:top w:val="single" w:sz="4" w:space="0" w:color="auto"/>
              <w:bottom w:val="single" w:sz="4" w:space="0" w:color="auto"/>
            </w:tcBorders>
            <w:shd w:val="clear" w:color="auto" w:fill="auto"/>
          </w:tcPr>
          <w:p w14:paraId="70AE906A" w14:textId="77777777" w:rsidR="002C5ADD" w:rsidRPr="00017CF4" w:rsidRDefault="002C5ADD" w:rsidP="002342F0">
            <w:pPr>
              <w:spacing w:after="0" w:line="240" w:lineRule="auto"/>
              <w:ind w:left="-40" w:right="-72"/>
              <w:jc w:val="right"/>
              <w:rPr>
                <w:rFonts w:ascii="Arial" w:hAnsi="Arial" w:cs="Arial"/>
                <w:b/>
                <w:bCs/>
                <w:sz w:val="18"/>
                <w:szCs w:val="18"/>
              </w:rPr>
            </w:pPr>
            <w:r w:rsidRPr="00017CF4">
              <w:rPr>
                <w:rFonts w:ascii="Arial" w:hAnsi="Arial" w:cs="Arial"/>
                <w:b/>
                <w:bCs/>
                <w:sz w:val="18"/>
                <w:szCs w:val="18"/>
              </w:rPr>
              <w:t xml:space="preserve">Consolidated </w:t>
            </w:r>
          </w:p>
          <w:p w14:paraId="73E71FAD" w14:textId="105E349F" w:rsidR="002C5ADD" w:rsidRPr="00017CF4" w:rsidRDefault="00CA56DD" w:rsidP="002342F0">
            <w:pPr>
              <w:spacing w:after="0" w:line="240" w:lineRule="auto"/>
              <w:ind w:left="-40" w:right="-72"/>
              <w:jc w:val="right"/>
              <w:rPr>
                <w:rFonts w:ascii="Arial" w:hAnsi="Arial" w:cs="Arial"/>
                <w:b/>
                <w:bCs/>
                <w:sz w:val="18"/>
                <w:szCs w:val="18"/>
              </w:rPr>
            </w:pPr>
            <w:r>
              <w:rPr>
                <w:rFonts w:ascii="Arial" w:hAnsi="Arial" w:cs="Arial"/>
                <w:b/>
                <w:bCs/>
                <w:sz w:val="18"/>
                <w:szCs w:val="18"/>
              </w:rPr>
              <w:t>financial statements</w:t>
            </w:r>
          </w:p>
        </w:tc>
        <w:tc>
          <w:tcPr>
            <w:tcW w:w="1519" w:type="pct"/>
            <w:gridSpan w:val="2"/>
            <w:tcBorders>
              <w:top w:val="single" w:sz="4" w:space="0" w:color="auto"/>
              <w:bottom w:val="single" w:sz="4" w:space="0" w:color="auto"/>
            </w:tcBorders>
            <w:shd w:val="clear" w:color="auto" w:fill="auto"/>
          </w:tcPr>
          <w:p w14:paraId="04B722B7" w14:textId="77777777" w:rsidR="002C5ADD" w:rsidRPr="00017CF4" w:rsidRDefault="002C5ADD" w:rsidP="002342F0">
            <w:pPr>
              <w:spacing w:after="0" w:line="240" w:lineRule="auto"/>
              <w:ind w:left="-40" w:right="-72"/>
              <w:jc w:val="right"/>
              <w:rPr>
                <w:rFonts w:ascii="Arial" w:hAnsi="Arial" w:cs="Arial"/>
                <w:b/>
                <w:bCs/>
                <w:sz w:val="18"/>
                <w:szCs w:val="18"/>
              </w:rPr>
            </w:pPr>
            <w:r w:rsidRPr="00017CF4">
              <w:rPr>
                <w:rFonts w:ascii="Arial" w:hAnsi="Arial" w:cs="Arial"/>
                <w:b/>
                <w:bCs/>
                <w:sz w:val="18"/>
                <w:szCs w:val="18"/>
              </w:rPr>
              <w:t xml:space="preserve">Separate </w:t>
            </w:r>
          </w:p>
          <w:p w14:paraId="00BB8B7E" w14:textId="180FFA32" w:rsidR="002C5ADD" w:rsidRPr="00017CF4" w:rsidRDefault="00CA56DD" w:rsidP="002342F0">
            <w:pPr>
              <w:spacing w:after="0" w:line="240" w:lineRule="auto"/>
              <w:ind w:left="-40" w:right="-72"/>
              <w:jc w:val="right"/>
              <w:rPr>
                <w:rFonts w:ascii="Arial" w:hAnsi="Arial" w:cs="Arial"/>
                <w:b/>
                <w:bCs/>
                <w:sz w:val="18"/>
                <w:szCs w:val="18"/>
              </w:rPr>
            </w:pPr>
            <w:r>
              <w:rPr>
                <w:rFonts w:ascii="Arial" w:hAnsi="Arial" w:cs="Arial"/>
                <w:b/>
                <w:bCs/>
                <w:sz w:val="18"/>
                <w:szCs w:val="18"/>
              </w:rPr>
              <w:t>financial statements</w:t>
            </w:r>
          </w:p>
        </w:tc>
      </w:tr>
      <w:tr w:rsidR="008456E9" w:rsidRPr="00017CF4" w14:paraId="2980D40B" w14:textId="77777777" w:rsidTr="008C0F87">
        <w:trPr>
          <w:trHeight w:val="20"/>
        </w:trPr>
        <w:tc>
          <w:tcPr>
            <w:tcW w:w="1556" w:type="pct"/>
            <w:shd w:val="clear" w:color="auto" w:fill="auto"/>
            <w:vAlign w:val="bottom"/>
          </w:tcPr>
          <w:p w14:paraId="0DE890F8" w14:textId="00796186" w:rsidR="008456E9" w:rsidRPr="00017CF4" w:rsidRDefault="00D029B1" w:rsidP="002342F0">
            <w:pPr>
              <w:spacing w:after="0" w:line="240" w:lineRule="auto"/>
              <w:ind w:left="-101"/>
              <w:rPr>
                <w:rFonts w:ascii="Arial" w:hAnsi="Arial" w:cs="Arial"/>
                <w:sz w:val="18"/>
                <w:szCs w:val="18"/>
              </w:rPr>
            </w:pPr>
            <w:r w:rsidRPr="00017CF4">
              <w:rPr>
                <w:rFonts w:ascii="Arial" w:hAnsi="Arial" w:cs="Arial"/>
                <w:b/>
                <w:bCs/>
                <w:sz w:val="18"/>
                <w:szCs w:val="18"/>
              </w:rPr>
              <w:t>As at</w:t>
            </w:r>
          </w:p>
        </w:tc>
        <w:tc>
          <w:tcPr>
            <w:tcW w:w="405" w:type="pct"/>
            <w:shd w:val="clear" w:color="auto" w:fill="auto"/>
          </w:tcPr>
          <w:p w14:paraId="2E0E38E3" w14:textId="77777777" w:rsidR="008456E9" w:rsidRPr="00017CF4" w:rsidRDefault="008456E9" w:rsidP="002342F0">
            <w:pPr>
              <w:spacing w:after="0" w:line="240" w:lineRule="auto"/>
              <w:ind w:left="-40" w:right="-72"/>
              <w:jc w:val="right"/>
              <w:rPr>
                <w:rFonts w:ascii="Arial" w:hAnsi="Arial" w:cs="Arial"/>
                <w:sz w:val="18"/>
                <w:szCs w:val="18"/>
              </w:rPr>
            </w:pPr>
          </w:p>
        </w:tc>
        <w:tc>
          <w:tcPr>
            <w:tcW w:w="760" w:type="pct"/>
            <w:tcBorders>
              <w:top w:val="single" w:sz="4" w:space="0" w:color="auto"/>
            </w:tcBorders>
          </w:tcPr>
          <w:p w14:paraId="72A9182E" w14:textId="5930FAE6" w:rsidR="008456E9" w:rsidRPr="00017CF4" w:rsidRDefault="00FF1CF6" w:rsidP="002342F0">
            <w:pPr>
              <w:spacing w:after="0" w:line="240" w:lineRule="auto"/>
              <w:ind w:left="-40" w:right="-72"/>
              <w:jc w:val="right"/>
              <w:rPr>
                <w:rFonts w:ascii="Arial" w:eastAsia="Arial Unicode MS" w:hAnsi="Arial" w:cs="Arial"/>
                <w:b/>
                <w:bCs/>
                <w:sz w:val="18"/>
                <w:szCs w:val="18"/>
                <w:lang w:val="en-GB"/>
              </w:rPr>
            </w:pPr>
            <w:r w:rsidRPr="00017CF4">
              <w:rPr>
                <w:rFonts w:ascii="Arial" w:hAnsi="Arial" w:cs="Arial"/>
                <w:b/>
                <w:bCs/>
                <w:sz w:val="18"/>
                <w:szCs w:val="18"/>
                <w:lang w:val="en-GB"/>
              </w:rPr>
              <w:t>31 December</w:t>
            </w:r>
          </w:p>
        </w:tc>
        <w:tc>
          <w:tcPr>
            <w:tcW w:w="760" w:type="pct"/>
            <w:tcBorders>
              <w:top w:val="single" w:sz="4" w:space="0" w:color="auto"/>
            </w:tcBorders>
            <w:shd w:val="clear" w:color="auto" w:fill="auto"/>
          </w:tcPr>
          <w:p w14:paraId="5C1193FF" w14:textId="43247641" w:rsidR="008456E9" w:rsidRPr="00017CF4" w:rsidRDefault="008456E9" w:rsidP="002342F0">
            <w:pPr>
              <w:spacing w:after="0" w:line="240" w:lineRule="auto"/>
              <w:ind w:left="-40" w:right="-72"/>
              <w:jc w:val="right"/>
              <w:rPr>
                <w:rFonts w:ascii="Arial" w:hAnsi="Arial" w:cs="Arial"/>
                <w:b/>
                <w:bCs/>
                <w:sz w:val="18"/>
                <w:szCs w:val="18"/>
              </w:rPr>
            </w:pPr>
            <w:r w:rsidRPr="00017CF4">
              <w:rPr>
                <w:rFonts w:ascii="Arial" w:hAnsi="Arial" w:cs="Arial"/>
                <w:b/>
                <w:bCs/>
                <w:sz w:val="18"/>
                <w:szCs w:val="18"/>
                <w:lang w:val="en-GB"/>
              </w:rPr>
              <w:t>31 December</w:t>
            </w:r>
          </w:p>
        </w:tc>
        <w:tc>
          <w:tcPr>
            <w:tcW w:w="760" w:type="pct"/>
            <w:tcBorders>
              <w:top w:val="single" w:sz="4" w:space="0" w:color="auto"/>
            </w:tcBorders>
            <w:shd w:val="clear" w:color="auto" w:fill="auto"/>
          </w:tcPr>
          <w:p w14:paraId="29677E12" w14:textId="3F2A3912" w:rsidR="008456E9" w:rsidRPr="00017CF4" w:rsidRDefault="00FF1CF6" w:rsidP="002342F0">
            <w:pPr>
              <w:spacing w:after="0" w:line="240" w:lineRule="auto"/>
              <w:ind w:left="-40" w:right="-72"/>
              <w:jc w:val="right"/>
              <w:rPr>
                <w:rFonts w:ascii="Arial" w:hAnsi="Arial" w:cs="Arial"/>
                <w:b/>
                <w:bCs/>
                <w:sz w:val="18"/>
                <w:szCs w:val="18"/>
              </w:rPr>
            </w:pPr>
            <w:r w:rsidRPr="00017CF4">
              <w:rPr>
                <w:rFonts w:ascii="Arial" w:hAnsi="Arial" w:cs="Arial"/>
                <w:b/>
                <w:bCs/>
                <w:sz w:val="18"/>
                <w:szCs w:val="18"/>
                <w:lang w:val="en-GB"/>
              </w:rPr>
              <w:t>31 December</w:t>
            </w:r>
          </w:p>
        </w:tc>
        <w:tc>
          <w:tcPr>
            <w:tcW w:w="760" w:type="pct"/>
            <w:tcBorders>
              <w:top w:val="single" w:sz="4" w:space="0" w:color="auto"/>
            </w:tcBorders>
            <w:shd w:val="clear" w:color="auto" w:fill="auto"/>
          </w:tcPr>
          <w:p w14:paraId="025C499E" w14:textId="6E552D6D" w:rsidR="008456E9" w:rsidRPr="00017CF4" w:rsidRDefault="008456E9" w:rsidP="002342F0">
            <w:pPr>
              <w:spacing w:after="0" w:line="240" w:lineRule="auto"/>
              <w:ind w:left="-40" w:right="-72"/>
              <w:jc w:val="right"/>
              <w:rPr>
                <w:rFonts w:ascii="Arial" w:hAnsi="Arial" w:cs="Arial"/>
                <w:b/>
                <w:bCs/>
                <w:sz w:val="18"/>
                <w:szCs w:val="18"/>
              </w:rPr>
            </w:pPr>
            <w:r w:rsidRPr="00017CF4">
              <w:rPr>
                <w:rFonts w:ascii="Arial" w:hAnsi="Arial" w:cs="Arial"/>
                <w:b/>
                <w:bCs/>
                <w:sz w:val="18"/>
                <w:szCs w:val="18"/>
                <w:lang w:val="en-GB"/>
              </w:rPr>
              <w:t>31 December</w:t>
            </w:r>
          </w:p>
        </w:tc>
      </w:tr>
      <w:tr w:rsidR="008456E9" w:rsidRPr="00017CF4" w14:paraId="65CEF18F" w14:textId="77777777" w:rsidTr="008C0F87">
        <w:trPr>
          <w:trHeight w:val="20"/>
        </w:trPr>
        <w:tc>
          <w:tcPr>
            <w:tcW w:w="1556" w:type="pct"/>
            <w:shd w:val="clear" w:color="auto" w:fill="auto"/>
            <w:vAlign w:val="bottom"/>
          </w:tcPr>
          <w:p w14:paraId="4E5372D4" w14:textId="77777777" w:rsidR="008456E9" w:rsidRPr="00017CF4" w:rsidRDefault="008456E9" w:rsidP="002342F0">
            <w:pPr>
              <w:spacing w:after="0" w:line="240" w:lineRule="auto"/>
              <w:ind w:left="-101"/>
              <w:rPr>
                <w:rFonts w:ascii="Arial" w:hAnsi="Arial" w:cs="Arial"/>
                <w:sz w:val="18"/>
                <w:szCs w:val="18"/>
              </w:rPr>
            </w:pPr>
          </w:p>
        </w:tc>
        <w:tc>
          <w:tcPr>
            <w:tcW w:w="405" w:type="pct"/>
            <w:shd w:val="clear" w:color="auto" w:fill="auto"/>
          </w:tcPr>
          <w:p w14:paraId="72690EC5" w14:textId="77777777" w:rsidR="008456E9" w:rsidRPr="00017CF4" w:rsidRDefault="008456E9" w:rsidP="002342F0">
            <w:pPr>
              <w:spacing w:after="0" w:line="240" w:lineRule="auto"/>
              <w:ind w:left="-40" w:right="-72"/>
              <w:jc w:val="right"/>
              <w:rPr>
                <w:rFonts w:ascii="Arial" w:hAnsi="Arial" w:cs="Arial"/>
                <w:sz w:val="18"/>
                <w:szCs w:val="18"/>
              </w:rPr>
            </w:pPr>
          </w:p>
        </w:tc>
        <w:tc>
          <w:tcPr>
            <w:tcW w:w="760" w:type="pct"/>
          </w:tcPr>
          <w:p w14:paraId="4368A104" w14:textId="64D5A84A" w:rsidR="008456E9" w:rsidRPr="00BB5BBE" w:rsidRDefault="008456E9" w:rsidP="002342F0">
            <w:pPr>
              <w:spacing w:after="0" w:line="240" w:lineRule="auto"/>
              <w:ind w:left="-40" w:right="-72"/>
              <w:jc w:val="right"/>
              <w:rPr>
                <w:rFonts w:ascii="Arial" w:eastAsia="Arial Unicode MS" w:hAnsi="Arial"/>
                <w:b/>
                <w:bCs/>
                <w:sz w:val="18"/>
                <w:lang w:val="en-GB" w:bidi="th-TH"/>
              </w:rPr>
            </w:pPr>
            <w:r w:rsidRPr="00017CF4">
              <w:rPr>
                <w:rFonts w:ascii="Arial" w:hAnsi="Arial" w:cs="Arial"/>
                <w:b/>
                <w:bCs/>
                <w:sz w:val="18"/>
                <w:szCs w:val="18"/>
                <w:lang w:val="en-GB"/>
              </w:rPr>
              <w:t>2022</w:t>
            </w:r>
          </w:p>
        </w:tc>
        <w:tc>
          <w:tcPr>
            <w:tcW w:w="760" w:type="pct"/>
            <w:shd w:val="clear" w:color="auto" w:fill="auto"/>
          </w:tcPr>
          <w:p w14:paraId="1FF5DD43" w14:textId="459C10D4" w:rsidR="008456E9" w:rsidRPr="00017CF4" w:rsidRDefault="008456E9" w:rsidP="002342F0">
            <w:pPr>
              <w:spacing w:after="0" w:line="240" w:lineRule="auto"/>
              <w:ind w:left="-40" w:right="-72"/>
              <w:jc w:val="right"/>
              <w:rPr>
                <w:rFonts w:ascii="Arial" w:eastAsia="Arial Unicode MS" w:hAnsi="Arial" w:cs="Arial"/>
                <w:b/>
                <w:bCs/>
                <w:sz w:val="18"/>
                <w:szCs w:val="18"/>
                <w:lang w:val="en-GB"/>
              </w:rPr>
            </w:pPr>
            <w:r w:rsidRPr="00017CF4">
              <w:rPr>
                <w:rFonts w:ascii="Arial" w:hAnsi="Arial" w:cs="Arial"/>
                <w:b/>
                <w:bCs/>
                <w:sz w:val="18"/>
                <w:szCs w:val="18"/>
                <w:lang w:val="en-GB"/>
              </w:rPr>
              <w:t>2021</w:t>
            </w:r>
          </w:p>
        </w:tc>
        <w:tc>
          <w:tcPr>
            <w:tcW w:w="760" w:type="pct"/>
            <w:shd w:val="clear" w:color="auto" w:fill="auto"/>
          </w:tcPr>
          <w:p w14:paraId="36361FC5" w14:textId="6B96BD8D" w:rsidR="008456E9" w:rsidRPr="00017CF4" w:rsidRDefault="008456E9" w:rsidP="002342F0">
            <w:pPr>
              <w:spacing w:after="0" w:line="240" w:lineRule="auto"/>
              <w:ind w:left="-40" w:right="-72"/>
              <w:jc w:val="right"/>
              <w:rPr>
                <w:rFonts w:ascii="Arial" w:eastAsia="Arial Unicode MS" w:hAnsi="Arial" w:cs="Arial"/>
                <w:b/>
                <w:bCs/>
                <w:sz w:val="18"/>
                <w:szCs w:val="18"/>
                <w:lang w:val="en-GB"/>
              </w:rPr>
            </w:pPr>
            <w:r w:rsidRPr="00017CF4">
              <w:rPr>
                <w:rFonts w:ascii="Arial" w:hAnsi="Arial" w:cs="Arial"/>
                <w:b/>
                <w:bCs/>
                <w:sz w:val="18"/>
                <w:szCs w:val="18"/>
                <w:lang w:val="en-GB"/>
              </w:rPr>
              <w:t>2022</w:t>
            </w:r>
          </w:p>
        </w:tc>
        <w:tc>
          <w:tcPr>
            <w:tcW w:w="760" w:type="pct"/>
            <w:shd w:val="clear" w:color="auto" w:fill="auto"/>
          </w:tcPr>
          <w:p w14:paraId="556D8688" w14:textId="4D4C8958" w:rsidR="008456E9" w:rsidRPr="00017CF4" w:rsidRDefault="008456E9" w:rsidP="002342F0">
            <w:pPr>
              <w:spacing w:after="0" w:line="240" w:lineRule="auto"/>
              <w:ind w:left="-40" w:right="-72"/>
              <w:jc w:val="right"/>
              <w:rPr>
                <w:rFonts w:ascii="Arial" w:eastAsia="Arial Unicode MS" w:hAnsi="Arial" w:cs="Arial"/>
                <w:b/>
                <w:bCs/>
                <w:sz w:val="18"/>
                <w:szCs w:val="18"/>
                <w:lang w:val="en-GB"/>
              </w:rPr>
            </w:pPr>
            <w:r w:rsidRPr="00017CF4">
              <w:rPr>
                <w:rFonts w:ascii="Arial" w:hAnsi="Arial" w:cs="Arial"/>
                <w:b/>
                <w:bCs/>
                <w:sz w:val="18"/>
                <w:szCs w:val="18"/>
                <w:lang w:val="en-GB"/>
              </w:rPr>
              <w:t>2021</w:t>
            </w:r>
          </w:p>
        </w:tc>
      </w:tr>
      <w:tr w:rsidR="008456E9" w:rsidRPr="00017CF4" w14:paraId="502FBB0A" w14:textId="77777777" w:rsidTr="008C0F87">
        <w:tc>
          <w:tcPr>
            <w:tcW w:w="1556" w:type="pct"/>
            <w:shd w:val="clear" w:color="auto" w:fill="auto"/>
            <w:vAlign w:val="bottom"/>
          </w:tcPr>
          <w:p w14:paraId="4F15F934" w14:textId="77777777" w:rsidR="008456E9" w:rsidRPr="00017CF4" w:rsidRDefault="008456E9" w:rsidP="002342F0">
            <w:pPr>
              <w:spacing w:after="0" w:line="240" w:lineRule="auto"/>
              <w:ind w:left="-101"/>
              <w:rPr>
                <w:rFonts w:ascii="Arial" w:hAnsi="Arial" w:cs="Arial"/>
                <w:sz w:val="18"/>
                <w:szCs w:val="18"/>
              </w:rPr>
            </w:pPr>
          </w:p>
        </w:tc>
        <w:tc>
          <w:tcPr>
            <w:tcW w:w="405" w:type="pct"/>
            <w:tcBorders>
              <w:bottom w:val="single" w:sz="4" w:space="0" w:color="auto"/>
            </w:tcBorders>
            <w:shd w:val="clear" w:color="auto" w:fill="auto"/>
            <w:vAlign w:val="bottom"/>
          </w:tcPr>
          <w:p w14:paraId="19061C34" w14:textId="77777777" w:rsidR="008456E9" w:rsidRPr="00017CF4" w:rsidRDefault="008456E9" w:rsidP="002342F0">
            <w:pPr>
              <w:spacing w:after="0" w:line="240" w:lineRule="auto"/>
              <w:ind w:left="-40" w:right="-72"/>
              <w:jc w:val="center"/>
              <w:rPr>
                <w:rFonts w:ascii="Arial" w:hAnsi="Arial" w:cs="Arial"/>
                <w:b/>
                <w:bCs/>
                <w:sz w:val="18"/>
                <w:szCs w:val="18"/>
              </w:rPr>
            </w:pPr>
            <w:r w:rsidRPr="00017CF4">
              <w:rPr>
                <w:rFonts w:ascii="Arial" w:hAnsi="Arial" w:cs="Arial"/>
                <w:b/>
                <w:bCs/>
                <w:sz w:val="18"/>
                <w:szCs w:val="18"/>
              </w:rPr>
              <w:t>Note</w:t>
            </w:r>
          </w:p>
        </w:tc>
        <w:tc>
          <w:tcPr>
            <w:tcW w:w="760" w:type="pct"/>
            <w:tcBorders>
              <w:bottom w:val="single" w:sz="4" w:space="0" w:color="auto"/>
            </w:tcBorders>
          </w:tcPr>
          <w:p w14:paraId="1A74C857" w14:textId="31BD6295" w:rsidR="008456E9" w:rsidRPr="00017CF4" w:rsidRDefault="00E2256A" w:rsidP="002342F0">
            <w:pPr>
              <w:spacing w:after="0" w:line="240" w:lineRule="auto"/>
              <w:ind w:left="-40" w:right="-72"/>
              <w:jc w:val="right"/>
              <w:rPr>
                <w:rFonts w:ascii="Arial" w:hAnsi="Arial" w:cs="Arial"/>
                <w:b/>
                <w:bCs/>
                <w:sz w:val="18"/>
                <w:szCs w:val="18"/>
              </w:rPr>
            </w:pPr>
            <w:r>
              <w:rPr>
                <w:rFonts w:ascii="Arial" w:eastAsia="Arial Unicode MS" w:hAnsi="Arial" w:cs="Arial"/>
                <w:b/>
                <w:bCs/>
                <w:sz w:val="18"/>
                <w:szCs w:val="18"/>
              </w:rPr>
              <w:t>Baht</w:t>
            </w:r>
          </w:p>
        </w:tc>
        <w:tc>
          <w:tcPr>
            <w:tcW w:w="760" w:type="pct"/>
            <w:tcBorders>
              <w:bottom w:val="single" w:sz="4" w:space="0" w:color="auto"/>
            </w:tcBorders>
            <w:shd w:val="clear" w:color="auto" w:fill="auto"/>
          </w:tcPr>
          <w:p w14:paraId="0D367618" w14:textId="2AB0BDEB" w:rsidR="008456E9" w:rsidRPr="00017CF4" w:rsidRDefault="00E2256A" w:rsidP="002342F0">
            <w:pPr>
              <w:spacing w:after="0" w:line="240" w:lineRule="auto"/>
              <w:ind w:left="-40" w:right="-72"/>
              <w:jc w:val="right"/>
              <w:rPr>
                <w:rFonts w:ascii="Arial" w:hAnsi="Arial" w:cs="Arial"/>
                <w:b/>
                <w:bCs/>
                <w:sz w:val="18"/>
                <w:szCs w:val="18"/>
              </w:rPr>
            </w:pPr>
            <w:r>
              <w:rPr>
                <w:rFonts w:ascii="Arial" w:eastAsia="Arial Unicode MS" w:hAnsi="Arial" w:cs="Arial"/>
                <w:b/>
                <w:bCs/>
                <w:sz w:val="18"/>
                <w:szCs w:val="18"/>
              </w:rPr>
              <w:t>Baht</w:t>
            </w:r>
          </w:p>
        </w:tc>
        <w:tc>
          <w:tcPr>
            <w:tcW w:w="760" w:type="pct"/>
            <w:tcBorders>
              <w:bottom w:val="single" w:sz="4" w:space="0" w:color="auto"/>
            </w:tcBorders>
            <w:shd w:val="clear" w:color="auto" w:fill="auto"/>
          </w:tcPr>
          <w:p w14:paraId="7D5D2AF1" w14:textId="1CDDCF27" w:rsidR="008456E9" w:rsidRPr="00017CF4" w:rsidRDefault="00E2256A" w:rsidP="002342F0">
            <w:pPr>
              <w:spacing w:after="0" w:line="240" w:lineRule="auto"/>
              <w:ind w:left="-40" w:right="-72"/>
              <w:jc w:val="right"/>
              <w:rPr>
                <w:rFonts w:ascii="Arial" w:hAnsi="Arial" w:cs="Arial"/>
                <w:b/>
                <w:bCs/>
                <w:sz w:val="18"/>
                <w:szCs w:val="18"/>
              </w:rPr>
            </w:pPr>
            <w:r>
              <w:rPr>
                <w:rFonts w:ascii="Arial" w:eastAsia="Arial Unicode MS" w:hAnsi="Arial" w:cs="Arial"/>
                <w:b/>
                <w:bCs/>
                <w:sz w:val="18"/>
                <w:szCs w:val="18"/>
              </w:rPr>
              <w:t>Baht</w:t>
            </w:r>
          </w:p>
        </w:tc>
        <w:tc>
          <w:tcPr>
            <w:tcW w:w="760" w:type="pct"/>
            <w:tcBorders>
              <w:bottom w:val="single" w:sz="4" w:space="0" w:color="auto"/>
            </w:tcBorders>
            <w:shd w:val="clear" w:color="auto" w:fill="auto"/>
          </w:tcPr>
          <w:p w14:paraId="7A45508A" w14:textId="0EDD6D59" w:rsidR="008456E9" w:rsidRPr="00017CF4" w:rsidRDefault="00E2256A" w:rsidP="002342F0">
            <w:pPr>
              <w:spacing w:after="0" w:line="240" w:lineRule="auto"/>
              <w:ind w:left="-40" w:right="-72"/>
              <w:jc w:val="right"/>
              <w:rPr>
                <w:rFonts w:ascii="Arial" w:hAnsi="Arial" w:cs="Arial"/>
                <w:b/>
                <w:bCs/>
                <w:sz w:val="18"/>
                <w:szCs w:val="18"/>
              </w:rPr>
            </w:pPr>
            <w:r>
              <w:rPr>
                <w:rFonts w:ascii="Arial" w:eastAsia="Arial Unicode MS" w:hAnsi="Arial" w:cs="Arial"/>
                <w:b/>
                <w:bCs/>
                <w:sz w:val="18"/>
                <w:szCs w:val="18"/>
              </w:rPr>
              <w:t>Baht</w:t>
            </w:r>
          </w:p>
        </w:tc>
      </w:tr>
      <w:tr w:rsidR="008456E9" w:rsidRPr="00017CF4" w14:paraId="2EFA5C26" w14:textId="77777777" w:rsidTr="008C0F87">
        <w:trPr>
          <w:trHeight w:val="20"/>
        </w:trPr>
        <w:tc>
          <w:tcPr>
            <w:tcW w:w="1556" w:type="pct"/>
            <w:shd w:val="clear" w:color="auto" w:fill="auto"/>
          </w:tcPr>
          <w:p w14:paraId="522740AE" w14:textId="77777777" w:rsidR="008456E9" w:rsidRPr="00017CF4" w:rsidRDefault="008456E9" w:rsidP="002342F0">
            <w:pPr>
              <w:spacing w:after="0" w:line="240" w:lineRule="auto"/>
              <w:ind w:left="-101" w:right="-25"/>
              <w:rPr>
                <w:rFonts w:ascii="Arial" w:hAnsi="Arial" w:cs="Arial"/>
                <w:sz w:val="18"/>
                <w:szCs w:val="18"/>
              </w:rPr>
            </w:pPr>
          </w:p>
        </w:tc>
        <w:tc>
          <w:tcPr>
            <w:tcW w:w="405" w:type="pct"/>
            <w:tcBorders>
              <w:top w:val="single" w:sz="4" w:space="0" w:color="auto"/>
            </w:tcBorders>
            <w:shd w:val="clear" w:color="auto" w:fill="auto"/>
            <w:vAlign w:val="bottom"/>
          </w:tcPr>
          <w:p w14:paraId="46E92914" w14:textId="77777777" w:rsidR="008456E9" w:rsidRPr="00017CF4" w:rsidRDefault="008456E9" w:rsidP="002342F0">
            <w:pPr>
              <w:spacing w:after="0" w:line="240" w:lineRule="auto"/>
              <w:ind w:right="-72"/>
              <w:jc w:val="right"/>
              <w:rPr>
                <w:rFonts w:ascii="Arial" w:hAnsi="Arial" w:cs="Arial"/>
                <w:sz w:val="18"/>
                <w:szCs w:val="18"/>
              </w:rPr>
            </w:pPr>
          </w:p>
        </w:tc>
        <w:tc>
          <w:tcPr>
            <w:tcW w:w="760" w:type="pct"/>
            <w:tcBorders>
              <w:top w:val="single" w:sz="4" w:space="0" w:color="auto"/>
            </w:tcBorders>
            <w:shd w:val="clear" w:color="auto" w:fill="FAFAFA"/>
            <w:vAlign w:val="bottom"/>
          </w:tcPr>
          <w:p w14:paraId="79D9C43F" w14:textId="77777777" w:rsidR="008456E9" w:rsidRPr="00017CF4" w:rsidRDefault="008456E9" w:rsidP="002342F0">
            <w:pPr>
              <w:spacing w:after="0" w:line="240" w:lineRule="auto"/>
              <w:ind w:right="-72"/>
              <w:jc w:val="right"/>
              <w:rPr>
                <w:rFonts w:ascii="Arial" w:hAnsi="Arial" w:cs="Arial"/>
                <w:sz w:val="18"/>
                <w:szCs w:val="18"/>
              </w:rPr>
            </w:pPr>
          </w:p>
        </w:tc>
        <w:tc>
          <w:tcPr>
            <w:tcW w:w="760" w:type="pct"/>
            <w:tcBorders>
              <w:top w:val="single" w:sz="4" w:space="0" w:color="auto"/>
            </w:tcBorders>
            <w:shd w:val="clear" w:color="auto" w:fill="auto"/>
            <w:vAlign w:val="bottom"/>
          </w:tcPr>
          <w:p w14:paraId="324A98E0" w14:textId="77777777" w:rsidR="008456E9" w:rsidRPr="00017CF4" w:rsidRDefault="008456E9" w:rsidP="002342F0">
            <w:pPr>
              <w:spacing w:after="0" w:line="240" w:lineRule="auto"/>
              <w:ind w:right="-72"/>
              <w:jc w:val="right"/>
              <w:rPr>
                <w:rFonts w:ascii="Arial" w:hAnsi="Arial" w:cs="Arial"/>
                <w:sz w:val="18"/>
                <w:szCs w:val="18"/>
              </w:rPr>
            </w:pPr>
          </w:p>
        </w:tc>
        <w:tc>
          <w:tcPr>
            <w:tcW w:w="760" w:type="pct"/>
            <w:tcBorders>
              <w:top w:val="single" w:sz="4" w:space="0" w:color="auto"/>
            </w:tcBorders>
            <w:shd w:val="clear" w:color="auto" w:fill="FAFAFA"/>
            <w:vAlign w:val="bottom"/>
          </w:tcPr>
          <w:p w14:paraId="72D7AA1B" w14:textId="77777777" w:rsidR="008456E9" w:rsidRPr="00017CF4" w:rsidRDefault="008456E9" w:rsidP="002342F0">
            <w:pPr>
              <w:spacing w:after="0" w:line="240" w:lineRule="auto"/>
              <w:ind w:right="-72"/>
              <w:jc w:val="right"/>
              <w:rPr>
                <w:rFonts w:ascii="Arial" w:hAnsi="Arial" w:cs="Arial"/>
                <w:sz w:val="18"/>
                <w:szCs w:val="18"/>
              </w:rPr>
            </w:pPr>
          </w:p>
        </w:tc>
        <w:tc>
          <w:tcPr>
            <w:tcW w:w="760" w:type="pct"/>
            <w:tcBorders>
              <w:top w:val="single" w:sz="4" w:space="0" w:color="auto"/>
            </w:tcBorders>
            <w:shd w:val="clear" w:color="auto" w:fill="auto"/>
            <w:vAlign w:val="bottom"/>
          </w:tcPr>
          <w:p w14:paraId="56A5BAC1" w14:textId="77777777" w:rsidR="008456E9" w:rsidRPr="00017CF4" w:rsidRDefault="008456E9" w:rsidP="002342F0">
            <w:pPr>
              <w:spacing w:after="0" w:line="240" w:lineRule="auto"/>
              <w:ind w:right="-72"/>
              <w:jc w:val="right"/>
              <w:rPr>
                <w:rFonts w:ascii="Arial" w:hAnsi="Arial" w:cs="Arial"/>
                <w:sz w:val="18"/>
                <w:szCs w:val="18"/>
              </w:rPr>
            </w:pPr>
          </w:p>
        </w:tc>
      </w:tr>
      <w:tr w:rsidR="005A5042" w:rsidRPr="00017CF4" w14:paraId="5D54CDE0" w14:textId="77777777" w:rsidTr="008C0F87">
        <w:trPr>
          <w:trHeight w:val="66"/>
        </w:trPr>
        <w:tc>
          <w:tcPr>
            <w:tcW w:w="1556" w:type="pct"/>
            <w:shd w:val="clear" w:color="auto" w:fill="auto"/>
          </w:tcPr>
          <w:p w14:paraId="55ADF612" w14:textId="77777777" w:rsidR="005A5042" w:rsidRPr="00017CF4" w:rsidRDefault="005A5042" w:rsidP="002342F0">
            <w:pPr>
              <w:tabs>
                <w:tab w:val="left" w:pos="1426"/>
              </w:tabs>
              <w:spacing w:after="0" w:line="240" w:lineRule="auto"/>
              <w:ind w:left="-113"/>
              <w:rPr>
                <w:rFonts w:ascii="Arial" w:hAnsi="Arial" w:cs="Arial"/>
                <w:sz w:val="18"/>
                <w:szCs w:val="18"/>
              </w:rPr>
            </w:pPr>
            <w:r w:rsidRPr="00017CF4">
              <w:rPr>
                <w:rFonts w:ascii="Arial" w:hAnsi="Arial" w:cs="Arial"/>
                <w:sz w:val="18"/>
                <w:szCs w:val="18"/>
              </w:rPr>
              <w:t>Trade payables</w:t>
            </w:r>
          </w:p>
        </w:tc>
        <w:tc>
          <w:tcPr>
            <w:tcW w:w="405" w:type="pct"/>
            <w:shd w:val="clear" w:color="auto" w:fill="auto"/>
          </w:tcPr>
          <w:p w14:paraId="0DC5E955" w14:textId="77777777" w:rsidR="005A5042" w:rsidRPr="00017CF4" w:rsidRDefault="005A5042" w:rsidP="002342F0">
            <w:pPr>
              <w:tabs>
                <w:tab w:val="left" w:pos="1426"/>
              </w:tabs>
              <w:spacing w:after="0" w:line="240" w:lineRule="auto"/>
              <w:ind w:right="-72"/>
              <w:jc w:val="center"/>
              <w:rPr>
                <w:rFonts w:ascii="Arial" w:hAnsi="Arial" w:cs="Arial"/>
                <w:sz w:val="18"/>
                <w:szCs w:val="18"/>
              </w:rPr>
            </w:pPr>
          </w:p>
        </w:tc>
        <w:tc>
          <w:tcPr>
            <w:tcW w:w="760" w:type="pct"/>
            <w:shd w:val="clear" w:color="auto" w:fill="FAFAFA"/>
          </w:tcPr>
          <w:p w14:paraId="7C951EB8" w14:textId="30AA05A4" w:rsidR="005A5042" w:rsidRPr="00BB5BBE" w:rsidRDefault="005A5042" w:rsidP="002342F0">
            <w:pPr>
              <w:pStyle w:val="Heading1"/>
              <w:tabs>
                <w:tab w:val="left" w:pos="1426"/>
              </w:tabs>
              <w:ind w:right="-72"/>
              <w:jc w:val="right"/>
              <w:rPr>
                <w:rFonts w:asciiTheme="minorHAnsi" w:hAnsiTheme="minorHAnsi" w:cstheme="minorHAnsi"/>
                <w:b w:val="0"/>
                <w:bCs w:val="0"/>
                <w:sz w:val="18"/>
                <w:szCs w:val="18"/>
              </w:rPr>
            </w:pPr>
            <w:r w:rsidRPr="00BB5BBE">
              <w:rPr>
                <w:rFonts w:asciiTheme="minorHAnsi" w:hAnsiTheme="minorHAnsi" w:cstheme="minorHAnsi"/>
                <w:b w:val="0"/>
                <w:bCs w:val="0"/>
                <w:sz w:val="18"/>
                <w:szCs w:val="18"/>
              </w:rPr>
              <w:t>40,024,071</w:t>
            </w:r>
          </w:p>
        </w:tc>
        <w:tc>
          <w:tcPr>
            <w:tcW w:w="760" w:type="pct"/>
            <w:shd w:val="clear" w:color="auto" w:fill="auto"/>
          </w:tcPr>
          <w:p w14:paraId="7FC86590" w14:textId="349A44A5" w:rsidR="005A5042" w:rsidRPr="00BB5BBE" w:rsidRDefault="005A5042" w:rsidP="002342F0">
            <w:pPr>
              <w:pStyle w:val="Heading1"/>
              <w:tabs>
                <w:tab w:val="left" w:pos="1426"/>
              </w:tabs>
              <w:ind w:right="-72"/>
              <w:jc w:val="right"/>
              <w:rPr>
                <w:rFonts w:asciiTheme="minorHAnsi" w:eastAsiaTheme="minorHAnsi" w:hAnsiTheme="minorHAnsi" w:cstheme="minorHAnsi"/>
                <w:b w:val="0"/>
                <w:bCs w:val="0"/>
                <w:spacing w:val="0"/>
                <w:kern w:val="0"/>
                <w:sz w:val="18"/>
                <w:szCs w:val="18"/>
                <w:cs/>
                <w:lang w:val="en-US"/>
              </w:rPr>
            </w:pPr>
            <w:r w:rsidRPr="00BB5BBE">
              <w:rPr>
                <w:rFonts w:asciiTheme="minorHAnsi" w:hAnsiTheme="minorHAnsi" w:cstheme="minorHAnsi"/>
                <w:b w:val="0"/>
                <w:bCs w:val="0"/>
                <w:sz w:val="18"/>
                <w:szCs w:val="18"/>
              </w:rPr>
              <w:t>10,605,853</w:t>
            </w:r>
          </w:p>
        </w:tc>
        <w:tc>
          <w:tcPr>
            <w:tcW w:w="760" w:type="pct"/>
            <w:shd w:val="clear" w:color="auto" w:fill="FAFAFA"/>
          </w:tcPr>
          <w:p w14:paraId="45ED34BB" w14:textId="257134B3" w:rsidR="005A5042" w:rsidRPr="00BB5BBE" w:rsidRDefault="005A5042" w:rsidP="002342F0">
            <w:pPr>
              <w:tabs>
                <w:tab w:val="left" w:pos="1426"/>
              </w:tabs>
              <w:spacing w:after="0" w:line="240" w:lineRule="auto"/>
              <w:ind w:right="-72"/>
              <w:jc w:val="right"/>
              <w:rPr>
                <w:rFonts w:cstheme="minorHAnsi"/>
                <w:sz w:val="18"/>
                <w:szCs w:val="18"/>
              </w:rPr>
            </w:pPr>
            <w:r w:rsidRPr="00BB5BBE">
              <w:rPr>
                <w:rFonts w:cstheme="minorHAnsi"/>
                <w:sz w:val="18"/>
                <w:szCs w:val="18"/>
              </w:rPr>
              <w:t>32,487,277</w:t>
            </w:r>
          </w:p>
        </w:tc>
        <w:tc>
          <w:tcPr>
            <w:tcW w:w="760" w:type="pct"/>
            <w:shd w:val="clear" w:color="auto" w:fill="auto"/>
          </w:tcPr>
          <w:p w14:paraId="380CC7AB" w14:textId="1D482B3C" w:rsidR="005A5042" w:rsidRPr="00BB5BBE" w:rsidRDefault="005A5042" w:rsidP="002342F0">
            <w:pPr>
              <w:pStyle w:val="Heading1"/>
              <w:tabs>
                <w:tab w:val="left" w:pos="1426"/>
              </w:tabs>
              <w:ind w:right="-72"/>
              <w:jc w:val="right"/>
              <w:rPr>
                <w:rFonts w:asciiTheme="minorHAnsi" w:eastAsiaTheme="minorHAnsi" w:hAnsiTheme="minorHAnsi" w:cstheme="minorHAnsi"/>
                <w:b w:val="0"/>
                <w:bCs w:val="0"/>
                <w:spacing w:val="0"/>
                <w:kern w:val="0"/>
                <w:sz w:val="18"/>
                <w:szCs w:val="18"/>
                <w:cs/>
                <w:lang w:val="en-US"/>
              </w:rPr>
            </w:pPr>
            <w:r w:rsidRPr="00BB5BBE">
              <w:rPr>
                <w:rFonts w:asciiTheme="minorHAnsi" w:hAnsiTheme="minorHAnsi" w:cstheme="minorHAnsi"/>
                <w:b w:val="0"/>
                <w:bCs w:val="0"/>
                <w:sz w:val="18"/>
                <w:szCs w:val="18"/>
              </w:rPr>
              <w:t>6,437,430</w:t>
            </w:r>
          </w:p>
        </w:tc>
      </w:tr>
      <w:tr w:rsidR="005A5042" w:rsidRPr="00017CF4" w14:paraId="6FF5A16F" w14:textId="77777777" w:rsidTr="008C0F87">
        <w:trPr>
          <w:trHeight w:val="66"/>
        </w:trPr>
        <w:tc>
          <w:tcPr>
            <w:tcW w:w="1556" w:type="pct"/>
            <w:shd w:val="clear" w:color="auto" w:fill="auto"/>
          </w:tcPr>
          <w:p w14:paraId="196AF3A7" w14:textId="77777777" w:rsidR="005A5042" w:rsidRPr="00017CF4" w:rsidRDefault="005A5042" w:rsidP="002342F0">
            <w:pPr>
              <w:tabs>
                <w:tab w:val="left" w:pos="1426"/>
              </w:tabs>
              <w:spacing w:after="0" w:line="240" w:lineRule="auto"/>
              <w:ind w:left="-113"/>
              <w:rPr>
                <w:rFonts w:ascii="Arial" w:hAnsi="Arial" w:cs="Arial"/>
                <w:sz w:val="18"/>
                <w:szCs w:val="18"/>
              </w:rPr>
            </w:pPr>
            <w:r w:rsidRPr="00017CF4">
              <w:rPr>
                <w:rFonts w:ascii="Arial" w:hAnsi="Arial" w:cs="Arial"/>
                <w:sz w:val="18"/>
                <w:szCs w:val="18"/>
              </w:rPr>
              <w:t>Related payables</w:t>
            </w:r>
          </w:p>
        </w:tc>
        <w:tc>
          <w:tcPr>
            <w:tcW w:w="405" w:type="pct"/>
            <w:shd w:val="clear" w:color="auto" w:fill="auto"/>
          </w:tcPr>
          <w:p w14:paraId="37120903" w14:textId="07FFF891" w:rsidR="005A5042" w:rsidRPr="00017CF4" w:rsidRDefault="005A5042" w:rsidP="002342F0">
            <w:pPr>
              <w:tabs>
                <w:tab w:val="left" w:pos="1426"/>
              </w:tabs>
              <w:spacing w:after="0" w:line="240" w:lineRule="auto"/>
              <w:ind w:right="-72"/>
              <w:jc w:val="center"/>
              <w:rPr>
                <w:rFonts w:ascii="Arial" w:hAnsi="Arial" w:cs="Arial"/>
                <w:sz w:val="18"/>
                <w:szCs w:val="18"/>
              </w:rPr>
            </w:pPr>
            <w:r>
              <w:rPr>
                <w:rFonts w:ascii="Arial" w:hAnsi="Arial" w:cs="Arial"/>
                <w:sz w:val="18"/>
                <w:szCs w:val="18"/>
                <w:lang w:val="en-GB"/>
              </w:rPr>
              <w:t>31.4</w:t>
            </w:r>
          </w:p>
        </w:tc>
        <w:tc>
          <w:tcPr>
            <w:tcW w:w="760" w:type="pct"/>
            <w:shd w:val="clear" w:color="auto" w:fill="FAFAFA"/>
          </w:tcPr>
          <w:p w14:paraId="49F08C89" w14:textId="2F347E13" w:rsidR="005A5042" w:rsidRPr="00BB5BBE" w:rsidRDefault="005A5042" w:rsidP="002342F0">
            <w:pPr>
              <w:pStyle w:val="Heading1"/>
              <w:tabs>
                <w:tab w:val="left" w:pos="1426"/>
              </w:tabs>
              <w:ind w:right="-72"/>
              <w:jc w:val="right"/>
              <w:rPr>
                <w:rFonts w:asciiTheme="minorHAnsi" w:hAnsiTheme="minorHAnsi" w:cstheme="minorHAnsi"/>
                <w:b w:val="0"/>
                <w:bCs w:val="0"/>
                <w:sz w:val="18"/>
                <w:szCs w:val="18"/>
              </w:rPr>
            </w:pPr>
            <w:r w:rsidRPr="00BB5BBE">
              <w:rPr>
                <w:rFonts w:asciiTheme="minorHAnsi" w:hAnsiTheme="minorHAnsi" w:cstheme="minorHAnsi"/>
                <w:b w:val="0"/>
                <w:bCs w:val="0"/>
                <w:sz w:val="18"/>
                <w:szCs w:val="18"/>
              </w:rPr>
              <w:t>33,858</w:t>
            </w:r>
          </w:p>
        </w:tc>
        <w:tc>
          <w:tcPr>
            <w:tcW w:w="760" w:type="pct"/>
            <w:shd w:val="clear" w:color="auto" w:fill="auto"/>
          </w:tcPr>
          <w:p w14:paraId="2C4C3272" w14:textId="01EF8542" w:rsidR="005A5042" w:rsidRPr="00BB5BBE" w:rsidRDefault="005A5042" w:rsidP="002342F0">
            <w:pPr>
              <w:pStyle w:val="Heading1"/>
              <w:tabs>
                <w:tab w:val="left" w:pos="1426"/>
              </w:tabs>
              <w:ind w:right="-72"/>
              <w:jc w:val="right"/>
              <w:rPr>
                <w:rFonts w:asciiTheme="minorHAnsi" w:eastAsiaTheme="minorHAnsi" w:hAnsiTheme="minorHAnsi" w:cstheme="minorHAnsi"/>
                <w:b w:val="0"/>
                <w:bCs w:val="0"/>
                <w:spacing w:val="0"/>
                <w:kern w:val="0"/>
                <w:sz w:val="18"/>
                <w:szCs w:val="18"/>
                <w:cs/>
                <w:lang w:val="en-US"/>
              </w:rPr>
            </w:pPr>
            <w:r w:rsidRPr="00BB5BBE">
              <w:rPr>
                <w:rFonts w:asciiTheme="minorHAnsi" w:hAnsiTheme="minorHAnsi" w:cstheme="minorHAnsi"/>
                <w:b w:val="0"/>
                <w:bCs w:val="0"/>
                <w:sz w:val="18"/>
                <w:szCs w:val="18"/>
              </w:rPr>
              <w:t>615,715</w:t>
            </w:r>
          </w:p>
        </w:tc>
        <w:tc>
          <w:tcPr>
            <w:tcW w:w="760" w:type="pct"/>
            <w:shd w:val="clear" w:color="auto" w:fill="FAFAFA"/>
          </w:tcPr>
          <w:p w14:paraId="02380E9E" w14:textId="204757F5" w:rsidR="005A5042" w:rsidRPr="00BB5BBE" w:rsidRDefault="005A5042" w:rsidP="002342F0">
            <w:pPr>
              <w:tabs>
                <w:tab w:val="left" w:pos="1426"/>
              </w:tabs>
              <w:spacing w:after="0" w:line="240" w:lineRule="auto"/>
              <w:ind w:right="-72"/>
              <w:jc w:val="right"/>
              <w:rPr>
                <w:rFonts w:cstheme="minorHAnsi"/>
                <w:sz w:val="18"/>
                <w:szCs w:val="18"/>
              </w:rPr>
            </w:pPr>
            <w:r w:rsidRPr="00BB5BBE">
              <w:rPr>
                <w:rFonts w:cstheme="minorHAnsi"/>
                <w:sz w:val="18"/>
                <w:szCs w:val="18"/>
              </w:rPr>
              <w:t>33,858</w:t>
            </w:r>
          </w:p>
        </w:tc>
        <w:tc>
          <w:tcPr>
            <w:tcW w:w="760" w:type="pct"/>
            <w:shd w:val="clear" w:color="auto" w:fill="auto"/>
          </w:tcPr>
          <w:p w14:paraId="3B9576A6" w14:textId="5CD7D964" w:rsidR="005A5042" w:rsidRPr="00BB5BBE" w:rsidRDefault="005A5042" w:rsidP="002342F0">
            <w:pPr>
              <w:pStyle w:val="Heading1"/>
              <w:tabs>
                <w:tab w:val="left" w:pos="1426"/>
              </w:tabs>
              <w:ind w:right="-72"/>
              <w:jc w:val="right"/>
              <w:rPr>
                <w:rFonts w:asciiTheme="minorHAnsi" w:eastAsiaTheme="minorHAnsi" w:hAnsiTheme="minorHAnsi" w:cstheme="minorHAnsi"/>
                <w:b w:val="0"/>
                <w:bCs w:val="0"/>
                <w:spacing w:val="0"/>
                <w:kern w:val="0"/>
                <w:sz w:val="18"/>
                <w:szCs w:val="18"/>
                <w:cs/>
                <w:lang w:val="en-US"/>
              </w:rPr>
            </w:pPr>
            <w:r w:rsidRPr="00BB5BBE">
              <w:rPr>
                <w:rFonts w:asciiTheme="minorHAnsi" w:hAnsiTheme="minorHAnsi" w:cstheme="minorHAnsi"/>
                <w:b w:val="0"/>
                <w:bCs w:val="0"/>
                <w:sz w:val="18"/>
                <w:szCs w:val="18"/>
              </w:rPr>
              <w:t>615,715</w:t>
            </w:r>
          </w:p>
        </w:tc>
      </w:tr>
      <w:tr w:rsidR="005A5042" w:rsidRPr="00017CF4" w14:paraId="106F47FA" w14:textId="77777777" w:rsidTr="008C0F87">
        <w:trPr>
          <w:trHeight w:val="66"/>
        </w:trPr>
        <w:tc>
          <w:tcPr>
            <w:tcW w:w="1556" w:type="pct"/>
            <w:shd w:val="clear" w:color="auto" w:fill="auto"/>
          </w:tcPr>
          <w:p w14:paraId="3D3F1C15" w14:textId="66AC0182" w:rsidR="005A5042" w:rsidRPr="00017CF4" w:rsidRDefault="005A5042" w:rsidP="002342F0">
            <w:pPr>
              <w:tabs>
                <w:tab w:val="left" w:pos="1426"/>
              </w:tabs>
              <w:spacing w:after="0" w:line="240" w:lineRule="auto"/>
              <w:ind w:left="-113"/>
              <w:rPr>
                <w:rFonts w:ascii="Arial" w:hAnsi="Arial" w:cs="Arial"/>
                <w:sz w:val="18"/>
                <w:szCs w:val="18"/>
              </w:rPr>
            </w:pPr>
            <w:r w:rsidRPr="00017CF4">
              <w:rPr>
                <w:rFonts w:ascii="Arial" w:hAnsi="Arial" w:cs="Arial"/>
                <w:sz w:val="18"/>
                <w:szCs w:val="18"/>
              </w:rPr>
              <w:t>Other payables - third parties</w:t>
            </w:r>
          </w:p>
        </w:tc>
        <w:tc>
          <w:tcPr>
            <w:tcW w:w="405" w:type="pct"/>
            <w:shd w:val="clear" w:color="auto" w:fill="auto"/>
          </w:tcPr>
          <w:p w14:paraId="392515BD" w14:textId="77777777" w:rsidR="005A5042" w:rsidRPr="00017CF4" w:rsidRDefault="005A5042" w:rsidP="002342F0">
            <w:pPr>
              <w:tabs>
                <w:tab w:val="left" w:pos="1426"/>
              </w:tabs>
              <w:spacing w:after="0" w:line="240" w:lineRule="auto"/>
              <w:ind w:right="-72"/>
              <w:jc w:val="center"/>
              <w:rPr>
                <w:rFonts w:ascii="Arial" w:hAnsi="Arial" w:cs="Arial"/>
                <w:sz w:val="18"/>
                <w:szCs w:val="18"/>
              </w:rPr>
            </w:pPr>
          </w:p>
        </w:tc>
        <w:tc>
          <w:tcPr>
            <w:tcW w:w="760" w:type="pct"/>
            <w:shd w:val="clear" w:color="auto" w:fill="FAFAFA"/>
          </w:tcPr>
          <w:p w14:paraId="5EBFD1C5" w14:textId="6D18B401" w:rsidR="005A5042" w:rsidRPr="00BB5BBE" w:rsidRDefault="005A5042" w:rsidP="002342F0">
            <w:pPr>
              <w:pStyle w:val="Heading1"/>
              <w:tabs>
                <w:tab w:val="left" w:pos="1426"/>
              </w:tabs>
              <w:ind w:right="-72"/>
              <w:jc w:val="right"/>
              <w:rPr>
                <w:rFonts w:asciiTheme="minorHAnsi" w:hAnsiTheme="minorHAnsi" w:cstheme="minorHAnsi"/>
                <w:b w:val="0"/>
                <w:bCs w:val="0"/>
                <w:sz w:val="18"/>
                <w:szCs w:val="18"/>
              </w:rPr>
            </w:pPr>
            <w:r w:rsidRPr="00BB5BBE">
              <w:rPr>
                <w:rFonts w:asciiTheme="minorHAnsi" w:hAnsiTheme="minorHAnsi" w:cstheme="minorHAnsi"/>
                <w:b w:val="0"/>
                <w:bCs w:val="0"/>
                <w:sz w:val="18"/>
                <w:szCs w:val="18"/>
              </w:rPr>
              <w:t>15,872,860</w:t>
            </w:r>
          </w:p>
        </w:tc>
        <w:tc>
          <w:tcPr>
            <w:tcW w:w="760" w:type="pct"/>
            <w:shd w:val="clear" w:color="auto" w:fill="auto"/>
          </w:tcPr>
          <w:p w14:paraId="7FDF51CC" w14:textId="5FBBB5CF" w:rsidR="005A5042" w:rsidRPr="00BB5BBE" w:rsidRDefault="005A5042" w:rsidP="002342F0">
            <w:pPr>
              <w:pStyle w:val="Heading1"/>
              <w:tabs>
                <w:tab w:val="left" w:pos="1426"/>
              </w:tabs>
              <w:ind w:right="-72"/>
              <w:jc w:val="right"/>
              <w:rPr>
                <w:rFonts w:asciiTheme="minorHAnsi" w:eastAsiaTheme="minorHAnsi" w:hAnsiTheme="minorHAnsi" w:cstheme="minorHAnsi"/>
                <w:b w:val="0"/>
                <w:bCs w:val="0"/>
                <w:spacing w:val="0"/>
                <w:kern w:val="0"/>
                <w:sz w:val="18"/>
                <w:szCs w:val="18"/>
                <w:cs/>
                <w:lang w:val="en-US"/>
              </w:rPr>
            </w:pPr>
            <w:r w:rsidRPr="00BB5BBE">
              <w:rPr>
                <w:rFonts w:asciiTheme="minorHAnsi" w:hAnsiTheme="minorHAnsi" w:cstheme="minorHAnsi"/>
                <w:b w:val="0"/>
                <w:bCs w:val="0"/>
                <w:sz w:val="18"/>
                <w:szCs w:val="18"/>
              </w:rPr>
              <w:t>15,187,148</w:t>
            </w:r>
          </w:p>
        </w:tc>
        <w:tc>
          <w:tcPr>
            <w:tcW w:w="760" w:type="pct"/>
            <w:shd w:val="clear" w:color="auto" w:fill="FAFAFA"/>
          </w:tcPr>
          <w:p w14:paraId="3551FA25" w14:textId="2A7AF4EB" w:rsidR="005A5042" w:rsidRPr="00BB5BBE" w:rsidRDefault="005A5042" w:rsidP="002342F0">
            <w:pPr>
              <w:tabs>
                <w:tab w:val="left" w:pos="1426"/>
              </w:tabs>
              <w:spacing w:after="0" w:line="240" w:lineRule="auto"/>
              <w:ind w:right="-72"/>
              <w:jc w:val="right"/>
              <w:rPr>
                <w:rFonts w:cstheme="minorHAnsi"/>
                <w:sz w:val="18"/>
                <w:szCs w:val="18"/>
              </w:rPr>
            </w:pPr>
            <w:r w:rsidRPr="00BB5BBE">
              <w:rPr>
                <w:rFonts w:cstheme="minorHAnsi"/>
                <w:sz w:val="18"/>
                <w:szCs w:val="18"/>
              </w:rPr>
              <w:t>13,926,853</w:t>
            </w:r>
          </w:p>
        </w:tc>
        <w:tc>
          <w:tcPr>
            <w:tcW w:w="760" w:type="pct"/>
            <w:shd w:val="clear" w:color="auto" w:fill="auto"/>
          </w:tcPr>
          <w:p w14:paraId="24F61ACF" w14:textId="7DC7A4AA" w:rsidR="005A5042" w:rsidRPr="00BB5BBE" w:rsidRDefault="005A5042" w:rsidP="002342F0">
            <w:pPr>
              <w:pStyle w:val="Heading1"/>
              <w:tabs>
                <w:tab w:val="left" w:pos="1426"/>
              </w:tabs>
              <w:ind w:right="-72"/>
              <w:jc w:val="right"/>
              <w:rPr>
                <w:rFonts w:asciiTheme="minorHAnsi" w:eastAsiaTheme="minorHAnsi" w:hAnsiTheme="minorHAnsi" w:cstheme="minorHAnsi"/>
                <w:b w:val="0"/>
                <w:bCs w:val="0"/>
                <w:spacing w:val="0"/>
                <w:kern w:val="0"/>
                <w:sz w:val="18"/>
                <w:szCs w:val="18"/>
                <w:cs/>
                <w:lang w:val="en-US"/>
              </w:rPr>
            </w:pPr>
            <w:r w:rsidRPr="00BB5BBE">
              <w:rPr>
                <w:rFonts w:asciiTheme="minorHAnsi" w:hAnsiTheme="minorHAnsi" w:cstheme="minorHAnsi"/>
                <w:b w:val="0"/>
                <w:bCs w:val="0"/>
                <w:sz w:val="18"/>
                <w:szCs w:val="18"/>
              </w:rPr>
              <w:t>10,720,895</w:t>
            </w:r>
          </w:p>
        </w:tc>
      </w:tr>
      <w:tr w:rsidR="005A5042" w:rsidRPr="00017CF4" w14:paraId="34F77DBC" w14:textId="77777777" w:rsidTr="008C0F87">
        <w:trPr>
          <w:trHeight w:val="66"/>
        </w:trPr>
        <w:tc>
          <w:tcPr>
            <w:tcW w:w="1556" w:type="pct"/>
            <w:shd w:val="clear" w:color="auto" w:fill="auto"/>
          </w:tcPr>
          <w:p w14:paraId="1828EDF5" w14:textId="7AB317ED" w:rsidR="005A5042" w:rsidRPr="00017CF4" w:rsidRDefault="005A5042" w:rsidP="002342F0">
            <w:pPr>
              <w:tabs>
                <w:tab w:val="left" w:pos="1426"/>
              </w:tabs>
              <w:spacing w:after="0" w:line="240" w:lineRule="auto"/>
              <w:ind w:left="-113"/>
              <w:rPr>
                <w:rFonts w:ascii="Arial" w:hAnsi="Arial" w:cs="Arial"/>
                <w:sz w:val="18"/>
                <w:szCs w:val="18"/>
                <w:rtl/>
              </w:rPr>
            </w:pPr>
            <w:r w:rsidRPr="00017CF4">
              <w:rPr>
                <w:rFonts w:ascii="Arial" w:hAnsi="Arial" w:cs="Arial"/>
                <w:sz w:val="18"/>
                <w:szCs w:val="18"/>
              </w:rPr>
              <w:t>Other payables - related parties</w:t>
            </w:r>
          </w:p>
        </w:tc>
        <w:tc>
          <w:tcPr>
            <w:tcW w:w="405" w:type="pct"/>
            <w:shd w:val="clear" w:color="auto" w:fill="auto"/>
          </w:tcPr>
          <w:p w14:paraId="753D82F4" w14:textId="2DA262D0" w:rsidR="005A5042" w:rsidRPr="00017CF4" w:rsidRDefault="005A5042" w:rsidP="002342F0">
            <w:pPr>
              <w:tabs>
                <w:tab w:val="left" w:pos="1426"/>
              </w:tabs>
              <w:spacing w:after="0" w:line="240" w:lineRule="auto"/>
              <w:ind w:right="-72"/>
              <w:jc w:val="center"/>
              <w:rPr>
                <w:rFonts w:ascii="Arial" w:hAnsi="Arial" w:cs="Arial"/>
                <w:sz w:val="18"/>
                <w:szCs w:val="18"/>
              </w:rPr>
            </w:pPr>
            <w:r>
              <w:rPr>
                <w:rFonts w:ascii="Arial" w:hAnsi="Arial" w:cs="Arial"/>
                <w:sz w:val="18"/>
                <w:szCs w:val="18"/>
                <w:lang w:val="en-GB"/>
              </w:rPr>
              <w:t>31.4</w:t>
            </w:r>
          </w:p>
        </w:tc>
        <w:tc>
          <w:tcPr>
            <w:tcW w:w="760" w:type="pct"/>
            <w:shd w:val="clear" w:color="auto" w:fill="FAFAFA"/>
          </w:tcPr>
          <w:p w14:paraId="53D5B843" w14:textId="617AEFD4" w:rsidR="005A5042" w:rsidRPr="00BB5BBE" w:rsidRDefault="005A5042" w:rsidP="002342F0">
            <w:pPr>
              <w:pStyle w:val="Heading1"/>
              <w:tabs>
                <w:tab w:val="left" w:pos="1426"/>
              </w:tabs>
              <w:ind w:right="-72"/>
              <w:jc w:val="right"/>
              <w:rPr>
                <w:rFonts w:asciiTheme="minorHAnsi" w:hAnsiTheme="minorHAnsi" w:cstheme="minorHAnsi"/>
                <w:b w:val="0"/>
                <w:bCs w:val="0"/>
                <w:sz w:val="18"/>
                <w:szCs w:val="18"/>
              </w:rPr>
            </w:pPr>
            <w:r w:rsidRPr="00BB5BBE">
              <w:rPr>
                <w:rFonts w:asciiTheme="minorHAnsi" w:hAnsiTheme="minorHAnsi" w:cstheme="minorHAnsi"/>
                <w:b w:val="0"/>
                <w:bCs w:val="0"/>
                <w:sz w:val="18"/>
                <w:szCs w:val="18"/>
              </w:rPr>
              <w:t>1,047,959</w:t>
            </w:r>
          </w:p>
        </w:tc>
        <w:tc>
          <w:tcPr>
            <w:tcW w:w="760" w:type="pct"/>
            <w:shd w:val="clear" w:color="auto" w:fill="auto"/>
          </w:tcPr>
          <w:p w14:paraId="490AB24A" w14:textId="49B581BB" w:rsidR="005A5042" w:rsidRPr="00BB5BBE" w:rsidRDefault="005A5042" w:rsidP="002342F0">
            <w:pPr>
              <w:pStyle w:val="Heading1"/>
              <w:tabs>
                <w:tab w:val="left" w:pos="1426"/>
              </w:tabs>
              <w:ind w:right="-72"/>
              <w:jc w:val="right"/>
              <w:rPr>
                <w:rFonts w:asciiTheme="minorHAnsi" w:eastAsiaTheme="minorHAnsi" w:hAnsiTheme="minorHAnsi" w:cstheme="minorHAnsi"/>
                <w:b w:val="0"/>
                <w:bCs w:val="0"/>
                <w:spacing w:val="0"/>
                <w:kern w:val="0"/>
                <w:sz w:val="18"/>
                <w:szCs w:val="18"/>
                <w:cs/>
                <w:lang w:val="en-US"/>
              </w:rPr>
            </w:pPr>
            <w:r w:rsidRPr="00BB5BBE">
              <w:rPr>
                <w:rFonts w:asciiTheme="minorHAnsi" w:hAnsiTheme="minorHAnsi" w:cstheme="minorHAnsi"/>
                <w:b w:val="0"/>
                <w:bCs w:val="0"/>
                <w:sz w:val="18"/>
                <w:szCs w:val="18"/>
              </w:rPr>
              <w:t>101,868</w:t>
            </w:r>
          </w:p>
        </w:tc>
        <w:tc>
          <w:tcPr>
            <w:tcW w:w="760" w:type="pct"/>
            <w:shd w:val="clear" w:color="auto" w:fill="FAFAFA"/>
          </w:tcPr>
          <w:p w14:paraId="3A669374" w14:textId="51DBEEAB" w:rsidR="005A5042" w:rsidRPr="00BB5BBE" w:rsidRDefault="005A5042" w:rsidP="002342F0">
            <w:pPr>
              <w:tabs>
                <w:tab w:val="left" w:pos="1426"/>
              </w:tabs>
              <w:spacing w:after="0" w:line="240" w:lineRule="auto"/>
              <w:ind w:right="-72"/>
              <w:jc w:val="right"/>
              <w:rPr>
                <w:rFonts w:cstheme="minorHAnsi"/>
                <w:sz w:val="18"/>
                <w:szCs w:val="18"/>
              </w:rPr>
            </w:pPr>
            <w:r w:rsidRPr="00BB5BBE">
              <w:rPr>
                <w:rFonts w:cstheme="minorHAnsi"/>
                <w:sz w:val="18"/>
                <w:szCs w:val="18"/>
              </w:rPr>
              <w:t>1,614,732</w:t>
            </w:r>
          </w:p>
        </w:tc>
        <w:tc>
          <w:tcPr>
            <w:tcW w:w="760" w:type="pct"/>
            <w:shd w:val="clear" w:color="auto" w:fill="auto"/>
          </w:tcPr>
          <w:p w14:paraId="0C33A96D" w14:textId="533EB74D" w:rsidR="005A5042" w:rsidRPr="00BB5BBE" w:rsidRDefault="005A5042" w:rsidP="002342F0">
            <w:pPr>
              <w:pStyle w:val="Heading1"/>
              <w:tabs>
                <w:tab w:val="left" w:pos="1426"/>
              </w:tabs>
              <w:ind w:right="-72"/>
              <w:jc w:val="right"/>
              <w:rPr>
                <w:rFonts w:asciiTheme="minorHAnsi" w:eastAsiaTheme="minorHAnsi" w:hAnsiTheme="minorHAnsi" w:cstheme="minorHAnsi"/>
                <w:b w:val="0"/>
                <w:bCs w:val="0"/>
                <w:spacing w:val="0"/>
                <w:kern w:val="0"/>
                <w:sz w:val="18"/>
                <w:szCs w:val="18"/>
                <w:cs/>
                <w:lang w:val="en-US"/>
              </w:rPr>
            </w:pPr>
            <w:r w:rsidRPr="00BB5BBE">
              <w:rPr>
                <w:rFonts w:asciiTheme="minorHAnsi" w:hAnsiTheme="minorHAnsi" w:cstheme="minorHAnsi"/>
                <w:b w:val="0"/>
                <w:bCs w:val="0"/>
                <w:sz w:val="18"/>
                <w:szCs w:val="18"/>
              </w:rPr>
              <w:t>79,467</w:t>
            </w:r>
          </w:p>
        </w:tc>
      </w:tr>
      <w:tr w:rsidR="005A5042" w:rsidRPr="00017CF4" w14:paraId="75B62A87" w14:textId="77777777" w:rsidTr="008C0F87">
        <w:trPr>
          <w:trHeight w:val="66"/>
        </w:trPr>
        <w:tc>
          <w:tcPr>
            <w:tcW w:w="1556" w:type="pct"/>
            <w:shd w:val="clear" w:color="auto" w:fill="auto"/>
          </w:tcPr>
          <w:p w14:paraId="77F9A21E" w14:textId="77777777" w:rsidR="005A5042" w:rsidRPr="00017CF4" w:rsidRDefault="005A5042" w:rsidP="002342F0">
            <w:pPr>
              <w:tabs>
                <w:tab w:val="left" w:pos="1426"/>
              </w:tabs>
              <w:spacing w:after="0" w:line="240" w:lineRule="auto"/>
              <w:ind w:left="-113"/>
              <w:rPr>
                <w:rFonts w:ascii="Arial" w:hAnsi="Arial" w:cs="Arial"/>
                <w:sz w:val="18"/>
                <w:szCs w:val="18"/>
              </w:rPr>
            </w:pPr>
            <w:r w:rsidRPr="00017CF4">
              <w:rPr>
                <w:rFonts w:ascii="Arial" w:hAnsi="Arial" w:cs="Arial"/>
                <w:sz w:val="18"/>
                <w:szCs w:val="18"/>
              </w:rPr>
              <w:t>Accrued expenses</w:t>
            </w:r>
          </w:p>
        </w:tc>
        <w:tc>
          <w:tcPr>
            <w:tcW w:w="405" w:type="pct"/>
            <w:shd w:val="clear" w:color="auto" w:fill="auto"/>
          </w:tcPr>
          <w:p w14:paraId="3ECD4B50" w14:textId="77777777" w:rsidR="005A5042" w:rsidRPr="00017CF4" w:rsidRDefault="005A5042" w:rsidP="002342F0">
            <w:pPr>
              <w:tabs>
                <w:tab w:val="left" w:pos="1426"/>
              </w:tabs>
              <w:spacing w:after="0" w:line="240" w:lineRule="auto"/>
              <w:ind w:right="-72"/>
              <w:jc w:val="center"/>
              <w:rPr>
                <w:rFonts w:ascii="Arial" w:hAnsi="Arial" w:cs="Arial"/>
                <w:sz w:val="18"/>
                <w:szCs w:val="18"/>
              </w:rPr>
            </w:pPr>
          </w:p>
        </w:tc>
        <w:tc>
          <w:tcPr>
            <w:tcW w:w="760" w:type="pct"/>
            <w:shd w:val="clear" w:color="auto" w:fill="FAFAFA"/>
          </w:tcPr>
          <w:p w14:paraId="64CF23FC" w14:textId="56E9DB1F" w:rsidR="005A5042" w:rsidRPr="00BB5BBE" w:rsidRDefault="005A5042" w:rsidP="002342F0">
            <w:pPr>
              <w:pStyle w:val="Heading1"/>
              <w:tabs>
                <w:tab w:val="left" w:pos="1426"/>
              </w:tabs>
              <w:ind w:right="-72"/>
              <w:jc w:val="right"/>
              <w:rPr>
                <w:rFonts w:asciiTheme="minorHAnsi" w:hAnsiTheme="minorHAnsi" w:cstheme="minorHAnsi"/>
                <w:b w:val="0"/>
                <w:bCs w:val="0"/>
                <w:sz w:val="18"/>
                <w:szCs w:val="18"/>
              </w:rPr>
            </w:pPr>
            <w:r w:rsidRPr="00BB5BBE">
              <w:rPr>
                <w:rFonts w:asciiTheme="minorHAnsi" w:hAnsiTheme="minorHAnsi" w:cstheme="minorHAnsi"/>
                <w:b w:val="0"/>
                <w:bCs w:val="0"/>
                <w:sz w:val="18"/>
                <w:szCs w:val="18"/>
              </w:rPr>
              <w:t>38,209,623</w:t>
            </w:r>
          </w:p>
        </w:tc>
        <w:tc>
          <w:tcPr>
            <w:tcW w:w="760" w:type="pct"/>
            <w:shd w:val="clear" w:color="auto" w:fill="auto"/>
          </w:tcPr>
          <w:p w14:paraId="79A47846" w14:textId="280AF30B" w:rsidR="005A5042" w:rsidRPr="00BB5BBE" w:rsidRDefault="005A5042" w:rsidP="002342F0">
            <w:pPr>
              <w:pStyle w:val="Heading1"/>
              <w:tabs>
                <w:tab w:val="left" w:pos="1426"/>
              </w:tabs>
              <w:ind w:right="-72"/>
              <w:jc w:val="right"/>
              <w:rPr>
                <w:rFonts w:asciiTheme="minorHAnsi" w:eastAsiaTheme="minorHAnsi" w:hAnsiTheme="minorHAnsi" w:cstheme="minorHAnsi"/>
                <w:b w:val="0"/>
                <w:bCs w:val="0"/>
                <w:spacing w:val="0"/>
                <w:kern w:val="0"/>
                <w:sz w:val="18"/>
                <w:szCs w:val="18"/>
                <w:cs/>
                <w:lang w:val="en-US"/>
              </w:rPr>
            </w:pPr>
            <w:r w:rsidRPr="00BB5BBE">
              <w:rPr>
                <w:rFonts w:asciiTheme="minorHAnsi" w:hAnsiTheme="minorHAnsi" w:cstheme="minorHAnsi"/>
                <w:b w:val="0"/>
                <w:bCs w:val="0"/>
                <w:sz w:val="18"/>
                <w:szCs w:val="18"/>
              </w:rPr>
              <w:t>26,136,067</w:t>
            </w:r>
          </w:p>
        </w:tc>
        <w:tc>
          <w:tcPr>
            <w:tcW w:w="760" w:type="pct"/>
            <w:shd w:val="clear" w:color="auto" w:fill="FAFAFA"/>
          </w:tcPr>
          <w:p w14:paraId="35A70DB1" w14:textId="6B4D54B7" w:rsidR="005A5042" w:rsidRPr="00BB5BBE" w:rsidRDefault="005A5042" w:rsidP="002342F0">
            <w:pPr>
              <w:tabs>
                <w:tab w:val="left" w:pos="1426"/>
              </w:tabs>
              <w:spacing w:after="0" w:line="240" w:lineRule="auto"/>
              <w:ind w:right="-72"/>
              <w:jc w:val="right"/>
              <w:rPr>
                <w:rFonts w:cstheme="minorHAnsi"/>
                <w:sz w:val="18"/>
                <w:szCs w:val="18"/>
              </w:rPr>
            </w:pPr>
            <w:r w:rsidRPr="00BB5BBE">
              <w:rPr>
                <w:rFonts w:cstheme="minorHAnsi"/>
                <w:sz w:val="18"/>
                <w:szCs w:val="18"/>
              </w:rPr>
              <w:t>26,412,718</w:t>
            </w:r>
          </w:p>
        </w:tc>
        <w:tc>
          <w:tcPr>
            <w:tcW w:w="760" w:type="pct"/>
            <w:shd w:val="clear" w:color="auto" w:fill="auto"/>
          </w:tcPr>
          <w:p w14:paraId="64C5074E" w14:textId="7C62AC68" w:rsidR="005A5042" w:rsidRPr="00BB5BBE" w:rsidRDefault="005A5042" w:rsidP="002342F0">
            <w:pPr>
              <w:pStyle w:val="Heading1"/>
              <w:tabs>
                <w:tab w:val="left" w:pos="1426"/>
              </w:tabs>
              <w:ind w:right="-72"/>
              <w:jc w:val="right"/>
              <w:rPr>
                <w:rFonts w:asciiTheme="minorHAnsi" w:eastAsiaTheme="minorHAnsi" w:hAnsiTheme="minorHAnsi" w:cstheme="minorHAnsi"/>
                <w:b w:val="0"/>
                <w:bCs w:val="0"/>
                <w:spacing w:val="0"/>
                <w:kern w:val="0"/>
                <w:sz w:val="18"/>
                <w:szCs w:val="18"/>
                <w:cs/>
                <w:lang w:val="en-US"/>
              </w:rPr>
            </w:pPr>
            <w:r w:rsidRPr="00BB5BBE">
              <w:rPr>
                <w:rFonts w:asciiTheme="minorHAnsi" w:hAnsiTheme="minorHAnsi" w:cstheme="minorHAnsi"/>
                <w:b w:val="0"/>
                <w:bCs w:val="0"/>
                <w:sz w:val="18"/>
                <w:szCs w:val="18"/>
              </w:rPr>
              <w:t>16,161,137</w:t>
            </w:r>
          </w:p>
        </w:tc>
      </w:tr>
      <w:tr w:rsidR="005A5042" w:rsidRPr="00017CF4" w14:paraId="28473CEE" w14:textId="77777777" w:rsidTr="008C0F87">
        <w:trPr>
          <w:trHeight w:val="66"/>
        </w:trPr>
        <w:tc>
          <w:tcPr>
            <w:tcW w:w="1556" w:type="pct"/>
            <w:shd w:val="clear" w:color="auto" w:fill="auto"/>
          </w:tcPr>
          <w:p w14:paraId="34E058D5" w14:textId="3E14BB42" w:rsidR="005A5042" w:rsidRPr="00017CF4" w:rsidRDefault="005A5042" w:rsidP="002342F0">
            <w:pPr>
              <w:tabs>
                <w:tab w:val="left" w:pos="1426"/>
              </w:tabs>
              <w:spacing w:after="0" w:line="240" w:lineRule="auto"/>
              <w:ind w:left="-113"/>
              <w:rPr>
                <w:rFonts w:ascii="Arial" w:hAnsi="Arial" w:cs="Arial"/>
                <w:sz w:val="18"/>
                <w:szCs w:val="18"/>
              </w:rPr>
            </w:pPr>
            <w:r>
              <w:rPr>
                <w:rFonts w:ascii="Arial" w:hAnsi="Arial" w:cs="Arial"/>
                <w:sz w:val="18"/>
                <w:szCs w:val="18"/>
              </w:rPr>
              <w:t>Accrued dividends</w:t>
            </w:r>
          </w:p>
        </w:tc>
        <w:tc>
          <w:tcPr>
            <w:tcW w:w="405" w:type="pct"/>
            <w:shd w:val="clear" w:color="auto" w:fill="auto"/>
          </w:tcPr>
          <w:p w14:paraId="1DBCA5FE" w14:textId="77777777" w:rsidR="005A5042" w:rsidRPr="00017CF4" w:rsidRDefault="005A5042" w:rsidP="002342F0">
            <w:pPr>
              <w:tabs>
                <w:tab w:val="left" w:pos="1426"/>
              </w:tabs>
              <w:spacing w:after="0" w:line="240" w:lineRule="auto"/>
              <w:ind w:right="-72"/>
              <w:jc w:val="center"/>
              <w:rPr>
                <w:rFonts w:ascii="Arial" w:hAnsi="Arial" w:cs="Arial"/>
                <w:sz w:val="18"/>
                <w:szCs w:val="18"/>
              </w:rPr>
            </w:pPr>
          </w:p>
        </w:tc>
        <w:tc>
          <w:tcPr>
            <w:tcW w:w="760" w:type="pct"/>
            <w:shd w:val="clear" w:color="auto" w:fill="FAFAFA"/>
          </w:tcPr>
          <w:p w14:paraId="6938C71B" w14:textId="45A33346" w:rsidR="005A5042" w:rsidRPr="00BB5BBE" w:rsidRDefault="005A5042" w:rsidP="002342F0">
            <w:pPr>
              <w:pStyle w:val="Heading1"/>
              <w:tabs>
                <w:tab w:val="left" w:pos="1426"/>
              </w:tabs>
              <w:ind w:right="-72"/>
              <w:jc w:val="right"/>
              <w:rPr>
                <w:rFonts w:asciiTheme="minorHAnsi" w:hAnsiTheme="minorHAnsi" w:cstheme="minorHAnsi"/>
                <w:b w:val="0"/>
                <w:bCs w:val="0"/>
                <w:sz w:val="18"/>
                <w:szCs w:val="18"/>
              </w:rPr>
            </w:pPr>
            <w:r w:rsidRPr="00BB5BBE">
              <w:rPr>
                <w:rFonts w:asciiTheme="minorHAnsi" w:hAnsiTheme="minorHAnsi" w:cstheme="minorHAnsi"/>
                <w:b w:val="0"/>
                <w:bCs w:val="0"/>
                <w:sz w:val="18"/>
                <w:szCs w:val="18"/>
              </w:rPr>
              <w:t>80,000,000</w:t>
            </w:r>
          </w:p>
        </w:tc>
        <w:tc>
          <w:tcPr>
            <w:tcW w:w="760" w:type="pct"/>
            <w:shd w:val="clear" w:color="auto" w:fill="auto"/>
          </w:tcPr>
          <w:p w14:paraId="423B3BBD" w14:textId="20F2D3DB" w:rsidR="005A5042" w:rsidRPr="00BB5BBE" w:rsidRDefault="005A5042" w:rsidP="002342F0">
            <w:pPr>
              <w:pStyle w:val="Heading1"/>
              <w:tabs>
                <w:tab w:val="left" w:pos="1426"/>
              </w:tabs>
              <w:ind w:right="-72"/>
              <w:jc w:val="right"/>
              <w:rPr>
                <w:rFonts w:asciiTheme="minorHAnsi" w:hAnsiTheme="minorHAnsi" w:cstheme="minorHAnsi"/>
                <w:b w:val="0"/>
                <w:bCs w:val="0"/>
                <w:sz w:val="18"/>
                <w:szCs w:val="18"/>
              </w:rPr>
            </w:pPr>
            <w:r w:rsidRPr="00BB5BBE">
              <w:rPr>
                <w:rFonts w:asciiTheme="minorHAnsi" w:hAnsiTheme="minorHAnsi" w:cstheme="minorHAnsi"/>
                <w:b w:val="0"/>
                <w:bCs w:val="0"/>
                <w:sz w:val="18"/>
                <w:szCs w:val="18"/>
              </w:rPr>
              <w:t>-</w:t>
            </w:r>
          </w:p>
        </w:tc>
        <w:tc>
          <w:tcPr>
            <w:tcW w:w="760" w:type="pct"/>
            <w:shd w:val="clear" w:color="auto" w:fill="FAFAFA"/>
          </w:tcPr>
          <w:p w14:paraId="756F8ED5" w14:textId="1EB640B8" w:rsidR="005A5042" w:rsidRPr="00BB5BBE" w:rsidRDefault="005A5042" w:rsidP="002342F0">
            <w:pPr>
              <w:tabs>
                <w:tab w:val="left" w:pos="1426"/>
              </w:tabs>
              <w:spacing w:after="0" w:line="240" w:lineRule="auto"/>
              <w:ind w:right="-72"/>
              <w:jc w:val="right"/>
              <w:rPr>
                <w:rFonts w:cstheme="minorHAnsi"/>
                <w:sz w:val="18"/>
                <w:szCs w:val="18"/>
              </w:rPr>
            </w:pPr>
            <w:r w:rsidRPr="00BB5BBE">
              <w:rPr>
                <w:rFonts w:cstheme="minorHAnsi"/>
                <w:sz w:val="18"/>
                <w:szCs w:val="18"/>
              </w:rPr>
              <w:t>80,000,000</w:t>
            </w:r>
          </w:p>
        </w:tc>
        <w:tc>
          <w:tcPr>
            <w:tcW w:w="760" w:type="pct"/>
            <w:shd w:val="clear" w:color="auto" w:fill="auto"/>
          </w:tcPr>
          <w:p w14:paraId="53C78507" w14:textId="50DD833F" w:rsidR="005A5042" w:rsidRPr="00BB5BBE" w:rsidRDefault="005A5042" w:rsidP="002342F0">
            <w:pPr>
              <w:pStyle w:val="Heading1"/>
              <w:tabs>
                <w:tab w:val="left" w:pos="1426"/>
              </w:tabs>
              <w:ind w:right="-72"/>
              <w:jc w:val="right"/>
              <w:rPr>
                <w:rFonts w:asciiTheme="minorHAnsi" w:hAnsiTheme="minorHAnsi" w:cstheme="minorHAnsi"/>
                <w:b w:val="0"/>
                <w:bCs w:val="0"/>
                <w:sz w:val="18"/>
                <w:szCs w:val="18"/>
              </w:rPr>
            </w:pPr>
            <w:r w:rsidRPr="00BB5BBE">
              <w:rPr>
                <w:rFonts w:asciiTheme="minorHAnsi" w:hAnsiTheme="minorHAnsi" w:cstheme="minorHAnsi"/>
                <w:b w:val="0"/>
                <w:bCs w:val="0"/>
                <w:sz w:val="18"/>
                <w:szCs w:val="18"/>
              </w:rPr>
              <w:t>-</w:t>
            </w:r>
          </w:p>
        </w:tc>
      </w:tr>
      <w:tr w:rsidR="005A5042" w:rsidRPr="00017CF4" w14:paraId="56C29329" w14:textId="77777777" w:rsidTr="008C0F87">
        <w:trPr>
          <w:trHeight w:val="66"/>
        </w:trPr>
        <w:tc>
          <w:tcPr>
            <w:tcW w:w="1556" w:type="pct"/>
            <w:shd w:val="clear" w:color="auto" w:fill="auto"/>
          </w:tcPr>
          <w:p w14:paraId="688A6C29" w14:textId="597A4F0C" w:rsidR="005A5042" w:rsidRPr="00017CF4" w:rsidRDefault="005A5042" w:rsidP="002342F0">
            <w:pPr>
              <w:tabs>
                <w:tab w:val="left" w:pos="1426"/>
              </w:tabs>
              <w:spacing w:after="0" w:line="240" w:lineRule="auto"/>
              <w:ind w:left="-113"/>
              <w:rPr>
                <w:rFonts w:ascii="Arial" w:hAnsi="Arial" w:cs="Arial"/>
                <w:sz w:val="18"/>
                <w:szCs w:val="18"/>
                <w:cs/>
                <w:lang w:val="en-GB" w:bidi="th-TH"/>
              </w:rPr>
            </w:pPr>
            <w:r w:rsidRPr="00017CF4">
              <w:rPr>
                <w:rFonts w:ascii="Arial" w:hAnsi="Arial" w:cs="Arial"/>
                <w:sz w:val="18"/>
                <w:szCs w:val="18"/>
              </w:rPr>
              <w:t>Retention payables</w:t>
            </w:r>
          </w:p>
        </w:tc>
        <w:tc>
          <w:tcPr>
            <w:tcW w:w="405" w:type="pct"/>
            <w:shd w:val="clear" w:color="auto" w:fill="auto"/>
          </w:tcPr>
          <w:p w14:paraId="2164491F" w14:textId="77777777" w:rsidR="005A5042" w:rsidRPr="00017CF4" w:rsidRDefault="005A5042" w:rsidP="002342F0">
            <w:pPr>
              <w:tabs>
                <w:tab w:val="left" w:pos="1426"/>
              </w:tabs>
              <w:spacing w:after="0" w:line="240" w:lineRule="auto"/>
              <w:ind w:right="-72"/>
              <w:jc w:val="center"/>
              <w:rPr>
                <w:rFonts w:ascii="Arial" w:hAnsi="Arial" w:cs="Arial"/>
                <w:sz w:val="18"/>
                <w:szCs w:val="18"/>
              </w:rPr>
            </w:pPr>
          </w:p>
        </w:tc>
        <w:tc>
          <w:tcPr>
            <w:tcW w:w="760" w:type="pct"/>
            <w:shd w:val="clear" w:color="auto" w:fill="FAFAFA"/>
          </w:tcPr>
          <w:p w14:paraId="1F55F724" w14:textId="5D9A2AC4" w:rsidR="005A5042" w:rsidRPr="00BB5BBE" w:rsidRDefault="005A5042" w:rsidP="002342F0">
            <w:pPr>
              <w:pStyle w:val="Heading1"/>
              <w:tabs>
                <w:tab w:val="left" w:pos="1426"/>
              </w:tabs>
              <w:ind w:right="-72"/>
              <w:jc w:val="right"/>
              <w:rPr>
                <w:rFonts w:asciiTheme="minorHAnsi" w:hAnsiTheme="minorHAnsi" w:cstheme="minorHAnsi"/>
                <w:b w:val="0"/>
                <w:bCs w:val="0"/>
                <w:sz w:val="18"/>
                <w:szCs w:val="18"/>
              </w:rPr>
            </w:pPr>
            <w:r w:rsidRPr="00BB5BBE">
              <w:rPr>
                <w:rFonts w:asciiTheme="minorHAnsi" w:hAnsiTheme="minorHAnsi" w:cstheme="minorHAnsi"/>
                <w:b w:val="0"/>
                <w:bCs w:val="0"/>
                <w:sz w:val="18"/>
                <w:szCs w:val="18"/>
              </w:rPr>
              <w:t>1,275,361</w:t>
            </w:r>
          </w:p>
        </w:tc>
        <w:tc>
          <w:tcPr>
            <w:tcW w:w="760" w:type="pct"/>
            <w:shd w:val="clear" w:color="auto" w:fill="auto"/>
          </w:tcPr>
          <w:p w14:paraId="3FF6E17E" w14:textId="707D0C23" w:rsidR="005A5042" w:rsidRPr="00BB5BBE" w:rsidRDefault="005A5042" w:rsidP="002342F0">
            <w:pPr>
              <w:pStyle w:val="Heading1"/>
              <w:tabs>
                <w:tab w:val="left" w:pos="1426"/>
              </w:tabs>
              <w:ind w:right="-72"/>
              <w:jc w:val="right"/>
              <w:rPr>
                <w:rFonts w:asciiTheme="minorHAnsi" w:eastAsiaTheme="minorHAnsi" w:hAnsiTheme="minorHAnsi" w:cstheme="minorHAnsi"/>
                <w:b w:val="0"/>
                <w:bCs w:val="0"/>
                <w:spacing w:val="0"/>
                <w:kern w:val="0"/>
                <w:sz w:val="18"/>
                <w:szCs w:val="18"/>
                <w:cs/>
                <w:lang w:val="en-US"/>
              </w:rPr>
            </w:pPr>
            <w:r w:rsidRPr="00BB5BBE">
              <w:rPr>
                <w:rFonts w:asciiTheme="minorHAnsi" w:hAnsiTheme="minorHAnsi" w:cstheme="minorHAnsi"/>
                <w:b w:val="0"/>
                <w:bCs w:val="0"/>
                <w:sz w:val="18"/>
                <w:szCs w:val="18"/>
              </w:rPr>
              <w:t>1,362,471</w:t>
            </w:r>
          </w:p>
        </w:tc>
        <w:tc>
          <w:tcPr>
            <w:tcW w:w="760" w:type="pct"/>
            <w:shd w:val="clear" w:color="auto" w:fill="FAFAFA"/>
          </w:tcPr>
          <w:p w14:paraId="7D356833" w14:textId="68FD57BD" w:rsidR="005A5042" w:rsidRPr="00BB5BBE" w:rsidRDefault="005A5042" w:rsidP="002342F0">
            <w:pPr>
              <w:tabs>
                <w:tab w:val="left" w:pos="1426"/>
              </w:tabs>
              <w:spacing w:after="0" w:line="240" w:lineRule="auto"/>
              <w:ind w:right="-72"/>
              <w:jc w:val="right"/>
              <w:rPr>
                <w:rFonts w:cstheme="minorHAnsi"/>
                <w:sz w:val="18"/>
                <w:szCs w:val="18"/>
              </w:rPr>
            </w:pPr>
            <w:r w:rsidRPr="00BB5BBE">
              <w:rPr>
                <w:rFonts w:cstheme="minorHAnsi"/>
                <w:sz w:val="18"/>
                <w:szCs w:val="18"/>
              </w:rPr>
              <w:t>1,275,361</w:t>
            </w:r>
          </w:p>
        </w:tc>
        <w:tc>
          <w:tcPr>
            <w:tcW w:w="760" w:type="pct"/>
            <w:shd w:val="clear" w:color="auto" w:fill="auto"/>
          </w:tcPr>
          <w:p w14:paraId="04EB6D09" w14:textId="4E684F78" w:rsidR="005A5042" w:rsidRPr="00BB5BBE" w:rsidRDefault="005A5042" w:rsidP="002342F0">
            <w:pPr>
              <w:pStyle w:val="Heading1"/>
              <w:tabs>
                <w:tab w:val="left" w:pos="1426"/>
              </w:tabs>
              <w:ind w:right="-72"/>
              <w:jc w:val="right"/>
              <w:rPr>
                <w:rFonts w:asciiTheme="minorHAnsi" w:eastAsiaTheme="minorHAnsi" w:hAnsiTheme="minorHAnsi" w:cstheme="minorHAnsi"/>
                <w:b w:val="0"/>
                <w:bCs w:val="0"/>
                <w:spacing w:val="0"/>
                <w:kern w:val="0"/>
                <w:sz w:val="18"/>
                <w:szCs w:val="18"/>
                <w:cs/>
                <w:lang w:val="en-US"/>
              </w:rPr>
            </w:pPr>
            <w:r w:rsidRPr="00BB5BBE">
              <w:rPr>
                <w:rFonts w:asciiTheme="minorHAnsi" w:hAnsiTheme="minorHAnsi" w:cstheme="minorHAnsi"/>
                <w:b w:val="0"/>
                <w:bCs w:val="0"/>
                <w:sz w:val="18"/>
                <w:szCs w:val="18"/>
              </w:rPr>
              <w:t>1,362,471</w:t>
            </w:r>
          </w:p>
        </w:tc>
      </w:tr>
      <w:tr w:rsidR="005A5042" w:rsidRPr="00017CF4" w14:paraId="4103AEFD" w14:textId="77777777" w:rsidTr="008C0F87">
        <w:trPr>
          <w:trHeight w:val="66"/>
        </w:trPr>
        <w:tc>
          <w:tcPr>
            <w:tcW w:w="1556" w:type="pct"/>
            <w:shd w:val="clear" w:color="auto" w:fill="auto"/>
          </w:tcPr>
          <w:p w14:paraId="3C9605F6" w14:textId="74D255EB" w:rsidR="005A5042" w:rsidRPr="00017CF4" w:rsidRDefault="00EA131B" w:rsidP="002342F0">
            <w:pPr>
              <w:tabs>
                <w:tab w:val="left" w:pos="1426"/>
              </w:tabs>
              <w:spacing w:after="0" w:line="240" w:lineRule="auto"/>
              <w:ind w:left="-113"/>
              <w:rPr>
                <w:rFonts w:ascii="Arial" w:hAnsi="Arial" w:cs="Arial"/>
                <w:sz w:val="18"/>
                <w:szCs w:val="18"/>
              </w:rPr>
            </w:pPr>
            <w:r>
              <w:rPr>
                <w:rFonts w:ascii="Arial" w:hAnsi="Arial" w:cs="Arial"/>
                <w:sz w:val="18"/>
                <w:szCs w:val="18"/>
              </w:rPr>
              <w:t>Provision for w</w:t>
            </w:r>
            <w:r w:rsidR="005025E6">
              <w:rPr>
                <w:rFonts w:ascii="Arial" w:hAnsi="Arial" w:cs="Arial"/>
                <w:sz w:val="18"/>
                <w:szCs w:val="18"/>
              </w:rPr>
              <w:t>arranty</w:t>
            </w:r>
          </w:p>
        </w:tc>
        <w:tc>
          <w:tcPr>
            <w:tcW w:w="405" w:type="pct"/>
            <w:shd w:val="clear" w:color="auto" w:fill="auto"/>
          </w:tcPr>
          <w:p w14:paraId="626F74F3" w14:textId="77777777" w:rsidR="005A5042" w:rsidRPr="00017CF4" w:rsidRDefault="005A5042" w:rsidP="002342F0">
            <w:pPr>
              <w:tabs>
                <w:tab w:val="left" w:pos="1426"/>
              </w:tabs>
              <w:spacing w:after="0" w:line="240" w:lineRule="auto"/>
              <w:ind w:right="-72"/>
              <w:jc w:val="center"/>
              <w:rPr>
                <w:rFonts w:ascii="Arial" w:hAnsi="Arial" w:cs="Arial"/>
                <w:sz w:val="18"/>
                <w:szCs w:val="18"/>
              </w:rPr>
            </w:pPr>
          </w:p>
        </w:tc>
        <w:tc>
          <w:tcPr>
            <w:tcW w:w="760" w:type="pct"/>
            <w:shd w:val="clear" w:color="auto" w:fill="FAFAFA"/>
          </w:tcPr>
          <w:p w14:paraId="68E66C29" w14:textId="2C447F1A" w:rsidR="005A5042" w:rsidRPr="005A5042" w:rsidRDefault="005A5042" w:rsidP="002342F0">
            <w:pPr>
              <w:pStyle w:val="Heading1"/>
              <w:tabs>
                <w:tab w:val="left" w:pos="1426"/>
              </w:tabs>
              <w:ind w:right="-72"/>
              <w:jc w:val="right"/>
              <w:rPr>
                <w:rFonts w:asciiTheme="minorHAnsi" w:hAnsiTheme="minorHAnsi" w:cstheme="minorHAnsi"/>
                <w:b w:val="0"/>
                <w:bCs w:val="0"/>
                <w:sz w:val="18"/>
                <w:szCs w:val="18"/>
              </w:rPr>
            </w:pPr>
            <w:r w:rsidRPr="005A5042">
              <w:rPr>
                <w:rFonts w:asciiTheme="minorHAnsi" w:hAnsiTheme="minorHAnsi" w:cstheme="minorHAnsi"/>
                <w:b w:val="0"/>
                <w:bCs w:val="0"/>
                <w:sz w:val="18"/>
                <w:szCs w:val="18"/>
              </w:rPr>
              <w:t>214,383</w:t>
            </w:r>
          </w:p>
        </w:tc>
        <w:tc>
          <w:tcPr>
            <w:tcW w:w="760" w:type="pct"/>
            <w:shd w:val="clear" w:color="auto" w:fill="auto"/>
          </w:tcPr>
          <w:p w14:paraId="6AD05196" w14:textId="520AED02" w:rsidR="005A5042" w:rsidRPr="005A5042" w:rsidRDefault="005A5042" w:rsidP="002342F0">
            <w:pPr>
              <w:pStyle w:val="Heading1"/>
              <w:tabs>
                <w:tab w:val="left" w:pos="1426"/>
              </w:tabs>
              <w:ind w:right="-72"/>
              <w:jc w:val="right"/>
              <w:rPr>
                <w:rFonts w:asciiTheme="minorHAnsi" w:hAnsiTheme="minorHAnsi" w:cstheme="minorHAnsi"/>
                <w:b w:val="0"/>
                <w:bCs w:val="0"/>
                <w:sz w:val="18"/>
                <w:szCs w:val="18"/>
              </w:rPr>
            </w:pPr>
            <w:r w:rsidRPr="005A5042">
              <w:rPr>
                <w:rFonts w:asciiTheme="minorHAnsi" w:hAnsiTheme="minorHAnsi" w:cstheme="minorHAnsi"/>
                <w:b w:val="0"/>
                <w:bCs w:val="0"/>
                <w:sz w:val="18"/>
                <w:szCs w:val="18"/>
              </w:rPr>
              <w:t>214,383</w:t>
            </w:r>
          </w:p>
        </w:tc>
        <w:tc>
          <w:tcPr>
            <w:tcW w:w="760" w:type="pct"/>
            <w:shd w:val="clear" w:color="auto" w:fill="FAFAFA"/>
          </w:tcPr>
          <w:p w14:paraId="54D6C886" w14:textId="7B1F447A" w:rsidR="005A5042" w:rsidRPr="005A5042" w:rsidRDefault="005A5042" w:rsidP="002342F0">
            <w:pPr>
              <w:tabs>
                <w:tab w:val="left" w:pos="1426"/>
              </w:tabs>
              <w:spacing w:after="0" w:line="240" w:lineRule="auto"/>
              <w:ind w:right="-72"/>
              <w:jc w:val="right"/>
              <w:rPr>
                <w:rFonts w:cstheme="minorHAnsi"/>
                <w:sz w:val="18"/>
                <w:szCs w:val="18"/>
              </w:rPr>
            </w:pPr>
            <w:r w:rsidRPr="005A5042">
              <w:rPr>
                <w:rFonts w:cstheme="minorHAnsi"/>
                <w:sz w:val="18"/>
                <w:szCs w:val="18"/>
              </w:rPr>
              <w:t>214,383</w:t>
            </w:r>
          </w:p>
        </w:tc>
        <w:tc>
          <w:tcPr>
            <w:tcW w:w="760" w:type="pct"/>
            <w:shd w:val="clear" w:color="auto" w:fill="auto"/>
          </w:tcPr>
          <w:p w14:paraId="4ED79F36" w14:textId="6CCE3A97" w:rsidR="005A5042" w:rsidRPr="005A5042" w:rsidRDefault="005A5042" w:rsidP="002342F0">
            <w:pPr>
              <w:pStyle w:val="Heading1"/>
              <w:tabs>
                <w:tab w:val="left" w:pos="1426"/>
              </w:tabs>
              <w:ind w:right="-72"/>
              <w:jc w:val="right"/>
              <w:rPr>
                <w:rFonts w:asciiTheme="minorHAnsi" w:hAnsiTheme="minorHAnsi" w:cstheme="minorHAnsi"/>
                <w:b w:val="0"/>
                <w:bCs w:val="0"/>
                <w:sz w:val="18"/>
                <w:szCs w:val="18"/>
              </w:rPr>
            </w:pPr>
            <w:r w:rsidRPr="005A5042">
              <w:rPr>
                <w:rFonts w:asciiTheme="minorHAnsi" w:hAnsiTheme="minorHAnsi" w:cstheme="minorHAnsi"/>
                <w:b w:val="0"/>
                <w:bCs w:val="0"/>
                <w:sz w:val="18"/>
                <w:szCs w:val="18"/>
              </w:rPr>
              <w:t>214,383</w:t>
            </w:r>
          </w:p>
        </w:tc>
      </w:tr>
      <w:tr w:rsidR="00380B31" w:rsidRPr="00017CF4" w14:paraId="77A4FD55" w14:textId="77777777" w:rsidTr="008C0F87">
        <w:trPr>
          <w:trHeight w:val="20"/>
        </w:trPr>
        <w:tc>
          <w:tcPr>
            <w:tcW w:w="1556" w:type="pct"/>
            <w:shd w:val="clear" w:color="auto" w:fill="auto"/>
          </w:tcPr>
          <w:p w14:paraId="1F366A04" w14:textId="77777777" w:rsidR="00380B31" w:rsidRPr="00017CF4" w:rsidRDefault="00380B31" w:rsidP="002342F0">
            <w:pPr>
              <w:spacing w:after="0" w:line="240" w:lineRule="auto"/>
              <w:ind w:left="-113"/>
              <w:rPr>
                <w:rFonts w:ascii="Arial" w:hAnsi="Arial" w:cs="Arial"/>
                <w:sz w:val="18"/>
                <w:szCs w:val="18"/>
              </w:rPr>
            </w:pPr>
          </w:p>
        </w:tc>
        <w:tc>
          <w:tcPr>
            <w:tcW w:w="405" w:type="pct"/>
            <w:shd w:val="clear" w:color="auto" w:fill="auto"/>
            <w:vAlign w:val="bottom"/>
          </w:tcPr>
          <w:p w14:paraId="058DE09E" w14:textId="77777777" w:rsidR="00380B31" w:rsidRPr="00017CF4" w:rsidRDefault="00380B31" w:rsidP="002342F0">
            <w:pPr>
              <w:spacing w:after="0" w:line="240" w:lineRule="auto"/>
              <w:ind w:right="-72"/>
              <w:jc w:val="right"/>
              <w:rPr>
                <w:rFonts w:ascii="Arial" w:hAnsi="Arial" w:cs="Arial"/>
                <w:sz w:val="18"/>
                <w:szCs w:val="18"/>
              </w:rPr>
            </w:pPr>
          </w:p>
        </w:tc>
        <w:tc>
          <w:tcPr>
            <w:tcW w:w="760" w:type="pct"/>
            <w:tcBorders>
              <w:top w:val="single" w:sz="4" w:space="0" w:color="auto"/>
            </w:tcBorders>
            <w:shd w:val="clear" w:color="auto" w:fill="FAFAFA"/>
            <w:vAlign w:val="bottom"/>
          </w:tcPr>
          <w:p w14:paraId="2EEEB39D" w14:textId="77777777" w:rsidR="00380B31" w:rsidRPr="00017CF4" w:rsidRDefault="00380B31" w:rsidP="002342F0">
            <w:pPr>
              <w:spacing w:after="0" w:line="240" w:lineRule="auto"/>
              <w:ind w:right="-72"/>
              <w:jc w:val="right"/>
              <w:rPr>
                <w:rFonts w:ascii="Arial" w:hAnsi="Arial" w:cs="Arial"/>
                <w:sz w:val="18"/>
                <w:szCs w:val="18"/>
              </w:rPr>
            </w:pPr>
          </w:p>
        </w:tc>
        <w:tc>
          <w:tcPr>
            <w:tcW w:w="760" w:type="pct"/>
            <w:tcBorders>
              <w:top w:val="single" w:sz="4" w:space="0" w:color="auto"/>
            </w:tcBorders>
            <w:shd w:val="clear" w:color="auto" w:fill="auto"/>
            <w:vAlign w:val="bottom"/>
          </w:tcPr>
          <w:p w14:paraId="166D59F1" w14:textId="77777777" w:rsidR="00380B31" w:rsidRPr="00017CF4" w:rsidRDefault="00380B31" w:rsidP="002342F0">
            <w:pPr>
              <w:spacing w:after="0" w:line="240" w:lineRule="auto"/>
              <w:ind w:right="-72"/>
              <w:jc w:val="right"/>
              <w:rPr>
                <w:rFonts w:ascii="Arial" w:hAnsi="Arial" w:cs="Arial"/>
                <w:sz w:val="18"/>
                <w:szCs w:val="18"/>
              </w:rPr>
            </w:pPr>
          </w:p>
        </w:tc>
        <w:tc>
          <w:tcPr>
            <w:tcW w:w="760" w:type="pct"/>
            <w:tcBorders>
              <w:top w:val="single" w:sz="4" w:space="0" w:color="auto"/>
            </w:tcBorders>
            <w:shd w:val="clear" w:color="auto" w:fill="FAFAFA"/>
            <w:vAlign w:val="bottom"/>
          </w:tcPr>
          <w:p w14:paraId="7C202619" w14:textId="77777777" w:rsidR="00380B31" w:rsidRPr="00017CF4" w:rsidRDefault="00380B31" w:rsidP="002342F0">
            <w:pPr>
              <w:spacing w:after="0" w:line="240" w:lineRule="auto"/>
              <w:ind w:right="-72"/>
              <w:jc w:val="right"/>
              <w:rPr>
                <w:rFonts w:ascii="Arial" w:hAnsi="Arial" w:cs="Arial"/>
                <w:sz w:val="18"/>
                <w:szCs w:val="18"/>
              </w:rPr>
            </w:pPr>
          </w:p>
        </w:tc>
        <w:tc>
          <w:tcPr>
            <w:tcW w:w="760" w:type="pct"/>
            <w:tcBorders>
              <w:top w:val="single" w:sz="4" w:space="0" w:color="auto"/>
            </w:tcBorders>
            <w:shd w:val="clear" w:color="auto" w:fill="auto"/>
            <w:vAlign w:val="bottom"/>
          </w:tcPr>
          <w:p w14:paraId="78628C15" w14:textId="77777777" w:rsidR="00380B31" w:rsidRPr="00017CF4" w:rsidRDefault="00380B31" w:rsidP="002342F0">
            <w:pPr>
              <w:spacing w:after="0" w:line="240" w:lineRule="auto"/>
              <w:ind w:right="-72"/>
              <w:jc w:val="right"/>
              <w:rPr>
                <w:rFonts w:ascii="Arial" w:hAnsi="Arial" w:cs="Arial"/>
                <w:sz w:val="18"/>
                <w:szCs w:val="18"/>
              </w:rPr>
            </w:pPr>
          </w:p>
        </w:tc>
      </w:tr>
      <w:tr w:rsidR="005A5042" w:rsidRPr="00017CF4" w14:paraId="5B5AE5E4" w14:textId="77777777" w:rsidTr="008C0F87">
        <w:trPr>
          <w:trHeight w:val="20"/>
        </w:trPr>
        <w:tc>
          <w:tcPr>
            <w:tcW w:w="1556" w:type="pct"/>
            <w:shd w:val="clear" w:color="auto" w:fill="auto"/>
          </w:tcPr>
          <w:p w14:paraId="389C93B2" w14:textId="77777777" w:rsidR="005A5042" w:rsidRPr="00017CF4" w:rsidRDefault="005A5042" w:rsidP="002342F0">
            <w:pPr>
              <w:tabs>
                <w:tab w:val="left" w:pos="1426"/>
              </w:tabs>
              <w:spacing w:after="0" w:line="240" w:lineRule="auto"/>
              <w:ind w:left="-113"/>
              <w:rPr>
                <w:rFonts w:ascii="Arial" w:hAnsi="Arial" w:cs="Arial"/>
                <w:sz w:val="18"/>
                <w:szCs w:val="18"/>
              </w:rPr>
            </w:pPr>
            <w:r w:rsidRPr="00017CF4">
              <w:rPr>
                <w:rFonts w:ascii="Arial" w:hAnsi="Arial" w:cs="Arial"/>
                <w:sz w:val="18"/>
                <w:szCs w:val="18"/>
              </w:rPr>
              <w:t>Total trade and other payables</w:t>
            </w:r>
          </w:p>
        </w:tc>
        <w:tc>
          <w:tcPr>
            <w:tcW w:w="405" w:type="pct"/>
            <w:shd w:val="clear" w:color="auto" w:fill="auto"/>
          </w:tcPr>
          <w:p w14:paraId="69DAEABA" w14:textId="77777777" w:rsidR="005A5042" w:rsidRPr="00017CF4" w:rsidRDefault="005A5042" w:rsidP="002342F0">
            <w:pPr>
              <w:tabs>
                <w:tab w:val="left" w:pos="1426"/>
              </w:tabs>
              <w:spacing w:after="0" w:line="240" w:lineRule="auto"/>
              <w:ind w:right="-72"/>
              <w:jc w:val="right"/>
              <w:rPr>
                <w:rFonts w:ascii="Arial" w:hAnsi="Arial" w:cs="Arial"/>
                <w:sz w:val="18"/>
                <w:szCs w:val="18"/>
                <w:cs/>
              </w:rPr>
            </w:pPr>
          </w:p>
        </w:tc>
        <w:tc>
          <w:tcPr>
            <w:tcW w:w="760" w:type="pct"/>
            <w:tcBorders>
              <w:bottom w:val="single" w:sz="4" w:space="0" w:color="auto"/>
            </w:tcBorders>
            <w:shd w:val="clear" w:color="auto" w:fill="FAFAFA"/>
          </w:tcPr>
          <w:p w14:paraId="0E6BE453" w14:textId="25643910" w:rsidR="005A5042" w:rsidRPr="005A5042" w:rsidRDefault="005A5042" w:rsidP="002342F0">
            <w:pPr>
              <w:tabs>
                <w:tab w:val="left" w:pos="1426"/>
              </w:tabs>
              <w:spacing w:after="0" w:line="240" w:lineRule="auto"/>
              <w:ind w:right="-72"/>
              <w:jc w:val="right"/>
              <w:rPr>
                <w:rFonts w:ascii="Arial" w:hAnsi="Arial" w:cs="Arial"/>
                <w:sz w:val="18"/>
                <w:szCs w:val="18"/>
              </w:rPr>
            </w:pPr>
            <w:r w:rsidRPr="00BB5BBE">
              <w:rPr>
                <w:sz w:val="18"/>
                <w:szCs w:val="18"/>
              </w:rPr>
              <w:t>176,678,115</w:t>
            </w:r>
          </w:p>
        </w:tc>
        <w:tc>
          <w:tcPr>
            <w:tcW w:w="760" w:type="pct"/>
            <w:tcBorders>
              <w:bottom w:val="single" w:sz="4" w:space="0" w:color="auto"/>
            </w:tcBorders>
            <w:shd w:val="clear" w:color="auto" w:fill="auto"/>
          </w:tcPr>
          <w:p w14:paraId="5C22F634" w14:textId="10EDDC4E" w:rsidR="005A5042" w:rsidRPr="005A5042" w:rsidRDefault="005A5042" w:rsidP="002342F0">
            <w:pPr>
              <w:tabs>
                <w:tab w:val="left" w:pos="1426"/>
              </w:tabs>
              <w:spacing w:after="0" w:line="240" w:lineRule="auto"/>
              <w:ind w:right="-72"/>
              <w:jc w:val="right"/>
              <w:rPr>
                <w:rFonts w:ascii="Arial" w:hAnsi="Arial" w:cs="Arial"/>
                <w:sz w:val="18"/>
                <w:szCs w:val="18"/>
                <w:cs/>
              </w:rPr>
            </w:pPr>
            <w:r w:rsidRPr="00BB5BBE">
              <w:rPr>
                <w:sz w:val="18"/>
                <w:szCs w:val="18"/>
              </w:rPr>
              <w:t>54,223,505</w:t>
            </w:r>
          </w:p>
        </w:tc>
        <w:tc>
          <w:tcPr>
            <w:tcW w:w="760" w:type="pct"/>
            <w:tcBorders>
              <w:bottom w:val="single" w:sz="4" w:space="0" w:color="auto"/>
            </w:tcBorders>
            <w:shd w:val="clear" w:color="auto" w:fill="FAFAFA"/>
          </w:tcPr>
          <w:p w14:paraId="444C0F9E" w14:textId="10294660" w:rsidR="005A5042" w:rsidRPr="005A5042" w:rsidRDefault="005A5042" w:rsidP="002342F0">
            <w:pPr>
              <w:tabs>
                <w:tab w:val="left" w:pos="1426"/>
              </w:tabs>
              <w:spacing w:after="0" w:line="240" w:lineRule="auto"/>
              <w:ind w:right="-72"/>
              <w:jc w:val="right"/>
              <w:rPr>
                <w:rFonts w:ascii="Arial" w:hAnsi="Arial" w:cs="Arial"/>
                <w:sz w:val="18"/>
                <w:szCs w:val="18"/>
                <w:cs/>
              </w:rPr>
            </w:pPr>
            <w:r w:rsidRPr="00BB5BBE">
              <w:rPr>
                <w:sz w:val="18"/>
                <w:szCs w:val="18"/>
              </w:rPr>
              <w:t>155,965,182</w:t>
            </w:r>
          </w:p>
        </w:tc>
        <w:tc>
          <w:tcPr>
            <w:tcW w:w="760" w:type="pct"/>
            <w:tcBorders>
              <w:bottom w:val="single" w:sz="4" w:space="0" w:color="auto"/>
            </w:tcBorders>
            <w:shd w:val="clear" w:color="auto" w:fill="auto"/>
          </w:tcPr>
          <w:p w14:paraId="34FFFB5D" w14:textId="1A7D8088" w:rsidR="005A5042" w:rsidRPr="005A5042" w:rsidRDefault="005A5042" w:rsidP="002342F0">
            <w:pPr>
              <w:tabs>
                <w:tab w:val="left" w:pos="1426"/>
              </w:tabs>
              <w:spacing w:after="0" w:line="240" w:lineRule="auto"/>
              <w:ind w:right="-72"/>
              <w:jc w:val="right"/>
              <w:rPr>
                <w:rFonts w:ascii="Arial" w:hAnsi="Arial" w:cs="Arial"/>
                <w:sz w:val="18"/>
                <w:szCs w:val="18"/>
                <w:cs/>
              </w:rPr>
            </w:pPr>
            <w:r w:rsidRPr="00BB5BBE">
              <w:rPr>
                <w:sz w:val="18"/>
                <w:szCs w:val="18"/>
              </w:rPr>
              <w:t>35,591,498</w:t>
            </w:r>
          </w:p>
        </w:tc>
      </w:tr>
    </w:tbl>
    <w:p w14:paraId="49324421" w14:textId="77777777" w:rsidR="002C5ADD" w:rsidRPr="00017CF4" w:rsidRDefault="002C5ADD" w:rsidP="002342F0">
      <w:pPr>
        <w:spacing w:after="0" w:line="240" w:lineRule="auto"/>
        <w:rPr>
          <w:rFonts w:ascii="Arial" w:hAnsi="Arial" w:cs="Arial"/>
          <w:sz w:val="18"/>
          <w:szCs w:val="18"/>
        </w:rPr>
      </w:pPr>
    </w:p>
    <w:p w14:paraId="044BEC10" w14:textId="7CF5B2CE" w:rsidR="00F57CC0" w:rsidRDefault="00F57CC0" w:rsidP="002342F0">
      <w:pPr>
        <w:spacing w:after="0" w:line="240" w:lineRule="auto"/>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2C5ADD" w:rsidRPr="00017CF4" w14:paraId="280C4A85" w14:textId="77777777" w:rsidTr="004C6852">
        <w:trPr>
          <w:trHeight w:val="386"/>
        </w:trPr>
        <w:tc>
          <w:tcPr>
            <w:tcW w:w="9464" w:type="dxa"/>
            <w:shd w:val="clear" w:color="auto" w:fill="FFA543"/>
            <w:vAlign w:val="center"/>
          </w:tcPr>
          <w:p w14:paraId="3A8F5713" w14:textId="0A67702D" w:rsidR="002C5ADD" w:rsidRPr="00017CF4" w:rsidRDefault="00F57CC0" w:rsidP="002342F0">
            <w:pPr>
              <w:spacing w:after="0" w:line="240" w:lineRule="auto"/>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22</w:t>
            </w:r>
            <w:r w:rsidR="002C5ADD" w:rsidRPr="00017CF4">
              <w:rPr>
                <w:rFonts w:ascii="Arial" w:eastAsia="Arial Unicode MS" w:hAnsi="Arial" w:cs="Arial"/>
                <w:b/>
                <w:bCs/>
                <w:color w:val="FFFFFF" w:themeColor="background1"/>
                <w:sz w:val="18"/>
                <w:szCs w:val="18"/>
                <w:lang w:val="en-GB" w:bidi="th-TH"/>
              </w:rPr>
              <w:tab/>
              <w:t>Lease liabilities, net</w:t>
            </w:r>
          </w:p>
        </w:tc>
      </w:tr>
    </w:tbl>
    <w:p w14:paraId="7323F52A" w14:textId="77777777" w:rsidR="009E2E43" w:rsidRDefault="009E2E43" w:rsidP="002342F0">
      <w:pPr>
        <w:spacing w:after="0" w:line="240" w:lineRule="auto"/>
        <w:rPr>
          <w:rFonts w:ascii="Arial" w:eastAsia="Browallia New" w:hAnsi="Arial" w:cs="Arial"/>
          <w:sz w:val="18"/>
          <w:szCs w:val="18"/>
        </w:rPr>
      </w:pPr>
    </w:p>
    <w:p w14:paraId="00A4C3F6" w14:textId="1554D960" w:rsidR="002C5ADD" w:rsidRPr="00017CF4" w:rsidRDefault="002C5ADD" w:rsidP="002342F0">
      <w:pPr>
        <w:spacing w:after="0" w:line="240" w:lineRule="auto"/>
        <w:rPr>
          <w:rFonts w:ascii="Arial" w:eastAsia="Browallia New" w:hAnsi="Arial" w:cs="Arial"/>
          <w:sz w:val="18"/>
          <w:szCs w:val="18"/>
        </w:rPr>
      </w:pPr>
      <w:r w:rsidRPr="00017CF4">
        <w:rPr>
          <w:rFonts w:ascii="Arial" w:eastAsia="Browallia New" w:hAnsi="Arial" w:cs="Arial"/>
          <w:sz w:val="18"/>
          <w:szCs w:val="18"/>
        </w:rPr>
        <w:t xml:space="preserve">Movement of lease liabilities </w:t>
      </w:r>
      <w:r w:rsidR="00D527B9" w:rsidRPr="00017CF4">
        <w:rPr>
          <w:rFonts w:ascii="Arial" w:eastAsia="Browallia New" w:hAnsi="Arial" w:cs="Arial"/>
          <w:sz w:val="18"/>
          <w:szCs w:val="18"/>
        </w:rPr>
        <w:t xml:space="preserve">can be analysed </w:t>
      </w:r>
      <w:r w:rsidRPr="00017CF4">
        <w:rPr>
          <w:rFonts w:ascii="Arial" w:eastAsia="Browallia New" w:hAnsi="Arial" w:cs="Arial"/>
          <w:sz w:val="18"/>
          <w:szCs w:val="18"/>
        </w:rPr>
        <w:t xml:space="preserve">as follows: </w:t>
      </w:r>
    </w:p>
    <w:p w14:paraId="4BFE56C2" w14:textId="77777777" w:rsidR="002C5ADD" w:rsidRPr="00017CF4" w:rsidRDefault="002C5ADD" w:rsidP="002342F0">
      <w:pPr>
        <w:spacing w:after="0" w:line="240" w:lineRule="auto"/>
        <w:rPr>
          <w:rFonts w:ascii="Arial" w:eastAsia="Browallia New" w:hAnsi="Arial" w:cs="Arial"/>
          <w:sz w:val="18"/>
          <w:szCs w:val="18"/>
        </w:rPr>
      </w:pPr>
    </w:p>
    <w:tbl>
      <w:tblPr>
        <w:tblW w:w="5000" w:type="pct"/>
        <w:tblLook w:val="04A0" w:firstRow="1" w:lastRow="0" w:firstColumn="1" w:lastColumn="0" w:noHBand="0" w:noVBand="1"/>
      </w:tblPr>
      <w:tblGrid>
        <w:gridCol w:w="5187"/>
        <w:gridCol w:w="2136"/>
        <w:gridCol w:w="2136"/>
      </w:tblGrid>
      <w:tr w:rsidR="002C5ADD" w:rsidRPr="00017CF4" w14:paraId="2EAA36ED" w14:textId="77777777" w:rsidTr="003C5E08">
        <w:trPr>
          <w:trHeight w:val="22"/>
        </w:trPr>
        <w:tc>
          <w:tcPr>
            <w:tcW w:w="2742" w:type="pct"/>
            <w:shd w:val="clear" w:color="auto" w:fill="auto"/>
          </w:tcPr>
          <w:p w14:paraId="775338A0" w14:textId="77777777" w:rsidR="002C5ADD" w:rsidRPr="00017CF4" w:rsidRDefault="002C5ADD" w:rsidP="002342F0">
            <w:pPr>
              <w:spacing w:after="0" w:line="240" w:lineRule="auto"/>
              <w:ind w:left="-101" w:right="-117"/>
              <w:jc w:val="both"/>
              <w:rPr>
                <w:rFonts w:ascii="Arial" w:hAnsi="Arial" w:cs="Arial"/>
                <w:b/>
                <w:bCs/>
                <w:sz w:val="18"/>
                <w:szCs w:val="18"/>
              </w:rPr>
            </w:pPr>
          </w:p>
        </w:tc>
        <w:tc>
          <w:tcPr>
            <w:tcW w:w="1129" w:type="pct"/>
            <w:tcBorders>
              <w:top w:val="single" w:sz="4" w:space="0" w:color="auto"/>
            </w:tcBorders>
            <w:vAlign w:val="bottom"/>
          </w:tcPr>
          <w:p w14:paraId="4EB049DC" w14:textId="7EE6F291" w:rsidR="002C5ADD" w:rsidRPr="00017CF4" w:rsidRDefault="002C5ADD" w:rsidP="002342F0">
            <w:pPr>
              <w:spacing w:after="0" w:line="240" w:lineRule="auto"/>
              <w:ind w:right="-72"/>
              <w:jc w:val="right"/>
              <w:rPr>
                <w:rFonts w:ascii="Arial" w:hAnsi="Arial" w:cs="Arial"/>
                <w:b/>
                <w:bCs/>
                <w:sz w:val="18"/>
                <w:szCs w:val="18"/>
              </w:rPr>
            </w:pPr>
            <w:r w:rsidRPr="00017CF4">
              <w:rPr>
                <w:rFonts w:ascii="Arial" w:hAnsi="Arial" w:cs="Arial"/>
                <w:b/>
                <w:bCs/>
                <w:sz w:val="18"/>
                <w:szCs w:val="18"/>
              </w:rPr>
              <w:t xml:space="preserve">Consolidated </w:t>
            </w:r>
            <w:r w:rsidR="00CA56DD">
              <w:rPr>
                <w:rFonts w:ascii="Arial" w:hAnsi="Arial" w:cs="Arial"/>
                <w:b/>
                <w:bCs/>
                <w:sz w:val="18"/>
                <w:szCs w:val="18"/>
              </w:rPr>
              <w:t>financial statements</w:t>
            </w:r>
          </w:p>
        </w:tc>
        <w:tc>
          <w:tcPr>
            <w:tcW w:w="1129" w:type="pct"/>
            <w:tcBorders>
              <w:top w:val="single" w:sz="4" w:space="0" w:color="auto"/>
            </w:tcBorders>
            <w:vAlign w:val="bottom"/>
          </w:tcPr>
          <w:p w14:paraId="798094DA" w14:textId="77777777" w:rsidR="008C0F87" w:rsidRDefault="002C5ADD" w:rsidP="002342F0">
            <w:pPr>
              <w:spacing w:after="0" w:line="240" w:lineRule="auto"/>
              <w:ind w:right="-72"/>
              <w:jc w:val="right"/>
              <w:rPr>
                <w:rFonts w:ascii="Arial" w:hAnsi="Arial" w:cs="Arial"/>
                <w:b/>
                <w:bCs/>
                <w:sz w:val="18"/>
                <w:szCs w:val="18"/>
              </w:rPr>
            </w:pPr>
            <w:r w:rsidRPr="00017CF4">
              <w:rPr>
                <w:rFonts w:ascii="Arial" w:hAnsi="Arial" w:cs="Arial"/>
                <w:b/>
                <w:bCs/>
                <w:sz w:val="18"/>
                <w:szCs w:val="18"/>
              </w:rPr>
              <w:t>Separate</w:t>
            </w:r>
          </w:p>
          <w:p w14:paraId="5C0E60F3" w14:textId="0448D784" w:rsidR="002C5ADD" w:rsidRPr="00017CF4" w:rsidRDefault="00CA56DD" w:rsidP="002342F0">
            <w:pPr>
              <w:spacing w:after="0" w:line="240" w:lineRule="auto"/>
              <w:ind w:right="-72"/>
              <w:jc w:val="right"/>
              <w:rPr>
                <w:rFonts w:ascii="Arial" w:hAnsi="Arial" w:cs="Arial"/>
                <w:b/>
                <w:bCs/>
                <w:sz w:val="18"/>
                <w:szCs w:val="18"/>
              </w:rPr>
            </w:pPr>
            <w:r>
              <w:rPr>
                <w:rFonts w:ascii="Arial" w:hAnsi="Arial" w:cs="Arial"/>
                <w:b/>
                <w:bCs/>
                <w:sz w:val="18"/>
                <w:szCs w:val="18"/>
              </w:rPr>
              <w:t>financial statements</w:t>
            </w:r>
          </w:p>
        </w:tc>
      </w:tr>
      <w:tr w:rsidR="00444381" w:rsidRPr="00017CF4" w14:paraId="103706D0" w14:textId="77777777" w:rsidTr="003C5E08">
        <w:trPr>
          <w:trHeight w:val="22"/>
        </w:trPr>
        <w:tc>
          <w:tcPr>
            <w:tcW w:w="2742" w:type="pct"/>
            <w:shd w:val="clear" w:color="auto" w:fill="auto"/>
          </w:tcPr>
          <w:p w14:paraId="5309E41C" w14:textId="77777777" w:rsidR="00444381" w:rsidRPr="00017CF4" w:rsidRDefault="00444381" w:rsidP="002342F0">
            <w:pPr>
              <w:spacing w:after="0" w:line="240" w:lineRule="auto"/>
              <w:ind w:left="-101" w:right="-117"/>
              <w:jc w:val="both"/>
              <w:rPr>
                <w:rFonts w:ascii="Arial" w:hAnsi="Arial" w:cs="Arial"/>
                <w:sz w:val="18"/>
                <w:szCs w:val="18"/>
              </w:rPr>
            </w:pPr>
          </w:p>
        </w:tc>
        <w:tc>
          <w:tcPr>
            <w:tcW w:w="1129" w:type="pct"/>
            <w:tcBorders>
              <w:bottom w:val="single" w:sz="4" w:space="0" w:color="auto"/>
            </w:tcBorders>
          </w:tcPr>
          <w:p w14:paraId="3D80E0FC" w14:textId="45423FAC" w:rsidR="00444381" w:rsidRPr="00017CF4" w:rsidRDefault="00E2256A" w:rsidP="002342F0">
            <w:pPr>
              <w:spacing w:after="0" w:line="240" w:lineRule="auto"/>
              <w:ind w:right="-72"/>
              <w:jc w:val="right"/>
              <w:rPr>
                <w:rFonts w:ascii="Arial" w:hAnsi="Arial" w:cs="Arial"/>
                <w:b/>
                <w:bCs/>
                <w:sz w:val="18"/>
                <w:szCs w:val="18"/>
              </w:rPr>
            </w:pPr>
            <w:r>
              <w:rPr>
                <w:rFonts w:ascii="Arial" w:eastAsia="Arial Unicode MS" w:hAnsi="Arial" w:cs="Arial"/>
                <w:b/>
                <w:bCs/>
                <w:sz w:val="18"/>
                <w:szCs w:val="18"/>
              </w:rPr>
              <w:t>Baht</w:t>
            </w:r>
          </w:p>
        </w:tc>
        <w:tc>
          <w:tcPr>
            <w:tcW w:w="1129" w:type="pct"/>
            <w:tcBorders>
              <w:bottom w:val="single" w:sz="4" w:space="0" w:color="auto"/>
            </w:tcBorders>
          </w:tcPr>
          <w:p w14:paraId="14440315" w14:textId="7D3A0666" w:rsidR="00444381" w:rsidRPr="00017CF4" w:rsidRDefault="00E2256A" w:rsidP="002342F0">
            <w:pPr>
              <w:spacing w:after="0" w:line="240" w:lineRule="auto"/>
              <w:ind w:right="-72"/>
              <w:jc w:val="right"/>
              <w:rPr>
                <w:rFonts w:ascii="Arial" w:hAnsi="Arial" w:cs="Arial"/>
                <w:b/>
                <w:bCs/>
                <w:sz w:val="18"/>
                <w:szCs w:val="18"/>
              </w:rPr>
            </w:pPr>
            <w:r>
              <w:rPr>
                <w:rFonts w:ascii="Arial" w:eastAsia="Arial Unicode MS" w:hAnsi="Arial" w:cs="Arial"/>
                <w:b/>
                <w:bCs/>
                <w:sz w:val="18"/>
                <w:szCs w:val="18"/>
              </w:rPr>
              <w:t>Baht</w:t>
            </w:r>
          </w:p>
        </w:tc>
      </w:tr>
      <w:tr w:rsidR="00937DE6" w:rsidRPr="00017CF4" w14:paraId="53BF5EFD" w14:textId="77777777" w:rsidTr="000851F1">
        <w:trPr>
          <w:trHeight w:val="22"/>
        </w:trPr>
        <w:tc>
          <w:tcPr>
            <w:tcW w:w="2742" w:type="pct"/>
            <w:shd w:val="clear" w:color="auto" w:fill="auto"/>
          </w:tcPr>
          <w:p w14:paraId="70D1B17C" w14:textId="77777777" w:rsidR="00937DE6" w:rsidRPr="00017CF4" w:rsidRDefault="00937DE6" w:rsidP="002342F0">
            <w:pPr>
              <w:spacing w:after="0" w:line="240" w:lineRule="auto"/>
              <w:ind w:left="-101" w:right="-117"/>
              <w:rPr>
                <w:rFonts w:ascii="Arial" w:hAnsi="Arial" w:cs="Arial"/>
                <w:sz w:val="18"/>
                <w:szCs w:val="18"/>
              </w:rPr>
            </w:pPr>
          </w:p>
        </w:tc>
        <w:tc>
          <w:tcPr>
            <w:tcW w:w="1129" w:type="pct"/>
            <w:shd w:val="clear" w:color="auto" w:fill="auto"/>
          </w:tcPr>
          <w:p w14:paraId="3792D8A9" w14:textId="77777777" w:rsidR="00937DE6" w:rsidRPr="00017CF4" w:rsidRDefault="00937DE6" w:rsidP="002342F0">
            <w:pPr>
              <w:spacing w:after="0" w:line="240" w:lineRule="auto"/>
              <w:ind w:right="-72"/>
              <w:jc w:val="right"/>
              <w:rPr>
                <w:rFonts w:ascii="Arial" w:hAnsi="Arial" w:cs="Arial"/>
                <w:sz w:val="18"/>
                <w:szCs w:val="18"/>
              </w:rPr>
            </w:pPr>
          </w:p>
        </w:tc>
        <w:tc>
          <w:tcPr>
            <w:tcW w:w="1129" w:type="pct"/>
            <w:shd w:val="clear" w:color="auto" w:fill="auto"/>
          </w:tcPr>
          <w:p w14:paraId="178E938E" w14:textId="77777777" w:rsidR="00937DE6" w:rsidRPr="00017CF4" w:rsidRDefault="00937DE6" w:rsidP="002342F0">
            <w:pPr>
              <w:spacing w:after="0" w:line="240" w:lineRule="auto"/>
              <w:ind w:right="-72"/>
              <w:jc w:val="right"/>
              <w:rPr>
                <w:rFonts w:ascii="Arial" w:hAnsi="Arial" w:cs="Arial"/>
                <w:sz w:val="18"/>
                <w:szCs w:val="18"/>
              </w:rPr>
            </w:pPr>
          </w:p>
        </w:tc>
      </w:tr>
      <w:tr w:rsidR="002C5ADD" w:rsidRPr="00017CF4" w14:paraId="0F858A26" w14:textId="77777777" w:rsidTr="000851F1">
        <w:trPr>
          <w:trHeight w:val="22"/>
        </w:trPr>
        <w:tc>
          <w:tcPr>
            <w:tcW w:w="2742" w:type="pct"/>
            <w:shd w:val="clear" w:color="auto" w:fill="auto"/>
          </w:tcPr>
          <w:p w14:paraId="76EF42A6" w14:textId="0FF0CAFD" w:rsidR="002C5ADD" w:rsidRPr="00017CF4" w:rsidRDefault="00711851" w:rsidP="002342F0">
            <w:pPr>
              <w:spacing w:after="0" w:line="240" w:lineRule="auto"/>
              <w:ind w:left="-101" w:right="-117"/>
              <w:jc w:val="thaiDistribute"/>
              <w:rPr>
                <w:rFonts w:ascii="Arial" w:hAnsi="Arial" w:cs="Arial"/>
                <w:sz w:val="18"/>
                <w:szCs w:val="18"/>
              </w:rPr>
            </w:pPr>
            <w:r w:rsidRPr="00017CF4">
              <w:rPr>
                <w:rFonts w:ascii="Arial" w:hAnsi="Arial" w:cs="Arial"/>
                <w:sz w:val="18"/>
                <w:szCs w:val="18"/>
              </w:rPr>
              <w:t xml:space="preserve">As at </w:t>
            </w:r>
            <w:r w:rsidR="00633941" w:rsidRPr="00017CF4">
              <w:rPr>
                <w:rFonts w:ascii="Arial" w:hAnsi="Arial" w:cs="Arial"/>
                <w:sz w:val="18"/>
                <w:szCs w:val="18"/>
                <w:lang w:val="en-GB"/>
              </w:rPr>
              <w:t>1</w:t>
            </w:r>
            <w:r w:rsidRPr="00017CF4">
              <w:rPr>
                <w:rFonts w:ascii="Arial" w:hAnsi="Arial" w:cs="Arial"/>
                <w:sz w:val="18"/>
                <w:szCs w:val="18"/>
              </w:rPr>
              <w:t xml:space="preserve"> January </w:t>
            </w:r>
            <w:r w:rsidR="00633941" w:rsidRPr="00017CF4">
              <w:rPr>
                <w:rFonts w:ascii="Arial" w:hAnsi="Arial" w:cs="Arial"/>
                <w:sz w:val="18"/>
                <w:szCs w:val="18"/>
                <w:lang w:val="en-GB"/>
              </w:rPr>
              <w:t>2021</w:t>
            </w:r>
          </w:p>
        </w:tc>
        <w:tc>
          <w:tcPr>
            <w:tcW w:w="1129" w:type="pct"/>
            <w:shd w:val="clear" w:color="auto" w:fill="auto"/>
          </w:tcPr>
          <w:p w14:paraId="53DCD9AF" w14:textId="77777777" w:rsidR="002C5ADD" w:rsidRPr="00017CF4" w:rsidRDefault="002C5ADD" w:rsidP="002342F0">
            <w:pPr>
              <w:spacing w:after="0" w:line="240" w:lineRule="auto"/>
              <w:ind w:right="-72"/>
              <w:jc w:val="right"/>
              <w:rPr>
                <w:rFonts w:ascii="Arial" w:hAnsi="Arial" w:cs="Arial"/>
                <w:sz w:val="18"/>
                <w:szCs w:val="18"/>
              </w:rPr>
            </w:pPr>
          </w:p>
        </w:tc>
        <w:tc>
          <w:tcPr>
            <w:tcW w:w="1129" w:type="pct"/>
            <w:shd w:val="clear" w:color="auto" w:fill="auto"/>
          </w:tcPr>
          <w:p w14:paraId="5A97E052" w14:textId="77777777" w:rsidR="002C5ADD" w:rsidRPr="00017CF4" w:rsidRDefault="002C5ADD" w:rsidP="002342F0">
            <w:pPr>
              <w:spacing w:after="0" w:line="240" w:lineRule="auto"/>
              <w:ind w:right="-72"/>
              <w:jc w:val="right"/>
              <w:rPr>
                <w:rFonts w:ascii="Arial" w:hAnsi="Arial" w:cs="Arial"/>
                <w:sz w:val="18"/>
                <w:szCs w:val="18"/>
              </w:rPr>
            </w:pPr>
          </w:p>
        </w:tc>
      </w:tr>
      <w:tr w:rsidR="003C5E08" w:rsidRPr="00017CF4" w14:paraId="2193BD52" w14:textId="77777777" w:rsidTr="000851F1">
        <w:trPr>
          <w:trHeight w:val="22"/>
        </w:trPr>
        <w:tc>
          <w:tcPr>
            <w:tcW w:w="2742" w:type="pct"/>
            <w:shd w:val="clear" w:color="auto" w:fill="auto"/>
          </w:tcPr>
          <w:p w14:paraId="11119DE9" w14:textId="13D130EB" w:rsidR="003C5E08" w:rsidRPr="00017CF4" w:rsidRDefault="003C5E08" w:rsidP="002342F0">
            <w:pPr>
              <w:spacing w:after="0" w:line="240" w:lineRule="auto"/>
              <w:ind w:left="-101" w:right="-117"/>
              <w:jc w:val="thaiDistribute"/>
              <w:rPr>
                <w:rFonts w:ascii="Arial" w:hAnsi="Arial" w:cs="Arial"/>
                <w:b/>
                <w:bCs/>
                <w:sz w:val="18"/>
                <w:szCs w:val="18"/>
              </w:rPr>
            </w:pPr>
            <w:r w:rsidRPr="00017CF4">
              <w:rPr>
                <w:rFonts w:ascii="Arial" w:eastAsia="Arial Unicode MS" w:hAnsi="Arial" w:cs="Arial"/>
                <w:sz w:val="18"/>
                <w:szCs w:val="18"/>
              </w:rPr>
              <w:t>Opening net book value</w:t>
            </w:r>
          </w:p>
        </w:tc>
        <w:tc>
          <w:tcPr>
            <w:tcW w:w="1129" w:type="pct"/>
            <w:shd w:val="clear" w:color="auto" w:fill="auto"/>
          </w:tcPr>
          <w:p w14:paraId="6BE3BFC5" w14:textId="3D471815" w:rsidR="003C5E08" w:rsidRPr="003C5E08" w:rsidRDefault="003C5E08" w:rsidP="002342F0">
            <w:pPr>
              <w:spacing w:after="0" w:line="240" w:lineRule="auto"/>
              <w:ind w:right="-72"/>
              <w:jc w:val="right"/>
              <w:rPr>
                <w:rFonts w:ascii="Arial" w:hAnsi="Arial" w:cs="Arial"/>
                <w:sz w:val="18"/>
                <w:szCs w:val="18"/>
                <w:highlight w:val="yellow"/>
              </w:rPr>
            </w:pPr>
            <w:r w:rsidRPr="00BB5BBE">
              <w:rPr>
                <w:sz w:val="18"/>
                <w:szCs w:val="18"/>
              </w:rPr>
              <w:t>41,745,421</w:t>
            </w:r>
          </w:p>
        </w:tc>
        <w:tc>
          <w:tcPr>
            <w:tcW w:w="1129" w:type="pct"/>
            <w:shd w:val="clear" w:color="auto" w:fill="auto"/>
          </w:tcPr>
          <w:p w14:paraId="1B40D763" w14:textId="6B73BE22" w:rsidR="003C5E08" w:rsidRPr="003C5E08" w:rsidRDefault="003C5E08" w:rsidP="002342F0">
            <w:pPr>
              <w:spacing w:after="0" w:line="240" w:lineRule="auto"/>
              <w:ind w:right="-72"/>
              <w:jc w:val="right"/>
              <w:rPr>
                <w:rFonts w:ascii="Arial" w:hAnsi="Arial" w:cs="Arial"/>
                <w:sz w:val="18"/>
                <w:szCs w:val="18"/>
                <w:highlight w:val="yellow"/>
              </w:rPr>
            </w:pPr>
            <w:r w:rsidRPr="00BB5BBE">
              <w:rPr>
                <w:sz w:val="18"/>
                <w:szCs w:val="18"/>
              </w:rPr>
              <w:t>32,747,336</w:t>
            </w:r>
          </w:p>
        </w:tc>
      </w:tr>
      <w:tr w:rsidR="003C5E08" w:rsidRPr="00017CF4" w14:paraId="683E5475" w14:textId="77777777" w:rsidTr="000851F1">
        <w:trPr>
          <w:trHeight w:val="22"/>
        </w:trPr>
        <w:tc>
          <w:tcPr>
            <w:tcW w:w="2742" w:type="pct"/>
            <w:shd w:val="clear" w:color="auto" w:fill="auto"/>
          </w:tcPr>
          <w:p w14:paraId="3BD2A9C9" w14:textId="15DA7817" w:rsidR="003C5E08" w:rsidRPr="00017CF4" w:rsidRDefault="003C5E08" w:rsidP="002342F0">
            <w:pPr>
              <w:spacing w:after="0" w:line="240" w:lineRule="auto"/>
              <w:ind w:left="-101" w:right="-117"/>
              <w:jc w:val="thaiDistribute"/>
              <w:rPr>
                <w:rFonts w:ascii="Arial" w:hAnsi="Arial" w:cs="Arial"/>
                <w:sz w:val="18"/>
                <w:szCs w:val="18"/>
                <w:u w:val="single"/>
              </w:rPr>
            </w:pPr>
            <w:r w:rsidRPr="00017CF4">
              <w:rPr>
                <w:rFonts w:ascii="Arial" w:eastAsia="Arial Unicode MS" w:hAnsi="Arial" w:cs="Arial"/>
                <w:sz w:val="18"/>
                <w:szCs w:val="18"/>
              </w:rPr>
              <w:t>Repayments</w:t>
            </w:r>
          </w:p>
        </w:tc>
        <w:tc>
          <w:tcPr>
            <w:tcW w:w="1129" w:type="pct"/>
            <w:shd w:val="clear" w:color="auto" w:fill="auto"/>
          </w:tcPr>
          <w:p w14:paraId="1BC86A4D" w14:textId="52521CC1" w:rsidR="003C5E08" w:rsidRPr="003C5E08" w:rsidRDefault="003C5E08" w:rsidP="002342F0">
            <w:pPr>
              <w:spacing w:after="0" w:line="240" w:lineRule="auto"/>
              <w:ind w:right="-72"/>
              <w:jc w:val="right"/>
              <w:rPr>
                <w:rFonts w:ascii="Arial" w:hAnsi="Arial" w:cs="Arial"/>
                <w:sz w:val="18"/>
                <w:szCs w:val="18"/>
                <w:highlight w:val="yellow"/>
              </w:rPr>
            </w:pPr>
            <w:r w:rsidRPr="00BB5BBE">
              <w:rPr>
                <w:sz w:val="18"/>
                <w:szCs w:val="18"/>
              </w:rPr>
              <w:t>(18,086,009)</w:t>
            </w:r>
          </w:p>
        </w:tc>
        <w:tc>
          <w:tcPr>
            <w:tcW w:w="1129" w:type="pct"/>
            <w:shd w:val="clear" w:color="auto" w:fill="auto"/>
          </w:tcPr>
          <w:p w14:paraId="72A2BD1F" w14:textId="33260270" w:rsidR="003C5E08" w:rsidRPr="003C5E08" w:rsidRDefault="003C5E08" w:rsidP="002342F0">
            <w:pPr>
              <w:spacing w:after="0" w:line="240" w:lineRule="auto"/>
              <w:ind w:right="-72"/>
              <w:jc w:val="right"/>
              <w:rPr>
                <w:rFonts w:ascii="Arial" w:hAnsi="Arial" w:cs="Arial"/>
                <w:sz w:val="18"/>
                <w:szCs w:val="18"/>
                <w:highlight w:val="yellow"/>
              </w:rPr>
            </w:pPr>
            <w:r w:rsidRPr="00BB5BBE">
              <w:rPr>
                <w:sz w:val="18"/>
                <w:szCs w:val="18"/>
              </w:rPr>
              <w:t>(14,588,452)</w:t>
            </w:r>
          </w:p>
        </w:tc>
      </w:tr>
      <w:tr w:rsidR="003C5E08" w:rsidRPr="00017CF4" w14:paraId="14B3DC94" w14:textId="77777777" w:rsidTr="000851F1">
        <w:trPr>
          <w:trHeight w:val="22"/>
        </w:trPr>
        <w:tc>
          <w:tcPr>
            <w:tcW w:w="2742" w:type="pct"/>
            <w:shd w:val="clear" w:color="auto" w:fill="auto"/>
          </w:tcPr>
          <w:p w14:paraId="3A3AF2A2" w14:textId="4F71FCD1" w:rsidR="003C5E08" w:rsidRPr="00017CF4" w:rsidRDefault="003C5E08" w:rsidP="002342F0">
            <w:pPr>
              <w:spacing w:after="0" w:line="240" w:lineRule="auto"/>
              <w:ind w:left="-101" w:right="-117"/>
              <w:jc w:val="thaiDistribute"/>
              <w:rPr>
                <w:rFonts w:ascii="Arial" w:hAnsi="Arial" w:cs="Arial"/>
                <w:sz w:val="18"/>
                <w:szCs w:val="18"/>
              </w:rPr>
            </w:pPr>
            <w:r w:rsidRPr="00017CF4">
              <w:rPr>
                <w:rFonts w:ascii="Arial" w:eastAsia="Arial Unicode MS" w:hAnsi="Arial" w:cs="Arial"/>
                <w:sz w:val="18"/>
                <w:szCs w:val="18"/>
              </w:rPr>
              <w:t>Interests and finance cost</w:t>
            </w:r>
          </w:p>
        </w:tc>
        <w:tc>
          <w:tcPr>
            <w:tcW w:w="1129" w:type="pct"/>
            <w:shd w:val="clear" w:color="auto" w:fill="auto"/>
          </w:tcPr>
          <w:p w14:paraId="027AFA6F" w14:textId="543852DC" w:rsidR="003C5E08" w:rsidRPr="003C5E08" w:rsidRDefault="003C5E08" w:rsidP="002342F0">
            <w:pPr>
              <w:spacing w:after="0" w:line="240" w:lineRule="auto"/>
              <w:ind w:right="-72"/>
              <w:jc w:val="right"/>
              <w:rPr>
                <w:rFonts w:ascii="Arial" w:hAnsi="Arial" w:cs="Arial"/>
                <w:sz w:val="18"/>
                <w:szCs w:val="18"/>
                <w:highlight w:val="yellow"/>
              </w:rPr>
            </w:pPr>
            <w:r w:rsidRPr="00BB5BBE">
              <w:rPr>
                <w:sz w:val="18"/>
                <w:szCs w:val="18"/>
              </w:rPr>
              <w:t>9,193,100</w:t>
            </w:r>
          </w:p>
        </w:tc>
        <w:tc>
          <w:tcPr>
            <w:tcW w:w="1129" w:type="pct"/>
            <w:shd w:val="clear" w:color="auto" w:fill="auto"/>
          </w:tcPr>
          <w:p w14:paraId="42E63609" w14:textId="0FCFA967" w:rsidR="003C5E08" w:rsidRPr="003C5E08" w:rsidRDefault="003C5E08" w:rsidP="002342F0">
            <w:pPr>
              <w:spacing w:after="0" w:line="240" w:lineRule="auto"/>
              <w:ind w:right="-72"/>
              <w:jc w:val="right"/>
              <w:rPr>
                <w:rFonts w:ascii="Arial" w:hAnsi="Arial" w:cs="Arial"/>
                <w:sz w:val="18"/>
                <w:szCs w:val="18"/>
                <w:highlight w:val="yellow"/>
              </w:rPr>
            </w:pPr>
            <w:r w:rsidRPr="00BB5BBE">
              <w:rPr>
                <w:sz w:val="18"/>
                <w:szCs w:val="18"/>
              </w:rPr>
              <w:t>855,333</w:t>
            </w:r>
          </w:p>
        </w:tc>
      </w:tr>
      <w:tr w:rsidR="003C5E08" w:rsidRPr="00017CF4" w14:paraId="1C693044" w14:textId="77777777" w:rsidTr="000851F1">
        <w:trPr>
          <w:trHeight w:val="22"/>
        </w:trPr>
        <w:tc>
          <w:tcPr>
            <w:tcW w:w="2742" w:type="pct"/>
            <w:shd w:val="clear" w:color="auto" w:fill="auto"/>
          </w:tcPr>
          <w:p w14:paraId="5321D40F" w14:textId="6DEC3524" w:rsidR="003C5E08" w:rsidRPr="00017CF4" w:rsidRDefault="003C5E08" w:rsidP="002342F0">
            <w:pPr>
              <w:spacing w:after="0" w:line="240" w:lineRule="auto"/>
              <w:ind w:left="-101" w:right="-117"/>
              <w:jc w:val="thaiDistribute"/>
              <w:rPr>
                <w:rFonts w:ascii="Arial" w:hAnsi="Arial" w:cs="Arial"/>
                <w:sz w:val="18"/>
                <w:szCs w:val="18"/>
              </w:rPr>
            </w:pPr>
            <w:r w:rsidRPr="00017CF4">
              <w:rPr>
                <w:rFonts w:ascii="Arial" w:eastAsia="Arial Unicode MS" w:hAnsi="Arial" w:cs="Arial"/>
                <w:sz w:val="18"/>
                <w:szCs w:val="18"/>
              </w:rPr>
              <w:t>Additions</w:t>
            </w:r>
          </w:p>
        </w:tc>
        <w:tc>
          <w:tcPr>
            <w:tcW w:w="1129" w:type="pct"/>
            <w:tcBorders>
              <w:bottom w:val="single" w:sz="4" w:space="0" w:color="auto"/>
            </w:tcBorders>
            <w:shd w:val="clear" w:color="auto" w:fill="auto"/>
          </w:tcPr>
          <w:p w14:paraId="53D1296D" w14:textId="2CA281FA" w:rsidR="003C5E08" w:rsidRPr="003C5E08" w:rsidRDefault="003C5E08" w:rsidP="002342F0">
            <w:pPr>
              <w:spacing w:after="0" w:line="240" w:lineRule="auto"/>
              <w:ind w:right="-72"/>
              <w:jc w:val="right"/>
              <w:rPr>
                <w:rFonts w:ascii="Arial" w:eastAsia="Arial Unicode MS" w:hAnsi="Arial" w:cs="Arial"/>
                <w:sz w:val="18"/>
                <w:szCs w:val="18"/>
                <w:highlight w:val="yellow"/>
              </w:rPr>
            </w:pPr>
            <w:r w:rsidRPr="00BB5BBE">
              <w:rPr>
                <w:sz w:val="18"/>
                <w:szCs w:val="18"/>
              </w:rPr>
              <w:t>248,708,028</w:t>
            </w:r>
          </w:p>
        </w:tc>
        <w:tc>
          <w:tcPr>
            <w:tcW w:w="1129" w:type="pct"/>
            <w:tcBorders>
              <w:bottom w:val="single" w:sz="4" w:space="0" w:color="auto"/>
            </w:tcBorders>
            <w:shd w:val="clear" w:color="auto" w:fill="auto"/>
          </w:tcPr>
          <w:p w14:paraId="1A2F1C9B" w14:textId="71611814" w:rsidR="003C5E08" w:rsidRPr="003C5E08" w:rsidRDefault="003C5E08" w:rsidP="002342F0">
            <w:pPr>
              <w:spacing w:after="0" w:line="240" w:lineRule="auto"/>
              <w:ind w:right="-72"/>
              <w:jc w:val="right"/>
              <w:rPr>
                <w:rFonts w:ascii="Arial" w:hAnsi="Arial" w:cs="Arial"/>
                <w:sz w:val="18"/>
                <w:szCs w:val="18"/>
                <w:highlight w:val="yellow"/>
              </w:rPr>
            </w:pPr>
            <w:r w:rsidRPr="00BB5BBE">
              <w:rPr>
                <w:sz w:val="18"/>
                <w:szCs w:val="18"/>
              </w:rPr>
              <w:t>249,633,213</w:t>
            </w:r>
          </w:p>
        </w:tc>
      </w:tr>
      <w:tr w:rsidR="008C0F87" w:rsidRPr="00017CF4" w14:paraId="143C983C" w14:textId="77777777" w:rsidTr="000851F1">
        <w:trPr>
          <w:trHeight w:val="22"/>
        </w:trPr>
        <w:tc>
          <w:tcPr>
            <w:tcW w:w="2742" w:type="pct"/>
            <w:shd w:val="clear" w:color="auto" w:fill="auto"/>
          </w:tcPr>
          <w:p w14:paraId="46AA1FA5" w14:textId="77777777" w:rsidR="008C0F87" w:rsidRPr="00017CF4" w:rsidRDefault="008C0F87" w:rsidP="002342F0">
            <w:pPr>
              <w:spacing w:after="0" w:line="240" w:lineRule="auto"/>
              <w:ind w:left="-101" w:right="-117"/>
              <w:jc w:val="thaiDistribute"/>
              <w:rPr>
                <w:rFonts w:ascii="Arial" w:eastAsia="Arial Unicode MS" w:hAnsi="Arial" w:cs="Arial"/>
                <w:sz w:val="18"/>
                <w:szCs w:val="18"/>
              </w:rPr>
            </w:pPr>
          </w:p>
        </w:tc>
        <w:tc>
          <w:tcPr>
            <w:tcW w:w="1129" w:type="pct"/>
            <w:tcBorders>
              <w:top w:val="single" w:sz="4" w:space="0" w:color="auto"/>
            </w:tcBorders>
            <w:shd w:val="clear" w:color="auto" w:fill="auto"/>
          </w:tcPr>
          <w:p w14:paraId="078CDF83" w14:textId="77777777" w:rsidR="008C0F87" w:rsidRPr="00BB5BBE" w:rsidRDefault="008C0F87" w:rsidP="002342F0">
            <w:pPr>
              <w:spacing w:after="0" w:line="240" w:lineRule="auto"/>
              <w:ind w:right="-72"/>
              <w:jc w:val="right"/>
              <w:rPr>
                <w:sz w:val="18"/>
                <w:szCs w:val="18"/>
              </w:rPr>
            </w:pPr>
          </w:p>
        </w:tc>
        <w:tc>
          <w:tcPr>
            <w:tcW w:w="1129" w:type="pct"/>
            <w:tcBorders>
              <w:top w:val="single" w:sz="4" w:space="0" w:color="auto"/>
            </w:tcBorders>
            <w:shd w:val="clear" w:color="auto" w:fill="auto"/>
          </w:tcPr>
          <w:p w14:paraId="42676939" w14:textId="77777777" w:rsidR="008C0F87" w:rsidRPr="00BB5BBE" w:rsidRDefault="008C0F87" w:rsidP="002342F0">
            <w:pPr>
              <w:spacing w:after="0" w:line="240" w:lineRule="auto"/>
              <w:ind w:right="-72"/>
              <w:jc w:val="right"/>
              <w:rPr>
                <w:sz w:val="18"/>
                <w:szCs w:val="18"/>
              </w:rPr>
            </w:pPr>
          </w:p>
        </w:tc>
      </w:tr>
      <w:tr w:rsidR="003C5E08" w:rsidRPr="00017CF4" w14:paraId="559E9D7E" w14:textId="77777777" w:rsidTr="000851F1">
        <w:trPr>
          <w:trHeight w:val="22"/>
        </w:trPr>
        <w:tc>
          <w:tcPr>
            <w:tcW w:w="2742" w:type="pct"/>
            <w:shd w:val="clear" w:color="auto" w:fill="auto"/>
          </w:tcPr>
          <w:p w14:paraId="0A6D5EE6" w14:textId="77777777" w:rsidR="003C5E08" w:rsidRPr="00017CF4" w:rsidRDefault="003C5E08" w:rsidP="002342F0">
            <w:pPr>
              <w:spacing w:after="0" w:line="240" w:lineRule="auto"/>
              <w:ind w:left="-101" w:right="-117"/>
              <w:jc w:val="thaiDistribute"/>
              <w:rPr>
                <w:rFonts w:ascii="Arial" w:hAnsi="Arial" w:cs="Arial"/>
                <w:sz w:val="18"/>
                <w:szCs w:val="18"/>
              </w:rPr>
            </w:pPr>
          </w:p>
        </w:tc>
        <w:tc>
          <w:tcPr>
            <w:tcW w:w="1129" w:type="pct"/>
            <w:tcBorders>
              <w:bottom w:val="single" w:sz="4" w:space="0" w:color="auto"/>
            </w:tcBorders>
            <w:shd w:val="clear" w:color="auto" w:fill="auto"/>
          </w:tcPr>
          <w:p w14:paraId="20DE47E4" w14:textId="064A1889" w:rsidR="003C5E08" w:rsidRPr="003C5E08" w:rsidRDefault="003C5E08" w:rsidP="002342F0">
            <w:pPr>
              <w:spacing w:after="0" w:line="240" w:lineRule="auto"/>
              <w:ind w:right="-72"/>
              <w:jc w:val="right"/>
              <w:rPr>
                <w:rFonts w:ascii="Arial" w:hAnsi="Arial" w:cs="Arial"/>
                <w:sz w:val="18"/>
                <w:szCs w:val="18"/>
                <w:highlight w:val="yellow"/>
              </w:rPr>
            </w:pPr>
            <w:r w:rsidRPr="00BB5BBE">
              <w:rPr>
                <w:sz w:val="18"/>
                <w:szCs w:val="18"/>
              </w:rPr>
              <w:t>281,560,540</w:t>
            </w:r>
          </w:p>
        </w:tc>
        <w:tc>
          <w:tcPr>
            <w:tcW w:w="1129" w:type="pct"/>
            <w:tcBorders>
              <w:bottom w:val="single" w:sz="4" w:space="0" w:color="auto"/>
            </w:tcBorders>
            <w:shd w:val="clear" w:color="auto" w:fill="auto"/>
          </w:tcPr>
          <w:p w14:paraId="0A78C15C" w14:textId="639C0141" w:rsidR="003C5E08" w:rsidRPr="003C5E08" w:rsidRDefault="003C5E08" w:rsidP="002342F0">
            <w:pPr>
              <w:spacing w:after="0" w:line="240" w:lineRule="auto"/>
              <w:ind w:right="-72"/>
              <w:jc w:val="right"/>
              <w:rPr>
                <w:rFonts w:ascii="Arial" w:hAnsi="Arial" w:cs="Arial"/>
                <w:sz w:val="18"/>
                <w:szCs w:val="18"/>
                <w:highlight w:val="yellow"/>
              </w:rPr>
            </w:pPr>
            <w:r w:rsidRPr="00BB5BBE">
              <w:rPr>
                <w:sz w:val="18"/>
                <w:szCs w:val="18"/>
              </w:rPr>
              <w:t>268,647,430</w:t>
            </w:r>
          </w:p>
        </w:tc>
      </w:tr>
      <w:tr w:rsidR="008C0F87" w:rsidRPr="00017CF4" w14:paraId="61FAE656" w14:textId="77777777" w:rsidTr="000851F1">
        <w:trPr>
          <w:trHeight w:val="22"/>
        </w:trPr>
        <w:tc>
          <w:tcPr>
            <w:tcW w:w="2742" w:type="pct"/>
            <w:shd w:val="clear" w:color="auto" w:fill="auto"/>
          </w:tcPr>
          <w:p w14:paraId="2BBFB231" w14:textId="77777777" w:rsidR="008C0F87" w:rsidRPr="00017CF4" w:rsidRDefault="008C0F87" w:rsidP="002342F0">
            <w:pPr>
              <w:spacing w:after="0" w:line="240" w:lineRule="auto"/>
              <w:ind w:left="-101" w:right="-117"/>
              <w:jc w:val="thaiDistribute"/>
              <w:rPr>
                <w:rFonts w:ascii="Arial" w:hAnsi="Arial" w:cs="Arial"/>
                <w:sz w:val="18"/>
                <w:szCs w:val="18"/>
              </w:rPr>
            </w:pPr>
          </w:p>
        </w:tc>
        <w:tc>
          <w:tcPr>
            <w:tcW w:w="1129" w:type="pct"/>
            <w:shd w:val="clear" w:color="auto" w:fill="auto"/>
          </w:tcPr>
          <w:p w14:paraId="7423BF2A" w14:textId="77777777" w:rsidR="008C0F87" w:rsidRPr="00BB5BBE" w:rsidRDefault="008C0F87" w:rsidP="002342F0">
            <w:pPr>
              <w:spacing w:after="0" w:line="240" w:lineRule="auto"/>
              <w:ind w:right="-72"/>
              <w:jc w:val="right"/>
              <w:rPr>
                <w:sz w:val="18"/>
                <w:szCs w:val="18"/>
              </w:rPr>
            </w:pPr>
          </w:p>
        </w:tc>
        <w:tc>
          <w:tcPr>
            <w:tcW w:w="1129" w:type="pct"/>
            <w:shd w:val="clear" w:color="auto" w:fill="auto"/>
          </w:tcPr>
          <w:p w14:paraId="1A69A565" w14:textId="77777777" w:rsidR="008C0F87" w:rsidRPr="00BB5BBE" w:rsidRDefault="008C0F87" w:rsidP="002342F0">
            <w:pPr>
              <w:spacing w:after="0" w:line="240" w:lineRule="auto"/>
              <w:ind w:right="-72"/>
              <w:jc w:val="right"/>
              <w:rPr>
                <w:sz w:val="18"/>
                <w:szCs w:val="18"/>
              </w:rPr>
            </w:pPr>
          </w:p>
        </w:tc>
      </w:tr>
      <w:tr w:rsidR="00380B31" w:rsidRPr="00017CF4" w14:paraId="54A3DF2F" w14:textId="77777777" w:rsidTr="000851F1">
        <w:trPr>
          <w:trHeight w:val="22"/>
        </w:trPr>
        <w:tc>
          <w:tcPr>
            <w:tcW w:w="2742" w:type="pct"/>
            <w:shd w:val="clear" w:color="auto" w:fill="auto"/>
          </w:tcPr>
          <w:p w14:paraId="410CD805" w14:textId="2FEDEA48" w:rsidR="00380B31" w:rsidRPr="00017CF4" w:rsidRDefault="00380B31" w:rsidP="002342F0">
            <w:pPr>
              <w:spacing w:after="0" w:line="240" w:lineRule="auto"/>
              <w:ind w:left="-101" w:right="-117"/>
              <w:jc w:val="thaiDistribute"/>
              <w:rPr>
                <w:rFonts w:ascii="Arial" w:hAnsi="Arial" w:cs="Arial"/>
                <w:sz w:val="18"/>
                <w:szCs w:val="18"/>
              </w:rPr>
            </w:pPr>
            <w:r w:rsidRPr="00017CF4">
              <w:rPr>
                <w:rFonts w:ascii="Arial" w:eastAsia="Arial Unicode MS" w:hAnsi="Arial" w:cs="Arial"/>
                <w:sz w:val="18"/>
                <w:szCs w:val="18"/>
              </w:rPr>
              <w:t xml:space="preserve">Closing book value at </w:t>
            </w:r>
            <w:r w:rsidRPr="00017CF4">
              <w:rPr>
                <w:rFonts w:ascii="Arial" w:eastAsia="Arial Unicode MS" w:hAnsi="Arial" w:cs="Arial"/>
                <w:sz w:val="18"/>
                <w:szCs w:val="18"/>
                <w:lang w:val="en-GB"/>
              </w:rPr>
              <w:t>31</w:t>
            </w:r>
            <w:r w:rsidRPr="00017CF4">
              <w:rPr>
                <w:rFonts w:ascii="Arial" w:eastAsia="Arial Unicode MS" w:hAnsi="Arial" w:cs="Arial"/>
                <w:sz w:val="18"/>
                <w:szCs w:val="18"/>
              </w:rPr>
              <w:t xml:space="preserve"> December </w:t>
            </w:r>
            <w:r w:rsidRPr="00017CF4">
              <w:rPr>
                <w:rFonts w:ascii="Arial" w:eastAsia="Arial Unicode MS" w:hAnsi="Arial" w:cs="Arial"/>
                <w:sz w:val="18"/>
                <w:szCs w:val="18"/>
                <w:lang w:val="en-GB"/>
              </w:rPr>
              <w:t>2021</w:t>
            </w:r>
            <w:r w:rsidRPr="00017CF4">
              <w:rPr>
                <w:rFonts w:ascii="Arial" w:eastAsia="Arial Unicode MS" w:hAnsi="Arial" w:cs="Arial"/>
                <w:sz w:val="18"/>
                <w:szCs w:val="18"/>
              </w:rPr>
              <w:t xml:space="preserve"> </w:t>
            </w:r>
          </w:p>
        </w:tc>
        <w:tc>
          <w:tcPr>
            <w:tcW w:w="1129" w:type="pct"/>
            <w:shd w:val="clear" w:color="auto" w:fill="auto"/>
            <w:vAlign w:val="center"/>
          </w:tcPr>
          <w:p w14:paraId="24C80B37" w14:textId="34E5A350" w:rsidR="00380B31" w:rsidRPr="00017CF4" w:rsidRDefault="00380B31" w:rsidP="002342F0">
            <w:pPr>
              <w:spacing w:after="0" w:line="240" w:lineRule="auto"/>
              <w:ind w:right="-72"/>
              <w:jc w:val="right"/>
              <w:rPr>
                <w:rFonts w:ascii="Arial" w:hAnsi="Arial" w:cs="Arial"/>
                <w:sz w:val="18"/>
                <w:szCs w:val="18"/>
                <w:highlight w:val="yellow"/>
              </w:rPr>
            </w:pPr>
          </w:p>
        </w:tc>
        <w:tc>
          <w:tcPr>
            <w:tcW w:w="1129" w:type="pct"/>
            <w:shd w:val="clear" w:color="auto" w:fill="auto"/>
            <w:vAlign w:val="center"/>
          </w:tcPr>
          <w:p w14:paraId="2962F6D4" w14:textId="68B70B34" w:rsidR="00380B31" w:rsidRPr="00017CF4" w:rsidRDefault="00380B31" w:rsidP="002342F0">
            <w:pPr>
              <w:spacing w:after="0" w:line="240" w:lineRule="auto"/>
              <w:ind w:right="-72"/>
              <w:jc w:val="right"/>
              <w:rPr>
                <w:rFonts w:ascii="Arial" w:hAnsi="Arial" w:cs="Arial"/>
                <w:sz w:val="18"/>
                <w:szCs w:val="18"/>
                <w:highlight w:val="yellow"/>
              </w:rPr>
            </w:pPr>
          </w:p>
        </w:tc>
      </w:tr>
      <w:tr w:rsidR="003C5E08" w:rsidRPr="00017CF4" w14:paraId="5FEA64B4" w14:textId="77777777" w:rsidTr="000851F1">
        <w:trPr>
          <w:trHeight w:val="22"/>
        </w:trPr>
        <w:tc>
          <w:tcPr>
            <w:tcW w:w="2742" w:type="pct"/>
            <w:shd w:val="clear" w:color="auto" w:fill="auto"/>
          </w:tcPr>
          <w:p w14:paraId="64437622" w14:textId="77777777" w:rsidR="003C5E08" w:rsidRPr="00017CF4" w:rsidRDefault="003C5E08" w:rsidP="002342F0">
            <w:pPr>
              <w:spacing w:after="0" w:line="240" w:lineRule="auto"/>
              <w:ind w:left="-101" w:right="-117"/>
              <w:jc w:val="thaiDistribute"/>
              <w:rPr>
                <w:rFonts w:ascii="Arial" w:eastAsia="Arial Unicode MS" w:hAnsi="Arial" w:cs="Arial"/>
                <w:sz w:val="18"/>
                <w:szCs w:val="18"/>
              </w:rPr>
            </w:pPr>
            <w:r w:rsidRPr="00017CF4">
              <w:rPr>
                <w:rFonts w:ascii="Arial" w:eastAsia="Arial Unicode MS" w:hAnsi="Arial" w:cs="Arial"/>
                <w:sz w:val="18"/>
                <w:szCs w:val="18"/>
              </w:rPr>
              <w:t>Repayments</w:t>
            </w:r>
          </w:p>
        </w:tc>
        <w:tc>
          <w:tcPr>
            <w:tcW w:w="1129" w:type="pct"/>
            <w:shd w:val="clear" w:color="auto" w:fill="auto"/>
          </w:tcPr>
          <w:p w14:paraId="0B17D151" w14:textId="053093C2" w:rsidR="003C5E08" w:rsidRPr="003C5E08" w:rsidRDefault="003C5E08" w:rsidP="002342F0">
            <w:pPr>
              <w:spacing w:after="0" w:line="240" w:lineRule="auto"/>
              <w:ind w:right="-72"/>
              <w:jc w:val="right"/>
              <w:rPr>
                <w:rFonts w:ascii="Arial" w:hAnsi="Arial" w:cs="Arial"/>
                <w:sz w:val="18"/>
                <w:szCs w:val="18"/>
                <w:highlight w:val="yellow"/>
              </w:rPr>
            </w:pPr>
            <w:r w:rsidRPr="00BB5BBE">
              <w:rPr>
                <w:sz w:val="18"/>
                <w:szCs w:val="18"/>
              </w:rPr>
              <w:t>(32,302,059)</w:t>
            </w:r>
          </w:p>
        </w:tc>
        <w:tc>
          <w:tcPr>
            <w:tcW w:w="1129" w:type="pct"/>
            <w:shd w:val="clear" w:color="auto" w:fill="auto"/>
          </w:tcPr>
          <w:p w14:paraId="2BC5D789" w14:textId="33A1277C" w:rsidR="003C5E08" w:rsidRPr="003C5E08" w:rsidRDefault="003C5E08" w:rsidP="002342F0">
            <w:pPr>
              <w:spacing w:after="0" w:line="240" w:lineRule="auto"/>
              <w:ind w:right="-72"/>
              <w:jc w:val="right"/>
              <w:rPr>
                <w:rFonts w:ascii="Arial" w:hAnsi="Arial" w:cs="Arial"/>
                <w:sz w:val="18"/>
                <w:szCs w:val="18"/>
                <w:highlight w:val="yellow"/>
              </w:rPr>
            </w:pPr>
            <w:r w:rsidRPr="00BB5BBE">
              <w:rPr>
                <w:sz w:val="18"/>
                <w:szCs w:val="18"/>
              </w:rPr>
              <w:t>(25,375,313)</w:t>
            </w:r>
          </w:p>
        </w:tc>
      </w:tr>
      <w:tr w:rsidR="003C5E08" w:rsidRPr="00017CF4" w14:paraId="05FA6F5A" w14:textId="77777777" w:rsidTr="000851F1">
        <w:trPr>
          <w:trHeight w:val="22"/>
        </w:trPr>
        <w:tc>
          <w:tcPr>
            <w:tcW w:w="2742" w:type="pct"/>
            <w:shd w:val="clear" w:color="auto" w:fill="auto"/>
          </w:tcPr>
          <w:p w14:paraId="3E264799" w14:textId="77777777" w:rsidR="003C5E08" w:rsidRPr="00017CF4" w:rsidRDefault="003C5E08" w:rsidP="002342F0">
            <w:pPr>
              <w:spacing w:after="0" w:line="240" w:lineRule="auto"/>
              <w:ind w:left="-101" w:right="-117"/>
              <w:jc w:val="thaiDistribute"/>
              <w:rPr>
                <w:rFonts w:ascii="Arial" w:eastAsia="Arial Unicode MS" w:hAnsi="Arial" w:cs="Arial"/>
                <w:sz w:val="18"/>
                <w:szCs w:val="18"/>
              </w:rPr>
            </w:pPr>
            <w:r w:rsidRPr="00017CF4">
              <w:rPr>
                <w:rFonts w:ascii="Arial" w:eastAsia="Arial Unicode MS" w:hAnsi="Arial" w:cs="Arial"/>
                <w:sz w:val="18"/>
                <w:szCs w:val="18"/>
              </w:rPr>
              <w:t>Interests and finance cost</w:t>
            </w:r>
          </w:p>
        </w:tc>
        <w:tc>
          <w:tcPr>
            <w:tcW w:w="1129" w:type="pct"/>
            <w:shd w:val="clear" w:color="auto" w:fill="auto"/>
          </w:tcPr>
          <w:p w14:paraId="5D959C3C" w14:textId="487487C1" w:rsidR="003C5E08" w:rsidRPr="003C5E08" w:rsidRDefault="003C5E08" w:rsidP="002342F0">
            <w:pPr>
              <w:spacing w:after="0" w:line="240" w:lineRule="auto"/>
              <w:ind w:right="-72"/>
              <w:jc w:val="right"/>
              <w:rPr>
                <w:rFonts w:ascii="Arial" w:hAnsi="Arial" w:cs="Arial"/>
                <w:sz w:val="18"/>
                <w:szCs w:val="18"/>
                <w:highlight w:val="yellow"/>
              </w:rPr>
            </w:pPr>
            <w:r w:rsidRPr="00BB5BBE">
              <w:rPr>
                <w:sz w:val="18"/>
                <w:szCs w:val="18"/>
              </w:rPr>
              <w:t>9,082,445</w:t>
            </w:r>
          </w:p>
        </w:tc>
        <w:tc>
          <w:tcPr>
            <w:tcW w:w="1129" w:type="pct"/>
            <w:shd w:val="clear" w:color="auto" w:fill="auto"/>
          </w:tcPr>
          <w:p w14:paraId="4F9799F7" w14:textId="3988CA6F" w:rsidR="003C5E08" w:rsidRPr="003C5E08" w:rsidRDefault="003C5E08" w:rsidP="002342F0">
            <w:pPr>
              <w:spacing w:after="0" w:line="240" w:lineRule="auto"/>
              <w:ind w:right="-72"/>
              <w:jc w:val="right"/>
              <w:rPr>
                <w:rFonts w:ascii="Arial" w:hAnsi="Arial" w:cs="Arial"/>
                <w:sz w:val="18"/>
                <w:szCs w:val="18"/>
                <w:highlight w:val="yellow"/>
              </w:rPr>
            </w:pPr>
            <w:r w:rsidRPr="00BB5BBE">
              <w:rPr>
                <w:sz w:val="18"/>
                <w:szCs w:val="18"/>
              </w:rPr>
              <w:t>8,447,285</w:t>
            </w:r>
          </w:p>
        </w:tc>
      </w:tr>
      <w:tr w:rsidR="003C5E08" w:rsidRPr="00017CF4" w14:paraId="742628C4" w14:textId="77777777" w:rsidTr="000851F1">
        <w:trPr>
          <w:trHeight w:val="22"/>
        </w:trPr>
        <w:tc>
          <w:tcPr>
            <w:tcW w:w="2742" w:type="pct"/>
            <w:shd w:val="clear" w:color="auto" w:fill="auto"/>
          </w:tcPr>
          <w:p w14:paraId="738E8245" w14:textId="77777777" w:rsidR="003C5E08" w:rsidRPr="00017CF4" w:rsidRDefault="003C5E08" w:rsidP="002342F0">
            <w:pPr>
              <w:spacing w:after="0" w:line="240" w:lineRule="auto"/>
              <w:ind w:left="-101" w:right="-117"/>
              <w:jc w:val="thaiDistribute"/>
              <w:rPr>
                <w:rFonts w:ascii="Arial" w:eastAsia="Arial Unicode MS" w:hAnsi="Arial" w:cs="Arial"/>
                <w:sz w:val="18"/>
                <w:szCs w:val="18"/>
              </w:rPr>
            </w:pPr>
            <w:r w:rsidRPr="00017CF4">
              <w:rPr>
                <w:rFonts w:ascii="Arial" w:eastAsia="Arial Unicode MS" w:hAnsi="Arial" w:cs="Arial"/>
                <w:sz w:val="18"/>
                <w:szCs w:val="18"/>
              </w:rPr>
              <w:t>Additions</w:t>
            </w:r>
          </w:p>
        </w:tc>
        <w:tc>
          <w:tcPr>
            <w:tcW w:w="1129" w:type="pct"/>
            <w:tcBorders>
              <w:bottom w:val="single" w:sz="4" w:space="0" w:color="auto"/>
            </w:tcBorders>
            <w:shd w:val="clear" w:color="auto" w:fill="auto"/>
          </w:tcPr>
          <w:p w14:paraId="3D288235" w14:textId="4FCADD90" w:rsidR="003C5E08" w:rsidRPr="003C5E08" w:rsidRDefault="003C5E08" w:rsidP="002342F0">
            <w:pPr>
              <w:spacing w:after="0" w:line="240" w:lineRule="auto"/>
              <w:ind w:right="-72"/>
              <w:jc w:val="right"/>
              <w:rPr>
                <w:rFonts w:ascii="Arial" w:hAnsi="Arial" w:cs="Arial"/>
                <w:sz w:val="18"/>
                <w:szCs w:val="18"/>
                <w:highlight w:val="yellow"/>
              </w:rPr>
            </w:pPr>
            <w:r w:rsidRPr="00BB5BBE">
              <w:rPr>
                <w:sz w:val="18"/>
                <w:szCs w:val="18"/>
              </w:rPr>
              <w:t>101,282,216</w:t>
            </w:r>
          </w:p>
        </w:tc>
        <w:tc>
          <w:tcPr>
            <w:tcW w:w="1129" w:type="pct"/>
            <w:tcBorders>
              <w:bottom w:val="single" w:sz="4" w:space="0" w:color="auto"/>
            </w:tcBorders>
            <w:shd w:val="clear" w:color="auto" w:fill="auto"/>
          </w:tcPr>
          <w:p w14:paraId="56180FE2" w14:textId="34A2C3F7" w:rsidR="003C5E08" w:rsidRPr="003C5E08" w:rsidRDefault="003C5E08" w:rsidP="002342F0">
            <w:pPr>
              <w:spacing w:after="0" w:line="240" w:lineRule="auto"/>
              <w:ind w:right="-72"/>
              <w:jc w:val="right"/>
              <w:rPr>
                <w:rFonts w:ascii="Arial" w:hAnsi="Arial" w:cs="Arial"/>
                <w:sz w:val="18"/>
                <w:szCs w:val="18"/>
                <w:highlight w:val="yellow"/>
              </w:rPr>
            </w:pPr>
            <w:r w:rsidRPr="00BB5BBE">
              <w:rPr>
                <w:sz w:val="18"/>
                <w:szCs w:val="18"/>
              </w:rPr>
              <w:t>77,384,885</w:t>
            </w:r>
          </w:p>
        </w:tc>
      </w:tr>
      <w:tr w:rsidR="00380B31" w:rsidRPr="00017CF4" w14:paraId="6B753896" w14:textId="77777777" w:rsidTr="003C5E08">
        <w:trPr>
          <w:trHeight w:val="22"/>
        </w:trPr>
        <w:tc>
          <w:tcPr>
            <w:tcW w:w="2742" w:type="pct"/>
            <w:shd w:val="clear" w:color="auto" w:fill="auto"/>
          </w:tcPr>
          <w:p w14:paraId="76F6D4F8" w14:textId="77777777" w:rsidR="00380B31" w:rsidRPr="00017CF4" w:rsidRDefault="00380B31" w:rsidP="002342F0">
            <w:pPr>
              <w:spacing w:after="0" w:line="240" w:lineRule="auto"/>
              <w:ind w:left="-101" w:right="-117"/>
              <w:jc w:val="thaiDistribute"/>
              <w:rPr>
                <w:rFonts w:ascii="Arial" w:eastAsia="Arial Unicode MS" w:hAnsi="Arial" w:cs="Arial"/>
                <w:sz w:val="18"/>
                <w:szCs w:val="18"/>
              </w:rPr>
            </w:pPr>
          </w:p>
        </w:tc>
        <w:tc>
          <w:tcPr>
            <w:tcW w:w="1129" w:type="pct"/>
            <w:shd w:val="clear" w:color="auto" w:fill="FAFAFA"/>
          </w:tcPr>
          <w:p w14:paraId="76553257" w14:textId="77777777" w:rsidR="00380B31" w:rsidRPr="00BB5BBE" w:rsidRDefault="00380B31" w:rsidP="002342F0">
            <w:pPr>
              <w:spacing w:after="0" w:line="240" w:lineRule="auto"/>
              <w:ind w:right="-72"/>
              <w:jc w:val="right"/>
              <w:rPr>
                <w:rFonts w:ascii="Arial" w:hAnsi="Arial" w:cs="Arial"/>
                <w:sz w:val="12"/>
                <w:szCs w:val="12"/>
                <w:highlight w:val="yellow"/>
              </w:rPr>
            </w:pPr>
          </w:p>
        </w:tc>
        <w:tc>
          <w:tcPr>
            <w:tcW w:w="1129" w:type="pct"/>
            <w:shd w:val="clear" w:color="auto" w:fill="FAFAFA"/>
          </w:tcPr>
          <w:p w14:paraId="3D79245F" w14:textId="77777777" w:rsidR="00380B31" w:rsidRPr="00BB5BBE" w:rsidRDefault="00380B31" w:rsidP="002342F0">
            <w:pPr>
              <w:spacing w:after="0" w:line="240" w:lineRule="auto"/>
              <w:ind w:right="-72"/>
              <w:jc w:val="right"/>
              <w:rPr>
                <w:rFonts w:ascii="Arial" w:hAnsi="Arial" w:cs="Arial"/>
                <w:sz w:val="12"/>
                <w:szCs w:val="12"/>
                <w:highlight w:val="yellow"/>
              </w:rPr>
            </w:pPr>
          </w:p>
        </w:tc>
      </w:tr>
      <w:tr w:rsidR="003C5E08" w:rsidRPr="00017CF4" w14:paraId="52A5F048" w14:textId="77777777" w:rsidTr="003C5E08">
        <w:trPr>
          <w:trHeight w:val="22"/>
        </w:trPr>
        <w:tc>
          <w:tcPr>
            <w:tcW w:w="2742" w:type="pct"/>
            <w:shd w:val="clear" w:color="auto" w:fill="auto"/>
          </w:tcPr>
          <w:p w14:paraId="0B08B7CC" w14:textId="7DC36BA1" w:rsidR="003C5E08" w:rsidRPr="00017CF4" w:rsidRDefault="003C5E08" w:rsidP="002342F0">
            <w:pPr>
              <w:spacing w:after="0" w:line="240" w:lineRule="auto"/>
              <w:ind w:left="-101" w:right="-117"/>
              <w:jc w:val="thaiDistribute"/>
              <w:rPr>
                <w:rFonts w:ascii="Arial" w:eastAsia="Arial Unicode MS" w:hAnsi="Arial" w:cs="Arial"/>
                <w:sz w:val="18"/>
                <w:szCs w:val="18"/>
              </w:rPr>
            </w:pPr>
            <w:r w:rsidRPr="00017CF4">
              <w:rPr>
                <w:rFonts w:ascii="Arial" w:eastAsia="Arial Unicode MS" w:hAnsi="Arial" w:cs="Arial"/>
                <w:sz w:val="18"/>
                <w:szCs w:val="18"/>
              </w:rPr>
              <w:t xml:space="preserve">Closing book value at </w:t>
            </w:r>
            <w:r>
              <w:rPr>
                <w:rFonts w:ascii="Arial" w:eastAsia="Arial Unicode MS" w:hAnsi="Arial" w:cs="Arial"/>
                <w:sz w:val="18"/>
                <w:szCs w:val="18"/>
                <w:lang w:val="en-GB"/>
              </w:rPr>
              <w:t>31 December</w:t>
            </w:r>
            <w:r w:rsidRPr="00017CF4">
              <w:rPr>
                <w:rFonts w:ascii="Arial" w:eastAsia="Arial Unicode MS" w:hAnsi="Arial" w:cs="Arial"/>
                <w:sz w:val="18"/>
                <w:szCs w:val="18"/>
              </w:rPr>
              <w:t xml:space="preserve"> </w:t>
            </w:r>
            <w:r w:rsidRPr="00017CF4">
              <w:rPr>
                <w:rFonts w:ascii="Arial" w:eastAsia="Arial Unicode MS" w:hAnsi="Arial" w:cs="Arial"/>
                <w:sz w:val="18"/>
                <w:szCs w:val="18"/>
                <w:lang w:val="en-GB"/>
              </w:rPr>
              <w:t>2022</w:t>
            </w:r>
          </w:p>
        </w:tc>
        <w:tc>
          <w:tcPr>
            <w:tcW w:w="1129" w:type="pct"/>
            <w:tcBorders>
              <w:bottom w:val="single" w:sz="4" w:space="0" w:color="auto"/>
            </w:tcBorders>
            <w:shd w:val="clear" w:color="auto" w:fill="FAFAFA"/>
          </w:tcPr>
          <w:p w14:paraId="687FD6C3" w14:textId="6E193492" w:rsidR="003C5E08" w:rsidRPr="003C5E08" w:rsidRDefault="003C5E08" w:rsidP="002342F0">
            <w:pPr>
              <w:spacing w:after="0" w:line="240" w:lineRule="auto"/>
              <w:ind w:right="-72"/>
              <w:jc w:val="right"/>
              <w:rPr>
                <w:rFonts w:ascii="Arial" w:hAnsi="Arial" w:cs="Arial"/>
                <w:sz w:val="18"/>
                <w:szCs w:val="18"/>
                <w:highlight w:val="yellow"/>
              </w:rPr>
            </w:pPr>
            <w:r w:rsidRPr="00BB5BBE">
              <w:rPr>
                <w:sz w:val="18"/>
                <w:szCs w:val="18"/>
              </w:rPr>
              <w:t>359,623,142</w:t>
            </w:r>
          </w:p>
        </w:tc>
        <w:tc>
          <w:tcPr>
            <w:tcW w:w="1129" w:type="pct"/>
            <w:tcBorders>
              <w:bottom w:val="single" w:sz="4" w:space="0" w:color="auto"/>
            </w:tcBorders>
            <w:shd w:val="clear" w:color="auto" w:fill="FAFAFA"/>
          </w:tcPr>
          <w:p w14:paraId="0B5EE5E3" w14:textId="5802C876" w:rsidR="003C5E08" w:rsidRPr="003C5E08" w:rsidRDefault="003C5E08" w:rsidP="002342F0">
            <w:pPr>
              <w:spacing w:after="0" w:line="240" w:lineRule="auto"/>
              <w:ind w:right="-72"/>
              <w:jc w:val="right"/>
              <w:rPr>
                <w:rFonts w:ascii="Arial" w:hAnsi="Arial" w:cs="Arial"/>
                <w:sz w:val="18"/>
                <w:szCs w:val="18"/>
                <w:highlight w:val="yellow"/>
              </w:rPr>
            </w:pPr>
            <w:r w:rsidRPr="00BB5BBE">
              <w:rPr>
                <w:sz w:val="18"/>
                <w:szCs w:val="18"/>
              </w:rPr>
              <w:t>329,104,287</w:t>
            </w:r>
          </w:p>
        </w:tc>
      </w:tr>
    </w:tbl>
    <w:p w14:paraId="3A6C467D" w14:textId="34200BDE" w:rsidR="008C0F87" w:rsidRDefault="008C0F87" w:rsidP="002342F0">
      <w:pPr>
        <w:autoSpaceDE w:val="0"/>
        <w:autoSpaceDN w:val="0"/>
        <w:adjustRightInd w:val="0"/>
        <w:spacing w:after="0" w:line="240" w:lineRule="auto"/>
        <w:jc w:val="thaiDistribute"/>
        <w:rPr>
          <w:rFonts w:ascii="Arial" w:hAnsi="Arial" w:cs="Arial"/>
          <w:sz w:val="18"/>
          <w:szCs w:val="18"/>
          <w:lang w:val="en-GB" w:bidi="th-TH"/>
        </w:rPr>
      </w:pPr>
    </w:p>
    <w:p w14:paraId="4C740F2D" w14:textId="77777777" w:rsidR="008C0F87" w:rsidRDefault="008C0F87">
      <w:pPr>
        <w:rPr>
          <w:rFonts w:ascii="Arial" w:hAnsi="Arial" w:cs="Arial"/>
          <w:sz w:val="18"/>
          <w:szCs w:val="18"/>
          <w:lang w:val="en-GB" w:bidi="th-TH"/>
        </w:rPr>
      </w:pPr>
      <w:r>
        <w:rPr>
          <w:rFonts w:ascii="Arial" w:hAnsi="Arial" w:cs="Arial"/>
          <w:sz w:val="18"/>
          <w:szCs w:val="18"/>
          <w:lang w:val="en-GB" w:bidi="th-TH"/>
        </w:rPr>
        <w:br w:type="page"/>
      </w:r>
    </w:p>
    <w:tbl>
      <w:tblPr>
        <w:tblW w:w="0" w:type="auto"/>
        <w:tblInd w:w="-5" w:type="dxa"/>
        <w:shd w:val="clear" w:color="auto" w:fill="DC6900" w:themeFill="text2"/>
        <w:tblLook w:val="04A0" w:firstRow="1" w:lastRow="0" w:firstColumn="1" w:lastColumn="0" w:noHBand="0" w:noVBand="1"/>
      </w:tblPr>
      <w:tblGrid>
        <w:gridCol w:w="9464"/>
      </w:tblGrid>
      <w:tr w:rsidR="002C5ADD" w:rsidRPr="00017CF4" w14:paraId="0504B45F" w14:textId="77777777" w:rsidTr="004C6852">
        <w:trPr>
          <w:trHeight w:val="386"/>
        </w:trPr>
        <w:tc>
          <w:tcPr>
            <w:tcW w:w="9464" w:type="dxa"/>
            <w:shd w:val="clear" w:color="auto" w:fill="FFA543"/>
            <w:vAlign w:val="center"/>
          </w:tcPr>
          <w:p w14:paraId="2D613395" w14:textId="13441E2F" w:rsidR="002C5ADD" w:rsidRPr="00017CF4" w:rsidRDefault="009E2E43" w:rsidP="002342F0">
            <w:pPr>
              <w:spacing w:after="0" w:line="240" w:lineRule="auto"/>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lastRenderedPageBreak/>
              <w:t>2</w:t>
            </w:r>
            <w:r w:rsidR="00F57CC0">
              <w:rPr>
                <w:rFonts w:ascii="Arial" w:eastAsia="Arial Unicode MS" w:hAnsi="Arial" w:cs="Arial"/>
                <w:b/>
                <w:bCs/>
                <w:color w:val="FFFFFF" w:themeColor="background1"/>
                <w:sz w:val="18"/>
                <w:szCs w:val="18"/>
                <w:lang w:val="en-GB" w:bidi="th-TH"/>
              </w:rPr>
              <w:t>3</w:t>
            </w:r>
            <w:r w:rsidR="002C5ADD" w:rsidRPr="00017CF4">
              <w:rPr>
                <w:rFonts w:ascii="Arial" w:eastAsia="Arial Unicode MS" w:hAnsi="Arial" w:cs="Arial"/>
                <w:b/>
                <w:bCs/>
                <w:color w:val="FFFFFF" w:themeColor="background1"/>
                <w:sz w:val="18"/>
                <w:szCs w:val="18"/>
                <w:lang w:val="en-GB" w:bidi="th-TH"/>
              </w:rPr>
              <w:tab/>
              <w:t>Long-term loans from financial institutions</w:t>
            </w:r>
          </w:p>
        </w:tc>
      </w:tr>
    </w:tbl>
    <w:p w14:paraId="208860CD" w14:textId="77777777" w:rsidR="002C5ADD" w:rsidRPr="00017CF4" w:rsidRDefault="002C5ADD" w:rsidP="002342F0">
      <w:pPr>
        <w:pStyle w:val="BodyTextIndent2"/>
        <w:spacing w:after="0" w:line="240" w:lineRule="auto"/>
        <w:ind w:left="540" w:hanging="540"/>
        <w:rPr>
          <w:rFonts w:ascii="Arial" w:hAnsi="Arial" w:cs="Arial"/>
          <w:b/>
          <w:bCs/>
          <w:color w:val="CF4A02"/>
          <w:sz w:val="18"/>
          <w:szCs w:val="18"/>
          <w:lang w:val="en-GB"/>
        </w:rPr>
      </w:pPr>
    </w:p>
    <w:p w14:paraId="2AF66C78" w14:textId="3746B1D0" w:rsidR="002C5ADD" w:rsidRPr="007511FE" w:rsidRDefault="009E2E43" w:rsidP="002342F0">
      <w:pPr>
        <w:pStyle w:val="BodyTextIndent2"/>
        <w:spacing w:after="0" w:line="240" w:lineRule="auto"/>
        <w:ind w:left="540" w:hanging="540"/>
        <w:rPr>
          <w:rFonts w:ascii="Arial" w:hAnsi="Arial" w:cs="Arial"/>
          <w:b/>
          <w:bCs/>
          <w:color w:val="CF4A02"/>
          <w:sz w:val="18"/>
          <w:szCs w:val="18"/>
          <w:lang w:val="en-GB"/>
        </w:rPr>
      </w:pPr>
      <w:r w:rsidRPr="007511FE">
        <w:rPr>
          <w:rFonts w:ascii="Arial" w:hAnsi="Arial" w:cs="Arial"/>
          <w:b/>
          <w:bCs/>
          <w:color w:val="CF4A02"/>
          <w:sz w:val="18"/>
          <w:szCs w:val="18"/>
          <w:lang w:val="en-GB"/>
        </w:rPr>
        <w:t>2</w:t>
      </w:r>
      <w:r w:rsidR="00F57CC0" w:rsidRPr="007511FE">
        <w:rPr>
          <w:rFonts w:ascii="Arial" w:hAnsi="Arial" w:cs="Arial"/>
          <w:b/>
          <w:bCs/>
          <w:color w:val="CF4A02"/>
          <w:sz w:val="18"/>
          <w:szCs w:val="18"/>
          <w:lang w:val="en-GB"/>
        </w:rPr>
        <w:t>3</w:t>
      </w:r>
      <w:r w:rsidR="002C5ADD" w:rsidRPr="007511FE">
        <w:rPr>
          <w:rFonts w:ascii="Arial" w:hAnsi="Arial" w:cs="Arial"/>
          <w:b/>
          <w:bCs/>
          <w:color w:val="CF4A02"/>
          <w:sz w:val="18"/>
          <w:szCs w:val="18"/>
          <w:lang w:val="en-GB"/>
        </w:rPr>
        <w:t>.</w:t>
      </w:r>
      <w:r w:rsidR="00633941" w:rsidRPr="007511FE">
        <w:rPr>
          <w:rFonts w:ascii="Arial" w:hAnsi="Arial" w:cs="Arial"/>
          <w:b/>
          <w:bCs/>
          <w:color w:val="CF4A02"/>
          <w:sz w:val="18"/>
          <w:szCs w:val="18"/>
          <w:lang w:val="en-GB"/>
        </w:rPr>
        <w:t>1</w:t>
      </w:r>
      <w:r w:rsidR="002C5ADD" w:rsidRPr="007511FE">
        <w:rPr>
          <w:rFonts w:ascii="Arial" w:hAnsi="Arial" w:cs="Arial"/>
          <w:b/>
          <w:bCs/>
          <w:color w:val="CF4A02"/>
          <w:sz w:val="18"/>
          <w:szCs w:val="18"/>
          <w:lang w:val="en-GB"/>
        </w:rPr>
        <w:tab/>
        <w:t>The long-term loans from financial institutions are as follows:</w:t>
      </w:r>
    </w:p>
    <w:p w14:paraId="4AAC02D2" w14:textId="77777777" w:rsidR="002C5ADD" w:rsidRPr="00017CF4" w:rsidRDefault="002C5ADD" w:rsidP="002342F0">
      <w:pPr>
        <w:spacing w:after="0" w:line="240" w:lineRule="auto"/>
        <w:ind w:left="432" w:hanging="432"/>
        <w:rPr>
          <w:rFonts w:ascii="Arial" w:eastAsia="Arial Unicode MS" w:hAnsi="Arial" w:cs="Arial"/>
          <w:b/>
          <w:bCs/>
          <w:color w:val="FFFFFF" w:themeColor="background1"/>
          <w:sz w:val="18"/>
          <w:szCs w:val="18"/>
          <w:lang w:val="en-GB" w:bidi="th-TH"/>
        </w:rPr>
      </w:pPr>
    </w:p>
    <w:tbl>
      <w:tblPr>
        <w:tblW w:w="9450" w:type="dxa"/>
        <w:tblLook w:val="0000" w:firstRow="0" w:lastRow="0" w:firstColumn="0" w:lastColumn="0" w:noHBand="0" w:noVBand="0"/>
      </w:tblPr>
      <w:tblGrid>
        <w:gridCol w:w="3690"/>
        <w:gridCol w:w="1440"/>
        <w:gridCol w:w="1440"/>
        <w:gridCol w:w="1440"/>
        <w:gridCol w:w="1440"/>
      </w:tblGrid>
      <w:tr w:rsidR="002C5ADD" w:rsidRPr="00017CF4" w14:paraId="06A78DF8" w14:textId="77777777" w:rsidTr="002C1494">
        <w:trPr>
          <w:cantSplit/>
        </w:trPr>
        <w:tc>
          <w:tcPr>
            <w:tcW w:w="3690" w:type="dxa"/>
          </w:tcPr>
          <w:p w14:paraId="43F51A37" w14:textId="77777777" w:rsidR="002C5ADD" w:rsidRPr="00017CF4" w:rsidRDefault="002C5ADD" w:rsidP="002342F0">
            <w:pPr>
              <w:spacing w:after="0" w:line="240" w:lineRule="auto"/>
              <w:ind w:left="435"/>
              <w:rPr>
                <w:rFonts w:ascii="Arial" w:hAnsi="Arial" w:cs="Arial"/>
                <w:sz w:val="18"/>
                <w:szCs w:val="18"/>
              </w:rPr>
            </w:pPr>
            <w:r w:rsidRPr="00017CF4">
              <w:rPr>
                <w:rFonts w:ascii="Arial" w:eastAsia="Arial Unicode MS" w:hAnsi="Arial" w:cs="Arial"/>
                <w:b/>
                <w:bCs/>
                <w:color w:val="FFFFFF" w:themeColor="background1"/>
                <w:sz w:val="18"/>
                <w:szCs w:val="18"/>
                <w:lang w:val="en-GB" w:bidi="th-TH"/>
              </w:rPr>
              <w:br w:type="page"/>
            </w:r>
          </w:p>
        </w:tc>
        <w:tc>
          <w:tcPr>
            <w:tcW w:w="2880" w:type="dxa"/>
            <w:gridSpan w:val="2"/>
            <w:tcBorders>
              <w:top w:val="single" w:sz="4" w:space="0" w:color="auto"/>
              <w:bottom w:val="single" w:sz="4" w:space="0" w:color="auto"/>
            </w:tcBorders>
            <w:shd w:val="clear" w:color="auto" w:fill="auto"/>
          </w:tcPr>
          <w:p w14:paraId="2CFB8759" w14:textId="77777777" w:rsidR="002C5ADD" w:rsidRPr="00017CF4" w:rsidRDefault="002C5ADD" w:rsidP="002342F0">
            <w:pPr>
              <w:spacing w:after="0" w:line="240" w:lineRule="auto"/>
              <w:ind w:right="-72"/>
              <w:jc w:val="right"/>
              <w:rPr>
                <w:rFonts w:ascii="Arial" w:hAnsi="Arial" w:cs="Arial"/>
                <w:b/>
                <w:bCs/>
                <w:sz w:val="18"/>
                <w:szCs w:val="18"/>
              </w:rPr>
            </w:pPr>
            <w:r w:rsidRPr="00017CF4">
              <w:rPr>
                <w:rFonts w:ascii="Arial" w:hAnsi="Arial" w:cs="Arial"/>
                <w:b/>
                <w:bCs/>
                <w:sz w:val="18"/>
                <w:szCs w:val="18"/>
              </w:rPr>
              <w:t>Consolidated</w:t>
            </w:r>
          </w:p>
          <w:p w14:paraId="4884333A" w14:textId="16D3434A" w:rsidR="002C5ADD" w:rsidRPr="00017CF4" w:rsidRDefault="00CA56DD" w:rsidP="002342F0">
            <w:pPr>
              <w:spacing w:after="0" w:line="240" w:lineRule="auto"/>
              <w:ind w:right="-72"/>
              <w:jc w:val="right"/>
              <w:rPr>
                <w:rFonts w:ascii="Arial" w:hAnsi="Arial" w:cs="Arial"/>
                <w:b/>
                <w:bCs/>
                <w:sz w:val="18"/>
                <w:szCs w:val="18"/>
              </w:rPr>
            </w:pPr>
            <w:r>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12AE265E" w14:textId="77777777" w:rsidR="002C5ADD" w:rsidRPr="00017CF4" w:rsidRDefault="002C5ADD" w:rsidP="002342F0">
            <w:pPr>
              <w:spacing w:after="0" w:line="240" w:lineRule="auto"/>
              <w:ind w:right="-72"/>
              <w:jc w:val="right"/>
              <w:rPr>
                <w:rFonts w:ascii="Arial" w:hAnsi="Arial" w:cs="Arial"/>
                <w:b/>
                <w:bCs/>
                <w:sz w:val="18"/>
                <w:szCs w:val="18"/>
              </w:rPr>
            </w:pPr>
            <w:r w:rsidRPr="00017CF4">
              <w:rPr>
                <w:rFonts w:ascii="Arial" w:hAnsi="Arial" w:cs="Arial"/>
                <w:b/>
                <w:bCs/>
                <w:sz w:val="18"/>
                <w:szCs w:val="18"/>
              </w:rPr>
              <w:t xml:space="preserve">Separate </w:t>
            </w:r>
          </w:p>
          <w:p w14:paraId="3E02A603" w14:textId="5CE08EC8" w:rsidR="002C5ADD" w:rsidRPr="00017CF4" w:rsidRDefault="00CA56DD" w:rsidP="002342F0">
            <w:pPr>
              <w:spacing w:after="0" w:line="240" w:lineRule="auto"/>
              <w:ind w:right="-72"/>
              <w:jc w:val="right"/>
              <w:rPr>
                <w:rFonts w:ascii="Arial" w:hAnsi="Arial" w:cs="Arial"/>
                <w:b/>
                <w:bCs/>
                <w:sz w:val="18"/>
                <w:szCs w:val="18"/>
              </w:rPr>
            </w:pPr>
            <w:r>
              <w:rPr>
                <w:rFonts w:ascii="Arial" w:hAnsi="Arial" w:cs="Arial"/>
                <w:b/>
                <w:bCs/>
                <w:sz w:val="18"/>
                <w:szCs w:val="18"/>
              </w:rPr>
              <w:t>financial statements</w:t>
            </w:r>
          </w:p>
        </w:tc>
      </w:tr>
      <w:tr w:rsidR="008456E9" w:rsidRPr="00017CF4" w14:paraId="78B2AEC3" w14:textId="77777777" w:rsidTr="002C1494">
        <w:tc>
          <w:tcPr>
            <w:tcW w:w="3690" w:type="dxa"/>
          </w:tcPr>
          <w:p w14:paraId="64FE2481" w14:textId="77777777" w:rsidR="008456E9" w:rsidRPr="00017CF4" w:rsidRDefault="008456E9" w:rsidP="002342F0">
            <w:pPr>
              <w:spacing w:after="0" w:line="240" w:lineRule="auto"/>
              <w:ind w:left="435"/>
              <w:rPr>
                <w:rFonts w:ascii="Arial" w:hAnsi="Arial" w:cs="Arial"/>
                <w:sz w:val="18"/>
                <w:szCs w:val="18"/>
              </w:rPr>
            </w:pPr>
            <w:r w:rsidRPr="00017CF4">
              <w:rPr>
                <w:rFonts w:ascii="Arial" w:hAnsi="Arial" w:cs="Arial"/>
                <w:b/>
                <w:bCs/>
                <w:sz w:val="18"/>
                <w:szCs w:val="18"/>
              </w:rPr>
              <w:t xml:space="preserve">As at </w:t>
            </w:r>
          </w:p>
        </w:tc>
        <w:tc>
          <w:tcPr>
            <w:tcW w:w="1440" w:type="dxa"/>
            <w:tcBorders>
              <w:top w:val="single" w:sz="4" w:space="0" w:color="auto"/>
            </w:tcBorders>
            <w:vAlign w:val="bottom"/>
          </w:tcPr>
          <w:p w14:paraId="04CB58A9" w14:textId="5E60D00F" w:rsidR="008456E9" w:rsidRPr="00017CF4" w:rsidRDefault="00FF1CF6" w:rsidP="002342F0">
            <w:pPr>
              <w:spacing w:after="0" w:line="240" w:lineRule="auto"/>
              <w:ind w:right="-72"/>
              <w:jc w:val="right"/>
              <w:rPr>
                <w:rFonts w:ascii="Arial" w:hAnsi="Arial" w:cs="Arial"/>
                <w:b/>
                <w:bCs/>
                <w:sz w:val="18"/>
                <w:szCs w:val="18"/>
              </w:rPr>
            </w:pPr>
            <w:r w:rsidRPr="00017CF4">
              <w:rPr>
                <w:rFonts w:ascii="Arial" w:eastAsia="Arial Unicode MS" w:hAnsi="Arial" w:cs="Arial"/>
                <w:b/>
                <w:bCs/>
                <w:sz w:val="18"/>
                <w:szCs w:val="18"/>
                <w:lang w:val="en-GB"/>
              </w:rPr>
              <w:t>31</w:t>
            </w:r>
            <w:r w:rsidRPr="00017CF4">
              <w:rPr>
                <w:rFonts w:ascii="Arial" w:eastAsia="Arial Unicode MS" w:hAnsi="Arial" w:cs="Arial"/>
                <w:b/>
                <w:bCs/>
                <w:sz w:val="18"/>
                <w:szCs w:val="18"/>
              </w:rPr>
              <w:t xml:space="preserve"> December </w:t>
            </w:r>
            <w:r w:rsidR="008456E9" w:rsidRPr="00017CF4">
              <w:rPr>
                <w:rFonts w:ascii="Arial" w:eastAsia="Arial Unicode MS" w:hAnsi="Arial" w:cs="Arial"/>
                <w:b/>
                <w:bCs/>
                <w:sz w:val="18"/>
                <w:szCs w:val="18"/>
                <w:lang w:val="en-GB"/>
              </w:rPr>
              <w:t>2022</w:t>
            </w:r>
          </w:p>
        </w:tc>
        <w:tc>
          <w:tcPr>
            <w:tcW w:w="1440" w:type="dxa"/>
            <w:tcBorders>
              <w:top w:val="single" w:sz="4" w:space="0" w:color="auto"/>
            </w:tcBorders>
            <w:vAlign w:val="bottom"/>
          </w:tcPr>
          <w:p w14:paraId="0814FF2C" w14:textId="7CC4FBE0" w:rsidR="008456E9" w:rsidRPr="00017CF4" w:rsidRDefault="008456E9" w:rsidP="002342F0">
            <w:pPr>
              <w:spacing w:after="0" w:line="240" w:lineRule="auto"/>
              <w:ind w:right="-72"/>
              <w:jc w:val="right"/>
              <w:rPr>
                <w:rFonts w:ascii="Arial" w:hAnsi="Arial" w:cs="Arial"/>
                <w:b/>
                <w:bCs/>
                <w:sz w:val="18"/>
                <w:szCs w:val="18"/>
              </w:rPr>
            </w:pPr>
            <w:r w:rsidRPr="00017CF4">
              <w:rPr>
                <w:rFonts w:ascii="Arial" w:eastAsia="Arial Unicode MS" w:hAnsi="Arial" w:cs="Arial"/>
                <w:b/>
                <w:bCs/>
                <w:sz w:val="18"/>
                <w:szCs w:val="18"/>
                <w:lang w:val="en-GB"/>
              </w:rPr>
              <w:t>31</w:t>
            </w:r>
            <w:r w:rsidRPr="00017CF4">
              <w:rPr>
                <w:rFonts w:ascii="Arial" w:eastAsia="Arial Unicode MS" w:hAnsi="Arial" w:cs="Arial"/>
                <w:b/>
                <w:bCs/>
                <w:sz w:val="18"/>
                <w:szCs w:val="18"/>
              </w:rPr>
              <w:t xml:space="preserve"> December </w:t>
            </w:r>
            <w:r w:rsidRPr="00017CF4">
              <w:rPr>
                <w:rFonts w:ascii="Arial" w:eastAsia="Arial Unicode MS" w:hAnsi="Arial" w:cs="Arial"/>
                <w:b/>
                <w:bCs/>
                <w:sz w:val="18"/>
                <w:szCs w:val="18"/>
                <w:lang w:val="en-GB"/>
              </w:rPr>
              <w:t>202</w:t>
            </w:r>
            <w:r w:rsidRPr="00017CF4">
              <w:rPr>
                <w:rFonts w:ascii="Arial" w:eastAsia="Arial Unicode MS" w:hAnsi="Arial" w:cs="Arial"/>
                <w:b/>
                <w:bCs/>
                <w:sz w:val="18"/>
                <w:szCs w:val="18"/>
                <w:lang w:val="en-GB" w:bidi="th-TH"/>
              </w:rPr>
              <w:t>1</w:t>
            </w:r>
          </w:p>
        </w:tc>
        <w:tc>
          <w:tcPr>
            <w:tcW w:w="1440" w:type="dxa"/>
            <w:tcBorders>
              <w:top w:val="single" w:sz="4" w:space="0" w:color="auto"/>
            </w:tcBorders>
            <w:vAlign w:val="bottom"/>
          </w:tcPr>
          <w:p w14:paraId="288E022B" w14:textId="145C43DB" w:rsidR="008456E9" w:rsidRPr="00017CF4" w:rsidRDefault="00FF1CF6" w:rsidP="002342F0">
            <w:pPr>
              <w:spacing w:after="0" w:line="240" w:lineRule="auto"/>
              <w:ind w:right="-72"/>
              <w:jc w:val="right"/>
              <w:rPr>
                <w:rFonts w:ascii="Arial" w:hAnsi="Arial" w:cs="Arial"/>
                <w:b/>
                <w:bCs/>
                <w:sz w:val="18"/>
                <w:szCs w:val="18"/>
              </w:rPr>
            </w:pPr>
            <w:r w:rsidRPr="00017CF4">
              <w:rPr>
                <w:rFonts w:ascii="Arial" w:eastAsia="Arial Unicode MS" w:hAnsi="Arial" w:cs="Arial"/>
                <w:b/>
                <w:bCs/>
                <w:sz w:val="18"/>
                <w:szCs w:val="18"/>
                <w:lang w:val="en-GB"/>
              </w:rPr>
              <w:t>31</w:t>
            </w:r>
            <w:r w:rsidRPr="00017CF4">
              <w:rPr>
                <w:rFonts w:ascii="Arial" w:eastAsia="Arial Unicode MS" w:hAnsi="Arial" w:cs="Arial"/>
                <w:b/>
                <w:bCs/>
                <w:sz w:val="18"/>
                <w:szCs w:val="18"/>
              </w:rPr>
              <w:t xml:space="preserve"> December </w:t>
            </w:r>
            <w:r w:rsidR="008456E9" w:rsidRPr="00017CF4">
              <w:rPr>
                <w:rFonts w:ascii="Arial" w:eastAsia="Arial Unicode MS" w:hAnsi="Arial" w:cs="Arial"/>
                <w:b/>
                <w:bCs/>
                <w:sz w:val="18"/>
                <w:szCs w:val="18"/>
                <w:lang w:val="en-GB"/>
              </w:rPr>
              <w:t>2022</w:t>
            </w:r>
          </w:p>
        </w:tc>
        <w:tc>
          <w:tcPr>
            <w:tcW w:w="1440" w:type="dxa"/>
            <w:tcBorders>
              <w:top w:val="single" w:sz="4" w:space="0" w:color="auto"/>
            </w:tcBorders>
            <w:vAlign w:val="bottom"/>
          </w:tcPr>
          <w:p w14:paraId="6AF5F486" w14:textId="7E433F94" w:rsidR="008456E9" w:rsidRPr="00017CF4" w:rsidRDefault="008456E9" w:rsidP="002342F0">
            <w:pPr>
              <w:spacing w:after="0" w:line="240" w:lineRule="auto"/>
              <w:ind w:right="-72"/>
              <w:jc w:val="right"/>
              <w:rPr>
                <w:rFonts w:ascii="Arial" w:hAnsi="Arial" w:cs="Arial"/>
                <w:b/>
                <w:bCs/>
                <w:sz w:val="18"/>
                <w:szCs w:val="18"/>
              </w:rPr>
            </w:pPr>
            <w:r w:rsidRPr="00017CF4">
              <w:rPr>
                <w:rFonts w:ascii="Arial" w:eastAsia="Arial Unicode MS" w:hAnsi="Arial" w:cs="Arial"/>
                <w:b/>
                <w:bCs/>
                <w:sz w:val="18"/>
                <w:szCs w:val="18"/>
                <w:lang w:val="en-GB"/>
              </w:rPr>
              <w:t>31</w:t>
            </w:r>
            <w:r w:rsidRPr="00017CF4">
              <w:rPr>
                <w:rFonts w:ascii="Arial" w:eastAsia="Arial Unicode MS" w:hAnsi="Arial" w:cs="Arial"/>
                <w:b/>
                <w:bCs/>
                <w:sz w:val="18"/>
                <w:szCs w:val="18"/>
              </w:rPr>
              <w:t xml:space="preserve"> December </w:t>
            </w:r>
            <w:r w:rsidRPr="00017CF4">
              <w:rPr>
                <w:rFonts w:ascii="Arial" w:eastAsia="Arial Unicode MS" w:hAnsi="Arial" w:cs="Arial"/>
                <w:b/>
                <w:bCs/>
                <w:sz w:val="18"/>
                <w:szCs w:val="18"/>
                <w:lang w:val="en-GB"/>
              </w:rPr>
              <w:t>202</w:t>
            </w:r>
            <w:r w:rsidRPr="00017CF4">
              <w:rPr>
                <w:rFonts w:ascii="Arial" w:eastAsia="Arial Unicode MS" w:hAnsi="Arial" w:cs="Arial"/>
                <w:b/>
                <w:bCs/>
                <w:sz w:val="18"/>
                <w:szCs w:val="18"/>
                <w:lang w:val="en-GB" w:bidi="th-TH"/>
              </w:rPr>
              <w:t>1</w:t>
            </w:r>
          </w:p>
        </w:tc>
      </w:tr>
      <w:tr w:rsidR="008456E9" w:rsidRPr="00017CF4" w14:paraId="72E48908" w14:textId="77777777" w:rsidTr="002C1494">
        <w:tc>
          <w:tcPr>
            <w:tcW w:w="3690" w:type="dxa"/>
          </w:tcPr>
          <w:p w14:paraId="79E7793B" w14:textId="77777777" w:rsidR="008456E9" w:rsidRPr="00017CF4" w:rsidRDefault="008456E9" w:rsidP="002342F0">
            <w:pPr>
              <w:spacing w:after="0" w:line="240" w:lineRule="auto"/>
              <w:ind w:left="435"/>
              <w:rPr>
                <w:rFonts w:ascii="Arial" w:hAnsi="Arial" w:cs="Arial"/>
                <w:sz w:val="18"/>
                <w:szCs w:val="18"/>
              </w:rPr>
            </w:pPr>
          </w:p>
        </w:tc>
        <w:tc>
          <w:tcPr>
            <w:tcW w:w="1440" w:type="dxa"/>
            <w:tcBorders>
              <w:bottom w:val="single" w:sz="4" w:space="0" w:color="auto"/>
            </w:tcBorders>
            <w:shd w:val="clear" w:color="auto" w:fill="auto"/>
          </w:tcPr>
          <w:p w14:paraId="4022B928" w14:textId="4BB9BEEE" w:rsidR="008456E9" w:rsidRPr="00017CF4" w:rsidRDefault="00E2256A" w:rsidP="002342F0">
            <w:pPr>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c>
          <w:tcPr>
            <w:tcW w:w="1440" w:type="dxa"/>
            <w:tcBorders>
              <w:bottom w:val="single" w:sz="4" w:space="0" w:color="auto"/>
            </w:tcBorders>
            <w:shd w:val="clear" w:color="auto" w:fill="auto"/>
          </w:tcPr>
          <w:p w14:paraId="0F25FC97" w14:textId="08FC0BAC" w:rsidR="008456E9" w:rsidRPr="00017CF4" w:rsidRDefault="00E2256A" w:rsidP="002342F0">
            <w:pPr>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c>
          <w:tcPr>
            <w:tcW w:w="1440" w:type="dxa"/>
            <w:tcBorders>
              <w:bottom w:val="single" w:sz="4" w:space="0" w:color="auto"/>
            </w:tcBorders>
            <w:shd w:val="clear" w:color="auto" w:fill="auto"/>
          </w:tcPr>
          <w:p w14:paraId="3F57E427" w14:textId="0578A34B" w:rsidR="008456E9" w:rsidRPr="00017CF4" w:rsidRDefault="00E2256A" w:rsidP="002342F0">
            <w:pPr>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c>
          <w:tcPr>
            <w:tcW w:w="1440" w:type="dxa"/>
            <w:tcBorders>
              <w:bottom w:val="single" w:sz="4" w:space="0" w:color="auto"/>
            </w:tcBorders>
            <w:shd w:val="clear" w:color="auto" w:fill="auto"/>
          </w:tcPr>
          <w:p w14:paraId="29D887F5" w14:textId="78CEDE48" w:rsidR="008456E9" w:rsidRPr="00017CF4" w:rsidRDefault="00E2256A" w:rsidP="002342F0">
            <w:pPr>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r>
      <w:tr w:rsidR="008456E9" w:rsidRPr="00017CF4" w14:paraId="134630F1" w14:textId="77777777" w:rsidTr="002C1494">
        <w:tc>
          <w:tcPr>
            <w:tcW w:w="3690" w:type="dxa"/>
          </w:tcPr>
          <w:p w14:paraId="4469FF9A" w14:textId="77777777" w:rsidR="008456E9" w:rsidRPr="00017CF4" w:rsidRDefault="008456E9" w:rsidP="002342F0">
            <w:pPr>
              <w:spacing w:after="0" w:line="240" w:lineRule="auto"/>
              <w:ind w:left="435"/>
              <w:rPr>
                <w:rFonts w:ascii="Arial" w:hAnsi="Arial" w:cs="Arial"/>
                <w:sz w:val="18"/>
                <w:szCs w:val="18"/>
              </w:rPr>
            </w:pPr>
          </w:p>
        </w:tc>
        <w:tc>
          <w:tcPr>
            <w:tcW w:w="1440" w:type="dxa"/>
            <w:tcBorders>
              <w:top w:val="single" w:sz="4" w:space="0" w:color="auto"/>
            </w:tcBorders>
            <w:shd w:val="clear" w:color="auto" w:fill="FAFAFA"/>
          </w:tcPr>
          <w:p w14:paraId="317F8EFD" w14:textId="77777777" w:rsidR="008456E9" w:rsidRPr="00017CF4" w:rsidRDefault="008456E9" w:rsidP="002342F0">
            <w:pPr>
              <w:spacing w:after="0" w:line="240" w:lineRule="auto"/>
              <w:ind w:right="-72"/>
              <w:jc w:val="right"/>
              <w:rPr>
                <w:rFonts w:ascii="Arial" w:hAnsi="Arial" w:cs="Arial"/>
                <w:sz w:val="18"/>
                <w:szCs w:val="18"/>
              </w:rPr>
            </w:pPr>
          </w:p>
        </w:tc>
        <w:tc>
          <w:tcPr>
            <w:tcW w:w="1440" w:type="dxa"/>
            <w:tcBorders>
              <w:top w:val="single" w:sz="4" w:space="0" w:color="auto"/>
            </w:tcBorders>
          </w:tcPr>
          <w:p w14:paraId="059D43CD" w14:textId="77777777" w:rsidR="008456E9" w:rsidRPr="00017CF4" w:rsidRDefault="008456E9" w:rsidP="002342F0">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7D3EB250" w14:textId="77777777" w:rsidR="008456E9" w:rsidRPr="00017CF4" w:rsidRDefault="008456E9" w:rsidP="002342F0">
            <w:pPr>
              <w:spacing w:after="0" w:line="240" w:lineRule="auto"/>
              <w:ind w:right="-72"/>
              <w:jc w:val="right"/>
              <w:rPr>
                <w:rFonts w:ascii="Arial" w:hAnsi="Arial" w:cs="Arial"/>
                <w:sz w:val="18"/>
                <w:szCs w:val="18"/>
              </w:rPr>
            </w:pPr>
          </w:p>
        </w:tc>
        <w:tc>
          <w:tcPr>
            <w:tcW w:w="1440" w:type="dxa"/>
            <w:tcBorders>
              <w:top w:val="single" w:sz="4" w:space="0" w:color="auto"/>
            </w:tcBorders>
          </w:tcPr>
          <w:p w14:paraId="694B92A8" w14:textId="77777777" w:rsidR="008456E9" w:rsidRPr="00017CF4" w:rsidRDefault="008456E9" w:rsidP="002342F0">
            <w:pPr>
              <w:spacing w:after="0" w:line="240" w:lineRule="auto"/>
              <w:ind w:right="-72"/>
              <w:jc w:val="right"/>
              <w:rPr>
                <w:rFonts w:ascii="Arial" w:hAnsi="Arial" w:cs="Arial"/>
                <w:sz w:val="18"/>
                <w:szCs w:val="18"/>
              </w:rPr>
            </w:pPr>
          </w:p>
        </w:tc>
      </w:tr>
      <w:tr w:rsidR="00AD5ACC" w:rsidRPr="00017CF4" w14:paraId="3BA3EC58" w14:textId="77777777" w:rsidTr="002C1494">
        <w:tc>
          <w:tcPr>
            <w:tcW w:w="3690" w:type="dxa"/>
          </w:tcPr>
          <w:p w14:paraId="06D05556" w14:textId="77777777" w:rsidR="00AD5ACC" w:rsidRPr="00017CF4" w:rsidRDefault="00AD5ACC" w:rsidP="002342F0">
            <w:pPr>
              <w:spacing w:after="0" w:line="240" w:lineRule="auto"/>
              <w:ind w:left="435" w:right="-72"/>
              <w:rPr>
                <w:rFonts w:ascii="Arial" w:eastAsia="Arial Unicode MS" w:hAnsi="Arial" w:cs="Arial"/>
                <w:sz w:val="18"/>
                <w:szCs w:val="18"/>
              </w:rPr>
            </w:pPr>
            <w:r w:rsidRPr="00017CF4">
              <w:rPr>
                <w:rFonts w:ascii="Arial" w:eastAsia="Arial Unicode MS" w:hAnsi="Arial" w:cs="Arial"/>
                <w:sz w:val="18"/>
                <w:szCs w:val="18"/>
              </w:rPr>
              <w:t xml:space="preserve">Long-term Thai Baht loans </w:t>
            </w:r>
          </w:p>
        </w:tc>
        <w:tc>
          <w:tcPr>
            <w:tcW w:w="1440" w:type="dxa"/>
            <w:shd w:val="clear" w:color="auto" w:fill="FAFAFA"/>
          </w:tcPr>
          <w:p w14:paraId="0166782C" w14:textId="510E3A45" w:rsidR="00AD5ACC" w:rsidRPr="00AD5ACC" w:rsidRDefault="00AD5ACC" w:rsidP="002342F0">
            <w:pPr>
              <w:tabs>
                <w:tab w:val="left" w:pos="1134"/>
                <w:tab w:val="left" w:pos="1276"/>
                <w:tab w:val="center" w:pos="3402"/>
                <w:tab w:val="center" w:pos="4536"/>
                <w:tab w:val="center" w:pos="5670"/>
                <w:tab w:val="center" w:pos="6804"/>
                <w:tab w:val="right" w:pos="7655"/>
              </w:tabs>
              <w:spacing w:after="0" w:line="240" w:lineRule="auto"/>
              <w:ind w:left="-72" w:right="-72"/>
              <w:jc w:val="right"/>
              <w:rPr>
                <w:rFonts w:ascii="Arial" w:eastAsia="Arial Unicode MS" w:hAnsi="Arial" w:cs="Arial"/>
                <w:sz w:val="18"/>
                <w:szCs w:val="18"/>
              </w:rPr>
            </w:pPr>
            <w:r w:rsidRPr="00BB5BBE">
              <w:rPr>
                <w:sz w:val="18"/>
                <w:szCs w:val="18"/>
              </w:rPr>
              <w:t>28,120,000</w:t>
            </w:r>
          </w:p>
        </w:tc>
        <w:tc>
          <w:tcPr>
            <w:tcW w:w="1440" w:type="dxa"/>
          </w:tcPr>
          <w:p w14:paraId="531CDEBD" w14:textId="2E205001" w:rsidR="00AD5ACC" w:rsidRPr="00AD5ACC" w:rsidRDefault="00AD5ACC" w:rsidP="002342F0">
            <w:pPr>
              <w:tabs>
                <w:tab w:val="left" w:pos="1134"/>
                <w:tab w:val="left" w:pos="1276"/>
                <w:tab w:val="center" w:pos="3402"/>
                <w:tab w:val="center" w:pos="4536"/>
                <w:tab w:val="center" w:pos="5670"/>
                <w:tab w:val="center" w:pos="6804"/>
                <w:tab w:val="right" w:pos="7655"/>
              </w:tabs>
              <w:spacing w:after="0" w:line="240" w:lineRule="auto"/>
              <w:ind w:left="-72" w:right="-72"/>
              <w:jc w:val="right"/>
              <w:rPr>
                <w:rFonts w:ascii="Arial" w:eastAsia="Arial Unicode MS" w:hAnsi="Arial" w:cs="Arial"/>
                <w:sz w:val="18"/>
                <w:szCs w:val="18"/>
              </w:rPr>
            </w:pPr>
            <w:r w:rsidRPr="00BB5BBE">
              <w:rPr>
                <w:sz w:val="18"/>
                <w:szCs w:val="18"/>
              </w:rPr>
              <w:t>47,540,000</w:t>
            </w:r>
          </w:p>
        </w:tc>
        <w:tc>
          <w:tcPr>
            <w:tcW w:w="1440" w:type="dxa"/>
            <w:shd w:val="clear" w:color="auto" w:fill="FAFAFA"/>
          </w:tcPr>
          <w:p w14:paraId="1599DFB1" w14:textId="2660198F" w:rsidR="00AD5ACC" w:rsidRPr="00AD5ACC" w:rsidRDefault="00AD5ACC" w:rsidP="002342F0">
            <w:pPr>
              <w:tabs>
                <w:tab w:val="left" w:pos="1134"/>
                <w:tab w:val="left" w:pos="1276"/>
                <w:tab w:val="center" w:pos="3402"/>
                <w:tab w:val="center" w:pos="4536"/>
                <w:tab w:val="center" w:pos="5670"/>
                <w:tab w:val="center" w:pos="6804"/>
                <w:tab w:val="right" w:pos="7655"/>
              </w:tabs>
              <w:spacing w:after="0" w:line="240" w:lineRule="auto"/>
              <w:ind w:left="-72" w:right="-72"/>
              <w:jc w:val="right"/>
              <w:rPr>
                <w:rFonts w:ascii="Arial" w:eastAsia="Arial Unicode MS" w:hAnsi="Arial" w:cs="Arial"/>
                <w:sz w:val="18"/>
                <w:szCs w:val="18"/>
              </w:rPr>
            </w:pPr>
            <w:r w:rsidRPr="00BB5BBE">
              <w:rPr>
                <w:sz w:val="18"/>
                <w:szCs w:val="18"/>
              </w:rPr>
              <w:t>28,120,000</w:t>
            </w:r>
          </w:p>
        </w:tc>
        <w:tc>
          <w:tcPr>
            <w:tcW w:w="1440" w:type="dxa"/>
          </w:tcPr>
          <w:p w14:paraId="4B273EE0" w14:textId="28AA0F3B" w:rsidR="00AD5ACC" w:rsidRPr="00AD5ACC" w:rsidRDefault="00AD5ACC" w:rsidP="002342F0">
            <w:pPr>
              <w:tabs>
                <w:tab w:val="left" w:pos="1134"/>
                <w:tab w:val="left" w:pos="1276"/>
                <w:tab w:val="center" w:pos="3402"/>
                <w:tab w:val="center" w:pos="4536"/>
                <w:tab w:val="center" w:pos="5670"/>
                <w:tab w:val="center" w:pos="6804"/>
                <w:tab w:val="right" w:pos="7655"/>
              </w:tabs>
              <w:spacing w:after="0" w:line="240" w:lineRule="auto"/>
              <w:ind w:left="-72" w:right="-72"/>
              <w:jc w:val="right"/>
              <w:rPr>
                <w:rFonts w:ascii="Arial" w:eastAsia="Arial Unicode MS" w:hAnsi="Arial" w:cs="Arial"/>
                <w:sz w:val="18"/>
                <w:szCs w:val="18"/>
              </w:rPr>
            </w:pPr>
            <w:r w:rsidRPr="00BB5BBE">
              <w:rPr>
                <w:sz w:val="18"/>
                <w:szCs w:val="18"/>
              </w:rPr>
              <w:t>42,040,000</w:t>
            </w:r>
          </w:p>
        </w:tc>
      </w:tr>
      <w:tr w:rsidR="00380B31" w:rsidRPr="00017CF4" w14:paraId="18207C95" w14:textId="77777777" w:rsidTr="002C1494">
        <w:trPr>
          <w:trHeight w:val="68"/>
        </w:trPr>
        <w:tc>
          <w:tcPr>
            <w:tcW w:w="3690" w:type="dxa"/>
          </w:tcPr>
          <w:p w14:paraId="30470010" w14:textId="77777777" w:rsidR="002C1494" w:rsidRDefault="00380B31" w:rsidP="002342F0">
            <w:pPr>
              <w:tabs>
                <w:tab w:val="left" w:pos="904"/>
              </w:tabs>
              <w:spacing w:after="0" w:line="240" w:lineRule="auto"/>
              <w:ind w:left="435" w:right="-72"/>
              <w:rPr>
                <w:rFonts w:ascii="Arial" w:eastAsia="Arial Unicode MS" w:hAnsi="Arial" w:cs="Arial"/>
                <w:sz w:val="18"/>
                <w:szCs w:val="18"/>
              </w:rPr>
            </w:pPr>
            <w:r w:rsidRPr="00017CF4">
              <w:rPr>
                <w:rFonts w:ascii="Arial" w:eastAsia="Arial Unicode MS" w:hAnsi="Arial" w:cs="Arial"/>
                <w:sz w:val="18"/>
                <w:szCs w:val="18"/>
                <w:u w:val="single"/>
              </w:rPr>
              <w:t>Less</w:t>
            </w:r>
            <w:r w:rsidRPr="00017CF4">
              <w:rPr>
                <w:rFonts w:ascii="Arial" w:eastAsia="Arial Unicode MS" w:hAnsi="Arial" w:cs="Arial"/>
                <w:sz w:val="18"/>
                <w:szCs w:val="18"/>
              </w:rPr>
              <w:tab/>
              <w:t xml:space="preserve">Current portion of </w:t>
            </w:r>
            <w:r w:rsidRPr="006D1109">
              <w:rPr>
                <w:rFonts w:ascii="Arial" w:eastAsia="Arial Unicode MS" w:hAnsi="Arial" w:cs="Arial"/>
                <w:sz w:val="18"/>
                <w:szCs w:val="18"/>
              </w:rPr>
              <w:t xml:space="preserve">long-term </w:t>
            </w:r>
          </w:p>
          <w:p w14:paraId="1AAEC510" w14:textId="0EA214DF" w:rsidR="00380B31" w:rsidRPr="00017CF4" w:rsidRDefault="002C1494" w:rsidP="002C1494">
            <w:pPr>
              <w:tabs>
                <w:tab w:val="left" w:pos="904"/>
              </w:tabs>
              <w:spacing w:after="0" w:line="240" w:lineRule="auto"/>
              <w:ind w:left="435" w:right="-72"/>
              <w:rPr>
                <w:rFonts w:ascii="Arial" w:eastAsia="Arial Unicode MS" w:hAnsi="Arial" w:cs="Arial"/>
                <w:sz w:val="18"/>
                <w:szCs w:val="18"/>
              </w:rPr>
            </w:pPr>
            <w:r w:rsidRPr="002C1494">
              <w:rPr>
                <w:rFonts w:ascii="Arial" w:eastAsia="Arial Unicode MS" w:hAnsi="Arial" w:cs="Arial"/>
                <w:spacing w:val="-4"/>
                <w:sz w:val="18"/>
                <w:szCs w:val="18"/>
              </w:rPr>
              <w:tab/>
            </w:r>
            <w:r>
              <w:rPr>
                <w:rFonts w:ascii="Arial" w:eastAsia="Arial Unicode MS" w:hAnsi="Arial" w:cs="Arial"/>
                <w:spacing w:val="-4"/>
                <w:sz w:val="18"/>
                <w:szCs w:val="18"/>
              </w:rPr>
              <w:t xml:space="preserve">   </w:t>
            </w:r>
            <w:r w:rsidR="006D1109" w:rsidRPr="006D1109">
              <w:rPr>
                <w:rFonts w:ascii="Arial" w:eastAsia="Arial Unicode MS" w:hAnsi="Arial" w:cs="Arial"/>
                <w:spacing w:val="-4"/>
                <w:sz w:val="18"/>
                <w:szCs w:val="18"/>
              </w:rPr>
              <w:t>loans from financial institutions</w:t>
            </w:r>
          </w:p>
        </w:tc>
        <w:tc>
          <w:tcPr>
            <w:tcW w:w="1440" w:type="dxa"/>
            <w:shd w:val="clear" w:color="auto" w:fill="FAFAFA"/>
          </w:tcPr>
          <w:p w14:paraId="3C0E79EE" w14:textId="77777777" w:rsidR="006D1109" w:rsidRDefault="006D1109" w:rsidP="002342F0">
            <w:pPr>
              <w:tabs>
                <w:tab w:val="left" w:pos="1134"/>
                <w:tab w:val="left" w:pos="1276"/>
                <w:tab w:val="center" w:pos="3402"/>
                <w:tab w:val="center" w:pos="4536"/>
                <w:tab w:val="center" w:pos="5670"/>
                <w:tab w:val="center" w:pos="6804"/>
                <w:tab w:val="right" w:pos="7655"/>
              </w:tabs>
              <w:spacing w:after="0" w:line="240" w:lineRule="auto"/>
              <w:ind w:right="-72"/>
              <w:jc w:val="right"/>
              <w:rPr>
                <w:sz w:val="18"/>
                <w:szCs w:val="18"/>
              </w:rPr>
            </w:pPr>
          </w:p>
          <w:p w14:paraId="3DCAA92A" w14:textId="126868AB" w:rsidR="00380B31" w:rsidRPr="00AD5ACC" w:rsidRDefault="006D1109" w:rsidP="002342F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cs/>
              </w:rPr>
            </w:pPr>
            <w:r w:rsidRPr="00BB5BBE">
              <w:rPr>
                <w:sz w:val="18"/>
                <w:szCs w:val="18"/>
              </w:rPr>
              <w:t>(10,360,000)</w:t>
            </w:r>
          </w:p>
        </w:tc>
        <w:tc>
          <w:tcPr>
            <w:tcW w:w="1440" w:type="dxa"/>
          </w:tcPr>
          <w:p w14:paraId="0B453518" w14:textId="77777777" w:rsidR="006D1109" w:rsidRDefault="006D1109" w:rsidP="002342F0">
            <w:pPr>
              <w:tabs>
                <w:tab w:val="left" w:pos="1134"/>
                <w:tab w:val="left" w:pos="1276"/>
                <w:tab w:val="center" w:pos="3402"/>
                <w:tab w:val="center" w:pos="4536"/>
                <w:tab w:val="center" w:pos="5670"/>
                <w:tab w:val="center" w:pos="6804"/>
                <w:tab w:val="right" w:pos="7655"/>
              </w:tabs>
              <w:spacing w:after="0" w:line="240" w:lineRule="auto"/>
              <w:ind w:right="-72"/>
              <w:jc w:val="right"/>
              <w:rPr>
                <w:sz w:val="18"/>
                <w:szCs w:val="18"/>
              </w:rPr>
            </w:pPr>
          </w:p>
          <w:p w14:paraId="22C88C7F" w14:textId="79128DA4" w:rsidR="00380B31" w:rsidRPr="00AD5ACC" w:rsidRDefault="006D1109" w:rsidP="002342F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cs/>
              </w:rPr>
            </w:pPr>
            <w:r w:rsidRPr="00BB5BBE">
              <w:rPr>
                <w:sz w:val="18"/>
                <w:szCs w:val="18"/>
              </w:rPr>
              <w:t>(19,420,000)</w:t>
            </w:r>
          </w:p>
        </w:tc>
        <w:tc>
          <w:tcPr>
            <w:tcW w:w="1440" w:type="dxa"/>
            <w:shd w:val="clear" w:color="auto" w:fill="FAFAFA"/>
          </w:tcPr>
          <w:p w14:paraId="6FA0B58C" w14:textId="77777777" w:rsidR="006D1109" w:rsidRDefault="006D1109" w:rsidP="002342F0">
            <w:pPr>
              <w:tabs>
                <w:tab w:val="left" w:pos="1134"/>
                <w:tab w:val="left" w:pos="1276"/>
                <w:tab w:val="center" w:pos="3402"/>
                <w:tab w:val="center" w:pos="4536"/>
                <w:tab w:val="center" w:pos="5670"/>
                <w:tab w:val="center" w:pos="6804"/>
                <w:tab w:val="right" w:pos="7655"/>
              </w:tabs>
              <w:spacing w:after="0" w:line="240" w:lineRule="auto"/>
              <w:ind w:right="-72"/>
              <w:jc w:val="right"/>
              <w:rPr>
                <w:sz w:val="18"/>
                <w:szCs w:val="18"/>
              </w:rPr>
            </w:pPr>
          </w:p>
          <w:p w14:paraId="02C2AE9F" w14:textId="064DBEE3" w:rsidR="00380B31" w:rsidRPr="00AD5ACC" w:rsidRDefault="006D1109" w:rsidP="002342F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cs/>
              </w:rPr>
            </w:pPr>
            <w:r w:rsidRPr="00BB5BBE">
              <w:rPr>
                <w:sz w:val="18"/>
                <w:szCs w:val="18"/>
              </w:rPr>
              <w:t>(10,360,000)</w:t>
            </w:r>
          </w:p>
        </w:tc>
        <w:tc>
          <w:tcPr>
            <w:tcW w:w="1440" w:type="dxa"/>
          </w:tcPr>
          <w:p w14:paraId="33C9F1E8" w14:textId="77777777" w:rsidR="006D1109" w:rsidRDefault="006D1109" w:rsidP="002342F0">
            <w:pPr>
              <w:tabs>
                <w:tab w:val="left" w:pos="1134"/>
                <w:tab w:val="left" w:pos="1276"/>
                <w:tab w:val="center" w:pos="3402"/>
                <w:tab w:val="center" w:pos="4536"/>
                <w:tab w:val="center" w:pos="5670"/>
                <w:tab w:val="center" w:pos="6804"/>
                <w:tab w:val="right" w:pos="7655"/>
              </w:tabs>
              <w:spacing w:after="0" w:line="240" w:lineRule="auto"/>
              <w:ind w:right="-72"/>
              <w:jc w:val="right"/>
              <w:rPr>
                <w:sz w:val="18"/>
                <w:szCs w:val="18"/>
              </w:rPr>
            </w:pPr>
          </w:p>
          <w:p w14:paraId="01B1AC02" w14:textId="00FAE258" w:rsidR="00380B31" w:rsidRPr="00AD5ACC" w:rsidRDefault="006D1109" w:rsidP="002342F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BB5BBE">
              <w:rPr>
                <w:sz w:val="18"/>
                <w:szCs w:val="18"/>
              </w:rPr>
              <w:t>(13,920,000)</w:t>
            </w:r>
          </w:p>
        </w:tc>
      </w:tr>
      <w:tr w:rsidR="00380B31" w:rsidRPr="00017CF4" w14:paraId="2F959A06" w14:textId="77777777" w:rsidTr="002C1494">
        <w:tc>
          <w:tcPr>
            <w:tcW w:w="3690" w:type="dxa"/>
          </w:tcPr>
          <w:p w14:paraId="454C1C09" w14:textId="77777777" w:rsidR="00380B31" w:rsidRPr="00017CF4" w:rsidRDefault="00380B31" w:rsidP="002342F0">
            <w:pPr>
              <w:spacing w:after="0" w:line="240" w:lineRule="auto"/>
              <w:ind w:left="435" w:right="-72"/>
              <w:rPr>
                <w:rFonts w:ascii="Arial" w:eastAsia="Arial Unicode MS" w:hAnsi="Arial" w:cs="Arial"/>
                <w:b/>
                <w:bCs/>
                <w:sz w:val="18"/>
                <w:szCs w:val="18"/>
              </w:rPr>
            </w:pPr>
          </w:p>
        </w:tc>
        <w:tc>
          <w:tcPr>
            <w:tcW w:w="1440" w:type="dxa"/>
            <w:tcBorders>
              <w:top w:val="single" w:sz="4" w:space="0" w:color="auto"/>
            </w:tcBorders>
            <w:shd w:val="clear" w:color="auto" w:fill="FAFAFA"/>
            <w:vAlign w:val="bottom"/>
          </w:tcPr>
          <w:p w14:paraId="13DC5DFD" w14:textId="77777777" w:rsidR="00380B31" w:rsidRPr="00017CF4" w:rsidRDefault="00380B31" w:rsidP="002342F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p>
        </w:tc>
        <w:tc>
          <w:tcPr>
            <w:tcW w:w="1440" w:type="dxa"/>
            <w:tcBorders>
              <w:top w:val="single" w:sz="4" w:space="0" w:color="auto"/>
            </w:tcBorders>
            <w:vAlign w:val="bottom"/>
          </w:tcPr>
          <w:p w14:paraId="080E68CA" w14:textId="77777777" w:rsidR="00380B31" w:rsidRPr="00017CF4" w:rsidRDefault="00380B31" w:rsidP="002342F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2BD6B180" w14:textId="77777777" w:rsidR="00380B31" w:rsidRPr="00017CF4" w:rsidRDefault="00380B31" w:rsidP="002342F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cs/>
              </w:rPr>
            </w:pPr>
          </w:p>
        </w:tc>
        <w:tc>
          <w:tcPr>
            <w:tcW w:w="1440" w:type="dxa"/>
            <w:tcBorders>
              <w:top w:val="single" w:sz="4" w:space="0" w:color="auto"/>
            </w:tcBorders>
            <w:vAlign w:val="bottom"/>
          </w:tcPr>
          <w:p w14:paraId="6664441A" w14:textId="77777777" w:rsidR="00380B31" w:rsidRPr="00017CF4" w:rsidRDefault="00380B31" w:rsidP="002342F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p>
        </w:tc>
      </w:tr>
      <w:tr w:rsidR="00380B31" w:rsidRPr="00017CF4" w14:paraId="60EBAA3A" w14:textId="77777777" w:rsidTr="002C1494">
        <w:tc>
          <w:tcPr>
            <w:tcW w:w="3690" w:type="dxa"/>
          </w:tcPr>
          <w:p w14:paraId="1942A655" w14:textId="77777777" w:rsidR="00380B31" w:rsidRPr="00017CF4" w:rsidRDefault="00380B31" w:rsidP="002342F0">
            <w:pPr>
              <w:spacing w:after="0" w:line="240" w:lineRule="auto"/>
              <w:ind w:left="435" w:right="-72"/>
              <w:rPr>
                <w:rFonts w:ascii="Arial" w:eastAsia="Arial Unicode MS" w:hAnsi="Arial" w:cs="Arial"/>
                <w:sz w:val="18"/>
                <w:szCs w:val="18"/>
              </w:rPr>
            </w:pPr>
            <w:r w:rsidRPr="00017CF4">
              <w:rPr>
                <w:rFonts w:ascii="Arial" w:eastAsia="Arial Unicode MS" w:hAnsi="Arial" w:cs="Arial"/>
                <w:sz w:val="18"/>
                <w:szCs w:val="18"/>
              </w:rPr>
              <w:t xml:space="preserve">Total long-term loans from </w:t>
            </w:r>
          </w:p>
        </w:tc>
        <w:tc>
          <w:tcPr>
            <w:tcW w:w="1440" w:type="dxa"/>
            <w:shd w:val="clear" w:color="auto" w:fill="FAFAFA"/>
            <w:vAlign w:val="bottom"/>
          </w:tcPr>
          <w:p w14:paraId="2CF3CFAA" w14:textId="77777777" w:rsidR="00380B31" w:rsidRPr="00017CF4" w:rsidRDefault="00380B31" w:rsidP="002342F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p>
        </w:tc>
        <w:tc>
          <w:tcPr>
            <w:tcW w:w="1440" w:type="dxa"/>
            <w:vAlign w:val="bottom"/>
          </w:tcPr>
          <w:p w14:paraId="20727CDC" w14:textId="77777777" w:rsidR="00380B31" w:rsidRPr="00017CF4" w:rsidRDefault="00380B31" w:rsidP="002342F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p>
        </w:tc>
        <w:tc>
          <w:tcPr>
            <w:tcW w:w="1440" w:type="dxa"/>
            <w:shd w:val="clear" w:color="auto" w:fill="FAFAFA"/>
            <w:vAlign w:val="bottom"/>
          </w:tcPr>
          <w:p w14:paraId="632CBE10" w14:textId="77777777" w:rsidR="00380B31" w:rsidRPr="00017CF4" w:rsidRDefault="00380B31" w:rsidP="002342F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p>
        </w:tc>
        <w:tc>
          <w:tcPr>
            <w:tcW w:w="1440" w:type="dxa"/>
            <w:vAlign w:val="bottom"/>
          </w:tcPr>
          <w:p w14:paraId="46846A37" w14:textId="77777777" w:rsidR="00380B31" w:rsidRPr="00017CF4" w:rsidRDefault="00380B31" w:rsidP="002342F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p>
        </w:tc>
      </w:tr>
      <w:tr w:rsidR="00AD5ACC" w:rsidRPr="00017CF4" w14:paraId="1CAA0F95" w14:textId="77777777" w:rsidTr="002C1494">
        <w:tc>
          <w:tcPr>
            <w:tcW w:w="3690" w:type="dxa"/>
          </w:tcPr>
          <w:p w14:paraId="4BEE62A3" w14:textId="77777777" w:rsidR="00AD5ACC" w:rsidRPr="00017CF4" w:rsidRDefault="00AD5ACC" w:rsidP="002342F0">
            <w:pPr>
              <w:spacing w:after="0" w:line="240" w:lineRule="auto"/>
              <w:ind w:left="435" w:right="-72"/>
              <w:rPr>
                <w:rFonts w:ascii="Arial" w:eastAsia="Arial Unicode MS" w:hAnsi="Arial" w:cs="Arial"/>
                <w:sz w:val="18"/>
                <w:szCs w:val="18"/>
              </w:rPr>
            </w:pPr>
            <w:r w:rsidRPr="00017CF4">
              <w:rPr>
                <w:rFonts w:ascii="Arial" w:eastAsia="Arial Unicode MS" w:hAnsi="Arial" w:cs="Arial"/>
                <w:sz w:val="18"/>
                <w:szCs w:val="18"/>
              </w:rPr>
              <w:t xml:space="preserve">   financial institutions</w:t>
            </w:r>
          </w:p>
        </w:tc>
        <w:tc>
          <w:tcPr>
            <w:tcW w:w="1440" w:type="dxa"/>
            <w:tcBorders>
              <w:bottom w:val="single" w:sz="4" w:space="0" w:color="auto"/>
            </w:tcBorders>
            <w:shd w:val="clear" w:color="auto" w:fill="FAFAFA"/>
          </w:tcPr>
          <w:p w14:paraId="134AF2D1" w14:textId="5718DA17" w:rsidR="00AD5ACC" w:rsidRPr="00AD5ACC" w:rsidRDefault="00AD5ACC" w:rsidP="002342F0">
            <w:pPr>
              <w:tabs>
                <w:tab w:val="left" w:pos="1134"/>
                <w:tab w:val="left" w:pos="1276"/>
                <w:tab w:val="center" w:pos="3402"/>
                <w:tab w:val="center" w:pos="4536"/>
                <w:tab w:val="center" w:pos="5670"/>
                <w:tab w:val="center" w:pos="6804"/>
                <w:tab w:val="right" w:pos="7655"/>
              </w:tabs>
              <w:spacing w:after="0" w:line="240" w:lineRule="auto"/>
              <w:ind w:left="-72" w:right="-72"/>
              <w:jc w:val="right"/>
              <w:rPr>
                <w:rFonts w:ascii="Arial" w:eastAsia="Arial Unicode MS" w:hAnsi="Arial" w:cs="Arial"/>
                <w:sz w:val="18"/>
                <w:szCs w:val="18"/>
              </w:rPr>
            </w:pPr>
            <w:r w:rsidRPr="00BB5BBE">
              <w:rPr>
                <w:sz w:val="18"/>
                <w:szCs w:val="18"/>
              </w:rPr>
              <w:t>17,760,000</w:t>
            </w:r>
          </w:p>
        </w:tc>
        <w:tc>
          <w:tcPr>
            <w:tcW w:w="1440" w:type="dxa"/>
            <w:tcBorders>
              <w:bottom w:val="single" w:sz="4" w:space="0" w:color="auto"/>
            </w:tcBorders>
          </w:tcPr>
          <w:p w14:paraId="3D51E91C" w14:textId="1E2419FB" w:rsidR="00AD5ACC" w:rsidRPr="00AD5ACC" w:rsidRDefault="00AD5ACC" w:rsidP="002342F0">
            <w:pPr>
              <w:tabs>
                <w:tab w:val="left" w:pos="1134"/>
                <w:tab w:val="left" w:pos="1276"/>
                <w:tab w:val="center" w:pos="3402"/>
                <w:tab w:val="center" w:pos="4536"/>
                <w:tab w:val="center" w:pos="5670"/>
                <w:tab w:val="center" w:pos="6804"/>
                <w:tab w:val="right" w:pos="7655"/>
              </w:tabs>
              <w:spacing w:after="0" w:line="240" w:lineRule="auto"/>
              <w:ind w:left="-72" w:right="-72"/>
              <w:jc w:val="right"/>
              <w:rPr>
                <w:rFonts w:ascii="Arial" w:eastAsia="Arial Unicode MS" w:hAnsi="Arial" w:cs="Arial"/>
                <w:sz w:val="18"/>
                <w:szCs w:val="18"/>
              </w:rPr>
            </w:pPr>
            <w:r w:rsidRPr="00BB5BBE">
              <w:rPr>
                <w:sz w:val="18"/>
                <w:szCs w:val="18"/>
              </w:rPr>
              <w:t>28,120,000</w:t>
            </w:r>
          </w:p>
        </w:tc>
        <w:tc>
          <w:tcPr>
            <w:tcW w:w="1440" w:type="dxa"/>
            <w:tcBorders>
              <w:bottom w:val="single" w:sz="4" w:space="0" w:color="auto"/>
            </w:tcBorders>
            <w:shd w:val="clear" w:color="auto" w:fill="FAFAFA"/>
          </w:tcPr>
          <w:p w14:paraId="0A689EF5" w14:textId="019DA943" w:rsidR="00AD5ACC" w:rsidRPr="00AD5ACC" w:rsidRDefault="00AD5ACC" w:rsidP="002342F0">
            <w:pPr>
              <w:tabs>
                <w:tab w:val="left" w:pos="1134"/>
                <w:tab w:val="left" w:pos="1276"/>
                <w:tab w:val="center" w:pos="3402"/>
                <w:tab w:val="center" w:pos="4536"/>
                <w:tab w:val="center" w:pos="5670"/>
                <w:tab w:val="center" w:pos="6804"/>
                <w:tab w:val="right" w:pos="7655"/>
              </w:tabs>
              <w:spacing w:after="0" w:line="240" w:lineRule="auto"/>
              <w:ind w:left="-72" w:right="-72"/>
              <w:jc w:val="right"/>
              <w:rPr>
                <w:rFonts w:ascii="Arial" w:eastAsia="Arial Unicode MS" w:hAnsi="Arial" w:cs="Arial"/>
                <w:sz w:val="18"/>
                <w:szCs w:val="18"/>
              </w:rPr>
            </w:pPr>
            <w:r w:rsidRPr="00BB5BBE">
              <w:rPr>
                <w:sz w:val="18"/>
                <w:szCs w:val="18"/>
              </w:rPr>
              <w:t>17,760,000</w:t>
            </w:r>
          </w:p>
        </w:tc>
        <w:tc>
          <w:tcPr>
            <w:tcW w:w="1440" w:type="dxa"/>
            <w:tcBorders>
              <w:bottom w:val="single" w:sz="4" w:space="0" w:color="auto"/>
            </w:tcBorders>
          </w:tcPr>
          <w:p w14:paraId="6AA6D0ED" w14:textId="6A05855A" w:rsidR="00AD5ACC" w:rsidRPr="00AD5ACC" w:rsidRDefault="00AD5ACC" w:rsidP="002342F0">
            <w:pPr>
              <w:tabs>
                <w:tab w:val="left" w:pos="1134"/>
                <w:tab w:val="left" w:pos="1276"/>
                <w:tab w:val="center" w:pos="3402"/>
                <w:tab w:val="center" w:pos="4536"/>
                <w:tab w:val="center" w:pos="5670"/>
                <w:tab w:val="center" w:pos="6804"/>
                <w:tab w:val="right" w:pos="7655"/>
              </w:tabs>
              <w:spacing w:after="0" w:line="240" w:lineRule="auto"/>
              <w:ind w:left="-72" w:right="-72"/>
              <w:jc w:val="right"/>
              <w:rPr>
                <w:rFonts w:ascii="Arial" w:eastAsia="Arial Unicode MS" w:hAnsi="Arial" w:cs="Arial"/>
                <w:sz w:val="18"/>
                <w:szCs w:val="18"/>
              </w:rPr>
            </w:pPr>
            <w:r w:rsidRPr="00BB5BBE">
              <w:rPr>
                <w:sz w:val="18"/>
                <w:szCs w:val="18"/>
              </w:rPr>
              <w:t>28,120,000</w:t>
            </w:r>
          </w:p>
        </w:tc>
      </w:tr>
    </w:tbl>
    <w:p w14:paraId="432487CB" w14:textId="77777777" w:rsidR="002C5ADD" w:rsidRPr="00017CF4" w:rsidRDefault="002C5ADD" w:rsidP="002342F0">
      <w:pPr>
        <w:spacing w:after="0" w:line="240" w:lineRule="auto"/>
        <w:ind w:left="546"/>
        <w:jc w:val="thaiDistribute"/>
        <w:rPr>
          <w:rFonts w:ascii="Arial" w:hAnsi="Arial" w:cs="Arial"/>
          <w:snapToGrid w:val="0"/>
          <w:sz w:val="18"/>
          <w:szCs w:val="18"/>
          <w:lang w:val="en" w:eastAsia="th-TH" w:bidi="th-TH"/>
        </w:rPr>
      </w:pPr>
    </w:p>
    <w:p w14:paraId="6CA8E3D6" w14:textId="4B49CBAE" w:rsidR="00EF27E9" w:rsidRPr="00A046D1" w:rsidRDefault="002C5ADD" w:rsidP="002342F0">
      <w:pPr>
        <w:spacing w:after="0" w:line="240" w:lineRule="auto"/>
        <w:ind w:left="546"/>
        <w:jc w:val="thaiDistribute"/>
        <w:rPr>
          <w:rFonts w:ascii="Arial" w:hAnsi="Arial" w:cs="Arial"/>
          <w:snapToGrid w:val="0"/>
          <w:sz w:val="18"/>
          <w:szCs w:val="18"/>
          <w:lang w:val="en-GB" w:eastAsia="th-TH" w:bidi="th-TH"/>
        </w:rPr>
      </w:pPr>
      <w:r w:rsidRPr="00017CF4">
        <w:rPr>
          <w:rFonts w:ascii="Arial" w:hAnsi="Arial" w:cs="Arial"/>
          <w:snapToGrid w:val="0"/>
          <w:sz w:val="18"/>
          <w:szCs w:val="18"/>
          <w:lang w:val="en" w:eastAsia="th-TH" w:bidi="th-TH"/>
        </w:rPr>
        <w:t xml:space="preserve">As at </w:t>
      </w:r>
      <w:r w:rsidR="00500D43">
        <w:rPr>
          <w:rFonts w:ascii="Arial" w:hAnsi="Arial" w:cs="Arial"/>
          <w:snapToGrid w:val="0"/>
          <w:sz w:val="18"/>
          <w:szCs w:val="18"/>
          <w:lang w:val="en-GB" w:eastAsia="th-TH" w:bidi="th-TH"/>
        </w:rPr>
        <w:t xml:space="preserve">31 </w:t>
      </w:r>
      <w:r w:rsidR="00500D43" w:rsidRPr="00A046D1">
        <w:rPr>
          <w:rFonts w:ascii="Arial" w:hAnsi="Arial" w:cs="Arial"/>
          <w:snapToGrid w:val="0"/>
          <w:sz w:val="18"/>
          <w:szCs w:val="18"/>
          <w:lang w:val="en-GB" w:eastAsia="th-TH" w:bidi="th-TH"/>
        </w:rPr>
        <w:t>December</w:t>
      </w:r>
      <w:r w:rsidRPr="00A046D1">
        <w:rPr>
          <w:rFonts w:ascii="Arial" w:hAnsi="Arial" w:cs="Arial"/>
          <w:snapToGrid w:val="0"/>
          <w:sz w:val="18"/>
          <w:szCs w:val="18"/>
          <w:lang w:val="en" w:eastAsia="th-TH" w:bidi="th-TH"/>
        </w:rPr>
        <w:t xml:space="preserve"> </w:t>
      </w:r>
      <w:r w:rsidR="00633941" w:rsidRPr="00A046D1">
        <w:rPr>
          <w:rFonts w:ascii="Arial" w:hAnsi="Arial" w:cs="Arial"/>
          <w:snapToGrid w:val="0"/>
          <w:sz w:val="18"/>
          <w:szCs w:val="18"/>
          <w:lang w:val="en-GB" w:eastAsia="th-TH" w:bidi="th-TH"/>
        </w:rPr>
        <w:t>2022</w:t>
      </w:r>
      <w:r w:rsidRPr="00A046D1">
        <w:rPr>
          <w:rFonts w:ascii="Arial" w:hAnsi="Arial" w:cs="Arial"/>
          <w:snapToGrid w:val="0"/>
          <w:sz w:val="18"/>
          <w:szCs w:val="18"/>
          <w:lang w:val="en" w:eastAsia="th-TH" w:bidi="th-TH"/>
        </w:rPr>
        <w:t xml:space="preserve">, </w:t>
      </w:r>
      <w:r w:rsidRPr="00A046D1">
        <w:rPr>
          <w:rFonts w:ascii="Arial" w:hAnsi="Arial" w:cs="Arial"/>
          <w:snapToGrid w:val="0"/>
          <w:sz w:val="18"/>
          <w:szCs w:val="18"/>
          <w:lang w:val="en-GB" w:eastAsia="th-TH" w:bidi="th-TH"/>
        </w:rPr>
        <w:t>long-term loan</w:t>
      </w:r>
      <w:r w:rsidR="00487557" w:rsidRPr="00A046D1">
        <w:rPr>
          <w:rFonts w:ascii="Arial" w:hAnsi="Arial" w:cs="Arial"/>
          <w:snapToGrid w:val="0"/>
          <w:sz w:val="18"/>
          <w:szCs w:val="18"/>
          <w:lang w:val="en-GB" w:eastAsia="th-TH" w:bidi="th-TH"/>
        </w:rPr>
        <w:t>s</w:t>
      </w:r>
      <w:r w:rsidRPr="00A046D1">
        <w:rPr>
          <w:rFonts w:ascii="Arial" w:hAnsi="Arial" w:cs="Arial"/>
          <w:snapToGrid w:val="0"/>
          <w:sz w:val="18"/>
          <w:szCs w:val="18"/>
          <w:lang w:val="en-GB" w:eastAsia="th-TH" w:bidi="th-TH"/>
        </w:rPr>
        <w:t xml:space="preserve"> from financial institutions </w:t>
      </w:r>
      <w:r w:rsidR="00711851" w:rsidRPr="00A046D1">
        <w:rPr>
          <w:rFonts w:ascii="Arial" w:hAnsi="Arial" w:cs="Arial"/>
          <w:snapToGrid w:val="0"/>
          <w:sz w:val="18"/>
          <w:szCs w:val="18"/>
          <w:lang w:val="en-GB" w:eastAsia="th-TH" w:bidi="th-TH"/>
        </w:rPr>
        <w:t xml:space="preserve">are </w:t>
      </w:r>
      <w:r w:rsidR="00F208E7" w:rsidRPr="00F208E7">
        <w:rPr>
          <w:rFonts w:ascii="Arial" w:hAnsi="Arial" w:cs="Arial"/>
          <w:snapToGrid w:val="0"/>
          <w:sz w:val="18"/>
          <w:szCs w:val="18"/>
          <w:lang w:val="en-GB" w:eastAsia="th-TH" w:bidi="th-TH"/>
        </w:rPr>
        <w:t>guaranteed</w:t>
      </w:r>
      <w:r w:rsidR="00711851" w:rsidRPr="00F208E7">
        <w:rPr>
          <w:rFonts w:ascii="Arial" w:hAnsi="Arial" w:cs="Arial"/>
          <w:snapToGrid w:val="0"/>
          <w:sz w:val="18"/>
          <w:szCs w:val="18"/>
          <w:lang w:val="en-GB" w:eastAsia="th-TH" w:bidi="th-TH"/>
        </w:rPr>
        <w:t xml:space="preserve"> </w:t>
      </w:r>
      <w:r w:rsidR="00F208E7" w:rsidRPr="00F208E7">
        <w:rPr>
          <w:rFonts w:ascii="Arial" w:hAnsi="Arial" w:cs="Arial"/>
          <w:snapToGrid w:val="0"/>
          <w:sz w:val="18"/>
          <w:szCs w:val="18"/>
          <w:lang w:val="en-GB" w:eastAsia="th-TH" w:bidi="th-TH"/>
        </w:rPr>
        <w:t xml:space="preserve">by the </w:t>
      </w:r>
      <w:r w:rsidR="00F208E7">
        <w:rPr>
          <w:rFonts w:ascii="Arial" w:hAnsi="Arial" w:cs="Arial"/>
          <w:snapToGrid w:val="0"/>
          <w:sz w:val="18"/>
          <w:szCs w:val="18"/>
          <w:lang w:val="en-GB" w:eastAsia="th-TH" w:bidi="th-TH"/>
        </w:rPr>
        <w:t>director</w:t>
      </w:r>
      <w:r w:rsidR="00711851" w:rsidRPr="00A046D1">
        <w:rPr>
          <w:rFonts w:ascii="Arial" w:hAnsi="Arial" w:cs="Arial"/>
          <w:snapToGrid w:val="0"/>
          <w:sz w:val="18"/>
          <w:szCs w:val="18"/>
          <w:lang w:val="en-GB" w:eastAsia="th-TH" w:bidi="th-TH"/>
        </w:rPr>
        <w:t xml:space="preserve"> with interest rate of MLR less a certain margin per annum.</w:t>
      </w:r>
    </w:p>
    <w:p w14:paraId="6980E3BC" w14:textId="77777777" w:rsidR="00C27303" w:rsidRPr="00A046D1" w:rsidRDefault="00C27303" w:rsidP="002342F0">
      <w:pPr>
        <w:pStyle w:val="BodyTextIndent2"/>
        <w:spacing w:after="0" w:line="240" w:lineRule="auto"/>
        <w:ind w:left="0"/>
        <w:rPr>
          <w:rFonts w:ascii="Arial" w:hAnsi="Arial" w:cs="Arial"/>
          <w:snapToGrid w:val="0"/>
          <w:sz w:val="18"/>
          <w:szCs w:val="18"/>
          <w:cs/>
          <w:lang w:val="en-GB" w:eastAsia="th-TH" w:bidi="th-TH"/>
        </w:rPr>
      </w:pPr>
    </w:p>
    <w:p w14:paraId="3BE4DC64" w14:textId="70D9BF5C" w:rsidR="002C5ADD" w:rsidRPr="007511FE" w:rsidRDefault="009E2E43" w:rsidP="002342F0">
      <w:pPr>
        <w:pStyle w:val="BodyTextIndent2"/>
        <w:spacing w:after="0" w:line="240" w:lineRule="auto"/>
        <w:ind w:left="540" w:hanging="540"/>
        <w:rPr>
          <w:rFonts w:ascii="Arial" w:hAnsi="Arial" w:cs="Arial"/>
          <w:b/>
          <w:bCs/>
          <w:color w:val="CF4A02"/>
          <w:sz w:val="18"/>
          <w:szCs w:val="18"/>
          <w:lang w:val="en-GB"/>
        </w:rPr>
      </w:pPr>
      <w:r w:rsidRPr="007511FE">
        <w:rPr>
          <w:rFonts w:ascii="Arial" w:hAnsi="Arial" w:cs="Arial"/>
          <w:b/>
          <w:bCs/>
          <w:color w:val="CF4A02"/>
          <w:sz w:val="18"/>
          <w:szCs w:val="18"/>
          <w:lang w:val="en-GB"/>
        </w:rPr>
        <w:t>2</w:t>
      </w:r>
      <w:r w:rsidR="00F57CC0" w:rsidRPr="007511FE">
        <w:rPr>
          <w:rFonts w:ascii="Arial" w:hAnsi="Arial" w:cs="Arial"/>
          <w:b/>
          <w:bCs/>
          <w:color w:val="CF4A02"/>
          <w:sz w:val="18"/>
          <w:szCs w:val="18"/>
          <w:lang w:val="en-GB"/>
        </w:rPr>
        <w:t>3</w:t>
      </w:r>
      <w:r w:rsidR="002C5ADD" w:rsidRPr="007511FE">
        <w:rPr>
          <w:rFonts w:ascii="Arial" w:hAnsi="Arial" w:cs="Arial"/>
          <w:b/>
          <w:bCs/>
          <w:color w:val="CF4A02"/>
          <w:sz w:val="18"/>
          <w:szCs w:val="18"/>
          <w:lang w:val="en-GB"/>
        </w:rPr>
        <w:t>.</w:t>
      </w:r>
      <w:r w:rsidR="00633941" w:rsidRPr="007511FE">
        <w:rPr>
          <w:rFonts w:ascii="Arial" w:hAnsi="Arial" w:cs="Arial"/>
          <w:b/>
          <w:bCs/>
          <w:color w:val="CF4A02"/>
          <w:sz w:val="18"/>
          <w:szCs w:val="18"/>
          <w:lang w:val="en-GB"/>
        </w:rPr>
        <w:t>2</w:t>
      </w:r>
      <w:r w:rsidR="00F23FBF" w:rsidRPr="007511FE">
        <w:rPr>
          <w:rFonts w:ascii="Arial" w:hAnsi="Arial" w:cs="Arial"/>
          <w:b/>
          <w:bCs/>
          <w:color w:val="CF4A02"/>
          <w:sz w:val="18"/>
          <w:szCs w:val="18"/>
          <w:lang w:val="en-GB"/>
        </w:rPr>
        <w:tab/>
      </w:r>
      <w:r w:rsidR="002C5ADD" w:rsidRPr="007511FE">
        <w:rPr>
          <w:rFonts w:ascii="Arial" w:hAnsi="Arial" w:cs="Arial"/>
          <w:b/>
          <w:bCs/>
          <w:color w:val="CF4A02"/>
          <w:spacing w:val="-2"/>
          <w:sz w:val="18"/>
          <w:szCs w:val="18"/>
          <w:lang w:val="en-GB"/>
        </w:rPr>
        <w:t xml:space="preserve">The movement of long-term loans from financial institutions </w:t>
      </w:r>
      <w:bookmarkStart w:id="11" w:name="_Hlk105423049"/>
      <w:r w:rsidR="002C5ADD" w:rsidRPr="007511FE">
        <w:rPr>
          <w:rFonts w:ascii="Arial" w:hAnsi="Arial" w:cs="Arial"/>
          <w:b/>
          <w:bCs/>
          <w:color w:val="CF4A02"/>
          <w:spacing w:val="-2"/>
          <w:sz w:val="18"/>
          <w:szCs w:val="18"/>
          <w:lang w:val="en-GB"/>
        </w:rPr>
        <w:t xml:space="preserve">can be analysed </w:t>
      </w:r>
      <w:bookmarkEnd w:id="11"/>
      <w:r w:rsidR="002C5ADD" w:rsidRPr="007511FE">
        <w:rPr>
          <w:rFonts w:ascii="Arial" w:hAnsi="Arial" w:cs="Arial"/>
          <w:b/>
          <w:bCs/>
          <w:color w:val="CF4A02"/>
          <w:spacing w:val="-2"/>
          <w:sz w:val="18"/>
          <w:szCs w:val="18"/>
          <w:lang w:val="en-GB"/>
        </w:rPr>
        <w:t>as follows:</w:t>
      </w:r>
    </w:p>
    <w:p w14:paraId="55E7B50E" w14:textId="77777777" w:rsidR="002C5ADD" w:rsidRPr="00017CF4" w:rsidRDefault="002C5ADD" w:rsidP="002342F0">
      <w:pPr>
        <w:pStyle w:val="BodyTextIndent2"/>
        <w:spacing w:after="0" w:line="240" w:lineRule="auto"/>
        <w:ind w:left="1080" w:hanging="540"/>
        <w:rPr>
          <w:rFonts w:ascii="Arial" w:hAnsi="Arial" w:cs="Arial"/>
          <w:sz w:val="18"/>
          <w:szCs w:val="18"/>
        </w:rPr>
      </w:pPr>
    </w:p>
    <w:tbl>
      <w:tblPr>
        <w:tblW w:w="5000" w:type="pct"/>
        <w:tblLook w:val="04A0" w:firstRow="1" w:lastRow="0" w:firstColumn="1" w:lastColumn="0" w:noHBand="0" w:noVBand="1"/>
      </w:tblPr>
      <w:tblGrid>
        <w:gridCol w:w="5645"/>
        <w:gridCol w:w="1907"/>
        <w:gridCol w:w="1907"/>
      </w:tblGrid>
      <w:tr w:rsidR="002C5ADD" w:rsidRPr="00017CF4" w14:paraId="5C95E73A" w14:textId="77777777" w:rsidTr="004C6852">
        <w:trPr>
          <w:trHeight w:val="22"/>
        </w:trPr>
        <w:tc>
          <w:tcPr>
            <w:tcW w:w="2984" w:type="pct"/>
            <w:shd w:val="clear" w:color="auto" w:fill="auto"/>
          </w:tcPr>
          <w:p w14:paraId="3519B3ED" w14:textId="77777777" w:rsidR="002C5ADD" w:rsidRPr="00017CF4" w:rsidRDefault="002C5ADD" w:rsidP="002342F0">
            <w:pPr>
              <w:spacing w:after="0" w:line="240" w:lineRule="auto"/>
              <w:ind w:left="435" w:right="-117"/>
              <w:jc w:val="both"/>
              <w:rPr>
                <w:rFonts w:ascii="Arial" w:hAnsi="Arial" w:cs="Arial"/>
                <w:b/>
                <w:bCs/>
                <w:sz w:val="18"/>
                <w:szCs w:val="18"/>
              </w:rPr>
            </w:pPr>
          </w:p>
        </w:tc>
        <w:tc>
          <w:tcPr>
            <w:tcW w:w="1008" w:type="pct"/>
            <w:tcBorders>
              <w:top w:val="single" w:sz="4" w:space="0" w:color="auto"/>
            </w:tcBorders>
            <w:vAlign w:val="bottom"/>
          </w:tcPr>
          <w:p w14:paraId="36185CC5" w14:textId="7D7550FE" w:rsidR="002C5ADD" w:rsidRPr="00017CF4" w:rsidRDefault="002C5ADD" w:rsidP="002342F0">
            <w:pPr>
              <w:spacing w:after="0" w:line="240" w:lineRule="auto"/>
              <w:ind w:right="-72"/>
              <w:jc w:val="right"/>
              <w:rPr>
                <w:rFonts w:ascii="Arial" w:hAnsi="Arial" w:cs="Arial"/>
                <w:b/>
                <w:bCs/>
                <w:sz w:val="18"/>
                <w:szCs w:val="18"/>
              </w:rPr>
            </w:pPr>
            <w:r w:rsidRPr="00017CF4">
              <w:rPr>
                <w:rFonts w:ascii="Arial" w:hAnsi="Arial" w:cs="Arial"/>
                <w:b/>
                <w:bCs/>
                <w:sz w:val="18"/>
                <w:szCs w:val="18"/>
              </w:rPr>
              <w:t xml:space="preserve">Consolidated </w:t>
            </w:r>
            <w:r w:rsidR="00CA56DD">
              <w:rPr>
                <w:rFonts w:ascii="Arial" w:hAnsi="Arial" w:cs="Arial"/>
                <w:b/>
                <w:bCs/>
                <w:sz w:val="18"/>
                <w:szCs w:val="18"/>
              </w:rPr>
              <w:t>financial statements</w:t>
            </w:r>
          </w:p>
        </w:tc>
        <w:tc>
          <w:tcPr>
            <w:tcW w:w="1008" w:type="pct"/>
            <w:tcBorders>
              <w:top w:val="single" w:sz="4" w:space="0" w:color="auto"/>
            </w:tcBorders>
            <w:vAlign w:val="bottom"/>
          </w:tcPr>
          <w:p w14:paraId="5FABCAF4" w14:textId="5E5A3883" w:rsidR="002C5ADD" w:rsidRPr="00017CF4" w:rsidRDefault="002C5ADD" w:rsidP="002342F0">
            <w:pPr>
              <w:spacing w:after="0" w:line="240" w:lineRule="auto"/>
              <w:ind w:right="-72"/>
              <w:jc w:val="right"/>
              <w:rPr>
                <w:rFonts w:ascii="Arial" w:hAnsi="Arial" w:cs="Arial"/>
                <w:b/>
                <w:bCs/>
                <w:sz w:val="18"/>
                <w:szCs w:val="18"/>
              </w:rPr>
            </w:pPr>
            <w:r w:rsidRPr="00017CF4">
              <w:rPr>
                <w:rFonts w:ascii="Arial" w:hAnsi="Arial" w:cs="Arial"/>
                <w:b/>
                <w:bCs/>
                <w:sz w:val="18"/>
                <w:szCs w:val="18"/>
              </w:rPr>
              <w:t xml:space="preserve">Separate       </w:t>
            </w:r>
            <w:r w:rsidR="00CA56DD">
              <w:rPr>
                <w:rFonts w:ascii="Arial" w:hAnsi="Arial" w:cs="Arial"/>
                <w:b/>
                <w:bCs/>
                <w:sz w:val="18"/>
                <w:szCs w:val="18"/>
              </w:rPr>
              <w:t>financial statements</w:t>
            </w:r>
          </w:p>
        </w:tc>
      </w:tr>
      <w:tr w:rsidR="00444381" w:rsidRPr="00017CF4" w14:paraId="0F17D298" w14:textId="77777777" w:rsidTr="00374118">
        <w:trPr>
          <w:trHeight w:val="22"/>
        </w:trPr>
        <w:tc>
          <w:tcPr>
            <w:tcW w:w="2984" w:type="pct"/>
            <w:shd w:val="clear" w:color="auto" w:fill="auto"/>
          </w:tcPr>
          <w:p w14:paraId="7DD48E2F" w14:textId="77777777" w:rsidR="00444381" w:rsidRPr="00017CF4" w:rsidRDefault="00444381" w:rsidP="002342F0">
            <w:pPr>
              <w:spacing w:after="0" w:line="240" w:lineRule="auto"/>
              <w:ind w:left="435" w:right="-117"/>
              <w:jc w:val="both"/>
              <w:rPr>
                <w:rFonts w:ascii="Arial" w:hAnsi="Arial" w:cs="Arial"/>
                <w:sz w:val="18"/>
                <w:szCs w:val="18"/>
              </w:rPr>
            </w:pPr>
          </w:p>
        </w:tc>
        <w:tc>
          <w:tcPr>
            <w:tcW w:w="1008" w:type="pct"/>
            <w:tcBorders>
              <w:bottom w:val="single" w:sz="4" w:space="0" w:color="auto"/>
            </w:tcBorders>
          </w:tcPr>
          <w:p w14:paraId="5E5F936A" w14:textId="30E23B6C" w:rsidR="00444381" w:rsidRPr="00017CF4" w:rsidRDefault="00E2256A" w:rsidP="002342F0">
            <w:pPr>
              <w:spacing w:after="0" w:line="240" w:lineRule="auto"/>
              <w:ind w:right="-72"/>
              <w:jc w:val="right"/>
              <w:rPr>
                <w:rFonts w:ascii="Arial" w:hAnsi="Arial" w:cs="Arial"/>
                <w:b/>
                <w:bCs/>
                <w:sz w:val="18"/>
                <w:szCs w:val="18"/>
              </w:rPr>
            </w:pPr>
            <w:r>
              <w:rPr>
                <w:rFonts w:ascii="Arial" w:eastAsia="Arial Unicode MS" w:hAnsi="Arial" w:cs="Arial"/>
                <w:b/>
                <w:bCs/>
                <w:sz w:val="18"/>
                <w:szCs w:val="18"/>
              </w:rPr>
              <w:t>Baht</w:t>
            </w:r>
          </w:p>
        </w:tc>
        <w:tc>
          <w:tcPr>
            <w:tcW w:w="1008" w:type="pct"/>
            <w:tcBorders>
              <w:bottom w:val="single" w:sz="4" w:space="0" w:color="auto"/>
            </w:tcBorders>
          </w:tcPr>
          <w:p w14:paraId="13A72A8B" w14:textId="2D1C055D" w:rsidR="00444381" w:rsidRPr="00017CF4" w:rsidRDefault="00E2256A" w:rsidP="002342F0">
            <w:pPr>
              <w:spacing w:after="0" w:line="240" w:lineRule="auto"/>
              <w:ind w:right="-72"/>
              <w:jc w:val="right"/>
              <w:rPr>
                <w:rFonts w:ascii="Arial" w:hAnsi="Arial" w:cs="Arial"/>
                <w:b/>
                <w:bCs/>
                <w:sz w:val="18"/>
                <w:szCs w:val="18"/>
              </w:rPr>
            </w:pPr>
            <w:r>
              <w:rPr>
                <w:rFonts w:ascii="Arial" w:eastAsia="Arial Unicode MS" w:hAnsi="Arial" w:cs="Arial"/>
                <w:b/>
                <w:bCs/>
                <w:sz w:val="18"/>
                <w:szCs w:val="18"/>
              </w:rPr>
              <w:t>Baht</w:t>
            </w:r>
          </w:p>
        </w:tc>
      </w:tr>
      <w:tr w:rsidR="002C5ADD" w:rsidRPr="00017CF4" w14:paraId="12E4216C" w14:textId="77777777" w:rsidTr="00374118">
        <w:trPr>
          <w:trHeight w:val="22"/>
        </w:trPr>
        <w:tc>
          <w:tcPr>
            <w:tcW w:w="2984" w:type="pct"/>
            <w:shd w:val="clear" w:color="auto" w:fill="auto"/>
          </w:tcPr>
          <w:p w14:paraId="1FF6B842" w14:textId="77777777" w:rsidR="002C5ADD" w:rsidRPr="00017CF4" w:rsidRDefault="002C5ADD" w:rsidP="002342F0">
            <w:pPr>
              <w:spacing w:after="0" w:line="240" w:lineRule="auto"/>
              <w:ind w:left="435" w:right="-117"/>
              <w:jc w:val="both"/>
              <w:rPr>
                <w:rFonts w:ascii="Arial" w:hAnsi="Arial" w:cs="Arial"/>
                <w:sz w:val="18"/>
                <w:szCs w:val="18"/>
              </w:rPr>
            </w:pPr>
          </w:p>
        </w:tc>
        <w:tc>
          <w:tcPr>
            <w:tcW w:w="1008" w:type="pct"/>
            <w:tcBorders>
              <w:top w:val="single" w:sz="4" w:space="0" w:color="auto"/>
            </w:tcBorders>
            <w:shd w:val="clear" w:color="auto" w:fill="FAFAFA"/>
          </w:tcPr>
          <w:p w14:paraId="570787CE" w14:textId="77777777" w:rsidR="002C5ADD" w:rsidRPr="00017CF4" w:rsidRDefault="002C5ADD" w:rsidP="002342F0">
            <w:pPr>
              <w:spacing w:after="0" w:line="240" w:lineRule="auto"/>
              <w:ind w:right="-72"/>
              <w:jc w:val="right"/>
              <w:rPr>
                <w:rFonts w:ascii="Arial" w:hAnsi="Arial" w:cs="Arial"/>
                <w:b/>
                <w:bCs/>
                <w:sz w:val="18"/>
                <w:szCs w:val="18"/>
              </w:rPr>
            </w:pPr>
          </w:p>
        </w:tc>
        <w:tc>
          <w:tcPr>
            <w:tcW w:w="1008" w:type="pct"/>
            <w:tcBorders>
              <w:top w:val="single" w:sz="4" w:space="0" w:color="auto"/>
            </w:tcBorders>
            <w:shd w:val="clear" w:color="auto" w:fill="FAFAFA"/>
          </w:tcPr>
          <w:p w14:paraId="56F1BCC8" w14:textId="77777777" w:rsidR="002C5ADD" w:rsidRPr="00017CF4" w:rsidRDefault="002C5ADD" w:rsidP="002342F0">
            <w:pPr>
              <w:spacing w:after="0" w:line="240" w:lineRule="auto"/>
              <w:ind w:right="-72"/>
              <w:jc w:val="right"/>
              <w:rPr>
                <w:rFonts w:ascii="Arial" w:hAnsi="Arial" w:cs="Arial"/>
                <w:b/>
                <w:bCs/>
                <w:sz w:val="18"/>
                <w:szCs w:val="18"/>
              </w:rPr>
            </w:pPr>
          </w:p>
        </w:tc>
      </w:tr>
      <w:tr w:rsidR="002C5ADD" w:rsidRPr="00017CF4" w14:paraId="4EB71CC6" w14:textId="77777777" w:rsidTr="004C6852">
        <w:trPr>
          <w:trHeight w:val="22"/>
        </w:trPr>
        <w:tc>
          <w:tcPr>
            <w:tcW w:w="2984" w:type="pct"/>
            <w:shd w:val="clear" w:color="auto" w:fill="auto"/>
          </w:tcPr>
          <w:p w14:paraId="54E2DAC4" w14:textId="50FDCFC2" w:rsidR="002C5ADD" w:rsidRPr="00017CF4" w:rsidRDefault="002C5ADD" w:rsidP="002342F0">
            <w:pPr>
              <w:spacing w:after="0" w:line="240" w:lineRule="auto"/>
              <w:ind w:left="435" w:right="-117"/>
              <w:rPr>
                <w:rFonts w:ascii="Arial" w:hAnsi="Arial" w:cs="Arial"/>
                <w:b/>
                <w:bCs/>
                <w:sz w:val="18"/>
                <w:szCs w:val="18"/>
              </w:rPr>
            </w:pPr>
            <w:r w:rsidRPr="00017CF4">
              <w:rPr>
                <w:rFonts w:ascii="Arial" w:hAnsi="Arial" w:cs="Arial"/>
                <w:b/>
                <w:bCs/>
                <w:sz w:val="18"/>
                <w:szCs w:val="18"/>
              </w:rPr>
              <w:t xml:space="preserve">For the </w:t>
            </w:r>
            <w:r w:rsidR="00FF1CF6">
              <w:rPr>
                <w:rFonts w:ascii="Arial" w:hAnsi="Arial" w:cs="Arial"/>
                <w:b/>
                <w:bCs/>
                <w:sz w:val="18"/>
                <w:szCs w:val="18"/>
              </w:rPr>
              <w:t>year</w:t>
            </w:r>
            <w:r w:rsidRPr="00017CF4">
              <w:rPr>
                <w:rFonts w:ascii="Arial" w:hAnsi="Arial" w:cs="Arial"/>
                <w:b/>
                <w:bCs/>
                <w:sz w:val="18"/>
                <w:szCs w:val="18"/>
              </w:rPr>
              <w:t xml:space="preserve"> ended </w:t>
            </w:r>
            <w:r w:rsidR="00FF1CF6">
              <w:rPr>
                <w:rFonts w:ascii="Arial" w:hAnsi="Arial" w:cs="Arial"/>
                <w:b/>
                <w:bCs/>
                <w:sz w:val="18"/>
                <w:szCs w:val="18"/>
                <w:lang w:val="en-GB"/>
              </w:rPr>
              <w:t xml:space="preserve">31 December </w:t>
            </w:r>
            <w:r w:rsidR="00633941" w:rsidRPr="00017CF4">
              <w:rPr>
                <w:rFonts w:ascii="Arial" w:hAnsi="Arial" w:cs="Arial"/>
                <w:b/>
                <w:bCs/>
                <w:sz w:val="18"/>
                <w:szCs w:val="18"/>
                <w:lang w:val="en-GB"/>
              </w:rPr>
              <w:t>2022</w:t>
            </w:r>
            <w:r w:rsidRPr="00017CF4">
              <w:rPr>
                <w:rFonts w:ascii="Arial" w:hAnsi="Arial" w:cs="Arial"/>
                <w:b/>
                <w:bCs/>
                <w:sz w:val="18"/>
                <w:szCs w:val="18"/>
              </w:rPr>
              <w:t xml:space="preserve"> </w:t>
            </w:r>
          </w:p>
        </w:tc>
        <w:tc>
          <w:tcPr>
            <w:tcW w:w="1008" w:type="pct"/>
            <w:shd w:val="clear" w:color="auto" w:fill="FAFAFA"/>
          </w:tcPr>
          <w:p w14:paraId="1DEF6354" w14:textId="77777777" w:rsidR="002C5ADD" w:rsidRPr="00017CF4" w:rsidRDefault="002C5ADD" w:rsidP="002342F0">
            <w:pPr>
              <w:spacing w:after="0" w:line="240" w:lineRule="auto"/>
              <w:ind w:right="-72"/>
              <w:jc w:val="right"/>
              <w:rPr>
                <w:rFonts w:ascii="Arial" w:hAnsi="Arial" w:cs="Arial"/>
                <w:sz w:val="18"/>
                <w:szCs w:val="18"/>
              </w:rPr>
            </w:pPr>
          </w:p>
        </w:tc>
        <w:tc>
          <w:tcPr>
            <w:tcW w:w="1008" w:type="pct"/>
            <w:shd w:val="clear" w:color="auto" w:fill="FAFAFA"/>
          </w:tcPr>
          <w:p w14:paraId="03C243FE" w14:textId="77777777" w:rsidR="002C5ADD" w:rsidRPr="00017CF4" w:rsidRDefault="002C5ADD" w:rsidP="002342F0">
            <w:pPr>
              <w:spacing w:after="0" w:line="240" w:lineRule="auto"/>
              <w:ind w:right="-72"/>
              <w:jc w:val="right"/>
              <w:rPr>
                <w:rFonts w:ascii="Arial" w:hAnsi="Arial" w:cs="Arial"/>
                <w:sz w:val="18"/>
                <w:szCs w:val="18"/>
              </w:rPr>
            </w:pPr>
          </w:p>
        </w:tc>
      </w:tr>
      <w:tr w:rsidR="00D44C82" w:rsidRPr="00017CF4" w14:paraId="7A8B1C68" w14:textId="77777777" w:rsidTr="00A87D46">
        <w:trPr>
          <w:trHeight w:val="22"/>
        </w:trPr>
        <w:tc>
          <w:tcPr>
            <w:tcW w:w="2984" w:type="pct"/>
            <w:shd w:val="clear" w:color="auto" w:fill="auto"/>
          </w:tcPr>
          <w:p w14:paraId="61D7A5EE" w14:textId="77777777" w:rsidR="00D44C82" w:rsidRPr="00017CF4" w:rsidRDefault="00D44C82" w:rsidP="002342F0">
            <w:pPr>
              <w:spacing w:after="0" w:line="240" w:lineRule="auto"/>
              <w:ind w:left="435" w:right="-117"/>
              <w:rPr>
                <w:rFonts w:ascii="Arial" w:hAnsi="Arial" w:cs="Arial"/>
                <w:b/>
                <w:bCs/>
                <w:sz w:val="18"/>
                <w:szCs w:val="18"/>
                <w:highlight w:val="green"/>
              </w:rPr>
            </w:pPr>
            <w:r w:rsidRPr="00017CF4">
              <w:rPr>
                <w:rFonts w:ascii="Arial" w:eastAsia="Arial Unicode MS" w:hAnsi="Arial" w:cs="Arial"/>
                <w:sz w:val="18"/>
                <w:szCs w:val="18"/>
              </w:rPr>
              <w:t>Opening net book value</w:t>
            </w:r>
          </w:p>
        </w:tc>
        <w:tc>
          <w:tcPr>
            <w:tcW w:w="1008" w:type="pct"/>
            <w:shd w:val="clear" w:color="auto" w:fill="FAFAFA"/>
          </w:tcPr>
          <w:p w14:paraId="290578AC" w14:textId="6C8F1B50" w:rsidR="00D44C82" w:rsidRPr="00D44C82" w:rsidRDefault="00D44C82" w:rsidP="002342F0">
            <w:pPr>
              <w:spacing w:after="0" w:line="240" w:lineRule="auto"/>
              <w:ind w:right="-72"/>
              <w:jc w:val="right"/>
              <w:rPr>
                <w:rFonts w:ascii="Arial" w:hAnsi="Arial" w:cs="Arial"/>
                <w:sz w:val="18"/>
                <w:szCs w:val="18"/>
              </w:rPr>
            </w:pPr>
            <w:r w:rsidRPr="00BB5BBE">
              <w:rPr>
                <w:sz w:val="18"/>
                <w:szCs w:val="18"/>
              </w:rPr>
              <w:t>47,540,000</w:t>
            </w:r>
          </w:p>
        </w:tc>
        <w:tc>
          <w:tcPr>
            <w:tcW w:w="1008" w:type="pct"/>
            <w:shd w:val="clear" w:color="auto" w:fill="FAFAFA"/>
          </w:tcPr>
          <w:p w14:paraId="51F336D3" w14:textId="4917C5AC" w:rsidR="00D44C82" w:rsidRPr="00D44C82" w:rsidRDefault="00D44C82" w:rsidP="002342F0">
            <w:pPr>
              <w:spacing w:after="0" w:line="240" w:lineRule="auto"/>
              <w:ind w:right="-72"/>
              <w:jc w:val="right"/>
              <w:rPr>
                <w:rFonts w:ascii="Arial" w:hAnsi="Arial" w:cs="Arial"/>
                <w:sz w:val="18"/>
                <w:szCs w:val="18"/>
              </w:rPr>
            </w:pPr>
            <w:r w:rsidRPr="00BB5BBE">
              <w:rPr>
                <w:sz w:val="18"/>
                <w:szCs w:val="18"/>
              </w:rPr>
              <w:t>42,040,000</w:t>
            </w:r>
          </w:p>
        </w:tc>
      </w:tr>
      <w:tr w:rsidR="00380B31" w:rsidRPr="00017CF4" w14:paraId="7A973D9B" w14:textId="77777777" w:rsidTr="004C6852">
        <w:trPr>
          <w:trHeight w:val="22"/>
        </w:trPr>
        <w:tc>
          <w:tcPr>
            <w:tcW w:w="2984" w:type="pct"/>
            <w:shd w:val="clear" w:color="auto" w:fill="auto"/>
          </w:tcPr>
          <w:p w14:paraId="45CDC73A" w14:textId="77777777" w:rsidR="00380B31" w:rsidRPr="00017CF4" w:rsidRDefault="00380B31" w:rsidP="002342F0">
            <w:pPr>
              <w:spacing w:after="0" w:line="240" w:lineRule="auto"/>
              <w:ind w:left="435" w:right="-117"/>
              <w:rPr>
                <w:rFonts w:ascii="Arial" w:hAnsi="Arial" w:cs="Arial"/>
                <w:sz w:val="18"/>
                <w:szCs w:val="18"/>
                <w:highlight w:val="green"/>
                <w:u w:val="single"/>
              </w:rPr>
            </w:pPr>
            <w:r w:rsidRPr="00017CF4">
              <w:rPr>
                <w:rFonts w:ascii="Arial" w:eastAsia="Arial Unicode MS" w:hAnsi="Arial" w:cs="Arial"/>
                <w:sz w:val="18"/>
                <w:szCs w:val="18"/>
                <w:u w:val="single"/>
              </w:rPr>
              <w:t>Cash flows</w:t>
            </w:r>
          </w:p>
        </w:tc>
        <w:tc>
          <w:tcPr>
            <w:tcW w:w="1008" w:type="pct"/>
            <w:shd w:val="clear" w:color="auto" w:fill="FAFAFA"/>
            <w:vAlign w:val="bottom"/>
          </w:tcPr>
          <w:p w14:paraId="0260E93F" w14:textId="77777777" w:rsidR="00380B31" w:rsidRPr="00017CF4" w:rsidRDefault="00380B31" w:rsidP="002342F0">
            <w:pPr>
              <w:spacing w:after="0" w:line="240" w:lineRule="auto"/>
              <w:ind w:right="-72"/>
              <w:jc w:val="right"/>
              <w:rPr>
                <w:rFonts w:ascii="Arial" w:hAnsi="Arial" w:cs="Arial"/>
                <w:sz w:val="18"/>
                <w:szCs w:val="18"/>
              </w:rPr>
            </w:pPr>
          </w:p>
        </w:tc>
        <w:tc>
          <w:tcPr>
            <w:tcW w:w="1008" w:type="pct"/>
            <w:shd w:val="clear" w:color="auto" w:fill="FAFAFA"/>
            <w:vAlign w:val="bottom"/>
          </w:tcPr>
          <w:p w14:paraId="5AE0BBF3" w14:textId="77777777" w:rsidR="00380B31" w:rsidRPr="00017CF4" w:rsidRDefault="00380B31" w:rsidP="002342F0">
            <w:pPr>
              <w:spacing w:after="0" w:line="240" w:lineRule="auto"/>
              <w:ind w:right="-72"/>
              <w:jc w:val="right"/>
              <w:rPr>
                <w:rFonts w:ascii="Arial" w:hAnsi="Arial" w:cs="Arial"/>
                <w:sz w:val="18"/>
                <w:szCs w:val="18"/>
              </w:rPr>
            </w:pPr>
          </w:p>
        </w:tc>
      </w:tr>
      <w:tr w:rsidR="00D44C82" w:rsidRPr="00017CF4" w14:paraId="50D67BFD" w14:textId="77777777" w:rsidTr="00180CB7">
        <w:trPr>
          <w:trHeight w:val="22"/>
        </w:trPr>
        <w:tc>
          <w:tcPr>
            <w:tcW w:w="2984" w:type="pct"/>
            <w:shd w:val="clear" w:color="auto" w:fill="auto"/>
          </w:tcPr>
          <w:p w14:paraId="17235C78" w14:textId="3BF63F39" w:rsidR="00D44C82" w:rsidRPr="00017CF4" w:rsidRDefault="00D44C82" w:rsidP="002342F0">
            <w:pPr>
              <w:spacing w:after="0" w:line="240" w:lineRule="auto"/>
              <w:ind w:left="435" w:right="-117"/>
              <w:rPr>
                <w:rFonts w:ascii="Arial" w:hAnsi="Arial" w:cs="Arial"/>
                <w:sz w:val="18"/>
                <w:szCs w:val="18"/>
                <w:highlight w:val="green"/>
              </w:rPr>
            </w:pPr>
            <w:r w:rsidRPr="00017CF4">
              <w:rPr>
                <w:rFonts w:ascii="Arial" w:eastAsia="Arial Unicode MS" w:hAnsi="Arial" w:cs="Arial"/>
                <w:sz w:val="18"/>
                <w:szCs w:val="18"/>
              </w:rPr>
              <w:t xml:space="preserve">   Cash receipts during the period</w:t>
            </w:r>
          </w:p>
        </w:tc>
        <w:tc>
          <w:tcPr>
            <w:tcW w:w="1008" w:type="pct"/>
            <w:shd w:val="clear" w:color="auto" w:fill="FAFAFA"/>
          </w:tcPr>
          <w:p w14:paraId="429F367E" w14:textId="1AE26ACA" w:rsidR="00D44C82" w:rsidRPr="00D44C82" w:rsidRDefault="00D44C82" w:rsidP="002342F0">
            <w:pPr>
              <w:spacing w:after="0" w:line="240" w:lineRule="auto"/>
              <w:ind w:right="-72"/>
              <w:jc w:val="right"/>
              <w:rPr>
                <w:rFonts w:ascii="Arial" w:hAnsi="Arial" w:cs="Arial"/>
                <w:sz w:val="18"/>
                <w:szCs w:val="18"/>
              </w:rPr>
            </w:pPr>
            <w:r w:rsidRPr="00BB5BBE">
              <w:rPr>
                <w:sz w:val="18"/>
                <w:szCs w:val="18"/>
              </w:rPr>
              <w:t>-</w:t>
            </w:r>
          </w:p>
        </w:tc>
        <w:tc>
          <w:tcPr>
            <w:tcW w:w="1008" w:type="pct"/>
            <w:shd w:val="clear" w:color="auto" w:fill="FAFAFA"/>
          </w:tcPr>
          <w:p w14:paraId="70FA63E0" w14:textId="7B27753C" w:rsidR="00D44C82" w:rsidRPr="00D44C82" w:rsidRDefault="00D44C82" w:rsidP="002342F0">
            <w:pPr>
              <w:spacing w:after="0" w:line="240" w:lineRule="auto"/>
              <w:ind w:right="-72"/>
              <w:jc w:val="right"/>
              <w:rPr>
                <w:rFonts w:ascii="Arial" w:hAnsi="Arial" w:cs="Arial"/>
                <w:sz w:val="18"/>
                <w:szCs w:val="18"/>
              </w:rPr>
            </w:pPr>
            <w:r w:rsidRPr="00BB5BBE">
              <w:rPr>
                <w:sz w:val="18"/>
                <w:szCs w:val="18"/>
              </w:rPr>
              <w:t>-</w:t>
            </w:r>
          </w:p>
        </w:tc>
      </w:tr>
      <w:tr w:rsidR="00D44C82" w:rsidRPr="00017CF4" w14:paraId="56AC55BD" w14:textId="77777777" w:rsidTr="00180CB7">
        <w:trPr>
          <w:trHeight w:val="22"/>
        </w:trPr>
        <w:tc>
          <w:tcPr>
            <w:tcW w:w="2984" w:type="pct"/>
            <w:shd w:val="clear" w:color="auto" w:fill="auto"/>
          </w:tcPr>
          <w:p w14:paraId="4F5F7D3D" w14:textId="3B4070F7" w:rsidR="00D44C82" w:rsidRPr="00017CF4" w:rsidRDefault="00D44C82" w:rsidP="002342F0">
            <w:pPr>
              <w:spacing w:after="0" w:line="240" w:lineRule="auto"/>
              <w:ind w:left="435" w:right="-117"/>
              <w:rPr>
                <w:rFonts w:ascii="Arial" w:hAnsi="Arial" w:cs="Arial"/>
                <w:sz w:val="18"/>
                <w:szCs w:val="18"/>
                <w:highlight w:val="green"/>
              </w:rPr>
            </w:pPr>
            <w:r w:rsidRPr="00017CF4">
              <w:rPr>
                <w:rFonts w:ascii="Arial" w:eastAsia="Arial Unicode MS" w:hAnsi="Arial" w:cs="Arial"/>
                <w:sz w:val="18"/>
                <w:szCs w:val="18"/>
              </w:rPr>
              <w:t xml:space="preserve">   Cash rep</w:t>
            </w:r>
            <w:r w:rsidRPr="00017CF4">
              <w:rPr>
                <w:rFonts w:ascii="Arial" w:hAnsi="Arial" w:cs="Arial"/>
                <w:sz w:val="18"/>
                <w:szCs w:val="18"/>
              </w:rPr>
              <w:t>ayments during the period</w:t>
            </w:r>
          </w:p>
        </w:tc>
        <w:tc>
          <w:tcPr>
            <w:tcW w:w="1008" w:type="pct"/>
            <w:tcBorders>
              <w:bottom w:val="single" w:sz="4" w:space="0" w:color="auto"/>
            </w:tcBorders>
            <w:shd w:val="clear" w:color="auto" w:fill="FAFAFA"/>
          </w:tcPr>
          <w:p w14:paraId="1D546F52" w14:textId="33C9854B" w:rsidR="00D44C82" w:rsidRPr="00D44C82" w:rsidRDefault="00D44C82" w:rsidP="002342F0">
            <w:pPr>
              <w:spacing w:after="0" w:line="240" w:lineRule="auto"/>
              <w:ind w:right="-72"/>
              <w:jc w:val="right"/>
              <w:rPr>
                <w:rFonts w:ascii="Arial" w:eastAsia="Arial Unicode MS" w:hAnsi="Arial" w:cs="Arial"/>
                <w:sz w:val="18"/>
                <w:szCs w:val="18"/>
              </w:rPr>
            </w:pPr>
            <w:r w:rsidRPr="00BB5BBE">
              <w:rPr>
                <w:sz w:val="18"/>
                <w:szCs w:val="18"/>
              </w:rPr>
              <w:t>(19,420,000)</w:t>
            </w:r>
          </w:p>
        </w:tc>
        <w:tc>
          <w:tcPr>
            <w:tcW w:w="1008" w:type="pct"/>
            <w:tcBorders>
              <w:bottom w:val="single" w:sz="4" w:space="0" w:color="auto"/>
            </w:tcBorders>
            <w:shd w:val="clear" w:color="auto" w:fill="FAFAFA"/>
          </w:tcPr>
          <w:p w14:paraId="4B3F4E51" w14:textId="550B69E2" w:rsidR="00D44C82" w:rsidRPr="00D44C82" w:rsidRDefault="00D44C82" w:rsidP="002342F0">
            <w:pPr>
              <w:spacing w:after="0" w:line="240" w:lineRule="auto"/>
              <w:ind w:right="-72"/>
              <w:jc w:val="right"/>
              <w:rPr>
                <w:rFonts w:ascii="Arial" w:hAnsi="Arial" w:cs="Arial"/>
                <w:sz w:val="18"/>
                <w:szCs w:val="18"/>
              </w:rPr>
            </w:pPr>
            <w:r w:rsidRPr="00BB5BBE">
              <w:rPr>
                <w:sz w:val="18"/>
                <w:szCs w:val="18"/>
              </w:rPr>
              <w:t>(13,920,000)</w:t>
            </w:r>
          </w:p>
        </w:tc>
      </w:tr>
      <w:tr w:rsidR="00380B31" w:rsidRPr="00017CF4" w14:paraId="7DC06863" w14:textId="77777777" w:rsidTr="004C6852">
        <w:trPr>
          <w:trHeight w:val="22"/>
        </w:trPr>
        <w:tc>
          <w:tcPr>
            <w:tcW w:w="2984" w:type="pct"/>
            <w:shd w:val="clear" w:color="auto" w:fill="auto"/>
          </w:tcPr>
          <w:p w14:paraId="2C62051C" w14:textId="77777777" w:rsidR="00380B31" w:rsidRPr="00017CF4" w:rsidRDefault="00380B31" w:rsidP="002342F0">
            <w:pPr>
              <w:spacing w:after="0" w:line="240" w:lineRule="auto"/>
              <w:ind w:left="435" w:right="-117"/>
              <w:rPr>
                <w:rFonts w:ascii="Arial" w:hAnsi="Arial" w:cs="Arial"/>
                <w:sz w:val="18"/>
                <w:szCs w:val="18"/>
                <w:highlight w:val="green"/>
              </w:rPr>
            </w:pPr>
          </w:p>
        </w:tc>
        <w:tc>
          <w:tcPr>
            <w:tcW w:w="1008" w:type="pct"/>
            <w:tcBorders>
              <w:top w:val="single" w:sz="4" w:space="0" w:color="auto"/>
            </w:tcBorders>
            <w:shd w:val="clear" w:color="auto" w:fill="FAFAFA"/>
            <w:vAlign w:val="bottom"/>
          </w:tcPr>
          <w:p w14:paraId="476AC7A8" w14:textId="77777777" w:rsidR="00380B31" w:rsidRPr="00017CF4" w:rsidRDefault="00380B31" w:rsidP="002342F0">
            <w:pPr>
              <w:spacing w:after="0" w:line="240" w:lineRule="auto"/>
              <w:ind w:right="-72"/>
              <w:jc w:val="right"/>
              <w:rPr>
                <w:rFonts w:ascii="Arial" w:hAnsi="Arial" w:cs="Arial"/>
                <w:sz w:val="18"/>
                <w:szCs w:val="18"/>
              </w:rPr>
            </w:pPr>
          </w:p>
        </w:tc>
        <w:tc>
          <w:tcPr>
            <w:tcW w:w="1008" w:type="pct"/>
            <w:tcBorders>
              <w:top w:val="single" w:sz="4" w:space="0" w:color="auto"/>
            </w:tcBorders>
            <w:shd w:val="clear" w:color="auto" w:fill="FAFAFA"/>
            <w:vAlign w:val="bottom"/>
          </w:tcPr>
          <w:p w14:paraId="667A529E" w14:textId="77777777" w:rsidR="00380B31" w:rsidRPr="00017CF4" w:rsidRDefault="00380B31" w:rsidP="002342F0">
            <w:pPr>
              <w:spacing w:after="0" w:line="240" w:lineRule="auto"/>
              <w:ind w:right="-72"/>
              <w:jc w:val="right"/>
              <w:rPr>
                <w:rFonts w:ascii="Arial" w:hAnsi="Arial" w:cs="Arial"/>
                <w:sz w:val="18"/>
                <w:szCs w:val="18"/>
              </w:rPr>
            </w:pPr>
          </w:p>
        </w:tc>
      </w:tr>
      <w:tr w:rsidR="00D44C82" w:rsidRPr="00017CF4" w14:paraId="17908B90" w14:textId="77777777" w:rsidTr="004C6852">
        <w:trPr>
          <w:trHeight w:val="22"/>
        </w:trPr>
        <w:tc>
          <w:tcPr>
            <w:tcW w:w="2984" w:type="pct"/>
            <w:shd w:val="clear" w:color="auto" w:fill="auto"/>
          </w:tcPr>
          <w:p w14:paraId="59719ADE" w14:textId="4A53CDDC" w:rsidR="00D44C82" w:rsidRPr="00017CF4" w:rsidRDefault="00D44C82" w:rsidP="002342F0">
            <w:pPr>
              <w:spacing w:after="0" w:line="240" w:lineRule="auto"/>
              <w:ind w:left="435" w:right="-117"/>
              <w:rPr>
                <w:rFonts w:ascii="Arial" w:hAnsi="Arial" w:cs="Arial"/>
                <w:sz w:val="18"/>
                <w:szCs w:val="18"/>
                <w:highlight w:val="green"/>
              </w:rPr>
            </w:pPr>
            <w:r w:rsidRPr="00017CF4">
              <w:rPr>
                <w:rFonts w:ascii="Arial" w:hAnsi="Arial" w:cs="Arial"/>
                <w:sz w:val="18"/>
                <w:szCs w:val="18"/>
              </w:rPr>
              <w:t>Closing net book value</w:t>
            </w:r>
          </w:p>
        </w:tc>
        <w:tc>
          <w:tcPr>
            <w:tcW w:w="1008" w:type="pct"/>
            <w:tcBorders>
              <w:bottom w:val="single" w:sz="4" w:space="0" w:color="auto"/>
            </w:tcBorders>
            <w:shd w:val="clear" w:color="auto" w:fill="FAFAFA"/>
          </w:tcPr>
          <w:p w14:paraId="764F2F0E" w14:textId="0B545E2A" w:rsidR="00D44C82" w:rsidRPr="00D44C82" w:rsidRDefault="00D44C82" w:rsidP="002342F0">
            <w:pPr>
              <w:spacing w:after="0" w:line="240" w:lineRule="auto"/>
              <w:ind w:right="-72"/>
              <w:jc w:val="right"/>
              <w:rPr>
                <w:rFonts w:ascii="Arial" w:hAnsi="Arial" w:cs="Arial"/>
                <w:sz w:val="18"/>
                <w:szCs w:val="18"/>
              </w:rPr>
            </w:pPr>
            <w:r w:rsidRPr="00BB5BBE">
              <w:rPr>
                <w:sz w:val="18"/>
                <w:szCs w:val="18"/>
              </w:rPr>
              <w:t>28,120,000</w:t>
            </w:r>
          </w:p>
        </w:tc>
        <w:tc>
          <w:tcPr>
            <w:tcW w:w="1008" w:type="pct"/>
            <w:tcBorders>
              <w:bottom w:val="single" w:sz="4" w:space="0" w:color="auto"/>
            </w:tcBorders>
            <w:shd w:val="clear" w:color="auto" w:fill="FAFAFA"/>
          </w:tcPr>
          <w:p w14:paraId="56CD2851" w14:textId="3EAD27A8" w:rsidR="00D44C82" w:rsidRPr="00D44C82" w:rsidRDefault="00D44C82" w:rsidP="002342F0">
            <w:pPr>
              <w:spacing w:after="0" w:line="240" w:lineRule="auto"/>
              <w:ind w:right="-72"/>
              <w:jc w:val="right"/>
              <w:rPr>
                <w:rFonts w:ascii="Arial" w:hAnsi="Arial" w:cs="Arial"/>
                <w:sz w:val="18"/>
                <w:szCs w:val="18"/>
              </w:rPr>
            </w:pPr>
            <w:r w:rsidRPr="00BB5BBE">
              <w:rPr>
                <w:sz w:val="18"/>
                <w:szCs w:val="18"/>
              </w:rPr>
              <w:t>28,120,000</w:t>
            </w:r>
          </w:p>
        </w:tc>
      </w:tr>
    </w:tbl>
    <w:p w14:paraId="196FE898" w14:textId="4581B6C8" w:rsidR="00F57CC0" w:rsidRDefault="00F57CC0" w:rsidP="002342F0">
      <w:pPr>
        <w:spacing w:after="0" w:line="240" w:lineRule="auto"/>
        <w:jc w:val="thaiDistribute"/>
        <w:rPr>
          <w:rFonts w:ascii="Arial" w:hAnsi="Arial" w:cs="Arial"/>
          <w:b/>
          <w:bCs/>
          <w:color w:val="CF4A02"/>
          <w:sz w:val="18"/>
          <w:szCs w:val="18"/>
          <w:lang w:val="en-GB"/>
        </w:rPr>
      </w:pPr>
    </w:p>
    <w:p w14:paraId="6033C815" w14:textId="790B8622" w:rsidR="00942EDA" w:rsidRPr="007511FE" w:rsidRDefault="0046564B" w:rsidP="002342F0">
      <w:pPr>
        <w:tabs>
          <w:tab w:val="left" w:pos="540"/>
        </w:tabs>
        <w:spacing w:after="0" w:line="240" w:lineRule="auto"/>
        <w:jc w:val="thaiDistribute"/>
        <w:rPr>
          <w:rFonts w:ascii="Arial" w:hAnsi="Arial" w:cs="Arial"/>
          <w:b/>
          <w:bCs/>
          <w:color w:val="CF4A02"/>
          <w:spacing w:val="-2"/>
          <w:sz w:val="18"/>
          <w:szCs w:val="18"/>
          <w:lang w:val="en-GB"/>
        </w:rPr>
      </w:pPr>
      <w:r w:rsidRPr="007511FE">
        <w:rPr>
          <w:rFonts w:ascii="Arial" w:hAnsi="Arial" w:cs="Arial"/>
          <w:b/>
          <w:bCs/>
          <w:color w:val="CF4A02"/>
          <w:sz w:val="18"/>
          <w:szCs w:val="18"/>
          <w:lang w:val="en-GB"/>
        </w:rPr>
        <w:t>23</w:t>
      </w:r>
      <w:r w:rsidR="00942EDA" w:rsidRPr="007511FE">
        <w:rPr>
          <w:rFonts w:ascii="Arial" w:hAnsi="Arial" w:cs="Arial"/>
          <w:b/>
          <w:bCs/>
          <w:color w:val="CF4A02"/>
          <w:sz w:val="18"/>
          <w:szCs w:val="18"/>
          <w:lang w:val="en-GB"/>
        </w:rPr>
        <w:t>.</w:t>
      </w:r>
      <w:r w:rsidRPr="007511FE">
        <w:rPr>
          <w:rFonts w:ascii="Arial" w:hAnsi="Arial" w:cs="Arial"/>
          <w:b/>
          <w:bCs/>
          <w:color w:val="CF4A02"/>
          <w:sz w:val="18"/>
          <w:lang w:val="en-GB" w:bidi="th-TH"/>
        </w:rPr>
        <w:t>3</w:t>
      </w:r>
      <w:r w:rsidR="00942EDA" w:rsidRPr="007511FE">
        <w:rPr>
          <w:rFonts w:ascii="Arial" w:hAnsi="Arial" w:cs="Arial"/>
          <w:b/>
          <w:bCs/>
          <w:color w:val="CF4A02"/>
          <w:sz w:val="18"/>
          <w:szCs w:val="18"/>
          <w:lang w:val="en-GB"/>
        </w:rPr>
        <w:tab/>
      </w:r>
      <w:r w:rsidRPr="007511FE">
        <w:rPr>
          <w:rFonts w:ascii="Arial" w:hAnsi="Arial" w:cs="Arial"/>
          <w:b/>
          <w:bCs/>
          <w:color w:val="CF4A02"/>
          <w:spacing w:val="-2"/>
          <w:sz w:val="18"/>
          <w:szCs w:val="18"/>
          <w:lang w:val="en-GB"/>
        </w:rPr>
        <w:t>Significant agreements</w:t>
      </w:r>
    </w:p>
    <w:p w14:paraId="3D8FB2DC" w14:textId="77777777" w:rsidR="00942EDA" w:rsidRPr="00017CF4" w:rsidRDefault="00942EDA" w:rsidP="002342F0">
      <w:pPr>
        <w:spacing w:after="0" w:line="240" w:lineRule="auto"/>
        <w:ind w:left="540"/>
        <w:jc w:val="thaiDistribute"/>
        <w:rPr>
          <w:rFonts w:ascii="Arial" w:hAnsi="Arial" w:cs="Arial"/>
          <w:b/>
          <w:bCs/>
          <w:color w:val="CF4A02"/>
          <w:sz w:val="18"/>
          <w:szCs w:val="18"/>
          <w:lang w:val="en-GB"/>
        </w:rPr>
      </w:pPr>
    </w:p>
    <w:p w14:paraId="4CCD649C" w14:textId="77777777" w:rsidR="00942EDA" w:rsidRPr="00AD3DB7" w:rsidRDefault="00942EDA" w:rsidP="002342F0">
      <w:pPr>
        <w:spacing w:after="0" w:line="240" w:lineRule="auto"/>
        <w:ind w:left="540"/>
        <w:jc w:val="thaiDistribute"/>
        <w:rPr>
          <w:rFonts w:ascii="Arial" w:hAnsi="Arial" w:cs="Arial"/>
          <w:snapToGrid w:val="0"/>
          <w:sz w:val="18"/>
          <w:szCs w:val="18"/>
          <w:lang w:val="en" w:eastAsia="th-TH" w:bidi="th-TH"/>
        </w:rPr>
      </w:pPr>
      <w:r w:rsidRPr="00AD3DB7">
        <w:rPr>
          <w:rFonts w:ascii="Arial" w:hAnsi="Arial" w:cs="Arial"/>
          <w:snapToGrid w:val="0"/>
          <w:sz w:val="18"/>
          <w:szCs w:val="18"/>
          <w:lang w:val="en" w:eastAsia="th-TH" w:bidi="th-TH"/>
        </w:rPr>
        <w:t>On July 22, 2022, a subsidiary entered into letter of credit facility and trust receipt agreement with a domestic financial institution of Baht 42 million with 20 years drawdown period under the credit limit from its effective date.</w:t>
      </w:r>
    </w:p>
    <w:p w14:paraId="7E998178" w14:textId="77777777" w:rsidR="00942EDA" w:rsidRPr="00AD3DB7" w:rsidRDefault="00942EDA" w:rsidP="002342F0">
      <w:pPr>
        <w:spacing w:after="0" w:line="240" w:lineRule="auto"/>
        <w:ind w:left="540"/>
        <w:jc w:val="thaiDistribute"/>
        <w:rPr>
          <w:rFonts w:ascii="Arial" w:hAnsi="Arial" w:cs="Arial"/>
          <w:snapToGrid w:val="0"/>
          <w:sz w:val="18"/>
          <w:szCs w:val="18"/>
          <w:lang w:val="en" w:eastAsia="th-TH" w:bidi="th-TH"/>
        </w:rPr>
      </w:pPr>
    </w:p>
    <w:p w14:paraId="6208DFC3" w14:textId="77777777" w:rsidR="00942EDA" w:rsidRPr="00AD3DB7" w:rsidRDefault="00942EDA" w:rsidP="002342F0">
      <w:pPr>
        <w:spacing w:after="0" w:line="240" w:lineRule="auto"/>
        <w:ind w:left="540"/>
        <w:jc w:val="thaiDistribute"/>
        <w:rPr>
          <w:rFonts w:ascii="Arial" w:hAnsi="Arial" w:cs="Arial"/>
          <w:snapToGrid w:val="0"/>
          <w:sz w:val="18"/>
          <w:szCs w:val="18"/>
          <w:lang w:val="en" w:eastAsia="th-TH" w:bidi="th-TH"/>
        </w:rPr>
      </w:pPr>
      <w:r w:rsidRPr="00AD3DB7">
        <w:rPr>
          <w:rFonts w:ascii="Arial" w:hAnsi="Arial" w:cs="Arial"/>
          <w:snapToGrid w:val="0"/>
          <w:sz w:val="18"/>
          <w:szCs w:val="18"/>
          <w:lang w:val="en" w:eastAsia="th-TH" w:bidi="th-TH"/>
        </w:rPr>
        <w:t>On July 22, 2022, a subsidiary entered into bank overdraft agreement with a domestic financial institution of Baht 3 million with 20 years drawdown period under the credit limit from its effective date.</w:t>
      </w:r>
    </w:p>
    <w:p w14:paraId="097D2FC2" w14:textId="77777777" w:rsidR="00942EDA" w:rsidRPr="00AD3DB7" w:rsidRDefault="00942EDA" w:rsidP="002342F0">
      <w:pPr>
        <w:spacing w:after="0" w:line="240" w:lineRule="auto"/>
        <w:ind w:left="540"/>
        <w:jc w:val="thaiDistribute"/>
        <w:rPr>
          <w:rFonts w:ascii="Arial" w:hAnsi="Arial" w:cs="Arial"/>
          <w:snapToGrid w:val="0"/>
          <w:sz w:val="18"/>
          <w:szCs w:val="18"/>
          <w:lang w:val="en" w:eastAsia="th-TH" w:bidi="th-TH"/>
        </w:rPr>
      </w:pPr>
    </w:p>
    <w:p w14:paraId="229DD8E1" w14:textId="560F8733" w:rsidR="00942EDA" w:rsidRDefault="00942EDA" w:rsidP="002342F0">
      <w:pPr>
        <w:spacing w:after="0" w:line="240" w:lineRule="auto"/>
        <w:ind w:left="540"/>
        <w:jc w:val="thaiDistribute"/>
        <w:rPr>
          <w:rFonts w:ascii="Arial" w:hAnsi="Arial" w:cs="Arial"/>
          <w:snapToGrid w:val="0"/>
          <w:sz w:val="18"/>
          <w:szCs w:val="18"/>
          <w:lang w:val="en" w:eastAsia="th-TH" w:bidi="th-TH"/>
        </w:rPr>
      </w:pPr>
      <w:r w:rsidRPr="00AD3DB7">
        <w:rPr>
          <w:rFonts w:ascii="Arial" w:hAnsi="Arial" w:cs="Arial"/>
          <w:snapToGrid w:val="0"/>
          <w:sz w:val="18"/>
          <w:szCs w:val="18"/>
          <w:lang w:val="en" w:eastAsia="th-TH" w:bidi="th-TH"/>
        </w:rPr>
        <w:t xml:space="preserve">Above credit facilities were guaranteed by </w:t>
      </w:r>
      <w:r w:rsidR="0046564B">
        <w:rPr>
          <w:rFonts w:ascii="Arial" w:hAnsi="Arial" w:cs="Arial"/>
          <w:snapToGrid w:val="0"/>
          <w:sz w:val="18"/>
          <w:szCs w:val="18"/>
          <w:lang w:val="en" w:eastAsia="th-TH" w:bidi="th-TH"/>
        </w:rPr>
        <w:t xml:space="preserve">a </w:t>
      </w:r>
      <w:r w:rsidRPr="00AD3DB7">
        <w:rPr>
          <w:rFonts w:ascii="Arial" w:hAnsi="Arial" w:cs="Arial"/>
          <w:snapToGrid w:val="0"/>
          <w:sz w:val="18"/>
          <w:szCs w:val="18"/>
          <w:lang w:val="en" w:eastAsia="th-TH" w:bidi="th-TH"/>
        </w:rPr>
        <w:t xml:space="preserve">subsidiary director and a subsidiary’s fixed deposit account </w:t>
      </w:r>
      <w:r w:rsidR="0046564B">
        <w:rPr>
          <w:rFonts w:ascii="Arial" w:hAnsi="Arial" w:cs="Arial"/>
          <w:snapToGrid w:val="0"/>
          <w:sz w:val="18"/>
          <w:szCs w:val="18"/>
          <w:lang w:val="en" w:eastAsia="th-TH" w:bidi="th-TH"/>
        </w:rPr>
        <w:t xml:space="preserve">to </w:t>
      </w:r>
      <w:r w:rsidR="0046564B">
        <w:rPr>
          <w:rFonts w:ascii="Arial" w:hAnsi="Arial"/>
          <w:snapToGrid w:val="0"/>
          <w:sz w:val="18"/>
          <w:szCs w:val="18"/>
          <w:lang w:eastAsia="th-TH" w:bidi="th-TH"/>
        </w:rPr>
        <w:t>enhance the financial liquidity of a subsidiary company. However, a subsidiary process the repayment and closure of the credit facilities with the financial institution on December 15, 2022. The drawndown facilities had been</w:t>
      </w:r>
      <w:r w:rsidRPr="00AD3DB7">
        <w:rPr>
          <w:rFonts w:ascii="Arial" w:hAnsi="Arial" w:cs="Arial"/>
          <w:snapToGrid w:val="0"/>
          <w:sz w:val="18"/>
          <w:szCs w:val="18"/>
          <w:lang w:val="en" w:eastAsia="th-TH" w:bidi="th-TH"/>
        </w:rPr>
        <w:t xml:space="preserve"> </w:t>
      </w:r>
      <w:r w:rsidR="0046564B">
        <w:rPr>
          <w:rFonts w:ascii="Arial" w:hAnsi="Arial" w:cs="Arial"/>
          <w:snapToGrid w:val="0"/>
          <w:sz w:val="18"/>
          <w:szCs w:val="18"/>
          <w:lang w:val="en" w:eastAsia="th-TH" w:bidi="th-TH"/>
        </w:rPr>
        <w:t>fully repaid and closed on December 31, 2022.</w:t>
      </w:r>
    </w:p>
    <w:p w14:paraId="2CC29AE7" w14:textId="77777777" w:rsidR="00A636BD" w:rsidRDefault="00A636BD" w:rsidP="002342F0">
      <w:pPr>
        <w:spacing w:after="0" w:line="240" w:lineRule="auto"/>
        <w:ind w:left="540"/>
        <w:jc w:val="thaiDistribute"/>
        <w:rPr>
          <w:rFonts w:ascii="Arial" w:hAnsi="Arial" w:cs="Arial"/>
          <w:snapToGrid w:val="0"/>
          <w:sz w:val="18"/>
          <w:szCs w:val="18"/>
          <w:lang w:val="en" w:eastAsia="th-TH" w:bidi="th-TH"/>
        </w:rPr>
      </w:pPr>
    </w:p>
    <w:p w14:paraId="7CBD9D5E" w14:textId="77777777" w:rsidR="009113FB" w:rsidRPr="00017CF4" w:rsidRDefault="009113FB" w:rsidP="002342F0">
      <w:pPr>
        <w:spacing w:after="0" w:line="240" w:lineRule="auto"/>
        <w:ind w:left="540"/>
        <w:jc w:val="thaiDistribute"/>
        <w:rPr>
          <w:rFonts w:ascii="Arial" w:hAnsi="Arial" w:cs="Arial"/>
          <w:snapToGrid w:val="0"/>
          <w:sz w:val="18"/>
          <w:szCs w:val="18"/>
          <w:lang w:val="en" w:eastAsia="th-TH" w:bidi="th-TH"/>
        </w:rPr>
      </w:pPr>
    </w:p>
    <w:tbl>
      <w:tblPr>
        <w:tblW w:w="0" w:type="auto"/>
        <w:tblInd w:w="-5" w:type="dxa"/>
        <w:shd w:val="clear" w:color="auto" w:fill="DC6900" w:themeFill="text2"/>
        <w:tblLook w:val="04A0" w:firstRow="1" w:lastRow="0" w:firstColumn="1" w:lastColumn="0" w:noHBand="0" w:noVBand="1"/>
      </w:tblPr>
      <w:tblGrid>
        <w:gridCol w:w="9464"/>
      </w:tblGrid>
      <w:tr w:rsidR="009113FB" w:rsidRPr="00017CF4" w14:paraId="2EADEFB8" w14:textId="77777777" w:rsidTr="009D091B">
        <w:trPr>
          <w:trHeight w:val="386"/>
        </w:trPr>
        <w:tc>
          <w:tcPr>
            <w:tcW w:w="9464" w:type="dxa"/>
            <w:shd w:val="clear" w:color="auto" w:fill="FFA543"/>
            <w:vAlign w:val="center"/>
          </w:tcPr>
          <w:p w14:paraId="7CDC68D0" w14:textId="7F147C7F" w:rsidR="009113FB" w:rsidRPr="00017CF4" w:rsidRDefault="009113FB" w:rsidP="002342F0">
            <w:pPr>
              <w:spacing w:after="0" w:line="240" w:lineRule="auto"/>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24</w:t>
            </w:r>
            <w:r w:rsidRPr="00017CF4">
              <w:rPr>
                <w:rFonts w:ascii="Arial" w:eastAsia="Arial Unicode MS" w:hAnsi="Arial" w:cs="Arial"/>
                <w:b/>
                <w:bCs/>
                <w:color w:val="FFFFFF" w:themeColor="background1"/>
                <w:sz w:val="18"/>
                <w:szCs w:val="18"/>
                <w:lang w:val="en-GB" w:bidi="th-TH"/>
              </w:rPr>
              <w:tab/>
            </w:r>
            <w:r>
              <w:rPr>
                <w:rFonts w:ascii="Arial" w:eastAsia="Arial Unicode MS" w:hAnsi="Arial" w:cs="Arial"/>
                <w:b/>
                <w:bCs/>
                <w:color w:val="FFFFFF" w:themeColor="background1"/>
                <w:sz w:val="18"/>
                <w:szCs w:val="18"/>
                <w:lang w:val="en-GB" w:bidi="th-TH"/>
              </w:rPr>
              <w:t>Deferred unearned revenue</w:t>
            </w:r>
          </w:p>
        </w:tc>
      </w:tr>
    </w:tbl>
    <w:p w14:paraId="61D23EEF" w14:textId="77777777" w:rsidR="009113FB" w:rsidRPr="00017CF4" w:rsidRDefault="009113FB" w:rsidP="002342F0">
      <w:pPr>
        <w:pStyle w:val="BodyTextIndent2"/>
        <w:spacing w:after="0" w:line="240" w:lineRule="auto"/>
        <w:ind w:left="540" w:hanging="540"/>
        <w:rPr>
          <w:rFonts w:ascii="Arial" w:hAnsi="Arial" w:cs="Arial"/>
          <w:b/>
          <w:bCs/>
          <w:color w:val="CF4A02"/>
          <w:sz w:val="18"/>
          <w:szCs w:val="18"/>
          <w:lang w:val="en-GB"/>
        </w:rPr>
      </w:pPr>
    </w:p>
    <w:p w14:paraId="1C4DFE49" w14:textId="5EEF0CC2" w:rsidR="00F57CC0" w:rsidRDefault="009113FB" w:rsidP="002342F0">
      <w:pPr>
        <w:spacing w:after="0" w:line="240" w:lineRule="auto"/>
        <w:rPr>
          <w:rFonts w:ascii="Arial" w:hAnsi="Arial" w:cs="Arial"/>
          <w:sz w:val="18"/>
          <w:szCs w:val="18"/>
        </w:rPr>
      </w:pPr>
      <w:r w:rsidRPr="00BB5BBE">
        <w:rPr>
          <w:rFonts w:ascii="Arial" w:hAnsi="Arial" w:cs="Arial"/>
          <w:sz w:val="18"/>
          <w:szCs w:val="18"/>
        </w:rPr>
        <w:t>The Group has recognised the following liabilities related to contracts with customers:</w:t>
      </w:r>
    </w:p>
    <w:p w14:paraId="13C95821" w14:textId="77777777" w:rsidR="002C1494" w:rsidRDefault="002C1494" w:rsidP="002342F0">
      <w:pPr>
        <w:spacing w:after="0" w:line="240" w:lineRule="auto"/>
        <w:rPr>
          <w:rFonts w:ascii="Arial" w:hAnsi="Arial" w:cs="Arial"/>
          <w:sz w:val="18"/>
          <w:szCs w:val="18"/>
        </w:rPr>
      </w:pPr>
    </w:p>
    <w:tbl>
      <w:tblPr>
        <w:tblW w:w="9405" w:type="dxa"/>
        <w:tblInd w:w="36" w:type="dxa"/>
        <w:tblLayout w:type="fixed"/>
        <w:tblLook w:val="04A0" w:firstRow="1" w:lastRow="0" w:firstColumn="1" w:lastColumn="0" w:noHBand="0" w:noVBand="1"/>
      </w:tblPr>
      <w:tblGrid>
        <w:gridCol w:w="3645"/>
        <w:gridCol w:w="1440"/>
        <w:gridCol w:w="1440"/>
        <w:gridCol w:w="1440"/>
        <w:gridCol w:w="1440"/>
      </w:tblGrid>
      <w:tr w:rsidR="009113FB" w:rsidRPr="008650C3" w14:paraId="2C0EA776" w14:textId="77777777" w:rsidTr="002C1494">
        <w:tc>
          <w:tcPr>
            <w:tcW w:w="3645" w:type="dxa"/>
          </w:tcPr>
          <w:p w14:paraId="04AF6B65" w14:textId="77777777" w:rsidR="009113FB" w:rsidRPr="008650C3" w:rsidRDefault="009113FB" w:rsidP="002342F0">
            <w:pPr>
              <w:autoSpaceDE w:val="0"/>
              <w:autoSpaceDN w:val="0"/>
              <w:spacing w:after="0" w:line="240" w:lineRule="auto"/>
              <w:ind w:left="-101"/>
              <w:jc w:val="both"/>
              <w:rPr>
                <w:rFonts w:cstheme="minorHAnsi"/>
                <w:b/>
                <w:bCs/>
                <w:snapToGrid w:val="0"/>
                <w:sz w:val="18"/>
                <w:szCs w:val="18"/>
                <w:lang w:eastAsia="th-TH"/>
              </w:rPr>
            </w:pPr>
          </w:p>
        </w:tc>
        <w:tc>
          <w:tcPr>
            <w:tcW w:w="2880" w:type="dxa"/>
            <w:gridSpan w:val="2"/>
            <w:tcBorders>
              <w:top w:val="single" w:sz="4" w:space="0" w:color="auto"/>
              <w:bottom w:val="single" w:sz="4" w:space="0" w:color="auto"/>
            </w:tcBorders>
          </w:tcPr>
          <w:p w14:paraId="58B7A3A2" w14:textId="77777777" w:rsidR="009113FB" w:rsidRPr="008650C3" w:rsidRDefault="009113FB" w:rsidP="002342F0">
            <w:pPr>
              <w:spacing w:after="0" w:line="240" w:lineRule="auto"/>
              <w:ind w:right="-72"/>
              <w:jc w:val="right"/>
              <w:rPr>
                <w:rFonts w:ascii="Arial" w:hAnsi="Arial" w:cs="Arial"/>
                <w:b/>
                <w:bCs/>
                <w:sz w:val="18"/>
                <w:szCs w:val="18"/>
                <w:lang w:val="en-GB"/>
              </w:rPr>
            </w:pPr>
            <w:r w:rsidRPr="008650C3">
              <w:rPr>
                <w:rFonts w:ascii="Arial" w:hAnsi="Arial" w:cs="Arial"/>
                <w:b/>
                <w:bCs/>
                <w:sz w:val="18"/>
                <w:szCs w:val="18"/>
                <w:lang w:val="en-GB"/>
              </w:rPr>
              <w:t xml:space="preserve">Consolidated </w:t>
            </w:r>
          </w:p>
          <w:p w14:paraId="180D628F" w14:textId="77777777" w:rsidR="009113FB" w:rsidRPr="008650C3" w:rsidRDefault="009113FB" w:rsidP="002342F0">
            <w:pPr>
              <w:autoSpaceDE w:val="0"/>
              <w:autoSpaceDN w:val="0"/>
              <w:spacing w:after="0" w:line="240" w:lineRule="auto"/>
              <w:ind w:left="547" w:right="-72" w:hanging="547"/>
              <w:jc w:val="right"/>
              <w:rPr>
                <w:rFonts w:cstheme="minorHAnsi"/>
                <w:b/>
                <w:bCs/>
                <w:snapToGrid w:val="0"/>
                <w:sz w:val="18"/>
                <w:szCs w:val="18"/>
                <w:lang w:eastAsia="th-TH"/>
              </w:rPr>
            </w:pPr>
            <w:r w:rsidRPr="008650C3">
              <w:rPr>
                <w:rFonts w:ascii="Arial" w:hAnsi="Arial" w:cs="Arial"/>
                <w:b/>
                <w:bCs/>
                <w:sz w:val="18"/>
                <w:szCs w:val="18"/>
              </w:rPr>
              <w:t>financial statements</w:t>
            </w:r>
          </w:p>
        </w:tc>
        <w:tc>
          <w:tcPr>
            <w:tcW w:w="2880" w:type="dxa"/>
            <w:gridSpan w:val="2"/>
            <w:tcBorders>
              <w:top w:val="single" w:sz="4" w:space="0" w:color="auto"/>
              <w:left w:val="nil"/>
              <w:bottom w:val="nil"/>
              <w:right w:val="nil"/>
            </w:tcBorders>
          </w:tcPr>
          <w:p w14:paraId="548AC038" w14:textId="77777777" w:rsidR="009113FB" w:rsidRPr="008650C3" w:rsidRDefault="009113FB" w:rsidP="002342F0">
            <w:pPr>
              <w:spacing w:after="0" w:line="240" w:lineRule="auto"/>
              <w:ind w:right="-72"/>
              <w:jc w:val="right"/>
              <w:rPr>
                <w:rFonts w:ascii="Arial" w:hAnsi="Arial" w:cs="Arial"/>
                <w:b/>
                <w:bCs/>
                <w:sz w:val="18"/>
                <w:szCs w:val="18"/>
                <w:lang w:val="en-GB"/>
              </w:rPr>
            </w:pPr>
            <w:r w:rsidRPr="008650C3">
              <w:rPr>
                <w:rFonts w:ascii="Arial" w:hAnsi="Arial" w:cs="Arial"/>
                <w:b/>
                <w:bCs/>
                <w:sz w:val="18"/>
                <w:szCs w:val="18"/>
                <w:lang w:val="en-GB"/>
              </w:rPr>
              <w:t xml:space="preserve">Separate </w:t>
            </w:r>
          </w:p>
          <w:p w14:paraId="69FD0DFE" w14:textId="77777777" w:rsidR="009113FB" w:rsidRPr="008650C3" w:rsidRDefault="009113FB" w:rsidP="002342F0">
            <w:pPr>
              <w:autoSpaceDE w:val="0"/>
              <w:autoSpaceDN w:val="0"/>
              <w:spacing w:after="0" w:line="240" w:lineRule="auto"/>
              <w:ind w:left="547" w:right="-72" w:hanging="547"/>
              <w:jc w:val="right"/>
              <w:rPr>
                <w:rFonts w:cstheme="minorHAnsi"/>
                <w:b/>
                <w:bCs/>
                <w:snapToGrid w:val="0"/>
                <w:sz w:val="18"/>
                <w:szCs w:val="18"/>
                <w:lang w:eastAsia="th-TH"/>
              </w:rPr>
            </w:pPr>
            <w:r w:rsidRPr="008650C3">
              <w:rPr>
                <w:rFonts w:ascii="Arial" w:hAnsi="Arial" w:cs="Arial"/>
                <w:b/>
                <w:bCs/>
                <w:sz w:val="18"/>
                <w:szCs w:val="18"/>
              </w:rPr>
              <w:t>financial statements</w:t>
            </w:r>
          </w:p>
        </w:tc>
      </w:tr>
      <w:tr w:rsidR="009113FB" w:rsidRPr="008650C3" w14:paraId="7719E2D0" w14:textId="77777777" w:rsidTr="002C1494">
        <w:tc>
          <w:tcPr>
            <w:tcW w:w="3645" w:type="dxa"/>
          </w:tcPr>
          <w:p w14:paraId="493B19B5" w14:textId="77777777" w:rsidR="009113FB" w:rsidRPr="008650C3" w:rsidRDefault="009113FB" w:rsidP="002342F0">
            <w:pPr>
              <w:autoSpaceDE w:val="0"/>
              <w:autoSpaceDN w:val="0"/>
              <w:spacing w:after="0" w:line="240" w:lineRule="auto"/>
              <w:ind w:left="-101"/>
              <w:jc w:val="both"/>
              <w:rPr>
                <w:rFonts w:cstheme="minorHAnsi"/>
                <w:b/>
                <w:bCs/>
                <w:snapToGrid w:val="0"/>
                <w:sz w:val="18"/>
                <w:szCs w:val="18"/>
                <w:lang w:eastAsia="th-TH"/>
              </w:rPr>
            </w:pPr>
          </w:p>
        </w:tc>
        <w:tc>
          <w:tcPr>
            <w:tcW w:w="1440" w:type="dxa"/>
            <w:tcBorders>
              <w:top w:val="single" w:sz="4" w:space="0" w:color="auto"/>
            </w:tcBorders>
          </w:tcPr>
          <w:p w14:paraId="7B56054C" w14:textId="77777777" w:rsidR="009113FB" w:rsidRPr="008650C3" w:rsidRDefault="009113FB" w:rsidP="002342F0">
            <w:pPr>
              <w:autoSpaceDE w:val="0"/>
              <w:autoSpaceDN w:val="0"/>
              <w:spacing w:after="0" w:line="240" w:lineRule="auto"/>
              <w:ind w:left="547" w:right="-72" w:hanging="547"/>
              <w:jc w:val="right"/>
              <w:rPr>
                <w:rFonts w:cstheme="minorHAnsi"/>
                <w:b/>
                <w:bCs/>
                <w:snapToGrid w:val="0"/>
                <w:sz w:val="18"/>
                <w:szCs w:val="18"/>
                <w:lang w:eastAsia="th-TH"/>
              </w:rPr>
            </w:pPr>
            <w:r w:rsidRPr="008650C3">
              <w:rPr>
                <w:rFonts w:cstheme="minorHAnsi"/>
                <w:b/>
                <w:bCs/>
                <w:snapToGrid w:val="0"/>
                <w:sz w:val="18"/>
                <w:szCs w:val="18"/>
                <w:lang w:eastAsia="th-TH"/>
              </w:rPr>
              <w:t>2022</w:t>
            </w:r>
          </w:p>
        </w:tc>
        <w:tc>
          <w:tcPr>
            <w:tcW w:w="1440" w:type="dxa"/>
            <w:tcBorders>
              <w:top w:val="single" w:sz="4" w:space="0" w:color="auto"/>
            </w:tcBorders>
          </w:tcPr>
          <w:p w14:paraId="2E163EEE" w14:textId="77777777" w:rsidR="009113FB" w:rsidRPr="008650C3" w:rsidRDefault="009113FB" w:rsidP="002342F0">
            <w:pPr>
              <w:autoSpaceDE w:val="0"/>
              <w:autoSpaceDN w:val="0"/>
              <w:spacing w:after="0" w:line="240" w:lineRule="auto"/>
              <w:ind w:left="547" w:right="-72" w:hanging="547"/>
              <w:jc w:val="right"/>
              <w:rPr>
                <w:rFonts w:cstheme="minorHAnsi"/>
                <w:b/>
                <w:bCs/>
                <w:snapToGrid w:val="0"/>
                <w:sz w:val="18"/>
                <w:szCs w:val="18"/>
                <w:lang w:eastAsia="th-TH"/>
              </w:rPr>
            </w:pPr>
            <w:r w:rsidRPr="008650C3">
              <w:rPr>
                <w:rFonts w:cstheme="minorHAnsi"/>
                <w:b/>
                <w:bCs/>
                <w:snapToGrid w:val="0"/>
                <w:sz w:val="18"/>
                <w:szCs w:val="18"/>
                <w:lang w:eastAsia="th-TH"/>
              </w:rPr>
              <w:t>2021</w:t>
            </w:r>
          </w:p>
        </w:tc>
        <w:tc>
          <w:tcPr>
            <w:tcW w:w="1440" w:type="dxa"/>
            <w:tcBorders>
              <w:top w:val="single" w:sz="4" w:space="0" w:color="auto"/>
              <w:left w:val="nil"/>
              <w:bottom w:val="nil"/>
              <w:right w:val="nil"/>
            </w:tcBorders>
            <w:hideMark/>
          </w:tcPr>
          <w:p w14:paraId="2678EFED" w14:textId="77777777" w:rsidR="009113FB" w:rsidRPr="008650C3" w:rsidRDefault="009113FB" w:rsidP="002342F0">
            <w:pPr>
              <w:autoSpaceDE w:val="0"/>
              <w:autoSpaceDN w:val="0"/>
              <w:spacing w:after="0" w:line="240" w:lineRule="auto"/>
              <w:ind w:left="547" w:right="-72" w:hanging="547"/>
              <w:jc w:val="right"/>
              <w:rPr>
                <w:rFonts w:cstheme="minorHAnsi"/>
                <w:b/>
                <w:bCs/>
                <w:snapToGrid w:val="0"/>
                <w:sz w:val="18"/>
                <w:szCs w:val="18"/>
                <w:lang w:eastAsia="th-TH"/>
              </w:rPr>
            </w:pPr>
            <w:r w:rsidRPr="008650C3">
              <w:rPr>
                <w:rFonts w:cstheme="minorHAnsi"/>
                <w:b/>
                <w:bCs/>
                <w:snapToGrid w:val="0"/>
                <w:sz w:val="18"/>
                <w:szCs w:val="18"/>
                <w:lang w:eastAsia="th-TH"/>
              </w:rPr>
              <w:t>2022</w:t>
            </w:r>
          </w:p>
        </w:tc>
        <w:tc>
          <w:tcPr>
            <w:tcW w:w="1440" w:type="dxa"/>
            <w:tcBorders>
              <w:top w:val="single" w:sz="4" w:space="0" w:color="auto"/>
              <w:left w:val="nil"/>
              <w:bottom w:val="nil"/>
              <w:right w:val="nil"/>
            </w:tcBorders>
            <w:hideMark/>
          </w:tcPr>
          <w:p w14:paraId="08992B2C" w14:textId="77777777" w:rsidR="009113FB" w:rsidRPr="008650C3" w:rsidRDefault="009113FB" w:rsidP="002342F0">
            <w:pPr>
              <w:autoSpaceDE w:val="0"/>
              <w:autoSpaceDN w:val="0"/>
              <w:spacing w:after="0" w:line="240" w:lineRule="auto"/>
              <w:ind w:left="547" w:right="-72" w:hanging="547"/>
              <w:jc w:val="right"/>
              <w:rPr>
                <w:rFonts w:cstheme="minorHAnsi"/>
                <w:b/>
                <w:bCs/>
                <w:snapToGrid w:val="0"/>
                <w:sz w:val="18"/>
                <w:szCs w:val="18"/>
                <w:lang w:eastAsia="th-TH"/>
              </w:rPr>
            </w:pPr>
            <w:r w:rsidRPr="008650C3">
              <w:rPr>
                <w:rFonts w:cstheme="minorHAnsi"/>
                <w:b/>
                <w:bCs/>
                <w:snapToGrid w:val="0"/>
                <w:sz w:val="18"/>
                <w:szCs w:val="18"/>
                <w:lang w:eastAsia="th-TH"/>
              </w:rPr>
              <w:t>2021</w:t>
            </w:r>
          </w:p>
        </w:tc>
      </w:tr>
      <w:tr w:rsidR="009113FB" w:rsidRPr="008650C3" w14:paraId="28E43E04" w14:textId="77777777" w:rsidTr="002C1494">
        <w:tc>
          <w:tcPr>
            <w:tcW w:w="3645" w:type="dxa"/>
          </w:tcPr>
          <w:p w14:paraId="371F4FBB" w14:textId="77777777" w:rsidR="009113FB" w:rsidRPr="008650C3" w:rsidRDefault="009113FB" w:rsidP="002342F0">
            <w:pPr>
              <w:autoSpaceDE w:val="0"/>
              <w:autoSpaceDN w:val="0"/>
              <w:spacing w:after="0" w:line="240" w:lineRule="auto"/>
              <w:ind w:left="-101"/>
              <w:jc w:val="both"/>
              <w:rPr>
                <w:rFonts w:cstheme="minorHAnsi"/>
                <w:snapToGrid w:val="0"/>
                <w:sz w:val="18"/>
                <w:szCs w:val="18"/>
                <w:lang w:eastAsia="th-TH"/>
              </w:rPr>
            </w:pPr>
          </w:p>
        </w:tc>
        <w:tc>
          <w:tcPr>
            <w:tcW w:w="1440" w:type="dxa"/>
            <w:tcBorders>
              <w:bottom w:val="single" w:sz="4" w:space="0" w:color="auto"/>
            </w:tcBorders>
          </w:tcPr>
          <w:p w14:paraId="474290AD" w14:textId="77777777" w:rsidR="009113FB" w:rsidRPr="008650C3" w:rsidRDefault="009113FB" w:rsidP="002342F0">
            <w:pPr>
              <w:autoSpaceDE w:val="0"/>
              <w:autoSpaceDN w:val="0"/>
              <w:spacing w:after="0" w:line="240" w:lineRule="auto"/>
              <w:ind w:right="-72"/>
              <w:jc w:val="right"/>
              <w:rPr>
                <w:rFonts w:ascii="Arial" w:eastAsia="Arial Unicode MS" w:hAnsi="Arial" w:cs="Arial"/>
                <w:b/>
                <w:bCs/>
                <w:sz w:val="18"/>
                <w:szCs w:val="18"/>
              </w:rPr>
            </w:pPr>
            <w:r>
              <w:rPr>
                <w:rFonts w:ascii="Arial" w:eastAsia="Arial Unicode MS" w:hAnsi="Arial" w:cs="Arial"/>
                <w:b/>
                <w:bCs/>
                <w:sz w:val="18"/>
                <w:szCs w:val="18"/>
              </w:rPr>
              <w:t>Baht</w:t>
            </w:r>
          </w:p>
        </w:tc>
        <w:tc>
          <w:tcPr>
            <w:tcW w:w="1440" w:type="dxa"/>
            <w:tcBorders>
              <w:bottom w:val="single" w:sz="4" w:space="0" w:color="auto"/>
            </w:tcBorders>
          </w:tcPr>
          <w:p w14:paraId="5FB50B39" w14:textId="77777777" w:rsidR="009113FB" w:rsidRPr="008650C3" w:rsidRDefault="009113FB" w:rsidP="002342F0">
            <w:pPr>
              <w:autoSpaceDE w:val="0"/>
              <w:autoSpaceDN w:val="0"/>
              <w:spacing w:after="0" w:line="240" w:lineRule="auto"/>
              <w:ind w:right="-72"/>
              <w:jc w:val="right"/>
              <w:rPr>
                <w:rFonts w:ascii="Arial" w:eastAsia="Arial Unicode MS" w:hAnsi="Arial" w:cs="Arial"/>
                <w:b/>
                <w:bCs/>
                <w:sz w:val="18"/>
                <w:szCs w:val="18"/>
              </w:rPr>
            </w:pPr>
            <w:r>
              <w:rPr>
                <w:rFonts w:ascii="Arial" w:eastAsia="Arial Unicode MS" w:hAnsi="Arial" w:cs="Arial"/>
                <w:b/>
                <w:bCs/>
                <w:sz w:val="18"/>
                <w:szCs w:val="18"/>
              </w:rPr>
              <w:t>Baht</w:t>
            </w:r>
          </w:p>
        </w:tc>
        <w:tc>
          <w:tcPr>
            <w:tcW w:w="1440" w:type="dxa"/>
            <w:tcBorders>
              <w:top w:val="nil"/>
              <w:left w:val="nil"/>
              <w:bottom w:val="single" w:sz="4" w:space="0" w:color="auto"/>
              <w:right w:val="nil"/>
            </w:tcBorders>
            <w:hideMark/>
          </w:tcPr>
          <w:p w14:paraId="3F7C6366" w14:textId="77777777" w:rsidR="009113FB" w:rsidRPr="008650C3" w:rsidRDefault="009113FB" w:rsidP="002342F0">
            <w:pPr>
              <w:autoSpaceDE w:val="0"/>
              <w:autoSpaceDN w:val="0"/>
              <w:spacing w:after="0" w:line="240" w:lineRule="auto"/>
              <w:ind w:right="-72"/>
              <w:jc w:val="right"/>
              <w:rPr>
                <w:rFonts w:cstheme="minorHAnsi"/>
                <w:b/>
                <w:bCs/>
                <w:snapToGrid w:val="0"/>
                <w:sz w:val="18"/>
                <w:szCs w:val="18"/>
                <w:lang w:eastAsia="th-TH"/>
              </w:rPr>
            </w:pPr>
            <w:r>
              <w:rPr>
                <w:rFonts w:ascii="Arial" w:eastAsia="Arial Unicode MS" w:hAnsi="Arial" w:cs="Arial"/>
                <w:b/>
                <w:bCs/>
                <w:sz w:val="18"/>
                <w:szCs w:val="18"/>
              </w:rPr>
              <w:t>Baht</w:t>
            </w:r>
          </w:p>
        </w:tc>
        <w:tc>
          <w:tcPr>
            <w:tcW w:w="1440" w:type="dxa"/>
            <w:tcBorders>
              <w:top w:val="nil"/>
              <w:left w:val="nil"/>
              <w:bottom w:val="single" w:sz="4" w:space="0" w:color="auto"/>
              <w:right w:val="nil"/>
            </w:tcBorders>
            <w:hideMark/>
          </w:tcPr>
          <w:p w14:paraId="21FE03CB" w14:textId="77777777" w:rsidR="009113FB" w:rsidRPr="008650C3" w:rsidRDefault="009113FB" w:rsidP="002342F0">
            <w:pPr>
              <w:autoSpaceDE w:val="0"/>
              <w:autoSpaceDN w:val="0"/>
              <w:spacing w:after="0" w:line="240" w:lineRule="auto"/>
              <w:ind w:right="-72"/>
              <w:jc w:val="right"/>
              <w:rPr>
                <w:rFonts w:cstheme="minorHAnsi"/>
                <w:b/>
                <w:bCs/>
                <w:snapToGrid w:val="0"/>
                <w:sz w:val="18"/>
                <w:szCs w:val="18"/>
                <w:lang w:eastAsia="th-TH"/>
              </w:rPr>
            </w:pPr>
            <w:r>
              <w:rPr>
                <w:rFonts w:ascii="Arial" w:eastAsia="Arial Unicode MS" w:hAnsi="Arial" w:cs="Arial"/>
                <w:b/>
                <w:bCs/>
                <w:sz w:val="18"/>
                <w:szCs w:val="18"/>
              </w:rPr>
              <w:t>Baht</w:t>
            </w:r>
          </w:p>
        </w:tc>
      </w:tr>
      <w:tr w:rsidR="009113FB" w:rsidRPr="008650C3" w14:paraId="2E35B3E0" w14:textId="77777777" w:rsidTr="002C1494">
        <w:tc>
          <w:tcPr>
            <w:tcW w:w="3645" w:type="dxa"/>
          </w:tcPr>
          <w:p w14:paraId="572BECEE" w14:textId="77777777" w:rsidR="009113FB" w:rsidRPr="008650C3" w:rsidRDefault="009113FB" w:rsidP="002342F0">
            <w:pPr>
              <w:autoSpaceDE w:val="0"/>
              <w:autoSpaceDN w:val="0"/>
              <w:spacing w:after="0" w:line="240" w:lineRule="auto"/>
              <w:ind w:left="-101"/>
              <w:jc w:val="both"/>
              <w:rPr>
                <w:rFonts w:cstheme="minorHAnsi"/>
                <w:snapToGrid w:val="0"/>
                <w:sz w:val="18"/>
                <w:szCs w:val="18"/>
                <w:lang w:eastAsia="th-TH"/>
              </w:rPr>
            </w:pPr>
          </w:p>
        </w:tc>
        <w:tc>
          <w:tcPr>
            <w:tcW w:w="1440" w:type="dxa"/>
            <w:tcBorders>
              <w:top w:val="single" w:sz="4" w:space="0" w:color="auto"/>
            </w:tcBorders>
            <w:shd w:val="clear" w:color="auto" w:fill="FAFAFA"/>
          </w:tcPr>
          <w:p w14:paraId="4B2D3942" w14:textId="77777777" w:rsidR="009113FB" w:rsidRPr="008650C3" w:rsidRDefault="009113FB" w:rsidP="002342F0">
            <w:pPr>
              <w:autoSpaceDE w:val="0"/>
              <w:autoSpaceDN w:val="0"/>
              <w:spacing w:after="0" w:line="240" w:lineRule="auto"/>
              <w:ind w:right="-72"/>
              <w:jc w:val="right"/>
              <w:rPr>
                <w:rFonts w:cstheme="minorHAnsi"/>
                <w:snapToGrid w:val="0"/>
                <w:sz w:val="18"/>
                <w:szCs w:val="18"/>
                <w:lang w:eastAsia="th-TH"/>
              </w:rPr>
            </w:pPr>
          </w:p>
        </w:tc>
        <w:tc>
          <w:tcPr>
            <w:tcW w:w="1440" w:type="dxa"/>
            <w:tcBorders>
              <w:top w:val="single" w:sz="4" w:space="0" w:color="auto"/>
            </w:tcBorders>
            <w:shd w:val="clear" w:color="auto" w:fill="auto"/>
          </w:tcPr>
          <w:p w14:paraId="20FA67CE" w14:textId="77777777" w:rsidR="009113FB" w:rsidRPr="008650C3" w:rsidRDefault="009113FB" w:rsidP="002342F0">
            <w:pPr>
              <w:autoSpaceDE w:val="0"/>
              <w:autoSpaceDN w:val="0"/>
              <w:spacing w:after="0" w:line="240" w:lineRule="auto"/>
              <w:ind w:right="-72"/>
              <w:jc w:val="right"/>
              <w:rPr>
                <w:rFonts w:cstheme="minorHAnsi"/>
                <w:snapToGrid w:val="0"/>
                <w:sz w:val="18"/>
                <w:szCs w:val="18"/>
                <w:lang w:eastAsia="th-TH"/>
              </w:rPr>
            </w:pPr>
          </w:p>
        </w:tc>
        <w:tc>
          <w:tcPr>
            <w:tcW w:w="1440" w:type="dxa"/>
            <w:tcBorders>
              <w:top w:val="single" w:sz="4" w:space="0" w:color="auto"/>
              <w:left w:val="nil"/>
              <w:bottom w:val="nil"/>
              <w:right w:val="nil"/>
            </w:tcBorders>
            <w:shd w:val="clear" w:color="auto" w:fill="FAFAFA"/>
          </w:tcPr>
          <w:p w14:paraId="416D009C" w14:textId="77777777" w:rsidR="009113FB" w:rsidRPr="008650C3" w:rsidRDefault="009113FB" w:rsidP="002342F0">
            <w:pPr>
              <w:autoSpaceDE w:val="0"/>
              <w:autoSpaceDN w:val="0"/>
              <w:spacing w:after="0" w:line="240" w:lineRule="auto"/>
              <w:ind w:right="-72"/>
              <w:jc w:val="right"/>
              <w:rPr>
                <w:rFonts w:cstheme="minorHAnsi"/>
                <w:snapToGrid w:val="0"/>
                <w:sz w:val="18"/>
                <w:szCs w:val="18"/>
                <w:lang w:eastAsia="th-TH"/>
              </w:rPr>
            </w:pPr>
          </w:p>
        </w:tc>
        <w:tc>
          <w:tcPr>
            <w:tcW w:w="1440" w:type="dxa"/>
            <w:tcBorders>
              <w:top w:val="single" w:sz="4" w:space="0" w:color="auto"/>
              <w:left w:val="nil"/>
              <w:bottom w:val="nil"/>
              <w:right w:val="nil"/>
            </w:tcBorders>
          </w:tcPr>
          <w:p w14:paraId="0DBD320C" w14:textId="77777777" w:rsidR="009113FB" w:rsidRPr="008650C3" w:rsidRDefault="009113FB" w:rsidP="002342F0">
            <w:pPr>
              <w:autoSpaceDE w:val="0"/>
              <w:autoSpaceDN w:val="0"/>
              <w:spacing w:after="0" w:line="240" w:lineRule="auto"/>
              <w:ind w:right="-72"/>
              <w:jc w:val="right"/>
              <w:rPr>
                <w:rFonts w:cstheme="minorHAnsi"/>
                <w:snapToGrid w:val="0"/>
                <w:sz w:val="18"/>
                <w:szCs w:val="18"/>
                <w:lang w:eastAsia="th-TH"/>
              </w:rPr>
            </w:pPr>
          </w:p>
        </w:tc>
      </w:tr>
      <w:tr w:rsidR="009113FB" w:rsidRPr="008650C3" w14:paraId="7A1912D7" w14:textId="77777777" w:rsidTr="002C1494">
        <w:tc>
          <w:tcPr>
            <w:tcW w:w="3645" w:type="dxa"/>
            <w:vAlign w:val="bottom"/>
          </w:tcPr>
          <w:p w14:paraId="5D427715" w14:textId="42D3B60E" w:rsidR="009113FB" w:rsidRPr="008650C3" w:rsidRDefault="009113FB" w:rsidP="002342F0">
            <w:pPr>
              <w:autoSpaceDE w:val="0"/>
              <w:autoSpaceDN w:val="0"/>
              <w:spacing w:after="0" w:line="240" w:lineRule="auto"/>
              <w:ind w:left="-101"/>
              <w:jc w:val="both"/>
              <w:rPr>
                <w:rFonts w:cstheme="minorHAnsi"/>
                <w:b/>
                <w:bCs/>
                <w:sz w:val="18"/>
                <w:szCs w:val="18"/>
              </w:rPr>
            </w:pPr>
            <w:r>
              <w:rPr>
                <w:rFonts w:ascii="Arial" w:eastAsia="Arial" w:hAnsi="Arial" w:cs="Arial"/>
                <w:sz w:val="18"/>
                <w:szCs w:val="18"/>
              </w:rPr>
              <w:t>Contract liabilities</w:t>
            </w:r>
          </w:p>
        </w:tc>
        <w:tc>
          <w:tcPr>
            <w:tcW w:w="1440" w:type="dxa"/>
            <w:shd w:val="clear" w:color="auto" w:fill="FAFAFA"/>
          </w:tcPr>
          <w:p w14:paraId="59DF513F" w14:textId="77777777" w:rsidR="009113FB" w:rsidRPr="008650C3" w:rsidRDefault="009113FB" w:rsidP="002342F0">
            <w:pPr>
              <w:spacing w:after="0" w:line="240" w:lineRule="auto"/>
              <w:ind w:right="-72"/>
              <w:jc w:val="right"/>
              <w:rPr>
                <w:rFonts w:cstheme="minorHAnsi"/>
                <w:sz w:val="18"/>
                <w:szCs w:val="18"/>
              </w:rPr>
            </w:pPr>
          </w:p>
        </w:tc>
        <w:tc>
          <w:tcPr>
            <w:tcW w:w="1440" w:type="dxa"/>
            <w:shd w:val="clear" w:color="auto" w:fill="auto"/>
          </w:tcPr>
          <w:p w14:paraId="673CB7F3" w14:textId="77777777" w:rsidR="009113FB" w:rsidRPr="008650C3" w:rsidRDefault="009113FB" w:rsidP="002342F0">
            <w:pPr>
              <w:spacing w:after="0" w:line="240" w:lineRule="auto"/>
              <w:ind w:right="-72"/>
              <w:jc w:val="right"/>
              <w:rPr>
                <w:rFonts w:cstheme="minorHAnsi"/>
                <w:sz w:val="18"/>
                <w:szCs w:val="18"/>
              </w:rPr>
            </w:pPr>
          </w:p>
        </w:tc>
        <w:tc>
          <w:tcPr>
            <w:tcW w:w="1440" w:type="dxa"/>
            <w:shd w:val="clear" w:color="auto" w:fill="FAFAFA"/>
          </w:tcPr>
          <w:p w14:paraId="1F69CBDB" w14:textId="77777777" w:rsidR="009113FB" w:rsidRPr="008650C3" w:rsidRDefault="009113FB" w:rsidP="002342F0">
            <w:pPr>
              <w:spacing w:after="0" w:line="240" w:lineRule="auto"/>
              <w:ind w:right="-72"/>
              <w:jc w:val="right"/>
              <w:rPr>
                <w:rFonts w:cstheme="minorHAnsi"/>
                <w:sz w:val="18"/>
                <w:szCs w:val="18"/>
              </w:rPr>
            </w:pPr>
          </w:p>
        </w:tc>
        <w:tc>
          <w:tcPr>
            <w:tcW w:w="1440" w:type="dxa"/>
          </w:tcPr>
          <w:p w14:paraId="38BE5D96" w14:textId="77777777" w:rsidR="009113FB" w:rsidRPr="008650C3" w:rsidRDefault="009113FB" w:rsidP="002342F0">
            <w:pPr>
              <w:spacing w:after="0" w:line="240" w:lineRule="auto"/>
              <w:ind w:right="-72"/>
              <w:jc w:val="right"/>
              <w:rPr>
                <w:rFonts w:cstheme="minorHAnsi"/>
                <w:sz w:val="18"/>
                <w:szCs w:val="18"/>
              </w:rPr>
            </w:pPr>
          </w:p>
        </w:tc>
      </w:tr>
      <w:tr w:rsidR="00D44C82" w:rsidRPr="008650C3" w14:paraId="3CC456BA" w14:textId="77777777" w:rsidTr="002C1494">
        <w:tc>
          <w:tcPr>
            <w:tcW w:w="3645" w:type="dxa"/>
            <w:vAlign w:val="bottom"/>
          </w:tcPr>
          <w:p w14:paraId="2943A6DA" w14:textId="50212071" w:rsidR="00D44C82" w:rsidRPr="003C1CE4" w:rsidRDefault="00D44C82" w:rsidP="002342F0">
            <w:pPr>
              <w:autoSpaceDE w:val="0"/>
              <w:autoSpaceDN w:val="0"/>
              <w:spacing w:after="0" w:line="240" w:lineRule="auto"/>
              <w:ind w:left="-101"/>
              <w:jc w:val="both"/>
              <w:rPr>
                <w:rFonts w:ascii="Arial" w:eastAsia="Arial" w:hAnsi="Arial" w:cs="Arial"/>
                <w:sz w:val="18"/>
                <w:szCs w:val="18"/>
              </w:rPr>
            </w:pPr>
            <w:r>
              <w:rPr>
                <w:rFonts w:ascii="Arial" w:eastAsia="Arial" w:hAnsi="Arial" w:cs="Arial"/>
                <w:sz w:val="18"/>
                <w:szCs w:val="18"/>
              </w:rPr>
              <w:t>- Current</w:t>
            </w:r>
          </w:p>
        </w:tc>
        <w:tc>
          <w:tcPr>
            <w:tcW w:w="1440" w:type="dxa"/>
            <w:shd w:val="clear" w:color="auto" w:fill="FAFAFA"/>
          </w:tcPr>
          <w:p w14:paraId="2364B00B" w14:textId="0E79954D" w:rsidR="00D44C82" w:rsidRPr="00D44C82" w:rsidRDefault="00D44C82" w:rsidP="002342F0">
            <w:pPr>
              <w:spacing w:after="0" w:line="240" w:lineRule="auto"/>
              <w:ind w:right="-72"/>
              <w:jc w:val="right"/>
              <w:rPr>
                <w:rFonts w:cstheme="minorHAnsi"/>
                <w:sz w:val="18"/>
                <w:szCs w:val="18"/>
              </w:rPr>
            </w:pPr>
            <w:r w:rsidRPr="00BB5BBE">
              <w:rPr>
                <w:sz w:val="18"/>
                <w:szCs w:val="18"/>
              </w:rPr>
              <w:t>436,105,630</w:t>
            </w:r>
          </w:p>
        </w:tc>
        <w:tc>
          <w:tcPr>
            <w:tcW w:w="1440" w:type="dxa"/>
            <w:shd w:val="clear" w:color="auto" w:fill="auto"/>
          </w:tcPr>
          <w:p w14:paraId="68C26E56" w14:textId="69616D0F" w:rsidR="00D44C82" w:rsidRPr="00D44C82" w:rsidRDefault="00D44C82" w:rsidP="002342F0">
            <w:pPr>
              <w:spacing w:after="0" w:line="240" w:lineRule="auto"/>
              <w:ind w:right="-72"/>
              <w:jc w:val="right"/>
              <w:rPr>
                <w:rFonts w:cstheme="minorHAnsi"/>
                <w:sz w:val="18"/>
                <w:szCs w:val="18"/>
              </w:rPr>
            </w:pPr>
            <w:r w:rsidRPr="00BB5BBE">
              <w:rPr>
                <w:sz w:val="18"/>
                <w:szCs w:val="18"/>
              </w:rPr>
              <w:t>314,521,498</w:t>
            </w:r>
          </w:p>
        </w:tc>
        <w:tc>
          <w:tcPr>
            <w:tcW w:w="1440" w:type="dxa"/>
            <w:shd w:val="clear" w:color="auto" w:fill="FAFAFA"/>
          </w:tcPr>
          <w:p w14:paraId="060FB901" w14:textId="59A1BA3B" w:rsidR="00D44C82" w:rsidRPr="00D44C82" w:rsidRDefault="00D44C82" w:rsidP="002342F0">
            <w:pPr>
              <w:spacing w:after="0" w:line="240" w:lineRule="auto"/>
              <w:ind w:right="-72"/>
              <w:jc w:val="right"/>
              <w:rPr>
                <w:rFonts w:cstheme="minorHAnsi"/>
                <w:sz w:val="18"/>
                <w:szCs w:val="18"/>
              </w:rPr>
            </w:pPr>
            <w:r w:rsidRPr="00BB5BBE">
              <w:rPr>
                <w:sz w:val="18"/>
                <w:szCs w:val="18"/>
              </w:rPr>
              <w:t>358,325,562</w:t>
            </w:r>
          </w:p>
        </w:tc>
        <w:tc>
          <w:tcPr>
            <w:tcW w:w="1440" w:type="dxa"/>
          </w:tcPr>
          <w:p w14:paraId="24391416" w14:textId="2C7244D9" w:rsidR="00D44C82" w:rsidRPr="00D44C82" w:rsidRDefault="00D44C82" w:rsidP="002342F0">
            <w:pPr>
              <w:spacing w:after="0" w:line="240" w:lineRule="auto"/>
              <w:ind w:right="-72"/>
              <w:jc w:val="right"/>
              <w:rPr>
                <w:rFonts w:cstheme="minorHAnsi"/>
                <w:sz w:val="18"/>
                <w:szCs w:val="18"/>
                <w:cs/>
              </w:rPr>
            </w:pPr>
            <w:r w:rsidRPr="00BB5BBE">
              <w:rPr>
                <w:sz w:val="18"/>
                <w:szCs w:val="18"/>
              </w:rPr>
              <w:t>250,316,631</w:t>
            </w:r>
          </w:p>
        </w:tc>
      </w:tr>
      <w:tr w:rsidR="00D44C82" w:rsidRPr="008650C3" w14:paraId="688A666B" w14:textId="77777777" w:rsidTr="002C1494">
        <w:tc>
          <w:tcPr>
            <w:tcW w:w="3645" w:type="dxa"/>
            <w:vAlign w:val="bottom"/>
          </w:tcPr>
          <w:p w14:paraId="2B0E523A" w14:textId="017E341D" w:rsidR="00D44C82" w:rsidRPr="003C1CE4" w:rsidRDefault="00D44C82" w:rsidP="002342F0">
            <w:pPr>
              <w:autoSpaceDE w:val="0"/>
              <w:autoSpaceDN w:val="0"/>
              <w:spacing w:after="0" w:line="240" w:lineRule="auto"/>
              <w:ind w:left="-101"/>
              <w:jc w:val="both"/>
              <w:rPr>
                <w:rFonts w:ascii="Arial" w:eastAsia="Arial" w:hAnsi="Arial" w:cs="Arial"/>
                <w:sz w:val="18"/>
                <w:szCs w:val="18"/>
              </w:rPr>
            </w:pPr>
            <w:r>
              <w:rPr>
                <w:rFonts w:ascii="Arial" w:eastAsia="Arial" w:hAnsi="Arial" w:cs="Arial"/>
                <w:sz w:val="18"/>
                <w:szCs w:val="18"/>
              </w:rPr>
              <w:t>- Non-current</w:t>
            </w:r>
          </w:p>
        </w:tc>
        <w:tc>
          <w:tcPr>
            <w:tcW w:w="1440" w:type="dxa"/>
            <w:tcBorders>
              <w:bottom w:val="single" w:sz="4" w:space="0" w:color="auto"/>
            </w:tcBorders>
            <w:shd w:val="clear" w:color="auto" w:fill="FAFAFA"/>
          </w:tcPr>
          <w:p w14:paraId="5F7535BD" w14:textId="36C80363" w:rsidR="00D44C82" w:rsidRPr="00D44C82" w:rsidRDefault="00D44C82" w:rsidP="002342F0">
            <w:pPr>
              <w:spacing w:after="0" w:line="240" w:lineRule="auto"/>
              <w:ind w:right="-72"/>
              <w:jc w:val="right"/>
              <w:rPr>
                <w:rFonts w:cstheme="minorHAnsi"/>
                <w:sz w:val="18"/>
                <w:szCs w:val="18"/>
              </w:rPr>
            </w:pPr>
            <w:r w:rsidRPr="00BB5BBE">
              <w:rPr>
                <w:sz w:val="18"/>
                <w:szCs w:val="18"/>
              </w:rPr>
              <w:t>-</w:t>
            </w:r>
          </w:p>
        </w:tc>
        <w:tc>
          <w:tcPr>
            <w:tcW w:w="1440" w:type="dxa"/>
            <w:tcBorders>
              <w:bottom w:val="single" w:sz="4" w:space="0" w:color="auto"/>
            </w:tcBorders>
            <w:shd w:val="clear" w:color="auto" w:fill="auto"/>
          </w:tcPr>
          <w:p w14:paraId="2E9B761E" w14:textId="3236BC8A" w:rsidR="00D44C82" w:rsidRPr="00D44C82" w:rsidRDefault="00D44C82" w:rsidP="002342F0">
            <w:pPr>
              <w:spacing w:after="0" w:line="240" w:lineRule="auto"/>
              <w:ind w:right="-72"/>
              <w:jc w:val="right"/>
              <w:rPr>
                <w:rFonts w:cstheme="minorHAnsi"/>
                <w:sz w:val="18"/>
                <w:szCs w:val="18"/>
              </w:rPr>
            </w:pPr>
            <w:r w:rsidRPr="00BB5BBE">
              <w:rPr>
                <w:sz w:val="18"/>
                <w:szCs w:val="18"/>
              </w:rPr>
              <w:t>-</w:t>
            </w:r>
          </w:p>
        </w:tc>
        <w:tc>
          <w:tcPr>
            <w:tcW w:w="1440" w:type="dxa"/>
            <w:tcBorders>
              <w:bottom w:val="single" w:sz="4" w:space="0" w:color="auto"/>
            </w:tcBorders>
            <w:shd w:val="clear" w:color="auto" w:fill="FAFAFA"/>
          </w:tcPr>
          <w:p w14:paraId="1D0F2A4D" w14:textId="78EBD039" w:rsidR="00D44C82" w:rsidRPr="00D44C82" w:rsidRDefault="00D44C82" w:rsidP="002342F0">
            <w:pPr>
              <w:spacing w:after="0" w:line="240" w:lineRule="auto"/>
              <w:ind w:right="-72"/>
              <w:jc w:val="right"/>
              <w:rPr>
                <w:rFonts w:cstheme="minorHAnsi"/>
                <w:sz w:val="18"/>
                <w:szCs w:val="18"/>
              </w:rPr>
            </w:pPr>
            <w:r w:rsidRPr="00BB5BBE">
              <w:rPr>
                <w:sz w:val="18"/>
                <w:szCs w:val="18"/>
              </w:rPr>
              <w:t>-</w:t>
            </w:r>
          </w:p>
        </w:tc>
        <w:tc>
          <w:tcPr>
            <w:tcW w:w="1440" w:type="dxa"/>
            <w:tcBorders>
              <w:bottom w:val="single" w:sz="4" w:space="0" w:color="auto"/>
            </w:tcBorders>
          </w:tcPr>
          <w:p w14:paraId="69D697CC" w14:textId="09A00F99" w:rsidR="00D44C82" w:rsidRPr="00D44C82" w:rsidRDefault="00D44C82" w:rsidP="002342F0">
            <w:pPr>
              <w:spacing w:after="0" w:line="240" w:lineRule="auto"/>
              <w:ind w:right="-72"/>
              <w:jc w:val="right"/>
              <w:rPr>
                <w:rFonts w:cstheme="minorHAnsi"/>
                <w:sz w:val="18"/>
                <w:szCs w:val="18"/>
                <w:cs/>
              </w:rPr>
            </w:pPr>
            <w:r w:rsidRPr="00BB5BBE">
              <w:rPr>
                <w:sz w:val="18"/>
                <w:szCs w:val="18"/>
              </w:rPr>
              <w:t>-</w:t>
            </w:r>
          </w:p>
        </w:tc>
      </w:tr>
      <w:tr w:rsidR="002C1494" w:rsidRPr="008650C3" w14:paraId="2367C4A1" w14:textId="77777777" w:rsidTr="002C1494">
        <w:tc>
          <w:tcPr>
            <w:tcW w:w="3645" w:type="dxa"/>
            <w:vAlign w:val="bottom"/>
          </w:tcPr>
          <w:p w14:paraId="242ABE2E" w14:textId="77777777" w:rsidR="002C1494" w:rsidRDefault="002C1494" w:rsidP="002342F0">
            <w:pPr>
              <w:autoSpaceDE w:val="0"/>
              <w:autoSpaceDN w:val="0"/>
              <w:spacing w:after="0" w:line="240" w:lineRule="auto"/>
              <w:ind w:left="-101"/>
              <w:jc w:val="both"/>
              <w:rPr>
                <w:rFonts w:ascii="Arial" w:eastAsia="Arial" w:hAnsi="Arial" w:cs="Arial"/>
                <w:sz w:val="18"/>
                <w:szCs w:val="18"/>
              </w:rPr>
            </w:pPr>
          </w:p>
        </w:tc>
        <w:tc>
          <w:tcPr>
            <w:tcW w:w="1440" w:type="dxa"/>
            <w:tcBorders>
              <w:top w:val="single" w:sz="4" w:space="0" w:color="auto"/>
            </w:tcBorders>
            <w:shd w:val="clear" w:color="auto" w:fill="FAFAFA"/>
          </w:tcPr>
          <w:p w14:paraId="16CEAC5A" w14:textId="77777777" w:rsidR="002C1494" w:rsidRPr="00BB5BBE" w:rsidRDefault="002C1494" w:rsidP="002342F0">
            <w:pPr>
              <w:spacing w:after="0" w:line="240" w:lineRule="auto"/>
              <w:ind w:right="-72"/>
              <w:jc w:val="right"/>
              <w:rPr>
                <w:sz w:val="18"/>
                <w:szCs w:val="18"/>
              </w:rPr>
            </w:pPr>
          </w:p>
        </w:tc>
        <w:tc>
          <w:tcPr>
            <w:tcW w:w="1440" w:type="dxa"/>
            <w:tcBorders>
              <w:top w:val="single" w:sz="4" w:space="0" w:color="auto"/>
            </w:tcBorders>
            <w:shd w:val="clear" w:color="auto" w:fill="auto"/>
          </w:tcPr>
          <w:p w14:paraId="11B6B0AB" w14:textId="77777777" w:rsidR="002C1494" w:rsidRPr="00BB5BBE" w:rsidRDefault="002C1494" w:rsidP="002342F0">
            <w:pPr>
              <w:spacing w:after="0" w:line="240" w:lineRule="auto"/>
              <w:ind w:right="-72"/>
              <w:jc w:val="right"/>
              <w:rPr>
                <w:sz w:val="18"/>
                <w:szCs w:val="18"/>
              </w:rPr>
            </w:pPr>
          </w:p>
        </w:tc>
        <w:tc>
          <w:tcPr>
            <w:tcW w:w="1440" w:type="dxa"/>
            <w:tcBorders>
              <w:top w:val="single" w:sz="4" w:space="0" w:color="auto"/>
            </w:tcBorders>
            <w:shd w:val="clear" w:color="auto" w:fill="FAFAFA"/>
          </w:tcPr>
          <w:p w14:paraId="28A45DE6" w14:textId="77777777" w:rsidR="002C1494" w:rsidRPr="00BB5BBE" w:rsidRDefault="002C1494" w:rsidP="002342F0">
            <w:pPr>
              <w:spacing w:after="0" w:line="240" w:lineRule="auto"/>
              <w:ind w:right="-72"/>
              <w:jc w:val="right"/>
              <w:rPr>
                <w:sz w:val="18"/>
                <w:szCs w:val="18"/>
              </w:rPr>
            </w:pPr>
          </w:p>
        </w:tc>
        <w:tc>
          <w:tcPr>
            <w:tcW w:w="1440" w:type="dxa"/>
            <w:tcBorders>
              <w:top w:val="single" w:sz="4" w:space="0" w:color="auto"/>
            </w:tcBorders>
          </w:tcPr>
          <w:p w14:paraId="44B308DC" w14:textId="77777777" w:rsidR="002C1494" w:rsidRPr="00BB5BBE" w:rsidRDefault="002C1494" w:rsidP="002342F0">
            <w:pPr>
              <w:spacing w:after="0" w:line="240" w:lineRule="auto"/>
              <w:ind w:right="-72"/>
              <w:jc w:val="right"/>
              <w:rPr>
                <w:sz w:val="18"/>
                <w:szCs w:val="18"/>
              </w:rPr>
            </w:pPr>
          </w:p>
        </w:tc>
      </w:tr>
      <w:tr w:rsidR="00D44C82" w:rsidRPr="008650C3" w14:paraId="13BA6298" w14:textId="77777777" w:rsidTr="002C1494">
        <w:tc>
          <w:tcPr>
            <w:tcW w:w="3645" w:type="dxa"/>
            <w:vAlign w:val="bottom"/>
          </w:tcPr>
          <w:p w14:paraId="2EF4A9A8" w14:textId="2591C4C8" w:rsidR="00D44C82" w:rsidRPr="008650C3" w:rsidRDefault="00D44C82" w:rsidP="002342F0">
            <w:pPr>
              <w:autoSpaceDE w:val="0"/>
              <w:autoSpaceDN w:val="0"/>
              <w:spacing w:after="0" w:line="240" w:lineRule="auto"/>
              <w:ind w:left="-101"/>
              <w:jc w:val="both"/>
              <w:rPr>
                <w:rFonts w:cstheme="minorHAnsi"/>
                <w:spacing w:val="-8"/>
                <w:sz w:val="18"/>
                <w:szCs w:val="18"/>
              </w:rPr>
            </w:pPr>
            <w:r>
              <w:rPr>
                <w:rFonts w:ascii="Arial" w:eastAsia="Arial" w:hAnsi="Arial" w:cs="Arial"/>
                <w:sz w:val="18"/>
                <w:szCs w:val="18"/>
              </w:rPr>
              <w:t>Total contract</w:t>
            </w:r>
            <w:r w:rsidRPr="003C1CE4">
              <w:rPr>
                <w:rFonts w:ascii="Arial" w:eastAsia="Arial" w:hAnsi="Arial" w:cs="Arial"/>
                <w:sz w:val="18"/>
                <w:szCs w:val="18"/>
              </w:rPr>
              <w:t xml:space="preserve"> liabilities</w:t>
            </w:r>
          </w:p>
        </w:tc>
        <w:tc>
          <w:tcPr>
            <w:tcW w:w="1440" w:type="dxa"/>
            <w:tcBorders>
              <w:bottom w:val="single" w:sz="4" w:space="0" w:color="auto"/>
            </w:tcBorders>
            <w:shd w:val="clear" w:color="auto" w:fill="FAFAFA"/>
          </w:tcPr>
          <w:p w14:paraId="7B1D6D11" w14:textId="5C8321D8" w:rsidR="00D44C82" w:rsidRPr="00D44C82" w:rsidRDefault="00D44C82" w:rsidP="002342F0">
            <w:pPr>
              <w:spacing w:after="0" w:line="240" w:lineRule="auto"/>
              <w:ind w:right="-72"/>
              <w:jc w:val="right"/>
              <w:rPr>
                <w:rFonts w:cstheme="minorHAnsi"/>
                <w:sz w:val="18"/>
                <w:szCs w:val="18"/>
              </w:rPr>
            </w:pPr>
            <w:r w:rsidRPr="00BB5BBE">
              <w:rPr>
                <w:sz w:val="18"/>
                <w:szCs w:val="18"/>
              </w:rPr>
              <w:t>436,105,630</w:t>
            </w:r>
          </w:p>
        </w:tc>
        <w:tc>
          <w:tcPr>
            <w:tcW w:w="1440" w:type="dxa"/>
            <w:tcBorders>
              <w:bottom w:val="single" w:sz="4" w:space="0" w:color="auto"/>
            </w:tcBorders>
            <w:shd w:val="clear" w:color="auto" w:fill="auto"/>
          </w:tcPr>
          <w:p w14:paraId="32EE199E" w14:textId="2DB63D54" w:rsidR="00D44C82" w:rsidRPr="00D44C82" w:rsidRDefault="00D44C82" w:rsidP="002342F0">
            <w:pPr>
              <w:spacing w:after="0" w:line="240" w:lineRule="auto"/>
              <w:ind w:right="-72"/>
              <w:jc w:val="right"/>
              <w:rPr>
                <w:rFonts w:cstheme="minorHAnsi"/>
                <w:sz w:val="18"/>
                <w:szCs w:val="18"/>
              </w:rPr>
            </w:pPr>
            <w:r w:rsidRPr="00BB5BBE">
              <w:rPr>
                <w:sz w:val="18"/>
                <w:szCs w:val="18"/>
              </w:rPr>
              <w:t>314,521,498</w:t>
            </w:r>
          </w:p>
        </w:tc>
        <w:tc>
          <w:tcPr>
            <w:tcW w:w="1440" w:type="dxa"/>
            <w:tcBorders>
              <w:bottom w:val="single" w:sz="4" w:space="0" w:color="auto"/>
            </w:tcBorders>
            <w:shd w:val="clear" w:color="auto" w:fill="FAFAFA"/>
          </w:tcPr>
          <w:p w14:paraId="7359805D" w14:textId="435B7B89" w:rsidR="00D44C82" w:rsidRPr="00D44C82" w:rsidRDefault="00D44C82" w:rsidP="002342F0">
            <w:pPr>
              <w:spacing w:after="0" w:line="240" w:lineRule="auto"/>
              <w:ind w:right="-72"/>
              <w:jc w:val="right"/>
              <w:rPr>
                <w:rFonts w:cstheme="minorHAnsi"/>
                <w:sz w:val="18"/>
                <w:szCs w:val="18"/>
              </w:rPr>
            </w:pPr>
            <w:r w:rsidRPr="00BB5BBE">
              <w:rPr>
                <w:sz w:val="18"/>
                <w:szCs w:val="18"/>
              </w:rPr>
              <w:t>358,325,562</w:t>
            </w:r>
          </w:p>
        </w:tc>
        <w:tc>
          <w:tcPr>
            <w:tcW w:w="1440" w:type="dxa"/>
            <w:tcBorders>
              <w:bottom w:val="single" w:sz="4" w:space="0" w:color="auto"/>
            </w:tcBorders>
          </w:tcPr>
          <w:p w14:paraId="4B9E51F1" w14:textId="279EFD34" w:rsidR="00D44C82" w:rsidRPr="00D44C82" w:rsidRDefault="00D44C82" w:rsidP="002342F0">
            <w:pPr>
              <w:spacing w:after="0" w:line="240" w:lineRule="auto"/>
              <w:ind w:right="-72"/>
              <w:jc w:val="right"/>
              <w:rPr>
                <w:rFonts w:cstheme="minorHAnsi"/>
                <w:sz w:val="18"/>
                <w:szCs w:val="18"/>
                <w:cs/>
              </w:rPr>
            </w:pPr>
            <w:r w:rsidRPr="00BB5BBE">
              <w:rPr>
                <w:sz w:val="18"/>
                <w:szCs w:val="18"/>
              </w:rPr>
              <w:t>250,316,631</w:t>
            </w:r>
          </w:p>
        </w:tc>
      </w:tr>
    </w:tbl>
    <w:p w14:paraId="3409A1FD" w14:textId="64DA7048" w:rsidR="009113FB" w:rsidRDefault="009113FB" w:rsidP="002342F0">
      <w:pPr>
        <w:spacing w:after="0" w:line="240" w:lineRule="auto"/>
        <w:rPr>
          <w:rFonts w:ascii="Arial" w:hAnsi="Arial" w:cs="Arial"/>
          <w:sz w:val="18"/>
          <w:szCs w:val="18"/>
        </w:rPr>
      </w:pPr>
    </w:p>
    <w:p w14:paraId="2B1261DC" w14:textId="77777777" w:rsidR="009113FB" w:rsidRDefault="009113FB" w:rsidP="002342F0">
      <w:pPr>
        <w:spacing w:after="0" w:line="240" w:lineRule="auto"/>
        <w:rPr>
          <w:rFonts w:ascii="Arial" w:hAnsi="Arial" w:cs="Arial"/>
          <w:sz w:val="18"/>
          <w:szCs w:val="18"/>
        </w:rPr>
      </w:pPr>
      <w:r>
        <w:rPr>
          <w:rFonts w:ascii="Arial" w:hAnsi="Arial" w:cs="Arial"/>
          <w:sz w:val="18"/>
          <w:szCs w:val="18"/>
        </w:rPr>
        <w:br w:type="page"/>
      </w:r>
    </w:p>
    <w:p w14:paraId="3E42C37F" w14:textId="0669D8B9" w:rsidR="009113FB" w:rsidRPr="007511FE" w:rsidRDefault="009113FB" w:rsidP="002342F0">
      <w:pPr>
        <w:spacing w:after="0" w:line="240" w:lineRule="auto"/>
        <w:rPr>
          <w:rFonts w:ascii="Arial" w:hAnsi="Arial" w:cs="Arial"/>
          <w:i/>
          <w:iCs/>
          <w:color w:val="CF4A02"/>
          <w:spacing w:val="-2"/>
          <w:sz w:val="18"/>
          <w:szCs w:val="18"/>
          <w:lang w:val="en-GB"/>
        </w:rPr>
      </w:pPr>
      <w:r w:rsidRPr="007511FE">
        <w:rPr>
          <w:rFonts w:ascii="Arial" w:hAnsi="Arial" w:cs="Arial"/>
          <w:i/>
          <w:iCs/>
          <w:color w:val="CF4A02"/>
          <w:spacing w:val="-2"/>
          <w:sz w:val="18"/>
          <w:szCs w:val="18"/>
          <w:lang w:val="en-GB"/>
        </w:rPr>
        <w:lastRenderedPageBreak/>
        <w:t>Revenue recognised in relation to contract liabilities</w:t>
      </w:r>
    </w:p>
    <w:p w14:paraId="25ABDEEA" w14:textId="77777777" w:rsidR="002C1494" w:rsidRPr="00BB5BBE" w:rsidRDefault="002C1494" w:rsidP="002342F0">
      <w:pPr>
        <w:spacing w:after="0" w:line="240" w:lineRule="auto"/>
        <w:rPr>
          <w:rFonts w:ascii="Arial" w:hAnsi="Arial" w:cs="Arial"/>
          <w:i/>
          <w:iCs/>
          <w:color w:val="CF4A02"/>
          <w:spacing w:val="-2"/>
          <w:sz w:val="18"/>
          <w:szCs w:val="18"/>
          <w:lang w:val="en-GB"/>
        </w:rPr>
      </w:pPr>
    </w:p>
    <w:p w14:paraId="5B1C3998" w14:textId="4D938934" w:rsidR="009113FB" w:rsidRDefault="009113FB" w:rsidP="002342F0">
      <w:pPr>
        <w:spacing w:after="0" w:line="240" w:lineRule="auto"/>
        <w:rPr>
          <w:rFonts w:ascii="Arial" w:hAnsi="Arial" w:cs="Arial"/>
          <w:sz w:val="18"/>
          <w:szCs w:val="18"/>
        </w:rPr>
      </w:pPr>
      <w:r w:rsidRPr="009113FB">
        <w:rPr>
          <w:rFonts w:ascii="Arial" w:hAnsi="Arial" w:cs="Arial"/>
          <w:sz w:val="18"/>
          <w:szCs w:val="18"/>
        </w:rPr>
        <w:t>Revenue recognised in the current reporting period relates to carried-forward contract liabilities and how much relates to performance obligations that were satisfied in a prior year.</w:t>
      </w:r>
    </w:p>
    <w:p w14:paraId="300373B2" w14:textId="77777777" w:rsidR="002C1494" w:rsidRDefault="002C1494" w:rsidP="002342F0">
      <w:pPr>
        <w:spacing w:after="0" w:line="240" w:lineRule="auto"/>
        <w:rPr>
          <w:rFonts w:ascii="Arial" w:hAnsi="Arial" w:cs="Arial"/>
          <w:sz w:val="18"/>
          <w:szCs w:val="18"/>
        </w:rPr>
      </w:pPr>
    </w:p>
    <w:tbl>
      <w:tblPr>
        <w:tblW w:w="9405" w:type="dxa"/>
        <w:tblInd w:w="36" w:type="dxa"/>
        <w:tblLayout w:type="fixed"/>
        <w:tblLook w:val="04A0" w:firstRow="1" w:lastRow="0" w:firstColumn="1" w:lastColumn="0" w:noHBand="0" w:noVBand="1"/>
      </w:tblPr>
      <w:tblGrid>
        <w:gridCol w:w="3645"/>
        <w:gridCol w:w="1440"/>
        <w:gridCol w:w="1440"/>
        <w:gridCol w:w="1440"/>
        <w:gridCol w:w="1440"/>
      </w:tblGrid>
      <w:tr w:rsidR="009113FB" w:rsidRPr="008650C3" w14:paraId="26B9A1B9" w14:textId="77777777" w:rsidTr="002C1494">
        <w:tc>
          <w:tcPr>
            <w:tcW w:w="3645" w:type="dxa"/>
          </w:tcPr>
          <w:p w14:paraId="6956BF44" w14:textId="77777777" w:rsidR="009113FB" w:rsidRPr="008650C3" w:rsidRDefault="009113FB" w:rsidP="002342F0">
            <w:pPr>
              <w:autoSpaceDE w:val="0"/>
              <w:autoSpaceDN w:val="0"/>
              <w:spacing w:after="0" w:line="240" w:lineRule="auto"/>
              <w:ind w:left="-101"/>
              <w:jc w:val="both"/>
              <w:rPr>
                <w:rFonts w:cstheme="minorHAnsi"/>
                <w:b/>
                <w:bCs/>
                <w:snapToGrid w:val="0"/>
                <w:sz w:val="18"/>
                <w:szCs w:val="18"/>
                <w:lang w:eastAsia="th-TH"/>
              </w:rPr>
            </w:pPr>
          </w:p>
        </w:tc>
        <w:tc>
          <w:tcPr>
            <w:tcW w:w="2880" w:type="dxa"/>
            <w:gridSpan w:val="2"/>
            <w:tcBorders>
              <w:top w:val="single" w:sz="4" w:space="0" w:color="auto"/>
              <w:bottom w:val="single" w:sz="4" w:space="0" w:color="auto"/>
            </w:tcBorders>
          </w:tcPr>
          <w:p w14:paraId="3FF483E9" w14:textId="77777777" w:rsidR="009113FB" w:rsidRPr="008650C3" w:rsidRDefault="009113FB" w:rsidP="002342F0">
            <w:pPr>
              <w:spacing w:after="0" w:line="240" w:lineRule="auto"/>
              <w:ind w:right="-72"/>
              <w:jc w:val="right"/>
              <w:rPr>
                <w:rFonts w:ascii="Arial" w:hAnsi="Arial" w:cs="Arial"/>
                <w:b/>
                <w:bCs/>
                <w:sz w:val="18"/>
                <w:szCs w:val="18"/>
                <w:lang w:val="en-GB"/>
              </w:rPr>
            </w:pPr>
            <w:r w:rsidRPr="008650C3">
              <w:rPr>
                <w:rFonts w:ascii="Arial" w:hAnsi="Arial" w:cs="Arial"/>
                <w:b/>
                <w:bCs/>
                <w:sz w:val="18"/>
                <w:szCs w:val="18"/>
                <w:lang w:val="en-GB"/>
              </w:rPr>
              <w:t xml:space="preserve">Consolidated </w:t>
            </w:r>
          </w:p>
          <w:p w14:paraId="22754887" w14:textId="77777777" w:rsidR="009113FB" w:rsidRPr="008650C3" w:rsidRDefault="009113FB" w:rsidP="002342F0">
            <w:pPr>
              <w:autoSpaceDE w:val="0"/>
              <w:autoSpaceDN w:val="0"/>
              <w:spacing w:after="0" w:line="240" w:lineRule="auto"/>
              <w:ind w:left="547" w:right="-72" w:hanging="547"/>
              <w:jc w:val="right"/>
              <w:rPr>
                <w:rFonts w:cstheme="minorHAnsi"/>
                <w:b/>
                <w:bCs/>
                <w:snapToGrid w:val="0"/>
                <w:sz w:val="18"/>
                <w:szCs w:val="18"/>
                <w:lang w:eastAsia="th-TH"/>
              </w:rPr>
            </w:pPr>
            <w:r w:rsidRPr="008650C3">
              <w:rPr>
                <w:rFonts w:ascii="Arial" w:hAnsi="Arial" w:cs="Arial"/>
                <w:b/>
                <w:bCs/>
                <w:sz w:val="18"/>
                <w:szCs w:val="18"/>
              </w:rPr>
              <w:t>financial statements</w:t>
            </w:r>
          </w:p>
        </w:tc>
        <w:tc>
          <w:tcPr>
            <w:tcW w:w="2880" w:type="dxa"/>
            <w:gridSpan w:val="2"/>
            <w:tcBorders>
              <w:top w:val="single" w:sz="4" w:space="0" w:color="auto"/>
              <w:left w:val="nil"/>
              <w:bottom w:val="nil"/>
              <w:right w:val="nil"/>
            </w:tcBorders>
          </w:tcPr>
          <w:p w14:paraId="086C3671" w14:textId="77777777" w:rsidR="009113FB" w:rsidRPr="008650C3" w:rsidRDefault="009113FB" w:rsidP="002342F0">
            <w:pPr>
              <w:spacing w:after="0" w:line="240" w:lineRule="auto"/>
              <w:ind w:right="-72"/>
              <w:jc w:val="right"/>
              <w:rPr>
                <w:rFonts w:ascii="Arial" w:hAnsi="Arial" w:cs="Arial"/>
                <w:b/>
                <w:bCs/>
                <w:sz w:val="18"/>
                <w:szCs w:val="18"/>
                <w:lang w:val="en-GB"/>
              </w:rPr>
            </w:pPr>
            <w:r w:rsidRPr="008650C3">
              <w:rPr>
                <w:rFonts w:ascii="Arial" w:hAnsi="Arial" w:cs="Arial"/>
                <w:b/>
                <w:bCs/>
                <w:sz w:val="18"/>
                <w:szCs w:val="18"/>
                <w:lang w:val="en-GB"/>
              </w:rPr>
              <w:t xml:space="preserve">Separate </w:t>
            </w:r>
          </w:p>
          <w:p w14:paraId="3A7146E5" w14:textId="77777777" w:rsidR="009113FB" w:rsidRPr="008650C3" w:rsidRDefault="009113FB" w:rsidP="002342F0">
            <w:pPr>
              <w:autoSpaceDE w:val="0"/>
              <w:autoSpaceDN w:val="0"/>
              <w:spacing w:after="0" w:line="240" w:lineRule="auto"/>
              <w:ind w:left="547" w:right="-72" w:hanging="547"/>
              <w:jc w:val="right"/>
              <w:rPr>
                <w:rFonts w:cstheme="minorHAnsi"/>
                <w:b/>
                <w:bCs/>
                <w:snapToGrid w:val="0"/>
                <w:sz w:val="18"/>
                <w:szCs w:val="18"/>
                <w:lang w:eastAsia="th-TH"/>
              </w:rPr>
            </w:pPr>
            <w:r w:rsidRPr="008650C3">
              <w:rPr>
                <w:rFonts w:ascii="Arial" w:hAnsi="Arial" w:cs="Arial"/>
                <w:b/>
                <w:bCs/>
                <w:sz w:val="18"/>
                <w:szCs w:val="18"/>
              </w:rPr>
              <w:t>financial statements</w:t>
            </w:r>
          </w:p>
        </w:tc>
      </w:tr>
      <w:tr w:rsidR="009113FB" w:rsidRPr="008650C3" w14:paraId="66D88BF1" w14:textId="77777777" w:rsidTr="002C1494">
        <w:tc>
          <w:tcPr>
            <w:tcW w:w="3645" w:type="dxa"/>
          </w:tcPr>
          <w:p w14:paraId="3A7E0A94" w14:textId="77777777" w:rsidR="009113FB" w:rsidRPr="008650C3" w:rsidRDefault="009113FB" w:rsidP="002342F0">
            <w:pPr>
              <w:autoSpaceDE w:val="0"/>
              <w:autoSpaceDN w:val="0"/>
              <w:spacing w:after="0" w:line="240" w:lineRule="auto"/>
              <w:ind w:left="-101"/>
              <w:jc w:val="both"/>
              <w:rPr>
                <w:rFonts w:cstheme="minorHAnsi"/>
                <w:b/>
                <w:bCs/>
                <w:snapToGrid w:val="0"/>
                <w:sz w:val="18"/>
                <w:szCs w:val="18"/>
                <w:lang w:eastAsia="th-TH"/>
              </w:rPr>
            </w:pPr>
          </w:p>
        </w:tc>
        <w:tc>
          <w:tcPr>
            <w:tcW w:w="1440" w:type="dxa"/>
            <w:tcBorders>
              <w:top w:val="single" w:sz="4" w:space="0" w:color="auto"/>
            </w:tcBorders>
          </w:tcPr>
          <w:p w14:paraId="1068977A" w14:textId="77777777" w:rsidR="009113FB" w:rsidRPr="008650C3" w:rsidRDefault="009113FB" w:rsidP="002342F0">
            <w:pPr>
              <w:autoSpaceDE w:val="0"/>
              <w:autoSpaceDN w:val="0"/>
              <w:spacing w:after="0" w:line="240" w:lineRule="auto"/>
              <w:ind w:left="547" w:right="-72" w:hanging="547"/>
              <w:jc w:val="right"/>
              <w:rPr>
                <w:rFonts w:cstheme="minorHAnsi"/>
                <w:b/>
                <w:bCs/>
                <w:snapToGrid w:val="0"/>
                <w:sz w:val="18"/>
                <w:szCs w:val="18"/>
                <w:lang w:eastAsia="th-TH"/>
              </w:rPr>
            </w:pPr>
            <w:r w:rsidRPr="008650C3">
              <w:rPr>
                <w:rFonts w:cstheme="minorHAnsi"/>
                <w:b/>
                <w:bCs/>
                <w:snapToGrid w:val="0"/>
                <w:sz w:val="18"/>
                <w:szCs w:val="18"/>
                <w:lang w:eastAsia="th-TH"/>
              </w:rPr>
              <w:t>2022</w:t>
            </w:r>
          </w:p>
        </w:tc>
        <w:tc>
          <w:tcPr>
            <w:tcW w:w="1440" w:type="dxa"/>
            <w:tcBorders>
              <w:top w:val="single" w:sz="4" w:space="0" w:color="auto"/>
            </w:tcBorders>
          </w:tcPr>
          <w:p w14:paraId="1787D048" w14:textId="77777777" w:rsidR="009113FB" w:rsidRPr="008650C3" w:rsidRDefault="009113FB" w:rsidP="002342F0">
            <w:pPr>
              <w:autoSpaceDE w:val="0"/>
              <w:autoSpaceDN w:val="0"/>
              <w:spacing w:after="0" w:line="240" w:lineRule="auto"/>
              <w:ind w:left="547" w:right="-72" w:hanging="547"/>
              <w:jc w:val="right"/>
              <w:rPr>
                <w:rFonts w:cstheme="minorHAnsi"/>
                <w:b/>
                <w:bCs/>
                <w:snapToGrid w:val="0"/>
                <w:sz w:val="18"/>
                <w:szCs w:val="18"/>
                <w:lang w:eastAsia="th-TH"/>
              </w:rPr>
            </w:pPr>
            <w:r w:rsidRPr="008650C3">
              <w:rPr>
                <w:rFonts w:cstheme="minorHAnsi"/>
                <w:b/>
                <w:bCs/>
                <w:snapToGrid w:val="0"/>
                <w:sz w:val="18"/>
                <w:szCs w:val="18"/>
                <w:lang w:eastAsia="th-TH"/>
              </w:rPr>
              <w:t>2021</w:t>
            </w:r>
          </w:p>
        </w:tc>
        <w:tc>
          <w:tcPr>
            <w:tcW w:w="1440" w:type="dxa"/>
            <w:tcBorders>
              <w:top w:val="single" w:sz="4" w:space="0" w:color="auto"/>
              <w:left w:val="nil"/>
              <w:bottom w:val="nil"/>
              <w:right w:val="nil"/>
            </w:tcBorders>
            <w:hideMark/>
          </w:tcPr>
          <w:p w14:paraId="504E0D08" w14:textId="77777777" w:rsidR="009113FB" w:rsidRPr="008650C3" w:rsidRDefault="009113FB" w:rsidP="002342F0">
            <w:pPr>
              <w:autoSpaceDE w:val="0"/>
              <w:autoSpaceDN w:val="0"/>
              <w:spacing w:after="0" w:line="240" w:lineRule="auto"/>
              <w:ind w:left="547" w:right="-72" w:hanging="547"/>
              <w:jc w:val="right"/>
              <w:rPr>
                <w:rFonts w:cstheme="minorHAnsi"/>
                <w:b/>
                <w:bCs/>
                <w:snapToGrid w:val="0"/>
                <w:sz w:val="18"/>
                <w:szCs w:val="18"/>
                <w:lang w:eastAsia="th-TH"/>
              </w:rPr>
            </w:pPr>
            <w:r w:rsidRPr="008650C3">
              <w:rPr>
                <w:rFonts w:cstheme="minorHAnsi"/>
                <w:b/>
                <w:bCs/>
                <w:snapToGrid w:val="0"/>
                <w:sz w:val="18"/>
                <w:szCs w:val="18"/>
                <w:lang w:eastAsia="th-TH"/>
              </w:rPr>
              <w:t>2022</w:t>
            </w:r>
          </w:p>
        </w:tc>
        <w:tc>
          <w:tcPr>
            <w:tcW w:w="1440" w:type="dxa"/>
            <w:tcBorders>
              <w:top w:val="single" w:sz="4" w:space="0" w:color="auto"/>
              <w:left w:val="nil"/>
              <w:bottom w:val="nil"/>
              <w:right w:val="nil"/>
            </w:tcBorders>
            <w:hideMark/>
          </w:tcPr>
          <w:p w14:paraId="5D56D28E" w14:textId="77777777" w:rsidR="009113FB" w:rsidRPr="008650C3" w:rsidRDefault="009113FB" w:rsidP="002342F0">
            <w:pPr>
              <w:autoSpaceDE w:val="0"/>
              <w:autoSpaceDN w:val="0"/>
              <w:spacing w:after="0" w:line="240" w:lineRule="auto"/>
              <w:ind w:left="547" w:right="-72" w:hanging="547"/>
              <w:jc w:val="right"/>
              <w:rPr>
                <w:rFonts w:cstheme="minorHAnsi"/>
                <w:b/>
                <w:bCs/>
                <w:snapToGrid w:val="0"/>
                <w:sz w:val="18"/>
                <w:szCs w:val="18"/>
                <w:lang w:eastAsia="th-TH"/>
              </w:rPr>
            </w:pPr>
            <w:r w:rsidRPr="008650C3">
              <w:rPr>
                <w:rFonts w:cstheme="minorHAnsi"/>
                <w:b/>
                <w:bCs/>
                <w:snapToGrid w:val="0"/>
                <w:sz w:val="18"/>
                <w:szCs w:val="18"/>
                <w:lang w:eastAsia="th-TH"/>
              </w:rPr>
              <w:t>2021</w:t>
            </w:r>
          </w:p>
        </w:tc>
      </w:tr>
      <w:tr w:rsidR="009113FB" w:rsidRPr="008650C3" w14:paraId="630CD8EC" w14:textId="77777777" w:rsidTr="002C1494">
        <w:tc>
          <w:tcPr>
            <w:tcW w:w="3645" w:type="dxa"/>
          </w:tcPr>
          <w:p w14:paraId="1C7D8E25" w14:textId="77777777" w:rsidR="009113FB" w:rsidRPr="008650C3" w:rsidRDefault="009113FB" w:rsidP="002342F0">
            <w:pPr>
              <w:autoSpaceDE w:val="0"/>
              <w:autoSpaceDN w:val="0"/>
              <w:spacing w:after="0" w:line="240" w:lineRule="auto"/>
              <w:ind w:left="-101"/>
              <w:jc w:val="both"/>
              <w:rPr>
                <w:rFonts w:cstheme="minorHAnsi"/>
                <w:snapToGrid w:val="0"/>
                <w:sz w:val="18"/>
                <w:szCs w:val="18"/>
                <w:lang w:eastAsia="th-TH"/>
              </w:rPr>
            </w:pPr>
          </w:p>
        </w:tc>
        <w:tc>
          <w:tcPr>
            <w:tcW w:w="1440" w:type="dxa"/>
            <w:tcBorders>
              <w:bottom w:val="single" w:sz="4" w:space="0" w:color="auto"/>
            </w:tcBorders>
          </w:tcPr>
          <w:p w14:paraId="17C2E302" w14:textId="77777777" w:rsidR="009113FB" w:rsidRPr="008650C3" w:rsidRDefault="009113FB" w:rsidP="002342F0">
            <w:pPr>
              <w:autoSpaceDE w:val="0"/>
              <w:autoSpaceDN w:val="0"/>
              <w:spacing w:after="0" w:line="240" w:lineRule="auto"/>
              <w:ind w:right="-72"/>
              <w:jc w:val="right"/>
              <w:rPr>
                <w:rFonts w:ascii="Arial" w:eastAsia="Arial Unicode MS" w:hAnsi="Arial" w:cs="Arial"/>
                <w:b/>
                <w:bCs/>
                <w:sz w:val="18"/>
                <w:szCs w:val="18"/>
              </w:rPr>
            </w:pPr>
            <w:r>
              <w:rPr>
                <w:rFonts w:ascii="Arial" w:eastAsia="Arial Unicode MS" w:hAnsi="Arial" w:cs="Arial"/>
                <w:b/>
                <w:bCs/>
                <w:sz w:val="18"/>
                <w:szCs w:val="18"/>
              </w:rPr>
              <w:t>Baht</w:t>
            </w:r>
          </w:p>
        </w:tc>
        <w:tc>
          <w:tcPr>
            <w:tcW w:w="1440" w:type="dxa"/>
            <w:tcBorders>
              <w:bottom w:val="single" w:sz="4" w:space="0" w:color="auto"/>
            </w:tcBorders>
          </w:tcPr>
          <w:p w14:paraId="2A8B74BB" w14:textId="77777777" w:rsidR="009113FB" w:rsidRPr="008650C3" w:rsidRDefault="009113FB" w:rsidP="002342F0">
            <w:pPr>
              <w:autoSpaceDE w:val="0"/>
              <w:autoSpaceDN w:val="0"/>
              <w:spacing w:after="0" w:line="240" w:lineRule="auto"/>
              <w:ind w:right="-72"/>
              <w:jc w:val="right"/>
              <w:rPr>
                <w:rFonts w:ascii="Arial" w:eastAsia="Arial Unicode MS" w:hAnsi="Arial" w:cs="Arial"/>
                <w:b/>
                <w:bCs/>
                <w:sz w:val="18"/>
                <w:szCs w:val="18"/>
              </w:rPr>
            </w:pPr>
            <w:r>
              <w:rPr>
                <w:rFonts w:ascii="Arial" w:eastAsia="Arial Unicode MS" w:hAnsi="Arial" w:cs="Arial"/>
                <w:b/>
                <w:bCs/>
                <w:sz w:val="18"/>
                <w:szCs w:val="18"/>
              </w:rPr>
              <w:t>Baht</w:t>
            </w:r>
          </w:p>
        </w:tc>
        <w:tc>
          <w:tcPr>
            <w:tcW w:w="1440" w:type="dxa"/>
            <w:tcBorders>
              <w:top w:val="nil"/>
              <w:left w:val="nil"/>
              <w:bottom w:val="single" w:sz="4" w:space="0" w:color="auto"/>
              <w:right w:val="nil"/>
            </w:tcBorders>
            <w:hideMark/>
          </w:tcPr>
          <w:p w14:paraId="4309FBD5" w14:textId="77777777" w:rsidR="009113FB" w:rsidRPr="008650C3" w:rsidRDefault="009113FB" w:rsidP="002342F0">
            <w:pPr>
              <w:autoSpaceDE w:val="0"/>
              <w:autoSpaceDN w:val="0"/>
              <w:spacing w:after="0" w:line="240" w:lineRule="auto"/>
              <w:ind w:right="-72"/>
              <w:jc w:val="right"/>
              <w:rPr>
                <w:rFonts w:cstheme="minorHAnsi"/>
                <w:b/>
                <w:bCs/>
                <w:snapToGrid w:val="0"/>
                <w:sz w:val="18"/>
                <w:szCs w:val="18"/>
                <w:lang w:eastAsia="th-TH"/>
              </w:rPr>
            </w:pPr>
            <w:r>
              <w:rPr>
                <w:rFonts w:ascii="Arial" w:eastAsia="Arial Unicode MS" w:hAnsi="Arial" w:cs="Arial"/>
                <w:b/>
                <w:bCs/>
                <w:sz w:val="18"/>
                <w:szCs w:val="18"/>
              </w:rPr>
              <w:t>Baht</w:t>
            </w:r>
          </w:p>
        </w:tc>
        <w:tc>
          <w:tcPr>
            <w:tcW w:w="1440" w:type="dxa"/>
            <w:tcBorders>
              <w:top w:val="nil"/>
              <w:left w:val="nil"/>
              <w:bottom w:val="single" w:sz="4" w:space="0" w:color="auto"/>
              <w:right w:val="nil"/>
            </w:tcBorders>
            <w:hideMark/>
          </w:tcPr>
          <w:p w14:paraId="710EE24F" w14:textId="77777777" w:rsidR="009113FB" w:rsidRPr="008650C3" w:rsidRDefault="009113FB" w:rsidP="002342F0">
            <w:pPr>
              <w:autoSpaceDE w:val="0"/>
              <w:autoSpaceDN w:val="0"/>
              <w:spacing w:after="0" w:line="240" w:lineRule="auto"/>
              <w:ind w:right="-72"/>
              <w:jc w:val="right"/>
              <w:rPr>
                <w:rFonts w:cstheme="minorHAnsi"/>
                <w:b/>
                <w:bCs/>
                <w:snapToGrid w:val="0"/>
                <w:sz w:val="18"/>
                <w:szCs w:val="18"/>
                <w:lang w:eastAsia="th-TH"/>
              </w:rPr>
            </w:pPr>
            <w:r>
              <w:rPr>
                <w:rFonts w:ascii="Arial" w:eastAsia="Arial Unicode MS" w:hAnsi="Arial" w:cs="Arial"/>
                <w:b/>
                <w:bCs/>
                <w:sz w:val="18"/>
                <w:szCs w:val="18"/>
              </w:rPr>
              <w:t>Baht</w:t>
            </w:r>
          </w:p>
        </w:tc>
      </w:tr>
      <w:tr w:rsidR="009113FB" w:rsidRPr="008650C3" w14:paraId="0CE3F0B1" w14:textId="77777777" w:rsidTr="002C1494">
        <w:tc>
          <w:tcPr>
            <w:tcW w:w="3645" w:type="dxa"/>
          </w:tcPr>
          <w:p w14:paraId="7EEAC90C" w14:textId="77777777" w:rsidR="009113FB" w:rsidRPr="008650C3" w:rsidRDefault="009113FB" w:rsidP="002342F0">
            <w:pPr>
              <w:autoSpaceDE w:val="0"/>
              <w:autoSpaceDN w:val="0"/>
              <w:spacing w:after="0" w:line="240" w:lineRule="auto"/>
              <w:ind w:left="-101"/>
              <w:jc w:val="both"/>
              <w:rPr>
                <w:rFonts w:cstheme="minorHAnsi"/>
                <w:snapToGrid w:val="0"/>
                <w:sz w:val="18"/>
                <w:szCs w:val="18"/>
                <w:lang w:eastAsia="th-TH"/>
              </w:rPr>
            </w:pPr>
          </w:p>
        </w:tc>
        <w:tc>
          <w:tcPr>
            <w:tcW w:w="1440" w:type="dxa"/>
            <w:tcBorders>
              <w:top w:val="single" w:sz="4" w:space="0" w:color="auto"/>
            </w:tcBorders>
            <w:shd w:val="clear" w:color="auto" w:fill="FAFAFA"/>
          </w:tcPr>
          <w:p w14:paraId="102FC01B" w14:textId="77777777" w:rsidR="009113FB" w:rsidRPr="008650C3" w:rsidRDefault="009113FB" w:rsidP="002342F0">
            <w:pPr>
              <w:autoSpaceDE w:val="0"/>
              <w:autoSpaceDN w:val="0"/>
              <w:spacing w:after="0" w:line="240" w:lineRule="auto"/>
              <w:ind w:right="-72"/>
              <w:jc w:val="right"/>
              <w:rPr>
                <w:rFonts w:cstheme="minorHAnsi"/>
                <w:snapToGrid w:val="0"/>
                <w:sz w:val="18"/>
                <w:szCs w:val="18"/>
                <w:lang w:eastAsia="th-TH"/>
              </w:rPr>
            </w:pPr>
          </w:p>
        </w:tc>
        <w:tc>
          <w:tcPr>
            <w:tcW w:w="1440" w:type="dxa"/>
            <w:tcBorders>
              <w:top w:val="single" w:sz="4" w:space="0" w:color="auto"/>
            </w:tcBorders>
            <w:shd w:val="clear" w:color="auto" w:fill="auto"/>
          </w:tcPr>
          <w:p w14:paraId="12E99145" w14:textId="77777777" w:rsidR="009113FB" w:rsidRPr="008650C3" w:rsidRDefault="009113FB" w:rsidP="002342F0">
            <w:pPr>
              <w:autoSpaceDE w:val="0"/>
              <w:autoSpaceDN w:val="0"/>
              <w:spacing w:after="0" w:line="240" w:lineRule="auto"/>
              <w:ind w:right="-72"/>
              <w:jc w:val="right"/>
              <w:rPr>
                <w:rFonts w:cstheme="minorHAnsi"/>
                <w:snapToGrid w:val="0"/>
                <w:sz w:val="18"/>
                <w:szCs w:val="18"/>
                <w:lang w:eastAsia="th-TH"/>
              </w:rPr>
            </w:pPr>
          </w:p>
        </w:tc>
        <w:tc>
          <w:tcPr>
            <w:tcW w:w="1440" w:type="dxa"/>
            <w:tcBorders>
              <w:top w:val="single" w:sz="4" w:space="0" w:color="auto"/>
              <w:left w:val="nil"/>
              <w:bottom w:val="nil"/>
              <w:right w:val="nil"/>
            </w:tcBorders>
            <w:shd w:val="clear" w:color="auto" w:fill="FAFAFA"/>
          </w:tcPr>
          <w:p w14:paraId="2576C628" w14:textId="77777777" w:rsidR="009113FB" w:rsidRPr="008650C3" w:rsidRDefault="009113FB" w:rsidP="002342F0">
            <w:pPr>
              <w:autoSpaceDE w:val="0"/>
              <w:autoSpaceDN w:val="0"/>
              <w:spacing w:after="0" w:line="240" w:lineRule="auto"/>
              <w:ind w:right="-72"/>
              <w:jc w:val="right"/>
              <w:rPr>
                <w:rFonts w:cstheme="minorHAnsi"/>
                <w:snapToGrid w:val="0"/>
                <w:sz w:val="18"/>
                <w:szCs w:val="18"/>
                <w:lang w:eastAsia="th-TH"/>
              </w:rPr>
            </w:pPr>
          </w:p>
        </w:tc>
        <w:tc>
          <w:tcPr>
            <w:tcW w:w="1440" w:type="dxa"/>
            <w:tcBorders>
              <w:top w:val="single" w:sz="4" w:space="0" w:color="auto"/>
              <w:left w:val="nil"/>
              <w:bottom w:val="nil"/>
              <w:right w:val="nil"/>
            </w:tcBorders>
          </w:tcPr>
          <w:p w14:paraId="589CA7F3" w14:textId="77777777" w:rsidR="009113FB" w:rsidRPr="008650C3" w:rsidRDefault="009113FB" w:rsidP="002342F0">
            <w:pPr>
              <w:autoSpaceDE w:val="0"/>
              <w:autoSpaceDN w:val="0"/>
              <w:spacing w:after="0" w:line="240" w:lineRule="auto"/>
              <w:ind w:right="-72"/>
              <w:jc w:val="right"/>
              <w:rPr>
                <w:rFonts w:cstheme="minorHAnsi"/>
                <w:snapToGrid w:val="0"/>
                <w:sz w:val="18"/>
                <w:szCs w:val="18"/>
                <w:lang w:eastAsia="th-TH"/>
              </w:rPr>
            </w:pPr>
          </w:p>
        </w:tc>
      </w:tr>
      <w:tr w:rsidR="009113FB" w:rsidRPr="008650C3" w14:paraId="5BA7856B" w14:textId="77777777" w:rsidTr="002C1494">
        <w:tc>
          <w:tcPr>
            <w:tcW w:w="3645" w:type="dxa"/>
            <w:vAlign w:val="bottom"/>
          </w:tcPr>
          <w:p w14:paraId="2326C8B9" w14:textId="77777777" w:rsidR="009113FB" w:rsidRDefault="009113FB" w:rsidP="002342F0">
            <w:pPr>
              <w:autoSpaceDE w:val="0"/>
              <w:autoSpaceDN w:val="0"/>
              <w:spacing w:after="0" w:line="240" w:lineRule="auto"/>
              <w:ind w:left="-101"/>
              <w:rPr>
                <w:rFonts w:ascii="Arial" w:eastAsia="Arial" w:hAnsi="Arial" w:cs="Arial"/>
                <w:sz w:val="18"/>
                <w:szCs w:val="18"/>
              </w:rPr>
            </w:pPr>
            <w:r w:rsidRPr="009113FB">
              <w:rPr>
                <w:rFonts w:ascii="Arial" w:eastAsia="Arial" w:hAnsi="Arial" w:cs="Arial"/>
                <w:sz w:val="18"/>
                <w:szCs w:val="18"/>
              </w:rPr>
              <w:t xml:space="preserve">Revenue recognised that was included </w:t>
            </w:r>
          </w:p>
          <w:p w14:paraId="0F35BD3B" w14:textId="77777777" w:rsidR="009113FB" w:rsidRDefault="009113FB" w:rsidP="002342F0">
            <w:pPr>
              <w:autoSpaceDE w:val="0"/>
              <w:autoSpaceDN w:val="0"/>
              <w:spacing w:after="0" w:line="240" w:lineRule="auto"/>
              <w:ind w:left="-101"/>
              <w:rPr>
                <w:rFonts w:ascii="Arial" w:eastAsia="Arial" w:hAnsi="Arial" w:cs="Arial"/>
                <w:sz w:val="18"/>
                <w:szCs w:val="18"/>
              </w:rPr>
            </w:pPr>
            <w:r>
              <w:rPr>
                <w:rFonts w:ascii="Arial" w:eastAsia="Arial" w:hAnsi="Arial" w:cs="Arial"/>
                <w:sz w:val="18"/>
                <w:szCs w:val="18"/>
              </w:rPr>
              <w:t xml:space="preserve">   </w:t>
            </w:r>
            <w:r w:rsidRPr="009113FB">
              <w:rPr>
                <w:rFonts w:ascii="Arial" w:eastAsia="Arial" w:hAnsi="Arial" w:cs="Arial"/>
                <w:sz w:val="18"/>
                <w:szCs w:val="18"/>
              </w:rPr>
              <w:t>in the</w:t>
            </w:r>
            <w:r>
              <w:rPr>
                <w:rFonts w:ascii="Arial" w:eastAsia="Arial" w:hAnsi="Arial" w:cs="Arial"/>
                <w:sz w:val="18"/>
                <w:szCs w:val="18"/>
              </w:rPr>
              <w:t xml:space="preserve"> </w:t>
            </w:r>
            <w:r w:rsidRPr="009113FB">
              <w:rPr>
                <w:rFonts w:ascii="Arial" w:eastAsia="Arial" w:hAnsi="Arial" w:cs="Arial"/>
                <w:sz w:val="18"/>
                <w:szCs w:val="18"/>
              </w:rPr>
              <w:t xml:space="preserve">contract liability balance at the </w:t>
            </w:r>
          </w:p>
          <w:p w14:paraId="1F9580DB" w14:textId="56BD095F" w:rsidR="009113FB" w:rsidRPr="008650C3" w:rsidRDefault="009113FB" w:rsidP="002342F0">
            <w:pPr>
              <w:autoSpaceDE w:val="0"/>
              <w:autoSpaceDN w:val="0"/>
              <w:spacing w:after="0" w:line="240" w:lineRule="auto"/>
              <w:ind w:left="-101"/>
              <w:rPr>
                <w:rFonts w:cstheme="minorHAnsi"/>
                <w:b/>
                <w:bCs/>
                <w:sz w:val="18"/>
                <w:szCs w:val="18"/>
              </w:rPr>
            </w:pPr>
            <w:r>
              <w:rPr>
                <w:rFonts w:ascii="Arial" w:eastAsia="Arial" w:hAnsi="Arial" w:cs="Arial"/>
                <w:sz w:val="18"/>
                <w:szCs w:val="18"/>
              </w:rPr>
              <w:t xml:space="preserve">   </w:t>
            </w:r>
            <w:r w:rsidRPr="009113FB">
              <w:rPr>
                <w:rFonts w:ascii="Arial" w:eastAsia="Arial" w:hAnsi="Arial" w:cs="Arial"/>
                <w:sz w:val="18"/>
                <w:szCs w:val="18"/>
              </w:rPr>
              <w:t>beginning of the period</w:t>
            </w:r>
          </w:p>
        </w:tc>
        <w:tc>
          <w:tcPr>
            <w:tcW w:w="1440" w:type="dxa"/>
            <w:shd w:val="clear" w:color="auto" w:fill="FAFAFA"/>
          </w:tcPr>
          <w:p w14:paraId="457D2122" w14:textId="77777777" w:rsidR="009113FB" w:rsidRPr="008650C3" w:rsidRDefault="009113FB" w:rsidP="002342F0">
            <w:pPr>
              <w:spacing w:after="0" w:line="240" w:lineRule="auto"/>
              <w:ind w:right="-72"/>
              <w:jc w:val="right"/>
              <w:rPr>
                <w:rFonts w:cstheme="minorHAnsi"/>
                <w:sz w:val="18"/>
                <w:szCs w:val="18"/>
              </w:rPr>
            </w:pPr>
          </w:p>
        </w:tc>
        <w:tc>
          <w:tcPr>
            <w:tcW w:w="1440" w:type="dxa"/>
            <w:shd w:val="clear" w:color="auto" w:fill="auto"/>
          </w:tcPr>
          <w:p w14:paraId="6C6CEB71" w14:textId="77777777" w:rsidR="009113FB" w:rsidRPr="008650C3" w:rsidRDefault="009113FB" w:rsidP="002342F0">
            <w:pPr>
              <w:spacing w:after="0" w:line="240" w:lineRule="auto"/>
              <w:ind w:right="-72"/>
              <w:jc w:val="right"/>
              <w:rPr>
                <w:rFonts w:cstheme="minorHAnsi"/>
                <w:sz w:val="18"/>
                <w:szCs w:val="18"/>
              </w:rPr>
            </w:pPr>
          </w:p>
        </w:tc>
        <w:tc>
          <w:tcPr>
            <w:tcW w:w="1440" w:type="dxa"/>
            <w:shd w:val="clear" w:color="auto" w:fill="FAFAFA"/>
          </w:tcPr>
          <w:p w14:paraId="299142F1" w14:textId="77777777" w:rsidR="009113FB" w:rsidRPr="008650C3" w:rsidRDefault="009113FB" w:rsidP="002342F0">
            <w:pPr>
              <w:spacing w:after="0" w:line="240" w:lineRule="auto"/>
              <w:ind w:right="-72"/>
              <w:jc w:val="right"/>
              <w:rPr>
                <w:rFonts w:cstheme="minorHAnsi"/>
                <w:sz w:val="18"/>
                <w:szCs w:val="18"/>
              </w:rPr>
            </w:pPr>
          </w:p>
        </w:tc>
        <w:tc>
          <w:tcPr>
            <w:tcW w:w="1440" w:type="dxa"/>
          </w:tcPr>
          <w:p w14:paraId="44C1D8D0" w14:textId="77777777" w:rsidR="009113FB" w:rsidRPr="008650C3" w:rsidRDefault="009113FB" w:rsidP="002342F0">
            <w:pPr>
              <w:spacing w:after="0" w:line="240" w:lineRule="auto"/>
              <w:ind w:right="-72"/>
              <w:jc w:val="right"/>
              <w:rPr>
                <w:rFonts w:cstheme="minorHAnsi"/>
                <w:sz w:val="18"/>
                <w:szCs w:val="18"/>
              </w:rPr>
            </w:pPr>
          </w:p>
        </w:tc>
      </w:tr>
      <w:tr w:rsidR="00D44C82" w:rsidRPr="008650C3" w14:paraId="614147D4" w14:textId="77777777" w:rsidTr="002C1494">
        <w:tc>
          <w:tcPr>
            <w:tcW w:w="3645" w:type="dxa"/>
            <w:vAlign w:val="bottom"/>
          </w:tcPr>
          <w:p w14:paraId="44B63C41" w14:textId="2D4FF1CC" w:rsidR="00D44C82" w:rsidRPr="003C1CE4" w:rsidRDefault="00D44C82" w:rsidP="002342F0">
            <w:pPr>
              <w:autoSpaceDE w:val="0"/>
              <w:autoSpaceDN w:val="0"/>
              <w:spacing w:after="0" w:line="240" w:lineRule="auto"/>
              <w:ind w:left="-101"/>
              <w:jc w:val="both"/>
              <w:rPr>
                <w:rFonts w:ascii="Arial" w:eastAsia="Arial" w:hAnsi="Arial" w:cs="Arial"/>
                <w:sz w:val="18"/>
                <w:szCs w:val="18"/>
              </w:rPr>
            </w:pPr>
            <w:r>
              <w:rPr>
                <w:rFonts w:ascii="Arial" w:eastAsia="Arial" w:hAnsi="Arial" w:cs="Arial"/>
                <w:sz w:val="18"/>
                <w:szCs w:val="18"/>
              </w:rPr>
              <w:t>- Sales of furniture contracts</w:t>
            </w:r>
          </w:p>
        </w:tc>
        <w:tc>
          <w:tcPr>
            <w:tcW w:w="1440" w:type="dxa"/>
            <w:shd w:val="clear" w:color="auto" w:fill="FAFAFA"/>
          </w:tcPr>
          <w:p w14:paraId="1E32500C" w14:textId="46928719" w:rsidR="00D44C82" w:rsidRPr="00D44C82" w:rsidRDefault="00D44C82" w:rsidP="002342F0">
            <w:pPr>
              <w:spacing w:after="0" w:line="240" w:lineRule="auto"/>
              <w:ind w:right="-72"/>
              <w:jc w:val="right"/>
              <w:rPr>
                <w:rFonts w:cstheme="minorHAnsi"/>
                <w:sz w:val="18"/>
                <w:szCs w:val="18"/>
              </w:rPr>
            </w:pPr>
            <w:r w:rsidRPr="00BB5BBE">
              <w:rPr>
                <w:sz w:val="18"/>
                <w:szCs w:val="18"/>
              </w:rPr>
              <w:t>248,985,081</w:t>
            </w:r>
          </w:p>
        </w:tc>
        <w:tc>
          <w:tcPr>
            <w:tcW w:w="1440" w:type="dxa"/>
            <w:shd w:val="clear" w:color="auto" w:fill="auto"/>
          </w:tcPr>
          <w:p w14:paraId="0B35AC50" w14:textId="7E55A1AB" w:rsidR="00D44C82" w:rsidRPr="00D44C82" w:rsidRDefault="00D44C82" w:rsidP="002342F0">
            <w:pPr>
              <w:spacing w:after="0" w:line="240" w:lineRule="auto"/>
              <w:ind w:right="-72"/>
              <w:jc w:val="right"/>
              <w:rPr>
                <w:rFonts w:cstheme="minorHAnsi"/>
                <w:sz w:val="18"/>
                <w:szCs w:val="18"/>
              </w:rPr>
            </w:pPr>
            <w:r w:rsidRPr="00BB5BBE">
              <w:rPr>
                <w:sz w:val="18"/>
                <w:szCs w:val="18"/>
              </w:rPr>
              <w:t>167,864,198</w:t>
            </w:r>
          </w:p>
        </w:tc>
        <w:tc>
          <w:tcPr>
            <w:tcW w:w="1440" w:type="dxa"/>
            <w:shd w:val="clear" w:color="auto" w:fill="FAFAFA"/>
          </w:tcPr>
          <w:p w14:paraId="25202546" w14:textId="36282A49" w:rsidR="00D44C82" w:rsidRPr="00D44C82" w:rsidRDefault="00D44C82" w:rsidP="002342F0">
            <w:pPr>
              <w:spacing w:after="0" w:line="240" w:lineRule="auto"/>
              <w:ind w:right="-72"/>
              <w:jc w:val="right"/>
              <w:rPr>
                <w:rFonts w:cstheme="minorHAnsi"/>
                <w:sz w:val="18"/>
                <w:szCs w:val="18"/>
              </w:rPr>
            </w:pPr>
            <w:r w:rsidRPr="00BB5BBE">
              <w:rPr>
                <w:sz w:val="18"/>
                <w:szCs w:val="18"/>
              </w:rPr>
              <w:t>248,985,081</w:t>
            </w:r>
          </w:p>
        </w:tc>
        <w:tc>
          <w:tcPr>
            <w:tcW w:w="1440" w:type="dxa"/>
          </w:tcPr>
          <w:p w14:paraId="5D42A859" w14:textId="3DEB1474" w:rsidR="00D44C82" w:rsidRPr="00D44C82" w:rsidRDefault="00D44C82" w:rsidP="002342F0">
            <w:pPr>
              <w:spacing w:after="0" w:line="240" w:lineRule="auto"/>
              <w:ind w:right="-72"/>
              <w:jc w:val="right"/>
              <w:rPr>
                <w:rFonts w:cstheme="minorHAnsi"/>
                <w:sz w:val="18"/>
                <w:szCs w:val="18"/>
                <w:cs/>
              </w:rPr>
            </w:pPr>
            <w:r w:rsidRPr="00BB5BBE">
              <w:rPr>
                <w:sz w:val="18"/>
                <w:szCs w:val="18"/>
              </w:rPr>
              <w:t>167,864,198</w:t>
            </w:r>
          </w:p>
        </w:tc>
      </w:tr>
      <w:tr w:rsidR="00D44C82" w:rsidRPr="008650C3" w14:paraId="63A224D2" w14:textId="77777777" w:rsidTr="002C1494">
        <w:tc>
          <w:tcPr>
            <w:tcW w:w="3645" w:type="dxa"/>
            <w:vAlign w:val="bottom"/>
          </w:tcPr>
          <w:p w14:paraId="206D86A1" w14:textId="4C7C1D5C" w:rsidR="00D44C82" w:rsidRPr="003C1CE4" w:rsidRDefault="00D44C82" w:rsidP="002342F0">
            <w:pPr>
              <w:autoSpaceDE w:val="0"/>
              <w:autoSpaceDN w:val="0"/>
              <w:spacing w:after="0" w:line="240" w:lineRule="auto"/>
              <w:ind w:left="-101"/>
              <w:jc w:val="both"/>
              <w:rPr>
                <w:rFonts w:ascii="Arial" w:eastAsia="Arial" w:hAnsi="Arial" w:cs="Arial"/>
                <w:sz w:val="18"/>
                <w:szCs w:val="18"/>
              </w:rPr>
            </w:pPr>
            <w:r>
              <w:rPr>
                <w:rFonts w:ascii="Arial" w:eastAsia="Arial" w:hAnsi="Arial" w:cs="Arial"/>
                <w:sz w:val="18"/>
                <w:szCs w:val="18"/>
              </w:rPr>
              <w:t xml:space="preserve">- Sales or exercise equipment contracts </w:t>
            </w:r>
          </w:p>
        </w:tc>
        <w:tc>
          <w:tcPr>
            <w:tcW w:w="1440" w:type="dxa"/>
            <w:shd w:val="clear" w:color="auto" w:fill="FAFAFA"/>
          </w:tcPr>
          <w:p w14:paraId="24D29692" w14:textId="7E7C691F" w:rsidR="00D44C82" w:rsidRPr="00D44C82" w:rsidRDefault="00D44C82" w:rsidP="002342F0">
            <w:pPr>
              <w:spacing w:after="0" w:line="240" w:lineRule="auto"/>
              <w:ind w:right="-72"/>
              <w:jc w:val="right"/>
              <w:rPr>
                <w:rFonts w:cstheme="minorHAnsi"/>
                <w:sz w:val="18"/>
                <w:szCs w:val="18"/>
              </w:rPr>
            </w:pPr>
            <w:r w:rsidRPr="00BB5BBE">
              <w:rPr>
                <w:sz w:val="18"/>
                <w:szCs w:val="18"/>
              </w:rPr>
              <w:t>64,204,867</w:t>
            </w:r>
          </w:p>
        </w:tc>
        <w:tc>
          <w:tcPr>
            <w:tcW w:w="1440" w:type="dxa"/>
            <w:shd w:val="clear" w:color="auto" w:fill="auto"/>
          </w:tcPr>
          <w:p w14:paraId="3DE72ED7" w14:textId="05D9D94E" w:rsidR="00D44C82" w:rsidRPr="00D44C82" w:rsidRDefault="00D44C82" w:rsidP="002342F0">
            <w:pPr>
              <w:spacing w:after="0" w:line="240" w:lineRule="auto"/>
              <w:ind w:right="-72"/>
              <w:jc w:val="right"/>
              <w:rPr>
                <w:rFonts w:cstheme="minorHAnsi"/>
                <w:sz w:val="18"/>
                <w:szCs w:val="18"/>
              </w:rPr>
            </w:pPr>
            <w:r w:rsidRPr="00BB5BBE">
              <w:rPr>
                <w:sz w:val="18"/>
                <w:szCs w:val="18"/>
              </w:rPr>
              <w:t>37,133,337</w:t>
            </w:r>
          </w:p>
        </w:tc>
        <w:tc>
          <w:tcPr>
            <w:tcW w:w="1440" w:type="dxa"/>
            <w:shd w:val="clear" w:color="auto" w:fill="FAFAFA"/>
          </w:tcPr>
          <w:p w14:paraId="68FCB2BD" w14:textId="11722F60" w:rsidR="00D44C82" w:rsidRPr="00D44C82" w:rsidRDefault="00D44C82" w:rsidP="002342F0">
            <w:pPr>
              <w:spacing w:after="0" w:line="240" w:lineRule="auto"/>
              <w:ind w:right="-72"/>
              <w:jc w:val="right"/>
              <w:rPr>
                <w:rFonts w:cstheme="minorHAnsi"/>
                <w:sz w:val="18"/>
                <w:szCs w:val="18"/>
              </w:rPr>
            </w:pPr>
            <w:r w:rsidRPr="00BB5BBE">
              <w:rPr>
                <w:sz w:val="18"/>
                <w:szCs w:val="18"/>
              </w:rPr>
              <w:t>-</w:t>
            </w:r>
          </w:p>
        </w:tc>
        <w:tc>
          <w:tcPr>
            <w:tcW w:w="1440" w:type="dxa"/>
          </w:tcPr>
          <w:p w14:paraId="4161E52F" w14:textId="64902587" w:rsidR="00D44C82" w:rsidRPr="00D44C82" w:rsidRDefault="00D44C82" w:rsidP="002342F0">
            <w:pPr>
              <w:spacing w:after="0" w:line="240" w:lineRule="auto"/>
              <w:ind w:right="-72"/>
              <w:jc w:val="right"/>
              <w:rPr>
                <w:rFonts w:cstheme="minorHAnsi"/>
                <w:sz w:val="18"/>
                <w:szCs w:val="18"/>
                <w:cs/>
              </w:rPr>
            </w:pPr>
            <w:r w:rsidRPr="00BB5BBE">
              <w:rPr>
                <w:sz w:val="18"/>
                <w:szCs w:val="18"/>
              </w:rPr>
              <w:t>-</w:t>
            </w:r>
          </w:p>
        </w:tc>
      </w:tr>
    </w:tbl>
    <w:p w14:paraId="17B76870" w14:textId="59C9F5AC" w:rsidR="009113FB" w:rsidRDefault="009113FB" w:rsidP="002342F0">
      <w:pPr>
        <w:spacing w:after="0" w:line="240" w:lineRule="auto"/>
        <w:rPr>
          <w:rFonts w:ascii="Arial" w:hAnsi="Arial" w:cs="Arial"/>
          <w:sz w:val="18"/>
          <w:szCs w:val="18"/>
        </w:rPr>
      </w:pPr>
    </w:p>
    <w:p w14:paraId="33E2B27C" w14:textId="77777777" w:rsidR="002C1494" w:rsidRPr="00BB5BBE" w:rsidRDefault="002C1494" w:rsidP="002342F0">
      <w:pPr>
        <w:spacing w:after="0" w:line="240" w:lineRule="auto"/>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2C5ADD" w:rsidRPr="00017CF4" w14:paraId="503346F6" w14:textId="77777777" w:rsidTr="004C6852">
        <w:trPr>
          <w:trHeight w:val="386"/>
        </w:trPr>
        <w:tc>
          <w:tcPr>
            <w:tcW w:w="9464" w:type="dxa"/>
            <w:shd w:val="clear" w:color="auto" w:fill="FFA543"/>
            <w:vAlign w:val="center"/>
          </w:tcPr>
          <w:p w14:paraId="79872214" w14:textId="300729D5" w:rsidR="002C5ADD" w:rsidRPr="00017CF4" w:rsidRDefault="00FF1CF6" w:rsidP="002342F0">
            <w:pPr>
              <w:spacing w:after="0" w:line="240" w:lineRule="auto"/>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2</w:t>
            </w:r>
            <w:r w:rsidR="00720E77">
              <w:rPr>
                <w:rFonts w:ascii="Arial" w:eastAsia="Arial Unicode MS" w:hAnsi="Arial" w:cs="Arial"/>
                <w:b/>
                <w:bCs/>
                <w:color w:val="FFFFFF" w:themeColor="background1"/>
                <w:sz w:val="18"/>
                <w:szCs w:val="18"/>
                <w:lang w:val="en-GB" w:bidi="th-TH"/>
              </w:rPr>
              <w:t>5</w:t>
            </w:r>
            <w:r w:rsidR="002C5ADD" w:rsidRPr="00017CF4">
              <w:rPr>
                <w:rFonts w:ascii="Arial" w:eastAsia="Arial Unicode MS" w:hAnsi="Arial" w:cs="Arial"/>
                <w:b/>
                <w:bCs/>
                <w:color w:val="FFFFFF" w:themeColor="background1"/>
                <w:sz w:val="18"/>
                <w:szCs w:val="18"/>
                <w:lang w:val="en-GB" w:bidi="th-TH"/>
              </w:rPr>
              <w:tab/>
              <w:t>Other income</w:t>
            </w:r>
            <w:r w:rsidR="0089042D">
              <w:rPr>
                <w:rFonts w:ascii="Arial" w:eastAsia="Arial Unicode MS" w:hAnsi="Arial" w:cs="Arial"/>
                <w:b/>
                <w:bCs/>
                <w:color w:val="FFFFFF" w:themeColor="background1"/>
                <w:sz w:val="18"/>
                <w:szCs w:val="18"/>
                <w:lang w:val="en-GB" w:bidi="th-TH"/>
              </w:rPr>
              <w:t xml:space="preserve"> (expense)</w:t>
            </w:r>
          </w:p>
        </w:tc>
      </w:tr>
    </w:tbl>
    <w:p w14:paraId="5A362235" w14:textId="77777777" w:rsidR="002C5ADD" w:rsidRPr="00017CF4" w:rsidRDefault="002C5ADD" w:rsidP="002342F0">
      <w:pPr>
        <w:tabs>
          <w:tab w:val="left" w:pos="-3402"/>
          <w:tab w:val="left" w:pos="-3261"/>
          <w:tab w:val="left" w:pos="-3119"/>
        </w:tabs>
        <w:spacing w:after="0" w:line="240" w:lineRule="auto"/>
        <w:jc w:val="thaiDistribute"/>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2C5ADD" w:rsidRPr="00017CF4" w14:paraId="52E990D4" w14:textId="77777777" w:rsidTr="004C6852">
        <w:trPr>
          <w:cantSplit/>
        </w:trPr>
        <w:tc>
          <w:tcPr>
            <w:tcW w:w="3690" w:type="dxa"/>
            <w:shd w:val="clear" w:color="auto" w:fill="auto"/>
          </w:tcPr>
          <w:p w14:paraId="345A58DD" w14:textId="77777777" w:rsidR="002C5ADD" w:rsidRPr="00017CF4" w:rsidRDefault="002C5ADD" w:rsidP="002342F0">
            <w:pPr>
              <w:spacing w:after="0" w:line="240" w:lineRule="auto"/>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090FD587" w14:textId="77777777" w:rsidR="002C5ADD" w:rsidRPr="00017CF4" w:rsidRDefault="002C5ADD" w:rsidP="002342F0">
            <w:pPr>
              <w:spacing w:after="0" w:line="240" w:lineRule="auto"/>
              <w:ind w:right="-72"/>
              <w:jc w:val="right"/>
              <w:rPr>
                <w:rFonts w:ascii="Arial" w:hAnsi="Arial" w:cs="Arial"/>
                <w:b/>
                <w:bCs/>
                <w:sz w:val="18"/>
                <w:szCs w:val="18"/>
              </w:rPr>
            </w:pPr>
            <w:r w:rsidRPr="00017CF4">
              <w:rPr>
                <w:rFonts w:ascii="Arial" w:hAnsi="Arial" w:cs="Arial"/>
                <w:b/>
                <w:bCs/>
                <w:sz w:val="18"/>
                <w:szCs w:val="18"/>
              </w:rPr>
              <w:t xml:space="preserve">Consolidated </w:t>
            </w:r>
          </w:p>
          <w:p w14:paraId="3F7F5B35" w14:textId="456A5A4F" w:rsidR="002C5ADD" w:rsidRPr="00017CF4" w:rsidRDefault="00CA56DD" w:rsidP="002342F0">
            <w:pPr>
              <w:spacing w:after="0" w:line="240" w:lineRule="auto"/>
              <w:ind w:right="-72"/>
              <w:jc w:val="right"/>
              <w:rPr>
                <w:rFonts w:ascii="Arial" w:hAnsi="Arial" w:cs="Arial"/>
                <w:b/>
                <w:bCs/>
                <w:sz w:val="18"/>
                <w:szCs w:val="18"/>
                <w:cs/>
              </w:rPr>
            </w:pPr>
            <w:r>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13DADED1" w14:textId="77777777" w:rsidR="002C5ADD" w:rsidRPr="00017CF4" w:rsidRDefault="002C5ADD" w:rsidP="002342F0">
            <w:pPr>
              <w:spacing w:after="0" w:line="240" w:lineRule="auto"/>
              <w:ind w:right="-72"/>
              <w:jc w:val="right"/>
              <w:rPr>
                <w:rFonts w:ascii="Arial" w:hAnsi="Arial" w:cs="Arial"/>
                <w:b/>
                <w:bCs/>
                <w:sz w:val="18"/>
                <w:szCs w:val="18"/>
              </w:rPr>
            </w:pPr>
            <w:r w:rsidRPr="00017CF4">
              <w:rPr>
                <w:rFonts w:ascii="Arial" w:hAnsi="Arial" w:cs="Arial"/>
                <w:b/>
                <w:bCs/>
                <w:sz w:val="18"/>
                <w:szCs w:val="18"/>
              </w:rPr>
              <w:t xml:space="preserve">Separate </w:t>
            </w:r>
          </w:p>
          <w:p w14:paraId="4EA2B43E" w14:textId="45889832" w:rsidR="002C5ADD" w:rsidRPr="00017CF4" w:rsidRDefault="00CA56DD" w:rsidP="002342F0">
            <w:pPr>
              <w:spacing w:after="0" w:line="240" w:lineRule="auto"/>
              <w:ind w:right="-72"/>
              <w:jc w:val="right"/>
              <w:rPr>
                <w:rFonts w:ascii="Arial" w:hAnsi="Arial" w:cs="Arial"/>
                <w:b/>
                <w:bCs/>
                <w:sz w:val="18"/>
                <w:szCs w:val="18"/>
                <w:cs/>
              </w:rPr>
            </w:pPr>
            <w:r>
              <w:rPr>
                <w:rFonts w:ascii="Arial" w:hAnsi="Arial" w:cs="Arial"/>
                <w:b/>
                <w:bCs/>
                <w:sz w:val="18"/>
                <w:szCs w:val="18"/>
              </w:rPr>
              <w:t>financial statements</w:t>
            </w:r>
          </w:p>
        </w:tc>
      </w:tr>
      <w:tr w:rsidR="002C5ADD" w:rsidRPr="00017CF4" w14:paraId="656CE362" w14:textId="77777777" w:rsidTr="00BB5BBE">
        <w:trPr>
          <w:cantSplit/>
        </w:trPr>
        <w:tc>
          <w:tcPr>
            <w:tcW w:w="3690" w:type="dxa"/>
            <w:shd w:val="clear" w:color="auto" w:fill="auto"/>
          </w:tcPr>
          <w:p w14:paraId="610D0787" w14:textId="1DDC9BC2" w:rsidR="002C5ADD" w:rsidRPr="00017CF4" w:rsidRDefault="00D029B1" w:rsidP="002342F0">
            <w:pPr>
              <w:spacing w:after="0" w:line="240" w:lineRule="auto"/>
              <w:ind w:left="-101"/>
              <w:rPr>
                <w:rFonts w:ascii="Arial" w:hAnsi="Arial" w:cs="Arial"/>
                <w:sz w:val="18"/>
                <w:szCs w:val="18"/>
              </w:rPr>
            </w:pPr>
            <w:r w:rsidRPr="00017CF4">
              <w:rPr>
                <w:rFonts w:ascii="Arial" w:hAnsi="Arial" w:cs="Arial"/>
                <w:b/>
                <w:bCs/>
                <w:sz w:val="18"/>
                <w:szCs w:val="18"/>
              </w:rPr>
              <w:t xml:space="preserve">For the </w:t>
            </w:r>
            <w:r>
              <w:rPr>
                <w:rFonts w:ascii="Arial" w:hAnsi="Arial" w:cs="Arial"/>
                <w:b/>
                <w:bCs/>
                <w:sz w:val="18"/>
                <w:szCs w:val="18"/>
              </w:rPr>
              <w:t>year</w:t>
            </w:r>
            <w:r w:rsidRPr="00017CF4">
              <w:rPr>
                <w:rFonts w:ascii="Arial" w:hAnsi="Arial" w:cs="Arial"/>
                <w:b/>
                <w:bCs/>
                <w:sz w:val="18"/>
                <w:szCs w:val="18"/>
              </w:rPr>
              <w:t xml:space="preserve"> ended </w:t>
            </w:r>
            <w:r>
              <w:rPr>
                <w:rFonts w:ascii="Arial" w:hAnsi="Arial" w:cs="Arial"/>
                <w:b/>
                <w:bCs/>
                <w:sz w:val="18"/>
                <w:szCs w:val="18"/>
              </w:rPr>
              <w:t>31 December</w:t>
            </w:r>
          </w:p>
        </w:tc>
        <w:tc>
          <w:tcPr>
            <w:tcW w:w="1440" w:type="dxa"/>
            <w:tcBorders>
              <w:top w:val="single" w:sz="4" w:space="0" w:color="auto"/>
              <w:bottom w:val="single" w:sz="4" w:space="0" w:color="auto"/>
            </w:tcBorders>
            <w:shd w:val="clear" w:color="auto" w:fill="auto"/>
          </w:tcPr>
          <w:p w14:paraId="4BE6BAC8" w14:textId="0FDDCE2B" w:rsidR="002C5ADD" w:rsidRPr="00017CF4" w:rsidRDefault="00633941" w:rsidP="002342F0">
            <w:pPr>
              <w:spacing w:after="0" w:line="240" w:lineRule="auto"/>
              <w:ind w:left="-43" w:right="-72"/>
              <w:jc w:val="right"/>
              <w:rPr>
                <w:rFonts w:ascii="Arial" w:hAnsi="Arial" w:cs="Arial"/>
                <w:b/>
                <w:bCs/>
                <w:sz w:val="18"/>
                <w:szCs w:val="18"/>
              </w:rPr>
            </w:pPr>
            <w:r w:rsidRPr="00017CF4">
              <w:rPr>
                <w:rFonts w:ascii="Arial" w:hAnsi="Arial" w:cs="Arial"/>
                <w:b/>
                <w:bCs/>
                <w:sz w:val="18"/>
                <w:szCs w:val="18"/>
                <w:lang w:val="en-GB"/>
              </w:rPr>
              <w:t>2022</w:t>
            </w:r>
          </w:p>
          <w:p w14:paraId="6D986458" w14:textId="42C0054C" w:rsidR="002C5ADD" w:rsidRPr="00017CF4" w:rsidRDefault="00E2256A" w:rsidP="002342F0">
            <w:pPr>
              <w:spacing w:after="0" w:line="240" w:lineRule="auto"/>
              <w:ind w:left="-43" w:right="-72"/>
              <w:jc w:val="right"/>
              <w:rPr>
                <w:rFonts w:ascii="Arial" w:hAnsi="Arial" w:cs="Arial"/>
                <w:b/>
                <w:bCs/>
                <w:spacing w:val="-4"/>
                <w:sz w:val="18"/>
                <w:szCs w:val="18"/>
              </w:rPr>
            </w:pPr>
            <w:r>
              <w:rPr>
                <w:rFonts w:ascii="Arial" w:eastAsia="Arial Unicode MS" w:hAnsi="Arial" w:cs="Arial"/>
                <w:b/>
                <w:bCs/>
                <w:sz w:val="18"/>
                <w:szCs w:val="18"/>
              </w:rPr>
              <w:t>Baht</w:t>
            </w:r>
          </w:p>
        </w:tc>
        <w:tc>
          <w:tcPr>
            <w:tcW w:w="1440" w:type="dxa"/>
            <w:tcBorders>
              <w:top w:val="single" w:sz="4" w:space="0" w:color="auto"/>
              <w:bottom w:val="single" w:sz="4" w:space="0" w:color="auto"/>
            </w:tcBorders>
            <w:shd w:val="clear" w:color="auto" w:fill="auto"/>
          </w:tcPr>
          <w:p w14:paraId="0A4E6E12" w14:textId="72FCE22A" w:rsidR="002C5ADD" w:rsidRPr="00017CF4" w:rsidRDefault="00633941" w:rsidP="002342F0">
            <w:pPr>
              <w:spacing w:after="0" w:line="240" w:lineRule="auto"/>
              <w:ind w:left="-43" w:right="-72"/>
              <w:jc w:val="right"/>
              <w:rPr>
                <w:rFonts w:ascii="Arial" w:hAnsi="Arial" w:cs="Arial"/>
                <w:b/>
                <w:bCs/>
                <w:sz w:val="18"/>
                <w:szCs w:val="18"/>
              </w:rPr>
            </w:pPr>
            <w:r w:rsidRPr="00017CF4">
              <w:rPr>
                <w:rFonts w:ascii="Arial" w:hAnsi="Arial" w:cs="Arial"/>
                <w:b/>
                <w:bCs/>
                <w:sz w:val="18"/>
                <w:szCs w:val="18"/>
                <w:lang w:val="en-GB"/>
              </w:rPr>
              <w:t>2021</w:t>
            </w:r>
          </w:p>
          <w:p w14:paraId="7DE163CE" w14:textId="74B114F6" w:rsidR="002C5ADD" w:rsidRPr="00017CF4" w:rsidRDefault="00E2256A" w:rsidP="002342F0">
            <w:pPr>
              <w:spacing w:after="0" w:line="240" w:lineRule="auto"/>
              <w:ind w:left="-43" w:right="-72"/>
              <w:jc w:val="right"/>
              <w:rPr>
                <w:rFonts w:ascii="Arial" w:hAnsi="Arial" w:cs="Arial"/>
                <w:b/>
                <w:bCs/>
                <w:spacing w:val="-4"/>
                <w:sz w:val="18"/>
                <w:szCs w:val="18"/>
              </w:rPr>
            </w:pPr>
            <w:r>
              <w:rPr>
                <w:rFonts w:ascii="Arial" w:eastAsia="Arial Unicode MS" w:hAnsi="Arial" w:cs="Arial"/>
                <w:b/>
                <w:bCs/>
                <w:sz w:val="18"/>
                <w:szCs w:val="18"/>
              </w:rPr>
              <w:t>Baht</w:t>
            </w:r>
          </w:p>
        </w:tc>
        <w:tc>
          <w:tcPr>
            <w:tcW w:w="1440" w:type="dxa"/>
            <w:tcBorders>
              <w:top w:val="single" w:sz="4" w:space="0" w:color="auto"/>
              <w:bottom w:val="single" w:sz="4" w:space="0" w:color="auto"/>
            </w:tcBorders>
            <w:shd w:val="clear" w:color="auto" w:fill="auto"/>
          </w:tcPr>
          <w:p w14:paraId="4ABEC9AD" w14:textId="79AE7A55" w:rsidR="002C5ADD" w:rsidRPr="00017CF4" w:rsidRDefault="00633941" w:rsidP="002342F0">
            <w:pPr>
              <w:spacing w:after="0" w:line="240" w:lineRule="auto"/>
              <w:ind w:left="-43" w:right="-72"/>
              <w:jc w:val="right"/>
              <w:rPr>
                <w:rFonts w:ascii="Arial" w:hAnsi="Arial" w:cs="Arial"/>
                <w:b/>
                <w:bCs/>
                <w:sz w:val="18"/>
                <w:szCs w:val="18"/>
              </w:rPr>
            </w:pPr>
            <w:r w:rsidRPr="00017CF4">
              <w:rPr>
                <w:rFonts w:ascii="Arial" w:hAnsi="Arial" w:cs="Arial"/>
                <w:b/>
                <w:bCs/>
                <w:sz w:val="18"/>
                <w:szCs w:val="18"/>
                <w:lang w:val="en-GB"/>
              </w:rPr>
              <w:t>2022</w:t>
            </w:r>
          </w:p>
          <w:p w14:paraId="144BC4CC" w14:textId="299B72A2" w:rsidR="002C5ADD" w:rsidRPr="00017CF4" w:rsidRDefault="00E2256A" w:rsidP="002342F0">
            <w:pPr>
              <w:spacing w:after="0" w:line="240" w:lineRule="auto"/>
              <w:ind w:left="-43" w:right="-72"/>
              <w:jc w:val="right"/>
              <w:rPr>
                <w:rFonts w:ascii="Arial" w:hAnsi="Arial" w:cs="Arial"/>
                <w:b/>
                <w:bCs/>
                <w:spacing w:val="-4"/>
                <w:sz w:val="18"/>
                <w:szCs w:val="18"/>
              </w:rPr>
            </w:pPr>
            <w:r>
              <w:rPr>
                <w:rFonts w:ascii="Arial" w:eastAsia="Arial Unicode MS" w:hAnsi="Arial" w:cs="Arial"/>
                <w:b/>
                <w:bCs/>
                <w:sz w:val="18"/>
                <w:szCs w:val="18"/>
              </w:rPr>
              <w:t>Baht</w:t>
            </w:r>
          </w:p>
        </w:tc>
        <w:tc>
          <w:tcPr>
            <w:tcW w:w="1440" w:type="dxa"/>
            <w:tcBorders>
              <w:top w:val="single" w:sz="4" w:space="0" w:color="auto"/>
              <w:bottom w:val="single" w:sz="4" w:space="0" w:color="auto"/>
            </w:tcBorders>
            <w:shd w:val="clear" w:color="auto" w:fill="auto"/>
          </w:tcPr>
          <w:p w14:paraId="39C97C82" w14:textId="48D47901" w:rsidR="002C5ADD" w:rsidRPr="00017CF4" w:rsidRDefault="00633941" w:rsidP="002342F0">
            <w:pPr>
              <w:spacing w:after="0" w:line="240" w:lineRule="auto"/>
              <w:ind w:left="-43" w:right="-72"/>
              <w:jc w:val="right"/>
              <w:rPr>
                <w:rFonts w:ascii="Arial" w:hAnsi="Arial" w:cs="Arial"/>
                <w:b/>
                <w:bCs/>
                <w:sz w:val="18"/>
                <w:szCs w:val="18"/>
              </w:rPr>
            </w:pPr>
            <w:r w:rsidRPr="00017CF4">
              <w:rPr>
                <w:rFonts w:ascii="Arial" w:hAnsi="Arial" w:cs="Arial"/>
                <w:b/>
                <w:bCs/>
                <w:sz w:val="18"/>
                <w:szCs w:val="18"/>
                <w:lang w:val="en-GB"/>
              </w:rPr>
              <w:t>2021</w:t>
            </w:r>
          </w:p>
          <w:p w14:paraId="01BA5C20" w14:textId="73EB78E1" w:rsidR="002C5ADD" w:rsidRPr="00017CF4" w:rsidRDefault="00E2256A" w:rsidP="002342F0">
            <w:pPr>
              <w:spacing w:after="0" w:line="240" w:lineRule="auto"/>
              <w:ind w:left="-43" w:right="-72"/>
              <w:jc w:val="right"/>
              <w:rPr>
                <w:rFonts w:ascii="Arial" w:hAnsi="Arial" w:cs="Arial"/>
                <w:b/>
                <w:bCs/>
                <w:spacing w:val="-4"/>
                <w:sz w:val="18"/>
                <w:szCs w:val="18"/>
              </w:rPr>
            </w:pPr>
            <w:r>
              <w:rPr>
                <w:rFonts w:ascii="Arial" w:eastAsia="Arial Unicode MS" w:hAnsi="Arial" w:cs="Arial"/>
                <w:b/>
                <w:bCs/>
                <w:sz w:val="18"/>
                <w:szCs w:val="18"/>
              </w:rPr>
              <w:t>Baht</w:t>
            </w:r>
          </w:p>
        </w:tc>
      </w:tr>
      <w:tr w:rsidR="002C5ADD" w:rsidRPr="00017CF4" w14:paraId="5C861428" w14:textId="77777777" w:rsidTr="004C6852">
        <w:trPr>
          <w:cantSplit/>
        </w:trPr>
        <w:tc>
          <w:tcPr>
            <w:tcW w:w="3690" w:type="dxa"/>
            <w:shd w:val="clear" w:color="auto" w:fill="auto"/>
          </w:tcPr>
          <w:p w14:paraId="1D5C0371" w14:textId="77777777" w:rsidR="002C5ADD" w:rsidRPr="00017CF4" w:rsidRDefault="002C5ADD" w:rsidP="002342F0">
            <w:pPr>
              <w:spacing w:after="0" w:line="240" w:lineRule="auto"/>
              <w:ind w:left="-101"/>
              <w:rPr>
                <w:rFonts w:ascii="Arial" w:hAnsi="Arial" w:cs="Arial"/>
                <w:sz w:val="18"/>
                <w:szCs w:val="18"/>
              </w:rPr>
            </w:pPr>
          </w:p>
        </w:tc>
        <w:tc>
          <w:tcPr>
            <w:tcW w:w="1440" w:type="dxa"/>
            <w:shd w:val="clear" w:color="auto" w:fill="FAFAFA"/>
          </w:tcPr>
          <w:p w14:paraId="6DFCD28D" w14:textId="77777777" w:rsidR="002C5ADD" w:rsidRPr="00017CF4" w:rsidRDefault="002C5ADD" w:rsidP="002342F0">
            <w:pPr>
              <w:spacing w:after="0" w:line="240" w:lineRule="auto"/>
              <w:ind w:right="-72" w:firstLine="28"/>
              <w:jc w:val="right"/>
              <w:rPr>
                <w:rFonts w:ascii="Arial" w:hAnsi="Arial" w:cs="Arial"/>
                <w:sz w:val="18"/>
                <w:szCs w:val="18"/>
              </w:rPr>
            </w:pPr>
          </w:p>
        </w:tc>
        <w:tc>
          <w:tcPr>
            <w:tcW w:w="1440" w:type="dxa"/>
            <w:shd w:val="clear" w:color="auto" w:fill="auto"/>
          </w:tcPr>
          <w:p w14:paraId="17265686" w14:textId="77777777" w:rsidR="002C5ADD" w:rsidRPr="00017CF4" w:rsidRDefault="002C5ADD" w:rsidP="002342F0">
            <w:pPr>
              <w:spacing w:after="0" w:line="240" w:lineRule="auto"/>
              <w:ind w:right="-72"/>
              <w:jc w:val="right"/>
              <w:rPr>
                <w:rFonts w:ascii="Arial" w:hAnsi="Arial" w:cs="Arial"/>
                <w:sz w:val="18"/>
                <w:szCs w:val="18"/>
              </w:rPr>
            </w:pPr>
          </w:p>
        </w:tc>
        <w:tc>
          <w:tcPr>
            <w:tcW w:w="1440" w:type="dxa"/>
            <w:shd w:val="clear" w:color="auto" w:fill="FAFAFA"/>
          </w:tcPr>
          <w:p w14:paraId="34D20A5A" w14:textId="77777777" w:rsidR="002C5ADD" w:rsidRPr="00017CF4" w:rsidRDefault="002C5ADD" w:rsidP="002342F0">
            <w:pPr>
              <w:spacing w:after="0" w:line="240" w:lineRule="auto"/>
              <w:ind w:right="-72"/>
              <w:jc w:val="right"/>
              <w:rPr>
                <w:rFonts w:ascii="Arial" w:hAnsi="Arial" w:cs="Arial"/>
                <w:sz w:val="18"/>
                <w:szCs w:val="18"/>
              </w:rPr>
            </w:pPr>
          </w:p>
        </w:tc>
        <w:tc>
          <w:tcPr>
            <w:tcW w:w="1440" w:type="dxa"/>
            <w:shd w:val="clear" w:color="auto" w:fill="auto"/>
          </w:tcPr>
          <w:p w14:paraId="78E3F6F5" w14:textId="77777777" w:rsidR="002C5ADD" w:rsidRPr="00017CF4" w:rsidRDefault="002C5ADD" w:rsidP="002342F0">
            <w:pPr>
              <w:spacing w:after="0" w:line="240" w:lineRule="auto"/>
              <w:ind w:right="-72"/>
              <w:jc w:val="right"/>
              <w:rPr>
                <w:rFonts w:ascii="Arial" w:hAnsi="Arial" w:cs="Arial"/>
                <w:sz w:val="18"/>
                <w:szCs w:val="18"/>
              </w:rPr>
            </w:pPr>
          </w:p>
        </w:tc>
      </w:tr>
      <w:tr w:rsidR="004F40E5" w:rsidRPr="00017CF4" w14:paraId="73F2EB3D" w14:textId="77777777" w:rsidTr="004D33EA">
        <w:trPr>
          <w:cantSplit/>
        </w:trPr>
        <w:tc>
          <w:tcPr>
            <w:tcW w:w="3690" w:type="dxa"/>
            <w:shd w:val="clear" w:color="auto" w:fill="auto"/>
          </w:tcPr>
          <w:p w14:paraId="1EC025D0" w14:textId="6AD3320E" w:rsidR="004F40E5" w:rsidRPr="00017CF4" w:rsidRDefault="004F40E5" w:rsidP="002342F0">
            <w:pPr>
              <w:spacing w:after="0" w:line="240" w:lineRule="auto"/>
              <w:ind w:left="-101"/>
              <w:rPr>
                <w:rFonts w:ascii="Arial" w:hAnsi="Arial" w:cs="Arial"/>
                <w:sz w:val="18"/>
                <w:szCs w:val="18"/>
                <w:cs/>
              </w:rPr>
            </w:pPr>
            <w:r w:rsidRPr="00017CF4">
              <w:rPr>
                <w:rFonts w:ascii="Arial" w:hAnsi="Arial" w:cs="Arial"/>
                <w:sz w:val="18"/>
                <w:szCs w:val="18"/>
              </w:rPr>
              <w:t>Revenue from rental</w:t>
            </w:r>
          </w:p>
        </w:tc>
        <w:tc>
          <w:tcPr>
            <w:tcW w:w="1440" w:type="dxa"/>
            <w:shd w:val="clear" w:color="auto" w:fill="FAFAFA"/>
          </w:tcPr>
          <w:p w14:paraId="4C7769E3" w14:textId="52BCD96D" w:rsidR="004F40E5" w:rsidRPr="004F40E5" w:rsidRDefault="004F40E5" w:rsidP="002342F0">
            <w:pPr>
              <w:spacing w:after="0" w:line="240" w:lineRule="auto"/>
              <w:ind w:right="-72" w:firstLine="28"/>
              <w:jc w:val="right"/>
              <w:rPr>
                <w:rFonts w:ascii="Arial" w:hAnsi="Arial" w:cs="Arial"/>
                <w:sz w:val="18"/>
                <w:szCs w:val="18"/>
              </w:rPr>
            </w:pPr>
            <w:r w:rsidRPr="00BB5BBE">
              <w:rPr>
                <w:sz w:val="18"/>
                <w:szCs w:val="18"/>
              </w:rPr>
              <w:t>112,000</w:t>
            </w:r>
          </w:p>
        </w:tc>
        <w:tc>
          <w:tcPr>
            <w:tcW w:w="1440" w:type="dxa"/>
            <w:shd w:val="clear" w:color="auto" w:fill="auto"/>
          </w:tcPr>
          <w:p w14:paraId="1C2614B1" w14:textId="335030FA" w:rsidR="004F40E5" w:rsidRPr="004F40E5" w:rsidRDefault="004F40E5" w:rsidP="002342F0">
            <w:pPr>
              <w:spacing w:after="0" w:line="240" w:lineRule="auto"/>
              <w:ind w:right="-72"/>
              <w:jc w:val="right"/>
              <w:rPr>
                <w:rFonts w:ascii="Arial" w:hAnsi="Arial" w:cs="Arial"/>
                <w:sz w:val="18"/>
                <w:szCs w:val="18"/>
              </w:rPr>
            </w:pPr>
            <w:r w:rsidRPr="00BB5BBE">
              <w:rPr>
                <w:sz w:val="18"/>
                <w:szCs w:val="18"/>
              </w:rPr>
              <w:t>672,000</w:t>
            </w:r>
          </w:p>
        </w:tc>
        <w:tc>
          <w:tcPr>
            <w:tcW w:w="1440" w:type="dxa"/>
            <w:shd w:val="clear" w:color="auto" w:fill="FAFAFA"/>
          </w:tcPr>
          <w:p w14:paraId="7BF47B00" w14:textId="24ED55E5" w:rsidR="004F40E5" w:rsidRPr="004F40E5" w:rsidRDefault="004F40E5" w:rsidP="002342F0">
            <w:pPr>
              <w:spacing w:after="0" w:line="240" w:lineRule="auto"/>
              <w:ind w:right="-72"/>
              <w:jc w:val="right"/>
              <w:rPr>
                <w:rFonts w:ascii="Arial" w:hAnsi="Arial" w:cs="Arial"/>
                <w:sz w:val="18"/>
                <w:szCs w:val="18"/>
              </w:rPr>
            </w:pPr>
            <w:r w:rsidRPr="00BB5BBE">
              <w:rPr>
                <w:sz w:val="18"/>
                <w:szCs w:val="18"/>
              </w:rPr>
              <w:t>3,712,000</w:t>
            </w:r>
          </w:p>
        </w:tc>
        <w:tc>
          <w:tcPr>
            <w:tcW w:w="1440" w:type="dxa"/>
            <w:shd w:val="clear" w:color="auto" w:fill="auto"/>
          </w:tcPr>
          <w:p w14:paraId="6D1FB1BF" w14:textId="2673B5F2" w:rsidR="004F40E5" w:rsidRPr="004F40E5" w:rsidRDefault="004F40E5" w:rsidP="002342F0">
            <w:pPr>
              <w:spacing w:after="0" w:line="240" w:lineRule="auto"/>
              <w:ind w:right="-72"/>
              <w:jc w:val="right"/>
              <w:rPr>
                <w:rFonts w:ascii="Arial" w:hAnsi="Arial" w:cs="Arial"/>
                <w:sz w:val="18"/>
                <w:szCs w:val="18"/>
              </w:rPr>
            </w:pPr>
            <w:r w:rsidRPr="00BB5BBE">
              <w:rPr>
                <w:sz w:val="18"/>
                <w:szCs w:val="18"/>
              </w:rPr>
              <w:t>4,272,000</w:t>
            </w:r>
          </w:p>
        </w:tc>
      </w:tr>
      <w:tr w:rsidR="004F40E5" w:rsidRPr="00017CF4" w14:paraId="44CB6A7D" w14:textId="77777777" w:rsidTr="004D33EA">
        <w:trPr>
          <w:cantSplit/>
        </w:trPr>
        <w:tc>
          <w:tcPr>
            <w:tcW w:w="3690" w:type="dxa"/>
            <w:shd w:val="clear" w:color="auto" w:fill="auto"/>
          </w:tcPr>
          <w:p w14:paraId="493770EE" w14:textId="77777777" w:rsidR="004F40E5" w:rsidRPr="00017CF4" w:rsidRDefault="004F40E5" w:rsidP="002342F0">
            <w:pPr>
              <w:spacing w:after="0" w:line="240" w:lineRule="auto"/>
              <w:ind w:left="-101"/>
              <w:rPr>
                <w:rFonts w:ascii="Arial" w:hAnsi="Arial" w:cs="Arial"/>
                <w:sz w:val="18"/>
                <w:szCs w:val="18"/>
                <w:cs/>
              </w:rPr>
            </w:pPr>
            <w:r w:rsidRPr="00017CF4">
              <w:rPr>
                <w:rFonts w:ascii="Arial" w:hAnsi="Arial" w:cs="Arial"/>
                <w:sz w:val="18"/>
                <w:szCs w:val="18"/>
              </w:rPr>
              <w:t xml:space="preserve">Interest received </w:t>
            </w:r>
          </w:p>
        </w:tc>
        <w:tc>
          <w:tcPr>
            <w:tcW w:w="1440" w:type="dxa"/>
            <w:shd w:val="clear" w:color="auto" w:fill="FAFAFA"/>
          </w:tcPr>
          <w:p w14:paraId="6EF43858" w14:textId="1012137C" w:rsidR="004F40E5" w:rsidRPr="004F40E5" w:rsidRDefault="004F40E5" w:rsidP="002342F0">
            <w:pPr>
              <w:spacing w:after="0" w:line="240" w:lineRule="auto"/>
              <w:ind w:right="-72" w:firstLine="28"/>
              <w:jc w:val="right"/>
              <w:rPr>
                <w:rFonts w:ascii="Arial" w:hAnsi="Arial" w:cs="Arial"/>
                <w:sz w:val="18"/>
                <w:szCs w:val="18"/>
              </w:rPr>
            </w:pPr>
            <w:r w:rsidRPr="00BB5BBE">
              <w:rPr>
                <w:sz w:val="18"/>
                <w:szCs w:val="18"/>
              </w:rPr>
              <w:t>147,711</w:t>
            </w:r>
          </w:p>
        </w:tc>
        <w:tc>
          <w:tcPr>
            <w:tcW w:w="1440" w:type="dxa"/>
            <w:shd w:val="clear" w:color="auto" w:fill="auto"/>
          </w:tcPr>
          <w:p w14:paraId="2A2278AA" w14:textId="4017D78F" w:rsidR="004F40E5" w:rsidRPr="004F40E5" w:rsidRDefault="004F40E5" w:rsidP="002342F0">
            <w:pPr>
              <w:spacing w:after="0" w:line="240" w:lineRule="auto"/>
              <w:ind w:right="-72"/>
              <w:jc w:val="right"/>
              <w:rPr>
                <w:rFonts w:ascii="Arial" w:hAnsi="Arial" w:cs="Arial"/>
                <w:sz w:val="18"/>
                <w:szCs w:val="18"/>
              </w:rPr>
            </w:pPr>
            <w:r w:rsidRPr="00BB5BBE">
              <w:rPr>
                <w:sz w:val="18"/>
                <w:szCs w:val="18"/>
              </w:rPr>
              <w:t>92,583</w:t>
            </w:r>
          </w:p>
        </w:tc>
        <w:tc>
          <w:tcPr>
            <w:tcW w:w="1440" w:type="dxa"/>
            <w:shd w:val="clear" w:color="auto" w:fill="FAFAFA"/>
          </w:tcPr>
          <w:p w14:paraId="077BCC6E" w14:textId="0BBE73C5" w:rsidR="004F40E5" w:rsidRPr="004F40E5" w:rsidRDefault="004F40E5" w:rsidP="002342F0">
            <w:pPr>
              <w:spacing w:after="0" w:line="240" w:lineRule="auto"/>
              <w:ind w:right="-72"/>
              <w:jc w:val="right"/>
              <w:rPr>
                <w:rFonts w:ascii="Arial" w:hAnsi="Arial" w:cs="Arial"/>
                <w:sz w:val="18"/>
                <w:szCs w:val="18"/>
              </w:rPr>
            </w:pPr>
            <w:r w:rsidRPr="00BB5BBE">
              <w:rPr>
                <w:sz w:val="18"/>
                <w:szCs w:val="18"/>
              </w:rPr>
              <w:t>1,018,799</w:t>
            </w:r>
          </w:p>
        </w:tc>
        <w:tc>
          <w:tcPr>
            <w:tcW w:w="1440" w:type="dxa"/>
            <w:shd w:val="clear" w:color="auto" w:fill="auto"/>
          </w:tcPr>
          <w:p w14:paraId="335E540E" w14:textId="6DB57033" w:rsidR="004F40E5" w:rsidRPr="004F40E5" w:rsidRDefault="004F40E5" w:rsidP="002342F0">
            <w:pPr>
              <w:spacing w:after="0" w:line="240" w:lineRule="auto"/>
              <w:ind w:right="-72"/>
              <w:jc w:val="right"/>
              <w:rPr>
                <w:rFonts w:ascii="Arial" w:hAnsi="Arial" w:cs="Arial"/>
                <w:sz w:val="18"/>
                <w:szCs w:val="18"/>
              </w:rPr>
            </w:pPr>
            <w:r w:rsidRPr="00BB5BBE">
              <w:rPr>
                <w:sz w:val="18"/>
                <w:szCs w:val="18"/>
              </w:rPr>
              <w:t>67,879</w:t>
            </w:r>
          </w:p>
        </w:tc>
      </w:tr>
      <w:tr w:rsidR="004F40E5" w:rsidRPr="00017CF4" w14:paraId="635016E3" w14:textId="77777777" w:rsidTr="004D33EA">
        <w:trPr>
          <w:cantSplit/>
        </w:trPr>
        <w:tc>
          <w:tcPr>
            <w:tcW w:w="3690" w:type="dxa"/>
            <w:shd w:val="clear" w:color="auto" w:fill="auto"/>
          </w:tcPr>
          <w:p w14:paraId="1C372B97" w14:textId="05210C21" w:rsidR="004F40E5" w:rsidRPr="00017CF4" w:rsidRDefault="004F40E5" w:rsidP="002342F0">
            <w:pPr>
              <w:spacing w:after="0" w:line="240" w:lineRule="auto"/>
              <w:ind w:left="-101"/>
              <w:rPr>
                <w:rFonts w:ascii="Arial" w:hAnsi="Arial" w:cs="Arial"/>
                <w:sz w:val="18"/>
                <w:cs/>
                <w:lang w:bidi="th-TH"/>
              </w:rPr>
            </w:pPr>
            <w:r w:rsidRPr="00017CF4">
              <w:rPr>
                <w:rFonts w:ascii="Arial" w:hAnsi="Arial" w:cs="Arial"/>
                <w:sz w:val="18"/>
                <w:lang w:bidi="th-TH"/>
              </w:rPr>
              <w:t>Dividends income</w:t>
            </w:r>
          </w:p>
        </w:tc>
        <w:tc>
          <w:tcPr>
            <w:tcW w:w="1440" w:type="dxa"/>
            <w:shd w:val="clear" w:color="auto" w:fill="FAFAFA"/>
          </w:tcPr>
          <w:p w14:paraId="0B90089D" w14:textId="09C152D2" w:rsidR="004F40E5" w:rsidRPr="004F40E5" w:rsidRDefault="004F40E5" w:rsidP="002342F0">
            <w:pPr>
              <w:spacing w:after="0" w:line="240" w:lineRule="auto"/>
              <w:ind w:right="-72" w:firstLine="28"/>
              <w:jc w:val="right"/>
              <w:rPr>
                <w:rFonts w:ascii="Arial" w:eastAsia="Arial Unicode MS" w:hAnsi="Arial" w:cs="Arial"/>
                <w:sz w:val="18"/>
                <w:szCs w:val="18"/>
              </w:rPr>
            </w:pPr>
            <w:r w:rsidRPr="00BB5BBE">
              <w:rPr>
                <w:sz w:val="18"/>
                <w:szCs w:val="18"/>
              </w:rPr>
              <w:t>-</w:t>
            </w:r>
          </w:p>
        </w:tc>
        <w:tc>
          <w:tcPr>
            <w:tcW w:w="1440" w:type="dxa"/>
            <w:shd w:val="clear" w:color="auto" w:fill="auto"/>
          </w:tcPr>
          <w:p w14:paraId="2FA730D3" w14:textId="649E39E7" w:rsidR="004F40E5" w:rsidRPr="004F40E5" w:rsidRDefault="004F40E5" w:rsidP="002342F0">
            <w:pPr>
              <w:spacing w:after="0" w:line="240" w:lineRule="auto"/>
              <w:ind w:right="-72"/>
              <w:jc w:val="right"/>
              <w:rPr>
                <w:rFonts w:ascii="Arial" w:eastAsia="Arial Unicode MS" w:hAnsi="Arial" w:cs="Arial"/>
                <w:sz w:val="18"/>
                <w:szCs w:val="18"/>
              </w:rPr>
            </w:pPr>
            <w:r w:rsidRPr="00BB5BBE">
              <w:rPr>
                <w:sz w:val="18"/>
                <w:szCs w:val="18"/>
              </w:rPr>
              <w:t>-</w:t>
            </w:r>
          </w:p>
        </w:tc>
        <w:tc>
          <w:tcPr>
            <w:tcW w:w="1440" w:type="dxa"/>
            <w:shd w:val="clear" w:color="auto" w:fill="FAFAFA"/>
          </w:tcPr>
          <w:p w14:paraId="3C08D490" w14:textId="065CC247" w:rsidR="004F40E5" w:rsidRPr="004F40E5" w:rsidRDefault="004F40E5" w:rsidP="002342F0">
            <w:pPr>
              <w:spacing w:after="0" w:line="240" w:lineRule="auto"/>
              <w:ind w:right="-72"/>
              <w:jc w:val="right"/>
              <w:rPr>
                <w:rFonts w:ascii="Arial" w:eastAsia="Arial Unicode MS" w:hAnsi="Arial" w:cs="Arial"/>
                <w:sz w:val="18"/>
                <w:szCs w:val="18"/>
              </w:rPr>
            </w:pPr>
            <w:r w:rsidRPr="00BB5BBE">
              <w:rPr>
                <w:sz w:val="18"/>
                <w:szCs w:val="18"/>
              </w:rPr>
              <w:t>20,000,000</w:t>
            </w:r>
          </w:p>
        </w:tc>
        <w:tc>
          <w:tcPr>
            <w:tcW w:w="1440" w:type="dxa"/>
            <w:shd w:val="clear" w:color="auto" w:fill="auto"/>
          </w:tcPr>
          <w:p w14:paraId="39CF5DD9" w14:textId="252049FB" w:rsidR="004F40E5" w:rsidRPr="004F40E5" w:rsidRDefault="004F40E5" w:rsidP="002342F0">
            <w:pPr>
              <w:spacing w:after="0" w:line="240" w:lineRule="auto"/>
              <w:ind w:right="-72"/>
              <w:jc w:val="right"/>
              <w:rPr>
                <w:rFonts w:ascii="Arial" w:eastAsia="Arial Unicode MS" w:hAnsi="Arial" w:cs="Arial"/>
                <w:sz w:val="18"/>
                <w:szCs w:val="18"/>
                <w:cs/>
              </w:rPr>
            </w:pPr>
            <w:r w:rsidRPr="00BB5BBE">
              <w:rPr>
                <w:sz w:val="18"/>
                <w:szCs w:val="18"/>
              </w:rPr>
              <w:t>13,250,000</w:t>
            </w:r>
          </w:p>
        </w:tc>
      </w:tr>
      <w:tr w:rsidR="004F40E5" w:rsidRPr="00017CF4" w14:paraId="654FC945" w14:textId="77777777" w:rsidTr="004D33EA">
        <w:trPr>
          <w:cantSplit/>
        </w:trPr>
        <w:tc>
          <w:tcPr>
            <w:tcW w:w="3690" w:type="dxa"/>
            <w:shd w:val="clear" w:color="auto" w:fill="auto"/>
          </w:tcPr>
          <w:p w14:paraId="07A9F09E" w14:textId="5A4F2D8C" w:rsidR="004F40E5" w:rsidRPr="00017CF4" w:rsidRDefault="004F40E5" w:rsidP="002342F0">
            <w:pPr>
              <w:spacing w:after="0" w:line="240" w:lineRule="auto"/>
              <w:ind w:left="-101"/>
              <w:rPr>
                <w:rFonts w:ascii="Arial" w:hAnsi="Arial" w:cs="Arial"/>
                <w:sz w:val="18"/>
                <w:szCs w:val="18"/>
                <w:cs/>
              </w:rPr>
            </w:pPr>
            <w:r w:rsidRPr="00017CF4">
              <w:rPr>
                <w:rFonts w:ascii="Arial" w:hAnsi="Arial" w:cs="Arial"/>
                <w:sz w:val="18"/>
                <w:szCs w:val="18"/>
              </w:rPr>
              <w:t>Revenue from management service</w:t>
            </w:r>
          </w:p>
        </w:tc>
        <w:tc>
          <w:tcPr>
            <w:tcW w:w="1440" w:type="dxa"/>
            <w:shd w:val="clear" w:color="auto" w:fill="FAFAFA"/>
          </w:tcPr>
          <w:p w14:paraId="1D80850A" w14:textId="64CBF495" w:rsidR="004F40E5" w:rsidRPr="004F40E5" w:rsidRDefault="004F40E5" w:rsidP="002342F0">
            <w:pPr>
              <w:spacing w:after="0" w:line="240" w:lineRule="auto"/>
              <w:ind w:right="-72" w:firstLine="28"/>
              <w:jc w:val="right"/>
              <w:rPr>
                <w:rFonts w:ascii="Arial" w:hAnsi="Arial" w:cs="Arial"/>
                <w:sz w:val="18"/>
                <w:szCs w:val="18"/>
              </w:rPr>
            </w:pPr>
            <w:r w:rsidRPr="00BB5BBE">
              <w:rPr>
                <w:sz w:val="18"/>
                <w:szCs w:val="18"/>
              </w:rPr>
              <w:t>2,127,000</w:t>
            </w:r>
          </w:p>
        </w:tc>
        <w:tc>
          <w:tcPr>
            <w:tcW w:w="1440" w:type="dxa"/>
            <w:shd w:val="clear" w:color="auto" w:fill="auto"/>
          </w:tcPr>
          <w:p w14:paraId="667C877A" w14:textId="62C2EDB6" w:rsidR="004F40E5" w:rsidRPr="004F40E5" w:rsidRDefault="004F40E5" w:rsidP="002342F0">
            <w:pPr>
              <w:spacing w:after="0" w:line="240" w:lineRule="auto"/>
              <w:ind w:right="-72"/>
              <w:jc w:val="right"/>
              <w:rPr>
                <w:rFonts w:ascii="Arial" w:hAnsi="Arial" w:cs="Arial"/>
                <w:sz w:val="18"/>
                <w:szCs w:val="18"/>
                <w:lang w:bidi="th-TH"/>
              </w:rPr>
            </w:pPr>
            <w:r w:rsidRPr="00BB5BBE">
              <w:rPr>
                <w:sz w:val="18"/>
                <w:szCs w:val="18"/>
              </w:rPr>
              <w:t>4,377,145</w:t>
            </w:r>
          </w:p>
        </w:tc>
        <w:tc>
          <w:tcPr>
            <w:tcW w:w="1440" w:type="dxa"/>
            <w:shd w:val="clear" w:color="auto" w:fill="FAFAFA"/>
          </w:tcPr>
          <w:p w14:paraId="52665206" w14:textId="702D294A" w:rsidR="004F40E5" w:rsidRPr="004F40E5" w:rsidRDefault="004F40E5" w:rsidP="002342F0">
            <w:pPr>
              <w:spacing w:after="0" w:line="240" w:lineRule="auto"/>
              <w:ind w:right="-72"/>
              <w:jc w:val="right"/>
              <w:rPr>
                <w:rFonts w:ascii="Arial" w:hAnsi="Arial" w:cs="Arial"/>
                <w:sz w:val="18"/>
                <w:szCs w:val="18"/>
              </w:rPr>
            </w:pPr>
            <w:r w:rsidRPr="00BB5BBE">
              <w:rPr>
                <w:sz w:val="18"/>
                <w:szCs w:val="18"/>
              </w:rPr>
              <w:t>9,206,979</w:t>
            </w:r>
          </w:p>
        </w:tc>
        <w:tc>
          <w:tcPr>
            <w:tcW w:w="1440" w:type="dxa"/>
            <w:shd w:val="clear" w:color="auto" w:fill="auto"/>
          </w:tcPr>
          <w:p w14:paraId="3A658FF0" w14:textId="6B263C8D" w:rsidR="004F40E5" w:rsidRPr="004F40E5" w:rsidRDefault="004F40E5" w:rsidP="002342F0">
            <w:pPr>
              <w:spacing w:after="0" w:line="240" w:lineRule="auto"/>
              <w:ind w:right="-72"/>
              <w:jc w:val="right"/>
              <w:rPr>
                <w:rFonts w:ascii="Arial" w:hAnsi="Arial" w:cs="Arial"/>
                <w:sz w:val="18"/>
                <w:szCs w:val="18"/>
              </w:rPr>
            </w:pPr>
            <w:r w:rsidRPr="00BB5BBE">
              <w:rPr>
                <w:sz w:val="18"/>
                <w:szCs w:val="18"/>
              </w:rPr>
              <w:t>9,613,261</w:t>
            </w:r>
          </w:p>
        </w:tc>
      </w:tr>
      <w:tr w:rsidR="004F40E5" w:rsidRPr="00017CF4" w14:paraId="5E50506A" w14:textId="77777777" w:rsidTr="004D33EA">
        <w:trPr>
          <w:cantSplit/>
        </w:trPr>
        <w:tc>
          <w:tcPr>
            <w:tcW w:w="3690" w:type="dxa"/>
            <w:shd w:val="clear" w:color="auto" w:fill="auto"/>
          </w:tcPr>
          <w:p w14:paraId="43293D48" w14:textId="2A915C73" w:rsidR="004F40E5" w:rsidRPr="00017CF4" w:rsidRDefault="00F208E7" w:rsidP="002342F0">
            <w:pPr>
              <w:spacing w:after="0" w:line="240" w:lineRule="auto"/>
              <w:ind w:left="-101"/>
              <w:rPr>
                <w:rFonts w:ascii="Arial" w:hAnsi="Arial" w:cs="Arial"/>
                <w:sz w:val="18"/>
                <w:szCs w:val="18"/>
                <w:lang w:val="en-GB" w:bidi="th-TH"/>
              </w:rPr>
            </w:pPr>
            <w:r>
              <w:rPr>
                <w:rFonts w:ascii="Arial" w:hAnsi="Arial" w:cs="Browallia New"/>
                <w:sz w:val="18"/>
                <w:lang w:val="en-GB" w:bidi="th-TH"/>
              </w:rPr>
              <w:t>Gain (l</w:t>
            </w:r>
            <w:r w:rsidR="004F40E5">
              <w:rPr>
                <w:rFonts w:ascii="Arial" w:hAnsi="Arial" w:cs="Browallia New"/>
                <w:sz w:val="18"/>
                <w:lang w:val="en-GB" w:bidi="th-TH"/>
              </w:rPr>
              <w:t>oss</w:t>
            </w:r>
            <w:r>
              <w:rPr>
                <w:rFonts w:ascii="Arial" w:hAnsi="Arial" w:cs="Browallia New"/>
                <w:sz w:val="18"/>
                <w:lang w:val="en-GB" w:bidi="th-TH"/>
              </w:rPr>
              <w:t>)</w:t>
            </w:r>
            <w:r w:rsidR="004F40E5" w:rsidRPr="00017CF4">
              <w:rPr>
                <w:rFonts w:ascii="Arial" w:hAnsi="Arial" w:cs="Arial"/>
                <w:sz w:val="18"/>
                <w:szCs w:val="18"/>
                <w:lang w:val="en-GB" w:bidi="th-TH"/>
              </w:rPr>
              <w:t xml:space="preserve"> from disposals</w:t>
            </w:r>
          </w:p>
        </w:tc>
        <w:tc>
          <w:tcPr>
            <w:tcW w:w="1440" w:type="dxa"/>
            <w:shd w:val="clear" w:color="auto" w:fill="FAFAFA"/>
          </w:tcPr>
          <w:p w14:paraId="2020D22B" w14:textId="2AC687BD" w:rsidR="004F40E5" w:rsidRPr="004F40E5" w:rsidRDefault="004F40E5" w:rsidP="002342F0">
            <w:pPr>
              <w:spacing w:after="0" w:line="240" w:lineRule="auto"/>
              <w:ind w:right="-72" w:firstLine="28"/>
              <w:jc w:val="right"/>
              <w:rPr>
                <w:rFonts w:ascii="Arial" w:hAnsi="Arial" w:cs="Arial"/>
                <w:sz w:val="18"/>
                <w:szCs w:val="18"/>
              </w:rPr>
            </w:pPr>
            <w:r w:rsidRPr="00BB5BBE">
              <w:rPr>
                <w:sz w:val="18"/>
                <w:szCs w:val="18"/>
              </w:rPr>
              <w:t>15,885,567</w:t>
            </w:r>
          </w:p>
        </w:tc>
        <w:tc>
          <w:tcPr>
            <w:tcW w:w="1440" w:type="dxa"/>
            <w:shd w:val="clear" w:color="auto" w:fill="auto"/>
          </w:tcPr>
          <w:p w14:paraId="262B7B63" w14:textId="34EDDA78" w:rsidR="004F40E5" w:rsidRPr="004F40E5" w:rsidRDefault="004F40E5" w:rsidP="002342F0">
            <w:pPr>
              <w:spacing w:after="0" w:line="240" w:lineRule="auto"/>
              <w:ind w:right="-72"/>
              <w:jc w:val="right"/>
              <w:rPr>
                <w:rFonts w:ascii="Arial" w:hAnsi="Arial" w:cs="Arial"/>
                <w:sz w:val="18"/>
                <w:szCs w:val="18"/>
              </w:rPr>
            </w:pPr>
            <w:r w:rsidRPr="00BB5BBE">
              <w:rPr>
                <w:sz w:val="18"/>
                <w:szCs w:val="18"/>
              </w:rPr>
              <w:t>(92,298)</w:t>
            </w:r>
          </w:p>
        </w:tc>
        <w:tc>
          <w:tcPr>
            <w:tcW w:w="1440" w:type="dxa"/>
            <w:shd w:val="clear" w:color="auto" w:fill="FAFAFA"/>
          </w:tcPr>
          <w:p w14:paraId="6D294E8B" w14:textId="465671EC" w:rsidR="004F40E5" w:rsidRPr="004F40E5" w:rsidRDefault="004F40E5" w:rsidP="002342F0">
            <w:pPr>
              <w:spacing w:after="0" w:line="240" w:lineRule="auto"/>
              <w:ind w:right="-72"/>
              <w:jc w:val="right"/>
              <w:rPr>
                <w:rFonts w:ascii="Arial" w:hAnsi="Arial" w:cs="Arial"/>
                <w:sz w:val="18"/>
                <w:szCs w:val="18"/>
              </w:rPr>
            </w:pPr>
            <w:r w:rsidRPr="00BB5BBE">
              <w:rPr>
                <w:sz w:val="18"/>
                <w:szCs w:val="18"/>
              </w:rPr>
              <w:t>15,971,301</w:t>
            </w:r>
          </w:p>
        </w:tc>
        <w:tc>
          <w:tcPr>
            <w:tcW w:w="1440" w:type="dxa"/>
            <w:shd w:val="clear" w:color="auto" w:fill="auto"/>
          </w:tcPr>
          <w:p w14:paraId="64B71292" w14:textId="23E30124" w:rsidR="004F40E5" w:rsidRPr="004F40E5" w:rsidRDefault="004F40E5" w:rsidP="002342F0">
            <w:pPr>
              <w:spacing w:after="0" w:line="240" w:lineRule="auto"/>
              <w:ind w:right="-72"/>
              <w:jc w:val="right"/>
              <w:rPr>
                <w:rFonts w:ascii="Arial" w:hAnsi="Arial" w:cs="Arial"/>
                <w:sz w:val="18"/>
                <w:szCs w:val="18"/>
              </w:rPr>
            </w:pPr>
            <w:r w:rsidRPr="00BB5BBE">
              <w:rPr>
                <w:sz w:val="18"/>
                <w:szCs w:val="18"/>
              </w:rPr>
              <w:t>(83,284)</w:t>
            </w:r>
          </w:p>
        </w:tc>
      </w:tr>
      <w:tr w:rsidR="004F40E5" w:rsidRPr="00017CF4" w14:paraId="7335479C" w14:textId="77777777" w:rsidTr="004D33EA">
        <w:trPr>
          <w:cantSplit/>
        </w:trPr>
        <w:tc>
          <w:tcPr>
            <w:tcW w:w="3690" w:type="dxa"/>
            <w:shd w:val="clear" w:color="auto" w:fill="auto"/>
          </w:tcPr>
          <w:p w14:paraId="40E9492A" w14:textId="77777777" w:rsidR="004F40E5" w:rsidRPr="00017CF4" w:rsidRDefault="004F40E5" w:rsidP="002342F0">
            <w:pPr>
              <w:spacing w:after="0" w:line="240" w:lineRule="auto"/>
              <w:ind w:left="-101"/>
              <w:rPr>
                <w:rFonts w:ascii="Arial" w:hAnsi="Arial" w:cs="Arial"/>
                <w:sz w:val="18"/>
                <w:szCs w:val="18"/>
              </w:rPr>
            </w:pPr>
            <w:r w:rsidRPr="00017CF4">
              <w:rPr>
                <w:rFonts w:ascii="Arial" w:hAnsi="Arial" w:cs="Arial"/>
                <w:sz w:val="18"/>
                <w:szCs w:val="18"/>
              </w:rPr>
              <w:t>Others</w:t>
            </w:r>
          </w:p>
        </w:tc>
        <w:tc>
          <w:tcPr>
            <w:tcW w:w="1440" w:type="dxa"/>
            <w:tcBorders>
              <w:bottom w:val="single" w:sz="4" w:space="0" w:color="auto"/>
            </w:tcBorders>
            <w:shd w:val="clear" w:color="auto" w:fill="FAFAFA"/>
          </w:tcPr>
          <w:p w14:paraId="50A895B7" w14:textId="12B66FF3" w:rsidR="004F40E5" w:rsidRPr="004F40E5" w:rsidRDefault="004F40E5" w:rsidP="002342F0">
            <w:pPr>
              <w:spacing w:after="0" w:line="240" w:lineRule="auto"/>
              <w:ind w:right="-72" w:firstLine="28"/>
              <w:jc w:val="right"/>
              <w:rPr>
                <w:rFonts w:ascii="Arial" w:hAnsi="Arial" w:cs="Arial"/>
                <w:sz w:val="18"/>
                <w:szCs w:val="18"/>
              </w:rPr>
            </w:pPr>
            <w:r w:rsidRPr="00BB5BBE">
              <w:rPr>
                <w:sz w:val="18"/>
                <w:szCs w:val="18"/>
              </w:rPr>
              <w:t>2,264,923</w:t>
            </w:r>
          </w:p>
        </w:tc>
        <w:tc>
          <w:tcPr>
            <w:tcW w:w="1440" w:type="dxa"/>
            <w:tcBorders>
              <w:bottom w:val="single" w:sz="4" w:space="0" w:color="auto"/>
            </w:tcBorders>
            <w:shd w:val="clear" w:color="auto" w:fill="auto"/>
          </w:tcPr>
          <w:p w14:paraId="6E8475EE" w14:textId="56AF89DC" w:rsidR="004F40E5" w:rsidRPr="004F40E5" w:rsidRDefault="004F40E5" w:rsidP="002342F0">
            <w:pPr>
              <w:spacing w:after="0" w:line="240" w:lineRule="auto"/>
              <w:ind w:right="-72"/>
              <w:jc w:val="right"/>
              <w:rPr>
                <w:rFonts w:ascii="Arial" w:hAnsi="Arial" w:cs="Arial"/>
                <w:sz w:val="18"/>
                <w:szCs w:val="18"/>
                <w:lang w:val="en-GB" w:bidi="th-TH"/>
              </w:rPr>
            </w:pPr>
            <w:r w:rsidRPr="00BB5BBE">
              <w:rPr>
                <w:sz w:val="18"/>
                <w:szCs w:val="18"/>
              </w:rPr>
              <w:t>4,195,258</w:t>
            </w:r>
          </w:p>
        </w:tc>
        <w:tc>
          <w:tcPr>
            <w:tcW w:w="1440" w:type="dxa"/>
            <w:tcBorders>
              <w:bottom w:val="single" w:sz="4" w:space="0" w:color="auto"/>
            </w:tcBorders>
            <w:shd w:val="clear" w:color="auto" w:fill="FAFAFA"/>
          </w:tcPr>
          <w:p w14:paraId="6AAD0D3D" w14:textId="15DB3DB3" w:rsidR="004F40E5" w:rsidRPr="004F40E5" w:rsidRDefault="004F40E5" w:rsidP="002342F0">
            <w:pPr>
              <w:spacing w:after="0" w:line="240" w:lineRule="auto"/>
              <w:ind w:right="-72"/>
              <w:jc w:val="right"/>
              <w:rPr>
                <w:rFonts w:ascii="Arial" w:hAnsi="Arial" w:cs="Arial"/>
                <w:sz w:val="18"/>
                <w:szCs w:val="18"/>
              </w:rPr>
            </w:pPr>
            <w:r w:rsidRPr="00BB5BBE">
              <w:rPr>
                <w:sz w:val="18"/>
                <w:szCs w:val="18"/>
              </w:rPr>
              <w:t>2,198,377</w:t>
            </w:r>
          </w:p>
        </w:tc>
        <w:tc>
          <w:tcPr>
            <w:tcW w:w="1440" w:type="dxa"/>
            <w:tcBorders>
              <w:bottom w:val="single" w:sz="4" w:space="0" w:color="auto"/>
            </w:tcBorders>
            <w:shd w:val="clear" w:color="auto" w:fill="auto"/>
          </w:tcPr>
          <w:p w14:paraId="0BE1DF04" w14:textId="27489736" w:rsidR="004F40E5" w:rsidRPr="004F40E5" w:rsidRDefault="004F40E5" w:rsidP="002342F0">
            <w:pPr>
              <w:spacing w:after="0" w:line="240" w:lineRule="auto"/>
              <w:ind w:right="-72"/>
              <w:jc w:val="right"/>
              <w:rPr>
                <w:rFonts w:ascii="Arial" w:hAnsi="Arial" w:cs="Arial"/>
                <w:sz w:val="18"/>
                <w:szCs w:val="18"/>
              </w:rPr>
            </w:pPr>
            <w:r w:rsidRPr="00BB5BBE">
              <w:rPr>
                <w:sz w:val="18"/>
                <w:szCs w:val="18"/>
              </w:rPr>
              <w:t>3,990,668</w:t>
            </w:r>
          </w:p>
        </w:tc>
      </w:tr>
      <w:tr w:rsidR="00380B31" w:rsidRPr="00017CF4" w14:paraId="1440BCB7" w14:textId="77777777" w:rsidTr="004C6852">
        <w:trPr>
          <w:cantSplit/>
        </w:trPr>
        <w:tc>
          <w:tcPr>
            <w:tcW w:w="3690" w:type="dxa"/>
            <w:shd w:val="clear" w:color="auto" w:fill="auto"/>
          </w:tcPr>
          <w:p w14:paraId="5E091D7D" w14:textId="77777777" w:rsidR="00380B31" w:rsidRPr="00017CF4" w:rsidRDefault="00380B31" w:rsidP="002342F0">
            <w:pPr>
              <w:spacing w:after="0" w:line="240" w:lineRule="auto"/>
              <w:ind w:left="-101"/>
              <w:rPr>
                <w:rFonts w:ascii="Arial" w:hAnsi="Arial" w:cs="Arial"/>
                <w:sz w:val="18"/>
                <w:szCs w:val="18"/>
                <w:cs/>
              </w:rPr>
            </w:pPr>
          </w:p>
        </w:tc>
        <w:tc>
          <w:tcPr>
            <w:tcW w:w="1440" w:type="dxa"/>
            <w:tcBorders>
              <w:top w:val="single" w:sz="4" w:space="0" w:color="auto"/>
            </w:tcBorders>
            <w:shd w:val="clear" w:color="auto" w:fill="FAFAFA"/>
            <w:vAlign w:val="bottom"/>
          </w:tcPr>
          <w:p w14:paraId="1EBD1AF4" w14:textId="77777777" w:rsidR="00380B31" w:rsidRPr="004F40E5" w:rsidRDefault="00380B31" w:rsidP="002342F0">
            <w:pPr>
              <w:spacing w:after="0" w:line="240" w:lineRule="auto"/>
              <w:ind w:right="-72" w:firstLine="28"/>
              <w:jc w:val="right"/>
              <w:rPr>
                <w:rFonts w:ascii="Arial" w:hAnsi="Arial" w:cs="Arial"/>
                <w:sz w:val="18"/>
                <w:szCs w:val="18"/>
              </w:rPr>
            </w:pPr>
          </w:p>
        </w:tc>
        <w:tc>
          <w:tcPr>
            <w:tcW w:w="1440" w:type="dxa"/>
            <w:tcBorders>
              <w:top w:val="single" w:sz="4" w:space="0" w:color="auto"/>
            </w:tcBorders>
            <w:shd w:val="clear" w:color="auto" w:fill="auto"/>
            <w:vAlign w:val="bottom"/>
          </w:tcPr>
          <w:p w14:paraId="57BFD49C" w14:textId="77777777" w:rsidR="00380B31" w:rsidRPr="004F40E5" w:rsidRDefault="00380B31" w:rsidP="002342F0">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54C59EF" w14:textId="77777777" w:rsidR="00380B31" w:rsidRPr="004F40E5" w:rsidRDefault="00380B31" w:rsidP="002342F0">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D2309EF" w14:textId="77777777" w:rsidR="00380B31" w:rsidRPr="004F40E5" w:rsidRDefault="00380B31" w:rsidP="002342F0">
            <w:pPr>
              <w:spacing w:after="0" w:line="240" w:lineRule="auto"/>
              <w:ind w:right="-72"/>
              <w:jc w:val="right"/>
              <w:rPr>
                <w:rFonts w:ascii="Arial" w:hAnsi="Arial" w:cs="Arial"/>
                <w:sz w:val="18"/>
                <w:szCs w:val="18"/>
              </w:rPr>
            </w:pPr>
          </w:p>
        </w:tc>
      </w:tr>
      <w:tr w:rsidR="004F40E5" w:rsidRPr="00017CF4" w14:paraId="751826D0" w14:textId="77777777" w:rsidTr="001D6F8A">
        <w:trPr>
          <w:cantSplit/>
        </w:trPr>
        <w:tc>
          <w:tcPr>
            <w:tcW w:w="3690" w:type="dxa"/>
            <w:shd w:val="clear" w:color="auto" w:fill="auto"/>
          </w:tcPr>
          <w:p w14:paraId="12947660" w14:textId="77777777" w:rsidR="004F40E5" w:rsidRPr="00017CF4" w:rsidRDefault="004F40E5" w:rsidP="002342F0">
            <w:pPr>
              <w:spacing w:after="0" w:line="240" w:lineRule="auto"/>
              <w:ind w:left="-72"/>
              <w:rPr>
                <w:rFonts w:ascii="Arial" w:hAnsi="Arial" w:cs="Arial"/>
                <w:sz w:val="18"/>
                <w:szCs w:val="18"/>
                <w:cs/>
              </w:rPr>
            </w:pPr>
          </w:p>
        </w:tc>
        <w:tc>
          <w:tcPr>
            <w:tcW w:w="1440" w:type="dxa"/>
            <w:tcBorders>
              <w:bottom w:val="single" w:sz="4" w:space="0" w:color="auto"/>
            </w:tcBorders>
            <w:shd w:val="clear" w:color="auto" w:fill="FAFAFA"/>
          </w:tcPr>
          <w:p w14:paraId="648DF5B3" w14:textId="4DE7ADDF" w:rsidR="004F40E5" w:rsidRPr="004F40E5" w:rsidRDefault="004F40E5" w:rsidP="002342F0">
            <w:pPr>
              <w:spacing w:after="0" w:line="240" w:lineRule="auto"/>
              <w:ind w:right="-72" w:firstLine="28"/>
              <w:jc w:val="right"/>
              <w:rPr>
                <w:rFonts w:ascii="Arial" w:hAnsi="Arial" w:cs="Arial"/>
                <w:sz w:val="18"/>
                <w:szCs w:val="18"/>
              </w:rPr>
            </w:pPr>
            <w:r w:rsidRPr="00BB5BBE">
              <w:rPr>
                <w:sz w:val="18"/>
                <w:szCs w:val="18"/>
              </w:rPr>
              <w:t>20,537,201</w:t>
            </w:r>
          </w:p>
        </w:tc>
        <w:tc>
          <w:tcPr>
            <w:tcW w:w="1440" w:type="dxa"/>
            <w:tcBorders>
              <w:bottom w:val="single" w:sz="4" w:space="0" w:color="auto"/>
            </w:tcBorders>
            <w:shd w:val="clear" w:color="auto" w:fill="auto"/>
          </w:tcPr>
          <w:p w14:paraId="3517B00A" w14:textId="26DDC7BD" w:rsidR="004F40E5" w:rsidRPr="004F40E5" w:rsidRDefault="004F40E5" w:rsidP="002342F0">
            <w:pPr>
              <w:spacing w:after="0" w:line="240" w:lineRule="auto"/>
              <w:ind w:right="-72"/>
              <w:jc w:val="right"/>
              <w:rPr>
                <w:rFonts w:ascii="Arial" w:hAnsi="Arial" w:cs="Arial"/>
                <w:sz w:val="18"/>
                <w:szCs w:val="18"/>
              </w:rPr>
            </w:pPr>
            <w:r w:rsidRPr="00BB5BBE">
              <w:rPr>
                <w:sz w:val="18"/>
                <w:szCs w:val="18"/>
              </w:rPr>
              <w:t>9,244,688</w:t>
            </w:r>
          </w:p>
        </w:tc>
        <w:tc>
          <w:tcPr>
            <w:tcW w:w="1440" w:type="dxa"/>
            <w:tcBorders>
              <w:bottom w:val="single" w:sz="4" w:space="0" w:color="auto"/>
            </w:tcBorders>
            <w:shd w:val="clear" w:color="auto" w:fill="FAFAFA"/>
          </w:tcPr>
          <w:p w14:paraId="68C94B91" w14:textId="14962A6D" w:rsidR="004F40E5" w:rsidRPr="004F40E5" w:rsidRDefault="004F40E5" w:rsidP="002342F0">
            <w:pPr>
              <w:spacing w:after="0" w:line="240" w:lineRule="auto"/>
              <w:ind w:right="-72"/>
              <w:jc w:val="right"/>
              <w:rPr>
                <w:rFonts w:ascii="Arial" w:hAnsi="Arial" w:cs="Arial"/>
                <w:sz w:val="18"/>
                <w:szCs w:val="18"/>
              </w:rPr>
            </w:pPr>
            <w:r w:rsidRPr="00BB5BBE">
              <w:rPr>
                <w:sz w:val="18"/>
                <w:szCs w:val="18"/>
              </w:rPr>
              <w:t>52,107,456</w:t>
            </w:r>
          </w:p>
        </w:tc>
        <w:tc>
          <w:tcPr>
            <w:tcW w:w="1440" w:type="dxa"/>
            <w:tcBorders>
              <w:bottom w:val="single" w:sz="4" w:space="0" w:color="auto"/>
            </w:tcBorders>
            <w:shd w:val="clear" w:color="auto" w:fill="auto"/>
          </w:tcPr>
          <w:p w14:paraId="0D64F503" w14:textId="25445E53" w:rsidR="004F40E5" w:rsidRPr="004F40E5" w:rsidRDefault="004F40E5" w:rsidP="002342F0">
            <w:pPr>
              <w:spacing w:after="0" w:line="240" w:lineRule="auto"/>
              <w:ind w:right="-72"/>
              <w:jc w:val="right"/>
              <w:rPr>
                <w:rFonts w:ascii="Arial" w:hAnsi="Arial" w:cs="Arial"/>
                <w:sz w:val="18"/>
                <w:szCs w:val="18"/>
                <w:cs/>
                <w:lang w:bidi="th-TH"/>
              </w:rPr>
            </w:pPr>
            <w:r w:rsidRPr="00BB5BBE">
              <w:rPr>
                <w:sz w:val="18"/>
                <w:szCs w:val="18"/>
              </w:rPr>
              <w:t>31,110,524</w:t>
            </w:r>
          </w:p>
        </w:tc>
      </w:tr>
    </w:tbl>
    <w:p w14:paraId="3A95F8A4" w14:textId="3E42F5D2" w:rsidR="002C5ADD" w:rsidRDefault="002C5ADD" w:rsidP="002342F0">
      <w:pPr>
        <w:spacing w:after="0" w:line="240" w:lineRule="auto"/>
        <w:rPr>
          <w:rFonts w:ascii="Arial" w:hAnsi="Arial" w:cs="Arial"/>
          <w:sz w:val="18"/>
          <w:szCs w:val="18"/>
        </w:rPr>
      </w:pPr>
    </w:p>
    <w:p w14:paraId="29DD51EE" w14:textId="77777777" w:rsidR="00B90020" w:rsidRPr="00017CF4" w:rsidRDefault="00B90020" w:rsidP="002342F0">
      <w:pPr>
        <w:spacing w:after="0" w:line="240" w:lineRule="auto"/>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2C5ADD" w:rsidRPr="00017CF4" w14:paraId="014F8964" w14:textId="77777777" w:rsidTr="004C6852">
        <w:trPr>
          <w:trHeight w:val="386"/>
        </w:trPr>
        <w:tc>
          <w:tcPr>
            <w:tcW w:w="9464" w:type="dxa"/>
            <w:shd w:val="clear" w:color="auto" w:fill="FFA543"/>
            <w:vAlign w:val="center"/>
          </w:tcPr>
          <w:p w14:paraId="46172768" w14:textId="4AE366A0" w:rsidR="002C5ADD" w:rsidRPr="00017CF4" w:rsidRDefault="00FF1CF6" w:rsidP="002342F0">
            <w:pPr>
              <w:spacing w:after="0" w:line="240" w:lineRule="auto"/>
              <w:ind w:left="432" w:hanging="432"/>
              <w:jc w:val="both"/>
              <w:rPr>
                <w:rFonts w:ascii="Arial" w:eastAsia="Arial Unicode MS" w:hAnsi="Arial" w:cs="Arial"/>
                <w:b/>
                <w:bCs/>
                <w:color w:val="FFFFFF" w:themeColor="background1"/>
                <w:sz w:val="18"/>
                <w:szCs w:val="18"/>
                <w:cs/>
                <w:lang w:val="en-GB" w:bidi="th-TH"/>
              </w:rPr>
            </w:pPr>
            <w:bookmarkStart w:id="12" w:name="_Toc494266715"/>
            <w:r>
              <w:rPr>
                <w:rFonts w:ascii="Arial" w:eastAsia="Arial Unicode MS" w:hAnsi="Arial" w:cs="Arial"/>
                <w:b/>
                <w:bCs/>
                <w:color w:val="FFFFFF" w:themeColor="background1"/>
                <w:sz w:val="18"/>
                <w:szCs w:val="18"/>
                <w:lang w:val="en-GB" w:bidi="th-TH"/>
              </w:rPr>
              <w:t>2</w:t>
            </w:r>
            <w:r w:rsidR="00720E77">
              <w:rPr>
                <w:rFonts w:ascii="Arial" w:eastAsia="Arial Unicode MS" w:hAnsi="Arial" w:cs="Arial"/>
                <w:b/>
                <w:bCs/>
                <w:color w:val="FFFFFF" w:themeColor="background1"/>
                <w:sz w:val="18"/>
                <w:szCs w:val="18"/>
                <w:lang w:val="en-GB" w:bidi="th-TH"/>
              </w:rPr>
              <w:t>6</w:t>
            </w:r>
            <w:r w:rsidR="002C5ADD" w:rsidRPr="00017CF4">
              <w:rPr>
                <w:rFonts w:ascii="Arial" w:eastAsia="Arial Unicode MS" w:hAnsi="Arial" w:cs="Arial"/>
                <w:b/>
                <w:bCs/>
                <w:color w:val="FFFFFF" w:themeColor="background1"/>
                <w:sz w:val="18"/>
                <w:szCs w:val="18"/>
                <w:lang w:val="en-GB" w:bidi="th-TH"/>
              </w:rPr>
              <w:tab/>
              <w:t>Income tax expense</w:t>
            </w:r>
            <w:r w:rsidR="00AC05D9" w:rsidRPr="00017CF4">
              <w:rPr>
                <w:rFonts w:ascii="Arial" w:eastAsia="Arial Unicode MS" w:hAnsi="Arial" w:cs="Arial"/>
                <w:b/>
                <w:bCs/>
                <w:color w:val="FFFFFF" w:themeColor="background1"/>
                <w:sz w:val="18"/>
                <w:szCs w:val="18"/>
                <w:lang w:val="en-GB" w:bidi="th-TH"/>
              </w:rPr>
              <w:t>s</w:t>
            </w:r>
          </w:p>
        </w:tc>
      </w:tr>
    </w:tbl>
    <w:p w14:paraId="60E3B1D6" w14:textId="1679BDF1" w:rsidR="00C27303" w:rsidRPr="00017CF4" w:rsidRDefault="00C27303" w:rsidP="002342F0">
      <w:pPr>
        <w:pStyle w:val="BodyTextIndent2"/>
        <w:spacing w:after="0" w:line="240" w:lineRule="auto"/>
        <w:ind w:left="0"/>
        <w:jc w:val="both"/>
        <w:rPr>
          <w:rFonts w:ascii="Arial" w:hAnsi="Arial" w:cs="Arial"/>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C27303" w:rsidRPr="00017CF4" w14:paraId="1D998CA6" w14:textId="77777777" w:rsidTr="00BB5BBE">
        <w:tc>
          <w:tcPr>
            <w:tcW w:w="3690" w:type="dxa"/>
          </w:tcPr>
          <w:p w14:paraId="783F941D" w14:textId="7724A930" w:rsidR="00C27303" w:rsidRPr="00017CF4" w:rsidRDefault="00C27303" w:rsidP="002342F0">
            <w:pPr>
              <w:spacing w:after="0" w:line="240" w:lineRule="auto"/>
              <w:ind w:left="101" w:right="-72" w:hanging="187"/>
              <w:rPr>
                <w:rFonts w:ascii="Arial" w:hAnsi="Arial" w:cs="Arial"/>
                <w:b/>
                <w:bCs/>
                <w:sz w:val="18"/>
                <w:szCs w:val="18"/>
              </w:rPr>
            </w:pPr>
            <w:r w:rsidRPr="00017CF4">
              <w:rPr>
                <w:rFonts w:ascii="Arial" w:hAnsi="Arial" w:cs="Arial"/>
                <w:sz w:val="18"/>
                <w:szCs w:val="18"/>
                <w:lang w:val="en-GB"/>
              </w:rPr>
              <w:br w:type="page"/>
            </w:r>
          </w:p>
        </w:tc>
        <w:tc>
          <w:tcPr>
            <w:tcW w:w="2880" w:type="dxa"/>
            <w:gridSpan w:val="2"/>
            <w:tcBorders>
              <w:top w:val="single" w:sz="4" w:space="0" w:color="auto"/>
            </w:tcBorders>
          </w:tcPr>
          <w:p w14:paraId="3A220476" w14:textId="77777777" w:rsidR="00C27303" w:rsidRPr="00017CF4" w:rsidRDefault="00C27303" w:rsidP="002342F0">
            <w:pPr>
              <w:spacing w:after="0" w:line="240" w:lineRule="auto"/>
              <w:ind w:right="-72"/>
              <w:jc w:val="right"/>
              <w:rPr>
                <w:rFonts w:ascii="Arial" w:hAnsi="Arial" w:cs="Arial"/>
                <w:b/>
                <w:bCs/>
                <w:sz w:val="18"/>
                <w:szCs w:val="18"/>
              </w:rPr>
            </w:pPr>
            <w:r w:rsidRPr="00017CF4">
              <w:rPr>
                <w:rFonts w:ascii="Arial" w:hAnsi="Arial" w:cs="Arial"/>
                <w:b/>
                <w:bCs/>
                <w:sz w:val="18"/>
                <w:szCs w:val="18"/>
              </w:rPr>
              <w:t xml:space="preserve">Consolidated </w:t>
            </w:r>
          </w:p>
          <w:p w14:paraId="4611FA4F" w14:textId="1596299D" w:rsidR="00C27303" w:rsidRPr="00017CF4" w:rsidRDefault="00CA56DD" w:rsidP="002342F0">
            <w:pPr>
              <w:spacing w:after="0" w:line="240" w:lineRule="auto"/>
              <w:ind w:right="-72"/>
              <w:jc w:val="right"/>
              <w:rPr>
                <w:rFonts w:ascii="Arial" w:hAnsi="Arial" w:cs="Arial"/>
                <w:b/>
                <w:bCs/>
                <w:sz w:val="18"/>
                <w:szCs w:val="18"/>
              </w:rPr>
            </w:pPr>
            <w:r>
              <w:rPr>
                <w:rFonts w:ascii="Arial" w:hAnsi="Arial" w:cs="Arial"/>
                <w:b/>
                <w:bCs/>
                <w:sz w:val="18"/>
                <w:szCs w:val="18"/>
              </w:rPr>
              <w:t>financial statements</w:t>
            </w:r>
          </w:p>
        </w:tc>
        <w:tc>
          <w:tcPr>
            <w:tcW w:w="2880" w:type="dxa"/>
            <w:gridSpan w:val="2"/>
            <w:tcBorders>
              <w:top w:val="single" w:sz="4" w:space="0" w:color="auto"/>
            </w:tcBorders>
          </w:tcPr>
          <w:p w14:paraId="3ABC8191" w14:textId="77777777" w:rsidR="00C27303" w:rsidRPr="00017CF4" w:rsidRDefault="00C27303" w:rsidP="002342F0">
            <w:pPr>
              <w:spacing w:after="0" w:line="240" w:lineRule="auto"/>
              <w:ind w:right="-72"/>
              <w:jc w:val="right"/>
              <w:rPr>
                <w:rFonts w:ascii="Arial" w:hAnsi="Arial" w:cs="Arial"/>
                <w:b/>
                <w:bCs/>
                <w:sz w:val="18"/>
                <w:szCs w:val="18"/>
              </w:rPr>
            </w:pPr>
            <w:r w:rsidRPr="00017CF4">
              <w:rPr>
                <w:rFonts w:ascii="Arial" w:hAnsi="Arial" w:cs="Arial"/>
                <w:b/>
                <w:bCs/>
                <w:sz w:val="18"/>
                <w:szCs w:val="18"/>
              </w:rPr>
              <w:t xml:space="preserve">Separate </w:t>
            </w:r>
          </w:p>
          <w:p w14:paraId="6CC35B7C" w14:textId="3CEB8374" w:rsidR="00C27303" w:rsidRPr="00017CF4" w:rsidRDefault="00CA56DD" w:rsidP="002342F0">
            <w:pPr>
              <w:spacing w:after="0" w:line="240" w:lineRule="auto"/>
              <w:ind w:right="-72"/>
              <w:jc w:val="right"/>
              <w:rPr>
                <w:rFonts w:ascii="Arial" w:hAnsi="Arial" w:cs="Arial"/>
                <w:b/>
                <w:bCs/>
                <w:sz w:val="18"/>
                <w:szCs w:val="18"/>
              </w:rPr>
            </w:pPr>
            <w:r>
              <w:rPr>
                <w:rFonts w:ascii="Arial" w:hAnsi="Arial" w:cs="Arial"/>
                <w:b/>
                <w:bCs/>
                <w:sz w:val="18"/>
                <w:szCs w:val="18"/>
              </w:rPr>
              <w:t>financial statements</w:t>
            </w:r>
          </w:p>
        </w:tc>
      </w:tr>
      <w:tr w:rsidR="008456E9" w:rsidRPr="00017CF4" w14:paraId="4064545C" w14:textId="77777777" w:rsidTr="00BB5BBE">
        <w:tc>
          <w:tcPr>
            <w:tcW w:w="3690" w:type="dxa"/>
          </w:tcPr>
          <w:p w14:paraId="34F09FE1" w14:textId="16391728" w:rsidR="008456E9" w:rsidRPr="00017CF4" w:rsidRDefault="00D029B1" w:rsidP="002342F0">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8"/>
                <w:szCs w:val="18"/>
              </w:rPr>
            </w:pPr>
            <w:r w:rsidRPr="00017CF4">
              <w:rPr>
                <w:rFonts w:ascii="Arial" w:hAnsi="Arial" w:cs="Arial"/>
                <w:b/>
                <w:bCs/>
                <w:sz w:val="18"/>
                <w:szCs w:val="18"/>
              </w:rPr>
              <w:t xml:space="preserve">For the </w:t>
            </w:r>
            <w:r>
              <w:rPr>
                <w:rFonts w:ascii="Arial" w:hAnsi="Arial" w:cs="Arial"/>
                <w:b/>
                <w:bCs/>
                <w:sz w:val="18"/>
                <w:szCs w:val="18"/>
              </w:rPr>
              <w:t>year</w:t>
            </w:r>
            <w:r w:rsidRPr="00017CF4">
              <w:rPr>
                <w:rFonts w:ascii="Arial" w:hAnsi="Arial" w:cs="Arial"/>
                <w:b/>
                <w:bCs/>
                <w:sz w:val="18"/>
                <w:szCs w:val="18"/>
              </w:rPr>
              <w:t xml:space="preserve"> ended </w:t>
            </w:r>
            <w:r>
              <w:rPr>
                <w:rFonts w:ascii="Arial" w:hAnsi="Arial" w:cs="Arial"/>
                <w:b/>
                <w:bCs/>
                <w:sz w:val="18"/>
                <w:szCs w:val="18"/>
              </w:rPr>
              <w:t>31 December</w:t>
            </w:r>
            <w:r w:rsidR="008456E9" w:rsidRPr="00017CF4">
              <w:rPr>
                <w:rFonts w:ascii="Arial" w:hAnsi="Arial" w:cs="Arial"/>
                <w:b/>
                <w:bCs/>
                <w:sz w:val="18"/>
                <w:szCs w:val="18"/>
              </w:rPr>
              <w:t xml:space="preserve">  </w:t>
            </w:r>
          </w:p>
        </w:tc>
        <w:tc>
          <w:tcPr>
            <w:tcW w:w="1440" w:type="dxa"/>
            <w:tcBorders>
              <w:top w:val="single" w:sz="4" w:space="0" w:color="auto"/>
              <w:bottom w:val="single" w:sz="4" w:space="0" w:color="auto"/>
            </w:tcBorders>
          </w:tcPr>
          <w:p w14:paraId="0E324E5D" w14:textId="09F62106" w:rsidR="008456E9" w:rsidRPr="00017CF4" w:rsidRDefault="008456E9" w:rsidP="002342F0">
            <w:pPr>
              <w:spacing w:after="0" w:line="240" w:lineRule="auto"/>
              <w:ind w:left="-43" w:right="-72"/>
              <w:jc w:val="right"/>
              <w:rPr>
                <w:rFonts w:ascii="Arial" w:hAnsi="Arial" w:cs="Arial"/>
                <w:b/>
                <w:bCs/>
                <w:sz w:val="18"/>
                <w:szCs w:val="18"/>
              </w:rPr>
            </w:pPr>
            <w:r w:rsidRPr="00017CF4">
              <w:rPr>
                <w:rFonts w:ascii="Arial" w:hAnsi="Arial" w:cs="Arial"/>
                <w:b/>
                <w:bCs/>
                <w:sz w:val="18"/>
                <w:szCs w:val="18"/>
                <w:lang w:val="en-GB"/>
              </w:rPr>
              <w:t>2022</w:t>
            </w:r>
          </w:p>
          <w:p w14:paraId="3AF4EE2C" w14:textId="4BDB58BF" w:rsidR="008456E9" w:rsidRPr="00017CF4"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c>
          <w:tcPr>
            <w:tcW w:w="1440" w:type="dxa"/>
            <w:tcBorders>
              <w:top w:val="single" w:sz="4" w:space="0" w:color="auto"/>
              <w:bottom w:val="single" w:sz="4" w:space="0" w:color="auto"/>
            </w:tcBorders>
          </w:tcPr>
          <w:p w14:paraId="6161E426" w14:textId="08F5B904" w:rsidR="008456E9" w:rsidRPr="00017CF4" w:rsidRDefault="008456E9" w:rsidP="002342F0">
            <w:pPr>
              <w:spacing w:after="0" w:line="240" w:lineRule="auto"/>
              <w:ind w:left="-43" w:right="-72"/>
              <w:jc w:val="right"/>
              <w:rPr>
                <w:rFonts w:ascii="Arial" w:hAnsi="Arial" w:cs="Arial"/>
                <w:b/>
                <w:bCs/>
                <w:sz w:val="18"/>
                <w:szCs w:val="18"/>
              </w:rPr>
            </w:pPr>
            <w:r w:rsidRPr="00017CF4">
              <w:rPr>
                <w:rFonts w:ascii="Arial" w:hAnsi="Arial" w:cs="Arial"/>
                <w:b/>
                <w:bCs/>
                <w:sz w:val="18"/>
                <w:szCs w:val="18"/>
                <w:lang w:val="en-GB"/>
              </w:rPr>
              <w:t>2021</w:t>
            </w:r>
          </w:p>
          <w:p w14:paraId="037A81AA" w14:textId="47EDB402" w:rsidR="008456E9" w:rsidRPr="00017CF4"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c>
          <w:tcPr>
            <w:tcW w:w="1440" w:type="dxa"/>
            <w:tcBorders>
              <w:top w:val="single" w:sz="4" w:space="0" w:color="auto"/>
              <w:bottom w:val="single" w:sz="4" w:space="0" w:color="auto"/>
            </w:tcBorders>
          </w:tcPr>
          <w:p w14:paraId="0DCD13E7" w14:textId="6D29EB66" w:rsidR="008456E9" w:rsidRPr="00017CF4" w:rsidRDefault="008456E9" w:rsidP="002342F0">
            <w:pPr>
              <w:spacing w:after="0" w:line="240" w:lineRule="auto"/>
              <w:ind w:left="-43" w:right="-72"/>
              <w:jc w:val="right"/>
              <w:rPr>
                <w:rFonts w:ascii="Arial" w:hAnsi="Arial" w:cs="Arial"/>
                <w:b/>
                <w:bCs/>
                <w:sz w:val="18"/>
                <w:szCs w:val="18"/>
              </w:rPr>
            </w:pPr>
            <w:r w:rsidRPr="00017CF4">
              <w:rPr>
                <w:rFonts w:ascii="Arial" w:hAnsi="Arial" w:cs="Arial"/>
                <w:b/>
                <w:bCs/>
                <w:sz w:val="18"/>
                <w:szCs w:val="18"/>
                <w:lang w:val="en-GB"/>
              </w:rPr>
              <w:t>2022</w:t>
            </w:r>
          </w:p>
          <w:p w14:paraId="0F8140CA" w14:textId="29246B0B" w:rsidR="008456E9" w:rsidRPr="00017CF4"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c>
          <w:tcPr>
            <w:tcW w:w="1440" w:type="dxa"/>
            <w:tcBorders>
              <w:top w:val="single" w:sz="4" w:space="0" w:color="auto"/>
              <w:bottom w:val="single" w:sz="4" w:space="0" w:color="auto"/>
            </w:tcBorders>
          </w:tcPr>
          <w:p w14:paraId="6C9F3DE0" w14:textId="6CDAFCF4" w:rsidR="008456E9" w:rsidRPr="00017CF4" w:rsidRDefault="008456E9" w:rsidP="002342F0">
            <w:pPr>
              <w:spacing w:after="0" w:line="240" w:lineRule="auto"/>
              <w:ind w:left="-43" w:right="-72"/>
              <w:jc w:val="right"/>
              <w:rPr>
                <w:rFonts w:ascii="Arial" w:hAnsi="Arial" w:cs="Arial"/>
                <w:b/>
                <w:bCs/>
                <w:sz w:val="18"/>
                <w:szCs w:val="18"/>
              </w:rPr>
            </w:pPr>
            <w:r w:rsidRPr="00017CF4">
              <w:rPr>
                <w:rFonts w:ascii="Arial" w:hAnsi="Arial" w:cs="Arial"/>
                <w:b/>
                <w:bCs/>
                <w:sz w:val="18"/>
                <w:szCs w:val="18"/>
                <w:lang w:val="en-GB"/>
              </w:rPr>
              <w:t>2021</w:t>
            </w:r>
          </w:p>
          <w:p w14:paraId="3415B8EE" w14:textId="19F0BFCA" w:rsidR="008456E9" w:rsidRPr="00017CF4"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r>
      <w:tr w:rsidR="008456E9" w:rsidRPr="00017CF4" w14:paraId="5A080B64" w14:textId="77777777" w:rsidTr="00B16242">
        <w:tc>
          <w:tcPr>
            <w:tcW w:w="3690" w:type="dxa"/>
          </w:tcPr>
          <w:p w14:paraId="6405155A" w14:textId="77777777" w:rsidR="008456E9" w:rsidRPr="00017CF4" w:rsidRDefault="008456E9" w:rsidP="002342F0">
            <w:pPr>
              <w:spacing w:after="0" w:line="240" w:lineRule="auto"/>
              <w:ind w:left="-101"/>
              <w:rPr>
                <w:rFonts w:ascii="Arial" w:hAnsi="Arial" w:cs="Arial"/>
                <w:sz w:val="18"/>
                <w:szCs w:val="18"/>
              </w:rPr>
            </w:pPr>
          </w:p>
        </w:tc>
        <w:tc>
          <w:tcPr>
            <w:tcW w:w="1440" w:type="dxa"/>
            <w:tcBorders>
              <w:top w:val="single" w:sz="4" w:space="0" w:color="auto"/>
            </w:tcBorders>
            <w:shd w:val="clear" w:color="auto" w:fill="FAFAFA"/>
          </w:tcPr>
          <w:p w14:paraId="321105EC" w14:textId="77777777" w:rsidR="008456E9" w:rsidRPr="00017CF4" w:rsidRDefault="008456E9" w:rsidP="002342F0">
            <w:pPr>
              <w:spacing w:after="0" w:line="240" w:lineRule="auto"/>
              <w:ind w:right="-72"/>
              <w:jc w:val="right"/>
              <w:rPr>
                <w:rFonts w:ascii="Arial" w:hAnsi="Arial" w:cs="Arial"/>
                <w:sz w:val="18"/>
                <w:szCs w:val="18"/>
              </w:rPr>
            </w:pPr>
          </w:p>
        </w:tc>
        <w:tc>
          <w:tcPr>
            <w:tcW w:w="1440" w:type="dxa"/>
            <w:tcBorders>
              <w:top w:val="single" w:sz="4" w:space="0" w:color="auto"/>
            </w:tcBorders>
          </w:tcPr>
          <w:p w14:paraId="521CFB9C" w14:textId="77777777" w:rsidR="008456E9" w:rsidRPr="00017CF4" w:rsidRDefault="008456E9" w:rsidP="002342F0">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3CED7773" w14:textId="77777777" w:rsidR="008456E9" w:rsidRPr="00017CF4" w:rsidRDefault="008456E9" w:rsidP="002342F0">
            <w:pPr>
              <w:spacing w:after="0" w:line="240" w:lineRule="auto"/>
              <w:ind w:left="-29" w:right="-29"/>
              <w:jc w:val="center"/>
              <w:rPr>
                <w:rFonts w:ascii="Arial" w:hAnsi="Arial" w:cs="Arial"/>
                <w:sz w:val="18"/>
                <w:szCs w:val="18"/>
              </w:rPr>
            </w:pPr>
          </w:p>
        </w:tc>
        <w:tc>
          <w:tcPr>
            <w:tcW w:w="1440" w:type="dxa"/>
            <w:tcBorders>
              <w:top w:val="single" w:sz="4" w:space="0" w:color="auto"/>
            </w:tcBorders>
          </w:tcPr>
          <w:p w14:paraId="7D0C4034" w14:textId="77777777" w:rsidR="008456E9" w:rsidRPr="00017CF4" w:rsidRDefault="008456E9" w:rsidP="002342F0">
            <w:pPr>
              <w:spacing w:after="0" w:line="240" w:lineRule="auto"/>
              <w:ind w:left="-29" w:right="-29"/>
              <w:jc w:val="center"/>
              <w:rPr>
                <w:rFonts w:ascii="Arial" w:hAnsi="Arial" w:cs="Arial"/>
                <w:sz w:val="18"/>
                <w:szCs w:val="18"/>
                <w:cs/>
              </w:rPr>
            </w:pPr>
          </w:p>
        </w:tc>
      </w:tr>
      <w:tr w:rsidR="004F40E5" w:rsidRPr="00017CF4" w14:paraId="5C72FE2A" w14:textId="77777777" w:rsidTr="00B16242">
        <w:tc>
          <w:tcPr>
            <w:tcW w:w="3690" w:type="dxa"/>
          </w:tcPr>
          <w:p w14:paraId="01A9E8F4" w14:textId="77777777" w:rsidR="004F40E5" w:rsidRPr="00017CF4" w:rsidRDefault="004F40E5" w:rsidP="002342F0">
            <w:pPr>
              <w:spacing w:after="0" w:line="240" w:lineRule="auto"/>
              <w:ind w:left="-101"/>
              <w:rPr>
                <w:rFonts w:ascii="Arial" w:hAnsi="Arial" w:cs="Arial"/>
                <w:sz w:val="18"/>
                <w:szCs w:val="18"/>
              </w:rPr>
            </w:pPr>
            <w:r w:rsidRPr="00017CF4">
              <w:rPr>
                <w:rFonts w:ascii="Arial" w:hAnsi="Arial" w:cs="Arial"/>
                <w:sz w:val="18"/>
                <w:szCs w:val="18"/>
              </w:rPr>
              <w:t>Current tax</w:t>
            </w:r>
          </w:p>
        </w:tc>
        <w:tc>
          <w:tcPr>
            <w:tcW w:w="1440" w:type="dxa"/>
            <w:shd w:val="clear" w:color="auto" w:fill="FAFAFA"/>
          </w:tcPr>
          <w:p w14:paraId="6E5A8226" w14:textId="229DB39C" w:rsidR="004F40E5" w:rsidRPr="004F40E5" w:rsidRDefault="004F40E5" w:rsidP="002342F0">
            <w:pPr>
              <w:spacing w:after="0" w:line="240" w:lineRule="auto"/>
              <w:ind w:right="-72"/>
              <w:jc w:val="right"/>
              <w:rPr>
                <w:rFonts w:ascii="Arial" w:hAnsi="Arial" w:cs="Arial"/>
                <w:sz w:val="18"/>
                <w:szCs w:val="18"/>
              </w:rPr>
            </w:pPr>
            <w:r w:rsidRPr="00BB5BBE">
              <w:rPr>
                <w:sz w:val="18"/>
                <w:szCs w:val="18"/>
              </w:rPr>
              <w:t xml:space="preserve"> 38,994,751</w:t>
            </w:r>
          </w:p>
        </w:tc>
        <w:tc>
          <w:tcPr>
            <w:tcW w:w="1440" w:type="dxa"/>
          </w:tcPr>
          <w:p w14:paraId="213FDDC6" w14:textId="10E4E51D" w:rsidR="004F40E5" w:rsidRPr="004F40E5" w:rsidRDefault="004F40E5" w:rsidP="002342F0">
            <w:pPr>
              <w:spacing w:after="0" w:line="240" w:lineRule="auto"/>
              <w:ind w:right="-72"/>
              <w:jc w:val="right"/>
              <w:rPr>
                <w:rFonts w:ascii="Arial" w:hAnsi="Arial" w:cs="Arial"/>
                <w:sz w:val="18"/>
                <w:szCs w:val="18"/>
                <w:highlight w:val="yellow"/>
              </w:rPr>
            </w:pPr>
            <w:r w:rsidRPr="00BB5BBE">
              <w:rPr>
                <w:sz w:val="18"/>
                <w:szCs w:val="18"/>
              </w:rPr>
              <w:t xml:space="preserve"> 33,392,748 </w:t>
            </w:r>
          </w:p>
        </w:tc>
        <w:tc>
          <w:tcPr>
            <w:tcW w:w="1440" w:type="dxa"/>
            <w:shd w:val="clear" w:color="auto" w:fill="FAFAFA"/>
          </w:tcPr>
          <w:p w14:paraId="2A2BBE96" w14:textId="470F0E9E" w:rsidR="004F40E5" w:rsidRPr="004F40E5" w:rsidRDefault="004F40E5" w:rsidP="002342F0">
            <w:pPr>
              <w:spacing w:after="0" w:line="240" w:lineRule="auto"/>
              <w:ind w:right="-72"/>
              <w:jc w:val="right"/>
              <w:rPr>
                <w:rFonts w:ascii="Arial" w:hAnsi="Arial" w:cs="Arial"/>
                <w:sz w:val="18"/>
                <w:szCs w:val="18"/>
              </w:rPr>
            </w:pPr>
            <w:r w:rsidRPr="00BB5BBE">
              <w:rPr>
                <w:sz w:val="18"/>
                <w:szCs w:val="18"/>
              </w:rPr>
              <w:t>23,192,456</w:t>
            </w:r>
          </w:p>
        </w:tc>
        <w:tc>
          <w:tcPr>
            <w:tcW w:w="1440" w:type="dxa"/>
          </w:tcPr>
          <w:p w14:paraId="6B3B492C" w14:textId="38364CF9" w:rsidR="004F40E5" w:rsidRPr="004F40E5" w:rsidRDefault="004F40E5" w:rsidP="002342F0">
            <w:pPr>
              <w:spacing w:after="0" w:line="240" w:lineRule="auto"/>
              <w:ind w:right="-72"/>
              <w:jc w:val="right"/>
              <w:rPr>
                <w:rFonts w:ascii="Arial" w:hAnsi="Arial" w:cs="Arial"/>
                <w:sz w:val="18"/>
                <w:szCs w:val="18"/>
              </w:rPr>
            </w:pPr>
            <w:r w:rsidRPr="00BB5BBE">
              <w:rPr>
                <w:sz w:val="18"/>
                <w:szCs w:val="18"/>
              </w:rPr>
              <w:t xml:space="preserve"> 15,022,907 </w:t>
            </w:r>
          </w:p>
        </w:tc>
      </w:tr>
      <w:tr w:rsidR="004F40E5" w:rsidRPr="00017CF4" w14:paraId="619524B5" w14:textId="77777777" w:rsidTr="00BA66D9">
        <w:tc>
          <w:tcPr>
            <w:tcW w:w="3690" w:type="dxa"/>
          </w:tcPr>
          <w:p w14:paraId="428D81BA" w14:textId="77777777" w:rsidR="004F40E5" w:rsidRPr="00017CF4" w:rsidRDefault="004F40E5" w:rsidP="002342F0">
            <w:pPr>
              <w:spacing w:after="0" w:line="240" w:lineRule="auto"/>
              <w:ind w:left="-101"/>
              <w:rPr>
                <w:rFonts w:ascii="Arial" w:hAnsi="Arial" w:cs="Arial"/>
                <w:sz w:val="18"/>
                <w:szCs w:val="18"/>
              </w:rPr>
            </w:pPr>
            <w:r w:rsidRPr="00017CF4">
              <w:rPr>
                <w:rFonts w:ascii="Arial" w:hAnsi="Arial" w:cs="Arial"/>
                <w:sz w:val="18"/>
                <w:szCs w:val="18"/>
              </w:rPr>
              <w:t>Deferred income tax</w:t>
            </w:r>
          </w:p>
        </w:tc>
        <w:tc>
          <w:tcPr>
            <w:tcW w:w="1440" w:type="dxa"/>
            <w:tcBorders>
              <w:bottom w:val="single" w:sz="4" w:space="0" w:color="auto"/>
            </w:tcBorders>
            <w:shd w:val="clear" w:color="auto" w:fill="FAFAFA"/>
          </w:tcPr>
          <w:p w14:paraId="49B688B2" w14:textId="187E0624" w:rsidR="004F40E5" w:rsidRPr="004F40E5" w:rsidRDefault="004F40E5" w:rsidP="002342F0">
            <w:pPr>
              <w:spacing w:after="0" w:line="240" w:lineRule="auto"/>
              <w:ind w:right="-72"/>
              <w:jc w:val="right"/>
              <w:rPr>
                <w:rFonts w:ascii="Arial" w:eastAsia="Arial Unicode MS" w:hAnsi="Arial" w:cs="Arial"/>
                <w:sz w:val="18"/>
                <w:szCs w:val="18"/>
                <w:cs/>
              </w:rPr>
            </w:pPr>
            <w:r w:rsidRPr="00BB5BBE">
              <w:rPr>
                <w:sz w:val="18"/>
                <w:szCs w:val="18"/>
              </w:rPr>
              <w:t xml:space="preserve"> (3,507,443)</w:t>
            </w:r>
          </w:p>
        </w:tc>
        <w:tc>
          <w:tcPr>
            <w:tcW w:w="1440" w:type="dxa"/>
            <w:tcBorders>
              <w:bottom w:val="single" w:sz="4" w:space="0" w:color="auto"/>
            </w:tcBorders>
          </w:tcPr>
          <w:p w14:paraId="7AA7037B" w14:textId="1633B238" w:rsidR="004F40E5" w:rsidRPr="004F40E5" w:rsidRDefault="004F40E5" w:rsidP="002342F0">
            <w:pPr>
              <w:spacing w:after="0" w:line="240" w:lineRule="auto"/>
              <w:ind w:right="-72"/>
              <w:jc w:val="right"/>
              <w:rPr>
                <w:rFonts w:ascii="Arial" w:eastAsia="Arial Unicode MS" w:hAnsi="Arial" w:cs="Arial"/>
                <w:sz w:val="18"/>
                <w:szCs w:val="18"/>
                <w:highlight w:val="yellow"/>
                <w:cs/>
              </w:rPr>
            </w:pPr>
            <w:r w:rsidRPr="00BB5BBE">
              <w:rPr>
                <w:sz w:val="18"/>
                <w:szCs w:val="18"/>
              </w:rPr>
              <w:t xml:space="preserve"> (2,726,734)</w:t>
            </w:r>
          </w:p>
        </w:tc>
        <w:tc>
          <w:tcPr>
            <w:tcW w:w="1440" w:type="dxa"/>
            <w:tcBorders>
              <w:bottom w:val="single" w:sz="4" w:space="0" w:color="auto"/>
            </w:tcBorders>
            <w:shd w:val="clear" w:color="auto" w:fill="FAFAFA"/>
          </w:tcPr>
          <w:p w14:paraId="743D7852" w14:textId="42412435" w:rsidR="004F40E5" w:rsidRPr="004F40E5" w:rsidRDefault="004F40E5" w:rsidP="002342F0">
            <w:pPr>
              <w:spacing w:after="0" w:line="240" w:lineRule="auto"/>
              <w:ind w:right="-72"/>
              <w:jc w:val="right"/>
              <w:rPr>
                <w:rFonts w:ascii="Arial" w:eastAsia="Arial Unicode MS" w:hAnsi="Arial" w:cs="Arial"/>
                <w:sz w:val="18"/>
                <w:szCs w:val="18"/>
                <w:cs/>
              </w:rPr>
            </w:pPr>
            <w:r w:rsidRPr="00BB5BBE">
              <w:rPr>
                <w:sz w:val="18"/>
                <w:szCs w:val="18"/>
              </w:rPr>
              <w:t>(3,005,114)</w:t>
            </w:r>
          </w:p>
        </w:tc>
        <w:tc>
          <w:tcPr>
            <w:tcW w:w="1440" w:type="dxa"/>
            <w:tcBorders>
              <w:bottom w:val="single" w:sz="4" w:space="0" w:color="auto"/>
            </w:tcBorders>
          </w:tcPr>
          <w:p w14:paraId="753DDEB1" w14:textId="5848C5F0" w:rsidR="004F40E5" w:rsidRPr="004F40E5" w:rsidRDefault="004F40E5" w:rsidP="002342F0">
            <w:pPr>
              <w:spacing w:after="0" w:line="240" w:lineRule="auto"/>
              <w:ind w:right="-72"/>
              <w:jc w:val="right"/>
              <w:rPr>
                <w:rFonts w:ascii="Arial" w:eastAsia="Arial Unicode MS" w:hAnsi="Arial" w:cs="Arial"/>
                <w:sz w:val="18"/>
                <w:szCs w:val="18"/>
                <w:cs/>
              </w:rPr>
            </w:pPr>
            <w:r w:rsidRPr="00BB5BBE">
              <w:rPr>
                <w:sz w:val="18"/>
                <w:szCs w:val="18"/>
              </w:rPr>
              <w:t xml:space="preserve"> (2,630,867)</w:t>
            </w:r>
          </w:p>
        </w:tc>
      </w:tr>
      <w:tr w:rsidR="00A71F45" w:rsidRPr="00017CF4" w14:paraId="1DFCDBFC" w14:textId="77777777" w:rsidTr="00B16242">
        <w:tc>
          <w:tcPr>
            <w:tcW w:w="3690" w:type="dxa"/>
          </w:tcPr>
          <w:p w14:paraId="31AE3010" w14:textId="77777777" w:rsidR="00A71F45" w:rsidRPr="00017CF4" w:rsidRDefault="00A71F45" w:rsidP="002342F0">
            <w:pPr>
              <w:spacing w:after="0" w:line="240" w:lineRule="auto"/>
              <w:ind w:left="-101"/>
              <w:rPr>
                <w:rFonts w:ascii="Arial" w:hAnsi="Arial" w:cs="Arial"/>
                <w:sz w:val="18"/>
                <w:szCs w:val="18"/>
              </w:rPr>
            </w:pPr>
          </w:p>
        </w:tc>
        <w:tc>
          <w:tcPr>
            <w:tcW w:w="1440" w:type="dxa"/>
            <w:tcBorders>
              <w:top w:val="single" w:sz="4" w:space="0" w:color="auto"/>
            </w:tcBorders>
            <w:shd w:val="clear" w:color="auto" w:fill="FAFAFA"/>
          </w:tcPr>
          <w:p w14:paraId="02769668" w14:textId="77777777" w:rsidR="00A71F45" w:rsidRPr="004F40E5" w:rsidRDefault="00A71F45" w:rsidP="002342F0">
            <w:pPr>
              <w:spacing w:after="0" w:line="240" w:lineRule="auto"/>
              <w:ind w:right="-72"/>
              <w:jc w:val="right"/>
              <w:rPr>
                <w:rFonts w:ascii="Arial" w:hAnsi="Arial" w:cs="Arial"/>
                <w:sz w:val="18"/>
                <w:szCs w:val="18"/>
              </w:rPr>
            </w:pPr>
          </w:p>
        </w:tc>
        <w:tc>
          <w:tcPr>
            <w:tcW w:w="1440" w:type="dxa"/>
            <w:tcBorders>
              <w:top w:val="single" w:sz="4" w:space="0" w:color="auto"/>
            </w:tcBorders>
          </w:tcPr>
          <w:p w14:paraId="1A74B6ED" w14:textId="77777777" w:rsidR="00A71F45" w:rsidRPr="004F40E5" w:rsidRDefault="00A71F45" w:rsidP="002342F0">
            <w:pPr>
              <w:spacing w:after="0" w:line="240" w:lineRule="auto"/>
              <w:ind w:right="-72"/>
              <w:jc w:val="right"/>
              <w:rPr>
                <w:rFonts w:ascii="Arial" w:hAnsi="Arial" w:cs="Arial"/>
                <w:sz w:val="18"/>
                <w:szCs w:val="18"/>
                <w:highlight w:val="yellow"/>
              </w:rPr>
            </w:pPr>
          </w:p>
        </w:tc>
        <w:tc>
          <w:tcPr>
            <w:tcW w:w="1440" w:type="dxa"/>
            <w:tcBorders>
              <w:top w:val="single" w:sz="4" w:space="0" w:color="auto"/>
            </w:tcBorders>
            <w:shd w:val="clear" w:color="auto" w:fill="FAFAFA"/>
          </w:tcPr>
          <w:p w14:paraId="0A9A5CD9" w14:textId="77777777" w:rsidR="00A71F45" w:rsidRPr="004F40E5" w:rsidRDefault="00A71F45" w:rsidP="002342F0">
            <w:pPr>
              <w:spacing w:after="0" w:line="240" w:lineRule="auto"/>
              <w:ind w:right="-72"/>
              <w:jc w:val="right"/>
              <w:rPr>
                <w:rFonts w:ascii="Arial" w:hAnsi="Arial" w:cs="Arial"/>
                <w:sz w:val="18"/>
                <w:szCs w:val="18"/>
              </w:rPr>
            </w:pPr>
          </w:p>
        </w:tc>
        <w:tc>
          <w:tcPr>
            <w:tcW w:w="1440" w:type="dxa"/>
            <w:tcBorders>
              <w:top w:val="single" w:sz="4" w:space="0" w:color="auto"/>
            </w:tcBorders>
          </w:tcPr>
          <w:p w14:paraId="5EE8A488" w14:textId="77777777" w:rsidR="00A71F45" w:rsidRPr="004F40E5" w:rsidRDefault="00A71F45" w:rsidP="002342F0">
            <w:pPr>
              <w:spacing w:after="0" w:line="240" w:lineRule="auto"/>
              <w:ind w:right="-72"/>
              <w:jc w:val="right"/>
              <w:rPr>
                <w:rFonts w:ascii="Arial" w:hAnsi="Arial" w:cs="Arial"/>
                <w:sz w:val="18"/>
                <w:szCs w:val="18"/>
              </w:rPr>
            </w:pPr>
          </w:p>
        </w:tc>
      </w:tr>
      <w:tr w:rsidR="004F40E5" w:rsidRPr="00017CF4" w14:paraId="1D690FA8" w14:textId="77777777" w:rsidTr="00BB5BBE">
        <w:tc>
          <w:tcPr>
            <w:tcW w:w="3690" w:type="dxa"/>
          </w:tcPr>
          <w:p w14:paraId="08901F94" w14:textId="77777777" w:rsidR="004F40E5" w:rsidRPr="00017CF4" w:rsidRDefault="004F40E5" w:rsidP="002342F0">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8"/>
                <w:szCs w:val="18"/>
              </w:rPr>
            </w:pPr>
            <w:r w:rsidRPr="00017CF4">
              <w:rPr>
                <w:rFonts w:ascii="Arial" w:hAnsi="Arial" w:cs="Arial"/>
                <w:sz w:val="18"/>
                <w:szCs w:val="18"/>
              </w:rPr>
              <w:t>Total income tax expenses</w:t>
            </w:r>
          </w:p>
        </w:tc>
        <w:tc>
          <w:tcPr>
            <w:tcW w:w="1440" w:type="dxa"/>
            <w:tcBorders>
              <w:bottom w:val="single" w:sz="4" w:space="0" w:color="auto"/>
            </w:tcBorders>
            <w:shd w:val="clear" w:color="auto" w:fill="FAFAFA"/>
          </w:tcPr>
          <w:p w14:paraId="1C1819C1" w14:textId="430DDFD6" w:rsidR="004F40E5" w:rsidRPr="004F40E5" w:rsidRDefault="004F40E5" w:rsidP="002342F0">
            <w:pPr>
              <w:spacing w:after="0" w:line="240" w:lineRule="auto"/>
              <w:ind w:right="-72"/>
              <w:jc w:val="right"/>
              <w:rPr>
                <w:rFonts w:ascii="Arial" w:eastAsia="Arial Unicode MS" w:hAnsi="Arial" w:cs="Arial"/>
                <w:sz w:val="18"/>
                <w:szCs w:val="18"/>
              </w:rPr>
            </w:pPr>
            <w:r w:rsidRPr="00BB5BBE">
              <w:rPr>
                <w:sz w:val="18"/>
                <w:szCs w:val="18"/>
              </w:rPr>
              <w:t>35,487,308</w:t>
            </w:r>
          </w:p>
        </w:tc>
        <w:tc>
          <w:tcPr>
            <w:tcW w:w="1440" w:type="dxa"/>
            <w:tcBorders>
              <w:bottom w:val="single" w:sz="4" w:space="0" w:color="auto"/>
            </w:tcBorders>
          </w:tcPr>
          <w:p w14:paraId="63A0C24D" w14:textId="7ADE7FD8" w:rsidR="004F40E5" w:rsidRPr="004F40E5" w:rsidRDefault="004F40E5" w:rsidP="002342F0">
            <w:pPr>
              <w:spacing w:after="0" w:line="240" w:lineRule="auto"/>
              <w:ind w:right="-72"/>
              <w:jc w:val="right"/>
              <w:rPr>
                <w:rFonts w:ascii="Arial" w:eastAsia="Arial Unicode MS" w:hAnsi="Arial" w:cs="Arial"/>
                <w:sz w:val="18"/>
                <w:szCs w:val="18"/>
                <w:highlight w:val="yellow"/>
              </w:rPr>
            </w:pPr>
            <w:r w:rsidRPr="00BB5BBE">
              <w:rPr>
                <w:sz w:val="18"/>
                <w:szCs w:val="18"/>
              </w:rPr>
              <w:t>30,666,014</w:t>
            </w:r>
          </w:p>
        </w:tc>
        <w:tc>
          <w:tcPr>
            <w:tcW w:w="1440" w:type="dxa"/>
            <w:tcBorders>
              <w:bottom w:val="single" w:sz="4" w:space="0" w:color="auto"/>
            </w:tcBorders>
            <w:shd w:val="clear" w:color="auto" w:fill="FAFAFA"/>
          </w:tcPr>
          <w:p w14:paraId="294ADEDD" w14:textId="521C9789" w:rsidR="004F40E5" w:rsidRPr="004F40E5" w:rsidRDefault="004F40E5" w:rsidP="002342F0">
            <w:pPr>
              <w:spacing w:after="0" w:line="240" w:lineRule="auto"/>
              <w:ind w:right="-72"/>
              <w:jc w:val="right"/>
              <w:rPr>
                <w:rFonts w:ascii="Arial" w:eastAsia="Arial Unicode MS" w:hAnsi="Arial" w:cs="Arial"/>
                <w:sz w:val="18"/>
                <w:szCs w:val="18"/>
                <w:cs/>
              </w:rPr>
            </w:pPr>
            <w:r w:rsidRPr="00BB5BBE">
              <w:rPr>
                <w:sz w:val="18"/>
                <w:szCs w:val="18"/>
              </w:rPr>
              <w:t>20,187,342</w:t>
            </w:r>
          </w:p>
        </w:tc>
        <w:tc>
          <w:tcPr>
            <w:tcW w:w="1440" w:type="dxa"/>
            <w:tcBorders>
              <w:bottom w:val="single" w:sz="4" w:space="0" w:color="auto"/>
            </w:tcBorders>
          </w:tcPr>
          <w:p w14:paraId="3854846D" w14:textId="44DB84BE" w:rsidR="004F40E5" w:rsidRPr="004F40E5" w:rsidRDefault="004F40E5" w:rsidP="002342F0">
            <w:pPr>
              <w:spacing w:after="0" w:line="240" w:lineRule="auto"/>
              <w:ind w:right="-72"/>
              <w:jc w:val="right"/>
              <w:rPr>
                <w:rFonts w:ascii="Arial" w:eastAsia="Arial Unicode MS" w:hAnsi="Arial" w:cs="Arial"/>
                <w:sz w:val="18"/>
                <w:szCs w:val="18"/>
              </w:rPr>
            </w:pPr>
            <w:r w:rsidRPr="00BB5BBE">
              <w:rPr>
                <w:sz w:val="18"/>
                <w:szCs w:val="18"/>
              </w:rPr>
              <w:t>12,392,040</w:t>
            </w:r>
          </w:p>
        </w:tc>
      </w:tr>
    </w:tbl>
    <w:p w14:paraId="3189383F" w14:textId="77777777" w:rsidR="00C27303" w:rsidRPr="00017CF4" w:rsidRDefault="00C27303" w:rsidP="002342F0">
      <w:pPr>
        <w:pStyle w:val="BodyTextIndent2"/>
        <w:spacing w:after="0" w:line="240" w:lineRule="auto"/>
        <w:ind w:left="0"/>
        <w:jc w:val="both"/>
        <w:rPr>
          <w:rFonts w:ascii="Arial" w:hAnsi="Arial" w:cs="Arial"/>
          <w:sz w:val="18"/>
          <w:szCs w:val="18"/>
          <w:lang w:val="en-GB"/>
        </w:rPr>
      </w:pPr>
    </w:p>
    <w:p w14:paraId="5A3C308C" w14:textId="39583C9F" w:rsidR="00E5722C" w:rsidRPr="00017CF4" w:rsidRDefault="00C771B6" w:rsidP="002342F0">
      <w:pPr>
        <w:spacing w:after="0" w:line="240" w:lineRule="auto"/>
        <w:jc w:val="both"/>
        <w:rPr>
          <w:rFonts w:ascii="Arial" w:hAnsi="Arial" w:cs="Arial"/>
          <w:sz w:val="18"/>
          <w:szCs w:val="18"/>
          <w:lang w:val="en-GB"/>
        </w:rPr>
      </w:pPr>
      <w:r w:rsidRPr="009E2E43">
        <w:rPr>
          <w:rFonts w:ascii="Arial" w:hAnsi="Arial" w:cs="Arial"/>
          <w:sz w:val="18"/>
          <w:szCs w:val="18"/>
          <w:lang w:val="en-GB"/>
        </w:rPr>
        <w:t xml:space="preserve">The weighted average applicable tax rate for the Group and the Company were </w:t>
      </w:r>
      <w:r w:rsidR="00793699">
        <w:rPr>
          <w:rFonts w:ascii="Arial" w:hAnsi="Arial" w:cs="Arial"/>
          <w:sz w:val="18"/>
          <w:szCs w:val="18"/>
          <w:lang w:val="en-GB"/>
        </w:rPr>
        <w:t>20.70</w:t>
      </w:r>
      <w:r w:rsidRPr="009E2E43">
        <w:rPr>
          <w:rFonts w:ascii="Arial" w:hAnsi="Arial" w:cs="Arial"/>
          <w:sz w:val="18"/>
          <w:szCs w:val="18"/>
          <w:lang w:val="en-GB"/>
        </w:rPr>
        <w:t xml:space="preserve">% and </w:t>
      </w:r>
      <w:r w:rsidR="00793699">
        <w:rPr>
          <w:rFonts w:ascii="Arial" w:hAnsi="Arial" w:cs="Arial"/>
          <w:sz w:val="18"/>
          <w:szCs w:val="18"/>
          <w:lang w:val="en-GB"/>
        </w:rPr>
        <w:t>17.25</w:t>
      </w:r>
      <w:r w:rsidRPr="009E2E43">
        <w:rPr>
          <w:rFonts w:ascii="Arial" w:hAnsi="Arial" w:cs="Arial"/>
          <w:sz w:val="18"/>
          <w:szCs w:val="18"/>
          <w:lang w:val="en-GB"/>
        </w:rPr>
        <w:t>%, respectively</w:t>
      </w:r>
      <w:r w:rsidRPr="00017CF4">
        <w:rPr>
          <w:rFonts w:ascii="Arial" w:hAnsi="Arial" w:cs="Arial"/>
          <w:sz w:val="18"/>
          <w:szCs w:val="18"/>
          <w:lang w:val="en-GB"/>
        </w:rPr>
        <w:t xml:space="preserve"> (20</w:t>
      </w:r>
      <w:r w:rsidRPr="00017CF4">
        <w:rPr>
          <w:rFonts w:ascii="Arial" w:hAnsi="Arial" w:cs="Arial"/>
          <w:sz w:val="18"/>
          <w:lang w:val="en-GB" w:bidi="th-TH"/>
        </w:rPr>
        <w:t>21</w:t>
      </w:r>
      <w:r w:rsidRPr="00017CF4">
        <w:rPr>
          <w:rFonts w:ascii="Arial" w:hAnsi="Arial" w:cs="Arial"/>
          <w:sz w:val="18"/>
          <w:szCs w:val="18"/>
          <w:lang w:val="en-GB"/>
        </w:rPr>
        <w:t xml:space="preserve">: </w:t>
      </w:r>
      <w:r w:rsidR="008456E9" w:rsidRPr="00017CF4">
        <w:rPr>
          <w:rFonts w:ascii="Arial" w:hAnsi="Arial" w:cs="Arial"/>
          <w:sz w:val="18"/>
          <w:szCs w:val="18"/>
          <w:lang w:val="en-GB"/>
        </w:rPr>
        <w:br/>
      </w:r>
      <w:r w:rsidR="00793699">
        <w:rPr>
          <w:rFonts w:ascii="Arial" w:hAnsi="Arial" w:cs="Arial"/>
          <w:sz w:val="18"/>
          <w:szCs w:val="18"/>
          <w:lang w:val="en-GB"/>
        </w:rPr>
        <w:t>20.13</w:t>
      </w:r>
      <w:r w:rsidRPr="00017CF4">
        <w:rPr>
          <w:rFonts w:ascii="Arial" w:hAnsi="Arial" w:cs="Arial"/>
          <w:sz w:val="18"/>
          <w:szCs w:val="18"/>
          <w:lang w:val="en-GB"/>
        </w:rPr>
        <w:t xml:space="preserve">% and </w:t>
      </w:r>
      <w:r w:rsidR="00793699">
        <w:rPr>
          <w:rFonts w:ascii="Arial" w:hAnsi="Arial" w:cs="Arial"/>
          <w:sz w:val="18"/>
          <w:szCs w:val="18"/>
          <w:lang w:val="en-GB"/>
        </w:rPr>
        <w:t>16.60</w:t>
      </w:r>
      <w:r w:rsidRPr="00017CF4">
        <w:rPr>
          <w:rFonts w:ascii="Arial" w:hAnsi="Arial" w:cs="Arial"/>
          <w:sz w:val="18"/>
          <w:szCs w:val="18"/>
          <w:lang w:val="en-GB"/>
        </w:rPr>
        <w:t>%, respectively).</w:t>
      </w:r>
    </w:p>
    <w:p w14:paraId="72BD22B7" w14:textId="507F2897" w:rsidR="009113FB" w:rsidRDefault="009113FB" w:rsidP="002342F0">
      <w:pPr>
        <w:spacing w:after="0" w:line="240" w:lineRule="auto"/>
        <w:rPr>
          <w:rFonts w:ascii="Arial" w:hAnsi="Arial" w:cs="Arial"/>
          <w:sz w:val="18"/>
          <w:szCs w:val="18"/>
        </w:rPr>
      </w:pPr>
      <w:r>
        <w:rPr>
          <w:rFonts w:ascii="Arial" w:hAnsi="Arial" w:cs="Arial"/>
          <w:sz w:val="18"/>
          <w:szCs w:val="18"/>
        </w:rPr>
        <w:br w:type="page"/>
      </w:r>
    </w:p>
    <w:p w14:paraId="622D68EB" w14:textId="49FC6D98" w:rsidR="00FC1275" w:rsidRDefault="00FC1275" w:rsidP="002342F0">
      <w:pPr>
        <w:tabs>
          <w:tab w:val="left" w:pos="1134"/>
          <w:tab w:val="left" w:pos="1276"/>
          <w:tab w:val="center" w:pos="3402"/>
          <w:tab w:val="center" w:pos="4536"/>
          <w:tab w:val="center" w:pos="5670"/>
          <w:tab w:val="center" w:pos="6804"/>
          <w:tab w:val="right" w:pos="7655"/>
        </w:tabs>
        <w:autoSpaceDE w:val="0"/>
        <w:autoSpaceDN w:val="0"/>
        <w:spacing w:after="0" w:line="240" w:lineRule="auto"/>
        <w:jc w:val="thaiDistribute"/>
        <w:rPr>
          <w:rFonts w:ascii="Arial" w:hAnsi="Arial" w:cs="Arial"/>
          <w:sz w:val="18"/>
          <w:szCs w:val="18"/>
        </w:rPr>
      </w:pPr>
      <w:r w:rsidRPr="00FC1275">
        <w:rPr>
          <w:rFonts w:ascii="Arial" w:hAnsi="Arial" w:cs="Arial"/>
          <w:sz w:val="18"/>
          <w:szCs w:val="18"/>
        </w:rPr>
        <w:lastRenderedPageBreak/>
        <w:t>The tax on the Company’s profit (loss) before tax differs from the theoretical amount that would arise using the basic tax rate of the home country of the Company, as follows:</w:t>
      </w:r>
    </w:p>
    <w:p w14:paraId="74053E1A" w14:textId="082C5C24" w:rsidR="00FC1275" w:rsidRDefault="00FC1275" w:rsidP="002342F0">
      <w:pPr>
        <w:tabs>
          <w:tab w:val="left" w:pos="1134"/>
          <w:tab w:val="left" w:pos="1276"/>
          <w:tab w:val="center" w:pos="3402"/>
          <w:tab w:val="center" w:pos="4536"/>
          <w:tab w:val="center" w:pos="5670"/>
          <w:tab w:val="center" w:pos="6804"/>
          <w:tab w:val="right" w:pos="7655"/>
        </w:tabs>
        <w:autoSpaceDE w:val="0"/>
        <w:autoSpaceDN w:val="0"/>
        <w:spacing w:after="0" w:line="240" w:lineRule="auto"/>
        <w:jc w:val="thaiDistribute"/>
        <w:rPr>
          <w:rFonts w:ascii="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FC1275" w:rsidRPr="00017CF4" w14:paraId="756CB924" w14:textId="77777777" w:rsidTr="00BB5BBE">
        <w:tc>
          <w:tcPr>
            <w:tcW w:w="3690" w:type="dxa"/>
          </w:tcPr>
          <w:p w14:paraId="701900D7" w14:textId="77777777" w:rsidR="00FC1275" w:rsidRPr="00017CF4" w:rsidRDefault="00FC1275" w:rsidP="002342F0">
            <w:pPr>
              <w:spacing w:after="0" w:line="240" w:lineRule="auto"/>
              <w:ind w:left="101" w:right="-72" w:hanging="187"/>
              <w:rPr>
                <w:rFonts w:ascii="Arial" w:hAnsi="Arial" w:cs="Arial"/>
                <w:b/>
                <w:bCs/>
                <w:sz w:val="18"/>
                <w:szCs w:val="18"/>
              </w:rPr>
            </w:pPr>
          </w:p>
        </w:tc>
        <w:tc>
          <w:tcPr>
            <w:tcW w:w="2880" w:type="dxa"/>
            <w:gridSpan w:val="2"/>
            <w:tcBorders>
              <w:top w:val="single" w:sz="4" w:space="0" w:color="auto"/>
            </w:tcBorders>
          </w:tcPr>
          <w:p w14:paraId="0A422BE0" w14:textId="77777777" w:rsidR="00FC1275" w:rsidRPr="00017CF4" w:rsidRDefault="00FC1275" w:rsidP="002342F0">
            <w:pPr>
              <w:spacing w:after="0" w:line="240" w:lineRule="auto"/>
              <w:ind w:right="-72"/>
              <w:jc w:val="right"/>
              <w:rPr>
                <w:rFonts w:ascii="Arial" w:hAnsi="Arial" w:cs="Arial"/>
                <w:b/>
                <w:bCs/>
                <w:sz w:val="18"/>
                <w:szCs w:val="18"/>
              </w:rPr>
            </w:pPr>
            <w:r w:rsidRPr="00017CF4">
              <w:rPr>
                <w:rFonts w:ascii="Arial" w:hAnsi="Arial" w:cs="Arial"/>
                <w:b/>
                <w:bCs/>
                <w:sz w:val="18"/>
                <w:szCs w:val="18"/>
              </w:rPr>
              <w:t xml:space="preserve">Consolidated </w:t>
            </w:r>
          </w:p>
          <w:p w14:paraId="2799D5EA" w14:textId="63403C7A" w:rsidR="00FC1275" w:rsidRPr="00017CF4" w:rsidRDefault="00CA56DD" w:rsidP="002342F0">
            <w:pPr>
              <w:spacing w:after="0" w:line="240" w:lineRule="auto"/>
              <w:ind w:right="-72"/>
              <w:jc w:val="right"/>
              <w:rPr>
                <w:rFonts w:ascii="Arial" w:hAnsi="Arial" w:cs="Arial"/>
                <w:b/>
                <w:bCs/>
                <w:sz w:val="18"/>
                <w:szCs w:val="18"/>
              </w:rPr>
            </w:pPr>
            <w:r>
              <w:rPr>
                <w:rFonts w:ascii="Arial" w:hAnsi="Arial" w:cs="Arial"/>
                <w:b/>
                <w:bCs/>
                <w:sz w:val="18"/>
                <w:szCs w:val="18"/>
              </w:rPr>
              <w:t>financial statements</w:t>
            </w:r>
          </w:p>
        </w:tc>
        <w:tc>
          <w:tcPr>
            <w:tcW w:w="2880" w:type="dxa"/>
            <w:gridSpan w:val="2"/>
            <w:tcBorders>
              <w:top w:val="single" w:sz="4" w:space="0" w:color="auto"/>
            </w:tcBorders>
          </w:tcPr>
          <w:p w14:paraId="53B04BEC" w14:textId="77777777" w:rsidR="00FC1275" w:rsidRPr="00017CF4" w:rsidRDefault="00FC1275" w:rsidP="002342F0">
            <w:pPr>
              <w:spacing w:after="0" w:line="240" w:lineRule="auto"/>
              <w:ind w:right="-72"/>
              <w:jc w:val="right"/>
              <w:rPr>
                <w:rFonts w:ascii="Arial" w:hAnsi="Arial" w:cs="Arial"/>
                <w:b/>
                <w:bCs/>
                <w:sz w:val="18"/>
                <w:szCs w:val="18"/>
              </w:rPr>
            </w:pPr>
            <w:r w:rsidRPr="00017CF4">
              <w:rPr>
                <w:rFonts w:ascii="Arial" w:hAnsi="Arial" w:cs="Arial"/>
                <w:b/>
                <w:bCs/>
                <w:sz w:val="18"/>
                <w:szCs w:val="18"/>
              </w:rPr>
              <w:t xml:space="preserve">Separate </w:t>
            </w:r>
          </w:p>
          <w:p w14:paraId="2D5D7560" w14:textId="3223ACD4" w:rsidR="00FC1275" w:rsidRPr="00017CF4" w:rsidRDefault="00CA56DD" w:rsidP="002342F0">
            <w:pPr>
              <w:spacing w:after="0" w:line="240" w:lineRule="auto"/>
              <w:ind w:right="-72"/>
              <w:jc w:val="right"/>
              <w:rPr>
                <w:rFonts w:ascii="Arial" w:hAnsi="Arial" w:cs="Arial"/>
                <w:b/>
                <w:bCs/>
                <w:sz w:val="18"/>
                <w:szCs w:val="18"/>
              </w:rPr>
            </w:pPr>
            <w:r>
              <w:rPr>
                <w:rFonts w:ascii="Arial" w:hAnsi="Arial" w:cs="Arial"/>
                <w:b/>
                <w:bCs/>
                <w:sz w:val="18"/>
                <w:szCs w:val="18"/>
              </w:rPr>
              <w:t>financial statements</w:t>
            </w:r>
          </w:p>
        </w:tc>
      </w:tr>
      <w:tr w:rsidR="00FC1275" w:rsidRPr="00017CF4" w14:paraId="18C1F0AA" w14:textId="77777777" w:rsidTr="00BB5BBE">
        <w:tc>
          <w:tcPr>
            <w:tcW w:w="3690" w:type="dxa"/>
          </w:tcPr>
          <w:p w14:paraId="1A914504" w14:textId="6ECFAA45" w:rsidR="00FC1275" w:rsidRPr="00017CF4" w:rsidRDefault="00D029B1" w:rsidP="002342F0">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8"/>
                <w:szCs w:val="18"/>
              </w:rPr>
            </w:pPr>
            <w:r w:rsidRPr="00017CF4">
              <w:rPr>
                <w:rFonts w:ascii="Arial" w:hAnsi="Arial" w:cs="Arial"/>
                <w:b/>
                <w:bCs/>
                <w:sz w:val="18"/>
                <w:szCs w:val="18"/>
              </w:rPr>
              <w:t xml:space="preserve">For the </w:t>
            </w:r>
            <w:r>
              <w:rPr>
                <w:rFonts w:ascii="Arial" w:hAnsi="Arial" w:cs="Arial"/>
                <w:b/>
                <w:bCs/>
                <w:sz w:val="18"/>
                <w:szCs w:val="18"/>
              </w:rPr>
              <w:t>year</w:t>
            </w:r>
            <w:r w:rsidRPr="00017CF4">
              <w:rPr>
                <w:rFonts w:ascii="Arial" w:hAnsi="Arial" w:cs="Arial"/>
                <w:b/>
                <w:bCs/>
                <w:sz w:val="18"/>
                <w:szCs w:val="18"/>
              </w:rPr>
              <w:t xml:space="preserve"> ended </w:t>
            </w:r>
            <w:r>
              <w:rPr>
                <w:rFonts w:ascii="Arial" w:hAnsi="Arial" w:cs="Arial"/>
                <w:b/>
                <w:bCs/>
                <w:sz w:val="18"/>
                <w:szCs w:val="18"/>
              </w:rPr>
              <w:t>31 December</w:t>
            </w:r>
          </w:p>
        </w:tc>
        <w:tc>
          <w:tcPr>
            <w:tcW w:w="1440" w:type="dxa"/>
            <w:tcBorders>
              <w:top w:val="single" w:sz="4" w:space="0" w:color="auto"/>
              <w:bottom w:val="single" w:sz="4" w:space="0" w:color="auto"/>
            </w:tcBorders>
          </w:tcPr>
          <w:p w14:paraId="52117B00" w14:textId="77777777" w:rsidR="00FC1275" w:rsidRPr="00017CF4" w:rsidRDefault="00FC1275" w:rsidP="002342F0">
            <w:pPr>
              <w:spacing w:after="0" w:line="240" w:lineRule="auto"/>
              <w:ind w:left="-43" w:right="-72"/>
              <w:jc w:val="right"/>
              <w:rPr>
                <w:rFonts w:ascii="Arial" w:hAnsi="Arial" w:cs="Arial"/>
                <w:b/>
                <w:bCs/>
                <w:sz w:val="18"/>
                <w:szCs w:val="18"/>
              </w:rPr>
            </w:pPr>
            <w:r w:rsidRPr="00017CF4">
              <w:rPr>
                <w:rFonts w:ascii="Arial" w:hAnsi="Arial" w:cs="Arial"/>
                <w:b/>
                <w:bCs/>
                <w:sz w:val="18"/>
                <w:szCs w:val="18"/>
                <w:lang w:val="en-GB"/>
              </w:rPr>
              <w:t>2022</w:t>
            </w:r>
          </w:p>
          <w:p w14:paraId="03A892F5" w14:textId="79EFF292" w:rsidR="00FC1275" w:rsidRPr="00017CF4"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c>
          <w:tcPr>
            <w:tcW w:w="1440" w:type="dxa"/>
            <w:tcBorders>
              <w:top w:val="single" w:sz="4" w:space="0" w:color="auto"/>
              <w:bottom w:val="single" w:sz="4" w:space="0" w:color="auto"/>
            </w:tcBorders>
          </w:tcPr>
          <w:p w14:paraId="751A8051" w14:textId="77777777" w:rsidR="00FC1275" w:rsidRPr="00017CF4" w:rsidRDefault="00FC1275" w:rsidP="002342F0">
            <w:pPr>
              <w:spacing w:after="0" w:line="240" w:lineRule="auto"/>
              <w:ind w:left="-43" w:right="-72"/>
              <w:jc w:val="right"/>
              <w:rPr>
                <w:rFonts w:ascii="Arial" w:hAnsi="Arial" w:cs="Arial"/>
                <w:b/>
                <w:bCs/>
                <w:sz w:val="18"/>
                <w:szCs w:val="18"/>
              </w:rPr>
            </w:pPr>
            <w:r w:rsidRPr="00017CF4">
              <w:rPr>
                <w:rFonts w:ascii="Arial" w:hAnsi="Arial" w:cs="Arial"/>
                <w:b/>
                <w:bCs/>
                <w:sz w:val="18"/>
                <w:szCs w:val="18"/>
                <w:lang w:val="en-GB"/>
              </w:rPr>
              <w:t>2021</w:t>
            </w:r>
          </w:p>
          <w:p w14:paraId="14B98FED" w14:textId="11CD0297" w:rsidR="00FC1275" w:rsidRPr="00017CF4"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c>
          <w:tcPr>
            <w:tcW w:w="1440" w:type="dxa"/>
            <w:tcBorders>
              <w:top w:val="single" w:sz="4" w:space="0" w:color="auto"/>
              <w:bottom w:val="single" w:sz="4" w:space="0" w:color="auto"/>
            </w:tcBorders>
          </w:tcPr>
          <w:p w14:paraId="2DD32B2D" w14:textId="77777777" w:rsidR="00FC1275" w:rsidRPr="00017CF4" w:rsidRDefault="00FC1275" w:rsidP="002342F0">
            <w:pPr>
              <w:spacing w:after="0" w:line="240" w:lineRule="auto"/>
              <w:ind w:left="-43" w:right="-72"/>
              <w:jc w:val="right"/>
              <w:rPr>
                <w:rFonts w:ascii="Arial" w:hAnsi="Arial" w:cs="Arial"/>
                <w:b/>
                <w:bCs/>
                <w:sz w:val="18"/>
                <w:szCs w:val="18"/>
              </w:rPr>
            </w:pPr>
            <w:r w:rsidRPr="00017CF4">
              <w:rPr>
                <w:rFonts w:ascii="Arial" w:hAnsi="Arial" w:cs="Arial"/>
                <w:b/>
                <w:bCs/>
                <w:sz w:val="18"/>
                <w:szCs w:val="18"/>
                <w:lang w:val="en-GB"/>
              </w:rPr>
              <w:t>2022</w:t>
            </w:r>
          </w:p>
          <w:p w14:paraId="192C1A0B" w14:textId="06D7D011" w:rsidR="00FC1275" w:rsidRPr="00017CF4"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c>
          <w:tcPr>
            <w:tcW w:w="1440" w:type="dxa"/>
            <w:tcBorders>
              <w:top w:val="single" w:sz="4" w:space="0" w:color="auto"/>
              <w:bottom w:val="single" w:sz="4" w:space="0" w:color="auto"/>
            </w:tcBorders>
          </w:tcPr>
          <w:p w14:paraId="4BEFD06B" w14:textId="77777777" w:rsidR="00FC1275" w:rsidRPr="00017CF4" w:rsidRDefault="00FC1275" w:rsidP="002342F0">
            <w:pPr>
              <w:spacing w:after="0" w:line="240" w:lineRule="auto"/>
              <w:ind w:left="-43" w:right="-72"/>
              <w:jc w:val="right"/>
              <w:rPr>
                <w:rFonts w:ascii="Arial" w:hAnsi="Arial" w:cs="Arial"/>
                <w:b/>
                <w:bCs/>
                <w:sz w:val="18"/>
                <w:szCs w:val="18"/>
              </w:rPr>
            </w:pPr>
            <w:r w:rsidRPr="00017CF4">
              <w:rPr>
                <w:rFonts w:ascii="Arial" w:hAnsi="Arial" w:cs="Arial"/>
                <w:b/>
                <w:bCs/>
                <w:sz w:val="18"/>
                <w:szCs w:val="18"/>
                <w:lang w:val="en-GB"/>
              </w:rPr>
              <w:t>2021</w:t>
            </w:r>
          </w:p>
          <w:p w14:paraId="4A1B6A18" w14:textId="147414B8" w:rsidR="00FC1275" w:rsidRPr="00017CF4"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r>
      <w:tr w:rsidR="00FC1275" w:rsidRPr="00017CF4" w14:paraId="2F8EF20D" w14:textId="77777777" w:rsidTr="00F208E7">
        <w:tc>
          <w:tcPr>
            <w:tcW w:w="3690" w:type="dxa"/>
          </w:tcPr>
          <w:p w14:paraId="633A6A58" w14:textId="77777777" w:rsidR="00FC1275" w:rsidRPr="00017CF4" w:rsidRDefault="00FC1275" w:rsidP="002342F0">
            <w:pPr>
              <w:spacing w:after="0" w:line="240" w:lineRule="auto"/>
              <w:ind w:left="-101"/>
              <w:rPr>
                <w:rFonts w:ascii="Arial" w:hAnsi="Arial" w:cs="Arial"/>
                <w:sz w:val="18"/>
                <w:szCs w:val="18"/>
              </w:rPr>
            </w:pPr>
          </w:p>
        </w:tc>
        <w:tc>
          <w:tcPr>
            <w:tcW w:w="1440" w:type="dxa"/>
            <w:tcBorders>
              <w:top w:val="single" w:sz="4" w:space="0" w:color="auto"/>
            </w:tcBorders>
            <w:shd w:val="clear" w:color="auto" w:fill="FAFAFA"/>
          </w:tcPr>
          <w:p w14:paraId="530EA1D6" w14:textId="77777777" w:rsidR="00FC1275" w:rsidRPr="00017CF4" w:rsidRDefault="00FC1275" w:rsidP="002342F0">
            <w:pPr>
              <w:spacing w:after="0" w:line="240" w:lineRule="auto"/>
              <w:ind w:right="-72"/>
              <w:jc w:val="right"/>
              <w:rPr>
                <w:rFonts w:ascii="Arial" w:hAnsi="Arial" w:cs="Arial"/>
                <w:sz w:val="18"/>
                <w:szCs w:val="18"/>
              </w:rPr>
            </w:pPr>
          </w:p>
        </w:tc>
        <w:tc>
          <w:tcPr>
            <w:tcW w:w="1440" w:type="dxa"/>
            <w:tcBorders>
              <w:top w:val="single" w:sz="4" w:space="0" w:color="auto"/>
            </w:tcBorders>
          </w:tcPr>
          <w:p w14:paraId="73636FD9" w14:textId="77777777" w:rsidR="00FC1275" w:rsidRPr="00017CF4" w:rsidRDefault="00FC1275" w:rsidP="002342F0">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48C6C142" w14:textId="77777777" w:rsidR="00FC1275" w:rsidRPr="00017CF4" w:rsidRDefault="00FC1275" w:rsidP="002342F0">
            <w:pPr>
              <w:spacing w:after="0" w:line="240" w:lineRule="auto"/>
              <w:ind w:left="-29" w:right="-29"/>
              <w:jc w:val="center"/>
              <w:rPr>
                <w:rFonts w:ascii="Arial" w:hAnsi="Arial" w:cs="Arial"/>
                <w:sz w:val="18"/>
                <w:szCs w:val="18"/>
              </w:rPr>
            </w:pPr>
          </w:p>
        </w:tc>
        <w:tc>
          <w:tcPr>
            <w:tcW w:w="1440" w:type="dxa"/>
            <w:tcBorders>
              <w:top w:val="single" w:sz="4" w:space="0" w:color="auto"/>
            </w:tcBorders>
          </w:tcPr>
          <w:p w14:paraId="0BF0CA56" w14:textId="77777777" w:rsidR="00FC1275" w:rsidRPr="00017CF4" w:rsidRDefault="00FC1275" w:rsidP="002342F0">
            <w:pPr>
              <w:spacing w:after="0" w:line="240" w:lineRule="auto"/>
              <w:ind w:left="-29" w:right="-29"/>
              <w:jc w:val="center"/>
              <w:rPr>
                <w:rFonts w:ascii="Arial" w:hAnsi="Arial" w:cs="Arial"/>
                <w:sz w:val="18"/>
                <w:szCs w:val="18"/>
                <w:cs/>
              </w:rPr>
            </w:pPr>
          </w:p>
        </w:tc>
      </w:tr>
      <w:tr w:rsidR="004F40E5" w:rsidRPr="00017CF4" w14:paraId="0845C436" w14:textId="77777777" w:rsidTr="00F208E7">
        <w:tc>
          <w:tcPr>
            <w:tcW w:w="3690" w:type="dxa"/>
          </w:tcPr>
          <w:p w14:paraId="19E8A807" w14:textId="6F17B2E5" w:rsidR="004F40E5" w:rsidRPr="00017CF4" w:rsidRDefault="004F40E5" w:rsidP="002342F0">
            <w:pPr>
              <w:spacing w:after="0" w:line="240" w:lineRule="auto"/>
              <w:ind w:left="-101"/>
              <w:rPr>
                <w:rFonts w:ascii="Arial" w:hAnsi="Arial" w:cs="Arial"/>
                <w:sz w:val="18"/>
                <w:szCs w:val="18"/>
              </w:rPr>
            </w:pPr>
            <w:r w:rsidRPr="00FC1275">
              <w:rPr>
                <w:rFonts w:ascii="Arial" w:hAnsi="Arial" w:cs="Arial"/>
                <w:sz w:val="18"/>
                <w:szCs w:val="18"/>
              </w:rPr>
              <w:t>Profit (loss) before income tax</w:t>
            </w:r>
          </w:p>
        </w:tc>
        <w:tc>
          <w:tcPr>
            <w:tcW w:w="1440" w:type="dxa"/>
            <w:shd w:val="clear" w:color="auto" w:fill="FAFAFA"/>
          </w:tcPr>
          <w:p w14:paraId="0D82DD14" w14:textId="08798164" w:rsidR="004F40E5" w:rsidRPr="004F40E5" w:rsidRDefault="004F40E5" w:rsidP="002342F0">
            <w:pPr>
              <w:spacing w:after="0" w:line="240" w:lineRule="auto"/>
              <w:ind w:right="-72"/>
              <w:jc w:val="right"/>
              <w:rPr>
                <w:rFonts w:ascii="Arial" w:hAnsi="Arial" w:cs="Arial"/>
                <w:sz w:val="18"/>
                <w:szCs w:val="18"/>
              </w:rPr>
            </w:pPr>
            <w:r w:rsidRPr="00BB5BBE">
              <w:rPr>
                <w:sz w:val="18"/>
                <w:szCs w:val="18"/>
              </w:rPr>
              <w:t>171,398,650</w:t>
            </w:r>
          </w:p>
        </w:tc>
        <w:tc>
          <w:tcPr>
            <w:tcW w:w="1440" w:type="dxa"/>
          </w:tcPr>
          <w:p w14:paraId="7067F525" w14:textId="38658F21" w:rsidR="004F40E5" w:rsidRPr="004F40E5" w:rsidRDefault="004F40E5" w:rsidP="002342F0">
            <w:pPr>
              <w:spacing w:after="0" w:line="240" w:lineRule="auto"/>
              <w:ind w:right="-72"/>
              <w:jc w:val="right"/>
              <w:rPr>
                <w:rFonts w:ascii="Arial" w:hAnsi="Arial" w:cs="Arial"/>
                <w:sz w:val="18"/>
                <w:szCs w:val="18"/>
                <w:highlight w:val="yellow"/>
              </w:rPr>
            </w:pPr>
            <w:r w:rsidRPr="00BB5BBE">
              <w:rPr>
                <w:sz w:val="18"/>
                <w:szCs w:val="18"/>
              </w:rPr>
              <w:t>152,327,132</w:t>
            </w:r>
          </w:p>
        </w:tc>
        <w:tc>
          <w:tcPr>
            <w:tcW w:w="1440" w:type="dxa"/>
            <w:shd w:val="clear" w:color="auto" w:fill="FAFAFA"/>
          </w:tcPr>
          <w:p w14:paraId="5F348513" w14:textId="2B30A880" w:rsidR="004F40E5" w:rsidRPr="004F40E5" w:rsidRDefault="004F40E5" w:rsidP="002342F0">
            <w:pPr>
              <w:spacing w:after="0" w:line="240" w:lineRule="auto"/>
              <w:ind w:right="-72"/>
              <w:jc w:val="right"/>
              <w:rPr>
                <w:rFonts w:ascii="Arial" w:hAnsi="Arial" w:cs="Arial"/>
                <w:sz w:val="18"/>
                <w:szCs w:val="18"/>
              </w:rPr>
            </w:pPr>
            <w:r w:rsidRPr="00BB5BBE">
              <w:rPr>
                <w:sz w:val="18"/>
                <w:szCs w:val="18"/>
              </w:rPr>
              <w:t>117,009,162</w:t>
            </w:r>
          </w:p>
        </w:tc>
        <w:tc>
          <w:tcPr>
            <w:tcW w:w="1440" w:type="dxa"/>
          </w:tcPr>
          <w:p w14:paraId="7CE214D2" w14:textId="04BD033B" w:rsidR="004F40E5" w:rsidRPr="004F40E5" w:rsidRDefault="004F40E5" w:rsidP="002342F0">
            <w:pPr>
              <w:spacing w:after="0" w:line="240" w:lineRule="auto"/>
              <w:ind w:right="-72"/>
              <w:jc w:val="right"/>
              <w:rPr>
                <w:rFonts w:ascii="Arial" w:hAnsi="Arial" w:cs="Arial"/>
                <w:sz w:val="18"/>
                <w:szCs w:val="18"/>
              </w:rPr>
            </w:pPr>
            <w:r w:rsidRPr="00BB5BBE">
              <w:rPr>
                <w:sz w:val="18"/>
                <w:szCs w:val="18"/>
              </w:rPr>
              <w:t>74,642,052</w:t>
            </w:r>
          </w:p>
        </w:tc>
      </w:tr>
      <w:tr w:rsidR="00FC1275" w:rsidRPr="00017CF4" w14:paraId="532BF2B8" w14:textId="77777777" w:rsidTr="0044762E">
        <w:tc>
          <w:tcPr>
            <w:tcW w:w="3690" w:type="dxa"/>
          </w:tcPr>
          <w:p w14:paraId="409B9929" w14:textId="153E8E7A" w:rsidR="00FC1275" w:rsidRPr="00017CF4" w:rsidRDefault="00FC1275" w:rsidP="002342F0">
            <w:pPr>
              <w:spacing w:after="0" w:line="240" w:lineRule="auto"/>
              <w:ind w:left="-101"/>
              <w:rPr>
                <w:rFonts w:ascii="Arial" w:hAnsi="Arial" w:cs="Arial"/>
                <w:sz w:val="18"/>
                <w:szCs w:val="18"/>
              </w:rPr>
            </w:pPr>
            <w:r w:rsidRPr="00FC1275">
              <w:rPr>
                <w:rFonts w:ascii="Arial" w:hAnsi="Arial" w:cs="Arial"/>
                <w:sz w:val="18"/>
                <w:szCs w:val="18"/>
              </w:rPr>
              <w:t xml:space="preserve">Tax calculated at a tax rate of </w:t>
            </w:r>
          </w:p>
        </w:tc>
        <w:tc>
          <w:tcPr>
            <w:tcW w:w="1440" w:type="dxa"/>
            <w:shd w:val="clear" w:color="auto" w:fill="FAFAFA"/>
          </w:tcPr>
          <w:p w14:paraId="2C4F86D9" w14:textId="3E6D31AA" w:rsidR="00FC1275" w:rsidRPr="00017CF4" w:rsidRDefault="00FC1275" w:rsidP="002342F0">
            <w:pPr>
              <w:spacing w:after="0" w:line="240" w:lineRule="auto"/>
              <w:ind w:right="-72"/>
              <w:jc w:val="right"/>
              <w:rPr>
                <w:rFonts w:ascii="Arial" w:hAnsi="Arial" w:cs="Arial"/>
                <w:sz w:val="18"/>
                <w:szCs w:val="18"/>
              </w:rPr>
            </w:pPr>
            <w:r>
              <w:rPr>
                <w:rFonts w:ascii="Arial" w:hAnsi="Arial" w:cs="Arial"/>
                <w:sz w:val="18"/>
                <w:szCs w:val="18"/>
              </w:rPr>
              <w:t>20%</w:t>
            </w:r>
          </w:p>
        </w:tc>
        <w:tc>
          <w:tcPr>
            <w:tcW w:w="1440" w:type="dxa"/>
          </w:tcPr>
          <w:p w14:paraId="01F4FB38" w14:textId="46592DFF" w:rsidR="00FC1275" w:rsidRPr="00017CF4" w:rsidRDefault="00FC1275" w:rsidP="002342F0">
            <w:pPr>
              <w:spacing w:after="0" w:line="240" w:lineRule="auto"/>
              <w:ind w:right="-72"/>
              <w:jc w:val="right"/>
              <w:rPr>
                <w:rFonts w:ascii="Arial" w:eastAsia="Arial Unicode MS" w:hAnsi="Arial" w:cs="Arial"/>
                <w:sz w:val="18"/>
                <w:szCs w:val="18"/>
              </w:rPr>
            </w:pPr>
            <w:r w:rsidRPr="007851B0">
              <w:rPr>
                <w:rFonts w:ascii="Arial" w:hAnsi="Arial" w:cs="Arial"/>
                <w:sz w:val="18"/>
                <w:szCs w:val="18"/>
              </w:rPr>
              <w:t>20%</w:t>
            </w:r>
          </w:p>
        </w:tc>
        <w:tc>
          <w:tcPr>
            <w:tcW w:w="1440" w:type="dxa"/>
            <w:shd w:val="clear" w:color="auto" w:fill="FAFAFA"/>
          </w:tcPr>
          <w:p w14:paraId="2E56324A" w14:textId="6646608F" w:rsidR="00FC1275" w:rsidRPr="00017CF4" w:rsidRDefault="00FC1275" w:rsidP="002342F0">
            <w:pPr>
              <w:spacing w:after="0" w:line="240" w:lineRule="auto"/>
              <w:ind w:right="-72"/>
              <w:jc w:val="right"/>
              <w:rPr>
                <w:rFonts w:ascii="Arial" w:hAnsi="Arial" w:cs="Arial"/>
                <w:sz w:val="18"/>
                <w:szCs w:val="18"/>
              </w:rPr>
            </w:pPr>
            <w:r w:rsidRPr="007851B0">
              <w:rPr>
                <w:rFonts w:ascii="Arial" w:hAnsi="Arial" w:cs="Arial"/>
                <w:sz w:val="18"/>
                <w:szCs w:val="18"/>
              </w:rPr>
              <w:t>20%</w:t>
            </w:r>
          </w:p>
        </w:tc>
        <w:tc>
          <w:tcPr>
            <w:tcW w:w="1440" w:type="dxa"/>
          </w:tcPr>
          <w:p w14:paraId="3BD41B66" w14:textId="34F32E62" w:rsidR="00FC1275" w:rsidRPr="00017CF4" w:rsidRDefault="00FC1275" w:rsidP="002342F0">
            <w:pPr>
              <w:spacing w:after="0" w:line="240" w:lineRule="auto"/>
              <w:ind w:right="-72"/>
              <w:jc w:val="right"/>
              <w:rPr>
                <w:rFonts w:ascii="Arial" w:eastAsia="Arial Unicode MS" w:hAnsi="Arial" w:cs="Arial"/>
                <w:sz w:val="18"/>
                <w:szCs w:val="18"/>
              </w:rPr>
            </w:pPr>
            <w:r w:rsidRPr="007851B0">
              <w:rPr>
                <w:rFonts w:ascii="Arial" w:hAnsi="Arial" w:cs="Arial"/>
                <w:sz w:val="18"/>
                <w:szCs w:val="18"/>
              </w:rPr>
              <w:t>20%</w:t>
            </w:r>
          </w:p>
        </w:tc>
      </w:tr>
      <w:tr w:rsidR="00F208E7" w:rsidRPr="00017CF4" w14:paraId="171DAA91" w14:textId="77777777" w:rsidTr="0044762E">
        <w:tc>
          <w:tcPr>
            <w:tcW w:w="3690" w:type="dxa"/>
          </w:tcPr>
          <w:p w14:paraId="16E3AD1A" w14:textId="77777777" w:rsidR="00F208E7" w:rsidRPr="00FC1275" w:rsidRDefault="00F208E7" w:rsidP="002342F0">
            <w:pPr>
              <w:spacing w:after="0" w:line="240" w:lineRule="auto"/>
              <w:ind w:left="-101"/>
              <w:rPr>
                <w:rFonts w:ascii="Arial" w:hAnsi="Arial" w:cs="Arial"/>
                <w:sz w:val="18"/>
                <w:szCs w:val="18"/>
              </w:rPr>
            </w:pPr>
          </w:p>
        </w:tc>
        <w:tc>
          <w:tcPr>
            <w:tcW w:w="1440" w:type="dxa"/>
            <w:shd w:val="clear" w:color="auto" w:fill="FAFAFA"/>
          </w:tcPr>
          <w:p w14:paraId="37747D89" w14:textId="77777777" w:rsidR="00F208E7" w:rsidRPr="00017CF4" w:rsidRDefault="00F208E7" w:rsidP="002342F0">
            <w:pPr>
              <w:spacing w:after="0" w:line="240" w:lineRule="auto"/>
              <w:ind w:right="-72"/>
              <w:jc w:val="right"/>
              <w:rPr>
                <w:rFonts w:ascii="Arial" w:hAnsi="Arial" w:cs="Arial"/>
                <w:sz w:val="18"/>
                <w:szCs w:val="18"/>
              </w:rPr>
            </w:pPr>
          </w:p>
        </w:tc>
        <w:tc>
          <w:tcPr>
            <w:tcW w:w="1440" w:type="dxa"/>
          </w:tcPr>
          <w:p w14:paraId="0B00C85D" w14:textId="77777777" w:rsidR="00F208E7" w:rsidRPr="00017CF4" w:rsidRDefault="00F208E7" w:rsidP="002342F0">
            <w:pPr>
              <w:spacing w:after="0" w:line="240" w:lineRule="auto"/>
              <w:ind w:right="-72"/>
              <w:jc w:val="right"/>
              <w:rPr>
                <w:rFonts w:ascii="Arial" w:eastAsia="Arial Unicode MS" w:hAnsi="Arial" w:cs="Arial"/>
                <w:sz w:val="18"/>
                <w:szCs w:val="18"/>
              </w:rPr>
            </w:pPr>
          </w:p>
        </w:tc>
        <w:tc>
          <w:tcPr>
            <w:tcW w:w="1440" w:type="dxa"/>
            <w:shd w:val="clear" w:color="auto" w:fill="FAFAFA"/>
          </w:tcPr>
          <w:p w14:paraId="38135839" w14:textId="77777777" w:rsidR="00F208E7" w:rsidRPr="00017CF4" w:rsidRDefault="00F208E7" w:rsidP="002342F0">
            <w:pPr>
              <w:spacing w:after="0" w:line="240" w:lineRule="auto"/>
              <w:ind w:right="-72"/>
              <w:jc w:val="right"/>
              <w:rPr>
                <w:rFonts w:ascii="Arial" w:hAnsi="Arial" w:cs="Arial"/>
                <w:sz w:val="18"/>
                <w:szCs w:val="18"/>
              </w:rPr>
            </w:pPr>
          </w:p>
        </w:tc>
        <w:tc>
          <w:tcPr>
            <w:tcW w:w="1440" w:type="dxa"/>
          </w:tcPr>
          <w:p w14:paraId="592C64A3" w14:textId="77777777" w:rsidR="00F208E7" w:rsidRPr="00017CF4" w:rsidRDefault="00F208E7" w:rsidP="002342F0">
            <w:pPr>
              <w:spacing w:after="0" w:line="240" w:lineRule="auto"/>
              <w:ind w:right="-72"/>
              <w:jc w:val="right"/>
              <w:rPr>
                <w:rFonts w:ascii="Arial" w:eastAsia="Arial Unicode MS" w:hAnsi="Arial" w:cs="Arial"/>
                <w:sz w:val="18"/>
                <w:szCs w:val="18"/>
              </w:rPr>
            </w:pPr>
          </w:p>
        </w:tc>
      </w:tr>
      <w:tr w:rsidR="002C1494" w:rsidRPr="00017CF4" w14:paraId="01EF99E0" w14:textId="77777777" w:rsidTr="0044762E">
        <w:tc>
          <w:tcPr>
            <w:tcW w:w="3690" w:type="dxa"/>
          </w:tcPr>
          <w:p w14:paraId="00906AAE" w14:textId="77777777" w:rsidR="002C1494" w:rsidRDefault="002C1494" w:rsidP="002C1494">
            <w:pPr>
              <w:spacing w:after="0" w:line="240" w:lineRule="auto"/>
              <w:ind w:left="-101"/>
              <w:rPr>
                <w:rFonts w:ascii="Arial" w:hAnsi="Arial" w:cs="Arial"/>
                <w:sz w:val="18"/>
                <w:szCs w:val="18"/>
              </w:rPr>
            </w:pPr>
            <w:r w:rsidRPr="00FC1275">
              <w:rPr>
                <w:rFonts w:ascii="Arial" w:hAnsi="Arial" w:cs="Arial"/>
                <w:sz w:val="18"/>
                <w:szCs w:val="18"/>
              </w:rPr>
              <w:t>The result of the accounting profit (loss)</w:t>
            </w:r>
          </w:p>
          <w:p w14:paraId="18974F0A" w14:textId="75FE99D8" w:rsidR="002C1494" w:rsidRPr="00017CF4" w:rsidRDefault="002C1494" w:rsidP="002C1494">
            <w:pPr>
              <w:spacing w:after="0" w:line="240" w:lineRule="auto"/>
              <w:ind w:left="-101"/>
              <w:rPr>
                <w:rFonts w:ascii="Arial" w:hAnsi="Arial" w:cs="Arial"/>
                <w:sz w:val="18"/>
                <w:szCs w:val="18"/>
              </w:rPr>
            </w:pPr>
            <w:r>
              <w:rPr>
                <w:rFonts w:ascii="Arial" w:hAnsi="Arial" w:cs="Arial"/>
                <w:sz w:val="18"/>
                <w:szCs w:val="18"/>
              </w:rPr>
              <w:t xml:space="preserve">  </w:t>
            </w:r>
            <w:r w:rsidRPr="00FC1275">
              <w:rPr>
                <w:rFonts w:ascii="Arial" w:hAnsi="Arial" w:cs="Arial"/>
                <w:sz w:val="18"/>
                <w:szCs w:val="18"/>
              </w:rPr>
              <w:t xml:space="preserve"> multiplied by the income tax rate</w:t>
            </w:r>
          </w:p>
        </w:tc>
        <w:tc>
          <w:tcPr>
            <w:tcW w:w="1440" w:type="dxa"/>
            <w:shd w:val="clear" w:color="auto" w:fill="FAFAFA"/>
          </w:tcPr>
          <w:p w14:paraId="2192702D" w14:textId="77777777" w:rsidR="002C1494" w:rsidRDefault="002C1494" w:rsidP="002C1494">
            <w:pPr>
              <w:spacing w:after="0" w:line="240" w:lineRule="auto"/>
              <w:ind w:right="-72"/>
              <w:jc w:val="right"/>
              <w:rPr>
                <w:sz w:val="18"/>
                <w:szCs w:val="18"/>
              </w:rPr>
            </w:pPr>
          </w:p>
          <w:p w14:paraId="7FC0019B" w14:textId="7831979E" w:rsidR="002C1494" w:rsidRPr="00017CF4" w:rsidRDefault="002C1494" w:rsidP="002C1494">
            <w:pPr>
              <w:spacing w:after="0" w:line="240" w:lineRule="auto"/>
              <w:ind w:right="-72"/>
              <w:jc w:val="right"/>
              <w:rPr>
                <w:rFonts w:ascii="Arial" w:hAnsi="Arial" w:cs="Arial"/>
                <w:sz w:val="18"/>
                <w:szCs w:val="18"/>
              </w:rPr>
            </w:pPr>
            <w:r w:rsidRPr="00BB5BBE">
              <w:rPr>
                <w:sz w:val="18"/>
                <w:szCs w:val="18"/>
              </w:rPr>
              <w:t>34,279,730</w:t>
            </w:r>
          </w:p>
        </w:tc>
        <w:tc>
          <w:tcPr>
            <w:tcW w:w="1440" w:type="dxa"/>
          </w:tcPr>
          <w:p w14:paraId="5FF9874D" w14:textId="77777777" w:rsidR="002C1494" w:rsidRDefault="002C1494" w:rsidP="002C1494">
            <w:pPr>
              <w:spacing w:after="0" w:line="240" w:lineRule="auto"/>
              <w:ind w:right="-72"/>
              <w:jc w:val="right"/>
              <w:rPr>
                <w:sz w:val="18"/>
                <w:szCs w:val="18"/>
              </w:rPr>
            </w:pPr>
          </w:p>
          <w:p w14:paraId="040A8263" w14:textId="09E637DB" w:rsidR="002C1494" w:rsidRPr="00017CF4" w:rsidRDefault="002C1494" w:rsidP="002C1494">
            <w:pPr>
              <w:spacing w:after="0" w:line="240" w:lineRule="auto"/>
              <w:ind w:right="-72"/>
              <w:jc w:val="right"/>
              <w:rPr>
                <w:rFonts w:ascii="Arial" w:eastAsia="Arial Unicode MS" w:hAnsi="Arial" w:cs="Arial"/>
                <w:sz w:val="18"/>
                <w:szCs w:val="18"/>
              </w:rPr>
            </w:pPr>
            <w:r w:rsidRPr="00BB5BBE">
              <w:rPr>
                <w:sz w:val="18"/>
                <w:szCs w:val="18"/>
              </w:rPr>
              <w:t>30,465,426</w:t>
            </w:r>
          </w:p>
        </w:tc>
        <w:tc>
          <w:tcPr>
            <w:tcW w:w="1440" w:type="dxa"/>
            <w:shd w:val="clear" w:color="auto" w:fill="FAFAFA"/>
          </w:tcPr>
          <w:p w14:paraId="60A5D855" w14:textId="77777777" w:rsidR="002C1494" w:rsidRDefault="002C1494" w:rsidP="002C1494">
            <w:pPr>
              <w:spacing w:after="0" w:line="240" w:lineRule="auto"/>
              <w:ind w:right="-72"/>
              <w:jc w:val="right"/>
              <w:rPr>
                <w:sz w:val="18"/>
                <w:szCs w:val="18"/>
              </w:rPr>
            </w:pPr>
          </w:p>
          <w:p w14:paraId="2238B2CF" w14:textId="02C87E67" w:rsidR="002C1494" w:rsidRPr="00017CF4" w:rsidRDefault="002C1494" w:rsidP="002C1494">
            <w:pPr>
              <w:spacing w:after="0" w:line="240" w:lineRule="auto"/>
              <w:ind w:right="-72"/>
              <w:jc w:val="right"/>
              <w:rPr>
                <w:rFonts w:ascii="Arial" w:hAnsi="Arial" w:cs="Arial"/>
                <w:sz w:val="18"/>
                <w:szCs w:val="18"/>
              </w:rPr>
            </w:pPr>
            <w:r w:rsidRPr="00BB5BBE">
              <w:rPr>
                <w:sz w:val="18"/>
                <w:szCs w:val="18"/>
              </w:rPr>
              <w:t>23,401,832</w:t>
            </w:r>
          </w:p>
        </w:tc>
        <w:tc>
          <w:tcPr>
            <w:tcW w:w="1440" w:type="dxa"/>
          </w:tcPr>
          <w:p w14:paraId="3E1B26D7" w14:textId="77777777" w:rsidR="002C1494" w:rsidRDefault="002C1494" w:rsidP="002C1494">
            <w:pPr>
              <w:spacing w:after="0" w:line="240" w:lineRule="auto"/>
              <w:ind w:right="-72"/>
              <w:jc w:val="right"/>
              <w:rPr>
                <w:sz w:val="18"/>
                <w:szCs w:val="18"/>
              </w:rPr>
            </w:pPr>
          </w:p>
          <w:p w14:paraId="7430746E" w14:textId="55692772" w:rsidR="002C1494" w:rsidRPr="00017CF4" w:rsidRDefault="002C1494" w:rsidP="002C1494">
            <w:pPr>
              <w:spacing w:after="0" w:line="240" w:lineRule="auto"/>
              <w:ind w:right="-72"/>
              <w:jc w:val="right"/>
              <w:rPr>
                <w:rFonts w:ascii="Arial" w:eastAsia="Arial Unicode MS" w:hAnsi="Arial" w:cs="Arial"/>
                <w:sz w:val="18"/>
                <w:szCs w:val="18"/>
              </w:rPr>
            </w:pPr>
            <w:r w:rsidRPr="00BB5BBE">
              <w:rPr>
                <w:sz w:val="18"/>
                <w:szCs w:val="18"/>
              </w:rPr>
              <w:t>14,928,410</w:t>
            </w:r>
          </w:p>
        </w:tc>
      </w:tr>
      <w:tr w:rsidR="002C1494" w:rsidRPr="00017CF4" w14:paraId="78B60723" w14:textId="77777777" w:rsidTr="0044762E">
        <w:tc>
          <w:tcPr>
            <w:tcW w:w="3690" w:type="dxa"/>
          </w:tcPr>
          <w:p w14:paraId="7184F94E" w14:textId="4360F432" w:rsidR="002C1494" w:rsidRPr="00017CF4" w:rsidRDefault="002C1494" w:rsidP="002C1494">
            <w:pPr>
              <w:spacing w:after="0" w:line="240" w:lineRule="auto"/>
              <w:ind w:left="-101"/>
              <w:rPr>
                <w:rFonts w:ascii="Arial" w:hAnsi="Arial" w:cs="Arial"/>
                <w:sz w:val="18"/>
                <w:szCs w:val="18"/>
              </w:rPr>
            </w:pPr>
          </w:p>
        </w:tc>
        <w:tc>
          <w:tcPr>
            <w:tcW w:w="1440" w:type="dxa"/>
            <w:shd w:val="clear" w:color="auto" w:fill="FAFAFA"/>
          </w:tcPr>
          <w:p w14:paraId="155D1E59" w14:textId="3435A4B1" w:rsidR="002C1494" w:rsidRPr="004F40E5" w:rsidRDefault="002C1494" w:rsidP="002C1494">
            <w:pPr>
              <w:spacing w:after="0" w:line="240" w:lineRule="auto"/>
              <w:ind w:right="-72"/>
              <w:jc w:val="right"/>
              <w:rPr>
                <w:rFonts w:ascii="Arial" w:hAnsi="Arial" w:cs="Arial"/>
                <w:sz w:val="18"/>
                <w:szCs w:val="18"/>
              </w:rPr>
            </w:pPr>
          </w:p>
        </w:tc>
        <w:tc>
          <w:tcPr>
            <w:tcW w:w="1440" w:type="dxa"/>
          </w:tcPr>
          <w:p w14:paraId="3061FD4C" w14:textId="414FF9F9" w:rsidR="002C1494" w:rsidRPr="004F40E5" w:rsidRDefault="002C1494" w:rsidP="002C1494">
            <w:pPr>
              <w:spacing w:after="0" w:line="240" w:lineRule="auto"/>
              <w:ind w:right="-72"/>
              <w:jc w:val="right"/>
              <w:rPr>
                <w:rFonts w:ascii="Arial" w:eastAsia="Arial Unicode MS" w:hAnsi="Arial" w:cs="Arial"/>
                <w:sz w:val="18"/>
                <w:szCs w:val="18"/>
              </w:rPr>
            </w:pPr>
          </w:p>
        </w:tc>
        <w:tc>
          <w:tcPr>
            <w:tcW w:w="1440" w:type="dxa"/>
            <w:shd w:val="clear" w:color="auto" w:fill="FAFAFA"/>
          </w:tcPr>
          <w:p w14:paraId="3A3F1298" w14:textId="31847381" w:rsidR="002C1494" w:rsidRPr="004F40E5" w:rsidRDefault="002C1494" w:rsidP="002C1494">
            <w:pPr>
              <w:spacing w:after="0" w:line="240" w:lineRule="auto"/>
              <w:ind w:right="-72"/>
              <w:jc w:val="right"/>
              <w:rPr>
                <w:rFonts w:ascii="Arial" w:hAnsi="Arial" w:cs="Arial"/>
                <w:sz w:val="18"/>
                <w:szCs w:val="18"/>
              </w:rPr>
            </w:pPr>
          </w:p>
        </w:tc>
        <w:tc>
          <w:tcPr>
            <w:tcW w:w="1440" w:type="dxa"/>
          </w:tcPr>
          <w:p w14:paraId="20B91DB9" w14:textId="39BA0CA9" w:rsidR="002C1494" w:rsidRPr="004F40E5" w:rsidRDefault="002C1494" w:rsidP="002C1494">
            <w:pPr>
              <w:spacing w:after="0" w:line="240" w:lineRule="auto"/>
              <w:ind w:right="-72"/>
              <w:jc w:val="right"/>
              <w:rPr>
                <w:rFonts w:ascii="Arial" w:eastAsia="Arial Unicode MS" w:hAnsi="Arial" w:cs="Arial"/>
                <w:sz w:val="18"/>
                <w:szCs w:val="18"/>
              </w:rPr>
            </w:pPr>
          </w:p>
        </w:tc>
      </w:tr>
      <w:tr w:rsidR="002C1494" w:rsidRPr="00017CF4" w14:paraId="626CE744" w14:textId="77777777" w:rsidTr="0044762E">
        <w:tc>
          <w:tcPr>
            <w:tcW w:w="3690" w:type="dxa"/>
          </w:tcPr>
          <w:p w14:paraId="74F141E5" w14:textId="23C9109F" w:rsidR="002C1494" w:rsidRPr="00017CF4" w:rsidRDefault="002C1494" w:rsidP="002C1494">
            <w:pPr>
              <w:spacing w:after="0" w:line="240" w:lineRule="auto"/>
              <w:ind w:left="-101"/>
              <w:rPr>
                <w:rFonts w:ascii="Arial" w:hAnsi="Arial" w:cs="Arial"/>
                <w:sz w:val="18"/>
                <w:szCs w:val="18"/>
              </w:rPr>
            </w:pPr>
            <w:r w:rsidRPr="00FC1275">
              <w:rPr>
                <w:rFonts w:ascii="Arial" w:hAnsi="Arial" w:cs="Arial"/>
                <w:sz w:val="18"/>
                <w:szCs w:val="18"/>
              </w:rPr>
              <w:t>Tax effect of:</w:t>
            </w:r>
          </w:p>
        </w:tc>
        <w:tc>
          <w:tcPr>
            <w:tcW w:w="1440" w:type="dxa"/>
            <w:shd w:val="clear" w:color="auto" w:fill="FAFAFA"/>
          </w:tcPr>
          <w:p w14:paraId="6679D31E" w14:textId="77777777" w:rsidR="002C1494" w:rsidRPr="00017CF4" w:rsidRDefault="002C1494" w:rsidP="002C1494">
            <w:pPr>
              <w:spacing w:after="0" w:line="240" w:lineRule="auto"/>
              <w:ind w:right="-72"/>
              <w:jc w:val="right"/>
              <w:rPr>
                <w:rFonts w:ascii="Arial" w:hAnsi="Arial" w:cs="Arial"/>
                <w:sz w:val="18"/>
                <w:szCs w:val="18"/>
              </w:rPr>
            </w:pPr>
          </w:p>
        </w:tc>
        <w:tc>
          <w:tcPr>
            <w:tcW w:w="1440" w:type="dxa"/>
          </w:tcPr>
          <w:p w14:paraId="6AA5250D" w14:textId="77777777" w:rsidR="002C1494" w:rsidRPr="00017CF4" w:rsidRDefault="002C1494" w:rsidP="002C1494">
            <w:pPr>
              <w:spacing w:after="0" w:line="240" w:lineRule="auto"/>
              <w:ind w:right="-72"/>
              <w:jc w:val="right"/>
              <w:rPr>
                <w:rFonts w:ascii="Arial" w:eastAsia="Arial Unicode MS" w:hAnsi="Arial" w:cs="Arial"/>
                <w:sz w:val="18"/>
                <w:szCs w:val="18"/>
              </w:rPr>
            </w:pPr>
          </w:p>
        </w:tc>
        <w:tc>
          <w:tcPr>
            <w:tcW w:w="1440" w:type="dxa"/>
            <w:shd w:val="clear" w:color="auto" w:fill="FAFAFA"/>
          </w:tcPr>
          <w:p w14:paraId="5C8B46ED" w14:textId="77777777" w:rsidR="002C1494" w:rsidRPr="00017CF4" w:rsidRDefault="002C1494" w:rsidP="002C1494">
            <w:pPr>
              <w:spacing w:after="0" w:line="240" w:lineRule="auto"/>
              <w:ind w:right="-72"/>
              <w:jc w:val="right"/>
              <w:rPr>
                <w:rFonts w:ascii="Arial" w:hAnsi="Arial" w:cs="Arial"/>
                <w:sz w:val="18"/>
                <w:szCs w:val="18"/>
              </w:rPr>
            </w:pPr>
          </w:p>
        </w:tc>
        <w:tc>
          <w:tcPr>
            <w:tcW w:w="1440" w:type="dxa"/>
          </w:tcPr>
          <w:p w14:paraId="662CDED1" w14:textId="77777777" w:rsidR="002C1494" w:rsidRPr="00017CF4" w:rsidRDefault="002C1494" w:rsidP="002C1494">
            <w:pPr>
              <w:spacing w:after="0" w:line="240" w:lineRule="auto"/>
              <w:ind w:right="-72"/>
              <w:jc w:val="right"/>
              <w:rPr>
                <w:rFonts w:ascii="Arial" w:eastAsia="Arial Unicode MS" w:hAnsi="Arial" w:cs="Arial"/>
                <w:sz w:val="18"/>
                <w:szCs w:val="18"/>
              </w:rPr>
            </w:pPr>
          </w:p>
        </w:tc>
      </w:tr>
      <w:tr w:rsidR="002C1494" w:rsidRPr="00017CF4" w14:paraId="6AE52E84" w14:textId="77777777" w:rsidTr="0044762E">
        <w:tc>
          <w:tcPr>
            <w:tcW w:w="3690" w:type="dxa"/>
          </w:tcPr>
          <w:p w14:paraId="59FA30B7" w14:textId="738F6D43" w:rsidR="002C1494" w:rsidRPr="00017CF4" w:rsidRDefault="002C1494" w:rsidP="002C1494">
            <w:pPr>
              <w:spacing w:after="0" w:line="240" w:lineRule="auto"/>
              <w:ind w:left="-101"/>
              <w:rPr>
                <w:rFonts w:ascii="Arial" w:hAnsi="Arial" w:cs="Arial"/>
                <w:sz w:val="18"/>
                <w:szCs w:val="18"/>
              </w:rPr>
            </w:pPr>
            <w:r w:rsidRPr="00FC1275">
              <w:rPr>
                <w:rFonts w:ascii="Arial" w:hAnsi="Arial" w:cs="Arial"/>
                <w:sz w:val="18"/>
                <w:szCs w:val="18"/>
              </w:rPr>
              <w:t xml:space="preserve">   - Income not subject to tax</w:t>
            </w:r>
          </w:p>
        </w:tc>
        <w:tc>
          <w:tcPr>
            <w:tcW w:w="1440" w:type="dxa"/>
            <w:shd w:val="clear" w:color="auto" w:fill="FAFAFA"/>
          </w:tcPr>
          <w:p w14:paraId="6E2BBB6A" w14:textId="4EFC2EA1" w:rsidR="002C1494" w:rsidRPr="004F40E5" w:rsidRDefault="002C1494" w:rsidP="002C1494">
            <w:pPr>
              <w:spacing w:after="0" w:line="240" w:lineRule="auto"/>
              <w:ind w:right="-72"/>
              <w:jc w:val="right"/>
              <w:rPr>
                <w:rFonts w:ascii="Arial" w:hAnsi="Arial" w:cs="Arial"/>
                <w:sz w:val="18"/>
                <w:szCs w:val="18"/>
              </w:rPr>
            </w:pPr>
            <w:r w:rsidRPr="00BB5BBE">
              <w:rPr>
                <w:sz w:val="18"/>
                <w:szCs w:val="18"/>
              </w:rPr>
              <w:t>-</w:t>
            </w:r>
          </w:p>
        </w:tc>
        <w:tc>
          <w:tcPr>
            <w:tcW w:w="1440" w:type="dxa"/>
          </w:tcPr>
          <w:p w14:paraId="1EC1B0AB" w14:textId="3B95B19A" w:rsidR="002C1494" w:rsidRPr="004F40E5" w:rsidRDefault="002C1494" w:rsidP="002C1494">
            <w:pPr>
              <w:spacing w:after="0" w:line="240" w:lineRule="auto"/>
              <w:ind w:right="-72"/>
              <w:jc w:val="right"/>
              <w:rPr>
                <w:rFonts w:ascii="Arial" w:eastAsia="Arial Unicode MS" w:hAnsi="Arial" w:cs="Arial"/>
                <w:sz w:val="18"/>
                <w:szCs w:val="18"/>
              </w:rPr>
            </w:pPr>
            <w:r w:rsidRPr="00BB5BBE">
              <w:rPr>
                <w:sz w:val="18"/>
                <w:szCs w:val="18"/>
              </w:rPr>
              <w:t>(52,800)</w:t>
            </w:r>
          </w:p>
        </w:tc>
        <w:tc>
          <w:tcPr>
            <w:tcW w:w="1440" w:type="dxa"/>
            <w:shd w:val="clear" w:color="auto" w:fill="FAFAFA"/>
          </w:tcPr>
          <w:p w14:paraId="07A35DFA" w14:textId="78CB35FC" w:rsidR="002C1494" w:rsidRPr="004F40E5" w:rsidRDefault="002C1494" w:rsidP="002C1494">
            <w:pPr>
              <w:spacing w:after="0" w:line="240" w:lineRule="auto"/>
              <w:ind w:right="-72"/>
              <w:jc w:val="right"/>
              <w:rPr>
                <w:rFonts w:ascii="Arial" w:hAnsi="Arial" w:cs="Arial"/>
                <w:sz w:val="18"/>
                <w:szCs w:val="18"/>
              </w:rPr>
            </w:pPr>
            <w:r w:rsidRPr="00BB5BBE">
              <w:rPr>
                <w:sz w:val="18"/>
                <w:szCs w:val="18"/>
              </w:rPr>
              <w:t>(4,000,000)</w:t>
            </w:r>
          </w:p>
        </w:tc>
        <w:tc>
          <w:tcPr>
            <w:tcW w:w="1440" w:type="dxa"/>
          </w:tcPr>
          <w:p w14:paraId="2158E8BC" w14:textId="26E30AF8" w:rsidR="002C1494" w:rsidRPr="004F40E5" w:rsidRDefault="002C1494" w:rsidP="002C1494">
            <w:pPr>
              <w:spacing w:after="0" w:line="240" w:lineRule="auto"/>
              <w:ind w:right="-72"/>
              <w:jc w:val="right"/>
              <w:rPr>
                <w:rFonts w:ascii="Arial" w:eastAsia="Arial Unicode MS" w:hAnsi="Arial" w:cs="Arial"/>
                <w:sz w:val="18"/>
                <w:szCs w:val="18"/>
              </w:rPr>
            </w:pPr>
            <w:r w:rsidRPr="00BB5BBE">
              <w:rPr>
                <w:sz w:val="18"/>
                <w:szCs w:val="18"/>
              </w:rPr>
              <w:t>(2,650,000)</w:t>
            </w:r>
          </w:p>
        </w:tc>
      </w:tr>
      <w:tr w:rsidR="002C1494" w:rsidRPr="00017CF4" w14:paraId="6BFEE151" w14:textId="77777777" w:rsidTr="0044762E">
        <w:tc>
          <w:tcPr>
            <w:tcW w:w="3690" w:type="dxa"/>
          </w:tcPr>
          <w:p w14:paraId="06FAA8B0" w14:textId="605FAACF" w:rsidR="002C1494" w:rsidRPr="00017CF4" w:rsidRDefault="002C1494" w:rsidP="002C1494">
            <w:pPr>
              <w:spacing w:after="0" w:line="240" w:lineRule="auto"/>
              <w:ind w:left="-101"/>
              <w:rPr>
                <w:rFonts w:ascii="Arial" w:hAnsi="Arial" w:cs="Arial"/>
                <w:sz w:val="18"/>
                <w:szCs w:val="18"/>
              </w:rPr>
            </w:pPr>
            <w:r w:rsidRPr="00FC1275">
              <w:rPr>
                <w:rFonts w:ascii="Arial" w:hAnsi="Arial" w:cs="Arial"/>
                <w:sz w:val="18"/>
                <w:szCs w:val="18"/>
              </w:rPr>
              <w:t xml:space="preserve">   - Expenses not deductible for tax purposes</w:t>
            </w:r>
          </w:p>
        </w:tc>
        <w:tc>
          <w:tcPr>
            <w:tcW w:w="1440" w:type="dxa"/>
            <w:shd w:val="clear" w:color="auto" w:fill="FAFAFA"/>
          </w:tcPr>
          <w:p w14:paraId="59262D18" w14:textId="6F28A0D6" w:rsidR="002C1494" w:rsidRPr="004F40E5" w:rsidRDefault="002C1494" w:rsidP="002C1494">
            <w:pPr>
              <w:spacing w:after="0" w:line="240" w:lineRule="auto"/>
              <w:ind w:right="-72"/>
              <w:jc w:val="right"/>
              <w:rPr>
                <w:rFonts w:ascii="Arial" w:hAnsi="Arial" w:cs="Arial"/>
                <w:sz w:val="18"/>
                <w:szCs w:val="18"/>
              </w:rPr>
            </w:pPr>
            <w:r w:rsidRPr="00BB5BBE">
              <w:rPr>
                <w:sz w:val="18"/>
                <w:szCs w:val="18"/>
              </w:rPr>
              <w:t>1,273,114</w:t>
            </w:r>
          </w:p>
        </w:tc>
        <w:tc>
          <w:tcPr>
            <w:tcW w:w="1440" w:type="dxa"/>
          </w:tcPr>
          <w:p w14:paraId="289CE4A9" w14:textId="04AF1C4B" w:rsidR="002C1494" w:rsidRPr="004F40E5" w:rsidRDefault="002C1494" w:rsidP="002C1494">
            <w:pPr>
              <w:spacing w:after="0" w:line="240" w:lineRule="auto"/>
              <w:ind w:right="-72"/>
              <w:jc w:val="right"/>
              <w:rPr>
                <w:rFonts w:ascii="Arial" w:eastAsia="Arial Unicode MS" w:hAnsi="Arial" w:cs="Arial"/>
                <w:sz w:val="18"/>
                <w:szCs w:val="18"/>
              </w:rPr>
            </w:pPr>
            <w:r w:rsidRPr="00BB5BBE">
              <w:rPr>
                <w:sz w:val="18"/>
                <w:szCs w:val="18"/>
              </w:rPr>
              <w:t>587,046</w:t>
            </w:r>
          </w:p>
        </w:tc>
        <w:tc>
          <w:tcPr>
            <w:tcW w:w="1440" w:type="dxa"/>
            <w:shd w:val="clear" w:color="auto" w:fill="FAFAFA"/>
          </w:tcPr>
          <w:p w14:paraId="25FCF34C" w14:textId="4CDD281C" w:rsidR="002C1494" w:rsidRPr="004F40E5" w:rsidRDefault="002C1494" w:rsidP="002C1494">
            <w:pPr>
              <w:spacing w:after="0" w:line="240" w:lineRule="auto"/>
              <w:ind w:right="-72"/>
              <w:jc w:val="right"/>
              <w:rPr>
                <w:rFonts w:ascii="Arial" w:hAnsi="Arial" w:cs="Arial"/>
                <w:sz w:val="18"/>
                <w:szCs w:val="18"/>
              </w:rPr>
            </w:pPr>
            <w:r w:rsidRPr="00BB5BBE">
              <w:rPr>
                <w:sz w:val="18"/>
                <w:szCs w:val="18"/>
              </w:rPr>
              <w:t>844,340</w:t>
            </w:r>
          </w:p>
        </w:tc>
        <w:tc>
          <w:tcPr>
            <w:tcW w:w="1440" w:type="dxa"/>
          </w:tcPr>
          <w:p w14:paraId="740E8485" w14:textId="5B58A338" w:rsidR="002C1494" w:rsidRPr="004F40E5" w:rsidRDefault="002C1494" w:rsidP="002C1494">
            <w:pPr>
              <w:spacing w:after="0" w:line="240" w:lineRule="auto"/>
              <w:ind w:right="-72"/>
              <w:jc w:val="right"/>
              <w:rPr>
                <w:rFonts w:ascii="Arial" w:eastAsia="Arial Unicode MS" w:hAnsi="Arial" w:cs="Arial"/>
                <w:sz w:val="18"/>
                <w:szCs w:val="18"/>
              </w:rPr>
            </w:pPr>
            <w:r w:rsidRPr="00BB5BBE">
              <w:rPr>
                <w:sz w:val="18"/>
                <w:szCs w:val="18"/>
              </w:rPr>
              <w:t>438,174</w:t>
            </w:r>
          </w:p>
        </w:tc>
      </w:tr>
      <w:tr w:rsidR="002C1494" w:rsidRPr="00017CF4" w14:paraId="1603066C" w14:textId="77777777" w:rsidTr="0044762E">
        <w:tc>
          <w:tcPr>
            <w:tcW w:w="3690" w:type="dxa"/>
          </w:tcPr>
          <w:p w14:paraId="158614BD" w14:textId="77777777" w:rsidR="002C1494" w:rsidRDefault="002C1494" w:rsidP="002C1494">
            <w:pPr>
              <w:spacing w:after="0" w:line="240" w:lineRule="auto"/>
              <w:ind w:left="-101"/>
              <w:rPr>
                <w:rFonts w:ascii="Arial" w:hAnsi="Arial" w:cs="Arial"/>
                <w:sz w:val="18"/>
                <w:szCs w:val="18"/>
              </w:rPr>
            </w:pPr>
            <w:r w:rsidRPr="00FC1275">
              <w:rPr>
                <w:rFonts w:ascii="Arial" w:hAnsi="Arial" w:cs="Arial"/>
                <w:sz w:val="18"/>
                <w:szCs w:val="18"/>
              </w:rPr>
              <w:t xml:space="preserve">   - Expenses that are deductible </w:t>
            </w:r>
          </w:p>
          <w:p w14:paraId="77851246" w14:textId="1D079ED9" w:rsidR="002C1494" w:rsidRPr="00017CF4" w:rsidRDefault="002C1494" w:rsidP="002C1494">
            <w:pPr>
              <w:spacing w:after="0" w:line="240" w:lineRule="auto"/>
              <w:ind w:left="157" w:hanging="258"/>
              <w:rPr>
                <w:rFonts w:ascii="Arial" w:hAnsi="Arial" w:cs="Arial"/>
                <w:sz w:val="18"/>
                <w:szCs w:val="18"/>
              </w:rPr>
            </w:pPr>
            <w:r>
              <w:rPr>
                <w:rFonts w:ascii="Arial" w:hAnsi="Arial" w:cs="Arial"/>
                <w:sz w:val="18"/>
                <w:szCs w:val="18"/>
              </w:rPr>
              <w:tab/>
              <w:t xml:space="preserve">   </w:t>
            </w:r>
            <w:r w:rsidRPr="00FC1275">
              <w:rPr>
                <w:rFonts w:ascii="Arial" w:hAnsi="Arial" w:cs="Arial"/>
                <w:sz w:val="18"/>
                <w:szCs w:val="18"/>
              </w:rPr>
              <w:t>at a greater amount</w:t>
            </w:r>
          </w:p>
        </w:tc>
        <w:tc>
          <w:tcPr>
            <w:tcW w:w="1440" w:type="dxa"/>
            <w:tcBorders>
              <w:bottom w:val="single" w:sz="4" w:space="0" w:color="auto"/>
            </w:tcBorders>
            <w:shd w:val="clear" w:color="auto" w:fill="FAFAFA"/>
          </w:tcPr>
          <w:p w14:paraId="21C873D6" w14:textId="77777777" w:rsidR="002C1494" w:rsidRDefault="002C1494" w:rsidP="002C1494">
            <w:pPr>
              <w:spacing w:after="0" w:line="240" w:lineRule="auto"/>
              <w:ind w:right="-72"/>
              <w:jc w:val="right"/>
              <w:rPr>
                <w:sz w:val="18"/>
                <w:szCs w:val="18"/>
              </w:rPr>
            </w:pPr>
          </w:p>
          <w:p w14:paraId="471AEC48" w14:textId="4A11A3DF" w:rsidR="002C1494" w:rsidRPr="004F40E5" w:rsidRDefault="002C1494" w:rsidP="002C1494">
            <w:pPr>
              <w:spacing w:after="0" w:line="240" w:lineRule="auto"/>
              <w:ind w:right="-72"/>
              <w:jc w:val="right"/>
              <w:rPr>
                <w:rFonts w:ascii="Arial" w:eastAsia="Arial Unicode MS" w:hAnsi="Arial" w:cs="Arial"/>
                <w:sz w:val="18"/>
                <w:szCs w:val="18"/>
                <w:cs/>
              </w:rPr>
            </w:pPr>
            <w:r w:rsidRPr="00BB5BBE">
              <w:rPr>
                <w:sz w:val="18"/>
                <w:szCs w:val="18"/>
              </w:rPr>
              <w:t>(65,536)</w:t>
            </w:r>
          </w:p>
        </w:tc>
        <w:tc>
          <w:tcPr>
            <w:tcW w:w="1440" w:type="dxa"/>
            <w:tcBorders>
              <w:bottom w:val="single" w:sz="4" w:space="0" w:color="auto"/>
            </w:tcBorders>
          </w:tcPr>
          <w:p w14:paraId="0F229890" w14:textId="77777777" w:rsidR="002C1494" w:rsidRDefault="002C1494" w:rsidP="002C1494">
            <w:pPr>
              <w:spacing w:after="0" w:line="240" w:lineRule="auto"/>
              <w:ind w:right="-72"/>
              <w:jc w:val="right"/>
              <w:rPr>
                <w:sz w:val="18"/>
                <w:szCs w:val="18"/>
              </w:rPr>
            </w:pPr>
          </w:p>
          <w:p w14:paraId="6EE772E0" w14:textId="66B6D552" w:rsidR="002C1494" w:rsidRPr="004F40E5" w:rsidRDefault="002C1494" w:rsidP="002C1494">
            <w:pPr>
              <w:spacing w:after="0" w:line="240" w:lineRule="auto"/>
              <w:ind w:right="-72"/>
              <w:jc w:val="right"/>
              <w:rPr>
                <w:rFonts w:ascii="Arial" w:eastAsia="Arial Unicode MS" w:hAnsi="Arial" w:cs="Arial"/>
                <w:sz w:val="18"/>
                <w:szCs w:val="18"/>
                <w:highlight w:val="yellow"/>
                <w:cs/>
              </w:rPr>
            </w:pPr>
            <w:r w:rsidRPr="00BB5BBE">
              <w:rPr>
                <w:sz w:val="18"/>
                <w:szCs w:val="18"/>
              </w:rPr>
              <w:t>(333,658)</w:t>
            </w:r>
          </w:p>
        </w:tc>
        <w:tc>
          <w:tcPr>
            <w:tcW w:w="1440" w:type="dxa"/>
            <w:tcBorders>
              <w:bottom w:val="single" w:sz="4" w:space="0" w:color="auto"/>
            </w:tcBorders>
            <w:shd w:val="clear" w:color="auto" w:fill="FAFAFA"/>
          </w:tcPr>
          <w:p w14:paraId="5AE5A15A" w14:textId="77777777" w:rsidR="002C1494" w:rsidRDefault="002C1494" w:rsidP="002C1494">
            <w:pPr>
              <w:spacing w:after="0" w:line="240" w:lineRule="auto"/>
              <w:ind w:right="-72"/>
              <w:jc w:val="right"/>
              <w:rPr>
                <w:sz w:val="18"/>
                <w:szCs w:val="18"/>
              </w:rPr>
            </w:pPr>
          </w:p>
          <w:p w14:paraId="402EEAB8" w14:textId="7277041C" w:rsidR="002C1494" w:rsidRPr="004F40E5" w:rsidRDefault="002C1494" w:rsidP="002C1494">
            <w:pPr>
              <w:spacing w:after="0" w:line="240" w:lineRule="auto"/>
              <w:ind w:right="-72"/>
              <w:jc w:val="right"/>
              <w:rPr>
                <w:rFonts w:ascii="Arial" w:eastAsia="Arial Unicode MS" w:hAnsi="Arial" w:cs="Arial"/>
                <w:sz w:val="18"/>
                <w:szCs w:val="18"/>
                <w:cs/>
              </w:rPr>
            </w:pPr>
            <w:r w:rsidRPr="00BB5BBE">
              <w:rPr>
                <w:sz w:val="18"/>
                <w:szCs w:val="18"/>
              </w:rPr>
              <w:t>(58,830)</w:t>
            </w:r>
          </w:p>
        </w:tc>
        <w:tc>
          <w:tcPr>
            <w:tcW w:w="1440" w:type="dxa"/>
            <w:tcBorders>
              <w:bottom w:val="single" w:sz="4" w:space="0" w:color="auto"/>
            </w:tcBorders>
          </w:tcPr>
          <w:p w14:paraId="1AB070CE" w14:textId="77777777" w:rsidR="002C1494" w:rsidRDefault="002C1494" w:rsidP="002C1494">
            <w:pPr>
              <w:spacing w:after="0" w:line="240" w:lineRule="auto"/>
              <w:ind w:right="-72"/>
              <w:jc w:val="right"/>
              <w:rPr>
                <w:sz w:val="18"/>
                <w:szCs w:val="18"/>
              </w:rPr>
            </w:pPr>
          </w:p>
          <w:p w14:paraId="62EF6BAF" w14:textId="1E4A1265" w:rsidR="002C1494" w:rsidRPr="004F40E5" w:rsidRDefault="002C1494" w:rsidP="002C1494">
            <w:pPr>
              <w:spacing w:after="0" w:line="240" w:lineRule="auto"/>
              <w:ind w:right="-72"/>
              <w:jc w:val="right"/>
              <w:rPr>
                <w:rFonts w:ascii="Arial" w:eastAsia="Arial Unicode MS" w:hAnsi="Arial" w:cs="Arial"/>
                <w:sz w:val="18"/>
                <w:szCs w:val="18"/>
                <w:cs/>
              </w:rPr>
            </w:pPr>
            <w:r w:rsidRPr="00BB5BBE">
              <w:rPr>
                <w:sz w:val="18"/>
                <w:szCs w:val="18"/>
              </w:rPr>
              <w:t>(324,544)</w:t>
            </w:r>
          </w:p>
        </w:tc>
      </w:tr>
      <w:tr w:rsidR="002C1494" w:rsidRPr="00017CF4" w14:paraId="7EC93DD5" w14:textId="77777777" w:rsidTr="0044762E">
        <w:tc>
          <w:tcPr>
            <w:tcW w:w="3690" w:type="dxa"/>
          </w:tcPr>
          <w:p w14:paraId="0D1A1BA7" w14:textId="77777777" w:rsidR="002C1494" w:rsidRPr="00017CF4" w:rsidRDefault="002C1494" w:rsidP="002C1494">
            <w:pPr>
              <w:spacing w:after="0" w:line="240" w:lineRule="auto"/>
              <w:ind w:left="-101"/>
              <w:rPr>
                <w:rFonts w:ascii="Arial" w:hAnsi="Arial" w:cs="Arial"/>
                <w:sz w:val="18"/>
                <w:szCs w:val="18"/>
              </w:rPr>
            </w:pPr>
          </w:p>
        </w:tc>
        <w:tc>
          <w:tcPr>
            <w:tcW w:w="1440" w:type="dxa"/>
            <w:tcBorders>
              <w:top w:val="single" w:sz="4" w:space="0" w:color="auto"/>
            </w:tcBorders>
            <w:shd w:val="clear" w:color="auto" w:fill="FAFAFA"/>
          </w:tcPr>
          <w:p w14:paraId="3DA394E8" w14:textId="77777777" w:rsidR="002C1494" w:rsidRPr="00017CF4" w:rsidRDefault="002C1494" w:rsidP="002C1494">
            <w:pPr>
              <w:spacing w:after="0" w:line="240" w:lineRule="auto"/>
              <w:ind w:right="-72"/>
              <w:jc w:val="right"/>
              <w:rPr>
                <w:rFonts w:ascii="Arial" w:hAnsi="Arial" w:cs="Arial"/>
                <w:sz w:val="18"/>
                <w:szCs w:val="18"/>
              </w:rPr>
            </w:pPr>
          </w:p>
        </w:tc>
        <w:tc>
          <w:tcPr>
            <w:tcW w:w="1440" w:type="dxa"/>
            <w:tcBorders>
              <w:top w:val="single" w:sz="4" w:space="0" w:color="auto"/>
            </w:tcBorders>
          </w:tcPr>
          <w:p w14:paraId="47946DCF" w14:textId="77777777" w:rsidR="002C1494" w:rsidRPr="00017CF4" w:rsidRDefault="002C1494" w:rsidP="002C1494">
            <w:pPr>
              <w:spacing w:after="0" w:line="240" w:lineRule="auto"/>
              <w:ind w:right="-72"/>
              <w:jc w:val="right"/>
              <w:rPr>
                <w:rFonts w:ascii="Arial" w:hAnsi="Arial" w:cs="Arial"/>
                <w:sz w:val="18"/>
                <w:szCs w:val="18"/>
                <w:highlight w:val="yellow"/>
              </w:rPr>
            </w:pPr>
          </w:p>
        </w:tc>
        <w:tc>
          <w:tcPr>
            <w:tcW w:w="1440" w:type="dxa"/>
            <w:tcBorders>
              <w:top w:val="single" w:sz="4" w:space="0" w:color="auto"/>
            </w:tcBorders>
            <w:shd w:val="clear" w:color="auto" w:fill="FAFAFA"/>
          </w:tcPr>
          <w:p w14:paraId="24457CC3" w14:textId="77777777" w:rsidR="002C1494" w:rsidRPr="00017CF4" w:rsidRDefault="002C1494" w:rsidP="002C1494">
            <w:pPr>
              <w:spacing w:after="0" w:line="240" w:lineRule="auto"/>
              <w:ind w:right="-72"/>
              <w:jc w:val="right"/>
              <w:rPr>
                <w:rFonts w:ascii="Arial" w:hAnsi="Arial" w:cs="Arial"/>
                <w:sz w:val="18"/>
                <w:szCs w:val="18"/>
              </w:rPr>
            </w:pPr>
          </w:p>
        </w:tc>
        <w:tc>
          <w:tcPr>
            <w:tcW w:w="1440" w:type="dxa"/>
            <w:tcBorders>
              <w:top w:val="single" w:sz="4" w:space="0" w:color="auto"/>
            </w:tcBorders>
          </w:tcPr>
          <w:p w14:paraId="18D00129" w14:textId="77777777" w:rsidR="002C1494" w:rsidRPr="00017CF4" w:rsidRDefault="002C1494" w:rsidP="002C1494">
            <w:pPr>
              <w:spacing w:after="0" w:line="240" w:lineRule="auto"/>
              <w:ind w:right="-72"/>
              <w:jc w:val="right"/>
              <w:rPr>
                <w:rFonts w:ascii="Arial" w:hAnsi="Arial" w:cs="Arial"/>
                <w:sz w:val="18"/>
                <w:szCs w:val="18"/>
              </w:rPr>
            </w:pPr>
          </w:p>
        </w:tc>
      </w:tr>
      <w:tr w:rsidR="002C1494" w:rsidRPr="00017CF4" w14:paraId="51FB1758" w14:textId="77777777" w:rsidTr="00BB5BBE">
        <w:tc>
          <w:tcPr>
            <w:tcW w:w="3690" w:type="dxa"/>
          </w:tcPr>
          <w:p w14:paraId="09562093" w14:textId="77777777" w:rsidR="002C1494" w:rsidRPr="00017CF4" w:rsidRDefault="002C1494" w:rsidP="002C1494">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8"/>
                <w:szCs w:val="18"/>
              </w:rPr>
            </w:pPr>
            <w:r w:rsidRPr="00017CF4">
              <w:rPr>
                <w:rFonts w:ascii="Arial" w:hAnsi="Arial" w:cs="Arial"/>
                <w:sz w:val="18"/>
                <w:szCs w:val="18"/>
              </w:rPr>
              <w:t>Total income tax expenses</w:t>
            </w:r>
          </w:p>
        </w:tc>
        <w:tc>
          <w:tcPr>
            <w:tcW w:w="1440" w:type="dxa"/>
            <w:tcBorders>
              <w:bottom w:val="single" w:sz="4" w:space="0" w:color="auto"/>
            </w:tcBorders>
            <w:shd w:val="clear" w:color="auto" w:fill="FAFAFA"/>
          </w:tcPr>
          <w:p w14:paraId="482C552F" w14:textId="7212DA77" w:rsidR="002C1494" w:rsidRPr="004F40E5" w:rsidRDefault="002C1494" w:rsidP="002C1494">
            <w:pPr>
              <w:spacing w:after="0" w:line="240" w:lineRule="auto"/>
              <w:ind w:right="-72"/>
              <w:jc w:val="right"/>
              <w:rPr>
                <w:rFonts w:ascii="Arial" w:eastAsia="Arial Unicode MS" w:hAnsi="Arial" w:cs="Arial"/>
                <w:sz w:val="18"/>
                <w:szCs w:val="18"/>
              </w:rPr>
            </w:pPr>
            <w:r w:rsidRPr="00BB5BBE">
              <w:rPr>
                <w:sz w:val="18"/>
                <w:szCs w:val="18"/>
              </w:rPr>
              <w:t>35,487,308</w:t>
            </w:r>
          </w:p>
        </w:tc>
        <w:tc>
          <w:tcPr>
            <w:tcW w:w="1440" w:type="dxa"/>
            <w:tcBorders>
              <w:bottom w:val="single" w:sz="4" w:space="0" w:color="auto"/>
            </w:tcBorders>
          </w:tcPr>
          <w:p w14:paraId="67CCC53D" w14:textId="5853F167" w:rsidR="002C1494" w:rsidRPr="004F40E5" w:rsidRDefault="002C1494" w:rsidP="002C1494">
            <w:pPr>
              <w:spacing w:after="0" w:line="240" w:lineRule="auto"/>
              <w:ind w:right="-72"/>
              <w:jc w:val="right"/>
              <w:rPr>
                <w:rFonts w:ascii="Arial" w:eastAsia="Arial Unicode MS" w:hAnsi="Arial" w:cs="Arial"/>
                <w:sz w:val="18"/>
                <w:szCs w:val="18"/>
                <w:highlight w:val="yellow"/>
              </w:rPr>
            </w:pPr>
            <w:r w:rsidRPr="00BB5BBE">
              <w:rPr>
                <w:sz w:val="18"/>
                <w:szCs w:val="18"/>
              </w:rPr>
              <w:t>30,666,014</w:t>
            </w:r>
          </w:p>
        </w:tc>
        <w:tc>
          <w:tcPr>
            <w:tcW w:w="1440" w:type="dxa"/>
            <w:tcBorders>
              <w:bottom w:val="single" w:sz="4" w:space="0" w:color="auto"/>
            </w:tcBorders>
            <w:shd w:val="clear" w:color="auto" w:fill="FAFAFA"/>
          </w:tcPr>
          <w:p w14:paraId="35B794D8" w14:textId="2760E518" w:rsidR="002C1494" w:rsidRPr="004F40E5" w:rsidRDefault="002C1494" w:rsidP="002C1494">
            <w:pPr>
              <w:spacing w:after="0" w:line="240" w:lineRule="auto"/>
              <w:ind w:right="-72"/>
              <w:jc w:val="right"/>
              <w:rPr>
                <w:rFonts w:ascii="Arial" w:eastAsia="Arial Unicode MS" w:hAnsi="Arial" w:cs="Arial"/>
                <w:sz w:val="18"/>
                <w:szCs w:val="18"/>
                <w:cs/>
              </w:rPr>
            </w:pPr>
            <w:r w:rsidRPr="00BB5BBE">
              <w:rPr>
                <w:sz w:val="18"/>
                <w:szCs w:val="18"/>
              </w:rPr>
              <w:t>20,187,342</w:t>
            </w:r>
          </w:p>
        </w:tc>
        <w:tc>
          <w:tcPr>
            <w:tcW w:w="1440" w:type="dxa"/>
            <w:tcBorders>
              <w:bottom w:val="single" w:sz="4" w:space="0" w:color="auto"/>
            </w:tcBorders>
          </w:tcPr>
          <w:p w14:paraId="5ED5FA95" w14:textId="4B419A0B" w:rsidR="002C1494" w:rsidRPr="004F40E5" w:rsidRDefault="002C1494" w:rsidP="002C1494">
            <w:pPr>
              <w:spacing w:after="0" w:line="240" w:lineRule="auto"/>
              <w:ind w:right="-72"/>
              <w:jc w:val="right"/>
              <w:rPr>
                <w:rFonts w:ascii="Arial" w:eastAsia="Arial Unicode MS" w:hAnsi="Arial" w:cs="Arial"/>
                <w:sz w:val="18"/>
                <w:szCs w:val="18"/>
              </w:rPr>
            </w:pPr>
            <w:r w:rsidRPr="00BB5BBE">
              <w:rPr>
                <w:sz w:val="18"/>
                <w:szCs w:val="18"/>
              </w:rPr>
              <w:t>12,392,040</w:t>
            </w:r>
          </w:p>
        </w:tc>
      </w:tr>
    </w:tbl>
    <w:p w14:paraId="28D78BC0" w14:textId="1AE60136" w:rsidR="00FC1275" w:rsidRDefault="00FC1275" w:rsidP="002342F0">
      <w:pPr>
        <w:tabs>
          <w:tab w:val="left" w:pos="1134"/>
          <w:tab w:val="left" w:pos="1276"/>
          <w:tab w:val="center" w:pos="3402"/>
          <w:tab w:val="center" w:pos="4536"/>
          <w:tab w:val="center" w:pos="5670"/>
          <w:tab w:val="center" w:pos="6804"/>
          <w:tab w:val="right" w:pos="7655"/>
        </w:tabs>
        <w:autoSpaceDE w:val="0"/>
        <w:autoSpaceDN w:val="0"/>
        <w:spacing w:after="0" w:line="240" w:lineRule="auto"/>
        <w:jc w:val="thaiDistribute"/>
        <w:rPr>
          <w:rFonts w:ascii="Arial" w:hAnsi="Arial" w:cs="Arial"/>
          <w:sz w:val="18"/>
          <w:szCs w:val="18"/>
        </w:rPr>
      </w:pPr>
    </w:p>
    <w:p w14:paraId="04C93702" w14:textId="77777777" w:rsidR="002C1494" w:rsidRDefault="002C1494" w:rsidP="002342F0">
      <w:pPr>
        <w:tabs>
          <w:tab w:val="left" w:pos="1134"/>
          <w:tab w:val="left" w:pos="1276"/>
          <w:tab w:val="center" w:pos="3402"/>
          <w:tab w:val="center" w:pos="4536"/>
          <w:tab w:val="center" w:pos="5670"/>
          <w:tab w:val="center" w:pos="6804"/>
          <w:tab w:val="right" w:pos="7655"/>
        </w:tabs>
        <w:autoSpaceDE w:val="0"/>
        <w:autoSpaceDN w:val="0"/>
        <w:spacing w:after="0" w:line="240" w:lineRule="auto"/>
        <w:jc w:val="thaiDistribute"/>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9113FB" w:rsidRPr="00017CF4" w14:paraId="350EFAE0" w14:textId="77777777" w:rsidTr="009D091B">
        <w:trPr>
          <w:trHeight w:val="386"/>
        </w:trPr>
        <w:tc>
          <w:tcPr>
            <w:tcW w:w="9464" w:type="dxa"/>
            <w:shd w:val="clear" w:color="auto" w:fill="FFA543"/>
            <w:vAlign w:val="center"/>
          </w:tcPr>
          <w:p w14:paraId="169A35CF" w14:textId="4E4EE3F6" w:rsidR="009113FB" w:rsidRPr="00233AFE" w:rsidRDefault="009113FB" w:rsidP="002342F0">
            <w:pPr>
              <w:spacing w:after="0" w:line="240" w:lineRule="auto"/>
              <w:ind w:left="432" w:hanging="432"/>
              <w:jc w:val="both"/>
              <w:rPr>
                <w:rFonts w:ascii="Arial" w:eastAsia="Arial Unicode MS" w:hAnsi="Arial" w:cs="Browallia New"/>
                <w:b/>
                <w:bCs/>
                <w:color w:val="FFFFFF" w:themeColor="background1"/>
                <w:sz w:val="18"/>
                <w:cs/>
                <w:lang w:val="en-GB" w:bidi="th-TH"/>
              </w:rPr>
            </w:pPr>
            <w:r>
              <w:rPr>
                <w:rFonts w:ascii="Arial" w:eastAsia="Arial Unicode MS" w:hAnsi="Arial" w:cs="Arial"/>
                <w:b/>
                <w:bCs/>
                <w:color w:val="FFFFFF" w:themeColor="background1"/>
                <w:sz w:val="18"/>
                <w:szCs w:val="18"/>
                <w:lang w:val="en-GB" w:bidi="th-TH"/>
              </w:rPr>
              <w:t>27</w:t>
            </w:r>
            <w:r w:rsidRPr="00017CF4">
              <w:rPr>
                <w:rFonts w:ascii="Arial" w:eastAsia="Arial Unicode MS" w:hAnsi="Arial" w:cs="Arial"/>
                <w:b/>
                <w:bCs/>
                <w:color w:val="FFFFFF" w:themeColor="background1"/>
                <w:sz w:val="18"/>
                <w:szCs w:val="18"/>
                <w:lang w:val="en-GB" w:bidi="th-TH"/>
              </w:rPr>
              <w:tab/>
            </w:r>
            <w:r>
              <w:rPr>
                <w:rFonts w:ascii="Arial" w:eastAsia="Arial Unicode MS" w:hAnsi="Arial" w:cs="Arial"/>
                <w:b/>
                <w:bCs/>
                <w:color w:val="FFFFFF" w:themeColor="background1"/>
                <w:sz w:val="18"/>
                <w:szCs w:val="18"/>
                <w:lang w:val="en-GB" w:bidi="th-TH"/>
              </w:rPr>
              <w:t>Expenses by nature</w:t>
            </w:r>
          </w:p>
        </w:tc>
      </w:tr>
    </w:tbl>
    <w:p w14:paraId="1ABB3174" w14:textId="77777777" w:rsidR="009113FB" w:rsidRDefault="009113FB" w:rsidP="002342F0">
      <w:pPr>
        <w:spacing w:after="0" w:line="240" w:lineRule="auto"/>
        <w:rPr>
          <w:rFonts w:ascii="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9113FB" w:rsidRPr="00017CF4" w14:paraId="0FB1DA5F" w14:textId="77777777" w:rsidTr="009D091B">
        <w:tc>
          <w:tcPr>
            <w:tcW w:w="3690" w:type="dxa"/>
          </w:tcPr>
          <w:p w14:paraId="1A64ECF6" w14:textId="77777777" w:rsidR="009113FB" w:rsidRPr="00017CF4" w:rsidRDefault="009113FB" w:rsidP="002342F0">
            <w:pPr>
              <w:spacing w:after="0" w:line="240" w:lineRule="auto"/>
              <w:ind w:left="101" w:right="-72" w:hanging="187"/>
              <w:rPr>
                <w:rFonts w:ascii="Arial" w:hAnsi="Arial" w:cs="Arial"/>
                <w:b/>
                <w:bCs/>
                <w:sz w:val="18"/>
                <w:szCs w:val="18"/>
              </w:rPr>
            </w:pPr>
          </w:p>
        </w:tc>
        <w:tc>
          <w:tcPr>
            <w:tcW w:w="2880" w:type="dxa"/>
            <w:gridSpan w:val="2"/>
            <w:tcBorders>
              <w:top w:val="single" w:sz="4" w:space="0" w:color="auto"/>
              <w:bottom w:val="single" w:sz="4" w:space="0" w:color="auto"/>
            </w:tcBorders>
          </w:tcPr>
          <w:p w14:paraId="2CE3473A" w14:textId="77777777" w:rsidR="009113FB" w:rsidRPr="00017CF4" w:rsidRDefault="009113FB" w:rsidP="002342F0">
            <w:pPr>
              <w:spacing w:after="0" w:line="240" w:lineRule="auto"/>
              <w:ind w:right="-72"/>
              <w:jc w:val="right"/>
              <w:rPr>
                <w:rFonts w:ascii="Arial" w:hAnsi="Arial" w:cs="Arial"/>
                <w:b/>
                <w:bCs/>
                <w:sz w:val="18"/>
                <w:szCs w:val="18"/>
              </w:rPr>
            </w:pPr>
            <w:r w:rsidRPr="00017CF4">
              <w:rPr>
                <w:rFonts w:ascii="Arial" w:hAnsi="Arial" w:cs="Arial"/>
                <w:b/>
                <w:bCs/>
                <w:sz w:val="18"/>
                <w:szCs w:val="18"/>
              </w:rPr>
              <w:t xml:space="preserve">Consolidated </w:t>
            </w:r>
          </w:p>
          <w:p w14:paraId="263035D8" w14:textId="77777777" w:rsidR="009113FB" w:rsidRPr="00017CF4" w:rsidRDefault="009113FB" w:rsidP="002342F0">
            <w:pPr>
              <w:spacing w:after="0" w:line="240" w:lineRule="auto"/>
              <w:ind w:right="-72"/>
              <w:jc w:val="right"/>
              <w:rPr>
                <w:rFonts w:ascii="Arial" w:hAnsi="Arial" w:cs="Arial"/>
                <w:b/>
                <w:bCs/>
                <w:sz w:val="18"/>
                <w:szCs w:val="18"/>
              </w:rPr>
            </w:pPr>
            <w:r>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228E54AC" w14:textId="77777777" w:rsidR="009113FB" w:rsidRPr="00017CF4" w:rsidRDefault="009113FB" w:rsidP="002342F0">
            <w:pPr>
              <w:spacing w:after="0" w:line="240" w:lineRule="auto"/>
              <w:ind w:right="-72"/>
              <w:jc w:val="right"/>
              <w:rPr>
                <w:rFonts w:ascii="Arial" w:hAnsi="Arial" w:cs="Arial"/>
                <w:b/>
                <w:bCs/>
                <w:sz w:val="18"/>
                <w:szCs w:val="18"/>
              </w:rPr>
            </w:pPr>
            <w:r w:rsidRPr="00017CF4">
              <w:rPr>
                <w:rFonts w:ascii="Arial" w:hAnsi="Arial" w:cs="Arial"/>
                <w:b/>
                <w:bCs/>
                <w:sz w:val="18"/>
                <w:szCs w:val="18"/>
              </w:rPr>
              <w:t xml:space="preserve">Separate </w:t>
            </w:r>
          </w:p>
          <w:p w14:paraId="4952FC9C" w14:textId="77777777" w:rsidR="009113FB" w:rsidRPr="00017CF4" w:rsidRDefault="009113FB" w:rsidP="002342F0">
            <w:pPr>
              <w:spacing w:after="0" w:line="240" w:lineRule="auto"/>
              <w:ind w:right="-72"/>
              <w:jc w:val="right"/>
              <w:rPr>
                <w:rFonts w:ascii="Arial" w:hAnsi="Arial" w:cs="Arial"/>
                <w:b/>
                <w:bCs/>
                <w:sz w:val="18"/>
                <w:szCs w:val="18"/>
              </w:rPr>
            </w:pPr>
            <w:r>
              <w:rPr>
                <w:rFonts w:ascii="Arial" w:hAnsi="Arial" w:cs="Arial"/>
                <w:b/>
                <w:bCs/>
                <w:sz w:val="18"/>
                <w:szCs w:val="18"/>
              </w:rPr>
              <w:t>financial statements</w:t>
            </w:r>
          </w:p>
        </w:tc>
      </w:tr>
      <w:tr w:rsidR="009113FB" w:rsidRPr="00017CF4" w14:paraId="145F2338" w14:textId="77777777" w:rsidTr="00BB5BBE">
        <w:tc>
          <w:tcPr>
            <w:tcW w:w="3690" w:type="dxa"/>
          </w:tcPr>
          <w:p w14:paraId="6F81E3C6" w14:textId="0897CF7C" w:rsidR="009113FB" w:rsidRPr="00017CF4" w:rsidRDefault="00D029B1" w:rsidP="002342F0">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8"/>
                <w:szCs w:val="18"/>
              </w:rPr>
            </w:pPr>
            <w:r w:rsidRPr="00017CF4">
              <w:rPr>
                <w:rFonts w:ascii="Arial" w:hAnsi="Arial" w:cs="Arial"/>
                <w:b/>
                <w:bCs/>
                <w:sz w:val="18"/>
                <w:szCs w:val="18"/>
              </w:rPr>
              <w:t xml:space="preserve">For the </w:t>
            </w:r>
            <w:r>
              <w:rPr>
                <w:rFonts w:ascii="Arial" w:hAnsi="Arial" w:cs="Arial"/>
                <w:b/>
                <w:bCs/>
                <w:sz w:val="18"/>
                <w:szCs w:val="18"/>
              </w:rPr>
              <w:t>year</w:t>
            </w:r>
            <w:r w:rsidRPr="00017CF4">
              <w:rPr>
                <w:rFonts w:ascii="Arial" w:hAnsi="Arial" w:cs="Arial"/>
                <w:b/>
                <w:bCs/>
                <w:sz w:val="18"/>
                <w:szCs w:val="18"/>
              </w:rPr>
              <w:t xml:space="preserve"> ended </w:t>
            </w:r>
            <w:r>
              <w:rPr>
                <w:rFonts w:ascii="Arial" w:hAnsi="Arial" w:cs="Arial"/>
                <w:b/>
                <w:bCs/>
                <w:sz w:val="18"/>
                <w:szCs w:val="18"/>
              </w:rPr>
              <w:t>31 December</w:t>
            </w:r>
          </w:p>
        </w:tc>
        <w:tc>
          <w:tcPr>
            <w:tcW w:w="1440" w:type="dxa"/>
            <w:tcBorders>
              <w:bottom w:val="single" w:sz="4" w:space="0" w:color="auto"/>
            </w:tcBorders>
          </w:tcPr>
          <w:p w14:paraId="650C053C" w14:textId="77777777" w:rsidR="009113FB" w:rsidRPr="00017CF4" w:rsidRDefault="009113FB" w:rsidP="002342F0">
            <w:pPr>
              <w:spacing w:after="0" w:line="240" w:lineRule="auto"/>
              <w:ind w:left="-43" w:right="-72"/>
              <w:jc w:val="right"/>
              <w:rPr>
                <w:rFonts w:ascii="Arial" w:hAnsi="Arial" w:cs="Arial"/>
                <w:b/>
                <w:bCs/>
                <w:sz w:val="18"/>
                <w:szCs w:val="18"/>
              </w:rPr>
            </w:pPr>
            <w:r w:rsidRPr="00017CF4">
              <w:rPr>
                <w:rFonts w:ascii="Arial" w:hAnsi="Arial" w:cs="Arial"/>
                <w:b/>
                <w:bCs/>
                <w:sz w:val="18"/>
                <w:szCs w:val="18"/>
                <w:lang w:val="en-GB"/>
              </w:rPr>
              <w:t>2022</w:t>
            </w:r>
          </w:p>
          <w:p w14:paraId="1931B4A1" w14:textId="77777777" w:rsidR="009113FB" w:rsidRPr="00017CF4" w:rsidRDefault="009113FB"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c>
          <w:tcPr>
            <w:tcW w:w="1440" w:type="dxa"/>
            <w:tcBorders>
              <w:bottom w:val="single" w:sz="4" w:space="0" w:color="auto"/>
            </w:tcBorders>
          </w:tcPr>
          <w:p w14:paraId="22EB3232" w14:textId="77777777" w:rsidR="009113FB" w:rsidRPr="00017CF4" w:rsidRDefault="009113FB" w:rsidP="002342F0">
            <w:pPr>
              <w:spacing w:after="0" w:line="240" w:lineRule="auto"/>
              <w:ind w:left="-43" w:right="-72"/>
              <w:jc w:val="right"/>
              <w:rPr>
                <w:rFonts w:ascii="Arial" w:hAnsi="Arial" w:cs="Arial"/>
                <w:b/>
                <w:bCs/>
                <w:sz w:val="18"/>
                <w:szCs w:val="18"/>
              </w:rPr>
            </w:pPr>
            <w:r w:rsidRPr="00017CF4">
              <w:rPr>
                <w:rFonts w:ascii="Arial" w:hAnsi="Arial" w:cs="Arial"/>
                <w:b/>
                <w:bCs/>
                <w:sz w:val="18"/>
                <w:szCs w:val="18"/>
                <w:lang w:val="en-GB"/>
              </w:rPr>
              <w:t>2021</w:t>
            </w:r>
          </w:p>
          <w:p w14:paraId="33F17A5D" w14:textId="77777777" w:rsidR="009113FB" w:rsidRPr="00017CF4" w:rsidRDefault="009113FB"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c>
          <w:tcPr>
            <w:tcW w:w="1440" w:type="dxa"/>
            <w:tcBorders>
              <w:bottom w:val="single" w:sz="4" w:space="0" w:color="auto"/>
            </w:tcBorders>
          </w:tcPr>
          <w:p w14:paraId="51EFFF3A" w14:textId="77777777" w:rsidR="009113FB" w:rsidRPr="00017CF4" w:rsidRDefault="009113FB" w:rsidP="002342F0">
            <w:pPr>
              <w:spacing w:after="0" w:line="240" w:lineRule="auto"/>
              <w:ind w:left="-43" w:right="-72"/>
              <w:jc w:val="right"/>
              <w:rPr>
                <w:rFonts w:ascii="Arial" w:hAnsi="Arial" w:cs="Arial"/>
                <w:b/>
                <w:bCs/>
                <w:sz w:val="18"/>
                <w:szCs w:val="18"/>
              </w:rPr>
            </w:pPr>
            <w:r w:rsidRPr="00017CF4">
              <w:rPr>
                <w:rFonts w:ascii="Arial" w:hAnsi="Arial" w:cs="Arial"/>
                <w:b/>
                <w:bCs/>
                <w:sz w:val="18"/>
                <w:szCs w:val="18"/>
                <w:lang w:val="en-GB"/>
              </w:rPr>
              <w:t>2022</w:t>
            </w:r>
          </w:p>
          <w:p w14:paraId="7F1F2BCF" w14:textId="77777777" w:rsidR="009113FB" w:rsidRPr="00017CF4" w:rsidRDefault="009113FB"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c>
          <w:tcPr>
            <w:tcW w:w="1440" w:type="dxa"/>
            <w:tcBorders>
              <w:bottom w:val="single" w:sz="4" w:space="0" w:color="auto"/>
            </w:tcBorders>
          </w:tcPr>
          <w:p w14:paraId="69E098EF" w14:textId="77777777" w:rsidR="009113FB" w:rsidRPr="00017CF4" w:rsidRDefault="009113FB" w:rsidP="002342F0">
            <w:pPr>
              <w:spacing w:after="0" w:line="240" w:lineRule="auto"/>
              <w:ind w:left="-43" w:right="-72"/>
              <w:jc w:val="right"/>
              <w:rPr>
                <w:rFonts w:ascii="Arial" w:hAnsi="Arial" w:cs="Arial"/>
                <w:b/>
                <w:bCs/>
                <w:sz w:val="18"/>
                <w:szCs w:val="18"/>
              </w:rPr>
            </w:pPr>
            <w:r w:rsidRPr="00017CF4">
              <w:rPr>
                <w:rFonts w:ascii="Arial" w:hAnsi="Arial" w:cs="Arial"/>
                <w:b/>
                <w:bCs/>
                <w:sz w:val="18"/>
                <w:szCs w:val="18"/>
                <w:lang w:val="en-GB"/>
              </w:rPr>
              <w:t>2021</w:t>
            </w:r>
          </w:p>
          <w:p w14:paraId="68580906" w14:textId="77777777" w:rsidR="009113FB" w:rsidRPr="00017CF4" w:rsidRDefault="009113FB"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r>
      <w:tr w:rsidR="009113FB" w:rsidRPr="00017CF4" w14:paraId="24B87DDF" w14:textId="77777777" w:rsidTr="00BB5BBE">
        <w:tc>
          <w:tcPr>
            <w:tcW w:w="3690" w:type="dxa"/>
          </w:tcPr>
          <w:p w14:paraId="20D6CE5F" w14:textId="77777777" w:rsidR="009113FB" w:rsidRPr="00017CF4" w:rsidRDefault="009113FB" w:rsidP="002342F0">
            <w:pPr>
              <w:spacing w:after="0" w:line="240" w:lineRule="auto"/>
              <w:ind w:left="-101"/>
              <w:rPr>
                <w:rFonts w:ascii="Arial" w:hAnsi="Arial" w:cs="Arial"/>
                <w:sz w:val="18"/>
                <w:szCs w:val="18"/>
              </w:rPr>
            </w:pPr>
          </w:p>
        </w:tc>
        <w:tc>
          <w:tcPr>
            <w:tcW w:w="1440" w:type="dxa"/>
            <w:tcBorders>
              <w:top w:val="single" w:sz="4" w:space="0" w:color="auto"/>
            </w:tcBorders>
            <w:shd w:val="clear" w:color="auto" w:fill="FAFAFA"/>
          </w:tcPr>
          <w:p w14:paraId="6BB7E0BC" w14:textId="77777777" w:rsidR="009113FB" w:rsidRPr="00017CF4" w:rsidRDefault="009113FB" w:rsidP="002342F0">
            <w:pPr>
              <w:spacing w:after="0" w:line="240" w:lineRule="auto"/>
              <w:ind w:right="-72"/>
              <w:jc w:val="right"/>
              <w:rPr>
                <w:rFonts w:ascii="Arial" w:hAnsi="Arial" w:cs="Arial"/>
                <w:sz w:val="18"/>
                <w:szCs w:val="18"/>
              </w:rPr>
            </w:pPr>
          </w:p>
        </w:tc>
        <w:tc>
          <w:tcPr>
            <w:tcW w:w="1440" w:type="dxa"/>
            <w:tcBorders>
              <w:top w:val="single" w:sz="4" w:space="0" w:color="auto"/>
            </w:tcBorders>
          </w:tcPr>
          <w:p w14:paraId="08357E6B" w14:textId="77777777" w:rsidR="009113FB" w:rsidRPr="00017CF4" w:rsidRDefault="009113FB" w:rsidP="002342F0">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073F7490" w14:textId="77777777" w:rsidR="009113FB" w:rsidRPr="00017CF4" w:rsidRDefault="009113FB" w:rsidP="002342F0">
            <w:pPr>
              <w:spacing w:after="0" w:line="240" w:lineRule="auto"/>
              <w:ind w:left="-29" w:right="-29"/>
              <w:jc w:val="center"/>
              <w:rPr>
                <w:rFonts w:ascii="Arial" w:hAnsi="Arial" w:cs="Arial"/>
                <w:sz w:val="18"/>
                <w:szCs w:val="18"/>
              </w:rPr>
            </w:pPr>
          </w:p>
        </w:tc>
        <w:tc>
          <w:tcPr>
            <w:tcW w:w="1440" w:type="dxa"/>
            <w:tcBorders>
              <w:top w:val="single" w:sz="4" w:space="0" w:color="auto"/>
            </w:tcBorders>
          </w:tcPr>
          <w:p w14:paraId="286779CD" w14:textId="77777777" w:rsidR="009113FB" w:rsidRPr="00017CF4" w:rsidRDefault="009113FB" w:rsidP="002342F0">
            <w:pPr>
              <w:spacing w:after="0" w:line="240" w:lineRule="auto"/>
              <w:ind w:left="-29" w:right="-29"/>
              <w:jc w:val="center"/>
              <w:rPr>
                <w:rFonts w:ascii="Arial" w:hAnsi="Arial" w:cs="Arial"/>
                <w:sz w:val="18"/>
                <w:szCs w:val="18"/>
                <w:cs/>
              </w:rPr>
            </w:pPr>
          </w:p>
        </w:tc>
      </w:tr>
      <w:tr w:rsidR="00880B59" w:rsidRPr="00017CF4" w14:paraId="1AE2216E" w14:textId="77777777" w:rsidTr="00BB5BBE">
        <w:tc>
          <w:tcPr>
            <w:tcW w:w="3690" w:type="dxa"/>
          </w:tcPr>
          <w:p w14:paraId="40E71578" w14:textId="0FEF8E5F" w:rsidR="00880B59" w:rsidRPr="00BB5BBE" w:rsidRDefault="00880B59" w:rsidP="002342F0">
            <w:pPr>
              <w:spacing w:after="0" w:line="240" w:lineRule="auto"/>
              <w:ind w:left="-101"/>
              <w:rPr>
                <w:rFonts w:ascii="Arial" w:hAnsi="Arial"/>
                <w:sz w:val="18"/>
                <w:lang w:bidi="th-TH"/>
              </w:rPr>
            </w:pPr>
            <w:r>
              <w:rPr>
                <w:rFonts w:ascii="Arial" w:hAnsi="Arial" w:cs="Arial"/>
                <w:sz w:val="18"/>
                <w:szCs w:val="18"/>
              </w:rPr>
              <w:t>Cost of Goods Sold</w:t>
            </w:r>
          </w:p>
        </w:tc>
        <w:tc>
          <w:tcPr>
            <w:tcW w:w="1440" w:type="dxa"/>
            <w:shd w:val="clear" w:color="auto" w:fill="FAFAFA"/>
          </w:tcPr>
          <w:p w14:paraId="7C2F6293" w14:textId="3BF2AA57" w:rsidR="00880B59" w:rsidRPr="00880B59" w:rsidRDefault="00880B59" w:rsidP="002342F0">
            <w:pPr>
              <w:spacing w:after="0" w:line="240" w:lineRule="auto"/>
              <w:ind w:right="-72"/>
              <w:jc w:val="right"/>
              <w:rPr>
                <w:rFonts w:ascii="Arial" w:hAnsi="Arial" w:cs="Arial"/>
                <w:sz w:val="18"/>
                <w:szCs w:val="18"/>
              </w:rPr>
            </w:pPr>
            <w:r w:rsidRPr="00BB5BBE">
              <w:rPr>
                <w:rFonts w:ascii="Arial" w:hAnsi="Arial" w:cs="Arial"/>
                <w:sz w:val="18"/>
                <w:szCs w:val="18"/>
              </w:rPr>
              <w:t>531,506,142</w:t>
            </w:r>
          </w:p>
        </w:tc>
        <w:tc>
          <w:tcPr>
            <w:tcW w:w="1440" w:type="dxa"/>
          </w:tcPr>
          <w:p w14:paraId="40E59445" w14:textId="677D9722" w:rsidR="00880B59" w:rsidRPr="00880B59" w:rsidRDefault="00880B59" w:rsidP="002342F0">
            <w:pPr>
              <w:spacing w:after="0" w:line="240" w:lineRule="auto"/>
              <w:ind w:right="-72"/>
              <w:jc w:val="right"/>
              <w:rPr>
                <w:rFonts w:ascii="Arial" w:hAnsi="Arial" w:cs="Arial"/>
                <w:sz w:val="18"/>
                <w:szCs w:val="18"/>
              </w:rPr>
            </w:pPr>
            <w:r w:rsidRPr="00BB5BBE">
              <w:rPr>
                <w:rFonts w:ascii="Arial" w:hAnsi="Arial" w:cs="Arial"/>
                <w:sz w:val="18"/>
                <w:szCs w:val="18"/>
              </w:rPr>
              <w:t>323,490,330</w:t>
            </w:r>
          </w:p>
        </w:tc>
        <w:tc>
          <w:tcPr>
            <w:tcW w:w="1440" w:type="dxa"/>
            <w:shd w:val="clear" w:color="auto" w:fill="FAFAFA"/>
          </w:tcPr>
          <w:p w14:paraId="4275E013" w14:textId="581BD0C9" w:rsidR="00880B59" w:rsidRPr="00880B59" w:rsidRDefault="00880B59" w:rsidP="002342F0">
            <w:pPr>
              <w:spacing w:after="0" w:line="240" w:lineRule="auto"/>
              <w:ind w:left="-29" w:right="-29"/>
              <w:jc w:val="right"/>
              <w:rPr>
                <w:rFonts w:ascii="Arial" w:hAnsi="Arial" w:cs="Arial"/>
                <w:sz w:val="18"/>
                <w:szCs w:val="18"/>
              </w:rPr>
            </w:pPr>
            <w:r w:rsidRPr="00BB5BBE">
              <w:rPr>
                <w:rFonts w:ascii="Arial" w:hAnsi="Arial" w:cs="Arial"/>
                <w:sz w:val="18"/>
                <w:szCs w:val="18"/>
              </w:rPr>
              <w:t>357,271,129</w:t>
            </w:r>
          </w:p>
        </w:tc>
        <w:tc>
          <w:tcPr>
            <w:tcW w:w="1440" w:type="dxa"/>
          </w:tcPr>
          <w:p w14:paraId="3F221DE8" w14:textId="3E259C44" w:rsidR="00880B59" w:rsidRPr="00880B59" w:rsidRDefault="00880B59" w:rsidP="002342F0">
            <w:pPr>
              <w:spacing w:after="0" w:line="240" w:lineRule="auto"/>
              <w:ind w:left="-29" w:right="-29"/>
              <w:jc w:val="right"/>
              <w:rPr>
                <w:rFonts w:ascii="Arial" w:hAnsi="Arial" w:cs="Arial"/>
                <w:sz w:val="18"/>
                <w:szCs w:val="18"/>
                <w:cs/>
              </w:rPr>
            </w:pPr>
            <w:r w:rsidRPr="00BB5BBE">
              <w:rPr>
                <w:rFonts w:ascii="Arial" w:hAnsi="Arial" w:cs="Arial"/>
                <w:sz w:val="18"/>
                <w:szCs w:val="18"/>
              </w:rPr>
              <w:t>239,955,988</w:t>
            </w:r>
          </w:p>
        </w:tc>
      </w:tr>
      <w:tr w:rsidR="00880B59" w:rsidRPr="00017CF4" w14:paraId="6E8AE84A" w14:textId="77777777" w:rsidTr="00BB5BBE">
        <w:tc>
          <w:tcPr>
            <w:tcW w:w="3690" w:type="dxa"/>
          </w:tcPr>
          <w:p w14:paraId="27DFA5D8" w14:textId="3999CD57" w:rsidR="00880B59" w:rsidRPr="00017CF4" w:rsidRDefault="00880B59" w:rsidP="002342F0">
            <w:pPr>
              <w:spacing w:after="0" w:line="240" w:lineRule="auto"/>
              <w:ind w:left="-101"/>
              <w:rPr>
                <w:rFonts w:ascii="Arial" w:hAnsi="Arial" w:cs="Arial"/>
                <w:sz w:val="18"/>
                <w:szCs w:val="18"/>
              </w:rPr>
            </w:pPr>
            <w:r w:rsidRPr="00233AFE">
              <w:rPr>
                <w:rFonts w:ascii="Arial" w:hAnsi="Arial" w:cs="Arial"/>
                <w:spacing w:val="-6"/>
                <w:sz w:val="18"/>
                <w:szCs w:val="18"/>
              </w:rPr>
              <w:t>Salary and wages and other employee benefits</w:t>
            </w:r>
          </w:p>
        </w:tc>
        <w:tc>
          <w:tcPr>
            <w:tcW w:w="1440" w:type="dxa"/>
            <w:shd w:val="clear" w:color="auto" w:fill="FAFAFA"/>
          </w:tcPr>
          <w:p w14:paraId="49EA0DE2" w14:textId="43E8B019" w:rsidR="00880B59" w:rsidRPr="00880B59" w:rsidRDefault="00880B59" w:rsidP="002342F0">
            <w:pPr>
              <w:spacing w:after="0" w:line="240" w:lineRule="auto"/>
              <w:ind w:right="-72"/>
              <w:jc w:val="right"/>
              <w:rPr>
                <w:rFonts w:ascii="Arial" w:hAnsi="Arial" w:cs="Arial"/>
                <w:sz w:val="18"/>
                <w:szCs w:val="18"/>
              </w:rPr>
            </w:pPr>
            <w:r w:rsidRPr="00BB5BBE">
              <w:rPr>
                <w:rFonts w:ascii="Arial" w:hAnsi="Arial" w:cs="Arial"/>
                <w:sz w:val="18"/>
                <w:szCs w:val="18"/>
              </w:rPr>
              <w:t>193,935,825</w:t>
            </w:r>
          </w:p>
        </w:tc>
        <w:tc>
          <w:tcPr>
            <w:tcW w:w="1440" w:type="dxa"/>
          </w:tcPr>
          <w:p w14:paraId="33237CB5" w14:textId="50B88F4A" w:rsidR="00880B59" w:rsidRPr="00880B59" w:rsidRDefault="00880B59" w:rsidP="002342F0">
            <w:pPr>
              <w:spacing w:after="0" w:line="240" w:lineRule="auto"/>
              <w:ind w:right="-72"/>
              <w:jc w:val="right"/>
              <w:rPr>
                <w:rFonts w:ascii="Arial" w:hAnsi="Arial" w:cs="Arial"/>
                <w:sz w:val="18"/>
                <w:szCs w:val="18"/>
              </w:rPr>
            </w:pPr>
            <w:r w:rsidRPr="00BB5BBE">
              <w:rPr>
                <w:rFonts w:ascii="Arial" w:hAnsi="Arial" w:cs="Arial"/>
                <w:sz w:val="18"/>
                <w:szCs w:val="18"/>
              </w:rPr>
              <w:t>156,521,970</w:t>
            </w:r>
          </w:p>
        </w:tc>
        <w:tc>
          <w:tcPr>
            <w:tcW w:w="1440" w:type="dxa"/>
            <w:shd w:val="clear" w:color="auto" w:fill="FAFAFA"/>
          </w:tcPr>
          <w:p w14:paraId="7373EAEA" w14:textId="535DEC6A" w:rsidR="00880B59" w:rsidRPr="00880B59" w:rsidRDefault="00880B59" w:rsidP="002342F0">
            <w:pPr>
              <w:spacing w:after="0" w:line="240" w:lineRule="auto"/>
              <w:ind w:left="-29" w:right="-29"/>
              <w:jc w:val="right"/>
              <w:rPr>
                <w:rFonts w:ascii="Arial" w:hAnsi="Arial" w:cs="Arial"/>
                <w:sz w:val="18"/>
                <w:szCs w:val="18"/>
              </w:rPr>
            </w:pPr>
            <w:r w:rsidRPr="00BB5BBE">
              <w:rPr>
                <w:rFonts w:ascii="Arial" w:hAnsi="Arial" w:cs="Arial"/>
                <w:sz w:val="18"/>
                <w:szCs w:val="18"/>
              </w:rPr>
              <w:t>139,867,622</w:t>
            </w:r>
          </w:p>
        </w:tc>
        <w:tc>
          <w:tcPr>
            <w:tcW w:w="1440" w:type="dxa"/>
          </w:tcPr>
          <w:p w14:paraId="410817EE" w14:textId="554372E0" w:rsidR="00880B59" w:rsidRPr="00880B59" w:rsidRDefault="00880B59" w:rsidP="002342F0">
            <w:pPr>
              <w:spacing w:after="0" w:line="240" w:lineRule="auto"/>
              <w:ind w:left="-29" w:right="-29"/>
              <w:jc w:val="right"/>
              <w:rPr>
                <w:rFonts w:ascii="Arial" w:hAnsi="Arial" w:cs="Arial"/>
                <w:sz w:val="18"/>
                <w:szCs w:val="18"/>
                <w:cs/>
              </w:rPr>
            </w:pPr>
            <w:r w:rsidRPr="00BB5BBE">
              <w:rPr>
                <w:rFonts w:ascii="Arial" w:hAnsi="Arial" w:cs="Arial"/>
                <w:sz w:val="18"/>
                <w:szCs w:val="18"/>
              </w:rPr>
              <w:t>117,805,857</w:t>
            </w:r>
          </w:p>
        </w:tc>
      </w:tr>
      <w:tr w:rsidR="00880B59" w:rsidRPr="00017CF4" w14:paraId="2822AB99" w14:textId="77777777" w:rsidTr="009D091B">
        <w:tc>
          <w:tcPr>
            <w:tcW w:w="3690" w:type="dxa"/>
          </w:tcPr>
          <w:p w14:paraId="54C1AA07" w14:textId="34804FDB" w:rsidR="00880B59" w:rsidRPr="00017CF4" w:rsidRDefault="00880B59" w:rsidP="002342F0">
            <w:pPr>
              <w:spacing w:after="0" w:line="240" w:lineRule="auto"/>
              <w:ind w:left="-101"/>
              <w:rPr>
                <w:rFonts w:ascii="Arial" w:hAnsi="Arial" w:cs="Arial"/>
                <w:sz w:val="18"/>
                <w:szCs w:val="18"/>
              </w:rPr>
            </w:pPr>
            <w:r w:rsidRPr="00233AFE">
              <w:rPr>
                <w:rFonts w:ascii="Arial" w:hAnsi="Arial" w:cs="Arial"/>
                <w:sz w:val="18"/>
                <w:szCs w:val="18"/>
              </w:rPr>
              <w:t>Transportation expense</w:t>
            </w:r>
            <w:r w:rsidRPr="00233AFE" w:rsidDel="004F40E5">
              <w:rPr>
                <w:rFonts w:ascii="Arial" w:hAnsi="Arial" w:cs="Arial"/>
                <w:sz w:val="18"/>
                <w:szCs w:val="18"/>
              </w:rPr>
              <w:t xml:space="preserve"> </w:t>
            </w:r>
          </w:p>
        </w:tc>
        <w:tc>
          <w:tcPr>
            <w:tcW w:w="1440" w:type="dxa"/>
            <w:shd w:val="clear" w:color="auto" w:fill="FAFAFA"/>
          </w:tcPr>
          <w:p w14:paraId="24A4BC77" w14:textId="179AE973" w:rsidR="00880B59" w:rsidRPr="00880B59" w:rsidRDefault="00880B59" w:rsidP="002342F0">
            <w:pPr>
              <w:spacing w:after="0" w:line="240" w:lineRule="auto"/>
              <w:ind w:right="-72"/>
              <w:jc w:val="right"/>
              <w:rPr>
                <w:rFonts w:ascii="Arial" w:hAnsi="Arial" w:cs="Arial"/>
                <w:sz w:val="18"/>
                <w:szCs w:val="18"/>
              </w:rPr>
            </w:pPr>
            <w:r w:rsidRPr="00BB5BBE">
              <w:rPr>
                <w:rFonts w:ascii="Arial" w:hAnsi="Arial" w:cs="Arial"/>
                <w:sz w:val="18"/>
                <w:szCs w:val="18"/>
              </w:rPr>
              <w:t>5,633,035</w:t>
            </w:r>
          </w:p>
        </w:tc>
        <w:tc>
          <w:tcPr>
            <w:tcW w:w="1440" w:type="dxa"/>
          </w:tcPr>
          <w:p w14:paraId="5EDEE69D" w14:textId="2CFA8DBC" w:rsidR="00880B59" w:rsidRPr="00880B59" w:rsidRDefault="00880B59" w:rsidP="002342F0">
            <w:pPr>
              <w:spacing w:after="0" w:line="240" w:lineRule="auto"/>
              <w:ind w:right="-72"/>
              <w:jc w:val="right"/>
              <w:rPr>
                <w:rFonts w:ascii="Arial" w:hAnsi="Arial" w:cs="Arial"/>
                <w:sz w:val="18"/>
                <w:szCs w:val="18"/>
                <w:highlight w:val="yellow"/>
              </w:rPr>
            </w:pPr>
            <w:r w:rsidRPr="00BB5BBE">
              <w:rPr>
                <w:rFonts w:ascii="Arial" w:hAnsi="Arial" w:cs="Arial"/>
                <w:sz w:val="18"/>
                <w:szCs w:val="18"/>
              </w:rPr>
              <w:t>1,841,563</w:t>
            </w:r>
          </w:p>
        </w:tc>
        <w:tc>
          <w:tcPr>
            <w:tcW w:w="1440" w:type="dxa"/>
            <w:shd w:val="clear" w:color="auto" w:fill="FAFAFA"/>
          </w:tcPr>
          <w:p w14:paraId="2841F685" w14:textId="231C3E8A" w:rsidR="00880B59" w:rsidRPr="00880B59" w:rsidRDefault="00880B59" w:rsidP="002342F0">
            <w:pPr>
              <w:spacing w:after="0" w:line="240" w:lineRule="auto"/>
              <w:ind w:right="-72"/>
              <w:jc w:val="right"/>
              <w:rPr>
                <w:rFonts w:ascii="Arial" w:hAnsi="Arial" w:cs="Arial"/>
                <w:sz w:val="18"/>
                <w:szCs w:val="18"/>
              </w:rPr>
            </w:pPr>
            <w:r w:rsidRPr="00BB5BBE">
              <w:rPr>
                <w:rFonts w:ascii="Arial" w:hAnsi="Arial" w:cs="Arial"/>
                <w:sz w:val="18"/>
                <w:szCs w:val="18"/>
              </w:rPr>
              <w:t>1,640,136</w:t>
            </w:r>
          </w:p>
        </w:tc>
        <w:tc>
          <w:tcPr>
            <w:tcW w:w="1440" w:type="dxa"/>
          </w:tcPr>
          <w:p w14:paraId="059B0BDC" w14:textId="0D97F46D" w:rsidR="00880B59" w:rsidRPr="00880B59" w:rsidRDefault="00880B59" w:rsidP="002342F0">
            <w:pPr>
              <w:spacing w:after="0" w:line="240" w:lineRule="auto"/>
              <w:ind w:right="-72"/>
              <w:jc w:val="right"/>
              <w:rPr>
                <w:rFonts w:ascii="Arial" w:hAnsi="Arial" w:cs="Arial"/>
                <w:sz w:val="18"/>
                <w:szCs w:val="18"/>
              </w:rPr>
            </w:pPr>
            <w:r w:rsidRPr="00BB5BBE">
              <w:rPr>
                <w:rFonts w:ascii="Arial" w:hAnsi="Arial" w:cs="Arial"/>
                <w:sz w:val="18"/>
                <w:szCs w:val="18"/>
              </w:rPr>
              <w:t>563,141</w:t>
            </w:r>
          </w:p>
        </w:tc>
      </w:tr>
      <w:tr w:rsidR="00880B59" w:rsidRPr="00017CF4" w14:paraId="41F28EAE" w14:textId="77777777" w:rsidTr="009D091B">
        <w:tc>
          <w:tcPr>
            <w:tcW w:w="3690" w:type="dxa"/>
          </w:tcPr>
          <w:p w14:paraId="551DDAA8" w14:textId="39844E70" w:rsidR="00880B59" w:rsidRPr="00233AFE" w:rsidRDefault="00880B59" w:rsidP="002342F0">
            <w:pPr>
              <w:spacing w:after="0" w:line="240" w:lineRule="auto"/>
              <w:ind w:left="-101"/>
              <w:rPr>
                <w:rFonts w:ascii="Arial" w:hAnsi="Arial" w:cs="Arial"/>
                <w:spacing w:val="-6"/>
                <w:sz w:val="18"/>
                <w:szCs w:val="18"/>
              </w:rPr>
            </w:pPr>
            <w:r w:rsidRPr="00233AFE">
              <w:rPr>
                <w:rFonts w:ascii="Arial" w:hAnsi="Arial" w:cs="Arial"/>
                <w:sz w:val="18"/>
                <w:szCs w:val="18"/>
              </w:rPr>
              <w:t>Depreciation and amortisation expense</w:t>
            </w:r>
            <w:r w:rsidRPr="00233AFE" w:rsidDel="004F40E5">
              <w:rPr>
                <w:rFonts w:ascii="Arial" w:hAnsi="Arial" w:cs="Arial"/>
                <w:spacing w:val="-6"/>
                <w:sz w:val="18"/>
                <w:szCs w:val="18"/>
              </w:rPr>
              <w:t xml:space="preserve"> </w:t>
            </w:r>
          </w:p>
        </w:tc>
        <w:tc>
          <w:tcPr>
            <w:tcW w:w="1440" w:type="dxa"/>
            <w:shd w:val="clear" w:color="auto" w:fill="FAFAFA"/>
          </w:tcPr>
          <w:p w14:paraId="755A4335" w14:textId="1988A73B" w:rsidR="00880B59" w:rsidRPr="00880B59" w:rsidRDefault="00880B59" w:rsidP="002342F0">
            <w:pPr>
              <w:spacing w:after="0" w:line="240" w:lineRule="auto"/>
              <w:ind w:right="-72"/>
              <w:jc w:val="right"/>
              <w:rPr>
                <w:rFonts w:ascii="Arial" w:hAnsi="Arial" w:cs="Arial"/>
                <w:sz w:val="18"/>
                <w:szCs w:val="18"/>
              </w:rPr>
            </w:pPr>
            <w:r w:rsidRPr="00BB5BBE">
              <w:rPr>
                <w:rFonts w:ascii="Arial" w:hAnsi="Arial" w:cs="Arial"/>
                <w:sz w:val="18"/>
                <w:szCs w:val="18"/>
              </w:rPr>
              <w:t>52,180,188</w:t>
            </w:r>
          </w:p>
        </w:tc>
        <w:tc>
          <w:tcPr>
            <w:tcW w:w="1440" w:type="dxa"/>
          </w:tcPr>
          <w:p w14:paraId="22D142D7" w14:textId="2A844DAA" w:rsidR="00880B59" w:rsidRPr="00880B59" w:rsidRDefault="00880B59" w:rsidP="002342F0">
            <w:pPr>
              <w:spacing w:after="0" w:line="240" w:lineRule="auto"/>
              <w:ind w:right="-72"/>
              <w:jc w:val="right"/>
              <w:rPr>
                <w:rFonts w:ascii="Arial" w:hAnsi="Arial" w:cs="Arial"/>
                <w:sz w:val="18"/>
                <w:szCs w:val="18"/>
                <w:highlight w:val="yellow"/>
              </w:rPr>
            </w:pPr>
            <w:r w:rsidRPr="00BB5BBE">
              <w:rPr>
                <w:rFonts w:ascii="Arial" w:hAnsi="Arial" w:cs="Arial"/>
                <w:sz w:val="18"/>
                <w:szCs w:val="18"/>
              </w:rPr>
              <w:t>38,849,588</w:t>
            </w:r>
          </w:p>
        </w:tc>
        <w:tc>
          <w:tcPr>
            <w:tcW w:w="1440" w:type="dxa"/>
            <w:shd w:val="clear" w:color="auto" w:fill="FAFAFA"/>
          </w:tcPr>
          <w:p w14:paraId="50FDEBE0" w14:textId="30A43452" w:rsidR="00880B59" w:rsidRPr="00880B59" w:rsidRDefault="00880B59" w:rsidP="002342F0">
            <w:pPr>
              <w:spacing w:after="0" w:line="240" w:lineRule="auto"/>
              <w:ind w:right="-72"/>
              <w:jc w:val="right"/>
              <w:rPr>
                <w:rFonts w:ascii="Arial" w:hAnsi="Arial" w:cs="Arial"/>
                <w:sz w:val="18"/>
                <w:szCs w:val="18"/>
              </w:rPr>
            </w:pPr>
            <w:r w:rsidRPr="00BB5BBE">
              <w:rPr>
                <w:rFonts w:ascii="Arial" w:hAnsi="Arial" w:cs="Arial"/>
                <w:sz w:val="18"/>
                <w:szCs w:val="18"/>
              </w:rPr>
              <w:t>37,267,181</w:t>
            </w:r>
          </w:p>
        </w:tc>
        <w:tc>
          <w:tcPr>
            <w:tcW w:w="1440" w:type="dxa"/>
          </w:tcPr>
          <w:p w14:paraId="384ECBF0" w14:textId="26780528" w:rsidR="00880B59" w:rsidRPr="00880B59" w:rsidRDefault="00880B59" w:rsidP="002342F0">
            <w:pPr>
              <w:spacing w:after="0" w:line="240" w:lineRule="auto"/>
              <w:ind w:right="-72"/>
              <w:jc w:val="right"/>
              <w:rPr>
                <w:rFonts w:ascii="Arial" w:hAnsi="Arial" w:cs="Arial"/>
                <w:sz w:val="18"/>
                <w:szCs w:val="18"/>
              </w:rPr>
            </w:pPr>
            <w:r w:rsidRPr="00BB5BBE">
              <w:rPr>
                <w:rFonts w:ascii="Arial" w:hAnsi="Arial" w:cs="Arial"/>
                <w:sz w:val="18"/>
                <w:szCs w:val="18"/>
              </w:rPr>
              <w:t>29,198,896</w:t>
            </w:r>
          </w:p>
        </w:tc>
      </w:tr>
      <w:tr w:rsidR="00880B59" w:rsidRPr="00017CF4" w14:paraId="71B92604" w14:textId="77777777" w:rsidTr="009D091B">
        <w:tc>
          <w:tcPr>
            <w:tcW w:w="3690" w:type="dxa"/>
          </w:tcPr>
          <w:p w14:paraId="1158708C" w14:textId="23C1FC46" w:rsidR="00880B59" w:rsidRPr="00233AFE" w:rsidRDefault="00880B59" w:rsidP="002342F0">
            <w:pPr>
              <w:spacing w:after="0" w:line="240" w:lineRule="auto"/>
              <w:ind w:left="-101"/>
              <w:rPr>
                <w:rFonts w:ascii="Arial" w:hAnsi="Arial" w:cs="Arial"/>
                <w:sz w:val="18"/>
                <w:szCs w:val="18"/>
              </w:rPr>
            </w:pPr>
            <w:r w:rsidRPr="004F40E5">
              <w:rPr>
                <w:rFonts w:ascii="Arial" w:hAnsi="Arial" w:cs="Arial"/>
                <w:sz w:val="18"/>
                <w:szCs w:val="18"/>
              </w:rPr>
              <w:t>Rental and Service Fees</w:t>
            </w:r>
          </w:p>
        </w:tc>
        <w:tc>
          <w:tcPr>
            <w:tcW w:w="1440" w:type="dxa"/>
            <w:shd w:val="clear" w:color="auto" w:fill="FAFAFA"/>
          </w:tcPr>
          <w:p w14:paraId="08E25B57" w14:textId="656AA16D" w:rsidR="00880B59" w:rsidRPr="00880B59" w:rsidRDefault="00880B59" w:rsidP="002342F0">
            <w:pPr>
              <w:spacing w:after="0" w:line="240" w:lineRule="auto"/>
              <w:ind w:right="-72"/>
              <w:jc w:val="right"/>
              <w:rPr>
                <w:rFonts w:ascii="Arial" w:hAnsi="Arial" w:cs="Arial"/>
                <w:sz w:val="18"/>
                <w:szCs w:val="18"/>
              </w:rPr>
            </w:pPr>
            <w:r w:rsidRPr="00BB5BBE">
              <w:rPr>
                <w:rFonts w:ascii="Arial" w:hAnsi="Arial" w:cs="Arial"/>
                <w:sz w:val="18"/>
                <w:szCs w:val="18"/>
              </w:rPr>
              <w:t>2,239,986</w:t>
            </w:r>
          </w:p>
        </w:tc>
        <w:tc>
          <w:tcPr>
            <w:tcW w:w="1440" w:type="dxa"/>
          </w:tcPr>
          <w:p w14:paraId="6ED6E016" w14:textId="46BFC0E4" w:rsidR="00880B59" w:rsidRPr="00880B59" w:rsidRDefault="00880B59" w:rsidP="002342F0">
            <w:pPr>
              <w:spacing w:after="0" w:line="240" w:lineRule="auto"/>
              <w:ind w:right="-72"/>
              <w:jc w:val="right"/>
              <w:rPr>
                <w:rFonts w:ascii="Arial" w:hAnsi="Arial" w:cs="Arial"/>
                <w:sz w:val="18"/>
                <w:szCs w:val="18"/>
                <w:highlight w:val="yellow"/>
              </w:rPr>
            </w:pPr>
            <w:r w:rsidRPr="00BB5BBE">
              <w:rPr>
                <w:rFonts w:ascii="Arial" w:hAnsi="Arial" w:cs="Arial"/>
                <w:sz w:val="18"/>
                <w:szCs w:val="18"/>
              </w:rPr>
              <w:t>5,118,643</w:t>
            </w:r>
          </w:p>
        </w:tc>
        <w:tc>
          <w:tcPr>
            <w:tcW w:w="1440" w:type="dxa"/>
            <w:shd w:val="clear" w:color="auto" w:fill="FAFAFA"/>
          </w:tcPr>
          <w:p w14:paraId="445F90C5" w14:textId="4557D30E" w:rsidR="00880B59" w:rsidRPr="00880B59" w:rsidRDefault="00880B59" w:rsidP="002342F0">
            <w:pPr>
              <w:spacing w:after="0" w:line="240" w:lineRule="auto"/>
              <w:ind w:right="-72"/>
              <w:jc w:val="right"/>
              <w:rPr>
                <w:rFonts w:ascii="Arial" w:hAnsi="Arial" w:cs="Arial"/>
                <w:sz w:val="18"/>
                <w:szCs w:val="18"/>
              </w:rPr>
            </w:pPr>
            <w:r w:rsidRPr="00BB5BBE">
              <w:rPr>
                <w:rFonts w:ascii="Arial" w:hAnsi="Arial" w:cs="Arial"/>
                <w:sz w:val="18"/>
                <w:szCs w:val="18"/>
              </w:rPr>
              <w:t>5,410,985</w:t>
            </w:r>
          </w:p>
        </w:tc>
        <w:tc>
          <w:tcPr>
            <w:tcW w:w="1440" w:type="dxa"/>
          </w:tcPr>
          <w:p w14:paraId="2141BB3F" w14:textId="55488CF6" w:rsidR="00880B59" w:rsidRPr="00880B59" w:rsidRDefault="00880B59" w:rsidP="002342F0">
            <w:pPr>
              <w:spacing w:after="0" w:line="240" w:lineRule="auto"/>
              <w:ind w:right="-72"/>
              <w:jc w:val="right"/>
              <w:rPr>
                <w:rFonts w:ascii="Arial" w:hAnsi="Arial" w:cs="Arial"/>
                <w:sz w:val="18"/>
                <w:szCs w:val="18"/>
              </w:rPr>
            </w:pPr>
            <w:r w:rsidRPr="00BB5BBE">
              <w:rPr>
                <w:rFonts w:ascii="Arial" w:hAnsi="Arial" w:cs="Arial"/>
                <w:sz w:val="18"/>
                <w:szCs w:val="18"/>
              </w:rPr>
              <w:t>4,740,024</w:t>
            </w:r>
          </w:p>
        </w:tc>
      </w:tr>
      <w:tr w:rsidR="00880B59" w:rsidRPr="00017CF4" w14:paraId="0FC23A29" w14:textId="77777777" w:rsidTr="00BB5BBE">
        <w:tc>
          <w:tcPr>
            <w:tcW w:w="3690" w:type="dxa"/>
          </w:tcPr>
          <w:p w14:paraId="66F46841" w14:textId="66B8328B" w:rsidR="00880B59" w:rsidRPr="00017CF4" w:rsidRDefault="00880B59" w:rsidP="002342F0">
            <w:pPr>
              <w:spacing w:after="0" w:line="240" w:lineRule="auto"/>
              <w:ind w:left="-101"/>
              <w:rPr>
                <w:rFonts w:ascii="Arial" w:hAnsi="Arial" w:cs="Arial"/>
                <w:sz w:val="18"/>
                <w:szCs w:val="18"/>
              </w:rPr>
            </w:pPr>
            <w:r>
              <w:rPr>
                <w:rFonts w:ascii="Arial" w:hAnsi="Arial" w:cs="Arial"/>
                <w:sz w:val="18"/>
                <w:szCs w:val="18"/>
              </w:rPr>
              <w:t>C</w:t>
            </w:r>
            <w:r w:rsidRPr="004F40E5">
              <w:rPr>
                <w:rFonts w:ascii="Arial" w:hAnsi="Arial" w:cs="Arial"/>
                <w:sz w:val="18"/>
                <w:szCs w:val="18"/>
              </w:rPr>
              <w:t>onsulting fee</w:t>
            </w:r>
          </w:p>
        </w:tc>
        <w:tc>
          <w:tcPr>
            <w:tcW w:w="1440" w:type="dxa"/>
            <w:shd w:val="clear" w:color="auto" w:fill="FAFAFA"/>
          </w:tcPr>
          <w:p w14:paraId="495068BE" w14:textId="5B54A124" w:rsidR="00880B59" w:rsidRPr="00880B59" w:rsidRDefault="00880B59" w:rsidP="002342F0">
            <w:pPr>
              <w:spacing w:after="0" w:line="240" w:lineRule="auto"/>
              <w:ind w:right="-72"/>
              <w:jc w:val="right"/>
              <w:rPr>
                <w:rFonts w:ascii="Arial" w:eastAsia="Arial Unicode MS" w:hAnsi="Arial" w:cs="Arial"/>
                <w:sz w:val="18"/>
                <w:szCs w:val="18"/>
                <w:cs/>
              </w:rPr>
            </w:pPr>
            <w:r w:rsidRPr="00BB5BBE">
              <w:rPr>
                <w:rFonts w:ascii="Arial" w:hAnsi="Arial" w:cs="Arial"/>
                <w:sz w:val="18"/>
                <w:szCs w:val="18"/>
              </w:rPr>
              <w:t>15,011,423</w:t>
            </w:r>
          </w:p>
        </w:tc>
        <w:tc>
          <w:tcPr>
            <w:tcW w:w="1440" w:type="dxa"/>
          </w:tcPr>
          <w:p w14:paraId="2CCF26C7" w14:textId="58B6D1DF" w:rsidR="00880B59" w:rsidRPr="00880B59" w:rsidRDefault="00880B59" w:rsidP="002342F0">
            <w:pPr>
              <w:spacing w:after="0" w:line="240" w:lineRule="auto"/>
              <w:ind w:right="-72"/>
              <w:jc w:val="right"/>
              <w:rPr>
                <w:rFonts w:ascii="Arial" w:eastAsia="Arial Unicode MS" w:hAnsi="Arial" w:cs="Arial"/>
                <w:sz w:val="18"/>
                <w:szCs w:val="18"/>
                <w:highlight w:val="yellow"/>
                <w:cs/>
              </w:rPr>
            </w:pPr>
            <w:r w:rsidRPr="00BB5BBE">
              <w:rPr>
                <w:rFonts w:ascii="Arial" w:hAnsi="Arial" w:cs="Arial"/>
                <w:sz w:val="18"/>
                <w:szCs w:val="18"/>
              </w:rPr>
              <w:t>4,657,306</w:t>
            </w:r>
          </w:p>
        </w:tc>
        <w:tc>
          <w:tcPr>
            <w:tcW w:w="1440" w:type="dxa"/>
            <w:shd w:val="clear" w:color="auto" w:fill="FAFAFA"/>
          </w:tcPr>
          <w:p w14:paraId="220F6D65" w14:textId="789E3226" w:rsidR="00880B59" w:rsidRPr="00880B59" w:rsidRDefault="00880B59" w:rsidP="002342F0">
            <w:pPr>
              <w:spacing w:after="0" w:line="240" w:lineRule="auto"/>
              <w:ind w:right="-72"/>
              <w:jc w:val="right"/>
              <w:rPr>
                <w:rFonts w:ascii="Arial" w:eastAsia="Arial Unicode MS" w:hAnsi="Arial" w:cs="Arial"/>
                <w:sz w:val="18"/>
                <w:szCs w:val="18"/>
                <w:cs/>
              </w:rPr>
            </w:pPr>
            <w:r w:rsidRPr="00BB5BBE">
              <w:rPr>
                <w:rFonts w:ascii="Arial" w:hAnsi="Arial" w:cs="Arial"/>
                <w:sz w:val="18"/>
                <w:szCs w:val="18"/>
              </w:rPr>
              <w:t>13,247,404</w:t>
            </w:r>
          </w:p>
        </w:tc>
        <w:tc>
          <w:tcPr>
            <w:tcW w:w="1440" w:type="dxa"/>
          </w:tcPr>
          <w:p w14:paraId="44E49202" w14:textId="67F6C959" w:rsidR="00880B59" w:rsidRPr="00880B59" w:rsidRDefault="00880B59" w:rsidP="002342F0">
            <w:pPr>
              <w:spacing w:after="0" w:line="240" w:lineRule="auto"/>
              <w:ind w:right="-72"/>
              <w:jc w:val="right"/>
              <w:rPr>
                <w:rFonts w:ascii="Arial" w:eastAsia="Arial Unicode MS" w:hAnsi="Arial" w:cs="Arial"/>
                <w:sz w:val="18"/>
                <w:szCs w:val="18"/>
                <w:cs/>
              </w:rPr>
            </w:pPr>
            <w:r w:rsidRPr="00BB5BBE">
              <w:rPr>
                <w:rFonts w:ascii="Arial" w:hAnsi="Arial" w:cs="Arial"/>
                <w:sz w:val="18"/>
                <w:szCs w:val="18"/>
              </w:rPr>
              <w:t>3,843,013</w:t>
            </w:r>
          </w:p>
        </w:tc>
      </w:tr>
      <w:tr w:rsidR="00880B59" w:rsidRPr="00017CF4" w14:paraId="570A9B47" w14:textId="77777777" w:rsidTr="00BB5BBE">
        <w:tc>
          <w:tcPr>
            <w:tcW w:w="3690" w:type="dxa"/>
          </w:tcPr>
          <w:p w14:paraId="09578707" w14:textId="47C342EB" w:rsidR="00880B59" w:rsidRDefault="00880B59" w:rsidP="002342F0">
            <w:pPr>
              <w:spacing w:after="0" w:line="240" w:lineRule="auto"/>
              <w:ind w:left="-101"/>
              <w:rPr>
                <w:rFonts w:ascii="Arial" w:hAnsi="Arial" w:cs="Arial"/>
                <w:sz w:val="18"/>
                <w:szCs w:val="18"/>
              </w:rPr>
            </w:pPr>
            <w:r>
              <w:rPr>
                <w:rFonts w:ascii="Arial" w:hAnsi="Arial" w:cs="Browallia New"/>
                <w:sz w:val="18"/>
                <w:lang w:bidi="th-TH"/>
              </w:rPr>
              <w:t>U</w:t>
            </w:r>
            <w:r w:rsidRPr="00880B59">
              <w:rPr>
                <w:rFonts w:ascii="Arial" w:hAnsi="Arial" w:cs="Arial"/>
                <w:sz w:val="18"/>
                <w:szCs w:val="18"/>
              </w:rPr>
              <w:t>tility</w:t>
            </w:r>
          </w:p>
        </w:tc>
        <w:tc>
          <w:tcPr>
            <w:tcW w:w="1440" w:type="dxa"/>
            <w:shd w:val="clear" w:color="auto" w:fill="FAFAFA"/>
          </w:tcPr>
          <w:p w14:paraId="7DE3C851" w14:textId="01974AC1" w:rsidR="00880B59" w:rsidRPr="00880B59" w:rsidRDefault="00880B59" w:rsidP="002342F0">
            <w:pPr>
              <w:spacing w:after="0" w:line="240" w:lineRule="auto"/>
              <w:ind w:right="-72"/>
              <w:jc w:val="right"/>
              <w:rPr>
                <w:rFonts w:ascii="Arial" w:eastAsia="Arial Unicode MS" w:hAnsi="Arial" w:cs="Arial"/>
                <w:sz w:val="18"/>
                <w:szCs w:val="18"/>
                <w:cs/>
              </w:rPr>
            </w:pPr>
            <w:r w:rsidRPr="00BB5BBE">
              <w:rPr>
                <w:rFonts w:ascii="Arial" w:hAnsi="Arial" w:cs="Arial"/>
                <w:sz w:val="18"/>
                <w:szCs w:val="18"/>
              </w:rPr>
              <w:t>3,826,039</w:t>
            </w:r>
          </w:p>
        </w:tc>
        <w:tc>
          <w:tcPr>
            <w:tcW w:w="1440" w:type="dxa"/>
          </w:tcPr>
          <w:p w14:paraId="2688D525" w14:textId="241B856A" w:rsidR="00880B59" w:rsidRPr="00880B59" w:rsidRDefault="00880B59" w:rsidP="002342F0">
            <w:pPr>
              <w:spacing w:after="0" w:line="240" w:lineRule="auto"/>
              <w:ind w:right="-72"/>
              <w:jc w:val="right"/>
              <w:rPr>
                <w:rFonts w:ascii="Arial" w:eastAsia="Arial Unicode MS" w:hAnsi="Arial" w:cs="Arial"/>
                <w:sz w:val="18"/>
                <w:szCs w:val="18"/>
                <w:highlight w:val="yellow"/>
                <w:cs/>
              </w:rPr>
            </w:pPr>
            <w:r w:rsidRPr="00BB5BBE">
              <w:rPr>
                <w:rFonts w:ascii="Arial" w:hAnsi="Arial" w:cs="Arial"/>
                <w:sz w:val="18"/>
                <w:szCs w:val="18"/>
              </w:rPr>
              <w:t>8,732,282</w:t>
            </w:r>
          </w:p>
        </w:tc>
        <w:tc>
          <w:tcPr>
            <w:tcW w:w="1440" w:type="dxa"/>
            <w:shd w:val="clear" w:color="auto" w:fill="FAFAFA"/>
          </w:tcPr>
          <w:p w14:paraId="6A65C0E2" w14:textId="4ED9E8EF" w:rsidR="00880B59" w:rsidRPr="00880B59" w:rsidRDefault="00880B59" w:rsidP="002342F0">
            <w:pPr>
              <w:spacing w:after="0" w:line="240" w:lineRule="auto"/>
              <w:ind w:right="-72"/>
              <w:jc w:val="right"/>
              <w:rPr>
                <w:rFonts w:ascii="Arial" w:eastAsia="Arial Unicode MS" w:hAnsi="Arial" w:cs="Arial"/>
                <w:sz w:val="18"/>
                <w:szCs w:val="18"/>
                <w:cs/>
              </w:rPr>
            </w:pPr>
            <w:r w:rsidRPr="00BB5BBE">
              <w:rPr>
                <w:rFonts w:ascii="Arial" w:hAnsi="Arial" w:cs="Arial"/>
                <w:sz w:val="18"/>
                <w:szCs w:val="18"/>
              </w:rPr>
              <w:t>3,046,568</w:t>
            </w:r>
          </w:p>
        </w:tc>
        <w:tc>
          <w:tcPr>
            <w:tcW w:w="1440" w:type="dxa"/>
          </w:tcPr>
          <w:p w14:paraId="5CA59323" w14:textId="18C9EB5C" w:rsidR="00880B59" w:rsidRPr="00880B59" w:rsidRDefault="00880B59" w:rsidP="002342F0">
            <w:pPr>
              <w:spacing w:after="0" w:line="240" w:lineRule="auto"/>
              <w:ind w:right="-72"/>
              <w:jc w:val="right"/>
              <w:rPr>
                <w:rFonts w:ascii="Arial" w:eastAsia="Arial Unicode MS" w:hAnsi="Arial" w:cs="Arial"/>
                <w:sz w:val="18"/>
                <w:szCs w:val="18"/>
                <w:cs/>
              </w:rPr>
            </w:pPr>
            <w:r w:rsidRPr="00BB5BBE">
              <w:rPr>
                <w:rFonts w:ascii="Arial" w:hAnsi="Arial" w:cs="Arial"/>
                <w:sz w:val="18"/>
                <w:szCs w:val="18"/>
              </w:rPr>
              <w:t>7,570,816</w:t>
            </w:r>
          </w:p>
        </w:tc>
      </w:tr>
      <w:tr w:rsidR="00880B59" w:rsidRPr="00017CF4" w14:paraId="58F69FE7" w14:textId="77777777" w:rsidTr="00BB5BBE">
        <w:tc>
          <w:tcPr>
            <w:tcW w:w="3690" w:type="dxa"/>
          </w:tcPr>
          <w:p w14:paraId="395935B0" w14:textId="33EE1A0D" w:rsidR="00880B59" w:rsidRDefault="00880B59" w:rsidP="002342F0">
            <w:pPr>
              <w:spacing w:after="0" w:line="240" w:lineRule="auto"/>
              <w:ind w:left="-101"/>
              <w:rPr>
                <w:rFonts w:ascii="Arial" w:hAnsi="Arial" w:cs="Arial"/>
                <w:sz w:val="18"/>
                <w:szCs w:val="18"/>
              </w:rPr>
            </w:pPr>
            <w:r>
              <w:rPr>
                <w:rFonts w:ascii="Arial" w:hAnsi="Arial" w:cs="Arial"/>
                <w:sz w:val="18"/>
                <w:szCs w:val="18"/>
              </w:rPr>
              <w:t>Others</w:t>
            </w:r>
          </w:p>
        </w:tc>
        <w:tc>
          <w:tcPr>
            <w:tcW w:w="1440" w:type="dxa"/>
            <w:shd w:val="clear" w:color="auto" w:fill="FAFAFA"/>
          </w:tcPr>
          <w:p w14:paraId="2E6D74A2" w14:textId="1556F201" w:rsidR="00880B59" w:rsidRPr="00880B59" w:rsidRDefault="00880B59" w:rsidP="002342F0">
            <w:pPr>
              <w:spacing w:after="0" w:line="240" w:lineRule="auto"/>
              <w:ind w:right="-72"/>
              <w:jc w:val="right"/>
              <w:rPr>
                <w:rFonts w:ascii="Arial" w:eastAsia="Arial Unicode MS" w:hAnsi="Arial" w:cs="Arial"/>
                <w:sz w:val="18"/>
                <w:szCs w:val="18"/>
                <w:cs/>
              </w:rPr>
            </w:pPr>
            <w:r w:rsidRPr="00BB5BBE">
              <w:rPr>
                <w:rFonts w:ascii="Arial" w:hAnsi="Arial" w:cs="Arial"/>
                <w:sz w:val="18"/>
                <w:szCs w:val="18"/>
              </w:rPr>
              <w:t>78,046,623</w:t>
            </w:r>
          </w:p>
        </w:tc>
        <w:tc>
          <w:tcPr>
            <w:tcW w:w="1440" w:type="dxa"/>
          </w:tcPr>
          <w:p w14:paraId="38204092" w14:textId="438ED213" w:rsidR="00880B59" w:rsidRPr="00880B59" w:rsidRDefault="00880B59" w:rsidP="002342F0">
            <w:pPr>
              <w:spacing w:after="0" w:line="240" w:lineRule="auto"/>
              <w:ind w:right="-72"/>
              <w:jc w:val="right"/>
              <w:rPr>
                <w:rFonts w:ascii="Arial" w:eastAsia="Arial Unicode MS" w:hAnsi="Arial" w:cs="Arial"/>
                <w:sz w:val="18"/>
                <w:szCs w:val="18"/>
                <w:highlight w:val="yellow"/>
                <w:cs/>
              </w:rPr>
            </w:pPr>
            <w:r w:rsidRPr="00BB5BBE">
              <w:rPr>
                <w:rFonts w:ascii="Arial" w:hAnsi="Arial" w:cs="Arial"/>
                <w:sz w:val="18"/>
                <w:szCs w:val="18"/>
              </w:rPr>
              <w:t>139,905,294</w:t>
            </w:r>
          </w:p>
        </w:tc>
        <w:tc>
          <w:tcPr>
            <w:tcW w:w="1440" w:type="dxa"/>
            <w:shd w:val="clear" w:color="auto" w:fill="FAFAFA"/>
          </w:tcPr>
          <w:p w14:paraId="4859F316" w14:textId="591E0834" w:rsidR="00880B59" w:rsidRPr="00880B59" w:rsidRDefault="00880B59" w:rsidP="002342F0">
            <w:pPr>
              <w:spacing w:after="0" w:line="240" w:lineRule="auto"/>
              <w:ind w:right="-72"/>
              <w:jc w:val="right"/>
              <w:rPr>
                <w:rFonts w:ascii="Arial" w:eastAsia="Arial Unicode MS" w:hAnsi="Arial" w:cs="Arial"/>
                <w:sz w:val="18"/>
                <w:szCs w:val="18"/>
                <w:cs/>
              </w:rPr>
            </w:pPr>
            <w:r w:rsidRPr="00BB5BBE">
              <w:rPr>
                <w:rFonts w:ascii="Arial" w:hAnsi="Arial" w:cs="Arial"/>
                <w:sz w:val="18"/>
                <w:szCs w:val="18"/>
              </w:rPr>
              <w:t>47,986,477</w:t>
            </w:r>
          </w:p>
        </w:tc>
        <w:tc>
          <w:tcPr>
            <w:tcW w:w="1440" w:type="dxa"/>
          </w:tcPr>
          <w:p w14:paraId="3DCF68DC" w14:textId="702DA2E8" w:rsidR="00880B59" w:rsidRPr="00880B59" w:rsidRDefault="00880B59" w:rsidP="002342F0">
            <w:pPr>
              <w:spacing w:after="0" w:line="240" w:lineRule="auto"/>
              <w:ind w:right="-72"/>
              <w:jc w:val="right"/>
              <w:rPr>
                <w:rFonts w:ascii="Arial" w:eastAsia="Arial Unicode MS" w:hAnsi="Arial" w:cs="Arial"/>
                <w:sz w:val="18"/>
                <w:szCs w:val="18"/>
                <w:cs/>
              </w:rPr>
            </w:pPr>
            <w:r w:rsidRPr="00BB5BBE">
              <w:rPr>
                <w:rFonts w:ascii="Arial" w:hAnsi="Arial" w:cs="Arial"/>
                <w:sz w:val="18"/>
                <w:szCs w:val="18"/>
              </w:rPr>
              <w:t>103,717,015</w:t>
            </w:r>
          </w:p>
        </w:tc>
      </w:tr>
    </w:tbl>
    <w:p w14:paraId="7FD9EAD0" w14:textId="364FF8A8" w:rsidR="009113FB" w:rsidRDefault="009113FB" w:rsidP="002342F0">
      <w:pPr>
        <w:tabs>
          <w:tab w:val="left" w:pos="1134"/>
          <w:tab w:val="left" w:pos="1276"/>
          <w:tab w:val="center" w:pos="3402"/>
          <w:tab w:val="center" w:pos="4536"/>
          <w:tab w:val="center" w:pos="5670"/>
          <w:tab w:val="center" w:pos="6804"/>
          <w:tab w:val="right" w:pos="7655"/>
        </w:tabs>
        <w:autoSpaceDE w:val="0"/>
        <w:autoSpaceDN w:val="0"/>
        <w:spacing w:after="0" w:line="240" w:lineRule="auto"/>
        <w:jc w:val="thaiDistribute"/>
        <w:rPr>
          <w:rFonts w:ascii="Arial" w:hAnsi="Arial" w:cs="Arial"/>
          <w:sz w:val="18"/>
          <w:szCs w:val="18"/>
        </w:rPr>
      </w:pPr>
    </w:p>
    <w:p w14:paraId="35030FF6" w14:textId="77777777" w:rsidR="002C1494" w:rsidRPr="00FC1275" w:rsidRDefault="002C1494" w:rsidP="002342F0">
      <w:pPr>
        <w:tabs>
          <w:tab w:val="left" w:pos="1134"/>
          <w:tab w:val="left" w:pos="1276"/>
          <w:tab w:val="center" w:pos="3402"/>
          <w:tab w:val="center" w:pos="4536"/>
          <w:tab w:val="center" w:pos="5670"/>
          <w:tab w:val="center" w:pos="6804"/>
          <w:tab w:val="right" w:pos="7655"/>
        </w:tabs>
        <w:autoSpaceDE w:val="0"/>
        <w:autoSpaceDN w:val="0"/>
        <w:spacing w:after="0" w:line="240" w:lineRule="auto"/>
        <w:jc w:val="thaiDistribute"/>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9113FB" w:rsidRPr="00017CF4" w14:paraId="7929F145" w14:textId="77777777" w:rsidTr="009D091B">
        <w:trPr>
          <w:trHeight w:val="386"/>
        </w:trPr>
        <w:tc>
          <w:tcPr>
            <w:tcW w:w="9464" w:type="dxa"/>
            <w:shd w:val="clear" w:color="auto" w:fill="FFA543"/>
            <w:vAlign w:val="center"/>
          </w:tcPr>
          <w:p w14:paraId="70333FF8" w14:textId="72C74514" w:rsidR="009113FB" w:rsidRPr="00233AFE" w:rsidRDefault="009113FB" w:rsidP="002342F0">
            <w:pPr>
              <w:spacing w:after="0" w:line="240" w:lineRule="auto"/>
              <w:ind w:left="432" w:hanging="432"/>
              <w:jc w:val="both"/>
              <w:rPr>
                <w:rFonts w:ascii="Arial" w:eastAsia="Arial Unicode MS" w:hAnsi="Arial" w:cs="Browallia New"/>
                <w:b/>
                <w:bCs/>
                <w:color w:val="FFFFFF" w:themeColor="background1"/>
                <w:sz w:val="18"/>
                <w:cs/>
                <w:lang w:val="en-GB" w:bidi="th-TH"/>
              </w:rPr>
            </w:pPr>
            <w:r>
              <w:rPr>
                <w:rFonts w:ascii="Arial" w:eastAsia="Arial Unicode MS" w:hAnsi="Arial" w:cs="Arial"/>
                <w:b/>
                <w:bCs/>
                <w:color w:val="FFFFFF" w:themeColor="background1"/>
                <w:sz w:val="18"/>
                <w:szCs w:val="18"/>
                <w:lang w:val="en-GB" w:bidi="th-TH"/>
              </w:rPr>
              <w:t>28</w:t>
            </w:r>
            <w:r w:rsidRPr="00017CF4">
              <w:rPr>
                <w:rFonts w:ascii="Arial" w:eastAsia="Arial Unicode MS" w:hAnsi="Arial" w:cs="Arial"/>
                <w:b/>
                <w:bCs/>
                <w:color w:val="FFFFFF" w:themeColor="background1"/>
                <w:sz w:val="18"/>
                <w:szCs w:val="18"/>
                <w:lang w:val="en-GB" w:bidi="th-TH"/>
              </w:rPr>
              <w:tab/>
            </w:r>
            <w:r>
              <w:rPr>
                <w:rFonts w:ascii="Arial" w:eastAsia="Arial Unicode MS" w:hAnsi="Arial" w:cs="Arial"/>
                <w:b/>
                <w:bCs/>
                <w:color w:val="FFFFFF" w:themeColor="background1"/>
                <w:sz w:val="18"/>
                <w:szCs w:val="18"/>
                <w:lang w:val="en-GB" w:bidi="th-TH"/>
              </w:rPr>
              <w:t xml:space="preserve">Share capital and </w:t>
            </w:r>
            <w:r w:rsidRPr="009113FB">
              <w:rPr>
                <w:rFonts w:ascii="Arial" w:eastAsia="Arial Unicode MS" w:hAnsi="Arial" w:cs="Arial"/>
                <w:b/>
                <w:bCs/>
                <w:color w:val="FFFFFF" w:themeColor="background1"/>
                <w:sz w:val="18"/>
                <w:szCs w:val="18"/>
                <w:lang w:val="en-GB" w:bidi="th-TH"/>
              </w:rPr>
              <w:t>premium on share capital</w:t>
            </w:r>
          </w:p>
        </w:tc>
      </w:tr>
    </w:tbl>
    <w:p w14:paraId="5919DEB9" w14:textId="77777777" w:rsidR="009113FB" w:rsidRDefault="009113FB" w:rsidP="002342F0">
      <w:pPr>
        <w:spacing w:after="0" w:line="240" w:lineRule="auto"/>
        <w:rPr>
          <w:rFonts w:ascii="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9113FB" w:rsidRPr="00017CF4" w14:paraId="471FCBB4" w14:textId="77777777" w:rsidTr="009D091B">
        <w:tc>
          <w:tcPr>
            <w:tcW w:w="3690" w:type="dxa"/>
          </w:tcPr>
          <w:p w14:paraId="50824662" w14:textId="77777777" w:rsidR="009113FB" w:rsidRPr="00017CF4" w:rsidRDefault="009113FB" w:rsidP="002342F0">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8"/>
                <w:szCs w:val="18"/>
              </w:rPr>
            </w:pPr>
          </w:p>
        </w:tc>
        <w:tc>
          <w:tcPr>
            <w:tcW w:w="1440" w:type="dxa"/>
            <w:tcBorders>
              <w:top w:val="single" w:sz="4" w:space="0" w:color="auto"/>
            </w:tcBorders>
          </w:tcPr>
          <w:p w14:paraId="30D2FC03" w14:textId="77777777" w:rsidR="009113FB" w:rsidRPr="00E72EC3" w:rsidRDefault="009113FB"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lang w:val="en-GB"/>
              </w:rPr>
            </w:pPr>
            <w:r w:rsidRPr="00E72EC3">
              <w:rPr>
                <w:rFonts w:ascii="Arial" w:hAnsi="Arial" w:cs="Arial"/>
                <w:b/>
                <w:bCs/>
                <w:sz w:val="18"/>
                <w:szCs w:val="18"/>
                <w:lang w:val="en-GB"/>
              </w:rPr>
              <w:t>Number of</w:t>
            </w:r>
          </w:p>
          <w:p w14:paraId="291AD3D6" w14:textId="77777777" w:rsidR="009113FB" w:rsidRDefault="009113FB"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lang w:val="en-GB"/>
              </w:rPr>
            </w:pPr>
            <w:r w:rsidRPr="00E72EC3">
              <w:rPr>
                <w:rFonts w:ascii="Arial" w:hAnsi="Arial" w:cs="Arial"/>
                <w:b/>
                <w:bCs/>
                <w:sz w:val="18"/>
                <w:szCs w:val="18"/>
                <w:lang w:val="en-GB"/>
              </w:rPr>
              <w:t>Shares</w:t>
            </w:r>
          </w:p>
        </w:tc>
        <w:tc>
          <w:tcPr>
            <w:tcW w:w="1440" w:type="dxa"/>
            <w:tcBorders>
              <w:top w:val="single" w:sz="4" w:space="0" w:color="auto"/>
            </w:tcBorders>
          </w:tcPr>
          <w:p w14:paraId="053D7CEE" w14:textId="77777777" w:rsidR="009113FB" w:rsidRDefault="009113FB"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eastAsia="Arial Unicode MS" w:hAnsi="Arial" w:cs="Arial"/>
                <w:b/>
                <w:bCs/>
                <w:sz w:val="18"/>
                <w:szCs w:val="18"/>
              </w:rPr>
            </w:pPr>
            <w:r>
              <w:rPr>
                <w:rFonts w:ascii="Arial" w:hAnsi="Arial" w:cs="Arial"/>
                <w:b/>
                <w:bCs/>
                <w:sz w:val="18"/>
                <w:szCs w:val="18"/>
                <w:lang w:val="en-GB"/>
              </w:rPr>
              <w:t>Ordinary Shares</w:t>
            </w:r>
          </w:p>
        </w:tc>
        <w:tc>
          <w:tcPr>
            <w:tcW w:w="1440" w:type="dxa"/>
            <w:tcBorders>
              <w:top w:val="single" w:sz="4" w:space="0" w:color="auto"/>
            </w:tcBorders>
          </w:tcPr>
          <w:p w14:paraId="22EE752E" w14:textId="77777777" w:rsidR="009113FB" w:rsidRDefault="009113FB"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eastAsia="Arial Unicode MS" w:hAnsi="Arial" w:cs="Arial"/>
                <w:b/>
                <w:bCs/>
                <w:sz w:val="18"/>
                <w:szCs w:val="18"/>
              </w:rPr>
            </w:pPr>
            <w:r>
              <w:rPr>
                <w:rFonts w:ascii="Arial" w:eastAsia="Arial Unicode MS" w:hAnsi="Arial" w:cs="Arial"/>
                <w:b/>
                <w:bCs/>
                <w:sz w:val="18"/>
                <w:szCs w:val="18"/>
              </w:rPr>
              <w:t xml:space="preserve">Share </w:t>
            </w:r>
          </w:p>
          <w:p w14:paraId="31121A76" w14:textId="77777777" w:rsidR="009113FB" w:rsidRDefault="009113FB"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eastAsia="Arial Unicode MS" w:hAnsi="Arial" w:cs="Arial"/>
                <w:b/>
                <w:bCs/>
                <w:sz w:val="18"/>
                <w:szCs w:val="18"/>
              </w:rPr>
            </w:pPr>
            <w:r>
              <w:rPr>
                <w:rFonts w:ascii="Arial" w:eastAsia="Arial Unicode MS" w:hAnsi="Arial" w:cs="Arial"/>
                <w:b/>
                <w:bCs/>
                <w:sz w:val="18"/>
                <w:szCs w:val="18"/>
              </w:rPr>
              <w:t>Premium</w:t>
            </w:r>
          </w:p>
        </w:tc>
        <w:tc>
          <w:tcPr>
            <w:tcW w:w="1440" w:type="dxa"/>
            <w:tcBorders>
              <w:top w:val="single" w:sz="4" w:space="0" w:color="auto"/>
            </w:tcBorders>
          </w:tcPr>
          <w:p w14:paraId="1E8DF5EA" w14:textId="77777777" w:rsidR="009113FB" w:rsidRDefault="009113FB"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eastAsia="Arial Unicode MS" w:hAnsi="Arial" w:cs="Arial"/>
                <w:b/>
                <w:bCs/>
                <w:sz w:val="18"/>
                <w:szCs w:val="18"/>
              </w:rPr>
            </w:pPr>
            <w:r>
              <w:rPr>
                <w:rFonts w:ascii="Arial" w:eastAsia="Arial Unicode MS" w:hAnsi="Arial" w:cs="Arial"/>
                <w:b/>
                <w:bCs/>
                <w:sz w:val="18"/>
                <w:szCs w:val="18"/>
              </w:rPr>
              <w:t>Total</w:t>
            </w:r>
          </w:p>
        </w:tc>
      </w:tr>
      <w:tr w:rsidR="009113FB" w:rsidRPr="00017CF4" w14:paraId="3F885E2D" w14:textId="77777777" w:rsidTr="009D091B">
        <w:tc>
          <w:tcPr>
            <w:tcW w:w="3690" w:type="dxa"/>
          </w:tcPr>
          <w:p w14:paraId="29D68CFD" w14:textId="77777777" w:rsidR="009113FB" w:rsidRPr="00017CF4" w:rsidRDefault="009113FB" w:rsidP="002342F0">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8"/>
                <w:szCs w:val="18"/>
              </w:rPr>
            </w:pPr>
          </w:p>
        </w:tc>
        <w:tc>
          <w:tcPr>
            <w:tcW w:w="1440" w:type="dxa"/>
            <w:tcBorders>
              <w:bottom w:val="single" w:sz="4" w:space="0" w:color="auto"/>
            </w:tcBorders>
          </w:tcPr>
          <w:p w14:paraId="26EB7C29" w14:textId="77777777" w:rsidR="009113FB" w:rsidRPr="00017CF4" w:rsidRDefault="009113FB"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hAnsi="Arial" w:cs="Arial"/>
                <w:b/>
                <w:bCs/>
                <w:sz w:val="18"/>
                <w:szCs w:val="18"/>
                <w:lang w:val="en-GB"/>
              </w:rPr>
              <w:t>Shares</w:t>
            </w:r>
          </w:p>
        </w:tc>
        <w:tc>
          <w:tcPr>
            <w:tcW w:w="1440" w:type="dxa"/>
            <w:tcBorders>
              <w:bottom w:val="single" w:sz="4" w:space="0" w:color="auto"/>
            </w:tcBorders>
          </w:tcPr>
          <w:p w14:paraId="3306F7DA" w14:textId="77777777" w:rsidR="009113FB" w:rsidRPr="00017CF4" w:rsidRDefault="009113FB"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c>
          <w:tcPr>
            <w:tcW w:w="1440" w:type="dxa"/>
            <w:tcBorders>
              <w:bottom w:val="single" w:sz="4" w:space="0" w:color="auto"/>
            </w:tcBorders>
          </w:tcPr>
          <w:p w14:paraId="2D5F408F" w14:textId="77777777" w:rsidR="009113FB" w:rsidRPr="00017CF4" w:rsidRDefault="009113FB"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c>
          <w:tcPr>
            <w:tcW w:w="1440" w:type="dxa"/>
            <w:tcBorders>
              <w:bottom w:val="single" w:sz="4" w:space="0" w:color="auto"/>
            </w:tcBorders>
          </w:tcPr>
          <w:p w14:paraId="3A3C8A09" w14:textId="77777777" w:rsidR="009113FB" w:rsidRPr="00017CF4" w:rsidRDefault="009113FB"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r>
      <w:tr w:rsidR="009113FB" w:rsidRPr="00017CF4" w14:paraId="603D8B13" w14:textId="77777777" w:rsidTr="009D49CA">
        <w:tc>
          <w:tcPr>
            <w:tcW w:w="3690" w:type="dxa"/>
          </w:tcPr>
          <w:p w14:paraId="6D91B531" w14:textId="77777777" w:rsidR="009113FB" w:rsidRPr="00017CF4" w:rsidRDefault="009113FB" w:rsidP="002342F0">
            <w:pPr>
              <w:spacing w:after="0" w:line="240" w:lineRule="auto"/>
              <w:ind w:left="-101"/>
              <w:rPr>
                <w:rFonts w:ascii="Arial" w:hAnsi="Arial" w:cs="Arial"/>
                <w:sz w:val="18"/>
                <w:szCs w:val="18"/>
              </w:rPr>
            </w:pPr>
          </w:p>
        </w:tc>
        <w:tc>
          <w:tcPr>
            <w:tcW w:w="1440" w:type="dxa"/>
            <w:tcBorders>
              <w:top w:val="single" w:sz="4" w:space="0" w:color="auto"/>
            </w:tcBorders>
            <w:shd w:val="clear" w:color="auto" w:fill="auto"/>
          </w:tcPr>
          <w:p w14:paraId="09E118A2" w14:textId="77777777" w:rsidR="009113FB" w:rsidRPr="00017CF4" w:rsidRDefault="009113FB" w:rsidP="002342F0">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1B7AADD6" w14:textId="77777777" w:rsidR="009113FB" w:rsidRPr="00017CF4" w:rsidRDefault="009113FB" w:rsidP="002342F0">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4C6B99F2" w14:textId="77777777" w:rsidR="009113FB" w:rsidRPr="00017CF4" w:rsidRDefault="009113FB" w:rsidP="002342F0">
            <w:pPr>
              <w:spacing w:after="0" w:line="240" w:lineRule="auto"/>
              <w:ind w:left="-29" w:right="-29"/>
              <w:jc w:val="center"/>
              <w:rPr>
                <w:rFonts w:ascii="Arial" w:hAnsi="Arial" w:cs="Arial"/>
                <w:sz w:val="18"/>
                <w:szCs w:val="18"/>
              </w:rPr>
            </w:pPr>
          </w:p>
        </w:tc>
        <w:tc>
          <w:tcPr>
            <w:tcW w:w="1440" w:type="dxa"/>
            <w:tcBorders>
              <w:top w:val="single" w:sz="4" w:space="0" w:color="auto"/>
            </w:tcBorders>
            <w:shd w:val="clear" w:color="auto" w:fill="auto"/>
          </w:tcPr>
          <w:p w14:paraId="56FDC363" w14:textId="77777777" w:rsidR="009113FB" w:rsidRPr="00017CF4" w:rsidRDefault="009113FB" w:rsidP="002342F0">
            <w:pPr>
              <w:spacing w:after="0" w:line="240" w:lineRule="auto"/>
              <w:ind w:left="-29" w:right="-29"/>
              <w:jc w:val="center"/>
              <w:rPr>
                <w:rFonts w:ascii="Arial" w:hAnsi="Arial" w:cs="Arial"/>
                <w:sz w:val="18"/>
                <w:szCs w:val="18"/>
                <w:cs/>
              </w:rPr>
            </w:pPr>
          </w:p>
        </w:tc>
      </w:tr>
      <w:tr w:rsidR="00880B59" w:rsidRPr="00017CF4" w14:paraId="1647C50F" w14:textId="77777777" w:rsidTr="009D49CA">
        <w:tc>
          <w:tcPr>
            <w:tcW w:w="3690" w:type="dxa"/>
          </w:tcPr>
          <w:p w14:paraId="340D3723" w14:textId="77777777" w:rsidR="00880B59" w:rsidRPr="00017CF4" w:rsidRDefault="00880B59" w:rsidP="002342F0">
            <w:pPr>
              <w:spacing w:after="0" w:line="240" w:lineRule="auto"/>
              <w:ind w:left="-101"/>
              <w:rPr>
                <w:rFonts w:ascii="Arial" w:hAnsi="Arial" w:cs="Arial"/>
                <w:sz w:val="18"/>
                <w:szCs w:val="18"/>
              </w:rPr>
            </w:pPr>
            <w:r>
              <w:rPr>
                <w:rFonts w:ascii="Arial" w:hAnsi="Arial" w:cs="Arial"/>
                <w:sz w:val="18"/>
                <w:szCs w:val="18"/>
              </w:rPr>
              <w:t>At 1 January 2021</w:t>
            </w:r>
          </w:p>
        </w:tc>
        <w:tc>
          <w:tcPr>
            <w:tcW w:w="1440" w:type="dxa"/>
            <w:shd w:val="clear" w:color="auto" w:fill="auto"/>
          </w:tcPr>
          <w:p w14:paraId="7A090E61" w14:textId="2B5CA2F7" w:rsidR="00880B59" w:rsidRPr="00880B59" w:rsidRDefault="00880B59" w:rsidP="002342F0">
            <w:pPr>
              <w:spacing w:after="0" w:line="240" w:lineRule="auto"/>
              <w:ind w:right="-72"/>
              <w:jc w:val="right"/>
              <w:rPr>
                <w:rFonts w:ascii="Arial" w:hAnsi="Arial" w:cs="Arial"/>
                <w:sz w:val="18"/>
                <w:szCs w:val="18"/>
              </w:rPr>
            </w:pPr>
            <w:r w:rsidRPr="00BB5BBE">
              <w:rPr>
                <w:sz w:val="18"/>
                <w:szCs w:val="18"/>
              </w:rPr>
              <w:t>200,000</w:t>
            </w:r>
          </w:p>
        </w:tc>
        <w:tc>
          <w:tcPr>
            <w:tcW w:w="1440" w:type="dxa"/>
            <w:shd w:val="clear" w:color="auto" w:fill="auto"/>
          </w:tcPr>
          <w:p w14:paraId="4879A92E" w14:textId="1BE4B450" w:rsidR="00880B59" w:rsidRPr="00880B59" w:rsidRDefault="00880B59" w:rsidP="002342F0">
            <w:pPr>
              <w:spacing w:after="0" w:line="240" w:lineRule="auto"/>
              <w:ind w:right="-72"/>
              <w:jc w:val="right"/>
              <w:rPr>
                <w:rFonts w:ascii="Arial" w:hAnsi="Arial" w:cs="Arial"/>
                <w:sz w:val="18"/>
                <w:szCs w:val="18"/>
                <w:highlight w:val="yellow"/>
              </w:rPr>
            </w:pPr>
            <w:r w:rsidRPr="00BB5BBE">
              <w:rPr>
                <w:sz w:val="18"/>
                <w:szCs w:val="18"/>
              </w:rPr>
              <w:t>20,000,000</w:t>
            </w:r>
          </w:p>
        </w:tc>
        <w:tc>
          <w:tcPr>
            <w:tcW w:w="1440" w:type="dxa"/>
            <w:shd w:val="clear" w:color="auto" w:fill="auto"/>
          </w:tcPr>
          <w:p w14:paraId="7E5C32FB" w14:textId="2FE62356" w:rsidR="00880B59" w:rsidRPr="00880B59" w:rsidRDefault="00880B59" w:rsidP="002342F0">
            <w:pPr>
              <w:spacing w:after="0" w:line="240" w:lineRule="auto"/>
              <w:ind w:right="-72"/>
              <w:jc w:val="right"/>
              <w:rPr>
                <w:rFonts w:ascii="Arial" w:hAnsi="Arial" w:cs="Arial"/>
                <w:sz w:val="18"/>
                <w:szCs w:val="18"/>
              </w:rPr>
            </w:pPr>
            <w:r w:rsidRPr="00BB5BBE">
              <w:rPr>
                <w:sz w:val="18"/>
                <w:szCs w:val="18"/>
              </w:rPr>
              <w:t>-</w:t>
            </w:r>
          </w:p>
        </w:tc>
        <w:tc>
          <w:tcPr>
            <w:tcW w:w="1440" w:type="dxa"/>
            <w:shd w:val="clear" w:color="auto" w:fill="auto"/>
          </w:tcPr>
          <w:p w14:paraId="321CCF41" w14:textId="2AE67A44" w:rsidR="00880B59" w:rsidRPr="00880B59" w:rsidRDefault="00880B59" w:rsidP="002342F0">
            <w:pPr>
              <w:spacing w:after="0" w:line="240" w:lineRule="auto"/>
              <w:ind w:right="-72"/>
              <w:jc w:val="right"/>
              <w:rPr>
                <w:rFonts w:ascii="Arial" w:hAnsi="Arial" w:cs="Arial"/>
                <w:sz w:val="18"/>
                <w:szCs w:val="18"/>
              </w:rPr>
            </w:pPr>
            <w:r w:rsidRPr="00BB5BBE">
              <w:rPr>
                <w:sz w:val="18"/>
                <w:szCs w:val="18"/>
              </w:rPr>
              <w:t>20,000,000</w:t>
            </w:r>
          </w:p>
        </w:tc>
      </w:tr>
      <w:tr w:rsidR="00880B59" w:rsidRPr="00017CF4" w14:paraId="2DC20274" w14:textId="77777777" w:rsidTr="009D49CA">
        <w:tc>
          <w:tcPr>
            <w:tcW w:w="3690" w:type="dxa"/>
          </w:tcPr>
          <w:p w14:paraId="5A5F9F1F" w14:textId="77777777" w:rsidR="00880B59" w:rsidRPr="00233AFE" w:rsidRDefault="00880B59" w:rsidP="002342F0">
            <w:pPr>
              <w:spacing w:after="0" w:line="240" w:lineRule="auto"/>
              <w:ind w:left="-101"/>
              <w:rPr>
                <w:rFonts w:ascii="Arial" w:hAnsi="Arial" w:cs="Arial"/>
                <w:spacing w:val="-6"/>
                <w:sz w:val="18"/>
                <w:szCs w:val="18"/>
              </w:rPr>
            </w:pPr>
            <w:r>
              <w:rPr>
                <w:rFonts w:ascii="Arial" w:hAnsi="Arial" w:cs="Arial"/>
                <w:spacing w:val="-6"/>
                <w:sz w:val="18"/>
                <w:szCs w:val="18"/>
              </w:rPr>
              <w:t>Issue of shares</w:t>
            </w:r>
          </w:p>
        </w:tc>
        <w:tc>
          <w:tcPr>
            <w:tcW w:w="1440" w:type="dxa"/>
            <w:tcBorders>
              <w:bottom w:val="single" w:sz="4" w:space="0" w:color="auto"/>
            </w:tcBorders>
            <w:shd w:val="clear" w:color="auto" w:fill="auto"/>
          </w:tcPr>
          <w:p w14:paraId="21685DD4" w14:textId="66ED40A1" w:rsidR="00880B59" w:rsidRPr="00880B59" w:rsidRDefault="00880B59" w:rsidP="002342F0">
            <w:pPr>
              <w:spacing w:after="0" w:line="240" w:lineRule="auto"/>
              <w:ind w:right="-72"/>
              <w:jc w:val="right"/>
              <w:rPr>
                <w:rFonts w:ascii="Arial" w:hAnsi="Arial" w:cs="Arial"/>
                <w:sz w:val="18"/>
                <w:szCs w:val="18"/>
              </w:rPr>
            </w:pPr>
            <w:r w:rsidRPr="00BB5BBE">
              <w:rPr>
                <w:sz w:val="18"/>
                <w:szCs w:val="18"/>
              </w:rPr>
              <w:t>800,000</w:t>
            </w:r>
          </w:p>
        </w:tc>
        <w:tc>
          <w:tcPr>
            <w:tcW w:w="1440" w:type="dxa"/>
            <w:tcBorders>
              <w:bottom w:val="single" w:sz="4" w:space="0" w:color="auto"/>
            </w:tcBorders>
            <w:shd w:val="clear" w:color="auto" w:fill="auto"/>
          </w:tcPr>
          <w:p w14:paraId="3BE44144" w14:textId="36D55258" w:rsidR="00880B59" w:rsidRPr="00880B59" w:rsidRDefault="00880B59" w:rsidP="002342F0">
            <w:pPr>
              <w:spacing w:after="0" w:line="240" w:lineRule="auto"/>
              <w:ind w:right="-72"/>
              <w:jc w:val="right"/>
              <w:rPr>
                <w:rFonts w:ascii="Arial" w:hAnsi="Arial" w:cs="Arial"/>
                <w:sz w:val="18"/>
                <w:szCs w:val="18"/>
                <w:highlight w:val="yellow"/>
              </w:rPr>
            </w:pPr>
            <w:r w:rsidRPr="00BB5BBE">
              <w:rPr>
                <w:sz w:val="18"/>
                <w:szCs w:val="18"/>
              </w:rPr>
              <w:t>80,000,000</w:t>
            </w:r>
          </w:p>
        </w:tc>
        <w:tc>
          <w:tcPr>
            <w:tcW w:w="1440" w:type="dxa"/>
            <w:tcBorders>
              <w:bottom w:val="single" w:sz="4" w:space="0" w:color="auto"/>
            </w:tcBorders>
            <w:shd w:val="clear" w:color="auto" w:fill="auto"/>
          </w:tcPr>
          <w:p w14:paraId="3EA8B0D5" w14:textId="30C4C0B4" w:rsidR="00880B59" w:rsidRPr="00880B59" w:rsidRDefault="00880B59" w:rsidP="002342F0">
            <w:pPr>
              <w:spacing w:after="0" w:line="240" w:lineRule="auto"/>
              <w:ind w:right="-72"/>
              <w:jc w:val="right"/>
              <w:rPr>
                <w:rFonts w:ascii="Arial" w:hAnsi="Arial" w:cs="Arial"/>
                <w:sz w:val="18"/>
                <w:szCs w:val="18"/>
              </w:rPr>
            </w:pPr>
            <w:r w:rsidRPr="00BB5BBE">
              <w:rPr>
                <w:sz w:val="18"/>
                <w:szCs w:val="18"/>
              </w:rPr>
              <w:t>-</w:t>
            </w:r>
          </w:p>
        </w:tc>
        <w:tc>
          <w:tcPr>
            <w:tcW w:w="1440" w:type="dxa"/>
            <w:tcBorders>
              <w:bottom w:val="single" w:sz="4" w:space="0" w:color="auto"/>
            </w:tcBorders>
            <w:shd w:val="clear" w:color="auto" w:fill="auto"/>
          </w:tcPr>
          <w:p w14:paraId="6894C121" w14:textId="07217EDA" w:rsidR="00880B59" w:rsidRPr="00880B59" w:rsidRDefault="00880B59" w:rsidP="002342F0">
            <w:pPr>
              <w:spacing w:after="0" w:line="240" w:lineRule="auto"/>
              <w:ind w:right="-72"/>
              <w:jc w:val="right"/>
              <w:rPr>
                <w:rFonts w:ascii="Arial" w:hAnsi="Arial" w:cs="Arial"/>
                <w:sz w:val="18"/>
                <w:szCs w:val="18"/>
              </w:rPr>
            </w:pPr>
            <w:r w:rsidRPr="00BB5BBE">
              <w:rPr>
                <w:sz w:val="18"/>
                <w:szCs w:val="18"/>
              </w:rPr>
              <w:t>80,000,000</w:t>
            </w:r>
          </w:p>
        </w:tc>
      </w:tr>
      <w:tr w:rsidR="002C1494" w:rsidRPr="00017CF4" w14:paraId="0C730743" w14:textId="77777777" w:rsidTr="009D49CA">
        <w:tc>
          <w:tcPr>
            <w:tcW w:w="3690" w:type="dxa"/>
          </w:tcPr>
          <w:p w14:paraId="6136472D" w14:textId="77777777" w:rsidR="002C1494" w:rsidRDefault="002C1494" w:rsidP="002342F0">
            <w:pPr>
              <w:spacing w:after="0" w:line="240" w:lineRule="auto"/>
              <w:ind w:left="-101"/>
              <w:rPr>
                <w:rFonts w:ascii="Arial" w:hAnsi="Arial" w:cs="Arial"/>
                <w:spacing w:val="-6"/>
                <w:sz w:val="18"/>
                <w:szCs w:val="18"/>
              </w:rPr>
            </w:pPr>
          </w:p>
        </w:tc>
        <w:tc>
          <w:tcPr>
            <w:tcW w:w="1440" w:type="dxa"/>
            <w:tcBorders>
              <w:top w:val="single" w:sz="4" w:space="0" w:color="auto"/>
            </w:tcBorders>
            <w:shd w:val="clear" w:color="auto" w:fill="auto"/>
          </w:tcPr>
          <w:p w14:paraId="7A556B33" w14:textId="77777777" w:rsidR="002C1494" w:rsidRPr="00BB5BBE" w:rsidRDefault="002C1494" w:rsidP="002342F0">
            <w:pPr>
              <w:spacing w:after="0" w:line="240" w:lineRule="auto"/>
              <w:ind w:right="-72"/>
              <w:jc w:val="right"/>
              <w:rPr>
                <w:sz w:val="18"/>
                <w:szCs w:val="18"/>
              </w:rPr>
            </w:pPr>
          </w:p>
        </w:tc>
        <w:tc>
          <w:tcPr>
            <w:tcW w:w="1440" w:type="dxa"/>
            <w:tcBorders>
              <w:top w:val="single" w:sz="4" w:space="0" w:color="auto"/>
            </w:tcBorders>
            <w:shd w:val="clear" w:color="auto" w:fill="auto"/>
          </w:tcPr>
          <w:p w14:paraId="39FE8C46" w14:textId="77777777" w:rsidR="002C1494" w:rsidRPr="00BB5BBE" w:rsidRDefault="002C1494" w:rsidP="002342F0">
            <w:pPr>
              <w:spacing w:after="0" w:line="240" w:lineRule="auto"/>
              <w:ind w:right="-72"/>
              <w:jc w:val="right"/>
              <w:rPr>
                <w:sz w:val="18"/>
                <w:szCs w:val="18"/>
              </w:rPr>
            </w:pPr>
          </w:p>
        </w:tc>
        <w:tc>
          <w:tcPr>
            <w:tcW w:w="1440" w:type="dxa"/>
            <w:tcBorders>
              <w:top w:val="single" w:sz="4" w:space="0" w:color="auto"/>
            </w:tcBorders>
            <w:shd w:val="clear" w:color="auto" w:fill="auto"/>
          </w:tcPr>
          <w:p w14:paraId="75581FEF" w14:textId="77777777" w:rsidR="002C1494" w:rsidRPr="00BB5BBE" w:rsidRDefault="002C1494" w:rsidP="002342F0">
            <w:pPr>
              <w:spacing w:after="0" w:line="240" w:lineRule="auto"/>
              <w:ind w:right="-72"/>
              <w:jc w:val="right"/>
              <w:rPr>
                <w:sz w:val="18"/>
                <w:szCs w:val="18"/>
              </w:rPr>
            </w:pPr>
          </w:p>
        </w:tc>
        <w:tc>
          <w:tcPr>
            <w:tcW w:w="1440" w:type="dxa"/>
            <w:tcBorders>
              <w:top w:val="single" w:sz="4" w:space="0" w:color="auto"/>
            </w:tcBorders>
            <w:shd w:val="clear" w:color="auto" w:fill="auto"/>
          </w:tcPr>
          <w:p w14:paraId="50CE111B" w14:textId="77777777" w:rsidR="002C1494" w:rsidRPr="00BB5BBE" w:rsidRDefault="002C1494" w:rsidP="002342F0">
            <w:pPr>
              <w:spacing w:after="0" w:line="240" w:lineRule="auto"/>
              <w:ind w:right="-72"/>
              <w:jc w:val="right"/>
              <w:rPr>
                <w:sz w:val="18"/>
                <w:szCs w:val="18"/>
              </w:rPr>
            </w:pPr>
          </w:p>
        </w:tc>
      </w:tr>
      <w:tr w:rsidR="00880B59" w:rsidRPr="00017CF4" w14:paraId="04CE99A6" w14:textId="77777777" w:rsidTr="009D49CA">
        <w:tc>
          <w:tcPr>
            <w:tcW w:w="3690" w:type="dxa"/>
          </w:tcPr>
          <w:p w14:paraId="06E4F276" w14:textId="77777777" w:rsidR="00880B59" w:rsidRPr="00233AFE" w:rsidRDefault="00880B59" w:rsidP="002342F0">
            <w:pPr>
              <w:spacing w:after="0" w:line="240" w:lineRule="auto"/>
              <w:ind w:left="-101"/>
              <w:rPr>
                <w:rFonts w:ascii="Arial" w:hAnsi="Arial" w:cs="Arial"/>
                <w:sz w:val="18"/>
                <w:szCs w:val="18"/>
              </w:rPr>
            </w:pPr>
            <w:r>
              <w:rPr>
                <w:rFonts w:ascii="Arial" w:hAnsi="Arial" w:cs="Arial"/>
                <w:sz w:val="18"/>
                <w:szCs w:val="18"/>
              </w:rPr>
              <w:t>At 31 December 2021</w:t>
            </w:r>
          </w:p>
        </w:tc>
        <w:tc>
          <w:tcPr>
            <w:tcW w:w="1440" w:type="dxa"/>
            <w:shd w:val="clear" w:color="auto" w:fill="auto"/>
          </w:tcPr>
          <w:p w14:paraId="183655F0" w14:textId="2B0C3349" w:rsidR="00880B59" w:rsidRPr="00880B59" w:rsidRDefault="00880B59" w:rsidP="002342F0">
            <w:pPr>
              <w:spacing w:after="0" w:line="240" w:lineRule="auto"/>
              <w:ind w:right="-72"/>
              <w:jc w:val="right"/>
              <w:rPr>
                <w:rFonts w:ascii="Arial" w:hAnsi="Arial" w:cs="Arial"/>
                <w:sz w:val="18"/>
                <w:szCs w:val="18"/>
              </w:rPr>
            </w:pPr>
            <w:r w:rsidRPr="00BB5BBE">
              <w:rPr>
                <w:sz w:val="18"/>
                <w:szCs w:val="18"/>
              </w:rPr>
              <w:t>1,000,000</w:t>
            </w:r>
          </w:p>
        </w:tc>
        <w:tc>
          <w:tcPr>
            <w:tcW w:w="1440" w:type="dxa"/>
            <w:shd w:val="clear" w:color="auto" w:fill="auto"/>
          </w:tcPr>
          <w:p w14:paraId="778B8D15" w14:textId="0E1832F1" w:rsidR="00880B59" w:rsidRPr="00880B59" w:rsidRDefault="00880B59" w:rsidP="002342F0">
            <w:pPr>
              <w:spacing w:after="0" w:line="240" w:lineRule="auto"/>
              <w:ind w:right="-72"/>
              <w:jc w:val="right"/>
              <w:rPr>
                <w:rFonts w:ascii="Arial" w:hAnsi="Arial" w:cs="Arial"/>
                <w:sz w:val="18"/>
                <w:szCs w:val="18"/>
                <w:highlight w:val="yellow"/>
              </w:rPr>
            </w:pPr>
            <w:r w:rsidRPr="00BB5BBE">
              <w:rPr>
                <w:sz w:val="18"/>
                <w:szCs w:val="18"/>
              </w:rPr>
              <w:t>100,000,000</w:t>
            </w:r>
          </w:p>
        </w:tc>
        <w:tc>
          <w:tcPr>
            <w:tcW w:w="1440" w:type="dxa"/>
            <w:shd w:val="clear" w:color="auto" w:fill="auto"/>
          </w:tcPr>
          <w:p w14:paraId="3FB067F9" w14:textId="5166FC99" w:rsidR="00880B59" w:rsidRPr="00880B59" w:rsidRDefault="00880B59" w:rsidP="002342F0">
            <w:pPr>
              <w:spacing w:after="0" w:line="240" w:lineRule="auto"/>
              <w:ind w:right="-72"/>
              <w:jc w:val="right"/>
              <w:rPr>
                <w:rFonts w:ascii="Arial" w:hAnsi="Arial" w:cs="Arial"/>
                <w:sz w:val="18"/>
                <w:szCs w:val="18"/>
              </w:rPr>
            </w:pPr>
            <w:r w:rsidRPr="00BB5BBE">
              <w:rPr>
                <w:sz w:val="18"/>
                <w:szCs w:val="18"/>
              </w:rPr>
              <w:t>-</w:t>
            </w:r>
          </w:p>
        </w:tc>
        <w:tc>
          <w:tcPr>
            <w:tcW w:w="1440" w:type="dxa"/>
            <w:shd w:val="clear" w:color="auto" w:fill="auto"/>
          </w:tcPr>
          <w:p w14:paraId="6D919358" w14:textId="76F56A7F" w:rsidR="00880B59" w:rsidRPr="00880B59" w:rsidRDefault="00880B59" w:rsidP="002342F0">
            <w:pPr>
              <w:spacing w:after="0" w:line="240" w:lineRule="auto"/>
              <w:ind w:right="-72"/>
              <w:jc w:val="right"/>
              <w:rPr>
                <w:rFonts w:ascii="Arial" w:hAnsi="Arial" w:cs="Arial"/>
                <w:sz w:val="18"/>
                <w:szCs w:val="18"/>
              </w:rPr>
            </w:pPr>
            <w:r w:rsidRPr="00BB5BBE">
              <w:rPr>
                <w:sz w:val="18"/>
                <w:szCs w:val="18"/>
              </w:rPr>
              <w:t>100,000,000</w:t>
            </w:r>
          </w:p>
        </w:tc>
      </w:tr>
      <w:tr w:rsidR="00880B59" w:rsidRPr="00017CF4" w14:paraId="64A2BA87" w14:textId="77777777" w:rsidTr="00A9653D">
        <w:tc>
          <w:tcPr>
            <w:tcW w:w="3690" w:type="dxa"/>
          </w:tcPr>
          <w:p w14:paraId="04E92064" w14:textId="77777777" w:rsidR="00880B59" w:rsidRPr="00017CF4" w:rsidRDefault="00880B59" w:rsidP="002342F0">
            <w:pPr>
              <w:spacing w:after="0" w:line="240" w:lineRule="auto"/>
              <w:ind w:left="-101"/>
              <w:rPr>
                <w:rFonts w:ascii="Arial" w:hAnsi="Arial" w:cs="Arial"/>
                <w:sz w:val="18"/>
                <w:szCs w:val="18"/>
              </w:rPr>
            </w:pPr>
            <w:r>
              <w:rPr>
                <w:rFonts w:ascii="Arial" w:hAnsi="Arial" w:cs="Arial"/>
                <w:spacing w:val="-6"/>
                <w:sz w:val="18"/>
                <w:szCs w:val="18"/>
              </w:rPr>
              <w:t>Issue of shares</w:t>
            </w:r>
          </w:p>
        </w:tc>
        <w:tc>
          <w:tcPr>
            <w:tcW w:w="1440" w:type="dxa"/>
            <w:tcBorders>
              <w:bottom w:val="single" w:sz="4" w:space="0" w:color="auto"/>
            </w:tcBorders>
            <w:shd w:val="clear" w:color="auto" w:fill="auto"/>
          </w:tcPr>
          <w:p w14:paraId="7E8C60CF" w14:textId="40038013" w:rsidR="00880B59" w:rsidRPr="00880B59" w:rsidRDefault="00880B59" w:rsidP="002342F0">
            <w:pPr>
              <w:spacing w:after="0" w:line="240" w:lineRule="auto"/>
              <w:ind w:right="-72"/>
              <w:jc w:val="right"/>
              <w:rPr>
                <w:rFonts w:ascii="Arial" w:eastAsia="Arial Unicode MS" w:hAnsi="Arial" w:cs="Arial"/>
                <w:sz w:val="18"/>
                <w:szCs w:val="18"/>
                <w:cs/>
              </w:rPr>
            </w:pPr>
            <w:r w:rsidRPr="00BB5BBE">
              <w:rPr>
                <w:sz w:val="18"/>
                <w:szCs w:val="18"/>
              </w:rPr>
              <w:t>-</w:t>
            </w:r>
          </w:p>
        </w:tc>
        <w:tc>
          <w:tcPr>
            <w:tcW w:w="1440" w:type="dxa"/>
            <w:tcBorders>
              <w:bottom w:val="single" w:sz="4" w:space="0" w:color="auto"/>
            </w:tcBorders>
            <w:shd w:val="clear" w:color="auto" w:fill="auto"/>
          </w:tcPr>
          <w:p w14:paraId="6A6AE626" w14:textId="61552F25" w:rsidR="00880B59" w:rsidRPr="00880B59" w:rsidRDefault="00880B59" w:rsidP="002342F0">
            <w:pPr>
              <w:spacing w:after="0" w:line="240" w:lineRule="auto"/>
              <w:ind w:right="-72"/>
              <w:jc w:val="right"/>
              <w:rPr>
                <w:rFonts w:ascii="Arial" w:eastAsia="Arial Unicode MS" w:hAnsi="Arial" w:cs="Arial"/>
                <w:sz w:val="18"/>
                <w:szCs w:val="18"/>
                <w:highlight w:val="yellow"/>
                <w:cs/>
              </w:rPr>
            </w:pPr>
            <w:r w:rsidRPr="00BB5BBE">
              <w:rPr>
                <w:sz w:val="18"/>
                <w:szCs w:val="18"/>
              </w:rPr>
              <w:t>-</w:t>
            </w:r>
          </w:p>
        </w:tc>
        <w:tc>
          <w:tcPr>
            <w:tcW w:w="1440" w:type="dxa"/>
            <w:tcBorders>
              <w:bottom w:val="single" w:sz="4" w:space="0" w:color="auto"/>
            </w:tcBorders>
            <w:shd w:val="clear" w:color="auto" w:fill="auto"/>
          </w:tcPr>
          <w:p w14:paraId="220C30E0" w14:textId="1BFE7AE8" w:rsidR="00880B59" w:rsidRPr="00880B59" w:rsidRDefault="00880B59" w:rsidP="002342F0">
            <w:pPr>
              <w:spacing w:after="0" w:line="240" w:lineRule="auto"/>
              <w:ind w:right="-72"/>
              <w:jc w:val="right"/>
              <w:rPr>
                <w:rFonts w:ascii="Arial" w:eastAsia="Arial Unicode MS" w:hAnsi="Arial" w:cs="Arial"/>
                <w:sz w:val="18"/>
                <w:szCs w:val="18"/>
                <w:cs/>
              </w:rPr>
            </w:pPr>
            <w:r w:rsidRPr="00BB5BBE">
              <w:rPr>
                <w:sz w:val="18"/>
                <w:szCs w:val="18"/>
              </w:rPr>
              <w:t>-</w:t>
            </w:r>
          </w:p>
        </w:tc>
        <w:tc>
          <w:tcPr>
            <w:tcW w:w="1440" w:type="dxa"/>
            <w:tcBorders>
              <w:bottom w:val="single" w:sz="4" w:space="0" w:color="auto"/>
            </w:tcBorders>
            <w:shd w:val="clear" w:color="auto" w:fill="auto"/>
          </w:tcPr>
          <w:p w14:paraId="48BBB886" w14:textId="0CBDCF4E" w:rsidR="00880B59" w:rsidRPr="00880B59" w:rsidRDefault="00880B59" w:rsidP="002342F0">
            <w:pPr>
              <w:spacing w:after="0" w:line="240" w:lineRule="auto"/>
              <w:ind w:right="-72"/>
              <w:jc w:val="right"/>
              <w:rPr>
                <w:rFonts w:ascii="Arial" w:eastAsia="Arial Unicode MS" w:hAnsi="Arial" w:cs="Arial"/>
                <w:sz w:val="18"/>
                <w:szCs w:val="18"/>
                <w:cs/>
              </w:rPr>
            </w:pPr>
            <w:r w:rsidRPr="00BB5BBE">
              <w:rPr>
                <w:sz w:val="18"/>
                <w:szCs w:val="18"/>
              </w:rPr>
              <w:t>-</w:t>
            </w:r>
          </w:p>
        </w:tc>
      </w:tr>
      <w:tr w:rsidR="002C1494" w:rsidRPr="00017CF4" w14:paraId="1D37EEDD" w14:textId="77777777" w:rsidTr="00A9653D">
        <w:tc>
          <w:tcPr>
            <w:tcW w:w="3690" w:type="dxa"/>
          </w:tcPr>
          <w:p w14:paraId="4622A2FB" w14:textId="77777777" w:rsidR="002C1494" w:rsidRDefault="002C1494" w:rsidP="002342F0">
            <w:pPr>
              <w:spacing w:after="0" w:line="240" w:lineRule="auto"/>
              <w:ind w:left="-101"/>
              <w:rPr>
                <w:rFonts w:ascii="Arial" w:hAnsi="Arial" w:cs="Arial"/>
                <w:spacing w:val="-6"/>
                <w:sz w:val="18"/>
                <w:szCs w:val="18"/>
              </w:rPr>
            </w:pPr>
          </w:p>
        </w:tc>
        <w:tc>
          <w:tcPr>
            <w:tcW w:w="1440" w:type="dxa"/>
            <w:shd w:val="clear" w:color="auto" w:fill="FAFAFA"/>
          </w:tcPr>
          <w:p w14:paraId="39D342B6" w14:textId="77777777" w:rsidR="002C1494" w:rsidRPr="00BB5BBE" w:rsidRDefault="002C1494" w:rsidP="002342F0">
            <w:pPr>
              <w:spacing w:after="0" w:line="240" w:lineRule="auto"/>
              <w:ind w:right="-72"/>
              <w:jc w:val="right"/>
              <w:rPr>
                <w:sz w:val="18"/>
                <w:szCs w:val="18"/>
              </w:rPr>
            </w:pPr>
          </w:p>
        </w:tc>
        <w:tc>
          <w:tcPr>
            <w:tcW w:w="1440" w:type="dxa"/>
            <w:tcBorders>
              <w:top w:val="single" w:sz="4" w:space="0" w:color="auto"/>
            </w:tcBorders>
            <w:shd w:val="clear" w:color="auto" w:fill="FAFAFA"/>
          </w:tcPr>
          <w:p w14:paraId="78B31D8D" w14:textId="77777777" w:rsidR="002C1494" w:rsidRPr="00BB5BBE" w:rsidRDefault="002C1494" w:rsidP="002342F0">
            <w:pPr>
              <w:spacing w:after="0" w:line="240" w:lineRule="auto"/>
              <w:ind w:right="-72"/>
              <w:jc w:val="right"/>
              <w:rPr>
                <w:sz w:val="18"/>
                <w:szCs w:val="18"/>
              </w:rPr>
            </w:pPr>
          </w:p>
        </w:tc>
        <w:tc>
          <w:tcPr>
            <w:tcW w:w="1440" w:type="dxa"/>
            <w:shd w:val="clear" w:color="auto" w:fill="FAFAFA"/>
          </w:tcPr>
          <w:p w14:paraId="0A819779" w14:textId="77777777" w:rsidR="002C1494" w:rsidRPr="00BB5BBE" w:rsidRDefault="002C1494" w:rsidP="002342F0">
            <w:pPr>
              <w:spacing w:after="0" w:line="240" w:lineRule="auto"/>
              <w:ind w:right="-72"/>
              <w:jc w:val="right"/>
              <w:rPr>
                <w:sz w:val="18"/>
                <w:szCs w:val="18"/>
              </w:rPr>
            </w:pPr>
          </w:p>
        </w:tc>
        <w:tc>
          <w:tcPr>
            <w:tcW w:w="1440" w:type="dxa"/>
            <w:tcBorders>
              <w:top w:val="single" w:sz="4" w:space="0" w:color="auto"/>
            </w:tcBorders>
            <w:shd w:val="clear" w:color="auto" w:fill="FAFAFA"/>
          </w:tcPr>
          <w:p w14:paraId="289CAA24" w14:textId="77777777" w:rsidR="002C1494" w:rsidRPr="00BB5BBE" w:rsidRDefault="002C1494" w:rsidP="002342F0">
            <w:pPr>
              <w:spacing w:after="0" w:line="240" w:lineRule="auto"/>
              <w:ind w:right="-72"/>
              <w:jc w:val="right"/>
              <w:rPr>
                <w:sz w:val="18"/>
                <w:szCs w:val="18"/>
              </w:rPr>
            </w:pPr>
          </w:p>
        </w:tc>
      </w:tr>
      <w:tr w:rsidR="00880B59" w:rsidRPr="00017CF4" w14:paraId="73256285" w14:textId="77777777" w:rsidTr="00A9653D">
        <w:tc>
          <w:tcPr>
            <w:tcW w:w="3690" w:type="dxa"/>
          </w:tcPr>
          <w:p w14:paraId="51DAC2AE" w14:textId="77777777" w:rsidR="00880B59" w:rsidRPr="00017CF4" w:rsidRDefault="00880B59" w:rsidP="002342F0">
            <w:pPr>
              <w:spacing w:after="0" w:line="240" w:lineRule="auto"/>
              <w:ind w:left="-101"/>
              <w:rPr>
                <w:rFonts w:ascii="Arial" w:hAnsi="Arial" w:cs="Arial"/>
                <w:sz w:val="18"/>
                <w:szCs w:val="18"/>
              </w:rPr>
            </w:pPr>
            <w:r>
              <w:rPr>
                <w:rFonts w:ascii="Arial" w:hAnsi="Arial" w:cs="Arial"/>
                <w:sz w:val="18"/>
                <w:szCs w:val="18"/>
              </w:rPr>
              <w:t>At 31 December 2022</w:t>
            </w:r>
          </w:p>
        </w:tc>
        <w:tc>
          <w:tcPr>
            <w:tcW w:w="1440" w:type="dxa"/>
            <w:shd w:val="clear" w:color="auto" w:fill="FAFAFA"/>
          </w:tcPr>
          <w:p w14:paraId="506B6DCB" w14:textId="68C69F93" w:rsidR="00880B59" w:rsidRPr="00880B59" w:rsidRDefault="00880B59" w:rsidP="002342F0">
            <w:pPr>
              <w:spacing w:after="0" w:line="240" w:lineRule="auto"/>
              <w:ind w:right="-72"/>
              <w:jc w:val="right"/>
              <w:rPr>
                <w:rFonts w:ascii="Arial" w:hAnsi="Arial" w:cs="Arial"/>
                <w:sz w:val="18"/>
                <w:szCs w:val="18"/>
              </w:rPr>
            </w:pPr>
            <w:r w:rsidRPr="00BB5BBE">
              <w:rPr>
                <w:sz w:val="18"/>
                <w:szCs w:val="18"/>
              </w:rPr>
              <w:t>1,000,000</w:t>
            </w:r>
          </w:p>
        </w:tc>
        <w:tc>
          <w:tcPr>
            <w:tcW w:w="1440" w:type="dxa"/>
            <w:shd w:val="clear" w:color="auto" w:fill="FAFAFA"/>
          </w:tcPr>
          <w:p w14:paraId="445FE3C1" w14:textId="26E4CC1B" w:rsidR="00880B59" w:rsidRPr="00880B59" w:rsidRDefault="00880B59" w:rsidP="002342F0">
            <w:pPr>
              <w:spacing w:after="0" w:line="240" w:lineRule="auto"/>
              <w:ind w:right="-72"/>
              <w:jc w:val="right"/>
              <w:rPr>
                <w:rFonts w:ascii="Arial" w:hAnsi="Arial" w:cs="Arial"/>
                <w:sz w:val="18"/>
                <w:szCs w:val="18"/>
                <w:highlight w:val="yellow"/>
              </w:rPr>
            </w:pPr>
            <w:r w:rsidRPr="00BB5BBE">
              <w:rPr>
                <w:sz w:val="18"/>
                <w:szCs w:val="18"/>
              </w:rPr>
              <w:t>100,000,000</w:t>
            </w:r>
          </w:p>
        </w:tc>
        <w:tc>
          <w:tcPr>
            <w:tcW w:w="1440" w:type="dxa"/>
            <w:shd w:val="clear" w:color="auto" w:fill="FAFAFA"/>
          </w:tcPr>
          <w:p w14:paraId="2DB1493E" w14:textId="3276EB65" w:rsidR="00880B59" w:rsidRPr="00880B59" w:rsidRDefault="00880B59" w:rsidP="002342F0">
            <w:pPr>
              <w:spacing w:after="0" w:line="240" w:lineRule="auto"/>
              <w:ind w:right="-72"/>
              <w:jc w:val="right"/>
              <w:rPr>
                <w:rFonts w:ascii="Arial" w:hAnsi="Arial" w:cs="Arial"/>
                <w:sz w:val="18"/>
                <w:szCs w:val="18"/>
              </w:rPr>
            </w:pPr>
            <w:r w:rsidRPr="00BB5BBE">
              <w:rPr>
                <w:sz w:val="18"/>
                <w:szCs w:val="18"/>
              </w:rPr>
              <w:t>-</w:t>
            </w:r>
          </w:p>
        </w:tc>
        <w:tc>
          <w:tcPr>
            <w:tcW w:w="1440" w:type="dxa"/>
            <w:shd w:val="clear" w:color="auto" w:fill="FAFAFA"/>
          </w:tcPr>
          <w:p w14:paraId="0553991B" w14:textId="17315564" w:rsidR="00880B59" w:rsidRPr="00880B59" w:rsidRDefault="00880B59" w:rsidP="002342F0">
            <w:pPr>
              <w:spacing w:after="0" w:line="240" w:lineRule="auto"/>
              <w:ind w:right="-72"/>
              <w:jc w:val="right"/>
              <w:rPr>
                <w:rFonts w:ascii="Arial" w:hAnsi="Arial" w:cs="Arial"/>
                <w:sz w:val="18"/>
                <w:szCs w:val="18"/>
              </w:rPr>
            </w:pPr>
            <w:r w:rsidRPr="00BB5BBE">
              <w:rPr>
                <w:sz w:val="18"/>
                <w:szCs w:val="18"/>
              </w:rPr>
              <w:t>100,000,000</w:t>
            </w:r>
          </w:p>
        </w:tc>
      </w:tr>
    </w:tbl>
    <w:p w14:paraId="7C416D9E" w14:textId="77777777" w:rsidR="009113FB" w:rsidRDefault="009113FB" w:rsidP="002342F0">
      <w:pPr>
        <w:spacing w:after="0" w:line="240" w:lineRule="auto"/>
        <w:rPr>
          <w:rFonts w:ascii="Arial" w:hAnsi="Arial" w:cs="Arial"/>
          <w:sz w:val="18"/>
          <w:szCs w:val="18"/>
        </w:rPr>
      </w:pPr>
    </w:p>
    <w:p w14:paraId="7517366A" w14:textId="27853AC0" w:rsidR="009113FB" w:rsidRDefault="009113FB" w:rsidP="002342F0">
      <w:pPr>
        <w:spacing w:after="0" w:line="240" w:lineRule="auto"/>
        <w:jc w:val="both"/>
        <w:rPr>
          <w:rFonts w:ascii="Arial" w:hAnsi="Arial" w:cs="Arial"/>
          <w:sz w:val="18"/>
          <w:szCs w:val="18"/>
        </w:rPr>
      </w:pPr>
      <w:r w:rsidRPr="00FA33CF">
        <w:rPr>
          <w:rFonts w:ascii="Arial" w:hAnsi="Arial" w:cs="Arial"/>
          <w:sz w:val="18"/>
          <w:szCs w:val="18"/>
        </w:rPr>
        <w:t xml:space="preserve">The total number of authorised ordinary shares is </w:t>
      </w:r>
      <w:r>
        <w:rPr>
          <w:rFonts w:ascii="Arial" w:hAnsi="Arial" w:cs="Arial"/>
          <w:sz w:val="18"/>
          <w:szCs w:val="18"/>
        </w:rPr>
        <w:t xml:space="preserve">100,000 </w:t>
      </w:r>
      <w:r w:rsidRPr="00FA33CF">
        <w:rPr>
          <w:rFonts w:ascii="Arial" w:hAnsi="Arial" w:cs="Arial"/>
          <w:sz w:val="18"/>
          <w:szCs w:val="18"/>
        </w:rPr>
        <w:t>shares (</w:t>
      </w:r>
      <w:r>
        <w:rPr>
          <w:rFonts w:ascii="Arial" w:hAnsi="Arial" w:cs="Arial"/>
          <w:sz w:val="18"/>
          <w:szCs w:val="18"/>
        </w:rPr>
        <w:t>2021</w:t>
      </w:r>
      <w:r w:rsidRPr="00FA33CF">
        <w:rPr>
          <w:rFonts w:ascii="Arial" w:hAnsi="Arial" w:cs="Arial"/>
          <w:sz w:val="18"/>
          <w:szCs w:val="18"/>
        </w:rPr>
        <w:t xml:space="preserve">: </w:t>
      </w:r>
      <w:r>
        <w:rPr>
          <w:rFonts w:ascii="Arial" w:hAnsi="Arial" w:cs="Arial"/>
          <w:sz w:val="18"/>
          <w:szCs w:val="18"/>
        </w:rPr>
        <w:t>100,000</w:t>
      </w:r>
      <w:r w:rsidRPr="00FA33CF">
        <w:rPr>
          <w:rFonts w:ascii="Arial" w:hAnsi="Arial" w:cs="Arial"/>
          <w:sz w:val="18"/>
          <w:szCs w:val="18"/>
        </w:rPr>
        <w:t xml:space="preserve"> shares) with a par value of Baht </w:t>
      </w:r>
      <w:r>
        <w:rPr>
          <w:rFonts w:ascii="Arial" w:hAnsi="Arial" w:cs="Arial"/>
          <w:sz w:val="18"/>
          <w:szCs w:val="18"/>
        </w:rPr>
        <w:t>100</w:t>
      </w:r>
      <w:r w:rsidRPr="00FA33CF">
        <w:rPr>
          <w:rFonts w:ascii="Arial" w:hAnsi="Arial" w:cs="Arial"/>
          <w:sz w:val="18"/>
          <w:szCs w:val="18"/>
        </w:rPr>
        <w:t xml:space="preserve"> per share </w:t>
      </w:r>
      <w:r>
        <w:rPr>
          <w:rFonts w:ascii="Arial" w:hAnsi="Arial" w:cs="Arial"/>
          <w:sz w:val="18"/>
          <w:szCs w:val="18"/>
        </w:rPr>
        <w:t>(2021:</w:t>
      </w:r>
      <w:r w:rsidRPr="00FA33CF">
        <w:rPr>
          <w:rFonts w:ascii="Arial" w:hAnsi="Arial" w:cs="Arial"/>
          <w:sz w:val="18"/>
          <w:szCs w:val="18"/>
        </w:rPr>
        <w:t xml:space="preserve"> Baht </w:t>
      </w:r>
      <w:r>
        <w:rPr>
          <w:rFonts w:ascii="Arial" w:hAnsi="Arial" w:cs="Arial"/>
          <w:sz w:val="18"/>
          <w:szCs w:val="18"/>
        </w:rPr>
        <w:t xml:space="preserve">100 </w:t>
      </w:r>
      <w:r w:rsidRPr="00FA33CF">
        <w:rPr>
          <w:rFonts w:ascii="Arial" w:hAnsi="Arial" w:cs="Arial"/>
          <w:sz w:val="18"/>
          <w:szCs w:val="18"/>
        </w:rPr>
        <w:t>per share). All issued shares are fully paid</w:t>
      </w:r>
      <w:r w:rsidR="003522A9">
        <w:rPr>
          <w:rFonts w:ascii="Arial" w:hAnsi="Arial" w:cs="Arial"/>
          <w:sz w:val="18"/>
          <w:szCs w:val="18"/>
        </w:rPr>
        <w:t>.</w:t>
      </w:r>
    </w:p>
    <w:p w14:paraId="168F6FA1" w14:textId="77777777" w:rsidR="009113FB" w:rsidRDefault="009113FB" w:rsidP="002342F0">
      <w:pPr>
        <w:spacing w:after="0" w:line="240" w:lineRule="auto"/>
        <w:jc w:val="both"/>
        <w:rPr>
          <w:rFonts w:ascii="Arial" w:hAnsi="Arial" w:cs="Arial"/>
          <w:sz w:val="18"/>
          <w:szCs w:val="18"/>
        </w:rPr>
      </w:pPr>
    </w:p>
    <w:p w14:paraId="17BA355A" w14:textId="77777777" w:rsidR="009113FB" w:rsidRDefault="009113FB" w:rsidP="002342F0">
      <w:pPr>
        <w:spacing w:after="0" w:line="240" w:lineRule="auto"/>
        <w:jc w:val="both"/>
        <w:rPr>
          <w:rFonts w:ascii="Arial" w:hAnsi="Arial" w:cs="Arial"/>
          <w:sz w:val="18"/>
          <w:szCs w:val="18"/>
        </w:rPr>
      </w:pPr>
      <w:r w:rsidRPr="009D49CA">
        <w:rPr>
          <w:rFonts w:ascii="Arial" w:hAnsi="Arial" w:cs="Arial"/>
          <w:spacing w:val="-2"/>
          <w:sz w:val="18"/>
          <w:szCs w:val="18"/>
        </w:rPr>
        <w:t>At an Extraordinary General Shareholder’s Meeting 1/2021 on 23 November 2021, the shareholders approved to increase</w:t>
      </w:r>
      <w:r w:rsidRPr="00F57CC0">
        <w:rPr>
          <w:rFonts w:ascii="Arial" w:hAnsi="Arial" w:cs="Arial"/>
          <w:sz w:val="18"/>
          <w:szCs w:val="18"/>
        </w:rPr>
        <w:t xml:space="preserve"> of ordinary shares from Baht 20,000,000 to Baht 100,000,000 by issuing 800,000 ordinary shares at par value of Baht 100 per shares, totaling 1,000,000 shares and fully paid-up on 30 November 2021. The Company registered to increase ordinary shares with Ministry of Commerce on 30 November 2021.</w:t>
      </w:r>
    </w:p>
    <w:p w14:paraId="485F9636" w14:textId="61B213C3" w:rsidR="009113FB" w:rsidRDefault="009113FB" w:rsidP="002342F0">
      <w:pPr>
        <w:spacing w:after="0" w:line="240" w:lineRule="auto"/>
        <w:rPr>
          <w:rFonts w:ascii="Arial" w:hAnsi="Arial" w:cs="Arial"/>
          <w:sz w:val="18"/>
          <w:szCs w:val="18"/>
        </w:rPr>
      </w:pPr>
      <w:r>
        <w:rPr>
          <w:rFonts w:ascii="Arial" w:hAnsi="Arial" w:cs="Arial"/>
          <w:sz w:val="18"/>
          <w:szCs w:val="18"/>
        </w:rPr>
        <w:br w:type="page"/>
      </w:r>
    </w:p>
    <w:tbl>
      <w:tblPr>
        <w:tblW w:w="0" w:type="auto"/>
        <w:tblInd w:w="-5" w:type="dxa"/>
        <w:shd w:val="clear" w:color="auto" w:fill="DC6900" w:themeFill="text2"/>
        <w:tblLook w:val="04A0" w:firstRow="1" w:lastRow="0" w:firstColumn="1" w:lastColumn="0" w:noHBand="0" w:noVBand="1"/>
      </w:tblPr>
      <w:tblGrid>
        <w:gridCol w:w="9464"/>
      </w:tblGrid>
      <w:tr w:rsidR="002C5ADD" w:rsidRPr="002C1494" w14:paraId="111CD20E" w14:textId="77777777" w:rsidTr="004C6852">
        <w:trPr>
          <w:trHeight w:val="386"/>
        </w:trPr>
        <w:tc>
          <w:tcPr>
            <w:tcW w:w="9464" w:type="dxa"/>
            <w:shd w:val="clear" w:color="auto" w:fill="FFA543"/>
            <w:vAlign w:val="center"/>
          </w:tcPr>
          <w:p w14:paraId="101BAF32" w14:textId="37160867" w:rsidR="002C5ADD" w:rsidRPr="002C1494" w:rsidRDefault="00FF1CF6" w:rsidP="002342F0">
            <w:pPr>
              <w:spacing w:after="0" w:line="240" w:lineRule="auto"/>
              <w:ind w:left="432" w:hanging="432"/>
              <w:jc w:val="both"/>
              <w:rPr>
                <w:rFonts w:ascii="Arial" w:eastAsia="Arial Unicode MS" w:hAnsi="Arial" w:cs="Arial"/>
                <w:b/>
                <w:bCs/>
                <w:color w:val="FFFFFF" w:themeColor="background1"/>
                <w:sz w:val="18"/>
                <w:szCs w:val="18"/>
                <w:cs/>
                <w:lang w:val="en-GB" w:bidi="th-TH"/>
              </w:rPr>
            </w:pPr>
            <w:bookmarkStart w:id="13" w:name="_Hlk105403760"/>
            <w:bookmarkEnd w:id="12"/>
            <w:r w:rsidRPr="002C1494">
              <w:rPr>
                <w:rFonts w:ascii="Arial" w:eastAsia="Arial Unicode MS" w:hAnsi="Arial" w:cs="Arial"/>
                <w:b/>
                <w:bCs/>
                <w:color w:val="FFFFFF" w:themeColor="background1"/>
                <w:sz w:val="18"/>
                <w:szCs w:val="18"/>
                <w:lang w:val="en-GB" w:bidi="th-TH"/>
              </w:rPr>
              <w:lastRenderedPageBreak/>
              <w:t>2</w:t>
            </w:r>
            <w:r w:rsidR="00720E77" w:rsidRPr="002C1494">
              <w:rPr>
                <w:rFonts w:ascii="Arial" w:eastAsia="Arial Unicode MS" w:hAnsi="Arial" w:cs="Arial"/>
                <w:b/>
                <w:bCs/>
                <w:color w:val="FFFFFF" w:themeColor="background1"/>
                <w:sz w:val="18"/>
                <w:szCs w:val="18"/>
                <w:lang w:val="en-GB" w:bidi="th-TH"/>
              </w:rPr>
              <w:t>9</w:t>
            </w:r>
            <w:r w:rsidR="002C5ADD" w:rsidRPr="002C1494">
              <w:rPr>
                <w:rFonts w:ascii="Arial" w:eastAsia="Arial Unicode MS" w:hAnsi="Arial" w:cs="Arial"/>
                <w:b/>
                <w:bCs/>
                <w:color w:val="FFFFFF" w:themeColor="background1"/>
                <w:sz w:val="18"/>
                <w:szCs w:val="18"/>
                <w:lang w:val="en-GB" w:bidi="th-TH"/>
              </w:rPr>
              <w:tab/>
              <w:t>Earnings per share</w:t>
            </w:r>
          </w:p>
        </w:tc>
      </w:tr>
      <w:bookmarkEnd w:id="13"/>
    </w:tbl>
    <w:p w14:paraId="19B3221A" w14:textId="77777777" w:rsidR="002C5ADD" w:rsidRPr="002C1494" w:rsidRDefault="002C5ADD" w:rsidP="002342F0">
      <w:pPr>
        <w:spacing w:after="0" w:line="240" w:lineRule="auto"/>
        <w:jc w:val="thaiDistribute"/>
        <w:rPr>
          <w:rFonts w:ascii="Arial" w:hAnsi="Arial" w:cs="Arial"/>
          <w:sz w:val="18"/>
          <w:szCs w:val="18"/>
        </w:rPr>
      </w:pPr>
    </w:p>
    <w:p w14:paraId="08301012" w14:textId="04409E89" w:rsidR="002C5ADD" w:rsidRPr="002C1494" w:rsidRDefault="002C5ADD" w:rsidP="002342F0">
      <w:pPr>
        <w:spacing w:after="0" w:line="240" w:lineRule="auto"/>
        <w:jc w:val="thaiDistribute"/>
        <w:rPr>
          <w:rFonts w:ascii="Arial" w:hAnsi="Arial" w:cs="Arial"/>
          <w:sz w:val="18"/>
          <w:szCs w:val="18"/>
        </w:rPr>
      </w:pPr>
      <w:r w:rsidRPr="002C1494">
        <w:rPr>
          <w:rFonts w:ascii="Arial" w:hAnsi="Arial" w:cs="Arial"/>
          <w:sz w:val="18"/>
          <w:szCs w:val="18"/>
        </w:rPr>
        <w:t>Basic earnings per share is calculated by dividing the net profit (loss) attributable to shareholders of the Company by the weighted average number of ordinary shares issued during the year.</w:t>
      </w:r>
    </w:p>
    <w:p w14:paraId="3C7C9952" w14:textId="77777777" w:rsidR="00C27303" w:rsidRPr="002C1494" w:rsidRDefault="00C27303" w:rsidP="002342F0">
      <w:pPr>
        <w:spacing w:after="0" w:line="240" w:lineRule="auto"/>
        <w:jc w:val="thaiDistribute"/>
        <w:rPr>
          <w:rFonts w:ascii="Arial" w:hAnsi="Arial" w:cs="Arial"/>
          <w:sz w:val="18"/>
          <w:szCs w:val="18"/>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2C5ADD" w:rsidRPr="002C1494" w14:paraId="22A7B1DB" w14:textId="77777777" w:rsidTr="00BB5BBE">
        <w:trPr>
          <w:cantSplit/>
        </w:trPr>
        <w:tc>
          <w:tcPr>
            <w:tcW w:w="3690" w:type="dxa"/>
            <w:shd w:val="clear" w:color="auto" w:fill="auto"/>
          </w:tcPr>
          <w:p w14:paraId="14E56BA4" w14:textId="77777777" w:rsidR="002C5ADD" w:rsidRPr="002C1494" w:rsidRDefault="002C5ADD" w:rsidP="002342F0">
            <w:pPr>
              <w:spacing w:after="0" w:line="240" w:lineRule="auto"/>
              <w:ind w:left="-109"/>
              <w:rPr>
                <w:rFonts w:ascii="Arial" w:hAnsi="Arial" w:cs="Arial"/>
                <w:spacing w:val="-4"/>
                <w:sz w:val="18"/>
                <w:szCs w:val="18"/>
              </w:rPr>
            </w:pPr>
          </w:p>
        </w:tc>
        <w:tc>
          <w:tcPr>
            <w:tcW w:w="2880" w:type="dxa"/>
            <w:gridSpan w:val="2"/>
            <w:tcBorders>
              <w:top w:val="single" w:sz="4" w:space="0" w:color="auto"/>
            </w:tcBorders>
            <w:shd w:val="clear" w:color="auto" w:fill="auto"/>
          </w:tcPr>
          <w:p w14:paraId="405F3916" w14:textId="77777777" w:rsidR="002C5ADD" w:rsidRPr="002C1494" w:rsidRDefault="002C5ADD" w:rsidP="002342F0">
            <w:pPr>
              <w:spacing w:after="0" w:line="240" w:lineRule="auto"/>
              <w:ind w:right="-72"/>
              <w:jc w:val="right"/>
              <w:rPr>
                <w:rFonts w:ascii="Arial" w:hAnsi="Arial" w:cs="Arial"/>
                <w:b/>
                <w:bCs/>
                <w:sz w:val="18"/>
                <w:szCs w:val="18"/>
              </w:rPr>
            </w:pPr>
            <w:r w:rsidRPr="002C1494">
              <w:rPr>
                <w:rFonts w:ascii="Arial" w:hAnsi="Arial" w:cs="Arial"/>
                <w:b/>
                <w:bCs/>
                <w:sz w:val="18"/>
                <w:szCs w:val="18"/>
              </w:rPr>
              <w:t xml:space="preserve">Consolidated </w:t>
            </w:r>
          </w:p>
          <w:p w14:paraId="201DD7E9" w14:textId="191B6F03" w:rsidR="002C5ADD" w:rsidRPr="002C1494" w:rsidRDefault="00CA56DD" w:rsidP="002342F0">
            <w:pPr>
              <w:spacing w:after="0" w:line="240" w:lineRule="auto"/>
              <w:ind w:right="-72"/>
              <w:jc w:val="right"/>
              <w:rPr>
                <w:rFonts w:ascii="Arial" w:hAnsi="Arial" w:cs="Arial"/>
                <w:b/>
                <w:bCs/>
                <w:sz w:val="18"/>
                <w:szCs w:val="18"/>
                <w:cs/>
              </w:rPr>
            </w:pPr>
            <w:r w:rsidRPr="002C1494">
              <w:rPr>
                <w:rFonts w:ascii="Arial" w:hAnsi="Arial" w:cs="Arial"/>
                <w:b/>
                <w:bCs/>
                <w:sz w:val="18"/>
                <w:szCs w:val="18"/>
              </w:rPr>
              <w:t>financial statements</w:t>
            </w:r>
          </w:p>
        </w:tc>
        <w:tc>
          <w:tcPr>
            <w:tcW w:w="2880" w:type="dxa"/>
            <w:gridSpan w:val="2"/>
            <w:tcBorders>
              <w:top w:val="single" w:sz="4" w:space="0" w:color="auto"/>
            </w:tcBorders>
            <w:shd w:val="clear" w:color="auto" w:fill="auto"/>
          </w:tcPr>
          <w:p w14:paraId="33F0D418" w14:textId="77777777" w:rsidR="002C5ADD" w:rsidRPr="002C1494" w:rsidRDefault="002C5ADD" w:rsidP="002342F0">
            <w:pPr>
              <w:spacing w:after="0" w:line="240" w:lineRule="auto"/>
              <w:ind w:right="-72"/>
              <w:jc w:val="right"/>
              <w:rPr>
                <w:rFonts w:ascii="Arial" w:hAnsi="Arial" w:cs="Arial"/>
                <w:b/>
                <w:bCs/>
                <w:sz w:val="18"/>
                <w:szCs w:val="18"/>
              </w:rPr>
            </w:pPr>
            <w:r w:rsidRPr="002C1494">
              <w:rPr>
                <w:rFonts w:ascii="Arial" w:hAnsi="Arial" w:cs="Arial"/>
                <w:b/>
                <w:bCs/>
                <w:sz w:val="18"/>
                <w:szCs w:val="18"/>
              </w:rPr>
              <w:t xml:space="preserve">Separate </w:t>
            </w:r>
          </w:p>
          <w:p w14:paraId="39057D61" w14:textId="2F9C6CB7" w:rsidR="002C5ADD" w:rsidRPr="002C1494" w:rsidRDefault="00CA56DD" w:rsidP="002342F0">
            <w:pPr>
              <w:spacing w:after="0" w:line="240" w:lineRule="auto"/>
              <w:ind w:right="-72"/>
              <w:jc w:val="right"/>
              <w:rPr>
                <w:rFonts w:ascii="Arial" w:hAnsi="Arial" w:cs="Arial"/>
                <w:b/>
                <w:bCs/>
                <w:sz w:val="18"/>
                <w:szCs w:val="18"/>
                <w:cs/>
              </w:rPr>
            </w:pPr>
            <w:r w:rsidRPr="002C1494">
              <w:rPr>
                <w:rFonts w:ascii="Arial" w:hAnsi="Arial" w:cs="Arial"/>
                <w:b/>
                <w:bCs/>
                <w:sz w:val="18"/>
                <w:szCs w:val="18"/>
              </w:rPr>
              <w:t>financial statements</w:t>
            </w:r>
          </w:p>
        </w:tc>
      </w:tr>
      <w:tr w:rsidR="008456E9" w:rsidRPr="002C1494" w14:paraId="3D259B18" w14:textId="77777777" w:rsidTr="00BB5BBE">
        <w:trPr>
          <w:cantSplit/>
        </w:trPr>
        <w:tc>
          <w:tcPr>
            <w:tcW w:w="3690" w:type="dxa"/>
            <w:shd w:val="clear" w:color="auto" w:fill="auto"/>
          </w:tcPr>
          <w:p w14:paraId="7A5B1A43" w14:textId="7FE28526" w:rsidR="008456E9" w:rsidRPr="002C1494" w:rsidRDefault="00D029B1" w:rsidP="002342F0">
            <w:pPr>
              <w:spacing w:after="0" w:line="240" w:lineRule="auto"/>
              <w:ind w:left="-109"/>
              <w:rPr>
                <w:rFonts w:ascii="Arial" w:hAnsi="Arial" w:cs="Arial"/>
                <w:spacing w:val="-4"/>
                <w:sz w:val="18"/>
                <w:szCs w:val="18"/>
              </w:rPr>
            </w:pPr>
            <w:r w:rsidRPr="002C1494">
              <w:rPr>
                <w:rFonts w:ascii="Arial" w:hAnsi="Arial" w:cs="Arial"/>
                <w:b/>
                <w:bCs/>
                <w:sz w:val="18"/>
                <w:szCs w:val="18"/>
              </w:rPr>
              <w:t>For the year ended 31 December</w:t>
            </w:r>
            <w:r w:rsidR="008456E9" w:rsidRPr="002C1494">
              <w:rPr>
                <w:rFonts w:ascii="Arial" w:hAnsi="Arial" w:cs="Arial"/>
                <w:b/>
                <w:bCs/>
                <w:sz w:val="18"/>
                <w:szCs w:val="18"/>
              </w:rPr>
              <w:t xml:space="preserve"> </w:t>
            </w:r>
          </w:p>
        </w:tc>
        <w:tc>
          <w:tcPr>
            <w:tcW w:w="1440" w:type="dxa"/>
            <w:tcBorders>
              <w:top w:val="single" w:sz="4" w:space="0" w:color="auto"/>
              <w:bottom w:val="single" w:sz="4" w:space="0" w:color="auto"/>
            </w:tcBorders>
            <w:shd w:val="clear" w:color="auto" w:fill="auto"/>
            <w:vAlign w:val="center"/>
          </w:tcPr>
          <w:p w14:paraId="140B8024" w14:textId="77A11BFF" w:rsidR="008456E9" w:rsidRPr="002C1494" w:rsidRDefault="008456E9" w:rsidP="002342F0">
            <w:pPr>
              <w:spacing w:after="0" w:line="240" w:lineRule="auto"/>
              <w:ind w:right="-72" w:firstLine="28"/>
              <w:jc w:val="right"/>
              <w:rPr>
                <w:rFonts w:ascii="Arial" w:hAnsi="Arial" w:cs="Arial"/>
                <w:b/>
                <w:bCs/>
                <w:spacing w:val="-4"/>
                <w:sz w:val="18"/>
                <w:szCs w:val="18"/>
              </w:rPr>
            </w:pPr>
            <w:r w:rsidRPr="002C1494">
              <w:rPr>
                <w:rFonts w:ascii="Arial" w:hAnsi="Arial" w:cs="Arial"/>
                <w:b/>
                <w:bCs/>
                <w:sz w:val="18"/>
                <w:szCs w:val="18"/>
                <w:lang w:val="en-GB"/>
              </w:rPr>
              <w:t>2022</w:t>
            </w:r>
          </w:p>
        </w:tc>
        <w:tc>
          <w:tcPr>
            <w:tcW w:w="1440" w:type="dxa"/>
            <w:tcBorders>
              <w:top w:val="single" w:sz="4" w:space="0" w:color="auto"/>
              <w:bottom w:val="single" w:sz="4" w:space="0" w:color="auto"/>
            </w:tcBorders>
            <w:shd w:val="clear" w:color="auto" w:fill="auto"/>
            <w:vAlign w:val="center"/>
          </w:tcPr>
          <w:p w14:paraId="183FAC0A" w14:textId="69FDBDE8" w:rsidR="008456E9" w:rsidRPr="002C1494" w:rsidRDefault="008456E9" w:rsidP="002342F0">
            <w:pPr>
              <w:spacing w:after="0" w:line="240" w:lineRule="auto"/>
              <w:ind w:right="-72"/>
              <w:jc w:val="right"/>
              <w:rPr>
                <w:rFonts w:ascii="Arial" w:hAnsi="Arial" w:cs="Arial"/>
                <w:b/>
                <w:bCs/>
                <w:spacing w:val="-4"/>
                <w:sz w:val="18"/>
                <w:szCs w:val="18"/>
              </w:rPr>
            </w:pPr>
            <w:r w:rsidRPr="002C1494">
              <w:rPr>
                <w:rFonts w:ascii="Arial" w:hAnsi="Arial" w:cs="Arial"/>
                <w:b/>
                <w:bCs/>
                <w:sz w:val="18"/>
                <w:szCs w:val="18"/>
                <w:lang w:val="en-GB"/>
              </w:rPr>
              <w:t>2021</w:t>
            </w:r>
          </w:p>
        </w:tc>
        <w:tc>
          <w:tcPr>
            <w:tcW w:w="1440" w:type="dxa"/>
            <w:tcBorders>
              <w:top w:val="single" w:sz="4" w:space="0" w:color="auto"/>
              <w:bottom w:val="single" w:sz="4" w:space="0" w:color="auto"/>
            </w:tcBorders>
            <w:shd w:val="clear" w:color="auto" w:fill="auto"/>
            <w:vAlign w:val="center"/>
          </w:tcPr>
          <w:p w14:paraId="5DB7AFA2" w14:textId="0DB5734B" w:rsidR="008456E9" w:rsidRPr="002C1494" w:rsidRDefault="008456E9" w:rsidP="002342F0">
            <w:pPr>
              <w:spacing w:after="0" w:line="240" w:lineRule="auto"/>
              <w:ind w:right="-72" w:firstLine="28"/>
              <w:jc w:val="right"/>
              <w:rPr>
                <w:rFonts w:ascii="Arial" w:hAnsi="Arial" w:cs="Arial"/>
                <w:b/>
                <w:bCs/>
                <w:spacing w:val="-4"/>
                <w:sz w:val="18"/>
                <w:szCs w:val="18"/>
              </w:rPr>
            </w:pPr>
            <w:r w:rsidRPr="002C1494">
              <w:rPr>
                <w:rFonts w:ascii="Arial" w:hAnsi="Arial" w:cs="Arial"/>
                <w:b/>
                <w:bCs/>
                <w:sz w:val="18"/>
                <w:szCs w:val="18"/>
                <w:lang w:val="en-GB"/>
              </w:rPr>
              <w:t>2022</w:t>
            </w:r>
          </w:p>
        </w:tc>
        <w:tc>
          <w:tcPr>
            <w:tcW w:w="1440" w:type="dxa"/>
            <w:tcBorders>
              <w:top w:val="single" w:sz="4" w:space="0" w:color="auto"/>
              <w:bottom w:val="single" w:sz="4" w:space="0" w:color="auto"/>
            </w:tcBorders>
            <w:shd w:val="clear" w:color="auto" w:fill="auto"/>
            <w:vAlign w:val="center"/>
          </w:tcPr>
          <w:p w14:paraId="6AD9B5F0" w14:textId="260EE8D1" w:rsidR="008456E9" w:rsidRPr="002C1494" w:rsidRDefault="008456E9" w:rsidP="002342F0">
            <w:pPr>
              <w:spacing w:after="0" w:line="240" w:lineRule="auto"/>
              <w:ind w:right="-72"/>
              <w:jc w:val="right"/>
              <w:rPr>
                <w:rFonts w:ascii="Arial" w:hAnsi="Arial" w:cs="Arial"/>
                <w:b/>
                <w:bCs/>
                <w:spacing w:val="-4"/>
                <w:sz w:val="18"/>
                <w:szCs w:val="18"/>
              </w:rPr>
            </w:pPr>
            <w:r w:rsidRPr="002C1494">
              <w:rPr>
                <w:rFonts w:ascii="Arial" w:hAnsi="Arial" w:cs="Arial"/>
                <w:b/>
                <w:bCs/>
                <w:sz w:val="18"/>
                <w:szCs w:val="18"/>
                <w:lang w:val="en-GB"/>
              </w:rPr>
              <w:t>2021</w:t>
            </w:r>
          </w:p>
        </w:tc>
      </w:tr>
      <w:tr w:rsidR="008456E9" w:rsidRPr="002C1494" w14:paraId="12FE0CAE" w14:textId="77777777" w:rsidTr="004C6852">
        <w:trPr>
          <w:cantSplit/>
          <w:trHeight w:val="74"/>
        </w:trPr>
        <w:tc>
          <w:tcPr>
            <w:tcW w:w="3690" w:type="dxa"/>
            <w:shd w:val="clear" w:color="auto" w:fill="auto"/>
          </w:tcPr>
          <w:p w14:paraId="4AA46C24" w14:textId="0D88BF46" w:rsidR="008456E9" w:rsidRPr="002C1494" w:rsidRDefault="008456E9" w:rsidP="002342F0">
            <w:pPr>
              <w:tabs>
                <w:tab w:val="left" w:pos="2975"/>
              </w:tabs>
              <w:spacing w:after="0" w:line="240" w:lineRule="auto"/>
              <w:ind w:left="-109"/>
              <w:rPr>
                <w:rFonts w:ascii="Arial" w:hAnsi="Arial" w:cs="Arial"/>
                <w:b/>
                <w:bCs/>
                <w:sz w:val="18"/>
                <w:szCs w:val="18"/>
              </w:rPr>
            </w:pPr>
          </w:p>
        </w:tc>
        <w:tc>
          <w:tcPr>
            <w:tcW w:w="1440" w:type="dxa"/>
            <w:shd w:val="clear" w:color="auto" w:fill="FAFAFA"/>
            <w:vAlign w:val="bottom"/>
          </w:tcPr>
          <w:p w14:paraId="20D57646" w14:textId="3FFAA495" w:rsidR="008456E9" w:rsidRPr="002C1494" w:rsidRDefault="008456E9" w:rsidP="002342F0">
            <w:pPr>
              <w:spacing w:after="0" w:line="240" w:lineRule="auto"/>
              <w:ind w:right="-72"/>
              <w:jc w:val="right"/>
              <w:rPr>
                <w:rFonts w:ascii="Arial" w:hAnsi="Arial" w:cs="Arial"/>
                <w:sz w:val="18"/>
                <w:szCs w:val="18"/>
              </w:rPr>
            </w:pPr>
          </w:p>
        </w:tc>
        <w:tc>
          <w:tcPr>
            <w:tcW w:w="1440" w:type="dxa"/>
            <w:shd w:val="clear" w:color="auto" w:fill="auto"/>
            <w:vAlign w:val="bottom"/>
          </w:tcPr>
          <w:p w14:paraId="38272310" w14:textId="718CC1FB" w:rsidR="008456E9" w:rsidRPr="002C1494" w:rsidRDefault="008456E9" w:rsidP="002342F0">
            <w:pPr>
              <w:spacing w:after="0" w:line="240" w:lineRule="auto"/>
              <w:ind w:right="-72"/>
              <w:jc w:val="right"/>
              <w:rPr>
                <w:rFonts w:ascii="Arial" w:hAnsi="Arial" w:cs="Arial"/>
                <w:sz w:val="18"/>
                <w:szCs w:val="18"/>
              </w:rPr>
            </w:pPr>
          </w:p>
        </w:tc>
        <w:tc>
          <w:tcPr>
            <w:tcW w:w="1440" w:type="dxa"/>
            <w:shd w:val="clear" w:color="auto" w:fill="FAFAFA"/>
            <w:vAlign w:val="bottom"/>
          </w:tcPr>
          <w:p w14:paraId="5078E92A" w14:textId="3B84D283" w:rsidR="008456E9" w:rsidRPr="002C1494" w:rsidRDefault="008456E9" w:rsidP="002342F0">
            <w:pPr>
              <w:spacing w:after="0" w:line="240" w:lineRule="auto"/>
              <w:ind w:right="-72"/>
              <w:jc w:val="right"/>
              <w:rPr>
                <w:rFonts w:ascii="Arial" w:hAnsi="Arial" w:cs="Arial"/>
                <w:sz w:val="18"/>
                <w:szCs w:val="18"/>
              </w:rPr>
            </w:pPr>
          </w:p>
        </w:tc>
        <w:tc>
          <w:tcPr>
            <w:tcW w:w="1440" w:type="dxa"/>
            <w:shd w:val="clear" w:color="auto" w:fill="auto"/>
            <w:vAlign w:val="bottom"/>
          </w:tcPr>
          <w:p w14:paraId="4995CD9E" w14:textId="7BD1D27C" w:rsidR="008456E9" w:rsidRPr="002C1494" w:rsidRDefault="008456E9" w:rsidP="002342F0">
            <w:pPr>
              <w:spacing w:after="0" w:line="240" w:lineRule="auto"/>
              <w:ind w:right="-72"/>
              <w:jc w:val="right"/>
              <w:rPr>
                <w:rFonts w:ascii="Arial" w:hAnsi="Arial" w:cs="Arial"/>
                <w:sz w:val="18"/>
                <w:szCs w:val="18"/>
              </w:rPr>
            </w:pPr>
          </w:p>
        </w:tc>
      </w:tr>
      <w:tr w:rsidR="00880B59" w:rsidRPr="002C1494" w14:paraId="325617F4" w14:textId="77777777" w:rsidTr="00BB5BBE">
        <w:trPr>
          <w:cantSplit/>
          <w:trHeight w:val="74"/>
        </w:trPr>
        <w:tc>
          <w:tcPr>
            <w:tcW w:w="3690" w:type="dxa"/>
            <w:shd w:val="clear" w:color="auto" w:fill="auto"/>
          </w:tcPr>
          <w:p w14:paraId="73983F0A" w14:textId="57698606" w:rsidR="00880B59" w:rsidRPr="002C1494" w:rsidRDefault="00880B59" w:rsidP="002342F0">
            <w:pPr>
              <w:tabs>
                <w:tab w:val="left" w:pos="2975"/>
              </w:tabs>
              <w:spacing w:after="0" w:line="240" w:lineRule="auto"/>
              <w:ind w:left="-109" w:right="129"/>
              <w:rPr>
                <w:rFonts w:ascii="Arial" w:hAnsi="Arial" w:cs="Arial"/>
                <w:sz w:val="18"/>
                <w:szCs w:val="18"/>
              </w:rPr>
            </w:pPr>
            <w:r w:rsidRPr="002C1494">
              <w:rPr>
                <w:rFonts w:ascii="Arial" w:hAnsi="Arial" w:cs="Arial"/>
                <w:sz w:val="18"/>
                <w:szCs w:val="18"/>
              </w:rPr>
              <w:t xml:space="preserve">Net profit for the year attributable to </w:t>
            </w:r>
          </w:p>
          <w:p w14:paraId="21B51DD1" w14:textId="37714248" w:rsidR="00880B59" w:rsidRPr="002C1494" w:rsidRDefault="00880B59" w:rsidP="002342F0">
            <w:pPr>
              <w:tabs>
                <w:tab w:val="left" w:pos="2975"/>
              </w:tabs>
              <w:spacing w:after="0" w:line="240" w:lineRule="auto"/>
              <w:ind w:left="-109" w:right="129"/>
              <w:rPr>
                <w:rFonts w:ascii="Arial" w:hAnsi="Arial" w:cs="Arial"/>
                <w:sz w:val="18"/>
                <w:szCs w:val="18"/>
              </w:rPr>
            </w:pPr>
            <w:r w:rsidRPr="002C1494">
              <w:rPr>
                <w:rFonts w:ascii="Arial" w:hAnsi="Arial" w:cs="Arial"/>
                <w:sz w:val="18"/>
                <w:szCs w:val="18"/>
                <w:cs/>
              </w:rPr>
              <w:t xml:space="preserve">   </w:t>
            </w:r>
            <w:r w:rsidRPr="002C1494">
              <w:rPr>
                <w:rFonts w:ascii="Arial" w:hAnsi="Arial" w:cs="Arial"/>
                <w:sz w:val="18"/>
                <w:szCs w:val="18"/>
              </w:rPr>
              <w:t>owners of the parent (Baht)</w:t>
            </w:r>
          </w:p>
        </w:tc>
        <w:tc>
          <w:tcPr>
            <w:tcW w:w="1440" w:type="dxa"/>
            <w:shd w:val="clear" w:color="auto" w:fill="FAFAFA"/>
          </w:tcPr>
          <w:p w14:paraId="5532A48A" w14:textId="77777777" w:rsidR="002C1494" w:rsidRPr="002C1494" w:rsidRDefault="002C1494" w:rsidP="002342F0">
            <w:pPr>
              <w:spacing w:after="0" w:line="240" w:lineRule="auto"/>
              <w:ind w:right="-72"/>
              <w:jc w:val="right"/>
              <w:rPr>
                <w:rFonts w:ascii="Arial" w:hAnsi="Arial" w:cs="Arial"/>
                <w:sz w:val="18"/>
                <w:szCs w:val="18"/>
              </w:rPr>
            </w:pPr>
          </w:p>
          <w:p w14:paraId="3C45B1C5" w14:textId="32ADEB8F" w:rsidR="00880B59" w:rsidRPr="002C1494" w:rsidRDefault="00880B59" w:rsidP="002342F0">
            <w:pPr>
              <w:spacing w:after="0" w:line="240" w:lineRule="auto"/>
              <w:ind w:right="-72"/>
              <w:jc w:val="right"/>
              <w:rPr>
                <w:rFonts w:ascii="Arial" w:eastAsia="Arial Unicode MS" w:hAnsi="Arial" w:cs="Arial"/>
                <w:spacing w:val="-4"/>
                <w:sz w:val="18"/>
                <w:szCs w:val="18"/>
                <w:lang w:val="en-GB"/>
              </w:rPr>
            </w:pPr>
            <w:r w:rsidRPr="002C1494">
              <w:rPr>
                <w:rFonts w:ascii="Arial" w:hAnsi="Arial" w:cs="Arial"/>
                <w:sz w:val="18"/>
                <w:szCs w:val="18"/>
              </w:rPr>
              <w:t>106,161,913</w:t>
            </w:r>
          </w:p>
        </w:tc>
        <w:tc>
          <w:tcPr>
            <w:tcW w:w="1440" w:type="dxa"/>
            <w:shd w:val="clear" w:color="auto" w:fill="auto"/>
          </w:tcPr>
          <w:p w14:paraId="16323AC2" w14:textId="77777777" w:rsidR="002C1494" w:rsidRPr="002C1494" w:rsidRDefault="002C1494" w:rsidP="002342F0">
            <w:pPr>
              <w:spacing w:after="0" w:line="240" w:lineRule="auto"/>
              <w:ind w:right="-72"/>
              <w:jc w:val="right"/>
              <w:rPr>
                <w:rFonts w:ascii="Arial" w:hAnsi="Arial" w:cs="Arial"/>
                <w:sz w:val="18"/>
                <w:szCs w:val="18"/>
              </w:rPr>
            </w:pPr>
          </w:p>
          <w:p w14:paraId="58C19A0C" w14:textId="12DF28F0" w:rsidR="00880B59" w:rsidRPr="002C1494" w:rsidRDefault="00880B59" w:rsidP="002342F0">
            <w:pPr>
              <w:spacing w:after="0" w:line="240" w:lineRule="auto"/>
              <w:ind w:right="-72"/>
              <w:jc w:val="right"/>
              <w:rPr>
                <w:rFonts w:ascii="Arial" w:eastAsia="Arial Unicode MS" w:hAnsi="Arial" w:cs="Arial"/>
                <w:spacing w:val="-4"/>
                <w:sz w:val="18"/>
                <w:szCs w:val="18"/>
                <w:lang w:val="en-GB"/>
              </w:rPr>
            </w:pPr>
            <w:r w:rsidRPr="002C1494">
              <w:rPr>
                <w:rFonts w:ascii="Arial" w:hAnsi="Arial" w:cs="Arial"/>
                <w:sz w:val="18"/>
                <w:szCs w:val="18"/>
              </w:rPr>
              <w:t>85,287,197</w:t>
            </w:r>
          </w:p>
        </w:tc>
        <w:tc>
          <w:tcPr>
            <w:tcW w:w="1440" w:type="dxa"/>
            <w:shd w:val="clear" w:color="auto" w:fill="FAFAFA"/>
          </w:tcPr>
          <w:p w14:paraId="7730828A" w14:textId="77777777" w:rsidR="002C1494" w:rsidRPr="002C1494" w:rsidRDefault="002C1494" w:rsidP="002342F0">
            <w:pPr>
              <w:spacing w:after="0" w:line="240" w:lineRule="auto"/>
              <w:ind w:right="-72"/>
              <w:jc w:val="right"/>
              <w:rPr>
                <w:rFonts w:ascii="Arial" w:hAnsi="Arial" w:cs="Arial"/>
                <w:sz w:val="18"/>
                <w:szCs w:val="18"/>
              </w:rPr>
            </w:pPr>
          </w:p>
          <w:p w14:paraId="163FA324" w14:textId="2004E777" w:rsidR="00880B59" w:rsidRPr="002C1494" w:rsidRDefault="00880B59" w:rsidP="002342F0">
            <w:pPr>
              <w:spacing w:after="0" w:line="240" w:lineRule="auto"/>
              <w:ind w:right="-72"/>
              <w:jc w:val="right"/>
              <w:rPr>
                <w:rFonts w:ascii="Arial" w:eastAsia="Arial Unicode MS" w:hAnsi="Arial" w:cs="Arial"/>
                <w:spacing w:val="-4"/>
                <w:sz w:val="18"/>
                <w:szCs w:val="18"/>
                <w:lang w:val="en-GB"/>
              </w:rPr>
            </w:pPr>
            <w:r w:rsidRPr="002C1494">
              <w:rPr>
                <w:rFonts w:ascii="Arial" w:hAnsi="Arial" w:cs="Arial"/>
                <w:sz w:val="18"/>
                <w:szCs w:val="18"/>
              </w:rPr>
              <w:t>96,821,820</w:t>
            </w:r>
          </w:p>
        </w:tc>
        <w:tc>
          <w:tcPr>
            <w:tcW w:w="1440" w:type="dxa"/>
            <w:shd w:val="clear" w:color="auto" w:fill="auto"/>
          </w:tcPr>
          <w:p w14:paraId="57CCED56" w14:textId="77777777" w:rsidR="002C1494" w:rsidRPr="002C1494" w:rsidRDefault="002C1494" w:rsidP="002342F0">
            <w:pPr>
              <w:spacing w:after="0" w:line="240" w:lineRule="auto"/>
              <w:ind w:right="-72"/>
              <w:jc w:val="right"/>
              <w:rPr>
                <w:rFonts w:ascii="Arial" w:hAnsi="Arial" w:cs="Arial"/>
                <w:sz w:val="18"/>
                <w:szCs w:val="18"/>
              </w:rPr>
            </w:pPr>
          </w:p>
          <w:p w14:paraId="22625B52" w14:textId="1B0CDED2" w:rsidR="00880B59" w:rsidRPr="002C1494" w:rsidRDefault="00880B59" w:rsidP="002342F0">
            <w:pPr>
              <w:spacing w:after="0" w:line="240" w:lineRule="auto"/>
              <w:ind w:right="-72"/>
              <w:jc w:val="right"/>
              <w:rPr>
                <w:rFonts w:ascii="Arial" w:eastAsia="Arial Unicode MS" w:hAnsi="Arial" w:cs="Arial"/>
                <w:spacing w:val="-4"/>
                <w:sz w:val="18"/>
                <w:szCs w:val="18"/>
                <w:lang w:val="en-GB"/>
              </w:rPr>
            </w:pPr>
            <w:r w:rsidRPr="002C1494">
              <w:rPr>
                <w:rFonts w:ascii="Arial" w:hAnsi="Arial" w:cs="Arial"/>
                <w:sz w:val="18"/>
                <w:szCs w:val="18"/>
              </w:rPr>
              <w:t>62,250,012</w:t>
            </w:r>
          </w:p>
        </w:tc>
      </w:tr>
      <w:tr w:rsidR="00A71F45" w:rsidRPr="002C1494" w14:paraId="71F837D7" w14:textId="77777777" w:rsidTr="004C6852">
        <w:trPr>
          <w:cantSplit/>
          <w:trHeight w:val="74"/>
        </w:trPr>
        <w:tc>
          <w:tcPr>
            <w:tcW w:w="3690" w:type="dxa"/>
            <w:shd w:val="clear" w:color="auto" w:fill="auto"/>
          </w:tcPr>
          <w:p w14:paraId="3739205D" w14:textId="77777777" w:rsidR="00A71F45" w:rsidRPr="002C1494" w:rsidRDefault="00A71F45" w:rsidP="002342F0">
            <w:pPr>
              <w:tabs>
                <w:tab w:val="left" w:pos="2975"/>
              </w:tabs>
              <w:spacing w:after="0" w:line="240" w:lineRule="auto"/>
              <w:ind w:left="-109"/>
              <w:rPr>
                <w:rFonts w:ascii="Arial" w:hAnsi="Arial" w:cs="Arial"/>
                <w:sz w:val="18"/>
                <w:szCs w:val="18"/>
              </w:rPr>
            </w:pPr>
          </w:p>
        </w:tc>
        <w:tc>
          <w:tcPr>
            <w:tcW w:w="1440" w:type="dxa"/>
            <w:shd w:val="clear" w:color="auto" w:fill="FAFAFA"/>
            <w:vAlign w:val="bottom"/>
          </w:tcPr>
          <w:p w14:paraId="259B6F9F" w14:textId="77777777" w:rsidR="00A71F45" w:rsidRPr="002C1494" w:rsidRDefault="00A71F45" w:rsidP="002342F0">
            <w:pPr>
              <w:spacing w:after="0" w:line="240" w:lineRule="auto"/>
              <w:ind w:right="-72"/>
              <w:jc w:val="right"/>
              <w:rPr>
                <w:rFonts w:ascii="Arial" w:hAnsi="Arial" w:cs="Arial"/>
                <w:sz w:val="18"/>
                <w:szCs w:val="18"/>
              </w:rPr>
            </w:pPr>
          </w:p>
        </w:tc>
        <w:tc>
          <w:tcPr>
            <w:tcW w:w="1440" w:type="dxa"/>
            <w:shd w:val="clear" w:color="auto" w:fill="auto"/>
            <w:vAlign w:val="bottom"/>
          </w:tcPr>
          <w:p w14:paraId="5715E673" w14:textId="77777777" w:rsidR="00A71F45" w:rsidRPr="002C1494" w:rsidRDefault="00A71F45" w:rsidP="002342F0">
            <w:pPr>
              <w:spacing w:after="0" w:line="240" w:lineRule="auto"/>
              <w:ind w:right="-72"/>
              <w:jc w:val="right"/>
              <w:rPr>
                <w:rFonts w:ascii="Arial" w:hAnsi="Arial" w:cs="Arial"/>
                <w:sz w:val="18"/>
                <w:szCs w:val="18"/>
              </w:rPr>
            </w:pPr>
          </w:p>
        </w:tc>
        <w:tc>
          <w:tcPr>
            <w:tcW w:w="1440" w:type="dxa"/>
            <w:shd w:val="clear" w:color="auto" w:fill="FAFAFA"/>
            <w:vAlign w:val="bottom"/>
          </w:tcPr>
          <w:p w14:paraId="7E36B2C0" w14:textId="77777777" w:rsidR="00A71F45" w:rsidRPr="002C1494" w:rsidRDefault="00A71F45" w:rsidP="002342F0">
            <w:pPr>
              <w:spacing w:after="0" w:line="240" w:lineRule="auto"/>
              <w:ind w:right="-72"/>
              <w:jc w:val="right"/>
              <w:rPr>
                <w:rFonts w:ascii="Arial" w:hAnsi="Arial" w:cs="Arial"/>
                <w:sz w:val="18"/>
                <w:szCs w:val="18"/>
              </w:rPr>
            </w:pPr>
          </w:p>
        </w:tc>
        <w:tc>
          <w:tcPr>
            <w:tcW w:w="1440" w:type="dxa"/>
            <w:shd w:val="clear" w:color="auto" w:fill="auto"/>
            <w:vAlign w:val="bottom"/>
          </w:tcPr>
          <w:p w14:paraId="13745BF3" w14:textId="77777777" w:rsidR="00A71F45" w:rsidRPr="002C1494" w:rsidRDefault="00A71F45" w:rsidP="002342F0">
            <w:pPr>
              <w:spacing w:after="0" w:line="240" w:lineRule="auto"/>
              <w:ind w:right="-72"/>
              <w:jc w:val="right"/>
              <w:rPr>
                <w:rFonts w:ascii="Arial" w:hAnsi="Arial" w:cs="Arial"/>
                <w:sz w:val="18"/>
                <w:szCs w:val="18"/>
              </w:rPr>
            </w:pPr>
          </w:p>
        </w:tc>
      </w:tr>
      <w:tr w:rsidR="00A71F45" w:rsidRPr="002C1494" w14:paraId="0F7ED07A" w14:textId="77777777" w:rsidTr="004C6852">
        <w:trPr>
          <w:cantSplit/>
          <w:trHeight w:val="74"/>
        </w:trPr>
        <w:tc>
          <w:tcPr>
            <w:tcW w:w="3690" w:type="dxa"/>
            <w:shd w:val="clear" w:color="auto" w:fill="auto"/>
          </w:tcPr>
          <w:p w14:paraId="5A8326A5" w14:textId="77777777" w:rsidR="00A71F45" w:rsidRPr="002C1494" w:rsidRDefault="00A71F45" w:rsidP="002342F0">
            <w:pPr>
              <w:tabs>
                <w:tab w:val="left" w:pos="2975"/>
              </w:tabs>
              <w:spacing w:after="0" w:line="240" w:lineRule="auto"/>
              <w:ind w:left="-109"/>
              <w:rPr>
                <w:rFonts w:ascii="Arial" w:hAnsi="Arial" w:cs="Arial"/>
                <w:sz w:val="18"/>
                <w:szCs w:val="18"/>
              </w:rPr>
            </w:pPr>
            <w:r w:rsidRPr="002C1494">
              <w:rPr>
                <w:rFonts w:ascii="Arial" w:hAnsi="Arial" w:cs="Arial"/>
                <w:sz w:val="18"/>
                <w:szCs w:val="18"/>
              </w:rPr>
              <w:t>Weighted average number of</w:t>
            </w:r>
          </w:p>
        </w:tc>
        <w:tc>
          <w:tcPr>
            <w:tcW w:w="1440" w:type="dxa"/>
            <w:shd w:val="clear" w:color="auto" w:fill="FAFAFA"/>
            <w:vAlign w:val="bottom"/>
          </w:tcPr>
          <w:p w14:paraId="746E6560" w14:textId="77777777" w:rsidR="00A71F45" w:rsidRPr="002C1494" w:rsidRDefault="00A71F45" w:rsidP="002342F0">
            <w:pPr>
              <w:spacing w:after="0" w:line="240" w:lineRule="auto"/>
              <w:ind w:right="-72"/>
              <w:jc w:val="right"/>
              <w:rPr>
                <w:rFonts w:ascii="Arial" w:hAnsi="Arial" w:cs="Arial"/>
                <w:sz w:val="18"/>
                <w:szCs w:val="18"/>
              </w:rPr>
            </w:pPr>
          </w:p>
        </w:tc>
        <w:tc>
          <w:tcPr>
            <w:tcW w:w="1440" w:type="dxa"/>
            <w:shd w:val="clear" w:color="auto" w:fill="auto"/>
            <w:vAlign w:val="bottom"/>
          </w:tcPr>
          <w:p w14:paraId="4A34011F" w14:textId="77777777" w:rsidR="00A71F45" w:rsidRPr="002C1494" w:rsidRDefault="00A71F45" w:rsidP="002342F0">
            <w:pPr>
              <w:spacing w:after="0" w:line="240" w:lineRule="auto"/>
              <w:ind w:right="-72"/>
              <w:jc w:val="right"/>
              <w:rPr>
                <w:rFonts w:ascii="Arial" w:hAnsi="Arial" w:cs="Arial"/>
                <w:sz w:val="18"/>
                <w:szCs w:val="18"/>
              </w:rPr>
            </w:pPr>
          </w:p>
        </w:tc>
        <w:tc>
          <w:tcPr>
            <w:tcW w:w="1440" w:type="dxa"/>
            <w:shd w:val="clear" w:color="auto" w:fill="FAFAFA"/>
            <w:vAlign w:val="bottom"/>
          </w:tcPr>
          <w:p w14:paraId="481BD5CE" w14:textId="77777777" w:rsidR="00A71F45" w:rsidRPr="002C1494" w:rsidRDefault="00A71F45" w:rsidP="002342F0">
            <w:pPr>
              <w:spacing w:after="0" w:line="240" w:lineRule="auto"/>
              <w:ind w:right="-72"/>
              <w:jc w:val="right"/>
              <w:rPr>
                <w:rFonts w:ascii="Arial" w:hAnsi="Arial" w:cs="Arial"/>
                <w:sz w:val="18"/>
                <w:szCs w:val="18"/>
              </w:rPr>
            </w:pPr>
          </w:p>
        </w:tc>
        <w:tc>
          <w:tcPr>
            <w:tcW w:w="1440" w:type="dxa"/>
            <w:shd w:val="clear" w:color="auto" w:fill="auto"/>
            <w:vAlign w:val="bottom"/>
          </w:tcPr>
          <w:p w14:paraId="6EE62DFA" w14:textId="77777777" w:rsidR="00A71F45" w:rsidRPr="002C1494" w:rsidRDefault="00A71F45" w:rsidP="002342F0">
            <w:pPr>
              <w:spacing w:after="0" w:line="240" w:lineRule="auto"/>
              <w:ind w:right="-72"/>
              <w:jc w:val="right"/>
              <w:rPr>
                <w:rFonts w:ascii="Arial" w:hAnsi="Arial" w:cs="Arial"/>
                <w:sz w:val="18"/>
                <w:szCs w:val="18"/>
              </w:rPr>
            </w:pPr>
          </w:p>
        </w:tc>
      </w:tr>
      <w:tr w:rsidR="00880B59" w:rsidRPr="002C1494" w14:paraId="3E40BC68" w14:textId="77777777" w:rsidTr="00BB5BBE">
        <w:trPr>
          <w:cantSplit/>
          <w:trHeight w:val="74"/>
        </w:trPr>
        <w:tc>
          <w:tcPr>
            <w:tcW w:w="3690" w:type="dxa"/>
            <w:shd w:val="clear" w:color="auto" w:fill="auto"/>
          </w:tcPr>
          <w:p w14:paraId="0F108727" w14:textId="77777777" w:rsidR="00880B59" w:rsidRPr="002C1494" w:rsidRDefault="00880B59" w:rsidP="002342F0">
            <w:pPr>
              <w:tabs>
                <w:tab w:val="left" w:pos="2975"/>
              </w:tabs>
              <w:spacing w:after="0" w:line="240" w:lineRule="auto"/>
              <w:ind w:left="-109"/>
              <w:rPr>
                <w:rFonts w:ascii="Arial" w:hAnsi="Arial" w:cs="Arial"/>
                <w:sz w:val="18"/>
                <w:szCs w:val="18"/>
              </w:rPr>
            </w:pPr>
            <w:r w:rsidRPr="002C1494">
              <w:rPr>
                <w:rFonts w:ascii="Arial" w:hAnsi="Arial" w:cs="Arial"/>
                <w:sz w:val="18"/>
                <w:szCs w:val="18"/>
              </w:rPr>
              <w:t xml:space="preserve">   ordinary shares outstanding (shares)</w:t>
            </w:r>
          </w:p>
        </w:tc>
        <w:tc>
          <w:tcPr>
            <w:tcW w:w="1440" w:type="dxa"/>
            <w:shd w:val="clear" w:color="auto" w:fill="FAFAFA"/>
          </w:tcPr>
          <w:p w14:paraId="081DAACE" w14:textId="510D16A4" w:rsidR="00880B59" w:rsidRPr="002C1494" w:rsidRDefault="00880B59" w:rsidP="002342F0">
            <w:pPr>
              <w:spacing w:after="0" w:line="240" w:lineRule="auto"/>
              <w:ind w:right="-72"/>
              <w:jc w:val="right"/>
              <w:rPr>
                <w:rFonts w:ascii="Arial" w:hAnsi="Arial" w:cs="Arial"/>
                <w:sz w:val="18"/>
                <w:szCs w:val="18"/>
              </w:rPr>
            </w:pPr>
            <w:r w:rsidRPr="002C1494">
              <w:rPr>
                <w:rFonts w:ascii="Arial" w:hAnsi="Arial" w:cs="Arial"/>
                <w:sz w:val="18"/>
                <w:szCs w:val="18"/>
              </w:rPr>
              <w:t>1,000,000</w:t>
            </w:r>
          </w:p>
        </w:tc>
        <w:tc>
          <w:tcPr>
            <w:tcW w:w="1440" w:type="dxa"/>
            <w:shd w:val="clear" w:color="auto" w:fill="auto"/>
          </w:tcPr>
          <w:p w14:paraId="752E46D2" w14:textId="7265861A" w:rsidR="00880B59" w:rsidRPr="002C1494" w:rsidRDefault="00880B59" w:rsidP="002342F0">
            <w:pPr>
              <w:spacing w:after="0" w:line="240" w:lineRule="auto"/>
              <w:ind w:right="-72"/>
              <w:jc w:val="right"/>
              <w:rPr>
                <w:rFonts w:ascii="Arial" w:hAnsi="Arial" w:cs="Arial"/>
                <w:sz w:val="18"/>
                <w:szCs w:val="18"/>
              </w:rPr>
            </w:pPr>
            <w:r w:rsidRPr="002C1494">
              <w:rPr>
                <w:rFonts w:ascii="Arial" w:hAnsi="Arial" w:cs="Arial"/>
                <w:sz w:val="18"/>
                <w:szCs w:val="18"/>
              </w:rPr>
              <w:t>285,479</w:t>
            </w:r>
          </w:p>
        </w:tc>
        <w:tc>
          <w:tcPr>
            <w:tcW w:w="1440" w:type="dxa"/>
            <w:shd w:val="clear" w:color="auto" w:fill="FAFAFA"/>
          </w:tcPr>
          <w:p w14:paraId="0B5FEA04" w14:textId="7C06916A" w:rsidR="00880B59" w:rsidRPr="002C1494" w:rsidRDefault="00880B59" w:rsidP="002342F0">
            <w:pPr>
              <w:spacing w:after="0" w:line="240" w:lineRule="auto"/>
              <w:ind w:right="-72"/>
              <w:jc w:val="right"/>
              <w:rPr>
                <w:rFonts w:ascii="Arial" w:hAnsi="Arial" w:cs="Arial"/>
                <w:sz w:val="18"/>
                <w:szCs w:val="18"/>
              </w:rPr>
            </w:pPr>
            <w:r w:rsidRPr="002C1494">
              <w:rPr>
                <w:rFonts w:ascii="Arial" w:hAnsi="Arial" w:cs="Arial"/>
                <w:sz w:val="18"/>
                <w:szCs w:val="18"/>
              </w:rPr>
              <w:t>1,000,000</w:t>
            </w:r>
          </w:p>
        </w:tc>
        <w:tc>
          <w:tcPr>
            <w:tcW w:w="1440" w:type="dxa"/>
            <w:shd w:val="clear" w:color="auto" w:fill="auto"/>
          </w:tcPr>
          <w:p w14:paraId="79A15B83" w14:textId="3BD6954C" w:rsidR="00880B59" w:rsidRPr="002C1494" w:rsidRDefault="00880B59" w:rsidP="002342F0">
            <w:pPr>
              <w:spacing w:after="0" w:line="240" w:lineRule="auto"/>
              <w:ind w:right="-72"/>
              <w:jc w:val="right"/>
              <w:rPr>
                <w:rFonts w:ascii="Arial" w:hAnsi="Arial" w:cs="Arial"/>
                <w:sz w:val="18"/>
                <w:szCs w:val="18"/>
                <w:cs/>
              </w:rPr>
            </w:pPr>
            <w:r w:rsidRPr="002C1494">
              <w:rPr>
                <w:rFonts w:ascii="Arial" w:hAnsi="Arial" w:cs="Arial"/>
                <w:sz w:val="18"/>
                <w:szCs w:val="18"/>
              </w:rPr>
              <w:t>285,479</w:t>
            </w:r>
          </w:p>
        </w:tc>
      </w:tr>
      <w:tr w:rsidR="00A71F45" w:rsidRPr="002C1494" w14:paraId="039D19D4" w14:textId="77777777" w:rsidTr="004C6852">
        <w:trPr>
          <w:cantSplit/>
          <w:trHeight w:val="68"/>
        </w:trPr>
        <w:tc>
          <w:tcPr>
            <w:tcW w:w="3690" w:type="dxa"/>
            <w:shd w:val="clear" w:color="auto" w:fill="auto"/>
          </w:tcPr>
          <w:p w14:paraId="5488B985" w14:textId="77777777" w:rsidR="00A71F45" w:rsidRPr="002C1494" w:rsidRDefault="00A71F45" w:rsidP="002342F0">
            <w:pPr>
              <w:tabs>
                <w:tab w:val="left" w:pos="2975"/>
              </w:tabs>
              <w:spacing w:after="0" w:line="240" w:lineRule="auto"/>
              <w:ind w:left="-109"/>
              <w:rPr>
                <w:rFonts w:ascii="Arial" w:hAnsi="Arial" w:cs="Arial"/>
                <w:b/>
                <w:bCs/>
                <w:sz w:val="18"/>
                <w:szCs w:val="18"/>
              </w:rPr>
            </w:pPr>
          </w:p>
        </w:tc>
        <w:tc>
          <w:tcPr>
            <w:tcW w:w="1440" w:type="dxa"/>
            <w:shd w:val="clear" w:color="auto" w:fill="FAFAFA"/>
            <w:vAlign w:val="bottom"/>
          </w:tcPr>
          <w:p w14:paraId="1C42180F" w14:textId="77777777" w:rsidR="00A71F45" w:rsidRPr="002C1494" w:rsidRDefault="00A71F45" w:rsidP="002342F0">
            <w:pPr>
              <w:spacing w:after="0" w:line="240" w:lineRule="auto"/>
              <w:ind w:right="-72"/>
              <w:jc w:val="right"/>
              <w:rPr>
                <w:rFonts w:ascii="Arial" w:hAnsi="Arial" w:cs="Arial"/>
                <w:sz w:val="18"/>
                <w:szCs w:val="18"/>
              </w:rPr>
            </w:pPr>
          </w:p>
        </w:tc>
        <w:tc>
          <w:tcPr>
            <w:tcW w:w="1440" w:type="dxa"/>
            <w:shd w:val="clear" w:color="auto" w:fill="auto"/>
            <w:vAlign w:val="bottom"/>
          </w:tcPr>
          <w:p w14:paraId="2EA1AAC7" w14:textId="77777777" w:rsidR="00A71F45" w:rsidRPr="002C1494" w:rsidRDefault="00A71F45" w:rsidP="002342F0">
            <w:pPr>
              <w:spacing w:after="0" w:line="240" w:lineRule="auto"/>
              <w:ind w:right="-72"/>
              <w:jc w:val="right"/>
              <w:rPr>
                <w:rFonts w:ascii="Arial" w:hAnsi="Arial" w:cs="Arial"/>
                <w:sz w:val="18"/>
                <w:szCs w:val="18"/>
              </w:rPr>
            </w:pPr>
          </w:p>
        </w:tc>
        <w:tc>
          <w:tcPr>
            <w:tcW w:w="1440" w:type="dxa"/>
            <w:shd w:val="clear" w:color="auto" w:fill="FAFAFA"/>
            <w:vAlign w:val="bottom"/>
          </w:tcPr>
          <w:p w14:paraId="0B215808" w14:textId="77777777" w:rsidR="00A71F45" w:rsidRPr="002C1494" w:rsidRDefault="00A71F45" w:rsidP="002342F0">
            <w:pPr>
              <w:spacing w:after="0" w:line="240" w:lineRule="auto"/>
              <w:ind w:right="-72"/>
              <w:jc w:val="right"/>
              <w:rPr>
                <w:rFonts w:ascii="Arial" w:hAnsi="Arial" w:cs="Arial"/>
                <w:sz w:val="18"/>
                <w:szCs w:val="18"/>
              </w:rPr>
            </w:pPr>
          </w:p>
        </w:tc>
        <w:tc>
          <w:tcPr>
            <w:tcW w:w="1440" w:type="dxa"/>
            <w:shd w:val="clear" w:color="auto" w:fill="auto"/>
            <w:vAlign w:val="bottom"/>
          </w:tcPr>
          <w:p w14:paraId="193AE62D" w14:textId="77777777" w:rsidR="00A71F45" w:rsidRPr="002C1494" w:rsidRDefault="00A71F45" w:rsidP="002342F0">
            <w:pPr>
              <w:spacing w:after="0" w:line="240" w:lineRule="auto"/>
              <w:ind w:right="-72"/>
              <w:jc w:val="right"/>
              <w:rPr>
                <w:rFonts w:ascii="Arial" w:hAnsi="Arial" w:cs="Arial"/>
                <w:sz w:val="18"/>
                <w:szCs w:val="18"/>
              </w:rPr>
            </w:pPr>
          </w:p>
        </w:tc>
      </w:tr>
      <w:tr w:rsidR="00880B59" w:rsidRPr="002C1494" w14:paraId="77C2E972" w14:textId="77777777" w:rsidTr="00BB5BBE">
        <w:trPr>
          <w:cantSplit/>
          <w:trHeight w:val="74"/>
        </w:trPr>
        <w:tc>
          <w:tcPr>
            <w:tcW w:w="3690" w:type="dxa"/>
            <w:shd w:val="clear" w:color="auto" w:fill="auto"/>
          </w:tcPr>
          <w:p w14:paraId="3CF48673" w14:textId="59C18460" w:rsidR="00880B59" w:rsidRPr="002C1494" w:rsidRDefault="00880B59" w:rsidP="002342F0">
            <w:pPr>
              <w:tabs>
                <w:tab w:val="left" w:pos="2975"/>
              </w:tabs>
              <w:spacing w:after="0" w:line="240" w:lineRule="auto"/>
              <w:ind w:left="-109"/>
              <w:rPr>
                <w:rFonts w:ascii="Arial" w:hAnsi="Arial" w:cs="Arial"/>
                <w:sz w:val="18"/>
                <w:szCs w:val="18"/>
              </w:rPr>
            </w:pPr>
            <w:r w:rsidRPr="002C1494">
              <w:rPr>
                <w:rFonts w:ascii="Arial" w:hAnsi="Arial" w:cs="Arial"/>
                <w:sz w:val="18"/>
                <w:szCs w:val="18"/>
              </w:rPr>
              <w:t>Basic earnings per share (Baht)</w:t>
            </w:r>
          </w:p>
        </w:tc>
        <w:tc>
          <w:tcPr>
            <w:tcW w:w="1440" w:type="dxa"/>
            <w:shd w:val="clear" w:color="auto" w:fill="FAFAFA"/>
          </w:tcPr>
          <w:p w14:paraId="0BD6B89B" w14:textId="44B266B0" w:rsidR="00880B59" w:rsidRPr="002C1494" w:rsidRDefault="00880B59" w:rsidP="002342F0">
            <w:pPr>
              <w:spacing w:after="0" w:line="240" w:lineRule="auto"/>
              <w:ind w:right="-72"/>
              <w:jc w:val="right"/>
              <w:rPr>
                <w:rFonts w:ascii="Arial" w:hAnsi="Arial" w:cs="Arial"/>
                <w:sz w:val="18"/>
                <w:szCs w:val="18"/>
              </w:rPr>
            </w:pPr>
            <w:r w:rsidRPr="002C1494">
              <w:rPr>
                <w:rFonts w:ascii="Arial" w:hAnsi="Arial" w:cs="Arial"/>
                <w:sz w:val="18"/>
                <w:szCs w:val="18"/>
              </w:rPr>
              <w:t>106.16</w:t>
            </w:r>
          </w:p>
        </w:tc>
        <w:tc>
          <w:tcPr>
            <w:tcW w:w="1440" w:type="dxa"/>
            <w:shd w:val="clear" w:color="auto" w:fill="auto"/>
          </w:tcPr>
          <w:p w14:paraId="4774C915" w14:textId="322A5635" w:rsidR="00880B59" w:rsidRPr="002C1494" w:rsidRDefault="00880B59" w:rsidP="002342F0">
            <w:pPr>
              <w:spacing w:after="0" w:line="240" w:lineRule="auto"/>
              <w:ind w:right="-72"/>
              <w:jc w:val="right"/>
              <w:rPr>
                <w:rFonts w:ascii="Arial" w:hAnsi="Arial" w:cs="Arial"/>
                <w:sz w:val="18"/>
                <w:szCs w:val="18"/>
              </w:rPr>
            </w:pPr>
            <w:r w:rsidRPr="002C1494">
              <w:rPr>
                <w:rFonts w:ascii="Arial" w:hAnsi="Arial" w:cs="Arial"/>
                <w:sz w:val="18"/>
                <w:szCs w:val="18"/>
              </w:rPr>
              <w:t xml:space="preserve">298.75 </w:t>
            </w:r>
          </w:p>
        </w:tc>
        <w:tc>
          <w:tcPr>
            <w:tcW w:w="1440" w:type="dxa"/>
            <w:shd w:val="clear" w:color="auto" w:fill="FAFAFA"/>
          </w:tcPr>
          <w:p w14:paraId="6652FC00" w14:textId="2BF348AA" w:rsidR="00880B59" w:rsidRPr="002C1494" w:rsidRDefault="00880B59" w:rsidP="002342F0">
            <w:pPr>
              <w:spacing w:after="0" w:line="240" w:lineRule="auto"/>
              <w:ind w:right="-72"/>
              <w:jc w:val="right"/>
              <w:rPr>
                <w:rFonts w:ascii="Arial" w:hAnsi="Arial" w:cs="Arial"/>
                <w:sz w:val="18"/>
                <w:szCs w:val="18"/>
              </w:rPr>
            </w:pPr>
            <w:r w:rsidRPr="002C1494">
              <w:rPr>
                <w:rFonts w:ascii="Arial" w:hAnsi="Arial" w:cs="Arial"/>
                <w:sz w:val="18"/>
                <w:szCs w:val="18"/>
              </w:rPr>
              <w:t>96.82</w:t>
            </w:r>
          </w:p>
        </w:tc>
        <w:tc>
          <w:tcPr>
            <w:tcW w:w="1440" w:type="dxa"/>
            <w:shd w:val="clear" w:color="auto" w:fill="auto"/>
          </w:tcPr>
          <w:p w14:paraId="189A6FE2" w14:textId="1D3A01AD" w:rsidR="00880B59" w:rsidRPr="002C1494" w:rsidRDefault="00880B59" w:rsidP="002342F0">
            <w:pPr>
              <w:spacing w:after="0" w:line="240" w:lineRule="auto"/>
              <w:ind w:right="-72"/>
              <w:jc w:val="right"/>
              <w:rPr>
                <w:rFonts w:ascii="Arial" w:hAnsi="Arial" w:cs="Arial"/>
                <w:sz w:val="18"/>
                <w:szCs w:val="18"/>
              </w:rPr>
            </w:pPr>
            <w:r w:rsidRPr="002C1494">
              <w:rPr>
                <w:rFonts w:ascii="Arial" w:hAnsi="Arial" w:cs="Arial"/>
                <w:sz w:val="18"/>
                <w:szCs w:val="18"/>
              </w:rPr>
              <w:t>218.05</w:t>
            </w:r>
          </w:p>
        </w:tc>
      </w:tr>
    </w:tbl>
    <w:p w14:paraId="0B82AB09" w14:textId="77777777" w:rsidR="002C5ADD" w:rsidRPr="002C1494" w:rsidRDefault="002C5ADD" w:rsidP="002342F0">
      <w:pPr>
        <w:spacing w:after="0" w:line="240" w:lineRule="auto"/>
        <w:jc w:val="both"/>
        <w:rPr>
          <w:rFonts w:ascii="Arial" w:hAnsi="Arial" w:cs="Arial"/>
          <w:sz w:val="18"/>
          <w:szCs w:val="18"/>
          <w:highlight w:val="cyan"/>
        </w:rPr>
      </w:pPr>
    </w:p>
    <w:p w14:paraId="47D54C7E" w14:textId="77777777" w:rsidR="00E5722C" w:rsidRPr="002C1494" w:rsidRDefault="002C5ADD" w:rsidP="002342F0">
      <w:pPr>
        <w:spacing w:after="0" w:line="240" w:lineRule="auto"/>
        <w:jc w:val="both"/>
        <w:rPr>
          <w:rFonts w:ascii="Arial" w:hAnsi="Arial" w:cs="Arial"/>
          <w:sz w:val="18"/>
          <w:szCs w:val="18"/>
        </w:rPr>
      </w:pPr>
      <w:r w:rsidRPr="002C1494">
        <w:rPr>
          <w:rFonts w:ascii="Arial" w:hAnsi="Arial" w:cs="Arial"/>
          <w:sz w:val="18"/>
          <w:szCs w:val="18"/>
        </w:rPr>
        <w:t>The Group has no potential dilutive ordinary shares in issue during the year presented. Therefore, diluted earnings per share are not presented.</w:t>
      </w:r>
    </w:p>
    <w:p w14:paraId="0AA3D8F1" w14:textId="3EEB6578" w:rsidR="00E5722C" w:rsidRPr="002C1494" w:rsidRDefault="00E5722C" w:rsidP="002342F0">
      <w:pPr>
        <w:spacing w:after="0" w:line="240" w:lineRule="auto"/>
        <w:jc w:val="both"/>
        <w:rPr>
          <w:rFonts w:ascii="Arial" w:hAnsi="Arial" w:cs="Arial"/>
          <w:sz w:val="18"/>
          <w:szCs w:val="18"/>
        </w:rPr>
      </w:pPr>
    </w:p>
    <w:p w14:paraId="67A07400" w14:textId="77777777" w:rsidR="005505FF" w:rsidRPr="002C1494" w:rsidRDefault="005505FF" w:rsidP="002342F0">
      <w:pPr>
        <w:spacing w:after="0" w:line="240" w:lineRule="auto"/>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E5722C" w:rsidRPr="002C1494" w14:paraId="29E37347" w14:textId="77777777" w:rsidTr="004C6852">
        <w:trPr>
          <w:trHeight w:val="386"/>
        </w:trPr>
        <w:tc>
          <w:tcPr>
            <w:tcW w:w="9464" w:type="dxa"/>
            <w:shd w:val="clear" w:color="auto" w:fill="FFA543"/>
            <w:vAlign w:val="center"/>
          </w:tcPr>
          <w:p w14:paraId="6A67C452" w14:textId="3CC9758B" w:rsidR="00E5722C" w:rsidRPr="002C1494" w:rsidRDefault="00720E77" w:rsidP="002342F0">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2C1494">
              <w:rPr>
                <w:rFonts w:ascii="Arial" w:eastAsia="Arial Unicode MS" w:hAnsi="Arial" w:cs="Arial"/>
                <w:b/>
                <w:bCs/>
                <w:color w:val="FFFFFF" w:themeColor="background1"/>
                <w:sz w:val="18"/>
                <w:szCs w:val="18"/>
                <w:lang w:val="en-GB" w:bidi="th-TH"/>
              </w:rPr>
              <w:t>30</w:t>
            </w:r>
            <w:r w:rsidR="00E5722C" w:rsidRPr="002C1494">
              <w:rPr>
                <w:rFonts w:ascii="Arial" w:eastAsia="Arial Unicode MS" w:hAnsi="Arial" w:cs="Arial"/>
                <w:b/>
                <w:bCs/>
                <w:color w:val="FFFFFF" w:themeColor="background1"/>
                <w:sz w:val="18"/>
                <w:szCs w:val="18"/>
                <w:lang w:val="en-GB" w:bidi="th-TH"/>
              </w:rPr>
              <w:tab/>
            </w:r>
            <w:r w:rsidR="00DB36B2" w:rsidRPr="002C1494">
              <w:rPr>
                <w:rFonts w:ascii="Arial" w:eastAsia="Arial Unicode MS" w:hAnsi="Arial" w:cs="Arial"/>
                <w:b/>
                <w:bCs/>
                <w:color w:val="FFFFFF" w:themeColor="background1"/>
                <w:sz w:val="18"/>
                <w:szCs w:val="18"/>
                <w:lang w:val="en-GB" w:bidi="th-TH"/>
              </w:rPr>
              <w:t>Dividends</w:t>
            </w:r>
          </w:p>
        </w:tc>
      </w:tr>
    </w:tbl>
    <w:p w14:paraId="3E987E84" w14:textId="0B65644F" w:rsidR="002C5ADD" w:rsidRPr="002C1494" w:rsidRDefault="002C5ADD" w:rsidP="002342F0">
      <w:pPr>
        <w:spacing w:after="0" w:line="240" w:lineRule="auto"/>
        <w:jc w:val="both"/>
        <w:rPr>
          <w:rFonts w:ascii="Arial" w:hAnsi="Arial" w:cs="Arial"/>
          <w:sz w:val="18"/>
          <w:szCs w:val="18"/>
        </w:rPr>
      </w:pPr>
    </w:p>
    <w:p w14:paraId="26670806" w14:textId="7F5FC881" w:rsidR="009113FB" w:rsidRPr="002C1494" w:rsidRDefault="00DB36B2" w:rsidP="002342F0">
      <w:pPr>
        <w:spacing w:after="0" w:line="240" w:lineRule="auto"/>
        <w:jc w:val="both"/>
        <w:rPr>
          <w:rFonts w:ascii="Arial" w:hAnsi="Arial" w:cs="Arial"/>
          <w:sz w:val="18"/>
          <w:szCs w:val="18"/>
        </w:rPr>
      </w:pPr>
      <w:r w:rsidRPr="002C1494">
        <w:rPr>
          <w:rFonts w:ascii="Arial" w:hAnsi="Arial" w:cs="Arial"/>
          <w:sz w:val="18"/>
          <w:szCs w:val="18"/>
        </w:rPr>
        <w:t xml:space="preserve">At </w:t>
      </w:r>
      <w:r w:rsidR="00711851" w:rsidRPr="002C1494">
        <w:rPr>
          <w:rFonts w:ascii="Arial" w:hAnsi="Arial" w:cs="Arial"/>
          <w:sz w:val="18"/>
          <w:szCs w:val="18"/>
        </w:rPr>
        <w:t xml:space="preserve">the Board of Directors’ meeting </w:t>
      </w:r>
      <w:r w:rsidR="00633941" w:rsidRPr="002C1494">
        <w:rPr>
          <w:rFonts w:ascii="Arial" w:hAnsi="Arial" w:cs="Arial"/>
          <w:sz w:val="18"/>
          <w:szCs w:val="18"/>
          <w:lang w:val="en-GB"/>
        </w:rPr>
        <w:t>1</w:t>
      </w:r>
      <w:r w:rsidR="00711851" w:rsidRPr="002C1494">
        <w:rPr>
          <w:rFonts w:ascii="Arial" w:hAnsi="Arial" w:cs="Arial"/>
          <w:sz w:val="18"/>
          <w:szCs w:val="18"/>
        </w:rPr>
        <w:t>/</w:t>
      </w:r>
      <w:r w:rsidR="00633941" w:rsidRPr="002C1494">
        <w:rPr>
          <w:rFonts w:ascii="Arial" w:hAnsi="Arial" w:cs="Arial"/>
          <w:sz w:val="18"/>
          <w:szCs w:val="18"/>
          <w:lang w:val="en-GB"/>
        </w:rPr>
        <w:t>2022</w:t>
      </w:r>
      <w:r w:rsidRPr="002C1494">
        <w:rPr>
          <w:rFonts w:ascii="Arial" w:hAnsi="Arial" w:cs="Arial"/>
          <w:sz w:val="18"/>
          <w:szCs w:val="18"/>
        </w:rPr>
        <w:t xml:space="preserve"> on</w:t>
      </w:r>
      <w:r w:rsidR="00711851" w:rsidRPr="002C1494">
        <w:rPr>
          <w:rFonts w:ascii="Arial" w:hAnsi="Arial" w:cs="Arial"/>
          <w:sz w:val="18"/>
          <w:szCs w:val="18"/>
        </w:rPr>
        <w:t xml:space="preserve"> </w:t>
      </w:r>
      <w:r w:rsidR="00633941" w:rsidRPr="002C1494">
        <w:rPr>
          <w:rFonts w:ascii="Arial" w:hAnsi="Arial" w:cs="Arial"/>
          <w:sz w:val="18"/>
          <w:szCs w:val="18"/>
          <w:lang w:val="en-GB"/>
        </w:rPr>
        <w:t>18</w:t>
      </w:r>
      <w:r w:rsidR="00711851" w:rsidRPr="002C1494">
        <w:rPr>
          <w:rFonts w:ascii="Arial" w:hAnsi="Arial" w:cs="Arial"/>
          <w:sz w:val="18"/>
          <w:szCs w:val="18"/>
        </w:rPr>
        <w:t xml:space="preserve"> January </w:t>
      </w:r>
      <w:r w:rsidR="00633941" w:rsidRPr="002C1494">
        <w:rPr>
          <w:rFonts w:ascii="Arial" w:hAnsi="Arial" w:cs="Arial"/>
          <w:sz w:val="18"/>
          <w:szCs w:val="18"/>
          <w:lang w:val="en-GB"/>
        </w:rPr>
        <w:t>2022</w:t>
      </w:r>
      <w:r w:rsidRPr="002C1494">
        <w:rPr>
          <w:rFonts w:ascii="Arial" w:hAnsi="Arial" w:cs="Arial"/>
          <w:sz w:val="18"/>
          <w:szCs w:val="18"/>
        </w:rPr>
        <w:t xml:space="preserve">, </w:t>
      </w:r>
      <w:r w:rsidR="00711851" w:rsidRPr="002C1494">
        <w:rPr>
          <w:rFonts w:ascii="Arial" w:hAnsi="Arial" w:cs="Arial"/>
          <w:sz w:val="18"/>
          <w:szCs w:val="18"/>
        </w:rPr>
        <w:t xml:space="preserve">the Board of Directors approved interim dividends for </w:t>
      </w:r>
      <w:r w:rsidR="00633941" w:rsidRPr="002C1494">
        <w:rPr>
          <w:rFonts w:ascii="Arial" w:hAnsi="Arial" w:cs="Arial"/>
          <w:sz w:val="18"/>
          <w:szCs w:val="18"/>
          <w:lang w:val="en-GB"/>
        </w:rPr>
        <w:t>1</w:t>
      </w:r>
      <w:r w:rsidR="00711851" w:rsidRPr="002C1494">
        <w:rPr>
          <w:rFonts w:ascii="Arial" w:hAnsi="Arial" w:cs="Arial"/>
          <w:sz w:val="18"/>
          <w:szCs w:val="18"/>
        </w:rPr>
        <w:t>,</w:t>
      </w:r>
      <w:r w:rsidR="00633941" w:rsidRPr="002C1494">
        <w:rPr>
          <w:rFonts w:ascii="Arial" w:hAnsi="Arial" w:cs="Arial"/>
          <w:sz w:val="18"/>
          <w:szCs w:val="18"/>
          <w:lang w:val="en-GB"/>
        </w:rPr>
        <w:t>000</w:t>
      </w:r>
      <w:r w:rsidR="00711851" w:rsidRPr="002C1494">
        <w:rPr>
          <w:rFonts w:ascii="Arial" w:hAnsi="Arial" w:cs="Arial"/>
          <w:sz w:val="18"/>
          <w:szCs w:val="18"/>
        </w:rPr>
        <w:t>,</w:t>
      </w:r>
      <w:r w:rsidR="00633941" w:rsidRPr="002C1494">
        <w:rPr>
          <w:rFonts w:ascii="Arial" w:hAnsi="Arial" w:cs="Arial"/>
          <w:sz w:val="18"/>
          <w:szCs w:val="18"/>
          <w:lang w:val="en-GB"/>
        </w:rPr>
        <w:t>000</w:t>
      </w:r>
      <w:r w:rsidR="00711851" w:rsidRPr="002C1494">
        <w:rPr>
          <w:rFonts w:ascii="Arial" w:hAnsi="Arial" w:cs="Arial"/>
          <w:sz w:val="18"/>
          <w:szCs w:val="18"/>
        </w:rPr>
        <w:t xml:space="preserve"> shares at Baht </w:t>
      </w:r>
      <w:r w:rsidR="00633941" w:rsidRPr="002C1494">
        <w:rPr>
          <w:rFonts w:ascii="Arial" w:hAnsi="Arial" w:cs="Arial"/>
          <w:sz w:val="18"/>
          <w:szCs w:val="18"/>
          <w:lang w:val="en-GB"/>
        </w:rPr>
        <w:t>65</w:t>
      </w:r>
      <w:r w:rsidR="00711851" w:rsidRPr="002C1494">
        <w:rPr>
          <w:rFonts w:ascii="Arial" w:hAnsi="Arial" w:cs="Arial"/>
          <w:sz w:val="18"/>
          <w:szCs w:val="18"/>
        </w:rPr>
        <w:t xml:space="preserve"> per share, totaling Baht </w:t>
      </w:r>
      <w:r w:rsidR="00633941" w:rsidRPr="002C1494">
        <w:rPr>
          <w:rFonts w:ascii="Arial" w:hAnsi="Arial" w:cs="Arial"/>
          <w:sz w:val="18"/>
          <w:szCs w:val="18"/>
          <w:lang w:val="en-GB"/>
        </w:rPr>
        <w:t>65</w:t>
      </w:r>
      <w:r w:rsidR="00711851" w:rsidRPr="002C1494">
        <w:rPr>
          <w:rFonts w:ascii="Arial" w:hAnsi="Arial" w:cs="Arial"/>
          <w:sz w:val="18"/>
          <w:szCs w:val="18"/>
        </w:rPr>
        <w:t>,</w:t>
      </w:r>
      <w:r w:rsidR="00633941" w:rsidRPr="002C1494">
        <w:rPr>
          <w:rFonts w:ascii="Arial" w:hAnsi="Arial" w:cs="Arial"/>
          <w:sz w:val="18"/>
          <w:szCs w:val="18"/>
          <w:lang w:val="en-GB"/>
        </w:rPr>
        <w:t>000</w:t>
      </w:r>
      <w:r w:rsidR="00711851" w:rsidRPr="002C1494">
        <w:rPr>
          <w:rFonts w:ascii="Arial" w:hAnsi="Arial" w:cs="Arial"/>
          <w:sz w:val="18"/>
          <w:szCs w:val="18"/>
        </w:rPr>
        <w:t>,</w:t>
      </w:r>
      <w:r w:rsidR="00633941" w:rsidRPr="002C1494">
        <w:rPr>
          <w:rFonts w:ascii="Arial" w:hAnsi="Arial" w:cs="Arial"/>
          <w:sz w:val="18"/>
          <w:szCs w:val="18"/>
          <w:lang w:val="en-GB"/>
        </w:rPr>
        <w:t>000</w:t>
      </w:r>
      <w:r w:rsidR="00711851" w:rsidRPr="002C1494">
        <w:rPr>
          <w:rFonts w:ascii="Arial" w:hAnsi="Arial" w:cs="Arial"/>
          <w:sz w:val="18"/>
          <w:szCs w:val="18"/>
        </w:rPr>
        <w:t>. These dividends</w:t>
      </w:r>
      <w:r w:rsidR="00654500" w:rsidRPr="002C1494">
        <w:rPr>
          <w:rFonts w:ascii="Arial" w:hAnsi="Arial" w:cs="Arial"/>
          <w:sz w:val="18"/>
          <w:szCs w:val="18"/>
        </w:rPr>
        <w:t xml:space="preserve"> were</w:t>
      </w:r>
      <w:r w:rsidR="00711851" w:rsidRPr="002C1494">
        <w:rPr>
          <w:rFonts w:ascii="Arial" w:hAnsi="Arial" w:cs="Arial"/>
          <w:sz w:val="18"/>
          <w:szCs w:val="18"/>
        </w:rPr>
        <w:t xml:space="preserve"> paid to shareholders on </w:t>
      </w:r>
      <w:r w:rsidR="00633941" w:rsidRPr="002C1494">
        <w:rPr>
          <w:rFonts w:ascii="Arial" w:hAnsi="Arial" w:cs="Arial"/>
          <w:sz w:val="18"/>
          <w:szCs w:val="18"/>
          <w:lang w:val="en-GB"/>
        </w:rPr>
        <w:t>25</w:t>
      </w:r>
      <w:r w:rsidR="00711851" w:rsidRPr="002C1494">
        <w:rPr>
          <w:rFonts w:ascii="Arial" w:hAnsi="Arial" w:cs="Arial"/>
          <w:sz w:val="18"/>
          <w:szCs w:val="18"/>
        </w:rPr>
        <w:t xml:space="preserve"> January </w:t>
      </w:r>
      <w:r w:rsidR="00633941" w:rsidRPr="002C1494">
        <w:rPr>
          <w:rFonts w:ascii="Arial" w:hAnsi="Arial" w:cs="Arial"/>
          <w:sz w:val="18"/>
          <w:szCs w:val="18"/>
          <w:lang w:val="en-GB"/>
        </w:rPr>
        <w:t>2022</w:t>
      </w:r>
      <w:r w:rsidR="00711851" w:rsidRPr="002C1494">
        <w:rPr>
          <w:rFonts w:ascii="Arial" w:hAnsi="Arial" w:cs="Arial"/>
          <w:sz w:val="18"/>
          <w:szCs w:val="18"/>
        </w:rPr>
        <w:t xml:space="preserve"> </w:t>
      </w:r>
      <w:r w:rsidRPr="002C1494">
        <w:rPr>
          <w:rFonts w:ascii="Arial" w:hAnsi="Arial" w:cs="Arial"/>
          <w:sz w:val="18"/>
          <w:szCs w:val="18"/>
        </w:rPr>
        <w:t xml:space="preserve">and </w:t>
      </w:r>
      <w:r w:rsidR="00711851" w:rsidRPr="002C1494">
        <w:rPr>
          <w:rFonts w:ascii="Arial" w:hAnsi="Arial" w:cs="Arial"/>
          <w:sz w:val="18"/>
          <w:szCs w:val="18"/>
        </w:rPr>
        <w:t xml:space="preserve">approved </w:t>
      </w:r>
      <w:r w:rsidRPr="002C1494">
        <w:rPr>
          <w:rFonts w:ascii="Arial" w:hAnsi="Arial" w:cs="Arial"/>
          <w:sz w:val="18"/>
          <w:szCs w:val="18"/>
        </w:rPr>
        <w:t xml:space="preserve">legal reserve </w:t>
      </w:r>
      <w:r w:rsidR="00711851" w:rsidRPr="002C1494">
        <w:rPr>
          <w:rFonts w:ascii="Arial" w:hAnsi="Arial" w:cs="Arial"/>
          <w:sz w:val="18"/>
          <w:szCs w:val="18"/>
        </w:rPr>
        <w:t>of</w:t>
      </w:r>
      <w:r w:rsidRPr="002C1494">
        <w:rPr>
          <w:rFonts w:ascii="Arial" w:hAnsi="Arial" w:cs="Arial"/>
          <w:sz w:val="18"/>
          <w:szCs w:val="18"/>
        </w:rPr>
        <w:t xml:space="preserve"> Baht </w:t>
      </w:r>
      <w:r w:rsidR="00633941" w:rsidRPr="002C1494">
        <w:rPr>
          <w:rFonts w:ascii="Arial" w:hAnsi="Arial" w:cs="Arial"/>
          <w:sz w:val="18"/>
          <w:szCs w:val="18"/>
          <w:lang w:val="en-GB"/>
        </w:rPr>
        <w:t>4</w:t>
      </w:r>
      <w:r w:rsidR="00711851" w:rsidRPr="002C1494">
        <w:rPr>
          <w:rFonts w:ascii="Arial" w:hAnsi="Arial" w:cs="Arial"/>
          <w:sz w:val="18"/>
          <w:szCs w:val="18"/>
        </w:rPr>
        <w:t>,</w:t>
      </w:r>
      <w:r w:rsidR="00633941" w:rsidRPr="002C1494">
        <w:rPr>
          <w:rFonts w:ascii="Arial" w:hAnsi="Arial" w:cs="Arial"/>
          <w:sz w:val="18"/>
          <w:szCs w:val="18"/>
          <w:lang w:val="en-GB"/>
        </w:rPr>
        <w:t>100</w:t>
      </w:r>
      <w:r w:rsidR="00711851" w:rsidRPr="002C1494">
        <w:rPr>
          <w:rFonts w:ascii="Arial" w:hAnsi="Arial" w:cs="Arial"/>
          <w:sz w:val="18"/>
          <w:szCs w:val="18"/>
        </w:rPr>
        <w:t>,</w:t>
      </w:r>
      <w:r w:rsidR="00633941" w:rsidRPr="002C1494">
        <w:rPr>
          <w:rFonts w:ascii="Arial" w:hAnsi="Arial" w:cs="Arial"/>
          <w:sz w:val="18"/>
          <w:szCs w:val="18"/>
          <w:lang w:val="en-GB"/>
        </w:rPr>
        <w:t>000</w:t>
      </w:r>
      <w:r w:rsidRPr="002C1494">
        <w:rPr>
          <w:rFonts w:ascii="Arial" w:hAnsi="Arial" w:cs="Arial"/>
          <w:sz w:val="18"/>
          <w:szCs w:val="18"/>
        </w:rPr>
        <w:t>.</w:t>
      </w:r>
    </w:p>
    <w:p w14:paraId="00CA72DD" w14:textId="77777777" w:rsidR="003522A9" w:rsidRPr="002C1494" w:rsidRDefault="003522A9" w:rsidP="002342F0">
      <w:pPr>
        <w:spacing w:after="0" w:line="240" w:lineRule="auto"/>
        <w:jc w:val="both"/>
        <w:rPr>
          <w:rFonts w:ascii="Arial" w:hAnsi="Arial" w:cs="Arial"/>
          <w:sz w:val="18"/>
          <w:szCs w:val="18"/>
          <w:cs/>
          <w:lang w:bidi="th-TH"/>
        </w:rPr>
      </w:pPr>
    </w:p>
    <w:p w14:paraId="5895ECDF" w14:textId="07473764" w:rsidR="009E0875" w:rsidRPr="002C1494" w:rsidRDefault="009E0875" w:rsidP="002342F0">
      <w:pPr>
        <w:shd w:val="clear" w:color="auto" w:fill="F8F8F8"/>
        <w:spacing w:after="0" w:line="240" w:lineRule="auto"/>
        <w:jc w:val="both"/>
        <w:rPr>
          <w:rFonts w:ascii="Arial" w:hAnsi="Arial" w:cs="Arial"/>
          <w:sz w:val="18"/>
          <w:szCs w:val="18"/>
        </w:rPr>
      </w:pPr>
      <w:r w:rsidRPr="002C1494">
        <w:rPr>
          <w:rFonts w:ascii="Arial" w:hAnsi="Arial" w:cs="Arial"/>
          <w:sz w:val="18"/>
          <w:szCs w:val="18"/>
        </w:rPr>
        <w:t xml:space="preserve">At the Board of Directors’ meeting </w:t>
      </w:r>
      <w:r w:rsidRPr="002C1494">
        <w:rPr>
          <w:rFonts w:ascii="Arial" w:hAnsi="Arial" w:cs="Arial"/>
          <w:sz w:val="18"/>
          <w:szCs w:val="18"/>
          <w:lang w:val="en-GB"/>
        </w:rPr>
        <w:t>9</w:t>
      </w:r>
      <w:r w:rsidRPr="002C1494">
        <w:rPr>
          <w:rFonts w:ascii="Arial" w:hAnsi="Arial" w:cs="Arial"/>
          <w:sz w:val="18"/>
          <w:szCs w:val="18"/>
        </w:rPr>
        <w:t>/</w:t>
      </w:r>
      <w:r w:rsidRPr="002C1494">
        <w:rPr>
          <w:rFonts w:ascii="Arial" w:hAnsi="Arial" w:cs="Arial"/>
          <w:sz w:val="18"/>
          <w:szCs w:val="18"/>
          <w:lang w:val="en-GB"/>
        </w:rPr>
        <w:t>2022</w:t>
      </w:r>
      <w:r w:rsidRPr="002C1494">
        <w:rPr>
          <w:rFonts w:ascii="Arial" w:hAnsi="Arial" w:cs="Arial"/>
          <w:sz w:val="18"/>
          <w:szCs w:val="18"/>
        </w:rPr>
        <w:t xml:space="preserve"> on </w:t>
      </w:r>
      <w:r w:rsidRPr="002C1494">
        <w:rPr>
          <w:rFonts w:ascii="Arial" w:hAnsi="Arial" w:cs="Arial"/>
          <w:sz w:val="18"/>
          <w:szCs w:val="18"/>
          <w:lang w:val="en-GB"/>
        </w:rPr>
        <w:t>15</w:t>
      </w:r>
      <w:r w:rsidRPr="002C1494">
        <w:rPr>
          <w:rFonts w:ascii="Arial" w:hAnsi="Arial" w:cs="Arial"/>
          <w:sz w:val="18"/>
          <w:szCs w:val="18"/>
        </w:rPr>
        <w:t xml:space="preserve"> December </w:t>
      </w:r>
      <w:r w:rsidRPr="002C1494">
        <w:rPr>
          <w:rFonts w:ascii="Arial" w:hAnsi="Arial" w:cs="Arial"/>
          <w:sz w:val="18"/>
          <w:szCs w:val="18"/>
          <w:lang w:val="en-GB"/>
        </w:rPr>
        <w:t>2022</w:t>
      </w:r>
      <w:r w:rsidRPr="002C1494">
        <w:rPr>
          <w:rFonts w:ascii="Arial" w:hAnsi="Arial" w:cs="Arial"/>
          <w:sz w:val="18"/>
          <w:szCs w:val="18"/>
        </w:rPr>
        <w:t xml:space="preserve">, the Board of Directors approved interim dividends for </w:t>
      </w:r>
      <w:r w:rsidRPr="002C1494">
        <w:rPr>
          <w:rFonts w:ascii="Arial" w:hAnsi="Arial" w:cs="Arial"/>
          <w:sz w:val="18"/>
          <w:szCs w:val="18"/>
          <w:lang w:val="en-GB"/>
        </w:rPr>
        <w:t>1</w:t>
      </w:r>
      <w:r w:rsidRPr="002C1494">
        <w:rPr>
          <w:rFonts w:ascii="Arial" w:hAnsi="Arial" w:cs="Arial"/>
          <w:sz w:val="18"/>
          <w:szCs w:val="18"/>
        </w:rPr>
        <w:t>,</w:t>
      </w:r>
      <w:r w:rsidRPr="002C1494">
        <w:rPr>
          <w:rFonts w:ascii="Arial" w:hAnsi="Arial" w:cs="Arial"/>
          <w:sz w:val="18"/>
          <w:szCs w:val="18"/>
          <w:lang w:val="en-GB"/>
        </w:rPr>
        <w:t>000</w:t>
      </w:r>
      <w:r w:rsidRPr="002C1494">
        <w:rPr>
          <w:rFonts w:ascii="Arial" w:hAnsi="Arial" w:cs="Arial"/>
          <w:sz w:val="18"/>
          <w:szCs w:val="18"/>
        </w:rPr>
        <w:t>,</w:t>
      </w:r>
      <w:r w:rsidRPr="002C1494">
        <w:rPr>
          <w:rFonts w:ascii="Arial" w:hAnsi="Arial" w:cs="Arial"/>
          <w:sz w:val="18"/>
          <w:szCs w:val="18"/>
          <w:lang w:val="en-GB"/>
        </w:rPr>
        <w:t>000</w:t>
      </w:r>
      <w:r w:rsidRPr="002C1494">
        <w:rPr>
          <w:rFonts w:ascii="Arial" w:hAnsi="Arial" w:cs="Arial"/>
          <w:sz w:val="18"/>
          <w:szCs w:val="18"/>
        </w:rPr>
        <w:t xml:space="preserve"> shares at Baht </w:t>
      </w:r>
      <w:r w:rsidRPr="002C1494">
        <w:rPr>
          <w:rFonts w:ascii="Arial" w:hAnsi="Arial" w:cs="Arial"/>
          <w:sz w:val="18"/>
          <w:szCs w:val="18"/>
          <w:lang w:val="en-GB"/>
        </w:rPr>
        <w:t xml:space="preserve">80 </w:t>
      </w:r>
      <w:r w:rsidRPr="002C1494">
        <w:rPr>
          <w:rFonts w:ascii="Arial" w:hAnsi="Arial" w:cs="Arial"/>
          <w:sz w:val="18"/>
          <w:szCs w:val="18"/>
        </w:rPr>
        <w:t xml:space="preserve">per share, totaling Baht </w:t>
      </w:r>
      <w:r w:rsidRPr="002C1494">
        <w:rPr>
          <w:rFonts w:ascii="Arial" w:hAnsi="Arial" w:cs="Arial"/>
          <w:sz w:val="18"/>
          <w:szCs w:val="18"/>
          <w:lang w:val="en-GB"/>
        </w:rPr>
        <w:t>80</w:t>
      </w:r>
      <w:r w:rsidRPr="002C1494">
        <w:rPr>
          <w:rFonts w:ascii="Arial" w:hAnsi="Arial" w:cs="Arial"/>
          <w:sz w:val="18"/>
          <w:szCs w:val="18"/>
        </w:rPr>
        <w:t>,</w:t>
      </w:r>
      <w:r w:rsidRPr="002C1494">
        <w:rPr>
          <w:rFonts w:ascii="Arial" w:hAnsi="Arial" w:cs="Arial"/>
          <w:sz w:val="18"/>
          <w:szCs w:val="18"/>
          <w:lang w:val="en-GB"/>
        </w:rPr>
        <w:t>000</w:t>
      </w:r>
      <w:r w:rsidRPr="002C1494">
        <w:rPr>
          <w:rFonts w:ascii="Arial" w:hAnsi="Arial" w:cs="Arial"/>
          <w:sz w:val="18"/>
          <w:szCs w:val="18"/>
        </w:rPr>
        <w:t>,</w:t>
      </w:r>
      <w:r w:rsidRPr="002C1494">
        <w:rPr>
          <w:rFonts w:ascii="Arial" w:hAnsi="Arial" w:cs="Arial"/>
          <w:sz w:val="18"/>
          <w:szCs w:val="18"/>
          <w:lang w:val="en-GB"/>
        </w:rPr>
        <w:t>000</w:t>
      </w:r>
      <w:r w:rsidRPr="002C1494">
        <w:rPr>
          <w:rFonts w:ascii="Arial" w:hAnsi="Arial" w:cs="Arial"/>
          <w:sz w:val="18"/>
          <w:szCs w:val="18"/>
        </w:rPr>
        <w:t>. These dividends</w:t>
      </w:r>
      <w:r w:rsidR="00654500" w:rsidRPr="002C1494">
        <w:rPr>
          <w:rFonts w:ascii="Arial" w:hAnsi="Arial" w:cs="Arial"/>
          <w:sz w:val="18"/>
          <w:szCs w:val="18"/>
        </w:rPr>
        <w:t xml:space="preserve"> </w:t>
      </w:r>
      <w:r w:rsidR="00654500" w:rsidRPr="002C1494">
        <w:rPr>
          <w:rFonts w:ascii="Arial" w:hAnsi="Arial" w:cs="Arial"/>
          <w:sz w:val="18"/>
          <w:szCs w:val="18"/>
          <w:lang w:val="en-GB" w:bidi="th-TH"/>
        </w:rPr>
        <w:t>were</w:t>
      </w:r>
      <w:r w:rsidRPr="002C1494">
        <w:rPr>
          <w:rFonts w:ascii="Arial" w:hAnsi="Arial" w:cs="Arial"/>
          <w:sz w:val="18"/>
          <w:szCs w:val="18"/>
        </w:rPr>
        <w:t xml:space="preserve"> paid to shareholders on 16 January </w:t>
      </w:r>
      <w:r w:rsidRPr="002C1494">
        <w:rPr>
          <w:rFonts w:ascii="Arial" w:hAnsi="Arial" w:cs="Arial"/>
          <w:sz w:val="18"/>
          <w:szCs w:val="18"/>
          <w:lang w:val="en-GB"/>
        </w:rPr>
        <w:t>2023</w:t>
      </w:r>
      <w:r w:rsidRPr="002C1494">
        <w:rPr>
          <w:rFonts w:ascii="Arial" w:hAnsi="Arial" w:cs="Arial"/>
          <w:sz w:val="18"/>
          <w:szCs w:val="18"/>
        </w:rPr>
        <w:t xml:space="preserve"> and approved legal reserve of Baht </w:t>
      </w:r>
      <w:r w:rsidRPr="002C1494">
        <w:rPr>
          <w:rFonts w:ascii="Arial" w:hAnsi="Arial" w:cs="Arial"/>
          <w:sz w:val="18"/>
          <w:szCs w:val="18"/>
          <w:lang w:val="en-GB"/>
        </w:rPr>
        <w:t>3</w:t>
      </w:r>
      <w:r w:rsidRPr="002C1494">
        <w:rPr>
          <w:rFonts w:ascii="Arial" w:hAnsi="Arial" w:cs="Arial"/>
          <w:sz w:val="18"/>
          <w:szCs w:val="18"/>
        </w:rPr>
        <w:t>,</w:t>
      </w:r>
      <w:r w:rsidRPr="002C1494">
        <w:rPr>
          <w:rFonts w:ascii="Arial" w:hAnsi="Arial" w:cs="Arial"/>
          <w:sz w:val="18"/>
          <w:szCs w:val="18"/>
          <w:lang w:val="en-GB"/>
        </w:rPr>
        <w:t>900</w:t>
      </w:r>
      <w:r w:rsidRPr="002C1494">
        <w:rPr>
          <w:rFonts w:ascii="Arial" w:hAnsi="Arial" w:cs="Arial"/>
          <w:sz w:val="18"/>
          <w:szCs w:val="18"/>
        </w:rPr>
        <w:t>,</w:t>
      </w:r>
      <w:r w:rsidRPr="002C1494">
        <w:rPr>
          <w:rFonts w:ascii="Arial" w:hAnsi="Arial" w:cs="Arial"/>
          <w:sz w:val="18"/>
          <w:szCs w:val="18"/>
          <w:lang w:val="en-GB"/>
        </w:rPr>
        <w:t>000</w:t>
      </w:r>
      <w:r w:rsidRPr="002C1494">
        <w:rPr>
          <w:rFonts w:ascii="Arial" w:hAnsi="Arial" w:cs="Arial"/>
          <w:sz w:val="18"/>
          <w:szCs w:val="18"/>
        </w:rPr>
        <w:t>.</w:t>
      </w:r>
    </w:p>
    <w:p w14:paraId="7B506911" w14:textId="56DBAD42" w:rsidR="009E0875" w:rsidRPr="002C1494" w:rsidRDefault="009E0875" w:rsidP="002342F0">
      <w:pPr>
        <w:spacing w:after="0" w:line="240" w:lineRule="auto"/>
        <w:jc w:val="both"/>
        <w:rPr>
          <w:rFonts w:ascii="Arial" w:hAnsi="Arial" w:cs="Arial"/>
          <w:sz w:val="18"/>
          <w:szCs w:val="18"/>
        </w:rPr>
      </w:pPr>
    </w:p>
    <w:p w14:paraId="4585AF0C" w14:textId="378536D0" w:rsidR="009E0875" w:rsidRPr="002C1494" w:rsidRDefault="009E0875" w:rsidP="002342F0">
      <w:pPr>
        <w:spacing w:after="0" w:line="240" w:lineRule="auto"/>
        <w:jc w:val="both"/>
        <w:rPr>
          <w:rFonts w:ascii="Arial" w:hAnsi="Arial" w:cs="Arial"/>
          <w:sz w:val="18"/>
          <w:szCs w:val="18"/>
        </w:rPr>
      </w:pPr>
      <w:r w:rsidRPr="002C1494">
        <w:rPr>
          <w:rFonts w:ascii="Arial" w:hAnsi="Arial" w:cs="Arial"/>
          <w:sz w:val="18"/>
          <w:szCs w:val="18"/>
        </w:rPr>
        <w:t xml:space="preserve">At the subsidiary’s Board of Directors’ meeting </w:t>
      </w:r>
      <w:r w:rsidRPr="002C1494">
        <w:rPr>
          <w:rFonts w:ascii="Arial" w:hAnsi="Arial" w:cs="Arial"/>
          <w:sz w:val="18"/>
          <w:szCs w:val="18"/>
          <w:lang w:val="en-GB"/>
        </w:rPr>
        <w:t>5</w:t>
      </w:r>
      <w:r w:rsidRPr="002C1494">
        <w:rPr>
          <w:rFonts w:ascii="Arial" w:hAnsi="Arial" w:cs="Arial"/>
          <w:sz w:val="18"/>
          <w:szCs w:val="18"/>
        </w:rPr>
        <w:t>/</w:t>
      </w:r>
      <w:r w:rsidRPr="002C1494">
        <w:rPr>
          <w:rFonts w:ascii="Arial" w:hAnsi="Arial" w:cs="Arial"/>
          <w:sz w:val="18"/>
          <w:szCs w:val="18"/>
          <w:lang w:val="en-GB"/>
        </w:rPr>
        <w:t>2022</w:t>
      </w:r>
      <w:r w:rsidRPr="002C1494">
        <w:rPr>
          <w:rFonts w:ascii="Arial" w:hAnsi="Arial" w:cs="Arial"/>
          <w:sz w:val="18"/>
          <w:szCs w:val="18"/>
        </w:rPr>
        <w:t xml:space="preserve"> on </w:t>
      </w:r>
      <w:r w:rsidRPr="002C1494">
        <w:rPr>
          <w:rFonts w:ascii="Arial" w:hAnsi="Arial" w:cs="Arial"/>
          <w:sz w:val="18"/>
          <w:szCs w:val="18"/>
          <w:lang w:val="en-GB"/>
        </w:rPr>
        <w:t>15</w:t>
      </w:r>
      <w:r w:rsidRPr="002C1494">
        <w:rPr>
          <w:rFonts w:ascii="Arial" w:hAnsi="Arial" w:cs="Arial"/>
          <w:sz w:val="18"/>
          <w:szCs w:val="18"/>
        </w:rPr>
        <w:t xml:space="preserve"> December </w:t>
      </w:r>
      <w:r w:rsidRPr="002C1494">
        <w:rPr>
          <w:rFonts w:ascii="Arial" w:hAnsi="Arial" w:cs="Arial"/>
          <w:sz w:val="18"/>
          <w:szCs w:val="18"/>
          <w:lang w:val="en-GB"/>
        </w:rPr>
        <w:t>2022</w:t>
      </w:r>
      <w:r w:rsidRPr="002C1494">
        <w:rPr>
          <w:rFonts w:ascii="Arial" w:hAnsi="Arial" w:cs="Arial"/>
          <w:sz w:val="18"/>
          <w:szCs w:val="18"/>
        </w:rPr>
        <w:t xml:space="preserve">, the Board of Directors approved interim dividends for </w:t>
      </w:r>
      <w:r w:rsidRPr="002C1494">
        <w:rPr>
          <w:rFonts w:ascii="Arial" w:hAnsi="Arial" w:cs="Arial"/>
          <w:sz w:val="18"/>
          <w:szCs w:val="18"/>
          <w:lang w:val="en-GB"/>
        </w:rPr>
        <w:t>50</w:t>
      </w:r>
      <w:r w:rsidRPr="002C1494">
        <w:rPr>
          <w:rFonts w:ascii="Arial" w:hAnsi="Arial" w:cs="Arial"/>
          <w:sz w:val="18"/>
          <w:szCs w:val="18"/>
        </w:rPr>
        <w:t>,</w:t>
      </w:r>
      <w:r w:rsidRPr="002C1494">
        <w:rPr>
          <w:rFonts w:ascii="Arial" w:hAnsi="Arial" w:cs="Arial"/>
          <w:sz w:val="18"/>
          <w:szCs w:val="18"/>
          <w:lang w:val="en-GB"/>
        </w:rPr>
        <w:t>000</w:t>
      </w:r>
      <w:r w:rsidRPr="002C1494">
        <w:rPr>
          <w:rFonts w:ascii="Arial" w:hAnsi="Arial" w:cs="Arial"/>
          <w:sz w:val="18"/>
          <w:szCs w:val="18"/>
        </w:rPr>
        <w:t xml:space="preserve"> shares at Baht </w:t>
      </w:r>
      <w:r w:rsidRPr="002C1494">
        <w:rPr>
          <w:rFonts w:ascii="Arial" w:hAnsi="Arial" w:cs="Arial"/>
          <w:sz w:val="18"/>
          <w:szCs w:val="18"/>
          <w:lang w:val="en-GB"/>
        </w:rPr>
        <w:t xml:space="preserve">800 </w:t>
      </w:r>
      <w:r w:rsidRPr="002C1494">
        <w:rPr>
          <w:rFonts w:ascii="Arial" w:hAnsi="Arial" w:cs="Arial"/>
          <w:sz w:val="18"/>
          <w:szCs w:val="18"/>
        </w:rPr>
        <w:t>per share, totaling Baht 4</w:t>
      </w:r>
      <w:r w:rsidRPr="002C1494">
        <w:rPr>
          <w:rFonts w:ascii="Arial" w:hAnsi="Arial" w:cs="Arial"/>
          <w:sz w:val="18"/>
          <w:szCs w:val="18"/>
          <w:lang w:val="en-GB"/>
        </w:rPr>
        <w:t>0</w:t>
      </w:r>
      <w:r w:rsidRPr="002C1494">
        <w:rPr>
          <w:rFonts w:ascii="Arial" w:hAnsi="Arial" w:cs="Arial"/>
          <w:sz w:val="18"/>
          <w:szCs w:val="18"/>
        </w:rPr>
        <w:t>,</w:t>
      </w:r>
      <w:r w:rsidRPr="002C1494">
        <w:rPr>
          <w:rFonts w:ascii="Arial" w:hAnsi="Arial" w:cs="Arial"/>
          <w:sz w:val="18"/>
          <w:szCs w:val="18"/>
          <w:lang w:val="en-GB"/>
        </w:rPr>
        <w:t>000</w:t>
      </w:r>
      <w:r w:rsidRPr="002C1494">
        <w:rPr>
          <w:rFonts w:ascii="Arial" w:hAnsi="Arial" w:cs="Arial"/>
          <w:sz w:val="18"/>
          <w:szCs w:val="18"/>
        </w:rPr>
        <w:t>,</w:t>
      </w:r>
      <w:r w:rsidRPr="002C1494">
        <w:rPr>
          <w:rFonts w:ascii="Arial" w:hAnsi="Arial" w:cs="Arial"/>
          <w:sz w:val="18"/>
          <w:szCs w:val="18"/>
          <w:lang w:val="en-GB"/>
        </w:rPr>
        <w:t>000</w:t>
      </w:r>
      <w:r w:rsidR="00654500" w:rsidRPr="002C1494">
        <w:rPr>
          <w:rFonts w:ascii="Arial" w:hAnsi="Arial" w:cs="Arial"/>
          <w:sz w:val="18"/>
          <w:szCs w:val="18"/>
        </w:rPr>
        <w:t xml:space="preserve">. </w:t>
      </w:r>
      <w:r w:rsidRPr="002C1494">
        <w:rPr>
          <w:rFonts w:ascii="Arial" w:hAnsi="Arial" w:cs="Arial"/>
          <w:sz w:val="18"/>
          <w:szCs w:val="18"/>
        </w:rPr>
        <w:t xml:space="preserve">These dividends </w:t>
      </w:r>
      <w:r w:rsidR="003522A9" w:rsidRPr="002C1494">
        <w:rPr>
          <w:rFonts w:ascii="Arial" w:hAnsi="Arial" w:cs="Arial"/>
          <w:sz w:val="18"/>
          <w:szCs w:val="18"/>
          <w:lang w:val="en-GB"/>
        </w:rPr>
        <w:t xml:space="preserve">were </w:t>
      </w:r>
      <w:r w:rsidRPr="002C1494">
        <w:rPr>
          <w:rFonts w:ascii="Arial" w:hAnsi="Arial" w:cs="Arial"/>
          <w:sz w:val="18"/>
          <w:szCs w:val="18"/>
        </w:rPr>
        <w:t>paid to shareholders on 30 December 2022</w:t>
      </w:r>
      <w:r w:rsidR="00654500" w:rsidRPr="002C1494">
        <w:rPr>
          <w:rFonts w:ascii="Arial" w:hAnsi="Arial" w:cs="Arial"/>
          <w:sz w:val="18"/>
          <w:szCs w:val="18"/>
        </w:rPr>
        <w:t xml:space="preserve"> which 50% of these were paid to the Company.</w:t>
      </w:r>
    </w:p>
    <w:p w14:paraId="0C94AE32" w14:textId="77777777" w:rsidR="005505FF" w:rsidRPr="002C1494" w:rsidRDefault="005505FF" w:rsidP="002342F0">
      <w:pPr>
        <w:spacing w:after="0" w:line="240" w:lineRule="auto"/>
        <w:jc w:val="both"/>
        <w:rPr>
          <w:rFonts w:ascii="Arial" w:hAnsi="Arial" w:cs="Arial"/>
          <w:sz w:val="18"/>
          <w:szCs w:val="18"/>
        </w:rPr>
      </w:pPr>
    </w:p>
    <w:p w14:paraId="44928F06" w14:textId="77777777" w:rsidR="009E0875" w:rsidRPr="002C1494" w:rsidRDefault="009E0875" w:rsidP="002342F0">
      <w:pPr>
        <w:spacing w:after="0" w:line="240" w:lineRule="auto"/>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2C5ADD" w:rsidRPr="002C1494" w14:paraId="0AD206BE" w14:textId="77777777" w:rsidTr="004C6852">
        <w:trPr>
          <w:trHeight w:val="386"/>
        </w:trPr>
        <w:tc>
          <w:tcPr>
            <w:tcW w:w="9464" w:type="dxa"/>
            <w:shd w:val="clear" w:color="auto" w:fill="FFA543"/>
            <w:vAlign w:val="center"/>
          </w:tcPr>
          <w:p w14:paraId="7B3A68C3" w14:textId="5188207C" w:rsidR="002C5ADD" w:rsidRPr="002C1494" w:rsidRDefault="00C27303" w:rsidP="002342F0">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2C1494">
              <w:rPr>
                <w:rFonts w:ascii="Arial" w:hAnsi="Arial" w:cs="Arial"/>
                <w:sz w:val="18"/>
                <w:szCs w:val="18"/>
              </w:rPr>
              <w:br w:type="page"/>
            </w:r>
            <w:r w:rsidR="00E72EC3" w:rsidRPr="002C1494">
              <w:rPr>
                <w:rFonts w:ascii="Arial" w:eastAsia="Arial Unicode MS" w:hAnsi="Arial" w:cs="Arial"/>
                <w:b/>
                <w:bCs/>
                <w:color w:val="FFFFFF" w:themeColor="background1"/>
                <w:sz w:val="18"/>
                <w:szCs w:val="18"/>
                <w:lang w:val="en-GB" w:bidi="th-TH"/>
              </w:rPr>
              <w:t>3</w:t>
            </w:r>
            <w:r w:rsidR="00720E77" w:rsidRPr="002C1494">
              <w:rPr>
                <w:rFonts w:ascii="Arial" w:eastAsia="Arial Unicode MS" w:hAnsi="Arial" w:cs="Arial"/>
                <w:b/>
                <w:bCs/>
                <w:color w:val="FFFFFF" w:themeColor="background1"/>
                <w:sz w:val="18"/>
                <w:szCs w:val="18"/>
                <w:lang w:val="en-GB" w:bidi="th-TH"/>
              </w:rPr>
              <w:t>1</w:t>
            </w:r>
            <w:r w:rsidR="002C5ADD" w:rsidRPr="002C1494">
              <w:rPr>
                <w:rFonts w:ascii="Arial" w:eastAsia="Arial Unicode MS" w:hAnsi="Arial" w:cs="Arial"/>
                <w:b/>
                <w:bCs/>
                <w:color w:val="FFFFFF" w:themeColor="background1"/>
                <w:sz w:val="18"/>
                <w:szCs w:val="18"/>
                <w:lang w:val="en-GB" w:bidi="th-TH"/>
              </w:rPr>
              <w:tab/>
              <w:t>Related party transactions</w:t>
            </w:r>
          </w:p>
        </w:tc>
      </w:tr>
    </w:tbl>
    <w:p w14:paraId="47234002" w14:textId="77777777" w:rsidR="00DB36B2" w:rsidRPr="002C1494" w:rsidRDefault="00DB36B2" w:rsidP="002342F0">
      <w:pPr>
        <w:spacing w:after="0" w:line="240" w:lineRule="auto"/>
        <w:jc w:val="thaiDistribute"/>
        <w:rPr>
          <w:rFonts w:ascii="Arial" w:eastAsia="Arial Unicode MS" w:hAnsi="Arial" w:cs="Arial"/>
          <w:sz w:val="18"/>
          <w:szCs w:val="18"/>
          <w:highlight w:val="cyan"/>
          <w:lang w:bidi="th-TH"/>
        </w:rPr>
      </w:pPr>
    </w:p>
    <w:p w14:paraId="10D056ED" w14:textId="35C1BBA6" w:rsidR="00DB36B2" w:rsidRPr="002C1494" w:rsidRDefault="00B012D1" w:rsidP="002342F0">
      <w:pPr>
        <w:spacing w:after="0" w:line="240" w:lineRule="auto"/>
        <w:jc w:val="thaiDistribute"/>
        <w:rPr>
          <w:rFonts w:ascii="Arial" w:hAnsi="Arial" w:cs="Arial"/>
          <w:sz w:val="18"/>
          <w:szCs w:val="18"/>
        </w:rPr>
      </w:pPr>
      <w:r w:rsidRPr="002C1494">
        <w:rPr>
          <w:rFonts w:ascii="Arial" w:hAnsi="Arial" w:cs="Arial"/>
          <w:sz w:val="18"/>
          <w:szCs w:val="18"/>
        </w:rPr>
        <w:t>Entities and individuals that directly or indirectly control or are controlled by or are under common control with the Company, including investment entities, associates, joint venture and entities or individuals having significant influence over the Company, key management personnel, including directors and officers of the Company and close members of the family of these individuals and entities associated with these individuals also constitute related parties.</w:t>
      </w:r>
    </w:p>
    <w:p w14:paraId="64488CAB" w14:textId="77777777" w:rsidR="00F23FBF" w:rsidRPr="002C1494" w:rsidRDefault="00F23FBF" w:rsidP="002342F0">
      <w:pPr>
        <w:spacing w:after="0" w:line="240" w:lineRule="auto"/>
        <w:jc w:val="thaiDistribute"/>
        <w:rPr>
          <w:rFonts w:ascii="Arial" w:eastAsia="Arial Unicode MS" w:hAnsi="Arial" w:cs="Arial"/>
          <w:sz w:val="18"/>
          <w:szCs w:val="18"/>
          <w:highlight w:val="cyan"/>
          <w:lang w:bidi="th-TH"/>
        </w:rPr>
      </w:pPr>
    </w:p>
    <w:p w14:paraId="41224A3F" w14:textId="4C245EAA" w:rsidR="001C3514" w:rsidRPr="002C1494" w:rsidRDefault="001C3514" w:rsidP="002342F0">
      <w:pPr>
        <w:spacing w:after="0" w:line="240" w:lineRule="auto"/>
        <w:jc w:val="thaiDistribute"/>
        <w:rPr>
          <w:rFonts w:ascii="Arial" w:eastAsia="Arial Unicode MS" w:hAnsi="Arial" w:cs="Arial"/>
          <w:sz w:val="18"/>
          <w:szCs w:val="18"/>
          <w:highlight w:val="cyan"/>
          <w:lang w:bidi="th-TH"/>
        </w:rPr>
      </w:pPr>
      <w:r w:rsidRPr="002C1494">
        <w:rPr>
          <w:rFonts w:ascii="Arial" w:eastAsia="Arial Unicode MS" w:hAnsi="Arial" w:cs="Arial"/>
          <w:sz w:val="18"/>
          <w:szCs w:val="18"/>
          <w:lang w:bidi="th-TH"/>
        </w:rPr>
        <w:t>In determining the relationship between related persons or parties that may arise, the details of the relationship must be taken into account rather than the legal form of relationship.</w:t>
      </w:r>
    </w:p>
    <w:p w14:paraId="69C64485" w14:textId="77777777" w:rsidR="001C3514" w:rsidRPr="002C1494" w:rsidRDefault="001C3514" w:rsidP="002342F0">
      <w:pPr>
        <w:spacing w:after="0" w:line="240" w:lineRule="auto"/>
        <w:jc w:val="thaiDistribute"/>
        <w:rPr>
          <w:rFonts w:ascii="Arial" w:eastAsia="Arial Unicode MS" w:hAnsi="Arial" w:cs="Arial"/>
          <w:sz w:val="18"/>
          <w:szCs w:val="18"/>
          <w:highlight w:val="cyan"/>
          <w:lang w:bidi="th-TH"/>
        </w:rPr>
      </w:pPr>
    </w:p>
    <w:p w14:paraId="1A9BCD13" w14:textId="3DA3D48E" w:rsidR="002C5ADD" w:rsidRPr="002C1494" w:rsidRDefault="002C5ADD" w:rsidP="002342F0">
      <w:pPr>
        <w:spacing w:after="0" w:line="240" w:lineRule="auto"/>
        <w:jc w:val="thaiDistribute"/>
        <w:rPr>
          <w:rFonts w:ascii="Arial" w:eastAsia="Arial Unicode MS" w:hAnsi="Arial" w:cs="Arial"/>
          <w:sz w:val="18"/>
          <w:szCs w:val="18"/>
          <w:lang w:bidi="th-TH"/>
        </w:rPr>
      </w:pPr>
      <w:r w:rsidRPr="002C1494">
        <w:rPr>
          <w:rFonts w:ascii="Arial" w:eastAsia="Arial Unicode MS" w:hAnsi="Arial" w:cs="Arial"/>
          <w:sz w:val="18"/>
          <w:szCs w:val="18"/>
          <w:lang w:bidi="th-TH"/>
        </w:rPr>
        <w:t xml:space="preserve">The major shareholder </w:t>
      </w:r>
      <w:r w:rsidR="00DB36B2" w:rsidRPr="002C1494">
        <w:rPr>
          <w:rFonts w:ascii="Arial" w:eastAsia="Arial Unicode MS" w:hAnsi="Arial" w:cs="Arial"/>
          <w:sz w:val="18"/>
          <w:szCs w:val="18"/>
          <w:lang w:bidi="th-TH"/>
        </w:rPr>
        <w:t>during the period</w:t>
      </w:r>
      <w:r w:rsidRPr="002C1494">
        <w:rPr>
          <w:rFonts w:ascii="Arial" w:eastAsia="Arial Unicode MS" w:hAnsi="Arial" w:cs="Arial"/>
          <w:sz w:val="18"/>
          <w:szCs w:val="18"/>
          <w:lang w:bidi="th-TH"/>
        </w:rPr>
        <w:t xml:space="preserve"> is </w:t>
      </w:r>
      <w:r w:rsidR="00DB36B2" w:rsidRPr="002C1494">
        <w:rPr>
          <w:rFonts w:ascii="Arial" w:eastAsia="Arial Unicode MS" w:hAnsi="Arial" w:cs="Arial"/>
          <w:sz w:val="18"/>
          <w:szCs w:val="18"/>
          <w:lang w:bidi="th-TH"/>
        </w:rPr>
        <w:t>Euro Holding Limited</w:t>
      </w:r>
      <w:r w:rsidRPr="002C1494">
        <w:rPr>
          <w:rFonts w:ascii="Arial" w:eastAsia="Arial Unicode MS" w:hAnsi="Arial" w:cs="Arial"/>
          <w:sz w:val="18"/>
          <w:szCs w:val="18"/>
          <w:lang w:bidi="th-TH"/>
        </w:rPr>
        <w:t xml:space="preserve">, holding </w:t>
      </w:r>
      <w:r w:rsidR="00633941" w:rsidRPr="002C1494">
        <w:rPr>
          <w:rFonts w:ascii="Arial" w:eastAsia="Arial Unicode MS" w:hAnsi="Arial" w:cs="Arial"/>
          <w:sz w:val="18"/>
          <w:szCs w:val="18"/>
          <w:lang w:val="en-GB" w:bidi="th-TH"/>
        </w:rPr>
        <w:t>99</w:t>
      </w:r>
      <w:r w:rsidRPr="002C1494">
        <w:rPr>
          <w:rFonts w:ascii="Arial" w:eastAsia="Arial Unicode MS" w:hAnsi="Arial" w:cs="Arial"/>
          <w:sz w:val="18"/>
          <w:szCs w:val="18"/>
          <w:lang w:bidi="th-TH"/>
        </w:rPr>
        <w:t>.</w:t>
      </w:r>
      <w:r w:rsidR="00633941" w:rsidRPr="002C1494">
        <w:rPr>
          <w:rFonts w:ascii="Arial" w:eastAsia="Arial Unicode MS" w:hAnsi="Arial" w:cs="Arial"/>
          <w:sz w:val="18"/>
          <w:szCs w:val="18"/>
          <w:lang w:val="en-GB" w:bidi="th-TH"/>
        </w:rPr>
        <w:t>99</w:t>
      </w:r>
      <w:r w:rsidRPr="002C1494">
        <w:rPr>
          <w:rFonts w:ascii="Arial" w:eastAsia="Arial Unicode MS" w:hAnsi="Arial" w:cs="Arial"/>
          <w:sz w:val="18"/>
          <w:szCs w:val="18"/>
          <w:lang w:bidi="th-TH"/>
        </w:rPr>
        <w:t xml:space="preserve"> % of the Company’s shares.</w:t>
      </w:r>
    </w:p>
    <w:p w14:paraId="6617121D" w14:textId="77777777" w:rsidR="002C5ADD" w:rsidRPr="002C1494" w:rsidRDefault="002C5ADD" w:rsidP="002342F0">
      <w:pPr>
        <w:spacing w:after="0" w:line="240" w:lineRule="auto"/>
        <w:jc w:val="thaiDistribute"/>
        <w:rPr>
          <w:rFonts w:ascii="Arial" w:eastAsia="Arial Unicode MS" w:hAnsi="Arial" w:cs="Arial"/>
          <w:sz w:val="18"/>
          <w:szCs w:val="18"/>
          <w:lang w:bidi="th-TH"/>
        </w:rPr>
      </w:pPr>
    </w:p>
    <w:p w14:paraId="1E1ED5ED" w14:textId="474A6D43" w:rsidR="002C5ADD" w:rsidRPr="002C1494" w:rsidRDefault="002C5ADD" w:rsidP="002342F0">
      <w:pPr>
        <w:spacing w:after="0" w:line="240" w:lineRule="auto"/>
        <w:jc w:val="thaiDistribute"/>
        <w:rPr>
          <w:rFonts w:ascii="Arial" w:eastAsia="Arial Unicode MS" w:hAnsi="Arial" w:cs="Arial"/>
          <w:sz w:val="18"/>
          <w:szCs w:val="18"/>
          <w:lang w:bidi="th-TH"/>
        </w:rPr>
      </w:pPr>
      <w:r w:rsidRPr="002C1494">
        <w:rPr>
          <w:rFonts w:ascii="Arial" w:eastAsia="Arial Unicode MS" w:hAnsi="Arial" w:cs="Arial"/>
          <w:sz w:val="18"/>
          <w:szCs w:val="18"/>
          <w:lang w:bidi="th-TH"/>
        </w:rPr>
        <w:t>The information of the Company’s subsidia</w:t>
      </w:r>
      <w:r w:rsidR="001D4E9E" w:rsidRPr="002C1494">
        <w:rPr>
          <w:rFonts w:ascii="Arial" w:eastAsia="Arial Unicode MS" w:hAnsi="Arial" w:cs="Arial"/>
          <w:sz w:val="18"/>
          <w:szCs w:val="18"/>
          <w:lang w:bidi="th-TH"/>
        </w:rPr>
        <w:t>ry</w:t>
      </w:r>
      <w:r w:rsidRPr="002C1494">
        <w:rPr>
          <w:rFonts w:ascii="Arial" w:eastAsia="Arial Unicode MS" w:hAnsi="Arial" w:cs="Arial"/>
          <w:sz w:val="18"/>
          <w:szCs w:val="18"/>
          <w:lang w:bidi="th-TH"/>
        </w:rPr>
        <w:t xml:space="preserve"> </w:t>
      </w:r>
      <w:r w:rsidR="0040678F" w:rsidRPr="002C1494">
        <w:rPr>
          <w:rFonts w:ascii="Arial" w:eastAsia="Arial Unicode MS" w:hAnsi="Arial" w:cs="Arial"/>
          <w:sz w:val="18"/>
          <w:szCs w:val="18"/>
          <w:lang w:bidi="th-TH"/>
        </w:rPr>
        <w:t>is</w:t>
      </w:r>
      <w:r w:rsidRPr="002C1494">
        <w:rPr>
          <w:rFonts w:ascii="Arial" w:eastAsia="Arial Unicode MS" w:hAnsi="Arial" w:cs="Arial"/>
          <w:sz w:val="18"/>
          <w:szCs w:val="18"/>
          <w:lang w:bidi="th-TH"/>
        </w:rPr>
        <w:t xml:space="preserve"> provided in Note </w:t>
      </w:r>
      <w:r w:rsidR="00633941" w:rsidRPr="002C1494">
        <w:rPr>
          <w:rFonts w:ascii="Arial" w:eastAsia="Arial Unicode MS" w:hAnsi="Arial" w:cs="Arial"/>
          <w:sz w:val="18"/>
          <w:szCs w:val="18"/>
          <w:lang w:val="en-GB" w:bidi="th-TH"/>
        </w:rPr>
        <w:t>1</w:t>
      </w:r>
      <w:r w:rsidR="00FF1CF6" w:rsidRPr="002C1494">
        <w:rPr>
          <w:rFonts w:ascii="Arial" w:eastAsia="Arial Unicode MS" w:hAnsi="Arial" w:cs="Arial"/>
          <w:sz w:val="18"/>
          <w:szCs w:val="18"/>
          <w:lang w:val="en-GB" w:bidi="th-TH"/>
        </w:rPr>
        <w:t>3</w:t>
      </w:r>
      <w:r w:rsidRPr="002C1494">
        <w:rPr>
          <w:rFonts w:ascii="Arial" w:eastAsia="Arial Unicode MS" w:hAnsi="Arial" w:cs="Arial"/>
          <w:sz w:val="18"/>
          <w:szCs w:val="18"/>
          <w:lang w:bidi="th-TH"/>
        </w:rPr>
        <w:t>.</w:t>
      </w:r>
    </w:p>
    <w:p w14:paraId="1BD3F86C" w14:textId="118F01D0" w:rsidR="005505FF" w:rsidRDefault="005505FF" w:rsidP="002342F0">
      <w:pPr>
        <w:spacing w:after="0" w:line="240" w:lineRule="auto"/>
        <w:rPr>
          <w:rFonts w:ascii="Arial" w:eastAsia="Arial Unicode MS" w:hAnsi="Arial" w:cs="Arial"/>
          <w:sz w:val="18"/>
          <w:szCs w:val="18"/>
        </w:rPr>
      </w:pPr>
      <w:r>
        <w:rPr>
          <w:rFonts w:ascii="Arial" w:eastAsia="Arial Unicode MS" w:hAnsi="Arial" w:cs="Arial"/>
          <w:sz w:val="18"/>
          <w:szCs w:val="18"/>
        </w:rPr>
        <w:br w:type="page"/>
      </w:r>
    </w:p>
    <w:p w14:paraId="2DEDFDDC" w14:textId="32D91B22" w:rsidR="002C5ADD" w:rsidRPr="00017CF4" w:rsidRDefault="002C5ADD" w:rsidP="002342F0">
      <w:pPr>
        <w:spacing w:after="0" w:line="240" w:lineRule="auto"/>
        <w:jc w:val="thaiDistribute"/>
        <w:rPr>
          <w:rFonts w:ascii="Arial" w:hAnsi="Arial" w:cs="Arial"/>
          <w:sz w:val="18"/>
          <w:szCs w:val="18"/>
        </w:rPr>
      </w:pPr>
      <w:r w:rsidRPr="00017CF4">
        <w:rPr>
          <w:rFonts w:ascii="Arial" w:hAnsi="Arial" w:cs="Arial"/>
          <w:sz w:val="18"/>
          <w:szCs w:val="18"/>
        </w:rPr>
        <w:lastRenderedPageBreak/>
        <w:t>The following transactions were carried out with related parties:</w:t>
      </w:r>
    </w:p>
    <w:p w14:paraId="1E30A45C" w14:textId="77777777" w:rsidR="002C5ADD" w:rsidRPr="00017CF4" w:rsidRDefault="002C5ADD" w:rsidP="002342F0">
      <w:pPr>
        <w:spacing w:after="0" w:line="240" w:lineRule="auto"/>
        <w:jc w:val="thaiDistribute"/>
        <w:rPr>
          <w:rFonts w:ascii="Arial" w:hAnsi="Arial" w:cs="Arial"/>
          <w:sz w:val="18"/>
          <w:szCs w:val="18"/>
        </w:rPr>
      </w:pPr>
    </w:p>
    <w:p w14:paraId="4B1E232E" w14:textId="6CA1DE9B" w:rsidR="002C5ADD" w:rsidRPr="007511FE" w:rsidRDefault="00E72EC3" w:rsidP="002342F0">
      <w:pPr>
        <w:pStyle w:val="Header"/>
        <w:ind w:left="540" w:hanging="540"/>
        <w:rPr>
          <w:rFonts w:ascii="Arial" w:eastAsia="Arial Unicode MS" w:hAnsi="Arial" w:cs="Arial"/>
          <w:b/>
          <w:bCs/>
          <w:color w:val="CF4A02"/>
          <w:sz w:val="18"/>
          <w:szCs w:val="18"/>
        </w:rPr>
      </w:pPr>
      <w:r w:rsidRPr="007511FE">
        <w:rPr>
          <w:rFonts w:ascii="Arial" w:eastAsia="Arial Unicode MS" w:hAnsi="Arial" w:cs="Arial"/>
          <w:b/>
          <w:bCs/>
          <w:color w:val="CF4A02"/>
          <w:sz w:val="18"/>
          <w:szCs w:val="18"/>
          <w:lang w:val="en-GB"/>
        </w:rPr>
        <w:t>3</w:t>
      </w:r>
      <w:r w:rsidR="00277832" w:rsidRPr="007511FE">
        <w:rPr>
          <w:rFonts w:ascii="Arial" w:eastAsia="Arial Unicode MS" w:hAnsi="Arial" w:cs="Arial"/>
          <w:b/>
          <w:bCs/>
          <w:color w:val="CF4A02"/>
          <w:sz w:val="18"/>
          <w:szCs w:val="18"/>
          <w:lang w:val="en-GB"/>
        </w:rPr>
        <w:t>1</w:t>
      </w:r>
      <w:r w:rsidR="002C5ADD" w:rsidRPr="007511FE">
        <w:rPr>
          <w:rFonts w:ascii="Arial" w:eastAsia="Arial Unicode MS" w:hAnsi="Arial" w:cs="Arial"/>
          <w:b/>
          <w:bCs/>
          <w:color w:val="CF4A02"/>
          <w:sz w:val="18"/>
          <w:szCs w:val="18"/>
        </w:rPr>
        <w:t>.</w:t>
      </w:r>
      <w:r w:rsidR="00633941" w:rsidRPr="007511FE">
        <w:rPr>
          <w:rFonts w:ascii="Arial" w:eastAsia="Arial Unicode MS" w:hAnsi="Arial" w:cs="Arial"/>
          <w:b/>
          <w:bCs/>
          <w:color w:val="CF4A02"/>
          <w:sz w:val="18"/>
          <w:szCs w:val="18"/>
          <w:lang w:val="en-GB"/>
        </w:rPr>
        <w:t>1</w:t>
      </w:r>
      <w:r w:rsidR="002C5ADD" w:rsidRPr="007511FE">
        <w:rPr>
          <w:rFonts w:ascii="Arial" w:eastAsia="Arial Unicode MS" w:hAnsi="Arial" w:cs="Arial"/>
          <w:b/>
          <w:bCs/>
          <w:color w:val="CF4A02"/>
          <w:sz w:val="18"/>
          <w:szCs w:val="18"/>
        </w:rPr>
        <w:tab/>
        <w:t>Business transactions</w:t>
      </w:r>
    </w:p>
    <w:p w14:paraId="5E3879AB" w14:textId="5E3CE596" w:rsidR="002C5ADD" w:rsidRPr="00017CF4" w:rsidRDefault="002C5ADD" w:rsidP="002342F0">
      <w:pPr>
        <w:pStyle w:val="Header"/>
        <w:ind w:left="540"/>
        <w:rPr>
          <w:rFonts w:ascii="Arial" w:eastAsia="Arial Unicode MS" w:hAnsi="Arial" w:cs="Arial"/>
          <w:sz w:val="18"/>
          <w:szCs w:val="18"/>
        </w:rPr>
      </w:pPr>
    </w:p>
    <w:tbl>
      <w:tblPr>
        <w:tblW w:w="8901" w:type="dxa"/>
        <w:tblInd w:w="549" w:type="dxa"/>
        <w:tblBorders>
          <w:top w:val="single" w:sz="4" w:space="0" w:color="auto"/>
          <w:bottom w:val="single" w:sz="4" w:space="0" w:color="auto"/>
        </w:tblBorders>
        <w:tblLayout w:type="fixed"/>
        <w:tblLook w:val="0000" w:firstRow="0" w:lastRow="0" w:firstColumn="0" w:lastColumn="0" w:noHBand="0" w:noVBand="0"/>
      </w:tblPr>
      <w:tblGrid>
        <w:gridCol w:w="3141"/>
        <w:gridCol w:w="1440"/>
        <w:gridCol w:w="1440"/>
        <w:gridCol w:w="1440"/>
        <w:gridCol w:w="1440"/>
      </w:tblGrid>
      <w:tr w:rsidR="00633941" w:rsidRPr="00017CF4" w14:paraId="24117BAA" w14:textId="77777777" w:rsidTr="00B16242">
        <w:tc>
          <w:tcPr>
            <w:tcW w:w="3141" w:type="dxa"/>
            <w:tcBorders>
              <w:top w:val="nil"/>
              <w:bottom w:val="nil"/>
            </w:tcBorders>
            <w:shd w:val="clear" w:color="auto" w:fill="auto"/>
          </w:tcPr>
          <w:p w14:paraId="057E059A" w14:textId="77777777" w:rsidR="00633941" w:rsidRPr="00017CF4" w:rsidRDefault="00633941" w:rsidP="002342F0">
            <w:pPr>
              <w:spacing w:after="0" w:line="240" w:lineRule="auto"/>
              <w:ind w:left="-101" w:right="-72"/>
              <w:rPr>
                <w:rFonts w:ascii="Arial" w:eastAsia="Arial Unicode MS" w:hAnsi="Arial" w:cs="Arial"/>
                <w:b/>
                <w:bCs/>
                <w:sz w:val="18"/>
                <w:szCs w:val="18"/>
              </w:rPr>
            </w:pPr>
          </w:p>
        </w:tc>
        <w:tc>
          <w:tcPr>
            <w:tcW w:w="2880" w:type="dxa"/>
            <w:gridSpan w:val="2"/>
            <w:tcBorders>
              <w:top w:val="single" w:sz="4" w:space="0" w:color="auto"/>
              <w:bottom w:val="single" w:sz="4" w:space="0" w:color="auto"/>
            </w:tcBorders>
            <w:shd w:val="clear" w:color="auto" w:fill="auto"/>
          </w:tcPr>
          <w:p w14:paraId="4EA991AD" w14:textId="77777777" w:rsidR="00633941" w:rsidRPr="00017CF4" w:rsidRDefault="00633941" w:rsidP="002342F0">
            <w:pPr>
              <w:spacing w:after="0" w:line="240" w:lineRule="auto"/>
              <w:ind w:right="-72"/>
              <w:jc w:val="right"/>
              <w:rPr>
                <w:rFonts w:ascii="Arial" w:eastAsia="Arial Unicode MS" w:hAnsi="Arial" w:cs="Arial"/>
                <w:b/>
                <w:bCs/>
                <w:sz w:val="18"/>
                <w:szCs w:val="18"/>
              </w:rPr>
            </w:pPr>
            <w:r w:rsidRPr="00017CF4">
              <w:rPr>
                <w:rFonts w:ascii="Arial" w:eastAsia="Arial Unicode MS" w:hAnsi="Arial" w:cs="Arial"/>
                <w:b/>
                <w:bCs/>
                <w:sz w:val="18"/>
                <w:szCs w:val="18"/>
              </w:rPr>
              <w:t>Consolidated</w:t>
            </w:r>
          </w:p>
          <w:p w14:paraId="5A46848B" w14:textId="607565F5" w:rsidR="00633941" w:rsidRPr="00017CF4" w:rsidRDefault="00CA56DD" w:rsidP="002342F0">
            <w:pPr>
              <w:spacing w:after="0" w:line="240" w:lineRule="auto"/>
              <w:ind w:right="-72"/>
              <w:jc w:val="right"/>
              <w:rPr>
                <w:rFonts w:ascii="Arial" w:eastAsia="Arial Unicode MS" w:hAnsi="Arial" w:cs="Arial"/>
                <w:b/>
                <w:bCs/>
                <w:sz w:val="18"/>
                <w:szCs w:val="18"/>
              </w:rPr>
            </w:pPr>
            <w:r>
              <w:rPr>
                <w:rFonts w:ascii="Arial" w:eastAsia="Arial Unicode MS"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5E57BB82" w14:textId="77777777" w:rsidR="00633941" w:rsidRPr="00017CF4" w:rsidRDefault="00633941" w:rsidP="002342F0">
            <w:pPr>
              <w:spacing w:after="0" w:line="240" w:lineRule="auto"/>
              <w:ind w:right="-72"/>
              <w:jc w:val="right"/>
              <w:rPr>
                <w:rFonts w:ascii="Arial" w:eastAsia="Arial Unicode MS" w:hAnsi="Arial" w:cs="Arial"/>
                <w:b/>
                <w:bCs/>
                <w:sz w:val="18"/>
                <w:szCs w:val="18"/>
              </w:rPr>
            </w:pPr>
            <w:r w:rsidRPr="00017CF4">
              <w:rPr>
                <w:rFonts w:ascii="Arial" w:eastAsia="Arial Unicode MS" w:hAnsi="Arial" w:cs="Arial"/>
                <w:b/>
                <w:bCs/>
                <w:sz w:val="18"/>
                <w:szCs w:val="18"/>
              </w:rPr>
              <w:t>Separate</w:t>
            </w:r>
          </w:p>
          <w:p w14:paraId="66C16375" w14:textId="1BDB5B2B" w:rsidR="00633941" w:rsidRPr="00017CF4" w:rsidRDefault="00CA56DD" w:rsidP="002342F0">
            <w:pPr>
              <w:spacing w:after="0" w:line="240" w:lineRule="auto"/>
              <w:ind w:right="-72"/>
              <w:jc w:val="right"/>
              <w:rPr>
                <w:rFonts w:ascii="Arial" w:eastAsia="Arial Unicode MS" w:hAnsi="Arial" w:cs="Arial"/>
                <w:b/>
                <w:bCs/>
                <w:sz w:val="18"/>
                <w:szCs w:val="18"/>
              </w:rPr>
            </w:pPr>
            <w:r>
              <w:rPr>
                <w:rFonts w:ascii="Arial" w:eastAsia="Arial Unicode MS" w:hAnsi="Arial" w:cs="Arial"/>
                <w:b/>
                <w:bCs/>
                <w:sz w:val="18"/>
                <w:szCs w:val="18"/>
              </w:rPr>
              <w:t>financial statements</w:t>
            </w:r>
          </w:p>
        </w:tc>
      </w:tr>
      <w:tr w:rsidR="00633941" w:rsidRPr="00017CF4" w14:paraId="07F40896" w14:textId="77777777" w:rsidTr="00B16242">
        <w:tc>
          <w:tcPr>
            <w:tcW w:w="3141" w:type="dxa"/>
            <w:tcBorders>
              <w:top w:val="nil"/>
              <w:bottom w:val="nil"/>
            </w:tcBorders>
            <w:shd w:val="clear" w:color="auto" w:fill="auto"/>
          </w:tcPr>
          <w:p w14:paraId="4DC1DB69" w14:textId="71E3E43A" w:rsidR="00633941" w:rsidRPr="00017CF4" w:rsidRDefault="00FF1CF6" w:rsidP="002342F0">
            <w:pPr>
              <w:spacing w:after="0" w:line="240" w:lineRule="auto"/>
              <w:ind w:left="-101" w:right="-72"/>
              <w:rPr>
                <w:rFonts w:ascii="Arial" w:eastAsia="Arial Unicode MS" w:hAnsi="Arial" w:cs="Arial"/>
                <w:b/>
                <w:bCs/>
                <w:sz w:val="18"/>
                <w:szCs w:val="18"/>
              </w:rPr>
            </w:pPr>
            <w:r w:rsidRPr="00017CF4">
              <w:rPr>
                <w:rFonts w:ascii="Arial" w:hAnsi="Arial" w:cs="Arial"/>
                <w:b/>
                <w:bCs/>
                <w:sz w:val="18"/>
                <w:szCs w:val="18"/>
              </w:rPr>
              <w:t xml:space="preserve">For the </w:t>
            </w:r>
            <w:r>
              <w:rPr>
                <w:rFonts w:ascii="Arial" w:hAnsi="Arial" w:cs="Arial"/>
                <w:b/>
                <w:bCs/>
                <w:sz w:val="18"/>
                <w:szCs w:val="18"/>
              </w:rPr>
              <w:t>year</w:t>
            </w:r>
            <w:r w:rsidRPr="00017CF4">
              <w:rPr>
                <w:rFonts w:ascii="Arial" w:hAnsi="Arial" w:cs="Arial"/>
                <w:b/>
                <w:bCs/>
                <w:sz w:val="18"/>
                <w:szCs w:val="18"/>
              </w:rPr>
              <w:t xml:space="preserve"> ended </w:t>
            </w:r>
            <w:r>
              <w:rPr>
                <w:rFonts w:ascii="Arial" w:hAnsi="Arial" w:cs="Arial"/>
                <w:b/>
                <w:bCs/>
                <w:sz w:val="18"/>
                <w:szCs w:val="18"/>
              </w:rPr>
              <w:t>31 December</w:t>
            </w:r>
          </w:p>
        </w:tc>
        <w:tc>
          <w:tcPr>
            <w:tcW w:w="1440" w:type="dxa"/>
            <w:tcBorders>
              <w:top w:val="single" w:sz="4" w:space="0" w:color="auto"/>
              <w:bottom w:val="nil"/>
            </w:tcBorders>
            <w:shd w:val="clear" w:color="auto" w:fill="auto"/>
            <w:vAlign w:val="center"/>
          </w:tcPr>
          <w:p w14:paraId="210B1CE5" w14:textId="502CBE98" w:rsidR="00633941" w:rsidRPr="00017CF4" w:rsidRDefault="00633941" w:rsidP="002342F0">
            <w:pPr>
              <w:spacing w:after="0" w:line="240" w:lineRule="auto"/>
              <w:ind w:right="-72"/>
              <w:jc w:val="right"/>
              <w:rPr>
                <w:rFonts w:ascii="Arial" w:eastAsia="Arial Unicode MS" w:hAnsi="Arial" w:cs="Arial"/>
                <w:b/>
                <w:bCs/>
                <w:sz w:val="18"/>
                <w:szCs w:val="18"/>
              </w:rPr>
            </w:pPr>
            <w:r w:rsidRPr="00017CF4">
              <w:rPr>
                <w:rFonts w:ascii="Arial" w:hAnsi="Arial" w:cs="Arial"/>
                <w:b/>
                <w:bCs/>
                <w:sz w:val="18"/>
                <w:szCs w:val="18"/>
                <w:lang w:val="en-GB"/>
              </w:rPr>
              <w:t>2022</w:t>
            </w:r>
          </w:p>
        </w:tc>
        <w:tc>
          <w:tcPr>
            <w:tcW w:w="1440" w:type="dxa"/>
            <w:tcBorders>
              <w:top w:val="single" w:sz="4" w:space="0" w:color="auto"/>
              <w:bottom w:val="nil"/>
            </w:tcBorders>
            <w:shd w:val="clear" w:color="auto" w:fill="auto"/>
            <w:vAlign w:val="center"/>
          </w:tcPr>
          <w:p w14:paraId="42603730" w14:textId="6BE69012" w:rsidR="00633941" w:rsidRPr="00017CF4" w:rsidRDefault="00633941" w:rsidP="002342F0">
            <w:pPr>
              <w:spacing w:after="0" w:line="240" w:lineRule="auto"/>
              <w:ind w:right="-72"/>
              <w:jc w:val="right"/>
              <w:rPr>
                <w:rFonts w:ascii="Arial" w:eastAsia="Arial Unicode MS" w:hAnsi="Arial" w:cs="Arial"/>
                <w:b/>
                <w:bCs/>
                <w:sz w:val="18"/>
                <w:szCs w:val="18"/>
              </w:rPr>
            </w:pPr>
            <w:r w:rsidRPr="00017CF4">
              <w:rPr>
                <w:rFonts w:ascii="Arial" w:hAnsi="Arial" w:cs="Arial"/>
                <w:b/>
                <w:bCs/>
                <w:sz w:val="18"/>
                <w:szCs w:val="18"/>
                <w:lang w:val="en-GB"/>
              </w:rPr>
              <w:t>2021</w:t>
            </w:r>
          </w:p>
        </w:tc>
        <w:tc>
          <w:tcPr>
            <w:tcW w:w="1440" w:type="dxa"/>
            <w:tcBorders>
              <w:top w:val="single" w:sz="4" w:space="0" w:color="auto"/>
              <w:bottom w:val="nil"/>
            </w:tcBorders>
            <w:shd w:val="clear" w:color="auto" w:fill="auto"/>
            <w:vAlign w:val="center"/>
          </w:tcPr>
          <w:p w14:paraId="0031F68C" w14:textId="13E5F59A" w:rsidR="00633941" w:rsidRPr="00017CF4" w:rsidRDefault="00633941" w:rsidP="002342F0">
            <w:pPr>
              <w:spacing w:after="0" w:line="240" w:lineRule="auto"/>
              <w:ind w:right="-72"/>
              <w:jc w:val="right"/>
              <w:rPr>
                <w:rFonts w:ascii="Arial" w:eastAsia="Arial Unicode MS" w:hAnsi="Arial" w:cs="Arial"/>
                <w:b/>
                <w:bCs/>
                <w:sz w:val="18"/>
                <w:szCs w:val="18"/>
              </w:rPr>
            </w:pPr>
            <w:r w:rsidRPr="00017CF4">
              <w:rPr>
                <w:rFonts w:ascii="Arial" w:hAnsi="Arial" w:cs="Arial"/>
                <w:b/>
                <w:bCs/>
                <w:sz w:val="18"/>
                <w:szCs w:val="18"/>
                <w:lang w:val="en-GB"/>
              </w:rPr>
              <w:t>2022</w:t>
            </w:r>
          </w:p>
        </w:tc>
        <w:tc>
          <w:tcPr>
            <w:tcW w:w="1440" w:type="dxa"/>
            <w:tcBorders>
              <w:top w:val="single" w:sz="4" w:space="0" w:color="auto"/>
              <w:bottom w:val="nil"/>
            </w:tcBorders>
            <w:shd w:val="clear" w:color="auto" w:fill="auto"/>
            <w:vAlign w:val="center"/>
          </w:tcPr>
          <w:p w14:paraId="17CBFEA0" w14:textId="37A4EE14" w:rsidR="00633941" w:rsidRPr="00017CF4" w:rsidRDefault="00633941" w:rsidP="002342F0">
            <w:pPr>
              <w:spacing w:after="0" w:line="240" w:lineRule="auto"/>
              <w:ind w:right="-72"/>
              <w:jc w:val="right"/>
              <w:rPr>
                <w:rFonts w:ascii="Arial" w:eastAsia="Arial Unicode MS" w:hAnsi="Arial" w:cs="Arial"/>
                <w:b/>
                <w:bCs/>
                <w:sz w:val="18"/>
                <w:szCs w:val="18"/>
              </w:rPr>
            </w:pPr>
            <w:r w:rsidRPr="00017CF4">
              <w:rPr>
                <w:rFonts w:ascii="Arial" w:hAnsi="Arial" w:cs="Arial"/>
                <w:b/>
                <w:bCs/>
                <w:sz w:val="18"/>
                <w:szCs w:val="18"/>
                <w:lang w:val="en-GB"/>
              </w:rPr>
              <w:t>2021</w:t>
            </w:r>
          </w:p>
        </w:tc>
      </w:tr>
      <w:tr w:rsidR="00633941" w:rsidRPr="00017CF4" w14:paraId="29B2CEE5" w14:textId="77777777" w:rsidTr="00B16242">
        <w:tc>
          <w:tcPr>
            <w:tcW w:w="3141" w:type="dxa"/>
            <w:tcBorders>
              <w:top w:val="nil"/>
              <w:bottom w:val="nil"/>
            </w:tcBorders>
            <w:shd w:val="clear" w:color="auto" w:fill="auto"/>
          </w:tcPr>
          <w:p w14:paraId="37FA16C6" w14:textId="45A42082" w:rsidR="00633941" w:rsidRPr="00017CF4" w:rsidRDefault="00633941" w:rsidP="002342F0">
            <w:pPr>
              <w:spacing w:after="0" w:line="240" w:lineRule="auto"/>
              <w:ind w:left="-101" w:right="-72"/>
              <w:rPr>
                <w:rFonts w:ascii="Arial" w:eastAsia="Arial Unicode MS" w:hAnsi="Arial" w:cs="Arial"/>
                <w:sz w:val="18"/>
                <w:szCs w:val="18"/>
              </w:rPr>
            </w:pPr>
          </w:p>
        </w:tc>
        <w:tc>
          <w:tcPr>
            <w:tcW w:w="1440" w:type="dxa"/>
            <w:tcBorders>
              <w:top w:val="nil"/>
              <w:bottom w:val="single" w:sz="4" w:space="0" w:color="auto"/>
            </w:tcBorders>
            <w:shd w:val="clear" w:color="auto" w:fill="auto"/>
          </w:tcPr>
          <w:p w14:paraId="10488361" w14:textId="53C3DDDB" w:rsidR="00633941" w:rsidRPr="00017CF4"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48E4D6F0" w14:textId="06A1A0BA" w:rsidR="00633941" w:rsidRPr="00017CF4"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0E167F98" w14:textId="670660A2" w:rsidR="00633941" w:rsidRPr="00017CF4"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1029ABDC" w14:textId="3533CD32" w:rsidR="00633941" w:rsidRPr="00017CF4"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r>
      <w:tr w:rsidR="00633941" w:rsidRPr="00017CF4" w14:paraId="4A96B579" w14:textId="77777777" w:rsidTr="00B16242">
        <w:tc>
          <w:tcPr>
            <w:tcW w:w="3141" w:type="dxa"/>
            <w:tcBorders>
              <w:top w:val="nil"/>
              <w:bottom w:val="nil"/>
            </w:tcBorders>
            <w:shd w:val="clear" w:color="auto" w:fill="auto"/>
          </w:tcPr>
          <w:p w14:paraId="4BB7F4F7" w14:textId="163E3227" w:rsidR="00633941" w:rsidRPr="00017CF4" w:rsidRDefault="00633941" w:rsidP="002342F0">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cs/>
              </w:rPr>
            </w:pPr>
          </w:p>
        </w:tc>
        <w:tc>
          <w:tcPr>
            <w:tcW w:w="1440" w:type="dxa"/>
            <w:tcBorders>
              <w:top w:val="nil"/>
              <w:bottom w:val="nil"/>
            </w:tcBorders>
            <w:shd w:val="clear" w:color="auto" w:fill="FAFAFA"/>
            <w:vAlign w:val="bottom"/>
          </w:tcPr>
          <w:p w14:paraId="6B3D9666" w14:textId="77777777" w:rsidR="00633941" w:rsidRPr="00017CF4" w:rsidRDefault="00633941" w:rsidP="002342F0">
            <w:pPr>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34BFABC2" w14:textId="77777777" w:rsidR="00633941" w:rsidRPr="00017CF4" w:rsidRDefault="00633941" w:rsidP="002342F0">
            <w:pPr>
              <w:spacing w:after="0" w:line="240" w:lineRule="auto"/>
              <w:ind w:right="-72"/>
              <w:jc w:val="right"/>
              <w:rPr>
                <w:rFonts w:ascii="Arial" w:eastAsia="Arial Unicode MS" w:hAnsi="Arial" w:cs="Arial"/>
                <w:sz w:val="18"/>
                <w:szCs w:val="18"/>
              </w:rPr>
            </w:pPr>
          </w:p>
        </w:tc>
        <w:tc>
          <w:tcPr>
            <w:tcW w:w="1440" w:type="dxa"/>
            <w:tcBorders>
              <w:top w:val="nil"/>
              <w:bottom w:val="nil"/>
            </w:tcBorders>
            <w:shd w:val="clear" w:color="auto" w:fill="FAFAFA"/>
            <w:vAlign w:val="bottom"/>
          </w:tcPr>
          <w:p w14:paraId="382D101D" w14:textId="77777777" w:rsidR="00633941" w:rsidRPr="00017CF4" w:rsidRDefault="00633941" w:rsidP="002342F0">
            <w:pPr>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33CFEBD2" w14:textId="77777777" w:rsidR="00633941" w:rsidRPr="00017CF4" w:rsidRDefault="00633941" w:rsidP="002342F0">
            <w:pPr>
              <w:spacing w:after="0" w:line="240" w:lineRule="auto"/>
              <w:ind w:right="-72"/>
              <w:jc w:val="right"/>
              <w:rPr>
                <w:rFonts w:ascii="Arial" w:eastAsia="Arial Unicode MS" w:hAnsi="Arial" w:cs="Arial"/>
                <w:sz w:val="18"/>
                <w:szCs w:val="18"/>
              </w:rPr>
            </w:pPr>
          </w:p>
        </w:tc>
      </w:tr>
      <w:tr w:rsidR="00633941" w:rsidRPr="00017CF4" w14:paraId="3A2166D3" w14:textId="77777777" w:rsidTr="00B16242">
        <w:tc>
          <w:tcPr>
            <w:tcW w:w="3141" w:type="dxa"/>
            <w:tcBorders>
              <w:top w:val="nil"/>
              <w:bottom w:val="nil"/>
            </w:tcBorders>
            <w:shd w:val="clear" w:color="auto" w:fill="auto"/>
          </w:tcPr>
          <w:p w14:paraId="05F92CD5" w14:textId="6B16AFB9" w:rsidR="00633941" w:rsidRPr="00017CF4" w:rsidRDefault="00633941" w:rsidP="002342F0">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017CF4">
              <w:rPr>
                <w:rFonts w:ascii="Arial" w:eastAsia="Arial Unicode MS" w:hAnsi="Arial" w:cs="Arial"/>
                <w:sz w:val="18"/>
                <w:szCs w:val="18"/>
              </w:rPr>
              <w:t>Subsidiary</w:t>
            </w:r>
          </w:p>
        </w:tc>
        <w:tc>
          <w:tcPr>
            <w:tcW w:w="1440" w:type="dxa"/>
            <w:tcBorders>
              <w:top w:val="nil"/>
              <w:bottom w:val="nil"/>
            </w:tcBorders>
            <w:shd w:val="clear" w:color="auto" w:fill="FAFAFA"/>
            <w:vAlign w:val="bottom"/>
          </w:tcPr>
          <w:p w14:paraId="43399CF4" w14:textId="77777777" w:rsidR="00633941" w:rsidRPr="00017CF4" w:rsidRDefault="00633941" w:rsidP="002342F0">
            <w:pPr>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1447119D" w14:textId="77777777" w:rsidR="00633941" w:rsidRPr="00017CF4" w:rsidRDefault="00633941" w:rsidP="002342F0">
            <w:pPr>
              <w:spacing w:after="0" w:line="240" w:lineRule="auto"/>
              <w:ind w:right="-72"/>
              <w:jc w:val="right"/>
              <w:rPr>
                <w:rFonts w:ascii="Arial" w:eastAsia="Arial Unicode MS" w:hAnsi="Arial" w:cs="Arial"/>
                <w:sz w:val="18"/>
                <w:szCs w:val="18"/>
              </w:rPr>
            </w:pPr>
          </w:p>
        </w:tc>
        <w:tc>
          <w:tcPr>
            <w:tcW w:w="1440" w:type="dxa"/>
            <w:tcBorders>
              <w:top w:val="nil"/>
              <w:bottom w:val="nil"/>
            </w:tcBorders>
            <w:shd w:val="clear" w:color="auto" w:fill="FAFAFA"/>
            <w:vAlign w:val="bottom"/>
          </w:tcPr>
          <w:p w14:paraId="057B66C4" w14:textId="77777777" w:rsidR="00633941" w:rsidRPr="00017CF4" w:rsidRDefault="00633941" w:rsidP="002342F0">
            <w:pPr>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6A221F8D" w14:textId="77777777" w:rsidR="00633941" w:rsidRPr="00017CF4" w:rsidRDefault="00633941" w:rsidP="002342F0">
            <w:pPr>
              <w:spacing w:after="0" w:line="240" w:lineRule="auto"/>
              <w:ind w:right="-72"/>
              <w:jc w:val="right"/>
              <w:rPr>
                <w:rFonts w:ascii="Arial" w:eastAsia="Arial Unicode MS" w:hAnsi="Arial" w:cs="Arial"/>
                <w:sz w:val="18"/>
                <w:szCs w:val="18"/>
              </w:rPr>
            </w:pPr>
          </w:p>
        </w:tc>
      </w:tr>
      <w:tr w:rsidR="00277832" w:rsidRPr="00017CF4" w14:paraId="75DA815B" w14:textId="77777777" w:rsidTr="00BB5BBE">
        <w:tc>
          <w:tcPr>
            <w:tcW w:w="3141" w:type="dxa"/>
            <w:tcBorders>
              <w:top w:val="nil"/>
              <w:bottom w:val="nil"/>
            </w:tcBorders>
            <w:shd w:val="clear" w:color="auto" w:fill="auto"/>
          </w:tcPr>
          <w:p w14:paraId="12BCC92A" w14:textId="77777777" w:rsidR="00277832" w:rsidRPr="00017CF4" w:rsidRDefault="00277832" w:rsidP="002342F0">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017CF4">
              <w:rPr>
                <w:rFonts w:ascii="Arial" w:eastAsia="Arial Unicode MS" w:hAnsi="Arial" w:cs="Arial"/>
                <w:sz w:val="18"/>
                <w:szCs w:val="18"/>
              </w:rPr>
              <w:t xml:space="preserve">   - Revenue from sales and services</w:t>
            </w:r>
          </w:p>
        </w:tc>
        <w:tc>
          <w:tcPr>
            <w:tcW w:w="1440" w:type="dxa"/>
            <w:tcBorders>
              <w:top w:val="nil"/>
              <w:bottom w:val="nil"/>
            </w:tcBorders>
            <w:shd w:val="clear" w:color="auto" w:fill="FAFAFA"/>
          </w:tcPr>
          <w:p w14:paraId="6F7DFA71" w14:textId="0892F4A8"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w:t>
            </w:r>
          </w:p>
        </w:tc>
        <w:tc>
          <w:tcPr>
            <w:tcW w:w="1440" w:type="dxa"/>
            <w:shd w:val="clear" w:color="auto" w:fill="auto"/>
          </w:tcPr>
          <w:p w14:paraId="4EFDA501" w14:textId="08C08E7A"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w:t>
            </w:r>
          </w:p>
        </w:tc>
        <w:tc>
          <w:tcPr>
            <w:tcW w:w="1440" w:type="dxa"/>
            <w:tcBorders>
              <w:top w:val="nil"/>
              <w:bottom w:val="nil"/>
            </w:tcBorders>
            <w:shd w:val="clear" w:color="auto" w:fill="FAFAFA"/>
          </w:tcPr>
          <w:p w14:paraId="73AFFD30" w14:textId="5E268FB2"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1,222,005</w:t>
            </w:r>
          </w:p>
        </w:tc>
        <w:tc>
          <w:tcPr>
            <w:tcW w:w="1440" w:type="dxa"/>
            <w:shd w:val="clear" w:color="auto" w:fill="auto"/>
          </w:tcPr>
          <w:p w14:paraId="419114DF" w14:textId="08639468"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36,807</w:t>
            </w:r>
          </w:p>
        </w:tc>
      </w:tr>
      <w:tr w:rsidR="00277832" w:rsidRPr="00017CF4" w14:paraId="6450F89C" w14:textId="77777777" w:rsidTr="00BB5BBE">
        <w:tc>
          <w:tcPr>
            <w:tcW w:w="3141" w:type="dxa"/>
            <w:tcBorders>
              <w:top w:val="nil"/>
              <w:bottom w:val="nil"/>
            </w:tcBorders>
            <w:shd w:val="clear" w:color="auto" w:fill="auto"/>
          </w:tcPr>
          <w:p w14:paraId="5AA171CC" w14:textId="77777777" w:rsidR="00277832" w:rsidRPr="00017CF4" w:rsidRDefault="00277832" w:rsidP="002342F0">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017CF4">
              <w:rPr>
                <w:rFonts w:ascii="Arial" w:eastAsia="Arial Unicode MS" w:hAnsi="Arial" w:cs="Arial"/>
                <w:sz w:val="18"/>
                <w:szCs w:val="18"/>
              </w:rPr>
              <w:t xml:space="preserve">   - Other income</w:t>
            </w:r>
          </w:p>
        </w:tc>
        <w:tc>
          <w:tcPr>
            <w:tcW w:w="1440" w:type="dxa"/>
            <w:tcBorders>
              <w:top w:val="nil"/>
              <w:bottom w:val="nil"/>
            </w:tcBorders>
            <w:shd w:val="clear" w:color="auto" w:fill="FAFAFA"/>
          </w:tcPr>
          <w:p w14:paraId="7E97951E" w14:textId="6F410D1B"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w:t>
            </w:r>
          </w:p>
        </w:tc>
        <w:tc>
          <w:tcPr>
            <w:tcW w:w="1440" w:type="dxa"/>
            <w:shd w:val="clear" w:color="auto" w:fill="auto"/>
          </w:tcPr>
          <w:p w14:paraId="1840A353" w14:textId="2DA0AEE9"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w:t>
            </w:r>
          </w:p>
        </w:tc>
        <w:tc>
          <w:tcPr>
            <w:tcW w:w="1440" w:type="dxa"/>
            <w:tcBorders>
              <w:top w:val="nil"/>
              <w:bottom w:val="nil"/>
            </w:tcBorders>
            <w:shd w:val="clear" w:color="auto" w:fill="FAFAFA"/>
          </w:tcPr>
          <w:p w14:paraId="02C671B6" w14:textId="0862DBEB"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12,229,018</w:t>
            </w:r>
          </w:p>
        </w:tc>
        <w:tc>
          <w:tcPr>
            <w:tcW w:w="1440" w:type="dxa"/>
            <w:shd w:val="clear" w:color="auto" w:fill="auto"/>
          </w:tcPr>
          <w:p w14:paraId="1204FC55" w14:textId="539B6D7C"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22,339,140</w:t>
            </w:r>
          </w:p>
        </w:tc>
      </w:tr>
      <w:tr w:rsidR="00A71F45" w:rsidRPr="00017CF4" w14:paraId="1AEA9B73" w14:textId="77777777" w:rsidTr="00B16242">
        <w:tc>
          <w:tcPr>
            <w:tcW w:w="3141" w:type="dxa"/>
            <w:tcBorders>
              <w:top w:val="nil"/>
              <w:bottom w:val="nil"/>
            </w:tcBorders>
            <w:shd w:val="clear" w:color="auto" w:fill="auto"/>
          </w:tcPr>
          <w:p w14:paraId="115E5E34" w14:textId="77777777" w:rsidR="00A71F45" w:rsidRPr="00017CF4" w:rsidRDefault="00A71F45" w:rsidP="002342F0">
            <w:pPr>
              <w:pStyle w:val="Header"/>
              <w:ind w:left="-101" w:right="-72"/>
              <w:rPr>
                <w:rFonts w:ascii="Arial" w:eastAsia="Arial Unicode MS" w:hAnsi="Arial" w:cs="Arial"/>
                <w:sz w:val="18"/>
                <w:szCs w:val="18"/>
              </w:rPr>
            </w:pPr>
          </w:p>
        </w:tc>
        <w:tc>
          <w:tcPr>
            <w:tcW w:w="1440" w:type="dxa"/>
            <w:tcBorders>
              <w:top w:val="nil"/>
              <w:bottom w:val="nil"/>
            </w:tcBorders>
            <w:shd w:val="clear" w:color="auto" w:fill="FAFAFA"/>
            <w:vAlign w:val="bottom"/>
          </w:tcPr>
          <w:p w14:paraId="6C50A916" w14:textId="77777777" w:rsidR="00A71F45" w:rsidRPr="00017CF4" w:rsidRDefault="00A71F45" w:rsidP="002342F0">
            <w:pPr>
              <w:spacing w:after="0" w:line="240" w:lineRule="auto"/>
              <w:ind w:right="-72"/>
              <w:jc w:val="right"/>
              <w:rPr>
                <w:rFonts w:ascii="Arial" w:eastAsia="Arial Unicode MS" w:hAnsi="Arial" w:cs="Arial"/>
                <w:sz w:val="18"/>
                <w:szCs w:val="18"/>
                <w:cs/>
              </w:rPr>
            </w:pPr>
          </w:p>
        </w:tc>
        <w:tc>
          <w:tcPr>
            <w:tcW w:w="1440" w:type="dxa"/>
            <w:shd w:val="clear" w:color="auto" w:fill="auto"/>
            <w:vAlign w:val="bottom"/>
          </w:tcPr>
          <w:p w14:paraId="6D7393AC" w14:textId="77777777" w:rsidR="00A71F45" w:rsidRPr="00017CF4" w:rsidRDefault="00A71F45" w:rsidP="002342F0">
            <w:pPr>
              <w:spacing w:after="0" w:line="240" w:lineRule="auto"/>
              <w:ind w:right="-72"/>
              <w:jc w:val="right"/>
              <w:rPr>
                <w:rFonts w:ascii="Arial" w:eastAsia="Arial Unicode MS" w:hAnsi="Arial" w:cs="Arial"/>
                <w:sz w:val="18"/>
                <w:szCs w:val="18"/>
                <w:cs/>
              </w:rPr>
            </w:pPr>
          </w:p>
        </w:tc>
        <w:tc>
          <w:tcPr>
            <w:tcW w:w="1440" w:type="dxa"/>
            <w:tcBorders>
              <w:top w:val="nil"/>
              <w:bottom w:val="nil"/>
            </w:tcBorders>
            <w:shd w:val="clear" w:color="auto" w:fill="FAFAFA"/>
            <w:vAlign w:val="bottom"/>
          </w:tcPr>
          <w:p w14:paraId="05F50FDE" w14:textId="77777777" w:rsidR="00A71F45" w:rsidRPr="00017CF4" w:rsidRDefault="00A71F45" w:rsidP="002342F0">
            <w:pPr>
              <w:spacing w:after="0" w:line="240" w:lineRule="auto"/>
              <w:ind w:right="-72"/>
              <w:jc w:val="right"/>
              <w:rPr>
                <w:rFonts w:ascii="Arial" w:eastAsia="Arial Unicode MS" w:hAnsi="Arial" w:cs="Arial"/>
                <w:sz w:val="18"/>
                <w:szCs w:val="18"/>
              </w:rPr>
            </w:pPr>
          </w:p>
        </w:tc>
        <w:tc>
          <w:tcPr>
            <w:tcW w:w="1440" w:type="dxa"/>
            <w:shd w:val="clear" w:color="auto" w:fill="auto"/>
            <w:vAlign w:val="bottom"/>
          </w:tcPr>
          <w:p w14:paraId="256E7E28" w14:textId="77777777" w:rsidR="00A71F45" w:rsidRPr="00017CF4" w:rsidRDefault="00A71F45" w:rsidP="002342F0">
            <w:pPr>
              <w:spacing w:after="0" w:line="240" w:lineRule="auto"/>
              <w:ind w:right="-72"/>
              <w:jc w:val="right"/>
              <w:rPr>
                <w:rFonts w:ascii="Arial" w:eastAsia="Arial Unicode MS" w:hAnsi="Arial" w:cs="Arial"/>
                <w:sz w:val="18"/>
                <w:szCs w:val="18"/>
              </w:rPr>
            </w:pPr>
          </w:p>
        </w:tc>
      </w:tr>
      <w:tr w:rsidR="00A71F45" w:rsidRPr="00017CF4" w14:paraId="289B6980" w14:textId="77777777" w:rsidTr="00B16242">
        <w:tc>
          <w:tcPr>
            <w:tcW w:w="3141" w:type="dxa"/>
            <w:tcBorders>
              <w:top w:val="nil"/>
              <w:bottom w:val="nil"/>
            </w:tcBorders>
            <w:shd w:val="clear" w:color="auto" w:fill="auto"/>
          </w:tcPr>
          <w:p w14:paraId="355A593A" w14:textId="77777777" w:rsidR="00A71F45" w:rsidRPr="00017CF4" w:rsidRDefault="00A71F45" w:rsidP="002342F0">
            <w:pPr>
              <w:pStyle w:val="Header"/>
              <w:ind w:left="-101" w:right="-72"/>
              <w:rPr>
                <w:rFonts w:ascii="Arial" w:eastAsia="Arial Unicode MS" w:hAnsi="Arial" w:cs="Arial"/>
                <w:sz w:val="18"/>
                <w:szCs w:val="18"/>
              </w:rPr>
            </w:pPr>
            <w:r w:rsidRPr="00017CF4">
              <w:rPr>
                <w:rFonts w:ascii="Arial" w:eastAsia="Arial Unicode MS" w:hAnsi="Arial" w:cs="Arial"/>
                <w:sz w:val="18"/>
                <w:szCs w:val="18"/>
              </w:rPr>
              <w:t>Other related parties</w:t>
            </w:r>
          </w:p>
        </w:tc>
        <w:tc>
          <w:tcPr>
            <w:tcW w:w="1440" w:type="dxa"/>
            <w:tcBorders>
              <w:top w:val="nil"/>
              <w:bottom w:val="nil"/>
            </w:tcBorders>
            <w:shd w:val="clear" w:color="auto" w:fill="FAFAFA"/>
            <w:vAlign w:val="bottom"/>
          </w:tcPr>
          <w:p w14:paraId="661DE6BA" w14:textId="77777777" w:rsidR="00A71F45" w:rsidRPr="00017CF4" w:rsidRDefault="00A71F45" w:rsidP="002342F0">
            <w:pPr>
              <w:spacing w:after="0" w:line="240" w:lineRule="auto"/>
              <w:ind w:right="-72"/>
              <w:jc w:val="right"/>
              <w:rPr>
                <w:rFonts w:ascii="Arial" w:eastAsia="Arial Unicode MS" w:hAnsi="Arial" w:cs="Arial"/>
                <w:sz w:val="18"/>
                <w:szCs w:val="18"/>
                <w:cs/>
              </w:rPr>
            </w:pPr>
          </w:p>
        </w:tc>
        <w:tc>
          <w:tcPr>
            <w:tcW w:w="1440" w:type="dxa"/>
            <w:tcBorders>
              <w:top w:val="nil"/>
              <w:bottom w:val="nil"/>
            </w:tcBorders>
            <w:shd w:val="clear" w:color="auto" w:fill="auto"/>
            <w:vAlign w:val="bottom"/>
          </w:tcPr>
          <w:p w14:paraId="2429538D" w14:textId="77777777" w:rsidR="00A71F45" w:rsidRPr="00017CF4" w:rsidRDefault="00A71F45" w:rsidP="002342F0">
            <w:pPr>
              <w:spacing w:after="0" w:line="240" w:lineRule="auto"/>
              <w:ind w:right="-72"/>
              <w:jc w:val="right"/>
              <w:rPr>
                <w:rFonts w:ascii="Arial" w:eastAsia="Arial Unicode MS" w:hAnsi="Arial" w:cs="Arial"/>
                <w:sz w:val="18"/>
                <w:szCs w:val="18"/>
                <w:cs/>
              </w:rPr>
            </w:pPr>
          </w:p>
        </w:tc>
        <w:tc>
          <w:tcPr>
            <w:tcW w:w="1440" w:type="dxa"/>
            <w:tcBorders>
              <w:top w:val="nil"/>
              <w:bottom w:val="nil"/>
            </w:tcBorders>
            <w:shd w:val="clear" w:color="auto" w:fill="FAFAFA"/>
            <w:vAlign w:val="bottom"/>
          </w:tcPr>
          <w:p w14:paraId="607703DD" w14:textId="77777777" w:rsidR="00A71F45" w:rsidRPr="00017CF4" w:rsidRDefault="00A71F45" w:rsidP="002342F0">
            <w:pPr>
              <w:spacing w:after="0" w:line="240" w:lineRule="auto"/>
              <w:ind w:right="-72"/>
              <w:jc w:val="right"/>
              <w:rPr>
                <w:rFonts w:ascii="Arial" w:eastAsia="Arial Unicode MS" w:hAnsi="Arial" w:cs="Arial"/>
                <w:sz w:val="18"/>
                <w:szCs w:val="18"/>
              </w:rPr>
            </w:pPr>
          </w:p>
        </w:tc>
        <w:tc>
          <w:tcPr>
            <w:tcW w:w="1440" w:type="dxa"/>
            <w:tcBorders>
              <w:top w:val="nil"/>
              <w:bottom w:val="nil"/>
            </w:tcBorders>
            <w:shd w:val="clear" w:color="auto" w:fill="auto"/>
            <w:vAlign w:val="bottom"/>
          </w:tcPr>
          <w:p w14:paraId="50DC259A" w14:textId="77777777" w:rsidR="00A71F45" w:rsidRPr="00017CF4" w:rsidRDefault="00A71F45" w:rsidP="002342F0">
            <w:pPr>
              <w:spacing w:after="0" w:line="240" w:lineRule="auto"/>
              <w:ind w:right="-72"/>
              <w:jc w:val="right"/>
              <w:rPr>
                <w:rFonts w:ascii="Arial" w:eastAsia="Arial Unicode MS" w:hAnsi="Arial" w:cs="Arial"/>
                <w:sz w:val="18"/>
                <w:szCs w:val="18"/>
              </w:rPr>
            </w:pPr>
          </w:p>
        </w:tc>
      </w:tr>
      <w:tr w:rsidR="00277832" w:rsidRPr="00017CF4" w14:paraId="0B06EFF7" w14:textId="77777777" w:rsidTr="00BB5BBE">
        <w:tc>
          <w:tcPr>
            <w:tcW w:w="3141" w:type="dxa"/>
            <w:tcBorders>
              <w:top w:val="nil"/>
              <w:bottom w:val="nil"/>
            </w:tcBorders>
            <w:shd w:val="clear" w:color="auto" w:fill="auto"/>
          </w:tcPr>
          <w:p w14:paraId="6D2B2432" w14:textId="77777777" w:rsidR="00277832" w:rsidRPr="00017CF4" w:rsidRDefault="00277832" w:rsidP="002342F0">
            <w:pPr>
              <w:pStyle w:val="Header"/>
              <w:ind w:left="-101" w:right="-72"/>
              <w:rPr>
                <w:rFonts w:ascii="Arial" w:eastAsia="Arial Unicode MS" w:hAnsi="Arial" w:cs="Arial"/>
                <w:sz w:val="18"/>
                <w:szCs w:val="18"/>
              </w:rPr>
            </w:pPr>
            <w:r w:rsidRPr="00017CF4">
              <w:rPr>
                <w:rFonts w:ascii="Arial" w:eastAsia="Arial Unicode MS" w:hAnsi="Arial" w:cs="Arial"/>
                <w:sz w:val="18"/>
                <w:szCs w:val="18"/>
              </w:rPr>
              <w:t xml:space="preserve">   - Revenue from sales and services</w:t>
            </w:r>
          </w:p>
        </w:tc>
        <w:tc>
          <w:tcPr>
            <w:tcW w:w="1440" w:type="dxa"/>
            <w:tcBorders>
              <w:top w:val="nil"/>
              <w:bottom w:val="nil"/>
            </w:tcBorders>
            <w:shd w:val="clear" w:color="auto" w:fill="FAFAFA"/>
          </w:tcPr>
          <w:p w14:paraId="2B18840F" w14:textId="02EDF3CE" w:rsidR="00277832" w:rsidRPr="00277832" w:rsidRDefault="00277832" w:rsidP="002342F0">
            <w:pPr>
              <w:spacing w:after="0" w:line="240" w:lineRule="auto"/>
              <w:ind w:right="-72"/>
              <w:jc w:val="right"/>
              <w:rPr>
                <w:rFonts w:ascii="Arial" w:eastAsia="Arial Unicode MS" w:hAnsi="Arial" w:cs="Arial"/>
                <w:sz w:val="18"/>
                <w:szCs w:val="18"/>
                <w:cs/>
              </w:rPr>
            </w:pPr>
            <w:r w:rsidRPr="00BB5BBE">
              <w:rPr>
                <w:sz w:val="18"/>
                <w:szCs w:val="18"/>
              </w:rPr>
              <w:t>2,285,219</w:t>
            </w:r>
          </w:p>
        </w:tc>
        <w:tc>
          <w:tcPr>
            <w:tcW w:w="1440" w:type="dxa"/>
            <w:tcBorders>
              <w:top w:val="nil"/>
              <w:bottom w:val="nil"/>
            </w:tcBorders>
            <w:shd w:val="clear" w:color="auto" w:fill="auto"/>
          </w:tcPr>
          <w:p w14:paraId="668EEA85" w14:textId="7DAED3EA" w:rsidR="00277832" w:rsidRPr="00277832" w:rsidRDefault="00277832" w:rsidP="002342F0">
            <w:pPr>
              <w:spacing w:after="0" w:line="240" w:lineRule="auto"/>
              <w:ind w:right="-72"/>
              <w:jc w:val="right"/>
              <w:rPr>
                <w:rFonts w:ascii="Arial" w:eastAsia="Arial Unicode MS" w:hAnsi="Arial" w:cs="Arial"/>
                <w:sz w:val="18"/>
                <w:szCs w:val="18"/>
                <w:cs/>
              </w:rPr>
            </w:pPr>
            <w:r w:rsidRPr="00BB5BBE">
              <w:rPr>
                <w:sz w:val="18"/>
                <w:szCs w:val="18"/>
              </w:rPr>
              <w:t>13,756,719</w:t>
            </w:r>
          </w:p>
        </w:tc>
        <w:tc>
          <w:tcPr>
            <w:tcW w:w="1440" w:type="dxa"/>
            <w:tcBorders>
              <w:top w:val="nil"/>
              <w:bottom w:val="nil"/>
            </w:tcBorders>
            <w:shd w:val="clear" w:color="auto" w:fill="FAFAFA"/>
          </w:tcPr>
          <w:p w14:paraId="13C7DD91" w14:textId="3704AD0D"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2,285,219</w:t>
            </w:r>
          </w:p>
        </w:tc>
        <w:tc>
          <w:tcPr>
            <w:tcW w:w="1440" w:type="dxa"/>
            <w:tcBorders>
              <w:top w:val="nil"/>
              <w:bottom w:val="nil"/>
            </w:tcBorders>
            <w:shd w:val="clear" w:color="auto" w:fill="auto"/>
          </w:tcPr>
          <w:p w14:paraId="758BB0B4" w14:textId="496F8BA3"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12,070,259</w:t>
            </w:r>
          </w:p>
        </w:tc>
      </w:tr>
      <w:tr w:rsidR="00277832" w:rsidRPr="00017CF4" w14:paraId="256D8F1C" w14:textId="77777777" w:rsidTr="00BB5BBE">
        <w:tc>
          <w:tcPr>
            <w:tcW w:w="3141" w:type="dxa"/>
            <w:tcBorders>
              <w:top w:val="nil"/>
              <w:bottom w:val="nil"/>
            </w:tcBorders>
            <w:shd w:val="clear" w:color="auto" w:fill="auto"/>
          </w:tcPr>
          <w:p w14:paraId="243092E6" w14:textId="77777777" w:rsidR="00277832" w:rsidRPr="00017CF4" w:rsidRDefault="00277832" w:rsidP="002342F0">
            <w:pPr>
              <w:pStyle w:val="Header"/>
              <w:ind w:right="-72"/>
              <w:rPr>
                <w:rFonts w:ascii="Arial" w:eastAsia="Arial Unicode MS" w:hAnsi="Arial" w:cs="Arial"/>
                <w:sz w:val="18"/>
                <w:szCs w:val="18"/>
              </w:rPr>
            </w:pPr>
            <w:r w:rsidRPr="00017CF4">
              <w:rPr>
                <w:rFonts w:ascii="Arial" w:eastAsia="Arial Unicode MS" w:hAnsi="Arial" w:cs="Arial"/>
                <w:sz w:val="18"/>
                <w:szCs w:val="18"/>
              </w:rPr>
              <w:t xml:space="preserve"> - Other income</w:t>
            </w:r>
          </w:p>
        </w:tc>
        <w:tc>
          <w:tcPr>
            <w:tcW w:w="1440" w:type="dxa"/>
            <w:tcBorders>
              <w:top w:val="nil"/>
              <w:bottom w:val="nil"/>
            </w:tcBorders>
            <w:shd w:val="clear" w:color="auto" w:fill="FAFAFA"/>
          </w:tcPr>
          <w:p w14:paraId="768055EC" w14:textId="574CC3BB" w:rsidR="00277832" w:rsidRPr="00277832" w:rsidRDefault="00277832" w:rsidP="002342F0">
            <w:pPr>
              <w:spacing w:after="0" w:line="240" w:lineRule="auto"/>
              <w:ind w:right="-72"/>
              <w:jc w:val="right"/>
              <w:rPr>
                <w:rFonts w:ascii="Arial" w:eastAsia="Arial Unicode MS" w:hAnsi="Arial" w:cs="Arial"/>
                <w:sz w:val="18"/>
                <w:szCs w:val="18"/>
                <w:cs/>
              </w:rPr>
            </w:pPr>
            <w:r w:rsidRPr="00BB5BBE">
              <w:rPr>
                <w:sz w:val="18"/>
                <w:szCs w:val="18"/>
              </w:rPr>
              <w:t>18,749,830</w:t>
            </w:r>
          </w:p>
        </w:tc>
        <w:tc>
          <w:tcPr>
            <w:tcW w:w="1440" w:type="dxa"/>
            <w:tcBorders>
              <w:top w:val="nil"/>
              <w:bottom w:val="nil"/>
            </w:tcBorders>
            <w:shd w:val="clear" w:color="auto" w:fill="auto"/>
          </w:tcPr>
          <w:p w14:paraId="346D2CCE" w14:textId="36FDBCC5" w:rsidR="00277832" w:rsidRPr="00277832" w:rsidRDefault="00277832" w:rsidP="002342F0">
            <w:pPr>
              <w:spacing w:after="0" w:line="240" w:lineRule="auto"/>
              <w:ind w:right="-72"/>
              <w:jc w:val="right"/>
              <w:rPr>
                <w:rFonts w:ascii="Arial" w:eastAsia="Arial Unicode MS" w:hAnsi="Arial" w:cs="Arial"/>
                <w:sz w:val="18"/>
                <w:szCs w:val="18"/>
                <w:cs/>
              </w:rPr>
            </w:pPr>
            <w:r w:rsidRPr="00BB5BBE">
              <w:rPr>
                <w:sz w:val="18"/>
                <w:szCs w:val="18"/>
              </w:rPr>
              <w:t>4,235,600</w:t>
            </w:r>
          </w:p>
        </w:tc>
        <w:tc>
          <w:tcPr>
            <w:tcW w:w="1440" w:type="dxa"/>
            <w:tcBorders>
              <w:top w:val="nil"/>
              <w:bottom w:val="nil"/>
            </w:tcBorders>
            <w:shd w:val="clear" w:color="auto" w:fill="FAFAFA"/>
          </w:tcPr>
          <w:p w14:paraId="5B5CAE3B" w14:textId="3F3F9141"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18,749,830</w:t>
            </w:r>
          </w:p>
        </w:tc>
        <w:tc>
          <w:tcPr>
            <w:tcW w:w="1440" w:type="dxa"/>
            <w:tcBorders>
              <w:top w:val="nil"/>
              <w:bottom w:val="nil"/>
            </w:tcBorders>
            <w:shd w:val="clear" w:color="auto" w:fill="auto"/>
          </w:tcPr>
          <w:p w14:paraId="0D94EDA5" w14:textId="04B45397"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4,235,600</w:t>
            </w:r>
          </w:p>
        </w:tc>
      </w:tr>
      <w:tr w:rsidR="00277832" w:rsidRPr="00017CF4" w14:paraId="214FC494" w14:textId="77777777" w:rsidTr="00BB5BBE">
        <w:tc>
          <w:tcPr>
            <w:tcW w:w="3141" w:type="dxa"/>
            <w:tcBorders>
              <w:top w:val="nil"/>
              <w:bottom w:val="nil"/>
            </w:tcBorders>
            <w:shd w:val="clear" w:color="auto" w:fill="auto"/>
          </w:tcPr>
          <w:p w14:paraId="7717F98A" w14:textId="77777777" w:rsidR="00277832" w:rsidRPr="00017CF4" w:rsidRDefault="00277832" w:rsidP="002342F0">
            <w:pPr>
              <w:pStyle w:val="Header"/>
              <w:ind w:left="-101" w:right="-72"/>
              <w:rPr>
                <w:rFonts w:ascii="Arial" w:eastAsia="Arial Unicode MS" w:hAnsi="Arial" w:cs="Arial"/>
                <w:sz w:val="18"/>
                <w:szCs w:val="18"/>
              </w:rPr>
            </w:pPr>
            <w:r w:rsidRPr="00017CF4">
              <w:rPr>
                <w:rFonts w:ascii="Arial" w:eastAsia="Arial Unicode MS" w:hAnsi="Arial" w:cs="Arial"/>
                <w:sz w:val="18"/>
                <w:szCs w:val="18"/>
              </w:rPr>
              <w:t xml:space="preserve">   - Purchase goods and services</w:t>
            </w:r>
          </w:p>
        </w:tc>
        <w:tc>
          <w:tcPr>
            <w:tcW w:w="1440" w:type="dxa"/>
            <w:tcBorders>
              <w:top w:val="nil"/>
              <w:bottom w:val="nil"/>
            </w:tcBorders>
            <w:shd w:val="clear" w:color="auto" w:fill="FAFAFA"/>
          </w:tcPr>
          <w:p w14:paraId="6DCD1133" w14:textId="14F78DB1" w:rsidR="00277832" w:rsidRPr="00277832" w:rsidRDefault="00277832" w:rsidP="002342F0">
            <w:pPr>
              <w:spacing w:after="0" w:line="240" w:lineRule="auto"/>
              <w:ind w:right="-72"/>
              <w:jc w:val="right"/>
              <w:rPr>
                <w:rFonts w:ascii="Arial" w:eastAsia="Arial Unicode MS" w:hAnsi="Arial" w:cs="Arial"/>
                <w:sz w:val="18"/>
                <w:szCs w:val="18"/>
                <w:cs/>
              </w:rPr>
            </w:pPr>
            <w:r w:rsidRPr="00BB5BBE">
              <w:rPr>
                <w:sz w:val="18"/>
                <w:szCs w:val="18"/>
              </w:rPr>
              <w:t>999,156</w:t>
            </w:r>
          </w:p>
        </w:tc>
        <w:tc>
          <w:tcPr>
            <w:tcW w:w="1440" w:type="dxa"/>
            <w:tcBorders>
              <w:top w:val="nil"/>
              <w:bottom w:val="nil"/>
            </w:tcBorders>
            <w:shd w:val="clear" w:color="auto" w:fill="auto"/>
          </w:tcPr>
          <w:p w14:paraId="6F19CB49" w14:textId="78037DDD" w:rsidR="00277832" w:rsidRPr="00277832" w:rsidRDefault="00277832" w:rsidP="002342F0">
            <w:pPr>
              <w:spacing w:after="0" w:line="240" w:lineRule="auto"/>
              <w:ind w:right="-72"/>
              <w:jc w:val="right"/>
              <w:rPr>
                <w:rFonts w:ascii="Arial" w:eastAsia="Arial Unicode MS" w:hAnsi="Arial" w:cs="Arial"/>
                <w:sz w:val="18"/>
                <w:szCs w:val="18"/>
                <w:cs/>
              </w:rPr>
            </w:pPr>
            <w:r w:rsidRPr="00BB5BBE">
              <w:rPr>
                <w:sz w:val="18"/>
                <w:szCs w:val="18"/>
              </w:rPr>
              <w:t>8,928,280</w:t>
            </w:r>
          </w:p>
        </w:tc>
        <w:tc>
          <w:tcPr>
            <w:tcW w:w="1440" w:type="dxa"/>
            <w:tcBorders>
              <w:top w:val="nil"/>
              <w:bottom w:val="nil"/>
            </w:tcBorders>
            <w:shd w:val="clear" w:color="auto" w:fill="FAFAFA"/>
          </w:tcPr>
          <w:p w14:paraId="4B988FCD" w14:textId="39007AD3"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999,156</w:t>
            </w:r>
          </w:p>
        </w:tc>
        <w:tc>
          <w:tcPr>
            <w:tcW w:w="1440" w:type="dxa"/>
            <w:tcBorders>
              <w:top w:val="nil"/>
              <w:bottom w:val="nil"/>
            </w:tcBorders>
            <w:shd w:val="clear" w:color="auto" w:fill="auto"/>
          </w:tcPr>
          <w:p w14:paraId="36D1950C" w14:textId="6274CE16"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8,928,280</w:t>
            </w:r>
          </w:p>
        </w:tc>
      </w:tr>
      <w:tr w:rsidR="00277832" w:rsidRPr="00017CF4" w14:paraId="13F8EB34" w14:textId="77777777" w:rsidTr="00BB5BBE">
        <w:tc>
          <w:tcPr>
            <w:tcW w:w="3141" w:type="dxa"/>
            <w:tcBorders>
              <w:top w:val="nil"/>
              <w:bottom w:val="nil"/>
            </w:tcBorders>
            <w:shd w:val="clear" w:color="auto" w:fill="auto"/>
          </w:tcPr>
          <w:p w14:paraId="26E25760" w14:textId="77777777" w:rsidR="00277832" w:rsidRPr="00017CF4" w:rsidRDefault="00277832" w:rsidP="002342F0">
            <w:pPr>
              <w:pStyle w:val="Header"/>
              <w:ind w:left="-101" w:right="-72"/>
              <w:rPr>
                <w:rFonts w:ascii="Arial" w:eastAsia="Arial Unicode MS" w:hAnsi="Arial" w:cs="Arial"/>
                <w:sz w:val="18"/>
                <w:szCs w:val="18"/>
              </w:rPr>
            </w:pPr>
            <w:r w:rsidRPr="00017CF4">
              <w:rPr>
                <w:rFonts w:ascii="Arial" w:eastAsia="Arial Unicode MS" w:hAnsi="Arial" w:cs="Arial"/>
                <w:sz w:val="18"/>
                <w:szCs w:val="18"/>
              </w:rPr>
              <w:t xml:space="preserve">   - Other selling expenses</w:t>
            </w:r>
          </w:p>
        </w:tc>
        <w:tc>
          <w:tcPr>
            <w:tcW w:w="1440" w:type="dxa"/>
            <w:tcBorders>
              <w:top w:val="nil"/>
              <w:bottom w:val="nil"/>
            </w:tcBorders>
            <w:shd w:val="clear" w:color="auto" w:fill="FAFAFA"/>
          </w:tcPr>
          <w:p w14:paraId="543ED038" w14:textId="36130F3D" w:rsidR="00277832" w:rsidRPr="00277832" w:rsidRDefault="00277832" w:rsidP="002342F0">
            <w:pPr>
              <w:spacing w:after="0" w:line="240" w:lineRule="auto"/>
              <w:ind w:right="-72"/>
              <w:jc w:val="right"/>
              <w:rPr>
                <w:rFonts w:ascii="Arial" w:eastAsia="Arial Unicode MS" w:hAnsi="Arial" w:cs="Arial"/>
                <w:sz w:val="18"/>
                <w:szCs w:val="18"/>
                <w:cs/>
              </w:rPr>
            </w:pPr>
            <w:r w:rsidRPr="00BB5BBE">
              <w:rPr>
                <w:sz w:val="18"/>
                <w:szCs w:val="18"/>
              </w:rPr>
              <w:t>388,510</w:t>
            </w:r>
          </w:p>
        </w:tc>
        <w:tc>
          <w:tcPr>
            <w:tcW w:w="1440" w:type="dxa"/>
            <w:tcBorders>
              <w:top w:val="nil"/>
              <w:bottom w:val="nil"/>
            </w:tcBorders>
            <w:shd w:val="clear" w:color="auto" w:fill="auto"/>
          </w:tcPr>
          <w:p w14:paraId="08C6E617" w14:textId="143C6A8F" w:rsidR="00277832" w:rsidRPr="00277832" w:rsidRDefault="00277832" w:rsidP="002342F0">
            <w:pPr>
              <w:spacing w:after="0" w:line="240" w:lineRule="auto"/>
              <w:ind w:right="-72"/>
              <w:jc w:val="right"/>
              <w:rPr>
                <w:rFonts w:ascii="Arial" w:eastAsia="Arial Unicode MS" w:hAnsi="Arial" w:cs="Arial"/>
                <w:sz w:val="18"/>
                <w:szCs w:val="18"/>
                <w:cs/>
              </w:rPr>
            </w:pPr>
            <w:r w:rsidRPr="00BB5BBE">
              <w:rPr>
                <w:sz w:val="18"/>
                <w:szCs w:val="18"/>
              </w:rPr>
              <w:t>51,510</w:t>
            </w:r>
          </w:p>
        </w:tc>
        <w:tc>
          <w:tcPr>
            <w:tcW w:w="1440" w:type="dxa"/>
            <w:tcBorders>
              <w:top w:val="nil"/>
              <w:bottom w:val="nil"/>
            </w:tcBorders>
            <w:shd w:val="clear" w:color="auto" w:fill="FAFAFA"/>
          </w:tcPr>
          <w:p w14:paraId="5175A97E" w14:textId="6CD0A9CB"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388,510</w:t>
            </w:r>
          </w:p>
        </w:tc>
        <w:tc>
          <w:tcPr>
            <w:tcW w:w="1440" w:type="dxa"/>
            <w:tcBorders>
              <w:top w:val="nil"/>
              <w:bottom w:val="nil"/>
            </w:tcBorders>
            <w:shd w:val="clear" w:color="auto" w:fill="auto"/>
          </w:tcPr>
          <w:p w14:paraId="29F415E6" w14:textId="1C0EB348"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51,510</w:t>
            </w:r>
          </w:p>
        </w:tc>
      </w:tr>
      <w:tr w:rsidR="00277832" w:rsidRPr="00017CF4" w14:paraId="26C5C2F0" w14:textId="77777777" w:rsidTr="00BB5BBE">
        <w:tc>
          <w:tcPr>
            <w:tcW w:w="3141" w:type="dxa"/>
            <w:tcBorders>
              <w:top w:val="nil"/>
              <w:bottom w:val="nil"/>
            </w:tcBorders>
            <w:shd w:val="clear" w:color="auto" w:fill="auto"/>
          </w:tcPr>
          <w:p w14:paraId="4F63EAC7" w14:textId="34ADED9B" w:rsidR="00277832" w:rsidRPr="00017CF4" w:rsidRDefault="00277832" w:rsidP="002342F0">
            <w:pPr>
              <w:pStyle w:val="Header"/>
              <w:ind w:left="-101" w:right="-72"/>
              <w:rPr>
                <w:rFonts w:ascii="Arial" w:eastAsia="Arial Unicode MS" w:hAnsi="Arial" w:cs="Arial"/>
                <w:sz w:val="18"/>
                <w:szCs w:val="18"/>
              </w:rPr>
            </w:pPr>
            <w:r w:rsidRPr="00017CF4">
              <w:rPr>
                <w:rFonts w:ascii="Arial" w:eastAsia="Arial Unicode MS" w:hAnsi="Arial" w:cs="Arial"/>
                <w:sz w:val="18"/>
                <w:szCs w:val="18"/>
              </w:rPr>
              <w:t xml:space="preserve">   - Other administrative expense</w:t>
            </w:r>
            <w:r>
              <w:rPr>
                <w:rFonts w:ascii="Arial" w:eastAsia="Arial Unicode MS" w:hAnsi="Arial" w:cs="Arial"/>
                <w:sz w:val="18"/>
                <w:szCs w:val="18"/>
              </w:rPr>
              <w:t>s</w:t>
            </w:r>
          </w:p>
        </w:tc>
        <w:tc>
          <w:tcPr>
            <w:tcW w:w="1440" w:type="dxa"/>
            <w:tcBorders>
              <w:top w:val="nil"/>
              <w:bottom w:val="nil"/>
            </w:tcBorders>
            <w:shd w:val="clear" w:color="auto" w:fill="FAFAFA"/>
          </w:tcPr>
          <w:p w14:paraId="4732B9AC" w14:textId="7B007F3C" w:rsidR="00277832" w:rsidRPr="00277832" w:rsidRDefault="00277832" w:rsidP="002342F0">
            <w:pPr>
              <w:spacing w:after="0" w:line="240" w:lineRule="auto"/>
              <w:ind w:right="-72"/>
              <w:jc w:val="right"/>
              <w:rPr>
                <w:rFonts w:ascii="Arial" w:eastAsia="Arial Unicode MS" w:hAnsi="Arial" w:cs="Arial"/>
                <w:sz w:val="18"/>
                <w:szCs w:val="18"/>
                <w:cs/>
              </w:rPr>
            </w:pPr>
            <w:r w:rsidRPr="00BB5BBE">
              <w:rPr>
                <w:sz w:val="18"/>
                <w:szCs w:val="18"/>
              </w:rPr>
              <w:t>188,370</w:t>
            </w:r>
          </w:p>
        </w:tc>
        <w:tc>
          <w:tcPr>
            <w:tcW w:w="1440" w:type="dxa"/>
            <w:tcBorders>
              <w:top w:val="nil"/>
              <w:bottom w:val="nil"/>
            </w:tcBorders>
            <w:shd w:val="clear" w:color="auto" w:fill="auto"/>
          </w:tcPr>
          <w:p w14:paraId="0009CC1D" w14:textId="5D1E15D5"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182,011</w:t>
            </w:r>
          </w:p>
        </w:tc>
        <w:tc>
          <w:tcPr>
            <w:tcW w:w="1440" w:type="dxa"/>
            <w:tcBorders>
              <w:top w:val="nil"/>
              <w:bottom w:val="nil"/>
            </w:tcBorders>
            <w:shd w:val="clear" w:color="auto" w:fill="FAFAFA"/>
          </w:tcPr>
          <w:p w14:paraId="12E812BC" w14:textId="66388217"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94,652</w:t>
            </w:r>
          </w:p>
        </w:tc>
        <w:tc>
          <w:tcPr>
            <w:tcW w:w="1440" w:type="dxa"/>
            <w:tcBorders>
              <w:top w:val="nil"/>
              <w:bottom w:val="nil"/>
            </w:tcBorders>
            <w:shd w:val="clear" w:color="auto" w:fill="auto"/>
          </w:tcPr>
          <w:p w14:paraId="6C23717D" w14:textId="20E393E9"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178,095</w:t>
            </w:r>
          </w:p>
        </w:tc>
      </w:tr>
    </w:tbl>
    <w:p w14:paraId="614093DE" w14:textId="05758677" w:rsidR="00633941" w:rsidRPr="00017CF4" w:rsidRDefault="00633941" w:rsidP="002342F0">
      <w:pPr>
        <w:pStyle w:val="Header"/>
        <w:ind w:left="540"/>
        <w:rPr>
          <w:rFonts w:ascii="Arial" w:eastAsia="Arial Unicode MS" w:hAnsi="Arial" w:cs="Arial"/>
          <w:sz w:val="18"/>
          <w:szCs w:val="18"/>
        </w:rPr>
      </w:pPr>
    </w:p>
    <w:p w14:paraId="6B773514" w14:textId="6346899C" w:rsidR="002C5ADD" w:rsidRPr="007511FE" w:rsidRDefault="00E72EC3" w:rsidP="002342F0">
      <w:pPr>
        <w:pStyle w:val="Header"/>
        <w:ind w:left="540" w:hanging="540"/>
        <w:rPr>
          <w:rFonts w:ascii="Arial" w:hAnsi="Arial" w:cs="Arial"/>
          <w:b/>
          <w:bCs/>
          <w:color w:val="CF4A02"/>
          <w:sz w:val="18"/>
          <w:szCs w:val="18"/>
        </w:rPr>
      </w:pPr>
      <w:r w:rsidRPr="007511FE">
        <w:rPr>
          <w:rFonts w:ascii="Arial" w:hAnsi="Arial" w:cs="Arial"/>
          <w:b/>
          <w:bCs/>
          <w:color w:val="CF4A02"/>
          <w:sz w:val="18"/>
          <w:szCs w:val="18"/>
          <w:lang w:val="en-GB"/>
        </w:rPr>
        <w:t>3</w:t>
      </w:r>
      <w:r w:rsidR="00277832" w:rsidRPr="007511FE">
        <w:rPr>
          <w:rFonts w:ascii="Arial" w:hAnsi="Arial" w:cs="Arial"/>
          <w:b/>
          <w:bCs/>
          <w:color w:val="CF4A02"/>
          <w:sz w:val="18"/>
          <w:szCs w:val="18"/>
          <w:lang w:val="en-GB"/>
        </w:rPr>
        <w:t>1</w:t>
      </w:r>
      <w:r w:rsidR="002C5ADD" w:rsidRPr="007511FE">
        <w:rPr>
          <w:rFonts w:ascii="Arial" w:hAnsi="Arial" w:cs="Arial"/>
          <w:b/>
          <w:bCs/>
          <w:color w:val="CF4A02"/>
          <w:sz w:val="18"/>
          <w:szCs w:val="18"/>
        </w:rPr>
        <w:t>.</w:t>
      </w:r>
      <w:r w:rsidR="00633941" w:rsidRPr="007511FE">
        <w:rPr>
          <w:rFonts w:ascii="Arial" w:hAnsi="Arial" w:cs="Arial"/>
          <w:b/>
          <w:bCs/>
          <w:color w:val="CF4A02"/>
          <w:sz w:val="18"/>
          <w:szCs w:val="18"/>
          <w:lang w:val="en-GB"/>
        </w:rPr>
        <w:t>2</w:t>
      </w:r>
      <w:r w:rsidR="00937DE6" w:rsidRPr="007511FE">
        <w:rPr>
          <w:rFonts w:ascii="Arial" w:hAnsi="Arial" w:cs="Arial"/>
          <w:b/>
          <w:bCs/>
          <w:color w:val="CF4A02"/>
          <w:sz w:val="18"/>
          <w:szCs w:val="18"/>
        </w:rPr>
        <w:tab/>
      </w:r>
      <w:r w:rsidR="000C34A5" w:rsidRPr="007511FE">
        <w:rPr>
          <w:rFonts w:ascii="Arial" w:hAnsi="Arial" w:cs="Arial"/>
          <w:b/>
          <w:bCs/>
          <w:color w:val="CF4A02"/>
          <w:sz w:val="18"/>
          <w:szCs w:val="18"/>
        </w:rPr>
        <w:t>R</w:t>
      </w:r>
      <w:r w:rsidR="002C5ADD" w:rsidRPr="007511FE">
        <w:rPr>
          <w:rFonts w:ascii="Arial" w:hAnsi="Arial" w:cs="Arial"/>
          <w:b/>
          <w:bCs/>
          <w:color w:val="CF4A02"/>
          <w:sz w:val="18"/>
          <w:szCs w:val="18"/>
        </w:rPr>
        <w:t>eceivables from related parties</w:t>
      </w:r>
    </w:p>
    <w:p w14:paraId="573C33F4" w14:textId="77777777" w:rsidR="002C5ADD" w:rsidRPr="00017CF4" w:rsidRDefault="002C5ADD" w:rsidP="002342F0">
      <w:pPr>
        <w:pStyle w:val="Header"/>
        <w:tabs>
          <w:tab w:val="left" w:pos="540"/>
        </w:tabs>
        <w:ind w:left="540"/>
        <w:rPr>
          <w:rFonts w:ascii="Arial" w:eastAsia="Arial Unicode MS" w:hAnsi="Arial" w:cs="Arial"/>
          <w:sz w:val="18"/>
          <w:szCs w:val="18"/>
        </w:rPr>
      </w:pPr>
    </w:p>
    <w:tbl>
      <w:tblPr>
        <w:tblW w:w="4711" w:type="pct"/>
        <w:tblInd w:w="540"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2"/>
      </w:tblGrid>
      <w:tr w:rsidR="002C5ADD" w:rsidRPr="00017CF4" w14:paraId="78E57A2B" w14:textId="77777777" w:rsidTr="00F23FBF">
        <w:tc>
          <w:tcPr>
            <w:tcW w:w="1767" w:type="pct"/>
            <w:tcBorders>
              <w:top w:val="nil"/>
              <w:bottom w:val="nil"/>
            </w:tcBorders>
            <w:shd w:val="clear" w:color="auto" w:fill="auto"/>
          </w:tcPr>
          <w:p w14:paraId="3BA202DD" w14:textId="77777777" w:rsidR="002C5ADD" w:rsidRPr="00017CF4" w:rsidRDefault="002C5ADD" w:rsidP="002342F0">
            <w:pPr>
              <w:spacing w:after="0" w:line="240" w:lineRule="auto"/>
              <w:ind w:left="-101" w:right="-72"/>
              <w:rPr>
                <w:rFonts w:ascii="Arial" w:eastAsia="Arial Unicode MS" w:hAnsi="Arial" w:cs="Arial"/>
                <w:b/>
                <w:bCs/>
                <w:sz w:val="18"/>
                <w:szCs w:val="18"/>
              </w:rPr>
            </w:pPr>
          </w:p>
        </w:tc>
        <w:tc>
          <w:tcPr>
            <w:tcW w:w="1616" w:type="pct"/>
            <w:gridSpan w:val="2"/>
            <w:tcBorders>
              <w:top w:val="single" w:sz="4" w:space="0" w:color="auto"/>
              <w:bottom w:val="single" w:sz="4" w:space="0" w:color="auto"/>
            </w:tcBorders>
            <w:shd w:val="clear" w:color="auto" w:fill="auto"/>
          </w:tcPr>
          <w:p w14:paraId="5154AF5A" w14:textId="77777777" w:rsidR="002C5ADD" w:rsidRPr="00017CF4" w:rsidRDefault="002C5ADD" w:rsidP="002342F0">
            <w:pPr>
              <w:spacing w:after="0" w:line="240" w:lineRule="auto"/>
              <w:ind w:left="331" w:right="-72" w:hanging="331"/>
              <w:jc w:val="right"/>
              <w:rPr>
                <w:rFonts w:ascii="Arial" w:eastAsia="Arial Unicode MS" w:hAnsi="Arial" w:cs="Arial"/>
                <w:b/>
                <w:bCs/>
                <w:sz w:val="18"/>
                <w:szCs w:val="18"/>
              </w:rPr>
            </w:pPr>
            <w:r w:rsidRPr="00017CF4">
              <w:rPr>
                <w:rFonts w:ascii="Arial" w:eastAsia="Arial Unicode MS" w:hAnsi="Arial" w:cs="Arial"/>
                <w:b/>
                <w:bCs/>
                <w:sz w:val="18"/>
                <w:szCs w:val="18"/>
              </w:rPr>
              <w:t>Consolidated</w:t>
            </w:r>
          </w:p>
          <w:p w14:paraId="38D7EC15" w14:textId="7F3FD100" w:rsidR="002C5ADD" w:rsidRPr="00017CF4" w:rsidRDefault="00CA56DD" w:rsidP="002342F0">
            <w:pPr>
              <w:spacing w:after="0" w:line="240" w:lineRule="auto"/>
              <w:ind w:left="331" w:right="-72" w:hanging="331"/>
              <w:jc w:val="right"/>
              <w:rPr>
                <w:rFonts w:ascii="Arial" w:eastAsia="Arial Unicode MS" w:hAnsi="Arial" w:cs="Arial"/>
                <w:b/>
                <w:bCs/>
                <w:sz w:val="18"/>
                <w:szCs w:val="18"/>
              </w:rPr>
            </w:pPr>
            <w:r>
              <w:rPr>
                <w:rFonts w:ascii="Arial" w:eastAsia="Arial Unicode MS" w:hAnsi="Arial" w:cs="Arial"/>
                <w:b/>
                <w:bCs/>
                <w:sz w:val="18"/>
                <w:szCs w:val="18"/>
              </w:rPr>
              <w:t>financial statements</w:t>
            </w:r>
          </w:p>
        </w:tc>
        <w:tc>
          <w:tcPr>
            <w:tcW w:w="1617" w:type="pct"/>
            <w:gridSpan w:val="2"/>
            <w:tcBorders>
              <w:top w:val="single" w:sz="4" w:space="0" w:color="auto"/>
              <w:bottom w:val="single" w:sz="4" w:space="0" w:color="auto"/>
            </w:tcBorders>
            <w:shd w:val="clear" w:color="auto" w:fill="auto"/>
          </w:tcPr>
          <w:p w14:paraId="4E88BA0B" w14:textId="77777777" w:rsidR="002C5ADD" w:rsidRPr="00017CF4" w:rsidRDefault="002C5ADD" w:rsidP="002342F0">
            <w:pPr>
              <w:spacing w:after="0" w:line="240" w:lineRule="auto"/>
              <w:ind w:left="331" w:right="-72" w:hanging="331"/>
              <w:jc w:val="right"/>
              <w:rPr>
                <w:rFonts w:ascii="Arial" w:eastAsia="Arial Unicode MS" w:hAnsi="Arial" w:cs="Arial"/>
                <w:b/>
                <w:bCs/>
                <w:sz w:val="18"/>
                <w:szCs w:val="18"/>
              </w:rPr>
            </w:pPr>
            <w:r w:rsidRPr="00017CF4">
              <w:rPr>
                <w:rFonts w:ascii="Arial" w:eastAsia="Arial Unicode MS" w:hAnsi="Arial" w:cs="Arial"/>
                <w:b/>
                <w:bCs/>
                <w:sz w:val="18"/>
                <w:szCs w:val="18"/>
              </w:rPr>
              <w:t>Separate</w:t>
            </w:r>
          </w:p>
          <w:p w14:paraId="6E561EB8" w14:textId="517ADE1E" w:rsidR="002C5ADD" w:rsidRPr="00017CF4" w:rsidRDefault="00CA56DD" w:rsidP="002342F0">
            <w:pPr>
              <w:spacing w:after="0" w:line="240" w:lineRule="auto"/>
              <w:ind w:left="331" w:right="-72" w:hanging="331"/>
              <w:jc w:val="right"/>
              <w:rPr>
                <w:rFonts w:ascii="Arial" w:eastAsia="Arial Unicode MS" w:hAnsi="Arial" w:cs="Arial"/>
                <w:b/>
                <w:bCs/>
                <w:sz w:val="18"/>
                <w:szCs w:val="18"/>
              </w:rPr>
            </w:pPr>
            <w:r>
              <w:rPr>
                <w:rFonts w:ascii="Arial" w:eastAsia="Arial Unicode MS" w:hAnsi="Arial" w:cs="Arial"/>
                <w:b/>
                <w:bCs/>
                <w:sz w:val="18"/>
                <w:szCs w:val="18"/>
              </w:rPr>
              <w:t>financial statements</w:t>
            </w:r>
          </w:p>
        </w:tc>
      </w:tr>
      <w:tr w:rsidR="008456E9" w:rsidRPr="00017CF4" w14:paraId="2D7639EB" w14:textId="77777777" w:rsidTr="006901F4">
        <w:tc>
          <w:tcPr>
            <w:tcW w:w="1767" w:type="pct"/>
            <w:tcBorders>
              <w:top w:val="nil"/>
              <w:bottom w:val="nil"/>
            </w:tcBorders>
            <w:shd w:val="clear" w:color="auto" w:fill="auto"/>
          </w:tcPr>
          <w:p w14:paraId="168CB13E" w14:textId="4D6F13F1" w:rsidR="008456E9" w:rsidRPr="00017CF4" w:rsidRDefault="008456E9" w:rsidP="002342F0">
            <w:pPr>
              <w:spacing w:after="0" w:line="240" w:lineRule="auto"/>
              <w:ind w:left="-101" w:right="-72"/>
              <w:rPr>
                <w:rFonts w:ascii="Arial" w:eastAsia="Arial Unicode MS" w:hAnsi="Arial" w:cs="Arial"/>
                <w:b/>
                <w:bCs/>
                <w:sz w:val="18"/>
                <w:szCs w:val="18"/>
              </w:rPr>
            </w:pPr>
            <w:r w:rsidRPr="00017CF4">
              <w:rPr>
                <w:rFonts w:ascii="Arial" w:eastAsia="Arial Unicode MS" w:hAnsi="Arial" w:cs="Arial"/>
                <w:b/>
                <w:bCs/>
                <w:sz w:val="18"/>
                <w:szCs w:val="18"/>
              </w:rPr>
              <w:t xml:space="preserve">As at </w:t>
            </w:r>
          </w:p>
        </w:tc>
        <w:tc>
          <w:tcPr>
            <w:tcW w:w="808" w:type="pct"/>
            <w:tcBorders>
              <w:top w:val="nil"/>
              <w:bottom w:val="nil"/>
            </w:tcBorders>
            <w:shd w:val="clear" w:color="auto" w:fill="auto"/>
            <w:vAlign w:val="bottom"/>
          </w:tcPr>
          <w:p w14:paraId="2E786779" w14:textId="6796006B" w:rsidR="008456E9" w:rsidRPr="00017CF4" w:rsidRDefault="00FF1CF6" w:rsidP="002342F0">
            <w:pPr>
              <w:spacing w:after="0" w:line="240" w:lineRule="auto"/>
              <w:ind w:right="-72"/>
              <w:jc w:val="right"/>
              <w:rPr>
                <w:rFonts w:ascii="Arial" w:eastAsia="Arial Unicode MS" w:hAnsi="Arial" w:cs="Arial"/>
                <w:b/>
                <w:bCs/>
                <w:sz w:val="18"/>
                <w:szCs w:val="18"/>
              </w:rPr>
            </w:pPr>
            <w:r w:rsidRPr="00017CF4">
              <w:rPr>
                <w:rFonts w:ascii="Arial" w:eastAsia="Arial Unicode MS" w:hAnsi="Arial" w:cs="Arial"/>
                <w:b/>
                <w:bCs/>
                <w:sz w:val="18"/>
                <w:szCs w:val="18"/>
                <w:lang w:val="en-GB"/>
              </w:rPr>
              <w:t>31</w:t>
            </w:r>
            <w:r w:rsidRPr="00017CF4">
              <w:rPr>
                <w:rFonts w:ascii="Arial" w:eastAsia="Arial Unicode MS" w:hAnsi="Arial" w:cs="Arial"/>
                <w:b/>
                <w:bCs/>
                <w:sz w:val="18"/>
                <w:szCs w:val="18"/>
              </w:rPr>
              <w:t xml:space="preserve"> December </w:t>
            </w:r>
            <w:r w:rsidR="008456E9" w:rsidRPr="00017CF4">
              <w:rPr>
                <w:rFonts w:ascii="Arial" w:eastAsia="Arial Unicode MS" w:hAnsi="Arial" w:cs="Arial"/>
                <w:b/>
                <w:bCs/>
                <w:sz w:val="18"/>
                <w:szCs w:val="18"/>
                <w:lang w:val="en-GB"/>
              </w:rPr>
              <w:t>2022</w:t>
            </w:r>
          </w:p>
        </w:tc>
        <w:tc>
          <w:tcPr>
            <w:tcW w:w="808" w:type="pct"/>
            <w:tcBorders>
              <w:top w:val="nil"/>
              <w:bottom w:val="nil"/>
            </w:tcBorders>
            <w:shd w:val="clear" w:color="auto" w:fill="auto"/>
            <w:vAlign w:val="bottom"/>
          </w:tcPr>
          <w:p w14:paraId="5C265F87" w14:textId="730DD785" w:rsidR="008456E9" w:rsidRPr="00017CF4" w:rsidRDefault="008456E9" w:rsidP="002342F0">
            <w:pPr>
              <w:spacing w:after="0" w:line="240" w:lineRule="auto"/>
              <w:ind w:right="-72"/>
              <w:jc w:val="right"/>
              <w:rPr>
                <w:rFonts w:ascii="Arial" w:eastAsia="Arial Unicode MS" w:hAnsi="Arial" w:cs="Arial"/>
                <w:b/>
                <w:bCs/>
                <w:sz w:val="18"/>
                <w:szCs w:val="18"/>
              </w:rPr>
            </w:pPr>
            <w:r w:rsidRPr="00017CF4">
              <w:rPr>
                <w:rFonts w:ascii="Arial" w:eastAsia="Arial Unicode MS" w:hAnsi="Arial" w:cs="Arial"/>
                <w:b/>
                <w:bCs/>
                <w:sz w:val="18"/>
                <w:szCs w:val="18"/>
                <w:lang w:val="en-GB"/>
              </w:rPr>
              <w:t>31</w:t>
            </w:r>
            <w:r w:rsidRPr="00017CF4">
              <w:rPr>
                <w:rFonts w:ascii="Arial" w:eastAsia="Arial Unicode MS" w:hAnsi="Arial" w:cs="Arial"/>
                <w:b/>
                <w:bCs/>
                <w:sz w:val="18"/>
                <w:szCs w:val="18"/>
              </w:rPr>
              <w:t xml:space="preserve"> December </w:t>
            </w:r>
            <w:r w:rsidRPr="00017CF4">
              <w:rPr>
                <w:rFonts w:ascii="Arial" w:eastAsia="Arial Unicode MS" w:hAnsi="Arial" w:cs="Arial"/>
                <w:b/>
                <w:bCs/>
                <w:sz w:val="18"/>
                <w:szCs w:val="18"/>
                <w:lang w:val="en-GB"/>
              </w:rPr>
              <w:t>202</w:t>
            </w:r>
            <w:r w:rsidRPr="00017CF4">
              <w:rPr>
                <w:rFonts w:ascii="Arial" w:eastAsia="Arial Unicode MS" w:hAnsi="Arial" w:cs="Arial"/>
                <w:b/>
                <w:bCs/>
                <w:sz w:val="18"/>
                <w:szCs w:val="18"/>
                <w:lang w:val="en-GB" w:bidi="th-TH"/>
              </w:rPr>
              <w:t>1</w:t>
            </w:r>
          </w:p>
        </w:tc>
        <w:tc>
          <w:tcPr>
            <w:tcW w:w="808" w:type="pct"/>
            <w:tcBorders>
              <w:top w:val="nil"/>
              <w:bottom w:val="nil"/>
            </w:tcBorders>
            <w:shd w:val="clear" w:color="auto" w:fill="auto"/>
            <w:vAlign w:val="bottom"/>
          </w:tcPr>
          <w:p w14:paraId="472B9E53" w14:textId="287B41C3" w:rsidR="008456E9" w:rsidRPr="00017CF4" w:rsidRDefault="00FF1CF6" w:rsidP="002342F0">
            <w:pPr>
              <w:spacing w:after="0" w:line="240" w:lineRule="auto"/>
              <w:ind w:right="-72"/>
              <w:jc w:val="right"/>
              <w:rPr>
                <w:rFonts w:ascii="Arial" w:eastAsia="Arial Unicode MS" w:hAnsi="Arial" w:cs="Arial"/>
                <w:b/>
                <w:bCs/>
                <w:sz w:val="18"/>
                <w:szCs w:val="18"/>
              </w:rPr>
            </w:pPr>
            <w:r w:rsidRPr="00017CF4">
              <w:rPr>
                <w:rFonts w:ascii="Arial" w:eastAsia="Arial Unicode MS" w:hAnsi="Arial" w:cs="Arial"/>
                <w:b/>
                <w:bCs/>
                <w:sz w:val="18"/>
                <w:szCs w:val="18"/>
                <w:lang w:val="en-GB"/>
              </w:rPr>
              <w:t>31</w:t>
            </w:r>
            <w:r w:rsidRPr="00017CF4">
              <w:rPr>
                <w:rFonts w:ascii="Arial" w:eastAsia="Arial Unicode MS" w:hAnsi="Arial" w:cs="Arial"/>
                <w:b/>
                <w:bCs/>
                <w:sz w:val="18"/>
                <w:szCs w:val="18"/>
              </w:rPr>
              <w:t xml:space="preserve"> December </w:t>
            </w:r>
            <w:r w:rsidR="008456E9" w:rsidRPr="00017CF4">
              <w:rPr>
                <w:rFonts w:ascii="Arial" w:eastAsia="Arial Unicode MS" w:hAnsi="Arial" w:cs="Arial"/>
                <w:b/>
                <w:bCs/>
                <w:sz w:val="18"/>
                <w:szCs w:val="18"/>
                <w:lang w:val="en-GB"/>
              </w:rPr>
              <w:t>2022</w:t>
            </w:r>
          </w:p>
        </w:tc>
        <w:tc>
          <w:tcPr>
            <w:tcW w:w="809" w:type="pct"/>
            <w:tcBorders>
              <w:top w:val="nil"/>
              <w:bottom w:val="nil"/>
            </w:tcBorders>
            <w:shd w:val="clear" w:color="auto" w:fill="auto"/>
            <w:vAlign w:val="bottom"/>
          </w:tcPr>
          <w:p w14:paraId="6F65BFA6" w14:textId="7138B6D3" w:rsidR="008456E9" w:rsidRPr="00017CF4" w:rsidRDefault="008456E9" w:rsidP="002342F0">
            <w:pPr>
              <w:spacing w:after="0" w:line="240" w:lineRule="auto"/>
              <w:ind w:right="-72"/>
              <w:jc w:val="right"/>
              <w:rPr>
                <w:rFonts w:ascii="Arial" w:eastAsia="Arial Unicode MS" w:hAnsi="Arial" w:cs="Arial"/>
                <w:b/>
                <w:bCs/>
                <w:sz w:val="18"/>
                <w:szCs w:val="18"/>
              </w:rPr>
            </w:pPr>
            <w:r w:rsidRPr="00017CF4">
              <w:rPr>
                <w:rFonts w:ascii="Arial" w:eastAsia="Arial Unicode MS" w:hAnsi="Arial" w:cs="Arial"/>
                <w:b/>
                <w:bCs/>
                <w:sz w:val="18"/>
                <w:szCs w:val="18"/>
                <w:lang w:val="en-GB"/>
              </w:rPr>
              <w:t>31</w:t>
            </w:r>
            <w:r w:rsidRPr="00017CF4">
              <w:rPr>
                <w:rFonts w:ascii="Arial" w:eastAsia="Arial Unicode MS" w:hAnsi="Arial" w:cs="Arial"/>
                <w:b/>
                <w:bCs/>
                <w:sz w:val="18"/>
                <w:szCs w:val="18"/>
              </w:rPr>
              <w:t xml:space="preserve"> December </w:t>
            </w:r>
            <w:r w:rsidRPr="00017CF4">
              <w:rPr>
                <w:rFonts w:ascii="Arial" w:eastAsia="Arial Unicode MS" w:hAnsi="Arial" w:cs="Arial"/>
                <w:b/>
                <w:bCs/>
                <w:sz w:val="18"/>
                <w:szCs w:val="18"/>
                <w:lang w:val="en-GB"/>
              </w:rPr>
              <w:t>202</w:t>
            </w:r>
            <w:r w:rsidRPr="00017CF4">
              <w:rPr>
                <w:rFonts w:ascii="Arial" w:eastAsia="Arial Unicode MS" w:hAnsi="Arial" w:cs="Arial"/>
                <w:b/>
                <w:bCs/>
                <w:sz w:val="18"/>
                <w:szCs w:val="18"/>
                <w:lang w:val="en-GB" w:bidi="th-TH"/>
              </w:rPr>
              <w:t>1</w:t>
            </w:r>
          </w:p>
        </w:tc>
      </w:tr>
      <w:tr w:rsidR="008456E9" w:rsidRPr="00017CF4" w14:paraId="1BC96F14" w14:textId="77777777" w:rsidTr="00F23FBF">
        <w:tc>
          <w:tcPr>
            <w:tcW w:w="1767" w:type="pct"/>
            <w:tcBorders>
              <w:top w:val="nil"/>
              <w:bottom w:val="nil"/>
            </w:tcBorders>
            <w:shd w:val="clear" w:color="auto" w:fill="auto"/>
          </w:tcPr>
          <w:p w14:paraId="2B98B487" w14:textId="77777777" w:rsidR="008456E9" w:rsidRPr="00017CF4" w:rsidRDefault="008456E9" w:rsidP="002342F0">
            <w:pPr>
              <w:spacing w:after="0" w:line="240" w:lineRule="auto"/>
              <w:ind w:left="-101" w:right="-72"/>
              <w:rPr>
                <w:rFonts w:ascii="Arial" w:eastAsia="Arial Unicode MS" w:hAnsi="Arial" w:cs="Arial"/>
                <w:sz w:val="18"/>
                <w:szCs w:val="18"/>
              </w:rPr>
            </w:pPr>
          </w:p>
        </w:tc>
        <w:tc>
          <w:tcPr>
            <w:tcW w:w="808" w:type="pct"/>
            <w:tcBorders>
              <w:top w:val="nil"/>
              <w:bottom w:val="single" w:sz="4" w:space="0" w:color="auto"/>
            </w:tcBorders>
            <w:shd w:val="clear" w:color="auto" w:fill="auto"/>
          </w:tcPr>
          <w:p w14:paraId="1C5275D0" w14:textId="69869313" w:rsidR="008456E9" w:rsidRPr="00017CF4"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c>
          <w:tcPr>
            <w:tcW w:w="808" w:type="pct"/>
            <w:tcBorders>
              <w:top w:val="nil"/>
              <w:bottom w:val="single" w:sz="4" w:space="0" w:color="auto"/>
            </w:tcBorders>
            <w:shd w:val="clear" w:color="auto" w:fill="auto"/>
          </w:tcPr>
          <w:p w14:paraId="227E6D14" w14:textId="27CC9070" w:rsidR="008456E9" w:rsidRPr="00017CF4"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c>
          <w:tcPr>
            <w:tcW w:w="808" w:type="pct"/>
            <w:tcBorders>
              <w:top w:val="nil"/>
              <w:bottom w:val="single" w:sz="4" w:space="0" w:color="auto"/>
            </w:tcBorders>
            <w:shd w:val="clear" w:color="auto" w:fill="auto"/>
          </w:tcPr>
          <w:p w14:paraId="672B5ACD" w14:textId="0CEA243E" w:rsidR="008456E9" w:rsidRPr="00017CF4"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c>
          <w:tcPr>
            <w:tcW w:w="809" w:type="pct"/>
            <w:tcBorders>
              <w:top w:val="nil"/>
              <w:bottom w:val="single" w:sz="4" w:space="0" w:color="auto"/>
            </w:tcBorders>
            <w:shd w:val="clear" w:color="auto" w:fill="auto"/>
          </w:tcPr>
          <w:p w14:paraId="05474FB4" w14:textId="1108E89C" w:rsidR="008456E9" w:rsidRPr="00017CF4"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r>
      <w:tr w:rsidR="008456E9" w:rsidRPr="00017CF4" w14:paraId="502C2448" w14:textId="77777777" w:rsidTr="00A71F45">
        <w:tc>
          <w:tcPr>
            <w:tcW w:w="1767" w:type="pct"/>
            <w:tcBorders>
              <w:top w:val="nil"/>
              <w:bottom w:val="nil"/>
            </w:tcBorders>
            <w:shd w:val="clear" w:color="auto" w:fill="auto"/>
          </w:tcPr>
          <w:p w14:paraId="19B71F12" w14:textId="356620FC" w:rsidR="008456E9" w:rsidRPr="00017CF4" w:rsidRDefault="008456E9" w:rsidP="002342F0">
            <w:pPr>
              <w:spacing w:after="0" w:line="240" w:lineRule="auto"/>
              <w:ind w:left="-101" w:right="-72"/>
              <w:rPr>
                <w:rFonts w:ascii="Arial" w:eastAsia="Arial Unicode MS" w:hAnsi="Arial" w:cs="Arial"/>
                <w:sz w:val="18"/>
                <w:szCs w:val="18"/>
              </w:rPr>
            </w:pPr>
            <w:r w:rsidRPr="00017CF4">
              <w:rPr>
                <w:rFonts w:ascii="Arial" w:eastAsia="Arial Unicode MS" w:hAnsi="Arial" w:cs="Arial"/>
                <w:sz w:val="18"/>
                <w:szCs w:val="18"/>
              </w:rPr>
              <w:t>Trade receivables</w:t>
            </w:r>
          </w:p>
        </w:tc>
        <w:tc>
          <w:tcPr>
            <w:tcW w:w="808" w:type="pct"/>
            <w:tcBorders>
              <w:top w:val="single" w:sz="4" w:space="0" w:color="auto"/>
              <w:bottom w:val="nil"/>
            </w:tcBorders>
            <w:shd w:val="clear" w:color="auto" w:fill="FAFAFA"/>
          </w:tcPr>
          <w:p w14:paraId="212FAFFC" w14:textId="77777777" w:rsidR="008456E9" w:rsidRPr="00017CF4" w:rsidRDefault="008456E9" w:rsidP="002342F0">
            <w:pPr>
              <w:spacing w:after="0" w:line="240" w:lineRule="auto"/>
              <w:ind w:right="-72"/>
              <w:jc w:val="right"/>
              <w:rPr>
                <w:rFonts w:ascii="Arial" w:eastAsia="Arial Unicode MS" w:hAnsi="Arial" w:cs="Arial"/>
                <w:sz w:val="18"/>
                <w:szCs w:val="18"/>
              </w:rPr>
            </w:pPr>
          </w:p>
        </w:tc>
        <w:tc>
          <w:tcPr>
            <w:tcW w:w="808" w:type="pct"/>
            <w:tcBorders>
              <w:top w:val="single" w:sz="4" w:space="0" w:color="auto"/>
              <w:bottom w:val="nil"/>
            </w:tcBorders>
            <w:shd w:val="clear" w:color="auto" w:fill="auto"/>
          </w:tcPr>
          <w:p w14:paraId="3D7F2419" w14:textId="77777777" w:rsidR="008456E9" w:rsidRPr="00017CF4" w:rsidRDefault="008456E9" w:rsidP="002342F0">
            <w:pPr>
              <w:spacing w:after="0" w:line="240" w:lineRule="auto"/>
              <w:ind w:right="-72"/>
              <w:jc w:val="right"/>
              <w:rPr>
                <w:rFonts w:ascii="Arial" w:eastAsia="Arial Unicode MS" w:hAnsi="Arial" w:cs="Arial"/>
                <w:sz w:val="18"/>
                <w:szCs w:val="18"/>
              </w:rPr>
            </w:pPr>
          </w:p>
        </w:tc>
        <w:tc>
          <w:tcPr>
            <w:tcW w:w="808" w:type="pct"/>
            <w:tcBorders>
              <w:top w:val="single" w:sz="4" w:space="0" w:color="auto"/>
              <w:bottom w:val="nil"/>
            </w:tcBorders>
            <w:shd w:val="clear" w:color="auto" w:fill="FAFAFA"/>
          </w:tcPr>
          <w:p w14:paraId="5198ACD8" w14:textId="77777777" w:rsidR="008456E9" w:rsidRPr="00017CF4" w:rsidRDefault="008456E9" w:rsidP="002342F0">
            <w:pPr>
              <w:spacing w:after="0" w:line="240" w:lineRule="auto"/>
              <w:ind w:right="-72"/>
              <w:jc w:val="right"/>
              <w:rPr>
                <w:rFonts w:ascii="Arial" w:eastAsia="Arial Unicode MS" w:hAnsi="Arial" w:cs="Arial"/>
                <w:sz w:val="18"/>
                <w:szCs w:val="18"/>
              </w:rPr>
            </w:pPr>
          </w:p>
        </w:tc>
        <w:tc>
          <w:tcPr>
            <w:tcW w:w="809" w:type="pct"/>
            <w:tcBorders>
              <w:top w:val="single" w:sz="4" w:space="0" w:color="auto"/>
              <w:bottom w:val="nil"/>
            </w:tcBorders>
            <w:shd w:val="clear" w:color="auto" w:fill="auto"/>
          </w:tcPr>
          <w:p w14:paraId="692BCB89" w14:textId="77777777" w:rsidR="008456E9" w:rsidRPr="00017CF4" w:rsidRDefault="008456E9" w:rsidP="002342F0">
            <w:pPr>
              <w:spacing w:after="0" w:line="240" w:lineRule="auto"/>
              <w:ind w:right="-72"/>
              <w:jc w:val="right"/>
              <w:rPr>
                <w:rFonts w:ascii="Arial" w:eastAsia="Arial Unicode MS" w:hAnsi="Arial" w:cs="Arial"/>
                <w:sz w:val="18"/>
                <w:szCs w:val="18"/>
              </w:rPr>
            </w:pPr>
          </w:p>
        </w:tc>
      </w:tr>
      <w:tr w:rsidR="00277832" w:rsidRPr="00017CF4" w14:paraId="4E40B496" w14:textId="77777777" w:rsidTr="00BB5BBE">
        <w:tc>
          <w:tcPr>
            <w:tcW w:w="1767" w:type="pct"/>
            <w:tcBorders>
              <w:top w:val="nil"/>
              <w:bottom w:val="nil"/>
            </w:tcBorders>
            <w:shd w:val="clear" w:color="auto" w:fill="auto"/>
          </w:tcPr>
          <w:p w14:paraId="4889F80B" w14:textId="235CACCB" w:rsidR="00277832" w:rsidRPr="00017CF4" w:rsidRDefault="00277832" w:rsidP="002342F0">
            <w:pPr>
              <w:spacing w:after="0" w:line="240" w:lineRule="auto"/>
              <w:ind w:left="-101" w:right="-72"/>
              <w:rPr>
                <w:rFonts w:ascii="Arial" w:eastAsia="Arial Unicode MS" w:hAnsi="Arial" w:cs="Arial"/>
                <w:sz w:val="18"/>
                <w:szCs w:val="18"/>
              </w:rPr>
            </w:pPr>
            <w:r w:rsidRPr="00017CF4">
              <w:rPr>
                <w:rFonts w:ascii="Arial" w:eastAsia="Arial Unicode MS" w:hAnsi="Arial" w:cs="Arial"/>
                <w:sz w:val="18"/>
                <w:szCs w:val="18"/>
              </w:rPr>
              <w:t xml:space="preserve">   - Subsidiary</w:t>
            </w:r>
          </w:p>
        </w:tc>
        <w:tc>
          <w:tcPr>
            <w:tcW w:w="808" w:type="pct"/>
            <w:tcBorders>
              <w:top w:val="nil"/>
              <w:bottom w:val="nil"/>
            </w:tcBorders>
            <w:shd w:val="clear" w:color="auto" w:fill="FAFAFA"/>
          </w:tcPr>
          <w:p w14:paraId="6FFD9788" w14:textId="2835440D"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w:t>
            </w:r>
          </w:p>
        </w:tc>
        <w:tc>
          <w:tcPr>
            <w:tcW w:w="808" w:type="pct"/>
            <w:tcBorders>
              <w:top w:val="nil"/>
              <w:bottom w:val="nil"/>
            </w:tcBorders>
            <w:shd w:val="clear" w:color="auto" w:fill="auto"/>
          </w:tcPr>
          <w:p w14:paraId="6EAB3EEE" w14:textId="241A1F6F"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w:t>
            </w:r>
          </w:p>
        </w:tc>
        <w:tc>
          <w:tcPr>
            <w:tcW w:w="808" w:type="pct"/>
            <w:tcBorders>
              <w:top w:val="nil"/>
              <w:bottom w:val="nil"/>
            </w:tcBorders>
            <w:shd w:val="clear" w:color="auto" w:fill="FAFAFA"/>
          </w:tcPr>
          <w:p w14:paraId="3A9A1A7C" w14:textId="012FA54A"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1,081</w:t>
            </w:r>
          </w:p>
        </w:tc>
        <w:tc>
          <w:tcPr>
            <w:tcW w:w="809" w:type="pct"/>
            <w:tcBorders>
              <w:top w:val="nil"/>
              <w:bottom w:val="nil"/>
            </w:tcBorders>
            <w:shd w:val="clear" w:color="auto" w:fill="auto"/>
          </w:tcPr>
          <w:p w14:paraId="44F6E1C9" w14:textId="19349F2C"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w:t>
            </w:r>
          </w:p>
        </w:tc>
      </w:tr>
      <w:tr w:rsidR="00277832" w:rsidRPr="00017CF4" w14:paraId="1C19FC9C" w14:textId="77777777" w:rsidTr="002C1494">
        <w:tc>
          <w:tcPr>
            <w:tcW w:w="1767" w:type="pct"/>
            <w:tcBorders>
              <w:top w:val="nil"/>
              <w:bottom w:val="nil"/>
            </w:tcBorders>
            <w:shd w:val="clear" w:color="auto" w:fill="auto"/>
          </w:tcPr>
          <w:p w14:paraId="55F6985C" w14:textId="421BB116" w:rsidR="00277832" w:rsidRPr="00017CF4" w:rsidRDefault="00277832" w:rsidP="002342F0">
            <w:pPr>
              <w:spacing w:after="0" w:line="240" w:lineRule="auto"/>
              <w:ind w:left="-101" w:right="-72"/>
              <w:rPr>
                <w:rFonts w:ascii="Arial" w:eastAsia="Arial Unicode MS" w:hAnsi="Arial" w:cs="Arial"/>
                <w:sz w:val="18"/>
                <w:szCs w:val="18"/>
              </w:rPr>
            </w:pPr>
            <w:r w:rsidRPr="00017CF4">
              <w:rPr>
                <w:rFonts w:ascii="Arial" w:eastAsia="Arial Unicode MS" w:hAnsi="Arial" w:cs="Arial"/>
                <w:sz w:val="18"/>
                <w:szCs w:val="18"/>
              </w:rPr>
              <w:t xml:space="preserve">   - Other related parties</w:t>
            </w:r>
          </w:p>
        </w:tc>
        <w:tc>
          <w:tcPr>
            <w:tcW w:w="808" w:type="pct"/>
            <w:tcBorders>
              <w:top w:val="nil"/>
              <w:bottom w:val="single" w:sz="4" w:space="0" w:color="auto"/>
            </w:tcBorders>
            <w:shd w:val="clear" w:color="auto" w:fill="FAFAFA"/>
          </w:tcPr>
          <w:p w14:paraId="703FE200" w14:textId="28C70F5B" w:rsidR="00277832" w:rsidRPr="00277832" w:rsidRDefault="00277832" w:rsidP="002342F0">
            <w:pPr>
              <w:spacing w:after="0" w:line="240" w:lineRule="auto"/>
              <w:ind w:right="-72"/>
              <w:jc w:val="right"/>
              <w:rPr>
                <w:rFonts w:ascii="Arial" w:eastAsia="Arial Unicode MS" w:hAnsi="Arial" w:cs="Arial"/>
                <w:sz w:val="18"/>
                <w:szCs w:val="18"/>
                <w:cs/>
              </w:rPr>
            </w:pPr>
            <w:r w:rsidRPr="00BB5BBE">
              <w:rPr>
                <w:sz w:val="18"/>
                <w:szCs w:val="18"/>
              </w:rPr>
              <w:t>433,420</w:t>
            </w:r>
          </w:p>
        </w:tc>
        <w:tc>
          <w:tcPr>
            <w:tcW w:w="808" w:type="pct"/>
            <w:tcBorders>
              <w:top w:val="nil"/>
              <w:bottom w:val="single" w:sz="4" w:space="0" w:color="auto"/>
            </w:tcBorders>
            <w:shd w:val="clear" w:color="auto" w:fill="auto"/>
          </w:tcPr>
          <w:p w14:paraId="5DCE1F5F" w14:textId="12CB1728" w:rsidR="00277832" w:rsidRPr="00277832" w:rsidRDefault="00277832" w:rsidP="002342F0">
            <w:pPr>
              <w:spacing w:after="0" w:line="240" w:lineRule="auto"/>
              <w:ind w:right="-72"/>
              <w:jc w:val="right"/>
              <w:rPr>
                <w:rFonts w:ascii="Arial" w:eastAsia="Arial Unicode MS" w:hAnsi="Arial" w:cs="Arial"/>
                <w:sz w:val="18"/>
                <w:szCs w:val="18"/>
                <w:cs/>
              </w:rPr>
            </w:pPr>
            <w:r w:rsidRPr="00BB5BBE">
              <w:rPr>
                <w:sz w:val="18"/>
                <w:szCs w:val="18"/>
              </w:rPr>
              <w:t>15,947</w:t>
            </w:r>
          </w:p>
        </w:tc>
        <w:tc>
          <w:tcPr>
            <w:tcW w:w="808" w:type="pct"/>
            <w:tcBorders>
              <w:top w:val="nil"/>
              <w:bottom w:val="single" w:sz="4" w:space="0" w:color="auto"/>
            </w:tcBorders>
            <w:shd w:val="clear" w:color="auto" w:fill="FAFAFA"/>
          </w:tcPr>
          <w:p w14:paraId="479665A4" w14:textId="5EF96DE2"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314,265</w:t>
            </w:r>
          </w:p>
        </w:tc>
        <w:tc>
          <w:tcPr>
            <w:tcW w:w="809" w:type="pct"/>
            <w:tcBorders>
              <w:top w:val="nil"/>
              <w:bottom w:val="single" w:sz="4" w:space="0" w:color="auto"/>
            </w:tcBorders>
            <w:shd w:val="clear" w:color="auto" w:fill="auto"/>
          </w:tcPr>
          <w:p w14:paraId="6FC60E28" w14:textId="1444078A"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15,947</w:t>
            </w:r>
          </w:p>
        </w:tc>
      </w:tr>
      <w:tr w:rsidR="002C1494" w:rsidRPr="00017CF4" w14:paraId="0E2AB5D8" w14:textId="77777777" w:rsidTr="002C1494">
        <w:tc>
          <w:tcPr>
            <w:tcW w:w="1767" w:type="pct"/>
            <w:tcBorders>
              <w:top w:val="nil"/>
              <w:bottom w:val="nil"/>
            </w:tcBorders>
            <w:shd w:val="clear" w:color="auto" w:fill="auto"/>
          </w:tcPr>
          <w:p w14:paraId="132DC792" w14:textId="77777777" w:rsidR="002C1494" w:rsidRPr="00017CF4" w:rsidRDefault="002C1494" w:rsidP="002342F0">
            <w:pPr>
              <w:spacing w:after="0" w:line="240" w:lineRule="auto"/>
              <w:ind w:left="-101" w:right="-72"/>
              <w:rPr>
                <w:rFonts w:ascii="Arial" w:eastAsia="Arial Unicode MS" w:hAnsi="Arial" w:cs="Arial"/>
                <w:sz w:val="18"/>
                <w:szCs w:val="18"/>
              </w:rPr>
            </w:pPr>
          </w:p>
        </w:tc>
        <w:tc>
          <w:tcPr>
            <w:tcW w:w="808" w:type="pct"/>
            <w:tcBorders>
              <w:top w:val="single" w:sz="4" w:space="0" w:color="auto"/>
              <w:bottom w:val="nil"/>
            </w:tcBorders>
            <w:shd w:val="clear" w:color="auto" w:fill="FAFAFA"/>
          </w:tcPr>
          <w:p w14:paraId="5E4DF551" w14:textId="77777777" w:rsidR="002C1494" w:rsidRPr="00BB5BBE" w:rsidRDefault="002C1494" w:rsidP="002342F0">
            <w:pPr>
              <w:spacing w:after="0" w:line="240" w:lineRule="auto"/>
              <w:ind w:right="-72"/>
              <w:jc w:val="right"/>
              <w:rPr>
                <w:sz w:val="18"/>
                <w:szCs w:val="18"/>
              </w:rPr>
            </w:pPr>
          </w:p>
        </w:tc>
        <w:tc>
          <w:tcPr>
            <w:tcW w:w="808" w:type="pct"/>
            <w:tcBorders>
              <w:top w:val="single" w:sz="4" w:space="0" w:color="auto"/>
              <w:bottom w:val="nil"/>
            </w:tcBorders>
            <w:shd w:val="clear" w:color="auto" w:fill="auto"/>
          </w:tcPr>
          <w:p w14:paraId="6FC916FD" w14:textId="77777777" w:rsidR="002C1494" w:rsidRPr="00BB5BBE" w:rsidRDefault="002C1494" w:rsidP="002342F0">
            <w:pPr>
              <w:spacing w:after="0" w:line="240" w:lineRule="auto"/>
              <w:ind w:right="-72"/>
              <w:jc w:val="right"/>
              <w:rPr>
                <w:sz w:val="18"/>
                <w:szCs w:val="18"/>
              </w:rPr>
            </w:pPr>
          </w:p>
        </w:tc>
        <w:tc>
          <w:tcPr>
            <w:tcW w:w="808" w:type="pct"/>
            <w:tcBorders>
              <w:top w:val="single" w:sz="4" w:space="0" w:color="auto"/>
              <w:bottom w:val="nil"/>
            </w:tcBorders>
            <w:shd w:val="clear" w:color="auto" w:fill="FAFAFA"/>
          </w:tcPr>
          <w:p w14:paraId="1083DDB3" w14:textId="77777777" w:rsidR="002C1494" w:rsidRPr="00BB5BBE" w:rsidRDefault="002C1494" w:rsidP="002342F0">
            <w:pPr>
              <w:spacing w:after="0" w:line="240" w:lineRule="auto"/>
              <w:ind w:right="-72"/>
              <w:jc w:val="right"/>
              <w:rPr>
                <w:sz w:val="18"/>
                <w:szCs w:val="18"/>
              </w:rPr>
            </w:pPr>
          </w:p>
        </w:tc>
        <w:tc>
          <w:tcPr>
            <w:tcW w:w="809" w:type="pct"/>
            <w:tcBorders>
              <w:top w:val="single" w:sz="4" w:space="0" w:color="auto"/>
              <w:bottom w:val="nil"/>
            </w:tcBorders>
            <w:shd w:val="clear" w:color="auto" w:fill="auto"/>
          </w:tcPr>
          <w:p w14:paraId="2DDCE42F" w14:textId="77777777" w:rsidR="002C1494" w:rsidRPr="00BB5BBE" w:rsidRDefault="002C1494" w:rsidP="002342F0">
            <w:pPr>
              <w:spacing w:after="0" w:line="240" w:lineRule="auto"/>
              <w:ind w:right="-72"/>
              <w:jc w:val="right"/>
              <w:rPr>
                <w:sz w:val="18"/>
                <w:szCs w:val="18"/>
              </w:rPr>
            </w:pPr>
          </w:p>
        </w:tc>
      </w:tr>
      <w:tr w:rsidR="00277832" w:rsidRPr="00017CF4" w14:paraId="6FD0D230" w14:textId="77777777" w:rsidTr="002C1494">
        <w:tc>
          <w:tcPr>
            <w:tcW w:w="1767" w:type="pct"/>
            <w:tcBorders>
              <w:top w:val="nil"/>
              <w:bottom w:val="nil"/>
            </w:tcBorders>
            <w:shd w:val="clear" w:color="auto" w:fill="auto"/>
          </w:tcPr>
          <w:p w14:paraId="362D46E1" w14:textId="3744D31B" w:rsidR="00277832" w:rsidRPr="00BB5BBE" w:rsidRDefault="00277832" w:rsidP="002342F0">
            <w:pPr>
              <w:spacing w:after="0" w:line="240" w:lineRule="auto"/>
              <w:ind w:left="-105" w:right="-72"/>
              <w:rPr>
                <w:rFonts w:ascii="Arial" w:eastAsia="Arial Unicode MS" w:hAnsi="Arial" w:cs="Browallia New"/>
                <w:sz w:val="18"/>
                <w:lang w:val="en-GB" w:bidi="th-TH"/>
              </w:rPr>
            </w:pPr>
            <w:r>
              <w:rPr>
                <w:rFonts w:ascii="Arial" w:eastAsia="Arial Unicode MS" w:hAnsi="Arial" w:cs="Browallia New"/>
                <w:sz w:val="18"/>
                <w:lang w:val="en-GB" w:bidi="th-TH"/>
              </w:rPr>
              <w:t>Total</w:t>
            </w:r>
          </w:p>
        </w:tc>
        <w:tc>
          <w:tcPr>
            <w:tcW w:w="808" w:type="pct"/>
            <w:tcBorders>
              <w:top w:val="nil"/>
              <w:bottom w:val="single" w:sz="4" w:space="0" w:color="auto"/>
            </w:tcBorders>
            <w:shd w:val="clear" w:color="auto" w:fill="FAFAFA"/>
          </w:tcPr>
          <w:p w14:paraId="0204FFA8" w14:textId="1B98A66A" w:rsidR="00277832" w:rsidRPr="00277832" w:rsidRDefault="00277832" w:rsidP="002342F0">
            <w:pPr>
              <w:spacing w:after="0" w:line="240" w:lineRule="auto"/>
              <w:ind w:left="-105" w:right="-72"/>
              <w:jc w:val="right"/>
              <w:rPr>
                <w:rFonts w:ascii="Arial" w:eastAsia="Arial Unicode MS" w:hAnsi="Arial" w:cs="Arial"/>
                <w:sz w:val="18"/>
                <w:szCs w:val="18"/>
                <w:cs/>
              </w:rPr>
            </w:pPr>
            <w:r w:rsidRPr="00BB5BBE">
              <w:rPr>
                <w:sz w:val="18"/>
                <w:szCs w:val="18"/>
              </w:rPr>
              <w:t>433,420</w:t>
            </w:r>
          </w:p>
        </w:tc>
        <w:tc>
          <w:tcPr>
            <w:tcW w:w="808" w:type="pct"/>
            <w:tcBorders>
              <w:top w:val="nil"/>
              <w:bottom w:val="single" w:sz="4" w:space="0" w:color="auto"/>
            </w:tcBorders>
            <w:shd w:val="clear" w:color="auto" w:fill="auto"/>
          </w:tcPr>
          <w:p w14:paraId="14D08250" w14:textId="4A34DEE3" w:rsidR="00277832" w:rsidRPr="00277832" w:rsidRDefault="00277832" w:rsidP="002342F0">
            <w:pPr>
              <w:spacing w:after="0" w:line="240" w:lineRule="auto"/>
              <w:ind w:left="-105" w:right="-72"/>
              <w:jc w:val="right"/>
              <w:rPr>
                <w:rFonts w:ascii="Arial" w:eastAsia="Arial Unicode MS" w:hAnsi="Arial" w:cs="Arial"/>
                <w:sz w:val="18"/>
                <w:szCs w:val="18"/>
                <w:cs/>
              </w:rPr>
            </w:pPr>
            <w:r w:rsidRPr="00BB5BBE">
              <w:rPr>
                <w:sz w:val="18"/>
                <w:szCs w:val="18"/>
              </w:rPr>
              <w:t>15,947</w:t>
            </w:r>
          </w:p>
        </w:tc>
        <w:tc>
          <w:tcPr>
            <w:tcW w:w="808" w:type="pct"/>
            <w:tcBorders>
              <w:top w:val="nil"/>
              <w:bottom w:val="single" w:sz="4" w:space="0" w:color="auto"/>
            </w:tcBorders>
            <w:shd w:val="clear" w:color="auto" w:fill="FAFAFA"/>
          </w:tcPr>
          <w:p w14:paraId="1E23E5F9" w14:textId="69579503" w:rsidR="00277832" w:rsidRPr="00277832" w:rsidRDefault="00277832" w:rsidP="002342F0">
            <w:pPr>
              <w:spacing w:after="0" w:line="240" w:lineRule="auto"/>
              <w:ind w:left="-105" w:right="-72"/>
              <w:jc w:val="right"/>
              <w:rPr>
                <w:rFonts w:ascii="Arial" w:eastAsia="Arial Unicode MS" w:hAnsi="Arial" w:cs="Arial"/>
                <w:sz w:val="18"/>
                <w:szCs w:val="18"/>
              </w:rPr>
            </w:pPr>
            <w:r w:rsidRPr="00BB5BBE">
              <w:rPr>
                <w:sz w:val="18"/>
                <w:szCs w:val="18"/>
              </w:rPr>
              <w:t>315,346</w:t>
            </w:r>
          </w:p>
        </w:tc>
        <w:tc>
          <w:tcPr>
            <w:tcW w:w="809" w:type="pct"/>
            <w:tcBorders>
              <w:top w:val="nil"/>
              <w:bottom w:val="single" w:sz="4" w:space="0" w:color="auto"/>
            </w:tcBorders>
            <w:shd w:val="clear" w:color="auto" w:fill="auto"/>
          </w:tcPr>
          <w:p w14:paraId="623A40B2" w14:textId="5FFC792B" w:rsidR="00277832" w:rsidRPr="00277832" w:rsidRDefault="00277832" w:rsidP="002342F0">
            <w:pPr>
              <w:spacing w:after="0" w:line="240" w:lineRule="auto"/>
              <w:ind w:left="-105" w:right="-72"/>
              <w:jc w:val="right"/>
              <w:rPr>
                <w:rFonts w:ascii="Arial" w:eastAsia="Arial Unicode MS" w:hAnsi="Arial" w:cs="Arial"/>
                <w:sz w:val="18"/>
                <w:szCs w:val="18"/>
              </w:rPr>
            </w:pPr>
            <w:r w:rsidRPr="00BB5BBE">
              <w:rPr>
                <w:sz w:val="18"/>
                <w:szCs w:val="18"/>
              </w:rPr>
              <w:t>15,947</w:t>
            </w:r>
          </w:p>
        </w:tc>
      </w:tr>
      <w:tr w:rsidR="00A71F45" w:rsidRPr="00017CF4" w14:paraId="08950EB9" w14:textId="77777777" w:rsidTr="002C1494">
        <w:tc>
          <w:tcPr>
            <w:tcW w:w="1767" w:type="pct"/>
            <w:tcBorders>
              <w:top w:val="nil"/>
              <w:bottom w:val="nil"/>
            </w:tcBorders>
            <w:shd w:val="clear" w:color="auto" w:fill="auto"/>
          </w:tcPr>
          <w:p w14:paraId="44982B3F" w14:textId="77777777" w:rsidR="00A71F45" w:rsidRPr="00017CF4" w:rsidRDefault="00A71F45" w:rsidP="002342F0">
            <w:pPr>
              <w:spacing w:after="0" w:line="240" w:lineRule="auto"/>
              <w:ind w:left="-105" w:right="-72"/>
              <w:rPr>
                <w:rFonts w:ascii="Arial" w:eastAsia="Arial Unicode MS" w:hAnsi="Arial" w:cs="Arial"/>
                <w:sz w:val="18"/>
                <w:szCs w:val="18"/>
              </w:rPr>
            </w:pPr>
          </w:p>
        </w:tc>
        <w:tc>
          <w:tcPr>
            <w:tcW w:w="808" w:type="pct"/>
            <w:tcBorders>
              <w:top w:val="single" w:sz="4" w:space="0" w:color="auto"/>
            </w:tcBorders>
            <w:shd w:val="clear" w:color="auto" w:fill="FAFAFA"/>
          </w:tcPr>
          <w:p w14:paraId="1CBFF8CA" w14:textId="77777777" w:rsidR="00A71F45" w:rsidRPr="00017CF4" w:rsidRDefault="00A71F45" w:rsidP="002342F0">
            <w:pPr>
              <w:spacing w:after="0" w:line="240" w:lineRule="auto"/>
              <w:ind w:left="-105" w:right="-72"/>
              <w:jc w:val="right"/>
              <w:rPr>
                <w:rFonts w:ascii="Arial" w:eastAsia="Arial Unicode MS" w:hAnsi="Arial" w:cs="Arial"/>
                <w:sz w:val="18"/>
                <w:szCs w:val="18"/>
                <w:cs/>
              </w:rPr>
            </w:pPr>
          </w:p>
        </w:tc>
        <w:tc>
          <w:tcPr>
            <w:tcW w:w="808" w:type="pct"/>
            <w:tcBorders>
              <w:top w:val="single" w:sz="4" w:space="0" w:color="auto"/>
              <w:bottom w:val="nil"/>
            </w:tcBorders>
            <w:shd w:val="clear" w:color="auto" w:fill="auto"/>
          </w:tcPr>
          <w:p w14:paraId="0BB81C40" w14:textId="77777777" w:rsidR="00A71F45" w:rsidRPr="00017CF4" w:rsidRDefault="00A71F45" w:rsidP="002342F0">
            <w:pPr>
              <w:spacing w:after="0" w:line="240" w:lineRule="auto"/>
              <w:ind w:left="-105" w:right="-72"/>
              <w:jc w:val="right"/>
              <w:rPr>
                <w:rFonts w:ascii="Arial" w:eastAsia="Arial Unicode MS" w:hAnsi="Arial" w:cs="Arial"/>
                <w:sz w:val="18"/>
                <w:szCs w:val="18"/>
                <w:cs/>
              </w:rPr>
            </w:pPr>
          </w:p>
        </w:tc>
        <w:tc>
          <w:tcPr>
            <w:tcW w:w="808" w:type="pct"/>
            <w:tcBorders>
              <w:top w:val="single" w:sz="4" w:space="0" w:color="auto"/>
            </w:tcBorders>
            <w:shd w:val="clear" w:color="auto" w:fill="FAFAFA"/>
          </w:tcPr>
          <w:p w14:paraId="312085F0" w14:textId="77777777" w:rsidR="00A71F45" w:rsidRPr="00017CF4" w:rsidRDefault="00A71F45" w:rsidP="002342F0">
            <w:pPr>
              <w:spacing w:after="0" w:line="240" w:lineRule="auto"/>
              <w:ind w:left="-105" w:right="-72"/>
              <w:jc w:val="right"/>
              <w:rPr>
                <w:rFonts w:ascii="Arial" w:eastAsia="Arial Unicode MS" w:hAnsi="Arial" w:cs="Arial"/>
                <w:sz w:val="18"/>
                <w:szCs w:val="18"/>
              </w:rPr>
            </w:pPr>
          </w:p>
        </w:tc>
        <w:tc>
          <w:tcPr>
            <w:tcW w:w="809" w:type="pct"/>
            <w:tcBorders>
              <w:top w:val="single" w:sz="4" w:space="0" w:color="auto"/>
              <w:bottom w:val="nil"/>
            </w:tcBorders>
            <w:shd w:val="clear" w:color="auto" w:fill="auto"/>
          </w:tcPr>
          <w:p w14:paraId="47BF14FD" w14:textId="77777777" w:rsidR="00A71F45" w:rsidRPr="00017CF4" w:rsidRDefault="00A71F45" w:rsidP="002342F0">
            <w:pPr>
              <w:spacing w:after="0" w:line="240" w:lineRule="auto"/>
              <w:ind w:left="-105" w:right="-72"/>
              <w:jc w:val="right"/>
              <w:rPr>
                <w:rFonts w:ascii="Arial" w:eastAsia="Arial Unicode MS" w:hAnsi="Arial" w:cs="Arial"/>
                <w:sz w:val="18"/>
                <w:szCs w:val="18"/>
              </w:rPr>
            </w:pPr>
          </w:p>
        </w:tc>
      </w:tr>
      <w:tr w:rsidR="00A71F45" w:rsidRPr="00017CF4" w14:paraId="1DE7E35C" w14:textId="77777777" w:rsidTr="00F23FBF">
        <w:tc>
          <w:tcPr>
            <w:tcW w:w="1767" w:type="pct"/>
            <w:tcBorders>
              <w:top w:val="nil"/>
              <w:bottom w:val="nil"/>
            </w:tcBorders>
            <w:shd w:val="clear" w:color="auto" w:fill="auto"/>
          </w:tcPr>
          <w:p w14:paraId="20A379C0" w14:textId="6AF5734F" w:rsidR="00A71F45" w:rsidRPr="00017CF4" w:rsidRDefault="00A71F45" w:rsidP="002342F0">
            <w:pPr>
              <w:spacing w:after="0" w:line="240" w:lineRule="auto"/>
              <w:ind w:left="-101" w:right="-72"/>
              <w:rPr>
                <w:rFonts w:ascii="Arial" w:eastAsia="Arial Unicode MS" w:hAnsi="Arial" w:cs="Arial"/>
                <w:sz w:val="18"/>
                <w:szCs w:val="18"/>
              </w:rPr>
            </w:pPr>
            <w:r w:rsidRPr="00017CF4">
              <w:rPr>
                <w:rFonts w:ascii="Arial" w:eastAsia="Arial Unicode MS" w:hAnsi="Arial" w:cs="Arial"/>
                <w:sz w:val="18"/>
                <w:szCs w:val="18"/>
              </w:rPr>
              <w:t>Other receivables</w:t>
            </w:r>
          </w:p>
        </w:tc>
        <w:tc>
          <w:tcPr>
            <w:tcW w:w="808" w:type="pct"/>
            <w:shd w:val="clear" w:color="auto" w:fill="FAFAFA"/>
          </w:tcPr>
          <w:p w14:paraId="3A8273C5" w14:textId="77777777" w:rsidR="00A71F45" w:rsidRPr="00017CF4" w:rsidRDefault="00A71F45" w:rsidP="002342F0">
            <w:pPr>
              <w:spacing w:after="0" w:line="240" w:lineRule="auto"/>
              <w:ind w:right="-72"/>
              <w:jc w:val="right"/>
              <w:rPr>
                <w:rFonts w:ascii="Arial" w:eastAsia="Arial Unicode MS" w:hAnsi="Arial" w:cs="Arial"/>
                <w:sz w:val="18"/>
                <w:szCs w:val="18"/>
                <w:cs/>
              </w:rPr>
            </w:pPr>
          </w:p>
        </w:tc>
        <w:tc>
          <w:tcPr>
            <w:tcW w:w="808" w:type="pct"/>
            <w:tcBorders>
              <w:top w:val="nil"/>
              <w:bottom w:val="nil"/>
            </w:tcBorders>
            <w:shd w:val="clear" w:color="auto" w:fill="auto"/>
          </w:tcPr>
          <w:p w14:paraId="39A02F2C" w14:textId="77777777" w:rsidR="00A71F45" w:rsidRPr="00017CF4" w:rsidRDefault="00A71F45" w:rsidP="002342F0">
            <w:pPr>
              <w:spacing w:after="0" w:line="240" w:lineRule="auto"/>
              <w:ind w:right="-72"/>
              <w:jc w:val="right"/>
              <w:rPr>
                <w:rFonts w:ascii="Arial" w:eastAsia="Arial Unicode MS" w:hAnsi="Arial" w:cs="Arial"/>
                <w:sz w:val="18"/>
                <w:szCs w:val="18"/>
                <w:cs/>
              </w:rPr>
            </w:pPr>
          </w:p>
        </w:tc>
        <w:tc>
          <w:tcPr>
            <w:tcW w:w="808" w:type="pct"/>
            <w:shd w:val="clear" w:color="auto" w:fill="FAFAFA"/>
          </w:tcPr>
          <w:p w14:paraId="513E8652" w14:textId="77777777" w:rsidR="00A71F45" w:rsidRPr="00017CF4" w:rsidRDefault="00A71F45" w:rsidP="002342F0">
            <w:pPr>
              <w:spacing w:after="0" w:line="240" w:lineRule="auto"/>
              <w:ind w:right="-72"/>
              <w:jc w:val="right"/>
              <w:rPr>
                <w:rFonts w:ascii="Arial" w:eastAsia="Arial Unicode MS" w:hAnsi="Arial" w:cs="Arial"/>
                <w:sz w:val="18"/>
                <w:szCs w:val="18"/>
              </w:rPr>
            </w:pPr>
          </w:p>
        </w:tc>
        <w:tc>
          <w:tcPr>
            <w:tcW w:w="809" w:type="pct"/>
            <w:tcBorders>
              <w:top w:val="nil"/>
              <w:bottom w:val="nil"/>
            </w:tcBorders>
            <w:shd w:val="clear" w:color="auto" w:fill="auto"/>
          </w:tcPr>
          <w:p w14:paraId="66B3E1BC" w14:textId="77777777" w:rsidR="00A71F45" w:rsidRPr="00017CF4" w:rsidRDefault="00A71F45" w:rsidP="002342F0">
            <w:pPr>
              <w:spacing w:after="0" w:line="240" w:lineRule="auto"/>
              <w:ind w:right="-72"/>
              <w:jc w:val="right"/>
              <w:rPr>
                <w:rFonts w:ascii="Arial" w:eastAsia="Arial Unicode MS" w:hAnsi="Arial" w:cs="Arial"/>
                <w:sz w:val="18"/>
                <w:szCs w:val="18"/>
              </w:rPr>
            </w:pPr>
          </w:p>
        </w:tc>
      </w:tr>
      <w:tr w:rsidR="00277832" w:rsidRPr="00017CF4" w14:paraId="5031DF35" w14:textId="77777777" w:rsidTr="00BB5BBE">
        <w:tc>
          <w:tcPr>
            <w:tcW w:w="1767" w:type="pct"/>
            <w:tcBorders>
              <w:top w:val="nil"/>
              <w:bottom w:val="nil"/>
            </w:tcBorders>
            <w:shd w:val="clear" w:color="auto" w:fill="auto"/>
          </w:tcPr>
          <w:p w14:paraId="339F1770" w14:textId="77777777" w:rsidR="00277832" w:rsidRPr="00017CF4" w:rsidRDefault="00277832" w:rsidP="002342F0">
            <w:pPr>
              <w:spacing w:after="0" w:line="240" w:lineRule="auto"/>
              <w:ind w:left="-101" w:right="-72"/>
              <w:rPr>
                <w:rFonts w:ascii="Arial" w:eastAsia="Arial Unicode MS" w:hAnsi="Arial" w:cs="Arial"/>
                <w:sz w:val="18"/>
                <w:szCs w:val="18"/>
              </w:rPr>
            </w:pPr>
            <w:r w:rsidRPr="00017CF4">
              <w:rPr>
                <w:rFonts w:ascii="Arial" w:eastAsia="Arial Unicode MS" w:hAnsi="Arial" w:cs="Arial"/>
                <w:sz w:val="18"/>
                <w:szCs w:val="18"/>
              </w:rPr>
              <w:t xml:space="preserve">   - Subsidiary</w:t>
            </w:r>
          </w:p>
        </w:tc>
        <w:tc>
          <w:tcPr>
            <w:tcW w:w="808" w:type="pct"/>
            <w:tcBorders>
              <w:bottom w:val="nil"/>
            </w:tcBorders>
            <w:shd w:val="clear" w:color="auto" w:fill="FAFAFA"/>
          </w:tcPr>
          <w:p w14:paraId="7952E2A0" w14:textId="1B8B92BE" w:rsidR="00277832" w:rsidRPr="00277832" w:rsidRDefault="00277832" w:rsidP="002342F0">
            <w:pPr>
              <w:spacing w:after="0" w:line="240" w:lineRule="auto"/>
              <w:ind w:right="-72"/>
              <w:jc w:val="right"/>
              <w:rPr>
                <w:rFonts w:ascii="Arial" w:eastAsia="Arial Unicode MS" w:hAnsi="Arial" w:cs="Arial"/>
                <w:sz w:val="18"/>
                <w:szCs w:val="18"/>
                <w:cs/>
              </w:rPr>
            </w:pPr>
            <w:r w:rsidRPr="00BB5BBE">
              <w:rPr>
                <w:sz w:val="18"/>
                <w:szCs w:val="18"/>
              </w:rPr>
              <w:t>-</w:t>
            </w:r>
          </w:p>
        </w:tc>
        <w:tc>
          <w:tcPr>
            <w:tcW w:w="808" w:type="pct"/>
            <w:tcBorders>
              <w:top w:val="nil"/>
              <w:bottom w:val="nil"/>
            </w:tcBorders>
            <w:shd w:val="clear" w:color="auto" w:fill="auto"/>
          </w:tcPr>
          <w:p w14:paraId="7BCD0424" w14:textId="10E200D8" w:rsidR="00277832" w:rsidRPr="00277832" w:rsidRDefault="00277832" w:rsidP="002342F0">
            <w:pPr>
              <w:spacing w:after="0" w:line="240" w:lineRule="auto"/>
              <w:ind w:right="-72"/>
              <w:jc w:val="right"/>
              <w:rPr>
                <w:rFonts w:ascii="Arial" w:eastAsia="Arial Unicode MS" w:hAnsi="Arial" w:cs="Arial"/>
                <w:sz w:val="18"/>
                <w:szCs w:val="18"/>
                <w:cs/>
              </w:rPr>
            </w:pPr>
            <w:r w:rsidRPr="00BB5BBE">
              <w:rPr>
                <w:sz w:val="18"/>
                <w:szCs w:val="18"/>
              </w:rPr>
              <w:t>-</w:t>
            </w:r>
          </w:p>
        </w:tc>
        <w:tc>
          <w:tcPr>
            <w:tcW w:w="808" w:type="pct"/>
            <w:tcBorders>
              <w:bottom w:val="nil"/>
            </w:tcBorders>
            <w:shd w:val="clear" w:color="auto" w:fill="FAFAFA"/>
          </w:tcPr>
          <w:p w14:paraId="0324C833" w14:textId="0045320C"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830,064</w:t>
            </w:r>
          </w:p>
        </w:tc>
        <w:tc>
          <w:tcPr>
            <w:tcW w:w="809" w:type="pct"/>
            <w:tcBorders>
              <w:top w:val="nil"/>
              <w:bottom w:val="nil"/>
            </w:tcBorders>
            <w:shd w:val="clear" w:color="auto" w:fill="auto"/>
          </w:tcPr>
          <w:p w14:paraId="35210E64" w14:textId="49470B6D"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1,080,375</w:t>
            </w:r>
          </w:p>
        </w:tc>
      </w:tr>
      <w:tr w:rsidR="00277832" w:rsidRPr="00017CF4" w14:paraId="1D3D1BCB" w14:textId="77777777" w:rsidTr="002C1494">
        <w:tc>
          <w:tcPr>
            <w:tcW w:w="1767" w:type="pct"/>
            <w:tcBorders>
              <w:top w:val="nil"/>
              <w:bottom w:val="nil"/>
            </w:tcBorders>
            <w:shd w:val="clear" w:color="auto" w:fill="auto"/>
          </w:tcPr>
          <w:p w14:paraId="2EB465A8" w14:textId="77777777" w:rsidR="00277832" w:rsidRPr="00017CF4" w:rsidRDefault="00277832" w:rsidP="002342F0">
            <w:pPr>
              <w:spacing w:after="0" w:line="240" w:lineRule="auto"/>
              <w:ind w:left="-101" w:right="-72"/>
              <w:rPr>
                <w:rFonts w:ascii="Arial" w:eastAsia="Arial Unicode MS" w:hAnsi="Arial" w:cs="Arial"/>
                <w:sz w:val="18"/>
                <w:szCs w:val="18"/>
              </w:rPr>
            </w:pPr>
            <w:r w:rsidRPr="00017CF4">
              <w:rPr>
                <w:rFonts w:ascii="Arial" w:eastAsia="Arial Unicode MS" w:hAnsi="Arial" w:cs="Arial"/>
                <w:sz w:val="18"/>
                <w:szCs w:val="18"/>
              </w:rPr>
              <w:t xml:space="preserve">   - Other related parties</w:t>
            </w:r>
          </w:p>
        </w:tc>
        <w:tc>
          <w:tcPr>
            <w:tcW w:w="808" w:type="pct"/>
            <w:tcBorders>
              <w:top w:val="nil"/>
              <w:bottom w:val="single" w:sz="4" w:space="0" w:color="auto"/>
            </w:tcBorders>
            <w:shd w:val="clear" w:color="auto" w:fill="FAFAFA"/>
          </w:tcPr>
          <w:p w14:paraId="59ACA7D6" w14:textId="56684299"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5,243</w:t>
            </w:r>
          </w:p>
        </w:tc>
        <w:tc>
          <w:tcPr>
            <w:tcW w:w="808" w:type="pct"/>
            <w:tcBorders>
              <w:top w:val="nil"/>
              <w:bottom w:val="single" w:sz="4" w:space="0" w:color="auto"/>
            </w:tcBorders>
            <w:shd w:val="clear" w:color="auto" w:fill="auto"/>
          </w:tcPr>
          <w:p w14:paraId="4FAF935C" w14:textId="458E2DD6"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597,060</w:t>
            </w:r>
          </w:p>
        </w:tc>
        <w:tc>
          <w:tcPr>
            <w:tcW w:w="808" w:type="pct"/>
            <w:tcBorders>
              <w:top w:val="nil"/>
              <w:bottom w:val="single" w:sz="4" w:space="0" w:color="auto"/>
            </w:tcBorders>
            <w:shd w:val="clear" w:color="auto" w:fill="FAFAFA"/>
          </w:tcPr>
          <w:p w14:paraId="1DB5095D" w14:textId="4685D1B6"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5,243</w:t>
            </w:r>
          </w:p>
        </w:tc>
        <w:tc>
          <w:tcPr>
            <w:tcW w:w="809" w:type="pct"/>
            <w:tcBorders>
              <w:top w:val="nil"/>
              <w:bottom w:val="single" w:sz="4" w:space="0" w:color="auto"/>
            </w:tcBorders>
            <w:shd w:val="clear" w:color="auto" w:fill="auto"/>
          </w:tcPr>
          <w:p w14:paraId="4534FF90" w14:textId="7A815164"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597,060</w:t>
            </w:r>
          </w:p>
        </w:tc>
      </w:tr>
      <w:tr w:rsidR="002C1494" w:rsidRPr="00017CF4" w14:paraId="7B0A0529" w14:textId="77777777" w:rsidTr="002C1494">
        <w:tc>
          <w:tcPr>
            <w:tcW w:w="1767" w:type="pct"/>
            <w:tcBorders>
              <w:top w:val="nil"/>
              <w:bottom w:val="nil"/>
            </w:tcBorders>
            <w:shd w:val="clear" w:color="auto" w:fill="auto"/>
          </w:tcPr>
          <w:p w14:paraId="177C70C4" w14:textId="77777777" w:rsidR="002C1494" w:rsidRPr="00017CF4" w:rsidRDefault="002C1494" w:rsidP="002342F0">
            <w:pPr>
              <w:spacing w:after="0" w:line="240" w:lineRule="auto"/>
              <w:ind w:left="-101" w:right="-72"/>
              <w:rPr>
                <w:rFonts w:ascii="Arial" w:eastAsia="Arial Unicode MS" w:hAnsi="Arial" w:cs="Arial"/>
                <w:sz w:val="18"/>
                <w:szCs w:val="18"/>
              </w:rPr>
            </w:pPr>
          </w:p>
        </w:tc>
        <w:tc>
          <w:tcPr>
            <w:tcW w:w="808" w:type="pct"/>
            <w:tcBorders>
              <w:top w:val="single" w:sz="4" w:space="0" w:color="auto"/>
              <w:bottom w:val="nil"/>
            </w:tcBorders>
            <w:shd w:val="clear" w:color="auto" w:fill="FAFAFA"/>
          </w:tcPr>
          <w:p w14:paraId="1BFEDCC2" w14:textId="77777777" w:rsidR="002C1494" w:rsidRPr="00BB5BBE" w:rsidRDefault="002C1494" w:rsidP="002342F0">
            <w:pPr>
              <w:spacing w:after="0" w:line="240" w:lineRule="auto"/>
              <w:ind w:right="-72"/>
              <w:jc w:val="right"/>
              <w:rPr>
                <w:sz w:val="18"/>
                <w:szCs w:val="18"/>
              </w:rPr>
            </w:pPr>
          </w:p>
        </w:tc>
        <w:tc>
          <w:tcPr>
            <w:tcW w:w="808" w:type="pct"/>
            <w:tcBorders>
              <w:top w:val="single" w:sz="4" w:space="0" w:color="auto"/>
              <w:bottom w:val="nil"/>
            </w:tcBorders>
            <w:shd w:val="clear" w:color="auto" w:fill="auto"/>
          </w:tcPr>
          <w:p w14:paraId="1B67B1E1" w14:textId="77777777" w:rsidR="002C1494" w:rsidRPr="00BB5BBE" w:rsidRDefault="002C1494" w:rsidP="002342F0">
            <w:pPr>
              <w:spacing w:after="0" w:line="240" w:lineRule="auto"/>
              <w:ind w:right="-72"/>
              <w:jc w:val="right"/>
              <w:rPr>
                <w:sz w:val="18"/>
                <w:szCs w:val="18"/>
              </w:rPr>
            </w:pPr>
          </w:p>
        </w:tc>
        <w:tc>
          <w:tcPr>
            <w:tcW w:w="808" w:type="pct"/>
            <w:tcBorders>
              <w:top w:val="single" w:sz="4" w:space="0" w:color="auto"/>
              <w:bottom w:val="nil"/>
            </w:tcBorders>
            <w:shd w:val="clear" w:color="auto" w:fill="FAFAFA"/>
          </w:tcPr>
          <w:p w14:paraId="741FCF70" w14:textId="77777777" w:rsidR="002C1494" w:rsidRPr="00BB5BBE" w:rsidRDefault="002C1494" w:rsidP="002342F0">
            <w:pPr>
              <w:spacing w:after="0" w:line="240" w:lineRule="auto"/>
              <w:ind w:right="-72"/>
              <w:jc w:val="right"/>
              <w:rPr>
                <w:sz w:val="18"/>
                <w:szCs w:val="18"/>
              </w:rPr>
            </w:pPr>
          </w:p>
        </w:tc>
        <w:tc>
          <w:tcPr>
            <w:tcW w:w="809" w:type="pct"/>
            <w:tcBorders>
              <w:top w:val="single" w:sz="4" w:space="0" w:color="auto"/>
              <w:bottom w:val="nil"/>
            </w:tcBorders>
            <w:shd w:val="clear" w:color="auto" w:fill="auto"/>
          </w:tcPr>
          <w:p w14:paraId="0365FF91" w14:textId="77777777" w:rsidR="002C1494" w:rsidRPr="00BB5BBE" w:rsidRDefault="002C1494" w:rsidP="002342F0">
            <w:pPr>
              <w:spacing w:after="0" w:line="240" w:lineRule="auto"/>
              <w:ind w:right="-72"/>
              <w:jc w:val="right"/>
              <w:rPr>
                <w:sz w:val="18"/>
                <w:szCs w:val="18"/>
              </w:rPr>
            </w:pPr>
          </w:p>
        </w:tc>
      </w:tr>
      <w:tr w:rsidR="00277832" w:rsidRPr="00017CF4" w14:paraId="3D0371BC" w14:textId="77777777" w:rsidTr="002C1494">
        <w:tc>
          <w:tcPr>
            <w:tcW w:w="1767" w:type="pct"/>
            <w:tcBorders>
              <w:top w:val="nil"/>
              <w:bottom w:val="nil"/>
            </w:tcBorders>
            <w:shd w:val="clear" w:color="auto" w:fill="auto"/>
          </w:tcPr>
          <w:p w14:paraId="565D9255" w14:textId="0E3ABEF8" w:rsidR="00277832" w:rsidRPr="00017CF4" w:rsidRDefault="00277832" w:rsidP="002342F0">
            <w:pPr>
              <w:spacing w:after="0" w:line="240" w:lineRule="auto"/>
              <w:ind w:left="-105" w:right="-72"/>
              <w:rPr>
                <w:rFonts w:ascii="Arial" w:eastAsia="Arial Unicode MS" w:hAnsi="Arial" w:cs="Arial"/>
                <w:sz w:val="18"/>
                <w:szCs w:val="18"/>
              </w:rPr>
            </w:pPr>
            <w:r>
              <w:rPr>
                <w:rFonts w:ascii="Arial" w:eastAsia="Arial Unicode MS" w:hAnsi="Arial" w:cs="Browallia New"/>
                <w:sz w:val="18"/>
                <w:lang w:val="en-GB" w:bidi="th-TH"/>
              </w:rPr>
              <w:t>Total</w:t>
            </w:r>
          </w:p>
        </w:tc>
        <w:tc>
          <w:tcPr>
            <w:tcW w:w="808" w:type="pct"/>
            <w:tcBorders>
              <w:top w:val="nil"/>
              <w:bottom w:val="single" w:sz="4" w:space="0" w:color="auto"/>
            </w:tcBorders>
            <w:shd w:val="clear" w:color="auto" w:fill="FAFAFA"/>
          </w:tcPr>
          <w:p w14:paraId="5EC3B8D8" w14:textId="250CF3CB" w:rsidR="00277832" w:rsidRPr="00277832" w:rsidRDefault="00277832" w:rsidP="002342F0">
            <w:pPr>
              <w:spacing w:after="0" w:line="240" w:lineRule="auto"/>
              <w:ind w:left="-105" w:right="-72"/>
              <w:jc w:val="right"/>
              <w:rPr>
                <w:rFonts w:ascii="Arial" w:eastAsia="Arial Unicode MS" w:hAnsi="Arial" w:cs="Arial"/>
                <w:sz w:val="18"/>
                <w:szCs w:val="18"/>
              </w:rPr>
            </w:pPr>
            <w:r w:rsidRPr="00BB5BBE">
              <w:rPr>
                <w:sz w:val="18"/>
                <w:szCs w:val="18"/>
              </w:rPr>
              <w:t>5,243</w:t>
            </w:r>
          </w:p>
        </w:tc>
        <w:tc>
          <w:tcPr>
            <w:tcW w:w="808" w:type="pct"/>
            <w:tcBorders>
              <w:top w:val="nil"/>
              <w:bottom w:val="single" w:sz="4" w:space="0" w:color="auto"/>
            </w:tcBorders>
            <w:shd w:val="clear" w:color="auto" w:fill="auto"/>
          </w:tcPr>
          <w:p w14:paraId="15971AE0" w14:textId="7CF17A4D" w:rsidR="00277832" w:rsidRPr="00277832" w:rsidRDefault="00277832" w:rsidP="002342F0">
            <w:pPr>
              <w:spacing w:after="0" w:line="240" w:lineRule="auto"/>
              <w:ind w:left="-105" w:right="-72"/>
              <w:jc w:val="right"/>
              <w:rPr>
                <w:rFonts w:ascii="Arial" w:eastAsia="Arial Unicode MS" w:hAnsi="Arial" w:cs="Arial"/>
                <w:sz w:val="18"/>
                <w:szCs w:val="18"/>
              </w:rPr>
            </w:pPr>
            <w:r w:rsidRPr="00BB5BBE">
              <w:rPr>
                <w:sz w:val="18"/>
                <w:szCs w:val="18"/>
              </w:rPr>
              <w:t>597,060</w:t>
            </w:r>
          </w:p>
        </w:tc>
        <w:tc>
          <w:tcPr>
            <w:tcW w:w="808" w:type="pct"/>
            <w:tcBorders>
              <w:top w:val="nil"/>
              <w:bottom w:val="single" w:sz="4" w:space="0" w:color="auto"/>
            </w:tcBorders>
            <w:shd w:val="clear" w:color="auto" w:fill="FAFAFA"/>
          </w:tcPr>
          <w:p w14:paraId="60EEC622" w14:textId="56EDC7B8" w:rsidR="00277832" w:rsidRPr="00277832" w:rsidRDefault="00277832" w:rsidP="002342F0">
            <w:pPr>
              <w:spacing w:after="0" w:line="240" w:lineRule="auto"/>
              <w:ind w:left="-105" w:right="-72"/>
              <w:jc w:val="right"/>
              <w:rPr>
                <w:rFonts w:ascii="Arial" w:eastAsia="Arial Unicode MS" w:hAnsi="Arial" w:cs="Arial"/>
                <w:sz w:val="18"/>
                <w:szCs w:val="18"/>
              </w:rPr>
            </w:pPr>
            <w:r w:rsidRPr="00BB5BBE">
              <w:rPr>
                <w:sz w:val="18"/>
                <w:szCs w:val="18"/>
              </w:rPr>
              <w:t>835,307</w:t>
            </w:r>
          </w:p>
        </w:tc>
        <w:tc>
          <w:tcPr>
            <w:tcW w:w="809" w:type="pct"/>
            <w:tcBorders>
              <w:top w:val="nil"/>
              <w:bottom w:val="single" w:sz="4" w:space="0" w:color="auto"/>
            </w:tcBorders>
            <w:shd w:val="clear" w:color="auto" w:fill="auto"/>
          </w:tcPr>
          <w:p w14:paraId="4334007C" w14:textId="7B13BF79" w:rsidR="00277832" w:rsidRPr="00277832" w:rsidRDefault="00277832" w:rsidP="002342F0">
            <w:pPr>
              <w:spacing w:after="0" w:line="240" w:lineRule="auto"/>
              <w:ind w:left="-105" w:right="-72"/>
              <w:jc w:val="right"/>
              <w:rPr>
                <w:rFonts w:ascii="Arial" w:eastAsia="Arial Unicode MS" w:hAnsi="Arial" w:cs="Arial"/>
                <w:sz w:val="18"/>
                <w:szCs w:val="18"/>
              </w:rPr>
            </w:pPr>
            <w:r w:rsidRPr="00BB5BBE">
              <w:rPr>
                <w:sz w:val="18"/>
                <w:szCs w:val="18"/>
              </w:rPr>
              <w:t>1,677,435</w:t>
            </w:r>
          </w:p>
        </w:tc>
      </w:tr>
      <w:tr w:rsidR="00E72EC3" w:rsidRPr="00017CF4" w14:paraId="6AC7DCB4" w14:textId="77777777" w:rsidTr="002C1494">
        <w:tc>
          <w:tcPr>
            <w:tcW w:w="1767" w:type="pct"/>
            <w:tcBorders>
              <w:top w:val="nil"/>
              <w:bottom w:val="nil"/>
            </w:tcBorders>
            <w:shd w:val="clear" w:color="auto" w:fill="auto"/>
          </w:tcPr>
          <w:p w14:paraId="540C685F" w14:textId="77777777" w:rsidR="00E72EC3" w:rsidRPr="00017CF4" w:rsidRDefault="00E72EC3" w:rsidP="002342F0">
            <w:pPr>
              <w:spacing w:after="0" w:line="240" w:lineRule="auto"/>
              <w:ind w:left="-105" w:right="-72"/>
              <w:rPr>
                <w:rFonts w:ascii="Arial" w:eastAsia="Arial Unicode MS" w:hAnsi="Arial" w:cs="Arial"/>
                <w:sz w:val="18"/>
                <w:szCs w:val="18"/>
              </w:rPr>
            </w:pPr>
          </w:p>
        </w:tc>
        <w:tc>
          <w:tcPr>
            <w:tcW w:w="808" w:type="pct"/>
            <w:tcBorders>
              <w:top w:val="single" w:sz="4" w:space="0" w:color="auto"/>
              <w:bottom w:val="nil"/>
            </w:tcBorders>
            <w:shd w:val="clear" w:color="auto" w:fill="FAFAFA"/>
          </w:tcPr>
          <w:p w14:paraId="7B0CEDEF" w14:textId="77777777" w:rsidR="00E72EC3" w:rsidRPr="00017CF4" w:rsidRDefault="00E72EC3" w:rsidP="002342F0">
            <w:pPr>
              <w:spacing w:after="0" w:line="240" w:lineRule="auto"/>
              <w:ind w:left="-105" w:right="-72"/>
              <w:jc w:val="right"/>
              <w:rPr>
                <w:rFonts w:ascii="Arial" w:eastAsia="Arial Unicode MS" w:hAnsi="Arial" w:cs="Arial"/>
                <w:sz w:val="18"/>
                <w:szCs w:val="18"/>
              </w:rPr>
            </w:pPr>
          </w:p>
        </w:tc>
        <w:tc>
          <w:tcPr>
            <w:tcW w:w="808" w:type="pct"/>
            <w:tcBorders>
              <w:top w:val="single" w:sz="4" w:space="0" w:color="auto"/>
              <w:bottom w:val="nil"/>
            </w:tcBorders>
            <w:shd w:val="clear" w:color="auto" w:fill="auto"/>
          </w:tcPr>
          <w:p w14:paraId="3A10D978" w14:textId="77777777" w:rsidR="00E72EC3" w:rsidRPr="00017CF4" w:rsidRDefault="00E72EC3" w:rsidP="002342F0">
            <w:pPr>
              <w:spacing w:after="0" w:line="240" w:lineRule="auto"/>
              <w:ind w:left="-105" w:right="-72"/>
              <w:jc w:val="right"/>
              <w:rPr>
                <w:rFonts w:ascii="Arial" w:eastAsia="Arial Unicode MS" w:hAnsi="Arial" w:cs="Arial"/>
                <w:sz w:val="18"/>
                <w:szCs w:val="18"/>
              </w:rPr>
            </w:pPr>
          </w:p>
        </w:tc>
        <w:tc>
          <w:tcPr>
            <w:tcW w:w="808" w:type="pct"/>
            <w:tcBorders>
              <w:top w:val="single" w:sz="4" w:space="0" w:color="auto"/>
              <w:bottom w:val="nil"/>
            </w:tcBorders>
            <w:shd w:val="clear" w:color="auto" w:fill="FAFAFA"/>
          </w:tcPr>
          <w:p w14:paraId="33739CF2" w14:textId="77777777" w:rsidR="00E72EC3" w:rsidRPr="00017CF4" w:rsidRDefault="00E72EC3" w:rsidP="002342F0">
            <w:pPr>
              <w:spacing w:after="0" w:line="240" w:lineRule="auto"/>
              <w:ind w:left="-105" w:right="-72"/>
              <w:jc w:val="right"/>
              <w:rPr>
                <w:rFonts w:ascii="Arial" w:eastAsia="Arial Unicode MS" w:hAnsi="Arial" w:cs="Arial"/>
                <w:sz w:val="18"/>
                <w:szCs w:val="18"/>
              </w:rPr>
            </w:pPr>
          </w:p>
        </w:tc>
        <w:tc>
          <w:tcPr>
            <w:tcW w:w="809" w:type="pct"/>
            <w:tcBorders>
              <w:top w:val="single" w:sz="4" w:space="0" w:color="auto"/>
              <w:bottom w:val="nil"/>
            </w:tcBorders>
            <w:shd w:val="clear" w:color="auto" w:fill="auto"/>
          </w:tcPr>
          <w:p w14:paraId="7558CD46" w14:textId="77777777" w:rsidR="00E72EC3" w:rsidRPr="00017CF4" w:rsidRDefault="00E72EC3" w:rsidP="002342F0">
            <w:pPr>
              <w:spacing w:after="0" w:line="240" w:lineRule="auto"/>
              <w:ind w:left="-105" w:right="-72"/>
              <w:jc w:val="right"/>
              <w:rPr>
                <w:rFonts w:ascii="Arial" w:eastAsia="Arial Unicode MS" w:hAnsi="Arial" w:cs="Arial"/>
                <w:sz w:val="18"/>
                <w:szCs w:val="18"/>
              </w:rPr>
            </w:pPr>
          </w:p>
        </w:tc>
      </w:tr>
      <w:tr w:rsidR="00E72EC3" w:rsidRPr="00017CF4" w14:paraId="388D7D3A" w14:textId="77777777" w:rsidTr="00F23FBF">
        <w:tc>
          <w:tcPr>
            <w:tcW w:w="1767" w:type="pct"/>
            <w:tcBorders>
              <w:top w:val="nil"/>
              <w:bottom w:val="nil"/>
            </w:tcBorders>
            <w:shd w:val="clear" w:color="auto" w:fill="auto"/>
          </w:tcPr>
          <w:p w14:paraId="24FE665E" w14:textId="1D227D88" w:rsidR="00E72EC3" w:rsidRPr="00017CF4" w:rsidRDefault="00E72EC3" w:rsidP="002342F0">
            <w:pPr>
              <w:spacing w:after="0" w:line="240" w:lineRule="auto"/>
              <w:ind w:left="-101" w:right="-72"/>
              <w:rPr>
                <w:rFonts w:ascii="Arial" w:eastAsia="Arial Unicode MS" w:hAnsi="Arial" w:cs="Arial"/>
                <w:sz w:val="18"/>
                <w:szCs w:val="18"/>
              </w:rPr>
            </w:pPr>
            <w:r w:rsidRPr="00017CF4">
              <w:rPr>
                <w:rFonts w:ascii="Arial" w:eastAsia="Arial Unicode MS" w:hAnsi="Arial" w:cs="Arial"/>
                <w:sz w:val="18"/>
                <w:szCs w:val="18"/>
              </w:rPr>
              <w:t>Accrued income</w:t>
            </w:r>
          </w:p>
        </w:tc>
        <w:tc>
          <w:tcPr>
            <w:tcW w:w="808" w:type="pct"/>
            <w:tcBorders>
              <w:top w:val="nil"/>
              <w:bottom w:val="nil"/>
            </w:tcBorders>
            <w:shd w:val="clear" w:color="auto" w:fill="FAFAFA"/>
          </w:tcPr>
          <w:p w14:paraId="4EA9FB24" w14:textId="77777777" w:rsidR="00E72EC3" w:rsidRPr="00017CF4" w:rsidRDefault="00E72EC3" w:rsidP="002342F0">
            <w:pPr>
              <w:spacing w:after="0" w:line="240" w:lineRule="auto"/>
              <w:ind w:right="-72"/>
              <w:jc w:val="right"/>
              <w:rPr>
                <w:rFonts w:ascii="Arial" w:eastAsia="Arial Unicode MS" w:hAnsi="Arial" w:cs="Arial"/>
                <w:sz w:val="18"/>
                <w:szCs w:val="18"/>
              </w:rPr>
            </w:pPr>
          </w:p>
        </w:tc>
        <w:tc>
          <w:tcPr>
            <w:tcW w:w="808" w:type="pct"/>
            <w:tcBorders>
              <w:top w:val="nil"/>
              <w:bottom w:val="nil"/>
            </w:tcBorders>
            <w:shd w:val="clear" w:color="auto" w:fill="auto"/>
          </w:tcPr>
          <w:p w14:paraId="6A14697E" w14:textId="77777777" w:rsidR="00E72EC3" w:rsidRPr="00017CF4" w:rsidRDefault="00E72EC3" w:rsidP="002342F0">
            <w:pPr>
              <w:spacing w:after="0" w:line="240" w:lineRule="auto"/>
              <w:ind w:right="-72"/>
              <w:jc w:val="right"/>
              <w:rPr>
                <w:rFonts w:ascii="Arial" w:eastAsia="Arial Unicode MS" w:hAnsi="Arial" w:cs="Arial"/>
                <w:sz w:val="18"/>
                <w:szCs w:val="18"/>
              </w:rPr>
            </w:pPr>
          </w:p>
        </w:tc>
        <w:tc>
          <w:tcPr>
            <w:tcW w:w="808" w:type="pct"/>
            <w:tcBorders>
              <w:top w:val="nil"/>
              <w:bottom w:val="nil"/>
            </w:tcBorders>
            <w:shd w:val="clear" w:color="auto" w:fill="FAFAFA"/>
          </w:tcPr>
          <w:p w14:paraId="2C2009AD" w14:textId="77777777" w:rsidR="00E72EC3" w:rsidRPr="00017CF4" w:rsidRDefault="00E72EC3" w:rsidP="002342F0">
            <w:pPr>
              <w:spacing w:after="0" w:line="240" w:lineRule="auto"/>
              <w:ind w:right="-72"/>
              <w:jc w:val="right"/>
              <w:rPr>
                <w:rFonts w:ascii="Arial" w:eastAsia="Arial Unicode MS" w:hAnsi="Arial" w:cs="Arial"/>
                <w:sz w:val="18"/>
                <w:szCs w:val="18"/>
              </w:rPr>
            </w:pPr>
          </w:p>
        </w:tc>
        <w:tc>
          <w:tcPr>
            <w:tcW w:w="809" w:type="pct"/>
            <w:tcBorders>
              <w:top w:val="nil"/>
              <w:bottom w:val="nil"/>
            </w:tcBorders>
            <w:shd w:val="clear" w:color="auto" w:fill="auto"/>
          </w:tcPr>
          <w:p w14:paraId="641FF1D6" w14:textId="77777777" w:rsidR="00E72EC3" w:rsidRPr="00017CF4" w:rsidRDefault="00E72EC3" w:rsidP="002342F0">
            <w:pPr>
              <w:spacing w:after="0" w:line="240" w:lineRule="auto"/>
              <w:ind w:right="-72"/>
              <w:jc w:val="right"/>
              <w:rPr>
                <w:rFonts w:ascii="Arial" w:eastAsia="Arial Unicode MS" w:hAnsi="Arial" w:cs="Arial"/>
                <w:sz w:val="18"/>
                <w:szCs w:val="18"/>
              </w:rPr>
            </w:pPr>
          </w:p>
        </w:tc>
      </w:tr>
      <w:tr w:rsidR="00277832" w:rsidRPr="00017CF4" w14:paraId="09F3253A" w14:textId="77777777" w:rsidTr="00BB5BBE">
        <w:tc>
          <w:tcPr>
            <w:tcW w:w="1767" w:type="pct"/>
            <w:tcBorders>
              <w:top w:val="nil"/>
              <w:bottom w:val="nil"/>
            </w:tcBorders>
            <w:shd w:val="clear" w:color="auto" w:fill="auto"/>
          </w:tcPr>
          <w:p w14:paraId="5F940F57" w14:textId="21D31330" w:rsidR="00277832" w:rsidRPr="00017CF4" w:rsidRDefault="00277832" w:rsidP="002342F0">
            <w:pPr>
              <w:spacing w:after="0" w:line="240" w:lineRule="auto"/>
              <w:ind w:left="-101" w:right="-72"/>
              <w:rPr>
                <w:rFonts w:ascii="Arial" w:eastAsia="Arial Unicode MS" w:hAnsi="Arial" w:cs="Arial"/>
                <w:sz w:val="18"/>
                <w:szCs w:val="18"/>
              </w:rPr>
            </w:pPr>
            <w:r w:rsidRPr="00017CF4">
              <w:rPr>
                <w:rFonts w:ascii="Arial" w:eastAsia="Arial Unicode MS" w:hAnsi="Arial" w:cs="Arial"/>
                <w:sz w:val="18"/>
                <w:szCs w:val="18"/>
              </w:rPr>
              <w:t xml:space="preserve">   - Subsidiary</w:t>
            </w:r>
          </w:p>
        </w:tc>
        <w:tc>
          <w:tcPr>
            <w:tcW w:w="808" w:type="pct"/>
            <w:tcBorders>
              <w:top w:val="nil"/>
              <w:bottom w:val="nil"/>
            </w:tcBorders>
            <w:shd w:val="clear" w:color="auto" w:fill="FAFAFA"/>
          </w:tcPr>
          <w:p w14:paraId="4E1D53E5" w14:textId="6D091047"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w:t>
            </w:r>
          </w:p>
        </w:tc>
        <w:tc>
          <w:tcPr>
            <w:tcW w:w="808" w:type="pct"/>
            <w:tcBorders>
              <w:top w:val="nil"/>
              <w:bottom w:val="nil"/>
            </w:tcBorders>
            <w:shd w:val="clear" w:color="auto" w:fill="auto"/>
          </w:tcPr>
          <w:p w14:paraId="5628697B" w14:textId="4E1C63AF"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w:t>
            </w:r>
          </w:p>
        </w:tc>
        <w:tc>
          <w:tcPr>
            <w:tcW w:w="808" w:type="pct"/>
            <w:tcBorders>
              <w:top w:val="nil"/>
              <w:bottom w:val="nil"/>
            </w:tcBorders>
            <w:shd w:val="clear" w:color="auto" w:fill="FAFAFA"/>
          </w:tcPr>
          <w:p w14:paraId="67638619" w14:textId="08CCA715"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378,767</w:t>
            </w:r>
          </w:p>
        </w:tc>
        <w:tc>
          <w:tcPr>
            <w:tcW w:w="809" w:type="pct"/>
            <w:tcBorders>
              <w:top w:val="nil"/>
              <w:bottom w:val="nil"/>
            </w:tcBorders>
            <w:shd w:val="clear" w:color="auto" w:fill="auto"/>
          </w:tcPr>
          <w:p w14:paraId="701C54EE" w14:textId="3229223E"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19,058</w:t>
            </w:r>
          </w:p>
        </w:tc>
      </w:tr>
      <w:tr w:rsidR="00277832" w:rsidRPr="00017CF4" w14:paraId="6DDA21FE" w14:textId="77777777" w:rsidTr="002C1494">
        <w:tc>
          <w:tcPr>
            <w:tcW w:w="1767" w:type="pct"/>
            <w:tcBorders>
              <w:top w:val="nil"/>
              <w:bottom w:val="nil"/>
            </w:tcBorders>
            <w:shd w:val="clear" w:color="auto" w:fill="auto"/>
          </w:tcPr>
          <w:p w14:paraId="2334ABCA" w14:textId="3993D5E1" w:rsidR="00277832" w:rsidRPr="00017CF4" w:rsidRDefault="00277832" w:rsidP="002342F0">
            <w:pPr>
              <w:spacing w:after="0" w:line="240" w:lineRule="auto"/>
              <w:ind w:left="-101" w:right="-72"/>
              <w:rPr>
                <w:rFonts w:ascii="Arial" w:eastAsia="Arial Unicode MS" w:hAnsi="Arial" w:cs="Arial"/>
                <w:sz w:val="18"/>
                <w:szCs w:val="18"/>
              </w:rPr>
            </w:pPr>
            <w:r w:rsidRPr="00017CF4">
              <w:rPr>
                <w:rFonts w:ascii="Arial" w:eastAsia="Arial Unicode MS" w:hAnsi="Arial" w:cs="Arial"/>
                <w:sz w:val="18"/>
                <w:szCs w:val="18"/>
              </w:rPr>
              <w:t xml:space="preserve">   - Other related parties</w:t>
            </w:r>
          </w:p>
        </w:tc>
        <w:tc>
          <w:tcPr>
            <w:tcW w:w="808" w:type="pct"/>
            <w:tcBorders>
              <w:top w:val="nil"/>
              <w:bottom w:val="single" w:sz="4" w:space="0" w:color="auto"/>
            </w:tcBorders>
            <w:shd w:val="clear" w:color="auto" w:fill="FAFAFA"/>
          </w:tcPr>
          <w:p w14:paraId="36AF30F6" w14:textId="55035CA9"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w:t>
            </w:r>
          </w:p>
        </w:tc>
        <w:tc>
          <w:tcPr>
            <w:tcW w:w="808" w:type="pct"/>
            <w:tcBorders>
              <w:top w:val="nil"/>
              <w:bottom w:val="single" w:sz="4" w:space="0" w:color="auto"/>
            </w:tcBorders>
            <w:shd w:val="clear" w:color="auto" w:fill="auto"/>
          </w:tcPr>
          <w:p w14:paraId="79F61944" w14:textId="6F136D0D"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900,000</w:t>
            </w:r>
          </w:p>
        </w:tc>
        <w:tc>
          <w:tcPr>
            <w:tcW w:w="808" w:type="pct"/>
            <w:tcBorders>
              <w:top w:val="nil"/>
              <w:bottom w:val="single" w:sz="4" w:space="0" w:color="auto"/>
            </w:tcBorders>
            <w:shd w:val="clear" w:color="auto" w:fill="FAFAFA"/>
          </w:tcPr>
          <w:p w14:paraId="713445FA" w14:textId="662661FE"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w:t>
            </w:r>
          </w:p>
        </w:tc>
        <w:tc>
          <w:tcPr>
            <w:tcW w:w="809" w:type="pct"/>
            <w:tcBorders>
              <w:top w:val="nil"/>
              <w:bottom w:val="single" w:sz="4" w:space="0" w:color="auto"/>
            </w:tcBorders>
            <w:shd w:val="clear" w:color="auto" w:fill="auto"/>
          </w:tcPr>
          <w:p w14:paraId="7D6D86D2" w14:textId="574B8555"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900,000</w:t>
            </w:r>
          </w:p>
        </w:tc>
      </w:tr>
      <w:tr w:rsidR="002C1494" w:rsidRPr="00017CF4" w14:paraId="0E500F79" w14:textId="77777777" w:rsidTr="002C1494">
        <w:tc>
          <w:tcPr>
            <w:tcW w:w="1767" w:type="pct"/>
            <w:tcBorders>
              <w:top w:val="nil"/>
              <w:bottom w:val="nil"/>
            </w:tcBorders>
            <w:shd w:val="clear" w:color="auto" w:fill="auto"/>
          </w:tcPr>
          <w:p w14:paraId="7EBD455E" w14:textId="77777777" w:rsidR="002C1494" w:rsidRPr="00017CF4" w:rsidRDefault="002C1494" w:rsidP="002342F0">
            <w:pPr>
              <w:spacing w:after="0" w:line="240" w:lineRule="auto"/>
              <w:ind w:left="-101" w:right="-72"/>
              <w:rPr>
                <w:rFonts w:ascii="Arial" w:eastAsia="Arial Unicode MS" w:hAnsi="Arial" w:cs="Arial"/>
                <w:sz w:val="18"/>
                <w:szCs w:val="18"/>
              </w:rPr>
            </w:pPr>
          </w:p>
        </w:tc>
        <w:tc>
          <w:tcPr>
            <w:tcW w:w="808" w:type="pct"/>
            <w:tcBorders>
              <w:top w:val="single" w:sz="4" w:space="0" w:color="auto"/>
              <w:bottom w:val="nil"/>
            </w:tcBorders>
            <w:shd w:val="clear" w:color="auto" w:fill="FAFAFA"/>
          </w:tcPr>
          <w:p w14:paraId="3E1B1C90" w14:textId="77777777" w:rsidR="002C1494" w:rsidRPr="00BB5BBE" w:rsidRDefault="002C1494" w:rsidP="002342F0">
            <w:pPr>
              <w:spacing w:after="0" w:line="240" w:lineRule="auto"/>
              <w:ind w:right="-72"/>
              <w:jc w:val="right"/>
              <w:rPr>
                <w:sz w:val="18"/>
                <w:szCs w:val="18"/>
              </w:rPr>
            </w:pPr>
          </w:p>
        </w:tc>
        <w:tc>
          <w:tcPr>
            <w:tcW w:w="808" w:type="pct"/>
            <w:tcBorders>
              <w:top w:val="single" w:sz="4" w:space="0" w:color="auto"/>
              <w:bottom w:val="nil"/>
            </w:tcBorders>
            <w:shd w:val="clear" w:color="auto" w:fill="auto"/>
          </w:tcPr>
          <w:p w14:paraId="3123979B" w14:textId="77777777" w:rsidR="002C1494" w:rsidRPr="00BB5BBE" w:rsidRDefault="002C1494" w:rsidP="002342F0">
            <w:pPr>
              <w:spacing w:after="0" w:line="240" w:lineRule="auto"/>
              <w:ind w:right="-72"/>
              <w:jc w:val="right"/>
              <w:rPr>
                <w:sz w:val="18"/>
                <w:szCs w:val="18"/>
              </w:rPr>
            </w:pPr>
          </w:p>
        </w:tc>
        <w:tc>
          <w:tcPr>
            <w:tcW w:w="808" w:type="pct"/>
            <w:tcBorders>
              <w:top w:val="single" w:sz="4" w:space="0" w:color="auto"/>
              <w:bottom w:val="nil"/>
            </w:tcBorders>
            <w:shd w:val="clear" w:color="auto" w:fill="FAFAFA"/>
          </w:tcPr>
          <w:p w14:paraId="3D7BE03D" w14:textId="77777777" w:rsidR="002C1494" w:rsidRPr="00BB5BBE" w:rsidRDefault="002C1494" w:rsidP="002342F0">
            <w:pPr>
              <w:spacing w:after="0" w:line="240" w:lineRule="auto"/>
              <w:ind w:right="-72"/>
              <w:jc w:val="right"/>
              <w:rPr>
                <w:sz w:val="18"/>
                <w:szCs w:val="18"/>
              </w:rPr>
            </w:pPr>
          </w:p>
        </w:tc>
        <w:tc>
          <w:tcPr>
            <w:tcW w:w="809" w:type="pct"/>
            <w:tcBorders>
              <w:top w:val="single" w:sz="4" w:space="0" w:color="auto"/>
              <w:bottom w:val="nil"/>
            </w:tcBorders>
            <w:shd w:val="clear" w:color="auto" w:fill="auto"/>
          </w:tcPr>
          <w:p w14:paraId="54565036" w14:textId="77777777" w:rsidR="002C1494" w:rsidRPr="00BB5BBE" w:rsidRDefault="002C1494" w:rsidP="002342F0">
            <w:pPr>
              <w:spacing w:after="0" w:line="240" w:lineRule="auto"/>
              <w:ind w:right="-72"/>
              <w:jc w:val="right"/>
              <w:rPr>
                <w:sz w:val="18"/>
                <w:szCs w:val="18"/>
              </w:rPr>
            </w:pPr>
          </w:p>
        </w:tc>
      </w:tr>
      <w:tr w:rsidR="00277832" w:rsidRPr="00017CF4" w14:paraId="0838C6BA" w14:textId="77777777" w:rsidTr="002C1494">
        <w:tc>
          <w:tcPr>
            <w:tcW w:w="1767" w:type="pct"/>
            <w:tcBorders>
              <w:top w:val="nil"/>
              <w:bottom w:val="nil"/>
            </w:tcBorders>
            <w:shd w:val="clear" w:color="auto" w:fill="auto"/>
          </w:tcPr>
          <w:p w14:paraId="0D6F89C4" w14:textId="0746E03B" w:rsidR="00277832" w:rsidRPr="00017CF4" w:rsidRDefault="00277832" w:rsidP="002342F0">
            <w:pPr>
              <w:spacing w:after="0" w:line="240" w:lineRule="auto"/>
              <w:ind w:left="-101" w:right="-72"/>
              <w:rPr>
                <w:rFonts w:ascii="Arial" w:eastAsia="Arial Unicode MS" w:hAnsi="Arial" w:cs="Arial"/>
                <w:sz w:val="18"/>
                <w:szCs w:val="18"/>
              </w:rPr>
            </w:pPr>
            <w:r>
              <w:rPr>
                <w:rFonts w:ascii="Arial" w:eastAsia="Arial Unicode MS" w:hAnsi="Arial" w:cs="Arial"/>
                <w:sz w:val="18"/>
                <w:szCs w:val="18"/>
              </w:rPr>
              <w:t>Total</w:t>
            </w:r>
          </w:p>
        </w:tc>
        <w:tc>
          <w:tcPr>
            <w:tcW w:w="808" w:type="pct"/>
            <w:tcBorders>
              <w:top w:val="nil"/>
              <w:bottom w:val="single" w:sz="4" w:space="0" w:color="auto"/>
            </w:tcBorders>
            <w:shd w:val="clear" w:color="auto" w:fill="FAFAFA"/>
          </w:tcPr>
          <w:p w14:paraId="0B04CD1E" w14:textId="519ED977" w:rsidR="00277832" w:rsidRPr="00277832" w:rsidRDefault="00277832" w:rsidP="002342F0">
            <w:pPr>
              <w:spacing w:after="0" w:line="240" w:lineRule="auto"/>
              <w:ind w:right="-72"/>
              <w:jc w:val="right"/>
              <w:rPr>
                <w:rFonts w:ascii="Arial" w:eastAsia="Arial Unicode MS" w:hAnsi="Arial" w:cs="Arial"/>
                <w:sz w:val="18"/>
                <w:szCs w:val="18"/>
                <w:cs/>
              </w:rPr>
            </w:pPr>
            <w:r w:rsidRPr="00BB5BBE">
              <w:rPr>
                <w:sz w:val="18"/>
                <w:szCs w:val="18"/>
              </w:rPr>
              <w:t>-</w:t>
            </w:r>
          </w:p>
        </w:tc>
        <w:tc>
          <w:tcPr>
            <w:tcW w:w="808" w:type="pct"/>
            <w:tcBorders>
              <w:top w:val="nil"/>
              <w:bottom w:val="single" w:sz="4" w:space="0" w:color="auto"/>
            </w:tcBorders>
            <w:shd w:val="clear" w:color="auto" w:fill="auto"/>
          </w:tcPr>
          <w:p w14:paraId="523DB21E" w14:textId="0C50A74C" w:rsidR="00277832" w:rsidRPr="00277832" w:rsidRDefault="006D1109" w:rsidP="002342F0">
            <w:pPr>
              <w:spacing w:after="0" w:line="240" w:lineRule="auto"/>
              <w:ind w:right="-72"/>
              <w:jc w:val="right"/>
              <w:rPr>
                <w:rFonts w:ascii="Arial" w:eastAsia="Arial Unicode MS" w:hAnsi="Arial" w:cs="Arial"/>
                <w:sz w:val="18"/>
                <w:szCs w:val="18"/>
                <w:cs/>
              </w:rPr>
            </w:pPr>
            <w:r>
              <w:rPr>
                <w:rFonts w:ascii="Arial" w:eastAsia="Arial Unicode MS" w:hAnsi="Arial" w:cs="Arial"/>
                <w:sz w:val="18"/>
                <w:szCs w:val="18"/>
              </w:rPr>
              <w:t>900,000</w:t>
            </w:r>
          </w:p>
        </w:tc>
        <w:tc>
          <w:tcPr>
            <w:tcW w:w="808" w:type="pct"/>
            <w:tcBorders>
              <w:top w:val="nil"/>
              <w:bottom w:val="single" w:sz="4" w:space="0" w:color="auto"/>
            </w:tcBorders>
            <w:shd w:val="clear" w:color="auto" w:fill="FAFAFA"/>
          </w:tcPr>
          <w:p w14:paraId="23E707E9" w14:textId="433DA043"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378,767</w:t>
            </w:r>
          </w:p>
        </w:tc>
        <w:tc>
          <w:tcPr>
            <w:tcW w:w="809" w:type="pct"/>
            <w:tcBorders>
              <w:top w:val="nil"/>
              <w:bottom w:val="single" w:sz="4" w:space="0" w:color="auto"/>
            </w:tcBorders>
            <w:shd w:val="clear" w:color="auto" w:fill="auto"/>
          </w:tcPr>
          <w:p w14:paraId="71273568" w14:textId="4C59F747" w:rsidR="00277832" w:rsidRPr="00277832" w:rsidRDefault="00277832" w:rsidP="002342F0">
            <w:pPr>
              <w:spacing w:after="0" w:line="240" w:lineRule="auto"/>
              <w:ind w:right="-72"/>
              <w:jc w:val="right"/>
              <w:rPr>
                <w:rFonts w:ascii="Arial" w:eastAsia="Arial Unicode MS" w:hAnsi="Arial" w:cs="Arial"/>
                <w:sz w:val="18"/>
                <w:szCs w:val="18"/>
              </w:rPr>
            </w:pPr>
            <w:r w:rsidRPr="00BB5BBE">
              <w:rPr>
                <w:sz w:val="18"/>
                <w:szCs w:val="18"/>
              </w:rPr>
              <w:t>19,058</w:t>
            </w:r>
          </w:p>
        </w:tc>
      </w:tr>
    </w:tbl>
    <w:p w14:paraId="2BDFA2C9" w14:textId="77777777" w:rsidR="005505FF" w:rsidRDefault="005505FF" w:rsidP="002342F0">
      <w:pPr>
        <w:pStyle w:val="Header"/>
        <w:ind w:left="540" w:hanging="540"/>
        <w:rPr>
          <w:rFonts w:ascii="Arial" w:eastAsia="Arial Unicode MS" w:hAnsi="Arial" w:cs="Arial"/>
          <w:b/>
          <w:bCs/>
          <w:color w:val="CF4A02"/>
          <w:sz w:val="18"/>
          <w:szCs w:val="18"/>
          <w:lang w:val="en-GB"/>
        </w:rPr>
      </w:pPr>
    </w:p>
    <w:p w14:paraId="19876234" w14:textId="5F49C38B" w:rsidR="002C5ADD" w:rsidRPr="007511FE" w:rsidRDefault="00E72EC3" w:rsidP="002342F0">
      <w:pPr>
        <w:pStyle w:val="Header"/>
        <w:ind w:left="540" w:hanging="540"/>
        <w:rPr>
          <w:rFonts w:ascii="Arial" w:eastAsia="Arial Unicode MS" w:hAnsi="Arial" w:cs="Arial"/>
          <w:b/>
          <w:bCs/>
          <w:color w:val="CF4A02"/>
          <w:sz w:val="18"/>
          <w:szCs w:val="18"/>
        </w:rPr>
      </w:pPr>
      <w:r w:rsidRPr="007511FE">
        <w:rPr>
          <w:rFonts w:ascii="Arial" w:eastAsia="Arial Unicode MS" w:hAnsi="Arial" w:cs="Arial"/>
          <w:b/>
          <w:bCs/>
          <w:color w:val="CF4A02"/>
          <w:sz w:val="18"/>
          <w:szCs w:val="18"/>
          <w:lang w:val="en-GB"/>
        </w:rPr>
        <w:t>3</w:t>
      </w:r>
      <w:r w:rsidR="00277832" w:rsidRPr="007511FE">
        <w:rPr>
          <w:rFonts w:ascii="Arial" w:eastAsia="Arial Unicode MS" w:hAnsi="Arial" w:cs="Arial"/>
          <w:b/>
          <w:bCs/>
          <w:color w:val="CF4A02"/>
          <w:sz w:val="18"/>
          <w:szCs w:val="18"/>
          <w:lang w:val="en-GB"/>
        </w:rPr>
        <w:t>1</w:t>
      </w:r>
      <w:r w:rsidR="002C5ADD" w:rsidRPr="007511FE">
        <w:rPr>
          <w:rFonts w:ascii="Arial" w:eastAsia="Arial Unicode MS" w:hAnsi="Arial" w:cs="Arial"/>
          <w:b/>
          <w:bCs/>
          <w:color w:val="CF4A02"/>
          <w:sz w:val="18"/>
          <w:szCs w:val="18"/>
        </w:rPr>
        <w:t>.</w:t>
      </w:r>
      <w:r w:rsidR="00633941" w:rsidRPr="007511FE">
        <w:rPr>
          <w:rFonts w:ascii="Arial" w:eastAsia="Arial Unicode MS" w:hAnsi="Arial" w:cs="Arial"/>
          <w:b/>
          <w:bCs/>
          <w:color w:val="CF4A02"/>
          <w:sz w:val="18"/>
          <w:szCs w:val="18"/>
          <w:lang w:val="en-GB"/>
        </w:rPr>
        <w:t>3</w:t>
      </w:r>
      <w:r w:rsidR="002C5ADD" w:rsidRPr="007511FE">
        <w:rPr>
          <w:rFonts w:ascii="Arial" w:eastAsia="Arial Unicode MS" w:hAnsi="Arial" w:cs="Arial"/>
          <w:b/>
          <w:bCs/>
          <w:color w:val="CF4A02"/>
          <w:sz w:val="18"/>
          <w:szCs w:val="18"/>
        </w:rPr>
        <w:tab/>
      </w:r>
      <w:r w:rsidR="00AE4CB6" w:rsidRPr="007511FE">
        <w:rPr>
          <w:rFonts w:ascii="Arial" w:hAnsi="Arial" w:cs="Arial"/>
          <w:b/>
          <w:bCs/>
          <w:color w:val="CF4A02"/>
          <w:sz w:val="18"/>
          <w:szCs w:val="18"/>
        </w:rPr>
        <w:t>Short-term loans to related parties</w:t>
      </w:r>
    </w:p>
    <w:p w14:paraId="79CF264D" w14:textId="77777777" w:rsidR="002C5ADD" w:rsidRPr="00017CF4" w:rsidRDefault="002C5ADD" w:rsidP="002342F0">
      <w:pPr>
        <w:pStyle w:val="Header"/>
        <w:ind w:left="540" w:hanging="540"/>
        <w:rPr>
          <w:rFonts w:ascii="Arial" w:eastAsia="Arial Unicode MS" w:hAnsi="Arial" w:cs="Arial"/>
          <w:color w:val="CF4A02"/>
          <w:sz w:val="18"/>
          <w:szCs w:val="18"/>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2C5ADD" w:rsidRPr="00017CF4" w14:paraId="5634DE73" w14:textId="77777777" w:rsidTr="00F23FBF">
        <w:tc>
          <w:tcPr>
            <w:tcW w:w="1768" w:type="pct"/>
            <w:tcBorders>
              <w:top w:val="nil"/>
              <w:bottom w:val="nil"/>
            </w:tcBorders>
            <w:shd w:val="clear" w:color="auto" w:fill="auto"/>
          </w:tcPr>
          <w:p w14:paraId="1AFD47C5" w14:textId="77777777" w:rsidR="002C5ADD" w:rsidRPr="00017CF4" w:rsidRDefault="002C5ADD" w:rsidP="002342F0">
            <w:pPr>
              <w:spacing w:after="0" w:line="240" w:lineRule="auto"/>
              <w:ind w:left="-101" w:right="-72"/>
              <w:rPr>
                <w:rFonts w:ascii="Arial" w:eastAsia="Arial Unicode MS" w:hAnsi="Arial" w:cs="Arial"/>
                <w:b/>
                <w:bCs/>
                <w:sz w:val="18"/>
                <w:szCs w:val="18"/>
              </w:rPr>
            </w:pPr>
          </w:p>
        </w:tc>
        <w:tc>
          <w:tcPr>
            <w:tcW w:w="1616" w:type="pct"/>
            <w:gridSpan w:val="2"/>
            <w:tcBorders>
              <w:top w:val="single" w:sz="4" w:space="0" w:color="auto"/>
              <w:bottom w:val="single" w:sz="4" w:space="0" w:color="auto"/>
            </w:tcBorders>
            <w:shd w:val="clear" w:color="auto" w:fill="auto"/>
          </w:tcPr>
          <w:p w14:paraId="01B70459" w14:textId="77777777" w:rsidR="002C5ADD" w:rsidRPr="00017CF4" w:rsidRDefault="002C5ADD" w:rsidP="002342F0">
            <w:pPr>
              <w:spacing w:after="0" w:line="240" w:lineRule="auto"/>
              <w:ind w:left="331" w:right="-72" w:hanging="331"/>
              <w:jc w:val="right"/>
              <w:rPr>
                <w:rFonts w:ascii="Arial" w:eastAsia="Arial Unicode MS" w:hAnsi="Arial" w:cs="Arial"/>
                <w:b/>
                <w:bCs/>
                <w:sz w:val="18"/>
                <w:szCs w:val="18"/>
              </w:rPr>
            </w:pPr>
            <w:r w:rsidRPr="00017CF4">
              <w:rPr>
                <w:rFonts w:ascii="Arial" w:eastAsia="Arial Unicode MS" w:hAnsi="Arial" w:cs="Arial"/>
                <w:b/>
                <w:bCs/>
                <w:sz w:val="18"/>
                <w:szCs w:val="18"/>
              </w:rPr>
              <w:t>Consolidated</w:t>
            </w:r>
          </w:p>
          <w:p w14:paraId="652E6B26" w14:textId="56CFF437" w:rsidR="002C5ADD" w:rsidRPr="00017CF4" w:rsidRDefault="00CA56DD" w:rsidP="002342F0">
            <w:pPr>
              <w:spacing w:after="0" w:line="240" w:lineRule="auto"/>
              <w:ind w:left="331" w:right="-72" w:hanging="331"/>
              <w:jc w:val="right"/>
              <w:rPr>
                <w:rFonts w:ascii="Arial" w:eastAsia="Arial Unicode MS" w:hAnsi="Arial" w:cs="Arial"/>
                <w:b/>
                <w:bCs/>
                <w:sz w:val="18"/>
                <w:szCs w:val="18"/>
              </w:rPr>
            </w:pPr>
            <w:r>
              <w:rPr>
                <w:rFonts w:ascii="Arial" w:eastAsia="Arial Unicode MS" w:hAnsi="Arial" w:cs="Arial"/>
                <w:b/>
                <w:bCs/>
                <w:sz w:val="18"/>
                <w:szCs w:val="18"/>
              </w:rPr>
              <w:t>financial statements</w:t>
            </w:r>
          </w:p>
        </w:tc>
        <w:tc>
          <w:tcPr>
            <w:tcW w:w="1616" w:type="pct"/>
            <w:gridSpan w:val="2"/>
            <w:tcBorders>
              <w:top w:val="single" w:sz="4" w:space="0" w:color="auto"/>
              <w:bottom w:val="single" w:sz="4" w:space="0" w:color="auto"/>
            </w:tcBorders>
            <w:shd w:val="clear" w:color="auto" w:fill="auto"/>
          </w:tcPr>
          <w:p w14:paraId="40D18013" w14:textId="77777777" w:rsidR="002C5ADD" w:rsidRPr="00017CF4" w:rsidRDefault="002C5ADD" w:rsidP="002342F0">
            <w:pPr>
              <w:spacing w:after="0" w:line="240" w:lineRule="auto"/>
              <w:ind w:left="331" w:right="-72" w:hanging="331"/>
              <w:jc w:val="right"/>
              <w:rPr>
                <w:rFonts w:ascii="Arial" w:eastAsia="Arial Unicode MS" w:hAnsi="Arial" w:cs="Arial"/>
                <w:b/>
                <w:bCs/>
                <w:sz w:val="18"/>
                <w:szCs w:val="18"/>
              </w:rPr>
            </w:pPr>
            <w:r w:rsidRPr="00017CF4">
              <w:rPr>
                <w:rFonts w:ascii="Arial" w:eastAsia="Arial Unicode MS" w:hAnsi="Arial" w:cs="Arial"/>
                <w:b/>
                <w:bCs/>
                <w:sz w:val="18"/>
                <w:szCs w:val="18"/>
              </w:rPr>
              <w:t>Separate</w:t>
            </w:r>
          </w:p>
          <w:p w14:paraId="402B3FA1" w14:textId="533C4FD6" w:rsidR="002C5ADD" w:rsidRPr="00017CF4" w:rsidRDefault="00CA56DD" w:rsidP="002342F0">
            <w:pPr>
              <w:spacing w:after="0" w:line="240" w:lineRule="auto"/>
              <w:ind w:left="331" w:right="-72" w:hanging="331"/>
              <w:jc w:val="right"/>
              <w:rPr>
                <w:rFonts w:ascii="Arial" w:eastAsia="Arial Unicode MS" w:hAnsi="Arial" w:cs="Arial"/>
                <w:b/>
                <w:bCs/>
                <w:sz w:val="18"/>
                <w:szCs w:val="18"/>
              </w:rPr>
            </w:pPr>
            <w:r>
              <w:rPr>
                <w:rFonts w:ascii="Arial" w:eastAsia="Arial Unicode MS" w:hAnsi="Arial" w:cs="Arial"/>
                <w:b/>
                <w:bCs/>
                <w:sz w:val="18"/>
                <w:szCs w:val="18"/>
              </w:rPr>
              <w:t>financial statements</w:t>
            </w:r>
          </w:p>
        </w:tc>
      </w:tr>
      <w:tr w:rsidR="008456E9" w:rsidRPr="00017CF4" w14:paraId="2DAC27C4" w14:textId="77777777" w:rsidTr="00461702">
        <w:trPr>
          <w:trHeight w:val="65"/>
        </w:trPr>
        <w:tc>
          <w:tcPr>
            <w:tcW w:w="1768" w:type="pct"/>
            <w:tcBorders>
              <w:top w:val="nil"/>
              <w:bottom w:val="nil"/>
            </w:tcBorders>
            <w:shd w:val="clear" w:color="auto" w:fill="auto"/>
          </w:tcPr>
          <w:p w14:paraId="4546CF3F" w14:textId="1ED3336F" w:rsidR="008456E9" w:rsidRPr="00017CF4" w:rsidRDefault="008456E9" w:rsidP="002342F0">
            <w:pPr>
              <w:spacing w:after="0" w:line="240" w:lineRule="auto"/>
              <w:ind w:left="-101" w:right="-72"/>
              <w:rPr>
                <w:rFonts w:ascii="Arial" w:eastAsia="Arial Unicode MS" w:hAnsi="Arial" w:cs="Arial"/>
                <w:b/>
                <w:bCs/>
                <w:sz w:val="18"/>
                <w:szCs w:val="18"/>
              </w:rPr>
            </w:pPr>
            <w:r w:rsidRPr="00017CF4">
              <w:rPr>
                <w:rFonts w:ascii="Arial" w:eastAsia="Arial Unicode MS" w:hAnsi="Arial" w:cs="Arial"/>
                <w:b/>
                <w:bCs/>
                <w:sz w:val="18"/>
                <w:szCs w:val="18"/>
              </w:rPr>
              <w:t xml:space="preserve">As at </w:t>
            </w:r>
          </w:p>
        </w:tc>
        <w:tc>
          <w:tcPr>
            <w:tcW w:w="808" w:type="pct"/>
            <w:tcBorders>
              <w:top w:val="nil"/>
              <w:bottom w:val="nil"/>
            </w:tcBorders>
            <w:shd w:val="clear" w:color="auto" w:fill="auto"/>
            <w:vAlign w:val="bottom"/>
          </w:tcPr>
          <w:p w14:paraId="48898C30" w14:textId="4760972F" w:rsidR="008456E9" w:rsidRPr="00017CF4" w:rsidRDefault="00FF1CF6" w:rsidP="002342F0">
            <w:pPr>
              <w:spacing w:after="0" w:line="240" w:lineRule="auto"/>
              <w:ind w:right="-72"/>
              <w:jc w:val="right"/>
              <w:rPr>
                <w:rFonts w:ascii="Arial" w:eastAsia="Arial Unicode MS" w:hAnsi="Arial" w:cs="Arial"/>
                <w:b/>
                <w:bCs/>
                <w:sz w:val="18"/>
                <w:szCs w:val="18"/>
              </w:rPr>
            </w:pPr>
            <w:r w:rsidRPr="00017CF4">
              <w:rPr>
                <w:rFonts w:ascii="Arial" w:eastAsia="Arial Unicode MS" w:hAnsi="Arial" w:cs="Arial"/>
                <w:b/>
                <w:bCs/>
                <w:sz w:val="18"/>
                <w:szCs w:val="18"/>
                <w:lang w:val="en-GB"/>
              </w:rPr>
              <w:t>31</w:t>
            </w:r>
            <w:r w:rsidRPr="00017CF4">
              <w:rPr>
                <w:rFonts w:ascii="Arial" w:eastAsia="Arial Unicode MS" w:hAnsi="Arial" w:cs="Arial"/>
                <w:b/>
                <w:bCs/>
                <w:sz w:val="18"/>
                <w:szCs w:val="18"/>
              </w:rPr>
              <w:t xml:space="preserve"> December </w:t>
            </w:r>
            <w:r w:rsidR="008456E9" w:rsidRPr="00017CF4">
              <w:rPr>
                <w:rFonts w:ascii="Arial" w:eastAsia="Arial Unicode MS" w:hAnsi="Arial" w:cs="Arial"/>
                <w:b/>
                <w:bCs/>
                <w:sz w:val="18"/>
                <w:szCs w:val="18"/>
                <w:lang w:val="en-GB"/>
              </w:rPr>
              <w:t>2022</w:t>
            </w:r>
          </w:p>
        </w:tc>
        <w:tc>
          <w:tcPr>
            <w:tcW w:w="808" w:type="pct"/>
            <w:tcBorders>
              <w:top w:val="nil"/>
              <w:bottom w:val="nil"/>
            </w:tcBorders>
            <w:shd w:val="clear" w:color="auto" w:fill="auto"/>
            <w:vAlign w:val="bottom"/>
          </w:tcPr>
          <w:p w14:paraId="5FD3E148" w14:textId="6D6730CD" w:rsidR="008456E9" w:rsidRPr="00017CF4" w:rsidRDefault="008456E9" w:rsidP="002342F0">
            <w:pPr>
              <w:spacing w:after="0" w:line="240" w:lineRule="auto"/>
              <w:ind w:right="-72"/>
              <w:jc w:val="right"/>
              <w:rPr>
                <w:rFonts w:ascii="Arial" w:eastAsia="Arial Unicode MS" w:hAnsi="Arial" w:cs="Arial"/>
                <w:b/>
                <w:bCs/>
                <w:sz w:val="18"/>
                <w:szCs w:val="18"/>
              </w:rPr>
            </w:pPr>
            <w:r w:rsidRPr="00017CF4">
              <w:rPr>
                <w:rFonts w:ascii="Arial" w:eastAsia="Arial Unicode MS" w:hAnsi="Arial" w:cs="Arial"/>
                <w:b/>
                <w:bCs/>
                <w:sz w:val="18"/>
                <w:szCs w:val="18"/>
                <w:lang w:val="en-GB"/>
              </w:rPr>
              <w:t>31</w:t>
            </w:r>
            <w:r w:rsidRPr="00017CF4">
              <w:rPr>
                <w:rFonts w:ascii="Arial" w:eastAsia="Arial Unicode MS" w:hAnsi="Arial" w:cs="Arial"/>
                <w:b/>
                <w:bCs/>
                <w:sz w:val="18"/>
                <w:szCs w:val="18"/>
              </w:rPr>
              <w:t xml:space="preserve"> December </w:t>
            </w:r>
            <w:r w:rsidRPr="00017CF4">
              <w:rPr>
                <w:rFonts w:ascii="Arial" w:eastAsia="Arial Unicode MS" w:hAnsi="Arial" w:cs="Arial"/>
                <w:b/>
                <w:bCs/>
                <w:sz w:val="18"/>
                <w:szCs w:val="18"/>
                <w:lang w:val="en-GB"/>
              </w:rPr>
              <w:t>202</w:t>
            </w:r>
            <w:r w:rsidRPr="00017CF4">
              <w:rPr>
                <w:rFonts w:ascii="Arial" w:eastAsia="Arial Unicode MS" w:hAnsi="Arial" w:cs="Arial"/>
                <w:b/>
                <w:bCs/>
                <w:sz w:val="18"/>
                <w:szCs w:val="18"/>
                <w:lang w:val="en-GB" w:bidi="th-TH"/>
              </w:rPr>
              <w:t>1</w:t>
            </w:r>
          </w:p>
        </w:tc>
        <w:tc>
          <w:tcPr>
            <w:tcW w:w="808" w:type="pct"/>
            <w:tcBorders>
              <w:top w:val="nil"/>
              <w:bottom w:val="nil"/>
            </w:tcBorders>
            <w:shd w:val="clear" w:color="auto" w:fill="auto"/>
            <w:vAlign w:val="bottom"/>
          </w:tcPr>
          <w:p w14:paraId="5E766ACF" w14:textId="62ED2D47" w:rsidR="008456E9" w:rsidRPr="00017CF4" w:rsidRDefault="00FF1CF6" w:rsidP="002342F0">
            <w:pPr>
              <w:spacing w:after="0" w:line="240" w:lineRule="auto"/>
              <w:ind w:right="-72"/>
              <w:jc w:val="right"/>
              <w:rPr>
                <w:rFonts w:ascii="Arial" w:eastAsia="Arial Unicode MS" w:hAnsi="Arial" w:cs="Arial"/>
                <w:b/>
                <w:bCs/>
                <w:sz w:val="18"/>
                <w:szCs w:val="18"/>
              </w:rPr>
            </w:pPr>
            <w:r w:rsidRPr="00017CF4">
              <w:rPr>
                <w:rFonts w:ascii="Arial" w:eastAsia="Arial Unicode MS" w:hAnsi="Arial" w:cs="Arial"/>
                <w:b/>
                <w:bCs/>
                <w:sz w:val="18"/>
                <w:szCs w:val="18"/>
                <w:lang w:val="en-GB"/>
              </w:rPr>
              <w:t>31</w:t>
            </w:r>
            <w:r w:rsidRPr="00017CF4">
              <w:rPr>
                <w:rFonts w:ascii="Arial" w:eastAsia="Arial Unicode MS" w:hAnsi="Arial" w:cs="Arial"/>
                <w:b/>
                <w:bCs/>
                <w:sz w:val="18"/>
                <w:szCs w:val="18"/>
              </w:rPr>
              <w:t xml:space="preserve"> December </w:t>
            </w:r>
            <w:r w:rsidR="008456E9" w:rsidRPr="00017CF4">
              <w:rPr>
                <w:rFonts w:ascii="Arial" w:eastAsia="Arial Unicode MS" w:hAnsi="Arial" w:cs="Arial"/>
                <w:b/>
                <w:bCs/>
                <w:sz w:val="18"/>
                <w:szCs w:val="18"/>
                <w:lang w:val="en-GB"/>
              </w:rPr>
              <w:t>2022</w:t>
            </w:r>
          </w:p>
        </w:tc>
        <w:tc>
          <w:tcPr>
            <w:tcW w:w="808" w:type="pct"/>
            <w:tcBorders>
              <w:top w:val="nil"/>
              <w:bottom w:val="nil"/>
            </w:tcBorders>
            <w:shd w:val="clear" w:color="auto" w:fill="auto"/>
            <w:vAlign w:val="bottom"/>
          </w:tcPr>
          <w:p w14:paraId="7FEC775D" w14:textId="2140E40F" w:rsidR="008456E9" w:rsidRPr="00017CF4" w:rsidRDefault="008456E9" w:rsidP="002342F0">
            <w:pPr>
              <w:spacing w:after="0" w:line="240" w:lineRule="auto"/>
              <w:ind w:right="-72"/>
              <w:jc w:val="right"/>
              <w:rPr>
                <w:rFonts w:ascii="Arial" w:eastAsia="Arial Unicode MS" w:hAnsi="Arial" w:cs="Arial"/>
                <w:b/>
                <w:bCs/>
                <w:sz w:val="18"/>
                <w:szCs w:val="18"/>
              </w:rPr>
            </w:pPr>
            <w:r w:rsidRPr="00017CF4">
              <w:rPr>
                <w:rFonts w:ascii="Arial" w:eastAsia="Arial Unicode MS" w:hAnsi="Arial" w:cs="Arial"/>
                <w:b/>
                <w:bCs/>
                <w:sz w:val="18"/>
                <w:szCs w:val="18"/>
                <w:lang w:val="en-GB"/>
              </w:rPr>
              <w:t>31</w:t>
            </w:r>
            <w:r w:rsidRPr="00017CF4">
              <w:rPr>
                <w:rFonts w:ascii="Arial" w:eastAsia="Arial Unicode MS" w:hAnsi="Arial" w:cs="Arial"/>
                <w:b/>
                <w:bCs/>
                <w:sz w:val="18"/>
                <w:szCs w:val="18"/>
              </w:rPr>
              <w:t xml:space="preserve"> December </w:t>
            </w:r>
            <w:r w:rsidRPr="00017CF4">
              <w:rPr>
                <w:rFonts w:ascii="Arial" w:eastAsia="Arial Unicode MS" w:hAnsi="Arial" w:cs="Arial"/>
                <w:b/>
                <w:bCs/>
                <w:sz w:val="18"/>
                <w:szCs w:val="18"/>
                <w:lang w:val="en-GB"/>
              </w:rPr>
              <w:t>202</w:t>
            </w:r>
            <w:r w:rsidRPr="00017CF4">
              <w:rPr>
                <w:rFonts w:ascii="Arial" w:eastAsia="Arial Unicode MS" w:hAnsi="Arial" w:cs="Arial"/>
                <w:b/>
                <w:bCs/>
                <w:sz w:val="18"/>
                <w:szCs w:val="18"/>
                <w:lang w:val="en-GB" w:bidi="th-TH"/>
              </w:rPr>
              <w:t>1</w:t>
            </w:r>
          </w:p>
        </w:tc>
      </w:tr>
      <w:tr w:rsidR="008456E9" w:rsidRPr="00017CF4" w14:paraId="49858450" w14:textId="77777777" w:rsidTr="00F23FBF">
        <w:tc>
          <w:tcPr>
            <w:tcW w:w="1768" w:type="pct"/>
            <w:tcBorders>
              <w:top w:val="nil"/>
              <w:bottom w:val="nil"/>
            </w:tcBorders>
            <w:shd w:val="clear" w:color="auto" w:fill="auto"/>
          </w:tcPr>
          <w:p w14:paraId="407E6325" w14:textId="77777777" w:rsidR="008456E9" w:rsidRPr="00017CF4" w:rsidRDefault="008456E9" w:rsidP="002342F0">
            <w:pPr>
              <w:spacing w:after="0" w:line="240" w:lineRule="auto"/>
              <w:ind w:left="-101" w:right="-72"/>
              <w:rPr>
                <w:rFonts w:ascii="Arial" w:eastAsia="Arial Unicode MS" w:hAnsi="Arial" w:cs="Arial"/>
                <w:sz w:val="18"/>
                <w:szCs w:val="18"/>
              </w:rPr>
            </w:pPr>
          </w:p>
        </w:tc>
        <w:tc>
          <w:tcPr>
            <w:tcW w:w="808" w:type="pct"/>
            <w:tcBorders>
              <w:top w:val="nil"/>
              <w:bottom w:val="single" w:sz="4" w:space="0" w:color="auto"/>
            </w:tcBorders>
            <w:shd w:val="clear" w:color="auto" w:fill="auto"/>
          </w:tcPr>
          <w:p w14:paraId="4BAE4D38" w14:textId="5BDF4152" w:rsidR="008456E9" w:rsidRPr="00017CF4"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c>
          <w:tcPr>
            <w:tcW w:w="808" w:type="pct"/>
            <w:tcBorders>
              <w:top w:val="nil"/>
              <w:bottom w:val="single" w:sz="4" w:space="0" w:color="auto"/>
            </w:tcBorders>
            <w:shd w:val="clear" w:color="auto" w:fill="auto"/>
          </w:tcPr>
          <w:p w14:paraId="78D541D2" w14:textId="276B7C5D" w:rsidR="008456E9" w:rsidRPr="00017CF4"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c>
          <w:tcPr>
            <w:tcW w:w="808" w:type="pct"/>
            <w:tcBorders>
              <w:top w:val="nil"/>
              <w:bottom w:val="single" w:sz="4" w:space="0" w:color="auto"/>
            </w:tcBorders>
            <w:shd w:val="clear" w:color="auto" w:fill="auto"/>
          </w:tcPr>
          <w:p w14:paraId="284B0562" w14:textId="3BA11B19" w:rsidR="008456E9" w:rsidRPr="00017CF4"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c>
          <w:tcPr>
            <w:tcW w:w="808" w:type="pct"/>
            <w:tcBorders>
              <w:top w:val="nil"/>
              <w:bottom w:val="single" w:sz="4" w:space="0" w:color="auto"/>
            </w:tcBorders>
            <w:shd w:val="clear" w:color="auto" w:fill="auto"/>
          </w:tcPr>
          <w:p w14:paraId="611A5040" w14:textId="4B043F22" w:rsidR="008456E9" w:rsidRPr="00017CF4"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r>
      <w:tr w:rsidR="008456E9" w:rsidRPr="00017CF4" w14:paraId="642E9A22" w14:textId="77777777" w:rsidTr="00BB5BBE">
        <w:tc>
          <w:tcPr>
            <w:tcW w:w="1768" w:type="pct"/>
            <w:tcBorders>
              <w:top w:val="nil"/>
              <w:bottom w:val="nil"/>
            </w:tcBorders>
            <w:shd w:val="clear" w:color="auto" w:fill="auto"/>
          </w:tcPr>
          <w:p w14:paraId="2231BB78" w14:textId="77777777" w:rsidR="008456E9" w:rsidRPr="00017CF4" w:rsidRDefault="008456E9" w:rsidP="002342F0">
            <w:pPr>
              <w:spacing w:after="0" w:line="240" w:lineRule="auto"/>
              <w:ind w:left="-105" w:right="-72"/>
              <w:rPr>
                <w:rFonts w:ascii="Arial" w:eastAsia="Arial Unicode MS" w:hAnsi="Arial" w:cs="Arial"/>
                <w:sz w:val="18"/>
                <w:szCs w:val="18"/>
              </w:rPr>
            </w:pPr>
          </w:p>
        </w:tc>
        <w:tc>
          <w:tcPr>
            <w:tcW w:w="808" w:type="pct"/>
            <w:tcBorders>
              <w:top w:val="single" w:sz="4" w:space="0" w:color="auto"/>
              <w:bottom w:val="nil"/>
            </w:tcBorders>
            <w:shd w:val="clear" w:color="auto" w:fill="FAFAFA"/>
          </w:tcPr>
          <w:p w14:paraId="68F1AC3B" w14:textId="77777777" w:rsidR="008456E9" w:rsidRPr="00017CF4" w:rsidRDefault="008456E9" w:rsidP="002342F0">
            <w:pPr>
              <w:spacing w:after="0" w:line="240" w:lineRule="auto"/>
              <w:ind w:left="-105" w:right="-72"/>
              <w:jc w:val="right"/>
              <w:rPr>
                <w:rFonts w:ascii="Arial" w:eastAsia="Arial Unicode MS" w:hAnsi="Arial" w:cs="Arial"/>
                <w:sz w:val="18"/>
                <w:szCs w:val="18"/>
              </w:rPr>
            </w:pPr>
          </w:p>
        </w:tc>
        <w:tc>
          <w:tcPr>
            <w:tcW w:w="808" w:type="pct"/>
            <w:tcBorders>
              <w:top w:val="single" w:sz="4" w:space="0" w:color="auto"/>
              <w:bottom w:val="nil"/>
            </w:tcBorders>
            <w:shd w:val="clear" w:color="auto" w:fill="auto"/>
          </w:tcPr>
          <w:p w14:paraId="1A6931C5" w14:textId="77777777" w:rsidR="008456E9" w:rsidRPr="00017CF4" w:rsidRDefault="008456E9" w:rsidP="002342F0">
            <w:pPr>
              <w:spacing w:after="0" w:line="240" w:lineRule="auto"/>
              <w:ind w:left="-105" w:right="-72"/>
              <w:jc w:val="right"/>
              <w:rPr>
                <w:rFonts w:ascii="Arial" w:eastAsia="Arial Unicode MS" w:hAnsi="Arial" w:cs="Arial"/>
                <w:sz w:val="18"/>
                <w:szCs w:val="18"/>
              </w:rPr>
            </w:pPr>
          </w:p>
        </w:tc>
        <w:tc>
          <w:tcPr>
            <w:tcW w:w="808" w:type="pct"/>
            <w:tcBorders>
              <w:top w:val="single" w:sz="4" w:space="0" w:color="auto"/>
              <w:bottom w:val="nil"/>
            </w:tcBorders>
            <w:shd w:val="clear" w:color="auto" w:fill="FAFAFA"/>
          </w:tcPr>
          <w:p w14:paraId="50A72057" w14:textId="77777777" w:rsidR="008456E9" w:rsidRPr="00017CF4" w:rsidRDefault="008456E9" w:rsidP="002342F0">
            <w:pPr>
              <w:spacing w:after="0" w:line="240" w:lineRule="auto"/>
              <w:ind w:left="-105" w:right="-72"/>
              <w:jc w:val="right"/>
              <w:rPr>
                <w:rFonts w:ascii="Arial" w:eastAsia="Arial Unicode MS" w:hAnsi="Arial" w:cs="Arial"/>
                <w:sz w:val="18"/>
                <w:szCs w:val="18"/>
              </w:rPr>
            </w:pPr>
          </w:p>
        </w:tc>
        <w:tc>
          <w:tcPr>
            <w:tcW w:w="808" w:type="pct"/>
            <w:tcBorders>
              <w:top w:val="single" w:sz="4" w:space="0" w:color="auto"/>
              <w:bottom w:val="nil"/>
            </w:tcBorders>
            <w:shd w:val="clear" w:color="auto" w:fill="auto"/>
          </w:tcPr>
          <w:p w14:paraId="36909847" w14:textId="77777777" w:rsidR="008456E9" w:rsidRPr="00017CF4" w:rsidRDefault="008456E9" w:rsidP="002342F0">
            <w:pPr>
              <w:spacing w:after="0" w:line="240" w:lineRule="auto"/>
              <w:ind w:left="-105" w:right="-72"/>
              <w:jc w:val="right"/>
              <w:rPr>
                <w:rFonts w:ascii="Arial" w:eastAsia="Arial Unicode MS" w:hAnsi="Arial" w:cs="Arial"/>
                <w:sz w:val="18"/>
                <w:szCs w:val="18"/>
              </w:rPr>
            </w:pPr>
          </w:p>
        </w:tc>
      </w:tr>
      <w:tr w:rsidR="00D12B0A" w:rsidRPr="00017CF4" w14:paraId="3AC105EE" w14:textId="77777777" w:rsidTr="00BB5BBE">
        <w:tc>
          <w:tcPr>
            <w:tcW w:w="1768" w:type="pct"/>
            <w:tcBorders>
              <w:top w:val="nil"/>
              <w:bottom w:val="nil"/>
            </w:tcBorders>
            <w:shd w:val="clear" w:color="auto" w:fill="auto"/>
          </w:tcPr>
          <w:p w14:paraId="309AD9A8" w14:textId="3798B2F7" w:rsidR="00D12B0A" w:rsidRPr="00017CF4" w:rsidRDefault="00D12B0A" w:rsidP="002342F0">
            <w:pPr>
              <w:spacing w:after="0" w:line="240" w:lineRule="auto"/>
              <w:ind w:left="-101" w:right="-72"/>
              <w:rPr>
                <w:rFonts w:ascii="Arial" w:eastAsia="Arial Unicode MS" w:hAnsi="Arial" w:cs="Arial"/>
                <w:sz w:val="18"/>
                <w:szCs w:val="18"/>
              </w:rPr>
            </w:pPr>
            <w:r w:rsidRPr="00017CF4">
              <w:rPr>
                <w:rFonts w:ascii="Arial" w:eastAsia="Arial Unicode MS" w:hAnsi="Arial" w:cs="Arial"/>
                <w:sz w:val="18"/>
                <w:szCs w:val="18"/>
              </w:rPr>
              <w:t xml:space="preserve">    - Subsidiary</w:t>
            </w:r>
          </w:p>
        </w:tc>
        <w:tc>
          <w:tcPr>
            <w:tcW w:w="808" w:type="pct"/>
            <w:tcBorders>
              <w:top w:val="nil"/>
              <w:bottom w:val="nil"/>
            </w:tcBorders>
            <w:shd w:val="clear" w:color="auto" w:fill="FAFAFA"/>
          </w:tcPr>
          <w:p w14:paraId="3F9CC564" w14:textId="6C8219C4" w:rsidR="00D12B0A" w:rsidRPr="00D12B0A" w:rsidRDefault="00D12B0A" w:rsidP="002342F0">
            <w:pPr>
              <w:spacing w:after="0" w:line="240" w:lineRule="auto"/>
              <w:ind w:right="-72"/>
              <w:jc w:val="right"/>
              <w:rPr>
                <w:rFonts w:ascii="Arial" w:eastAsia="Arial Unicode MS" w:hAnsi="Arial" w:cs="Arial"/>
                <w:sz w:val="18"/>
                <w:szCs w:val="18"/>
              </w:rPr>
            </w:pPr>
            <w:r w:rsidRPr="00BB5BBE">
              <w:rPr>
                <w:sz w:val="18"/>
                <w:szCs w:val="18"/>
              </w:rPr>
              <w:t>-</w:t>
            </w:r>
          </w:p>
        </w:tc>
        <w:tc>
          <w:tcPr>
            <w:tcW w:w="808" w:type="pct"/>
            <w:tcBorders>
              <w:top w:val="nil"/>
              <w:bottom w:val="nil"/>
            </w:tcBorders>
            <w:shd w:val="clear" w:color="auto" w:fill="auto"/>
          </w:tcPr>
          <w:p w14:paraId="7C4D727A" w14:textId="56236B30" w:rsidR="00D12B0A" w:rsidRPr="00D12B0A" w:rsidRDefault="00D12B0A" w:rsidP="002342F0">
            <w:pPr>
              <w:spacing w:after="0" w:line="240" w:lineRule="auto"/>
              <w:ind w:right="-72"/>
              <w:jc w:val="right"/>
              <w:rPr>
                <w:rFonts w:ascii="Arial" w:eastAsia="Arial Unicode MS" w:hAnsi="Arial" w:cs="Arial"/>
                <w:sz w:val="18"/>
                <w:szCs w:val="18"/>
              </w:rPr>
            </w:pPr>
            <w:r w:rsidRPr="00BB5BBE">
              <w:rPr>
                <w:sz w:val="18"/>
                <w:szCs w:val="18"/>
              </w:rPr>
              <w:t>-</w:t>
            </w:r>
          </w:p>
        </w:tc>
        <w:tc>
          <w:tcPr>
            <w:tcW w:w="808" w:type="pct"/>
            <w:tcBorders>
              <w:top w:val="nil"/>
              <w:bottom w:val="nil"/>
            </w:tcBorders>
            <w:shd w:val="clear" w:color="auto" w:fill="FAFAFA"/>
          </w:tcPr>
          <w:p w14:paraId="422DBAC4" w14:textId="1BC37864" w:rsidR="00D12B0A" w:rsidRPr="00D12B0A" w:rsidRDefault="00D12B0A" w:rsidP="002342F0">
            <w:pPr>
              <w:spacing w:after="0" w:line="240" w:lineRule="auto"/>
              <w:ind w:right="-72"/>
              <w:jc w:val="right"/>
              <w:rPr>
                <w:rFonts w:ascii="Arial" w:eastAsia="Arial Unicode MS" w:hAnsi="Arial" w:cs="Arial"/>
                <w:sz w:val="18"/>
                <w:szCs w:val="18"/>
              </w:rPr>
            </w:pPr>
            <w:r w:rsidRPr="00BB5BBE">
              <w:rPr>
                <w:sz w:val="18"/>
                <w:szCs w:val="18"/>
              </w:rPr>
              <w:t>75,000,000</w:t>
            </w:r>
          </w:p>
        </w:tc>
        <w:tc>
          <w:tcPr>
            <w:tcW w:w="808" w:type="pct"/>
            <w:tcBorders>
              <w:top w:val="nil"/>
              <w:bottom w:val="nil"/>
            </w:tcBorders>
            <w:shd w:val="clear" w:color="auto" w:fill="auto"/>
          </w:tcPr>
          <w:p w14:paraId="6F62C233" w14:textId="27D3FB5D" w:rsidR="00D12B0A" w:rsidRPr="00D12B0A" w:rsidRDefault="00D12B0A" w:rsidP="002342F0">
            <w:pPr>
              <w:spacing w:after="0" w:line="240" w:lineRule="auto"/>
              <w:ind w:right="-72"/>
              <w:jc w:val="right"/>
              <w:rPr>
                <w:rFonts w:ascii="Arial" w:eastAsia="Arial Unicode MS" w:hAnsi="Arial" w:cs="Arial"/>
                <w:sz w:val="18"/>
                <w:szCs w:val="18"/>
              </w:rPr>
            </w:pPr>
            <w:r w:rsidRPr="00BB5BBE">
              <w:rPr>
                <w:sz w:val="18"/>
                <w:szCs w:val="18"/>
              </w:rPr>
              <w:t>13,250,000</w:t>
            </w:r>
          </w:p>
        </w:tc>
      </w:tr>
    </w:tbl>
    <w:p w14:paraId="50BA0D3E" w14:textId="2228009F" w:rsidR="00E318DC" w:rsidRDefault="00E318DC" w:rsidP="002342F0">
      <w:pPr>
        <w:spacing w:after="0" w:line="240" w:lineRule="auto"/>
        <w:ind w:left="540"/>
        <w:rPr>
          <w:rFonts w:ascii="Arial" w:eastAsia="Arial Unicode MS" w:hAnsi="Arial" w:cs="Arial"/>
          <w:sz w:val="18"/>
          <w:szCs w:val="18"/>
        </w:rPr>
      </w:pPr>
    </w:p>
    <w:p w14:paraId="73AC99AB" w14:textId="77777777" w:rsidR="00E318DC" w:rsidRDefault="00E318DC" w:rsidP="002342F0">
      <w:pPr>
        <w:spacing w:after="0" w:line="240" w:lineRule="auto"/>
        <w:rPr>
          <w:rFonts w:ascii="Arial" w:eastAsia="Arial Unicode MS" w:hAnsi="Arial" w:cs="Arial"/>
          <w:sz w:val="18"/>
          <w:szCs w:val="18"/>
        </w:rPr>
      </w:pPr>
      <w:r>
        <w:rPr>
          <w:rFonts w:ascii="Arial" w:eastAsia="Arial Unicode MS" w:hAnsi="Arial" w:cs="Arial"/>
          <w:sz w:val="18"/>
          <w:szCs w:val="18"/>
        </w:rPr>
        <w:br w:type="page"/>
      </w:r>
    </w:p>
    <w:p w14:paraId="5170F8A9" w14:textId="65AA48DC" w:rsidR="00B30587" w:rsidRPr="003D0C0C" w:rsidRDefault="00B30587" w:rsidP="002342F0">
      <w:pPr>
        <w:spacing w:after="0" w:line="240" w:lineRule="auto"/>
        <w:ind w:left="540"/>
        <w:rPr>
          <w:rFonts w:ascii="Arial" w:eastAsia="Arial Unicode MS" w:hAnsi="Arial" w:cs="Arial"/>
          <w:b/>
          <w:bCs/>
          <w:color w:val="CF4A02"/>
          <w:sz w:val="18"/>
          <w:szCs w:val="18"/>
        </w:rPr>
      </w:pPr>
      <w:r w:rsidRPr="00017CF4">
        <w:rPr>
          <w:rFonts w:ascii="Arial" w:eastAsia="Arial Unicode MS" w:hAnsi="Arial" w:cs="Arial"/>
          <w:sz w:val="18"/>
          <w:szCs w:val="18"/>
        </w:rPr>
        <w:lastRenderedPageBreak/>
        <w:t>The movements of short-term loans to related parties are as follows</w:t>
      </w:r>
    </w:p>
    <w:p w14:paraId="3E32268B" w14:textId="36C68215" w:rsidR="00B30587" w:rsidRPr="00017CF4" w:rsidRDefault="00B30587" w:rsidP="002342F0">
      <w:pPr>
        <w:spacing w:after="0" w:line="240" w:lineRule="auto"/>
        <w:ind w:left="540"/>
        <w:rPr>
          <w:rFonts w:ascii="Arial" w:eastAsia="Arial Unicode MS" w:hAnsi="Arial" w:cs="Arial"/>
          <w:sz w:val="18"/>
          <w:szCs w:val="18"/>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B30587" w:rsidRPr="00017CF4" w14:paraId="598161F8" w14:textId="77777777" w:rsidTr="00575BCB">
        <w:tc>
          <w:tcPr>
            <w:tcW w:w="1768" w:type="pct"/>
            <w:tcBorders>
              <w:top w:val="nil"/>
              <w:bottom w:val="nil"/>
            </w:tcBorders>
            <w:shd w:val="clear" w:color="auto" w:fill="auto"/>
          </w:tcPr>
          <w:p w14:paraId="24FD6CE7" w14:textId="77777777" w:rsidR="00B30587" w:rsidRPr="00017CF4" w:rsidRDefault="00B30587" w:rsidP="002342F0">
            <w:pPr>
              <w:spacing w:after="0" w:line="240" w:lineRule="auto"/>
              <w:ind w:left="-105" w:right="-72"/>
              <w:rPr>
                <w:rFonts w:ascii="Arial" w:eastAsia="Arial Unicode MS" w:hAnsi="Arial" w:cs="Arial"/>
                <w:b/>
                <w:bCs/>
                <w:sz w:val="18"/>
                <w:szCs w:val="18"/>
              </w:rPr>
            </w:pPr>
          </w:p>
        </w:tc>
        <w:tc>
          <w:tcPr>
            <w:tcW w:w="1616" w:type="pct"/>
            <w:gridSpan w:val="2"/>
            <w:tcBorders>
              <w:top w:val="single" w:sz="4" w:space="0" w:color="auto"/>
              <w:bottom w:val="single" w:sz="4" w:space="0" w:color="auto"/>
            </w:tcBorders>
            <w:shd w:val="clear" w:color="auto" w:fill="auto"/>
          </w:tcPr>
          <w:p w14:paraId="29479B8F" w14:textId="77777777" w:rsidR="00B30587" w:rsidRPr="00017CF4" w:rsidRDefault="00B30587" w:rsidP="002342F0">
            <w:pPr>
              <w:spacing w:after="0" w:line="240" w:lineRule="auto"/>
              <w:ind w:left="331" w:right="-72" w:hanging="331"/>
              <w:jc w:val="right"/>
              <w:rPr>
                <w:rFonts w:ascii="Arial" w:eastAsia="Arial Unicode MS" w:hAnsi="Arial" w:cs="Arial"/>
                <w:b/>
                <w:bCs/>
                <w:sz w:val="18"/>
                <w:szCs w:val="18"/>
              </w:rPr>
            </w:pPr>
            <w:r w:rsidRPr="00017CF4">
              <w:rPr>
                <w:rFonts w:ascii="Arial" w:eastAsia="Arial Unicode MS" w:hAnsi="Arial" w:cs="Arial"/>
                <w:b/>
                <w:bCs/>
                <w:sz w:val="18"/>
                <w:szCs w:val="18"/>
              </w:rPr>
              <w:t>Consolidated</w:t>
            </w:r>
          </w:p>
          <w:p w14:paraId="3B2774EC" w14:textId="7606AE2E" w:rsidR="00B30587" w:rsidRPr="00017CF4" w:rsidRDefault="00CA56DD" w:rsidP="002342F0">
            <w:pPr>
              <w:spacing w:after="0" w:line="240" w:lineRule="auto"/>
              <w:ind w:left="331" w:right="-72" w:hanging="331"/>
              <w:jc w:val="right"/>
              <w:rPr>
                <w:rFonts w:ascii="Arial" w:eastAsia="Arial Unicode MS" w:hAnsi="Arial" w:cs="Arial"/>
                <w:b/>
                <w:bCs/>
                <w:sz w:val="18"/>
                <w:szCs w:val="18"/>
              </w:rPr>
            </w:pPr>
            <w:r>
              <w:rPr>
                <w:rFonts w:ascii="Arial" w:eastAsia="Arial Unicode MS" w:hAnsi="Arial" w:cs="Arial"/>
                <w:b/>
                <w:bCs/>
                <w:sz w:val="18"/>
                <w:szCs w:val="18"/>
              </w:rPr>
              <w:t>financial statements</w:t>
            </w:r>
          </w:p>
        </w:tc>
        <w:tc>
          <w:tcPr>
            <w:tcW w:w="1616" w:type="pct"/>
            <w:gridSpan w:val="2"/>
            <w:tcBorders>
              <w:top w:val="single" w:sz="4" w:space="0" w:color="auto"/>
              <w:bottom w:val="single" w:sz="4" w:space="0" w:color="auto"/>
            </w:tcBorders>
            <w:shd w:val="clear" w:color="auto" w:fill="auto"/>
          </w:tcPr>
          <w:p w14:paraId="73BD4F82" w14:textId="77777777" w:rsidR="00B30587" w:rsidRPr="00017CF4" w:rsidRDefault="00B30587" w:rsidP="002342F0">
            <w:pPr>
              <w:spacing w:after="0" w:line="240" w:lineRule="auto"/>
              <w:ind w:left="331" w:right="-72" w:hanging="331"/>
              <w:jc w:val="right"/>
              <w:rPr>
                <w:rFonts w:ascii="Arial" w:eastAsia="Arial Unicode MS" w:hAnsi="Arial" w:cs="Arial"/>
                <w:b/>
                <w:bCs/>
                <w:sz w:val="18"/>
                <w:szCs w:val="18"/>
              </w:rPr>
            </w:pPr>
            <w:r w:rsidRPr="00017CF4">
              <w:rPr>
                <w:rFonts w:ascii="Arial" w:eastAsia="Arial Unicode MS" w:hAnsi="Arial" w:cs="Arial"/>
                <w:b/>
                <w:bCs/>
                <w:sz w:val="18"/>
                <w:szCs w:val="18"/>
              </w:rPr>
              <w:t>Separate</w:t>
            </w:r>
          </w:p>
          <w:p w14:paraId="40A01CE5" w14:textId="5224271A" w:rsidR="00B30587" w:rsidRPr="00017CF4" w:rsidRDefault="00CA56DD" w:rsidP="002342F0">
            <w:pPr>
              <w:spacing w:after="0" w:line="240" w:lineRule="auto"/>
              <w:ind w:left="331" w:right="-72" w:hanging="331"/>
              <w:jc w:val="right"/>
              <w:rPr>
                <w:rFonts w:ascii="Arial" w:eastAsia="Arial Unicode MS" w:hAnsi="Arial" w:cs="Arial"/>
                <w:b/>
                <w:bCs/>
                <w:sz w:val="18"/>
                <w:szCs w:val="18"/>
              </w:rPr>
            </w:pPr>
            <w:r>
              <w:rPr>
                <w:rFonts w:ascii="Arial" w:eastAsia="Arial Unicode MS" w:hAnsi="Arial" w:cs="Arial"/>
                <w:b/>
                <w:bCs/>
                <w:sz w:val="18"/>
                <w:szCs w:val="18"/>
              </w:rPr>
              <w:t>financial statements</w:t>
            </w:r>
          </w:p>
        </w:tc>
      </w:tr>
      <w:tr w:rsidR="00110541" w:rsidRPr="00017CF4" w14:paraId="78944EEF" w14:textId="77777777" w:rsidTr="00575BCB">
        <w:tc>
          <w:tcPr>
            <w:tcW w:w="1768" w:type="pct"/>
            <w:tcBorders>
              <w:top w:val="nil"/>
              <w:bottom w:val="nil"/>
            </w:tcBorders>
            <w:shd w:val="clear" w:color="auto" w:fill="auto"/>
          </w:tcPr>
          <w:p w14:paraId="53984CB2" w14:textId="455DB952" w:rsidR="00110541" w:rsidRPr="00017CF4" w:rsidRDefault="00110541" w:rsidP="002342F0">
            <w:pPr>
              <w:spacing w:after="0" w:line="240" w:lineRule="auto"/>
              <w:ind w:left="-105" w:right="-72"/>
              <w:rPr>
                <w:rFonts w:ascii="Arial" w:eastAsia="Arial Unicode MS" w:hAnsi="Arial" w:cs="Arial"/>
                <w:b/>
                <w:bCs/>
                <w:sz w:val="18"/>
                <w:szCs w:val="18"/>
              </w:rPr>
            </w:pPr>
            <w:r w:rsidRPr="00017CF4">
              <w:rPr>
                <w:rFonts w:ascii="Arial" w:eastAsia="Arial Unicode MS" w:hAnsi="Arial" w:cs="Arial"/>
                <w:b/>
                <w:bCs/>
                <w:sz w:val="18"/>
                <w:szCs w:val="18"/>
              </w:rPr>
              <w:t xml:space="preserve">For the </w:t>
            </w:r>
            <w:r w:rsidR="00FF1CF6">
              <w:rPr>
                <w:rFonts w:ascii="Arial" w:eastAsia="Arial Unicode MS" w:hAnsi="Arial" w:cs="Arial"/>
                <w:b/>
                <w:bCs/>
                <w:sz w:val="18"/>
                <w:szCs w:val="18"/>
              </w:rPr>
              <w:t>year</w:t>
            </w:r>
            <w:r w:rsidRPr="00017CF4">
              <w:rPr>
                <w:rFonts w:ascii="Arial" w:eastAsia="Arial Unicode MS" w:hAnsi="Arial" w:cs="Arial"/>
                <w:b/>
                <w:bCs/>
                <w:sz w:val="18"/>
                <w:szCs w:val="18"/>
              </w:rPr>
              <w:t xml:space="preserve"> ended </w:t>
            </w:r>
            <w:r w:rsidR="00FF1CF6">
              <w:rPr>
                <w:rFonts w:ascii="Arial" w:eastAsia="Arial Unicode MS" w:hAnsi="Arial" w:cs="Arial"/>
                <w:b/>
                <w:bCs/>
                <w:sz w:val="18"/>
                <w:szCs w:val="18"/>
              </w:rPr>
              <w:t>31 December</w:t>
            </w:r>
          </w:p>
        </w:tc>
        <w:tc>
          <w:tcPr>
            <w:tcW w:w="808" w:type="pct"/>
            <w:tcBorders>
              <w:top w:val="nil"/>
              <w:bottom w:val="nil"/>
            </w:tcBorders>
            <w:shd w:val="clear" w:color="auto" w:fill="auto"/>
            <w:vAlign w:val="bottom"/>
          </w:tcPr>
          <w:p w14:paraId="1ECFEC5D" w14:textId="77777777" w:rsidR="00110541" w:rsidRPr="00017CF4" w:rsidRDefault="00110541" w:rsidP="002342F0">
            <w:pPr>
              <w:spacing w:after="0" w:line="240" w:lineRule="auto"/>
              <w:ind w:right="-72"/>
              <w:jc w:val="right"/>
              <w:rPr>
                <w:rFonts w:ascii="Arial" w:eastAsia="Arial Unicode MS" w:hAnsi="Arial" w:cs="Arial"/>
                <w:b/>
                <w:bCs/>
                <w:sz w:val="18"/>
                <w:szCs w:val="18"/>
              </w:rPr>
            </w:pPr>
            <w:r w:rsidRPr="00017CF4">
              <w:rPr>
                <w:rFonts w:ascii="Arial" w:eastAsia="Arial Unicode MS" w:hAnsi="Arial" w:cs="Arial"/>
                <w:b/>
                <w:bCs/>
                <w:sz w:val="18"/>
                <w:szCs w:val="18"/>
                <w:lang w:val="en-GB"/>
              </w:rPr>
              <w:t>2022</w:t>
            </w:r>
          </w:p>
        </w:tc>
        <w:tc>
          <w:tcPr>
            <w:tcW w:w="808" w:type="pct"/>
            <w:tcBorders>
              <w:top w:val="nil"/>
              <w:bottom w:val="nil"/>
            </w:tcBorders>
            <w:shd w:val="clear" w:color="auto" w:fill="auto"/>
            <w:vAlign w:val="bottom"/>
          </w:tcPr>
          <w:p w14:paraId="29AB681B" w14:textId="151580C2" w:rsidR="00110541" w:rsidRPr="00017CF4" w:rsidRDefault="00110541" w:rsidP="002342F0">
            <w:pPr>
              <w:spacing w:after="0" w:line="240" w:lineRule="auto"/>
              <w:ind w:right="-72"/>
              <w:jc w:val="right"/>
              <w:rPr>
                <w:rFonts w:ascii="Arial" w:eastAsia="Arial Unicode MS" w:hAnsi="Arial" w:cs="Arial"/>
                <w:b/>
                <w:bCs/>
                <w:sz w:val="18"/>
                <w:szCs w:val="18"/>
              </w:rPr>
            </w:pPr>
            <w:r w:rsidRPr="00017CF4">
              <w:rPr>
                <w:rFonts w:ascii="Arial" w:eastAsia="Arial Unicode MS" w:hAnsi="Arial" w:cs="Arial"/>
                <w:b/>
                <w:bCs/>
                <w:sz w:val="18"/>
                <w:szCs w:val="18"/>
                <w:lang w:val="en-GB"/>
              </w:rPr>
              <w:t>202</w:t>
            </w:r>
            <w:r w:rsidRPr="00017CF4">
              <w:rPr>
                <w:rFonts w:ascii="Arial" w:eastAsia="Arial Unicode MS" w:hAnsi="Arial" w:cs="Arial"/>
                <w:b/>
                <w:bCs/>
                <w:sz w:val="18"/>
                <w:szCs w:val="18"/>
                <w:lang w:val="en-GB" w:bidi="th-TH"/>
              </w:rPr>
              <w:t>1</w:t>
            </w:r>
          </w:p>
        </w:tc>
        <w:tc>
          <w:tcPr>
            <w:tcW w:w="808" w:type="pct"/>
            <w:tcBorders>
              <w:top w:val="nil"/>
              <w:bottom w:val="nil"/>
            </w:tcBorders>
            <w:shd w:val="clear" w:color="auto" w:fill="auto"/>
            <w:vAlign w:val="bottom"/>
          </w:tcPr>
          <w:p w14:paraId="49289E94" w14:textId="77777777" w:rsidR="00110541" w:rsidRPr="00017CF4" w:rsidRDefault="00110541" w:rsidP="002342F0">
            <w:pPr>
              <w:spacing w:after="0" w:line="240" w:lineRule="auto"/>
              <w:ind w:right="-72"/>
              <w:jc w:val="right"/>
              <w:rPr>
                <w:rFonts w:ascii="Arial" w:eastAsia="Arial Unicode MS" w:hAnsi="Arial" w:cs="Arial"/>
                <w:b/>
                <w:bCs/>
                <w:sz w:val="18"/>
                <w:szCs w:val="18"/>
              </w:rPr>
            </w:pPr>
            <w:r w:rsidRPr="00017CF4">
              <w:rPr>
                <w:rFonts w:ascii="Arial" w:eastAsia="Arial Unicode MS" w:hAnsi="Arial" w:cs="Arial"/>
                <w:b/>
                <w:bCs/>
                <w:sz w:val="18"/>
                <w:szCs w:val="18"/>
                <w:lang w:val="en-GB"/>
              </w:rPr>
              <w:t>2022</w:t>
            </w:r>
          </w:p>
        </w:tc>
        <w:tc>
          <w:tcPr>
            <w:tcW w:w="808" w:type="pct"/>
            <w:tcBorders>
              <w:top w:val="nil"/>
              <w:bottom w:val="nil"/>
            </w:tcBorders>
            <w:shd w:val="clear" w:color="auto" w:fill="auto"/>
            <w:vAlign w:val="bottom"/>
          </w:tcPr>
          <w:p w14:paraId="365867D6" w14:textId="74F96006" w:rsidR="00110541" w:rsidRPr="00017CF4" w:rsidRDefault="00110541" w:rsidP="002342F0">
            <w:pPr>
              <w:spacing w:after="0" w:line="240" w:lineRule="auto"/>
              <w:ind w:right="-72"/>
              <w:jc w:val="right"/>
              <w:rPr>
                <w:rFonts w:ascii="Arial" w:eastAsia="Arial Unicode MS" w:hAnsi="Arial" w:cs="Arial"/>
                <w:b/>
                <w:bCs/>
                <w:sz w:val="18"/>
                <w:szCs w:val="18"/>
              </w:rPr>
            </w:pPr>
            <w:r w:rsidRPr="00017CF4">
              <w:rPr>
                <w:rFonts w:ascii="Arial" w:eastAsia="Arial Unicode MS" w:hAnsi="Arial" w:cs="Arial"/>
                <w:b/>
                <w:bCs/>
                <w:sz w:val="18"/>
                <w:szCs w:val="18"/>
                <w:lang w:val="en-GB"/>
              </w:rPr>
              <w:t>202</w:t>
            </w:r>
            <w:r w:rsidRPr="00017CF4">
              <w:rPr>
                <w:rFonts w:ascii="Arial" w:eastAsia="Arial Unicode MS" w:hAnsi="Arial" w:cs="Arial"/>
                <w:b/>
                <w:bCs/>
                <w:sz w:val="18"/>
                <w:szCs w:val="18"/>
                <w:lang w:val="en-GB" w:bidi="th-TH"/>
              </w:rPr>
              <w:t>1</w:t>
            </w:r>
          </w:p>
        </w:tc>
      </w:tr>
      <w:tr w:rsidR="00110541" w:rsidRPr="00017CF4" w14:paraId="29194D3F" w14:textId="77777777" w:rsidTr="00575BCB">
        <w:tc>
          <w:tcPr>
            <w:tcW w:w="1768" w:type="pct"/>
            <w:tcBorders>
              <w:top w:val="nil"/>
              <w:bottom w:val="nil"/>
            </w:tcBorders>
            <w:shd w:val="clear" w:color="auto" w:fill="auto"/>
          </w:tcPr>
          <w:p w14:paraId="6CA530FD" w14:textId="379B6119" w:rsidR="00110541" w:rsidRPr="00017CF4" w:rsidRDefault="00110541" w:rsidP="002342F0">
            <w:pPr>
              <w:spacing w:after="0" w:line="240" w:lineRule="auto"/>
              <w:ind w:left="-105" w:right="-72"/>
              <w:rPr>
                <w:rFonts w:ascii="Arial" w:eastAsia="Arial Unicode MS" w:hAnsi="Arial" w:cs="Arial"/>
                <w:sz w:val="18"/>
                <w:szCs w:val="18"/>
              </w:rPr>
            </w:pPr>
          </w:p>
        </w:tc>
        <w:tc>
          <w:tcPr>
            <w:tcW w:w="808" w:type="pct"/>
            <w:tcBorders>
              <w:top w:val="nil"/>
              <w:bottom w:val="single" w:sz="4" w:space="0" w:color="auto"/>
            </w:tcBorders>
            <w:shd w:val="clear" w:color="auto" w:fill="auto"/>
          </w:tcPr>
          <w:p w14:paraId="18555804" w14:textId="2737A9A0" w:rsidR="00110541" w:rsidRPr="00017CF4"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c>
          <w:tcPr>
            <w:tcW w:w="808" w:type="pct"/>
            <w:tcBorders>
              <w:top w:val="nil"/>
              <w:bottom w:val="single" w:sz="4" w:space="0" w:color="auto"/>
            </w:tcBorders>
            <w:shd w:val="clear" w:color="auto" w:fill="auto"/>
          </w:tcPr>
          <w:p w14:paraId="1D1E5FE8" w14:textId="66A8410F" w:rsidR="00110541" w:rsidRPr="00017CF4"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c>
          <w:tcPr>
            <w:tcW w:w="808" w:type="pct"/>
            <w:tcBorders>
              <w:top w:val="nil"/>
              <w:bottom w:val="single" w:sz="4" w:space="0" w:color="auto"/>
            </w:tcBorders>
            <w:shd w:val="clear" w:color="auto" w:fill="auto"/>
          </w:tcPr>
          <w:p w14:paraId="31520194" w14:textId="0033B19C" w:rsidR="00110541" w:rsidRPr="00017CF4"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c>
          <w:tcPr>
            <w:tcW w:w="808" w:type="pct"/>
            <w:tcBorders>
              <w:top w:val="nil"/>
              <w:bottom w:val="single" w:sz="4" w:space="0" w:color="auto"/>
            </w:tcBorders>
            <w:shd w:val="clear" w:color="auto" w:fill="auto"/>
          </w:tcPr>
          <w:p w14:paraId="32134A62" w14:textId="31075BE5" w:rsidR="00110541" w:rsidRPr="00017CF4"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r>
      <w:tr w:rsidR="009947C8" w:rsidRPr="00017CF4" w14:paraId="33C73291" w14:textId="77777777" w:rsidTr="009947C8">
        <w:tc>
          <w:tcPr>
            <w:tcW w:w="1768" w:type="pct"/>
            <w:tcBorders>
              <w:top w:val="nil"/>
              <w:bottom w:val="nil"/>
            </w:tcBorders>
            <w:shd w:val="clear" w:color="auto" w:fill="auto"/>
          </w:tcPr>
          <w:p w14:paraId="053F000D" w14:textId="77777777" w:rsidR="009947C8" w:rsidRPr="00017CF4" w:rsidRDefault="009947C8" w:rsidP="002342F0">
            <w:pPr>
              <w:spacing w:after="0" w:line="240" w:lineRule="auto"/>
              <w:ind w:left="-105" w:right="-72"/>
              <w:rPr>
                <w:rFonts w:ascii="Arial" w:eastAsia="Arial Unicode MS" w:hAnsi="Arial" w:cs="Arial"/>
                <w:sz w:val="18"/>
                <w:szCs w:val="18"/>
              </w:rPr>
            </w:pPr>
          </w:p>
        </w:tc>
        <w:tc>
          <w:tcPr>
            <w:tcW w:w="808" w:type="pct"/>
            <w:tcBorders>
              <w:top w:val="single" w:sz="4" w:space="0" w:color="auto"/>
              <w:bottom w:val="nil"/>
            </w:tcBorders>
            <w:shd w:val="clear" w:color="auto" w:fill="FAFAFA"/>
          </w:tcPr>
          <w:p w14:paraId="5CF1AFCA" w14:textId="77777777" w:rsidR="009947C8" w:rsidRPr="00017CF4" w:rsidRDefault="009947C8" w:rsidP="002342F0">
            <w:pPr>
              <w:spacing w:after="0" w:line="240" w:lineRule="auto"/>
              <w:ind w:right="-72"/>
              <w:jc w:val="right"/>
              <w:rPr>
                <w:rFonts w:ascii="Arial" w:eastAsia="Arial Unicode MS" w:hAnsi="Arial" w:cs="Arial"/>
                <w:sz w:val="18"/>
                <w:szCs w:val="18"/>
                <w:cs/>
              </w:rPr>
            </w:pPr>
          </w:p>
        </w:tc>
        <w:tc>
          <w:tcPr>
            <w:tcW w:w="808" w:type="pct"/>
            <w:tcBorders>
              <w:top w:val="single" w:sz="4" w:space="0" w:color="auto"/>
              <w:bottom w:val="nil"/>
            </w:tcBorders>
            <w:shd w:val="clear" w:color="auto" w:fill="auto"/>
          </w:tcPr>
          <w:p w14:paraId="3EF1B3A5" w14:textId="77777777" w:rsidR="009947C8" w:rsidRPr="00017CF4" w:rsidRDefault="009947C8" w:rsidP="002342F0">
            <w:pPr>
              <w:spacing w:after="0" w:line="240" w:lineRule="auto"/>
              <w:ind w:right="-72"/>
              <w:jc w:val="right"/>
              <w:rPr>
                <w:rFonts w:ascii="Arial" w:eastAsia="Arial Unicode MS" w:hAnsi="Arial" w:cs="Arial"/>
                <w:sz w:val="18"/>
                <w:szCs w:val="18"/>
                <w:cs/>
              </w:rPr>
            </w:pPr>
          </w:p>
        </w:tc>
        <w:tc>
          <w:tcPr>
            <w:tcW w:w="808" w:type="pct"/>
            <w:tcBorders>
              <w:top w:val="single" w:sz="4" w:space="0" w:color="auto"/>
              <w:bottom w:val="nil"/>
            </w:tcBorders>
            <w:shd w:val="clear" w:color="auto" w:fill="FAFAFA"/>
          </w:tcPr>
          <w:p w14:paraId="5985A3EC" w14:textId="77777777" w:rsidR="009947C8" w:rsidRPr="00017CF4" w:rsidRDefault="009947C8" w:rsidP="002342F0">
            <w:pPr>
              <w:spacing w:after="0" w:line="240" w:lineRule="auto"/>
              <w:ind w:right="-72"/>
              <w:jc w:val="right"/>
              <w:rPr>
                <w:rFonts w:ascii="Arial" w:eastAsia="Arial Unicode MS" w:hAnsi="Arial" w:cs="Arial"/>
                <w:sz w:val="18"/>
                <w:szCs w:val="18"/>
              </w:rPr>
            </w:pPr>
          </w:p>
        </w:tc>
        <w:tc>
          <w:tcPr>
            <w:tcW w:w="808" w:type="pct"/>
            <w:tcBorders>
              <w:top w:val="single" w:sz="4" w:space="0" w:color="auto"/>
              <w:bottom w:val="nil"/>
            </w:tcBorders>
            <w:shd w:val="clear" w:color="auto" w:fill="auto"/>
          </w:tcPr>
          <w:p w14:paraId="76EE6C8C" w14:textId="77777777" w:rsidR="009947C8" w:rsidRPr="00017CF4" w:rsidRDefault="009947C8" w:rsidP="002342F0">
            <w:pPr>
              <w:spacing w:after="0" w:line="240" w:lineRule="auto"/>
              <w:ind w:right="-72"/>
              <w:jc w:val="right"/>
              <w:rPr>
                <w:rFonts w:ascii="Arial" w:eastAsia="Arial Unicode MS" w:hAnsi="Arial" w:cs="Arial"/>
                <w:sz w:val="18"/>
                <w:szCs w:val="18"/>
              </w:rPr>
            </w:pPr>
          </w:p>
        </w:tc>
      </w:tr>
      <w:tr w:rsidR="00D12B0A" w:rsidRPr="00017CF4" w14:paraId="72A4D808" w14:textId="77777777" w:rsidTr="009947C8">
        <w:tc>
          <w:tcPr>
            <w:tcW w:w="1768" w:type="pct"/>
            <w:tcBorders>
              <w:top w:val="nil"/>
              <w:bottom w:val="nil"/>
            </w:tcBorders>
            <w:shd w:val="clear" w:color="auto" w:fill="auto"/>
          </w:tcPr>
          <w:p w14:paraId="4AB533D7" w14:textId="64355A06" w:rsidR="00D12B0A" w:rsidRPr="00017CF4" w:rsidRDefault="00D12B0A" w:rsidP="002342F0">
            <w:pPr>
              <w:spacing w:after="0" w:line="240" w:lineRule="auto"/>
              <w:ind w:left="-105" w:right="-72"/>
              <w:rPr>
                <w:rFonts w:ascii="Arial" w:eastAsia="Arial Unicode MS" w:hAnsi="Arial" w:cs="Arial"/>
                <w:sz w:val="18"/>
                <w:szCs w:val="18"/>
              </w:rPr>
            </w:pPr>
            <w:r w:rsidRPr="00017CF4">
              <w:rPr>
                <w:rFonts w:ascii="Arial" w:eastAsia="Arial Unicode MS" w:hAnsi="Arial" w:cs="Arial"/>
                <w:sz w:val="18"/>
                <w:szCs w:val="18"/>
              </w:rPr>
              <w:t>Opening book value</w:t>
            </w:r>
          </w:p>
        </w:tc>
        <w:tc>
          <w:tcPr>
            <w:tcW w:w="808" w:type="pct"/>
            <w:tcBorders>
              <w:top w:val="nil"/>
              <w:bottom w:val="nil"/>
            </w:tcBorders>
            <w:shd w:val="clear" w:color="auto" w:fill="FAFAFA"/>
          </w:tcPr>
          <w:p w14:paraId="2492A3A9" w14:textId="188112B9" w:rsidR="00D12B0A" w:rsidRPr="00D12B0A" w:rsidRDefault="00D12B0A" w:rsidP="002342F0">
            <w:pPr>
              <w:spacing w:after="0" w:line="240" w:lineRule="auto"/>
              <w:ind w:right="-72"/>
              <w:jc w:val="right"/>
              <w:rPr>
                <w:rFonts w:ascii="Arial" w:eastAsia="Arial Unicode MS" w:hAnsi="Arial" w:cs="Arial"/>
                <w:sz w:val="18"/>
                <w:szCs w:val="18"/>
              </w:rPr>
            </w:pPr>
            <w:r w:rsidRPr="00BB5BBE">
              <w:rPr>
                <w:sz w:val="18"/>
                <w:szCs w:val="18"/>
              </w:rPr>
              <w:t>-</w:t>
            </w:r>
          </w:p>
        </w:tc>
        <w:tc>
          <w:tcPr>
            <w:tcW w:w="808" w:type="pct"/>
            <w:tcBorders>
              <w:top w:val="nil"/>
              <w:bottom w:val="nil"/>
            </w:tcBorders>
            <w:shd w:val="clear" w:color="auto" w:fill="auto"/>
          </w:tcPr>
          <w:p w14:paraId="289D5B18" w14:textId="2AB8121C" w:rsidR="00D12B0A" w:rsidRPr="00D12B0A" w:rsidRDefault="00D12B0A" w:rsidP="002342F0">
            <w:pPr>
              <w:spacing w:after="0" w:line="240" w:lineRule="auto"/>
              <w:ind w:right="-72"/>
              <w:jc w:val="right"/>
              <w:rPr>
                <w:rFonts w:ascii="Arial" w:eastAsia="Arial Unicode MS" w:hAnsi="Arial" w:cs="Arial"/>
                <w:sz w:val="18"/>
                <w:szCs w:val="18"/>
              </w:rPr>
            </w:pPr>
            <w:r w:rsidRPr="00BB5BBE">
              <w:rPr>
                <w:sz w:val="18"/>
                <w:szCs w:val="18"/>
              </w:rPr>
              <w:t>-</w:t>
            </w:r>
          </w:p>
        </w:tc>
        <w:tc>
          <w:tcPr>
            <w:tcW w:w="808" w:type="pct"/>
            <w:tcBorders>
              <w:top w:val="nil"/>
              <w:bottom w:val="nil"/>
            </w:tcBorders>
            <w:shd w:val="clear" w:color="auto" w:fill="FAFAFA"/>
          </w:tcPr>
          <w:p w14:paraId="37BC733F" w14:textId="729B79E9" w:rsidR="00D12B0A" w:rsidRPr="00D12B0A" w:rsidRDefault="00D12B0A" w:rsidP="002342F0">
            <w:pPr>
              <w:spacing w:after="0" w:line="240" w:lineRule="auto"/>
              <w:ind w:right="-72"/>
              <w:jc w:val="right"/>
              <w:rPr>
                <w:rFonts w:ascii="Arial" w:eastAsia="Arial Unicode MS" w:hAnsi="Arial" w:cs="Arial"/>
                <w:sz w:val="18"/>
                <w:szCs w:val="18"/>
              </w:rPr>
            </w:pPr>
            <w:r w:rsidRPr="00BB5BBE">
              <w:rPr>
                <w:sz w:val="18"/>
                <w:szCs w:val="18"/>
              </w:rPr>
              <w:t>13,250,000</w:t>
            </w:r>
          </w:p>
        </w:tc>
        <w:tc>
          <w:tcPr>
            <w:tcW w:w="808" w:type="pct"/>
            <w:tcBorders>
              <w:top w:val="nil"/>
              <w:bottom w:val="nil"/>
            </w:tcBorders>
            <w:shd w:val="clear" w:color="auto" w:fill="auto"/>
          </w:tcPr>
          <w:p w14:paraId="539E1552" w14:textId="51A0D342" w:rsidR="00D12B0A" w:rsidRPr="00D12B0A" w:rsidRDefault="00D12B0A" w:rsidP="002342F0">
            <w:pPr>
              <w:spacing w:after="0" w:line="240" w:lineRule="auto"/>
              <w:ind w:right="-72"/>
              <w:jc w:val="right"/>
              <w:rPr>
                <w:rFonts w:ascii="Arial" w:eastAsia="Arial Unicode MS" w:hAnsi="Arial" w:cs="Arial"/>
                <w:sz w:val="18"/>
                <w:szCs w:val="18"/>
              </w:rPr>
            </w:pPr>
            <w:r w:rsidRPr="00BB5BBE">
              <w:rPr>
                <w:sz w:val="18"/>
                <w:szCs w:val="18"/>
              </w:rPr>
              <w:t>2,500,000</w:t>
            </w:r>
          </w:p>
        </w:tc>
      </w:tr>
      <w:tr w:rsidR="00D12B0A" w:rsidRPr="00017CF4" w14:paraId="3DF14B58" w14:textId="77777777" w:rsidTr="00575BCB">
        <w:tc>
          <w:tcPr>
            <w:tcW w:w="1768" w:type="pct"/>
            <w:tcBorders>
              <w:top w:val="nil"/>
              <w:bottom w:val="nil"/>
            </w:tcBorders>
            <w:shd w:val="clear" w:color="auto" w:fill="auto"/>
          </w:tcPr>
          <w:p w14:paraId="3900A4AA" w14:textId="50298A73" w:rsidR="00D12B0A" w:rsidRPr="00017CF4" w:rsidRDefault="00D12B0A" w:rsidP="002342F0">
            <w:pPr>
              <w:spacing w:after="0" w:line="240" w:lineRule="auto"/>
              <w:ind w:left="-105" w:right="-72"/>
              <w:rPr>
                <w:rFonts w:ascii="Arial" w:eastAsia="Arial Unicode MS" w:hAnsi="Arial" w:cs="Arial"/>
                <w:sz w:val="18"/>
                <w:szCs w:val="18"/>
              </w:rPr>
            </w:pPr>
            <w:r w:rsidRPr="00017CF4">
              <w:rPr>
                <w:rFonts w:ascii="Arial" w:eastAsia="Arial Unicode MS" w:hAnsi="Arial" w:cs="Arial"/>
                <w:sz w:val="18"/>
                <w:szCs w:val="18"/>
              </w:rPr>
              <w:t>Loans received during the period</w:t>
            </w:r>
          </w:p>
        </w:tc>
        <w:tc>
          <w:tcPr>
            <w:tcW w:w="808" w:type="pct"/>
            <w:tcBorders>
              <w:top w:val="nil"/>
              <w:bottom w:val="nil"/>
            </w:tcBorders>
            <w:shd w:val="clear" w:color="auto" w:fill="FAFAFA"/>
          </w:tcPr>
          <w:p w14:paraId="68B9EE0A" w14:textId="21D56F4F" w:rsidR="00D12B0A" w:rsidRPr="00D12B0A" w:rsidRDefault="00D12B0A" w:rsidP="002342F0">
            <w:pPr>
              <w:spacing w:after="0" w:line="240" w:lineRule="auto"/>
              <w:ind w:right="-72"/>
              <w:jc w:val="right"/>
              <w:rPr>
                <w:rFonts w:ascii="Arial" w:eastAsia="Arial Unicode MS" w:hAnsi="Arial" w:cs="Arial"/>
                <w:sz w:val="18"/>
                <w:szCs w:val="18"/>
              </w:rPr>
            </w:pPr>
            <w:r w:rsidRPr="00BB5BBE">
              <w:rPr>
                <w:sz w:val="18"/>
                <w:szCs w:val="18"/>
              </w:rPr>
              <w:t>-</w:t>
            </w:r>
          </w:p>
        </w:tc>
        <w:tc>
          <w:tcPr>
            <w:tcW w:w="808" w:type="pct"/>
            <w:tcBorders>
              <w:top w:val="nil"/>
              <w:bottom w:val="nil"/>
            </w:tcBorders>
            <w:shd w:val="clear" w:color="auto" w:fill="auto"/>
          </w:tcPr>
          <w:p w14:paraId="3FEDDF22" w14:textId="141BE57F" w:rsidR="00D12B0A" w:rsidRPr="00D12B0A" w:rsidRDefault="00D12B0A" w:rsidP="002342F0">
            <w:pPr>
              <w:spacing w:after="0" w:line="240" w:lineRule="auto"/>
              <w:ind w:right="-72"/>
              <w:jc w:val="right"/>
              <w:rPr>
                <w:rFonts w:ascii="Arial" w:eastAsia="Arial Unicode MS" w:hAnsi="Arial" w:cs="Arial"/>
                <w:sz w:val="18"/>
                <w:szCs w:val="18"/>
              </w:rPr>
            </w:pPr>
            <w:r w:rsidRPr="00BB5BBE">
              <w:rPr>
                <w:sz w:val="18"/>
                <w:szCs w:val="18"/>
              </w:rPr>
              <w:t>-</w:t>
            </w:r>
          </w:p>
        </w:tc>
        <w:tc>
          <w:tcPr>
            <w:tcW w:w="808" w:type="pct"/>
            <w:tcBorders>
              <w:top w:val="nil"/>
              <w:bottom w:val="nil"/>
            </w:tcBorders>
            <w:shd w:val="clear" w:color="auto" w:fill="FAFAFA"/>
          </w:tcPr>
          <w:p w14:paraId="2395EB9A" w14:textId="0D3FEAAB" w:rsidR="00D12B0A" w:rsidRPr="00D12B0A" w:rsidRDefault="00D12B0A" w:rsidP="002342F0">
            <w:pPr>
              <w:spacing w:after="0" w:line="240" w:lineRule="auto"/>
              <w:ind w:right="-72"/>
              <w:jc w:val="right"/>
              <w:rPr>
                <w:rFonts w:ascii="Arial" w:eastAsia="Arial Unicode MS" w:hAnsi="Arial" w:cs="Arial"/>
                <w:sz w:val="18"/>
                <w:szCs w:val="18"/>
              </w:rPr>
            </w:pPr>
            <w:r w:rsidRPr="00BB5BBE">
              <w:rPr>
                <w:sz w:val="18"/>
                <w:szCs w:val="18"/>
              </w:rPr>
              <w:t>153,000,000</w:t>
            </w:r>
          </w:p>
        </w:tc>
        <w:tc>
          <w:tcPr>
            <w:tcW w:w="808" w:type="pct"/>
            <w:tcBorders>
              <w:top w:val="nil"/>
              <w:bottom w:val="nil"/>
            </w:tcBorders>
            <w:shd w:val="clear" w:color="auto" w:fill="auto"/>
          </w:tcPr>
          <w:p w14:paraId="497C3B07" w14:textId="681A5811" w:rsidR="00D12B0A" w:rsidRPr="00D12B0A" w:rsidRDefault="00D12B0A" w:rsidP="002342F0">
            <w:pPr>
              <w:spacing w:after="0" w:line="240" w:lineRule="auto"/>
              <w:ind w:right="-72"/>
              <w:jc w:val="right"/>
              <w:rPr>
                <w:rFonts w:ascii="Arial" w:eastAsia="Arial Unicode MS" w:hAnsi="Arial" w:cs="Arial"/>
                <w:sz w:val="18"/>
                <w:szCs w:val="18"/>
              </w:rPr>
            </w:pPr>
            <w:r w:rsidRPr="00BB5BBE">
              <w:rPr>
                <w:sz w:val="18"/>
                <w:szCs w:val="18"/>
              </w:rPr>
              <w:t>13,250,000</w:t>
            </w:r>
          </w:p>
        </w:tc>
      </w:tr>
      <w:tr w:rsidR="00D12B0A" w:rsidRPr="00017CF4" w14:paraId="581DBA52" w14:textId="77777777" w:rsidTr="00575BCB">
        <w:tc>
          <w:tcPr>
            <w:tcW w:w="1768" w:type="pct"/>
            <w:tcBorders>
              <w:top w:val="nil"/>
              <w:bottom w:val="nil"/>
            </w:tcBorders>
            <w:shd w:val="clear" w:color="auto" w:fill="auto"/>
          </w:tcPr>
          <w:p w14:paraId="6CE4339A" w14:textId="0B578CD1" w:rsidR="00D12B0A" w:rsidRPr="00017CF4" w:rsidRDefault="00D12B0A" w:rsidP="002342F0">
            <w:pPr>
              <w:spacing w:after="0" w:line="240" w:lineRule="auto"/>
              <w:ind w:left="-105" w:right="-72"/>
              <w:rPr>
                <w:rFonts w:ascii="Arial" w:eastAsia="Arial Unicode MS" w:hAnsi="Arial" w:cs="Arial"/>
                <w:sz w:val="18"/>
                <w:szCs w:val="18"/>
              </w:rPr>
            </w:pPr>
            <w:r w:rsidRPr="00017CF4">
              <w:rPr>
                <w:rFonts w:ascii="Arial" w:eastAsia="Arial Unicode MS" w:hAnsi="Arial" w:cs="Arial"/>
                <w:sz w:val="18"/>
                <w:szCs w:val="18"/>
              </w:rPr>
              <w:t>Loans repaid during the period</w:t>
            </w:r>
          </w:p>
        </w:tc>
        <w:tc>
          <w:tcPr>
            <w:tcW w:w="808" w:type="pct"/>
            <w:tcBorders>
              <w:top w:val="nil"/>
              <w:bottom w:val="nil"/>
            </w:tcBorders>
            <w:shd w:val="clear" w:color="auto" w:fill="FAFAFA"/>
          </w:tcPr>
          <w:p w14:paraId="099C8379" w14:textId="55B17BFC" w:rsidR="00D12B0A" w:rsidRPr="00D12B0A" w:rsidRDefault="00D12B0A" w:rsidP="002342F0">
            <w:pPr>
              <w:spacing w:after="0" w:line="240" w:lineRule="auto"/>
              <w:ind w:right="-72"/>
              <w:jc w:val="right"/>
              <w:rPr>
                <w:rFonts w:ascii="Arial" w:eastAsia="Arial Unicode MS" w:hAnsi="Arial" w:cs="Arial"/>
                <w:sz w:val="18"/>
                <w:szCs w:val="18"/>
              </w:rPr>
            </w:pPr>
            <w:r w:rsidRPr="00BB5BBE">
              <w:rPr>
                <w:sz w:val="18"/>
                <w:szCs w:val="18"/>
              </w:rPr>
              <w:t>-</w:t>
            </w:r>
          </w:p>
        </w:tc>
        <w:tc>
          <w:tcPr>
            <w:tcW w:w="808" w:type="pct"/>
            <w:tcBorders>
              <w:top w:val="nil"/>
              <w:bottom w:val="nil"/>
            </w:tcBorders>
            <w:shd w:val="clear" w:color="auto" w:fill="auto"/>
          </w:tcPr>
          <w:p w14:paraId="546C7B6B" w14:textId="14EE5D66" w:rsidR="00D12B0A" w:rsidRPr="00D12B0A" w:rsidRDefault="00D12B0A" w:rsidP="002342F0">
            <w:pPr>
              <w:spacing w:after="0" w:line="240" w:lineRule="auto"/>
              <w:ind w:right="-72"/>
              <w:jc w:val="right"/>
              <w:rPr>
                <w:rFonts w:ascii="Arial" w:eastAsia="Arial Unicode MS" w:hAnsi="Arial" w:cs="Arial"/>
                <w:sz w:val="18"/>
                <w:szCs w:val="18"/>
              </w:rPr>
            </w:pPr>
            <w:r w:rsidRPr="00BB5BBE">
              <w:rPr>
                <w:sz w:val="18"/>
                <w:szCs w:val="18"/>
              </w:rPr>
              <w:t>-</w:t>
            </w:r>
          </w:p>
        </w:tc>
        <w:tc>
          <w:tcPr>
            <w:tcW w:w="808" w:type="pct"/>
            <w:tcBorders>
              <w:top w:val="nil"/>
              <w:bottom w:val="nil"/>
            </w:tcBorders>
            <w:shd w:val="clear" w:color="auto" w:fill="FAFAFA"/>
          </w:tcPr>
          <w:p w14:paraId="60C79621" w14:textId="1781C648" w:rsidR="00D12B0A" w:rsidRPr="00D12B0A" w:rsidRDefault="00D12B0A" w:rsidP="002342F0">
            <w:pPr>
              <w:spacing w:after="0" w:line="240" w:lineRule="auto"/>
              <w:ind w:right="-72"/>
              <w:jc w:val="right"/>
              <w:rPr>
                <w:rFonts w:ascii="Arial" w:eastAsia="Arial Unicode MS" w:hAnsi="Arial" w:cs="Arial"/>
                <w:sz w:val="18"/>
                <w:szCs w:val="18"/>
              </w:rPr>
            </w:pPr>
            <w:r w:rsidRPr="00BB5BBE">
              <w:rPr>
                <w:sz w:val="18"/>
                <w:szCs w:val="18"/>
              </w:rPr>
              <w:t>(91,250,000)</w:t>
            </w:r>
          </w:p>
        </w:tc>
        <w:tc>
          <w:tcPr>
            <w:tcW w:w="808" w:type="pct"/>
            <w:tcBorders>
              <w:top w:val="nil"/>
              <w:bottom w:val="nil"/>
            </w:tcBorders>
            <w:shd w:val="clear" w:color="auto" w:fill="auto"/>
          </w:tcPr>
          <w:p w14:paraId="63D75D28" w14:textId="68A082C8" w:rsidR="00D12B0A" w:rsidRPr="00D12B0A" w:rsidRDefault="00D12B0A" w:rsidP="002342F0">
            <w:pPr>
              <w:spacing w:after="0" w:line="240" w:lineRule="auto"/>
              <w:ind w:right="-72"/>
              <w:jc w:val="right"/>
              <w:rPr>
                <w:rFonts w:ascii="Arial" w:eastAsia="Arial Unicode MS" w:hAnsi="Arial" w:cs="Arial"/>
                <w:sz w:val="18"/>
                <w:szCs w:val="18"/>
              </w:rPr>
            </w:pPr>
            <w:r w:rsidRPr="00BB5BBE">
              <w:rPr>
                <w:sz w:val="18"/>
                <w:szCs w:val="18"/>
              </w:rPr>
              <w:t>(2,500,000)</w:t>
            </w:r>
          </w:p>
        </w:tc>
      </w:tr>
      <w:tr w:rsidR="00846D46" w:rsidRPr="00017CF4" w14:paraId="7E0A5340" w14:textId="77777777" w:rsidTr="00575BCB">
        <w:tc>
          <w:tcPr>
            <w:tcW w:w="1768" w:type="pct"/>
            <w:tcBorders>
              <w:top w:val="nil"/>
              <w:bottom w:val="nil"/>
            </w:tcBorders>
            <w:shd w:val="clear" w:color="auto" w:fill="auto"/>
          </w:tcPr>
          <w:p w14:paraId="3A7AB388" w14:textId="77777777" w:rsidR="00846D46" w:rsidRPr="00017CF4" w:rsidRDefault="00846D46" w:rsidP="002342F0">
            <w:pPr>
              <w:spacing w:after="0" w:line="240" w:lineRule="auto"/>
              <w:ind w:left="-105" w:right="-72"/>
              <w:rPr>
                <w:rFonts w:ascii="Arial" w:eastAsia="Arial Unicode MS" w:hAnsi="Arial" w:cs="Arial"/>
                <w:sz w:val="18"/>
                <w:szCs w:val="18"/>
              </w:rPr>
            </w:pPr>
          </w:p>
        </w:tc>
        <w:tc>
          <w:tcPr>
            <w:tcW w:w="808" w:type="pct"/>
            <w:tcBorders>
              <w:top w:val="single" w:sz="4" w:space="0" w:color="auto"/>
              <w:bottom w:val="nil"/>
            </w:tcBorders>
            <w:shd w:val="clear" w:color="auto" w:fill="FAFAFA"/>
            <w:vAlign w:val="bottom"/>
          </w:tcPr>
          <w:p w14:paraId="10462F71" w14:textId="77777777" w:rsidR="00846D46" w:rsidRPr="00D12B0A" w:rsidRDefault="00846D46" w:rsidP="002342F0">
            <w:pPr>
              <w:spacing w:after="0" w:line="240" w:lineRule="auto"/>
              <w:ind w:right="-72"/>
              <w:jc w:val="right"/>
              <w:rPr>
                <w:rFonts w:ascii="Arial" w:eastAsia="Arial Unicode MS" w:hAnsi="Arial" w:cs="Arial"/>
                <w:sz w:val="18"/>
                <w:szCs w:val="18"/>
              </w:rPr>
            </w:pPr>
          </w:p>
        </w:tc>
        <w:tc>
          <w:tcPr>
            <w:tcW w:w="808" w:type="pct"/>
            <w:tcBorders>
              <w:top w:val="single" w:sz="4" w:space="0" w:color="auto"/>
              <w:bottom w:val="nil"/>
            </w:tcBorders>
            <w:shd w:val="clear" w:color="auto" w:fill="auto"/>
            <w:vAlign w:val="bottom"/>
          </w:tcPr>
          <w:p w14:paraId="6F96BD04" w14:textId="77777777" w:rsidR="00846D46" w:rsidRPr="00D12B0A" w:rsidRDefault="00846D46" w:rsidP="002342F0">
            <w:pPr>
              <w:spacing w:after="0" w:line="240" w:lineRule="auto"/>
              <w:ind w:right="-72"/>
              <w:jc w:val="right"/>
              <w:rPr>
                <w:rFonts w:ascii="Arial" w:eastAsia="Arial Unicode MS" w:hAnsi="Arial" w:cs="Arial"/>
                <w:sz w:val="18"/>
                <w:szCs w:val="18"/>
              </w:rPr>
            </w:pPr>
          </w:p>
        </w:tc>
        <w:tc>
          <w:tcPr>
            <w:tcW w:w="808" w:type="pct"/>
            <w:tcBorders>
              <w:top w:val="single" w:sz="4" w:space="0" w:color="auto"/>
              <w:bottom w:val="nil"/>
            </w:tcBorders>
            <w:shd w:val="clear" w:color="auto" w:fill="FAFAFA"/>
            <w:vAlign w:val="bottom"/>
          </w:tcPr>
          <w:p w14:paraId="04DE40C9" w14:textId="77777777" w:rsidR="00846D46" w:rsidRPr="00D12B0A" w:rsidRDefault="00846D46" w:rsidP="002342F0">
            <w:pPr>
              <w:spacing w:after="0" w:line="240" w:lineRule="auto"/>
              <w:ind w:right="-72"/>
              <w:jc w:val="right"/>
              <w:rPr>
                <w:rFonts w:ascii="Arial" w:eastAsia="Arial Unicode MS" w:hAnsi="Arial" w:cs="Arial"/>
                <w:sz w:val="18"/>
                <w:szCs w:val="18"/>
              </w:rPr>
            </w:pPr>
          </w:p>
        </w:tc>
        <w:tc>
          <w:tcPr>
            <w:tcW w:w="808" w:type="pct"/>
            <w:tcBorders>
              <w:top w:val="single" w:sz="4" w:space="0" w:color="auto"/>
              <w:bottom w:val="nil"/>
            </w:tcBorders>
            <w:shd w:val="clear" w:color="auto" w:fill="auto"/>
            <w:vAlign w:val="bottom"/>
          </w:tcPr>
          <w:p w14:paraId="5D681C16" w14:textId="77777777" w:rsidR="00846D46" w:rsidRPr="00D12B0A" w:rsidRDefault="00846D46" w:rsidP="002342F0">
            <w:pPr>
              <w:spacing w:after="0" w:line="240" w:lineRule="auto"/>
              <w:ind w:right="-72"/>
              <w:jc w:val="right"/>
              <w:rPr>
                <w:rFonts w:ascii="Arial" w:eastAsia="Arial Unicode MS" w:hAnsi="Arial" w:cs="Arial"/>
                <w:sz w:val="18"/>
                <w:szCs w:val="18"/>
              </w:rPr>
            </w:pPr>
          </w:p>
        </w:tc>
      </w:tr>
      <w:tr w:rsidR="00D12B0A" w:rsidRPr="00017CF4" w14:paraId="4972808D" w14:textId="77777777" w:rsidTr="00575BCB">
        <w:tc>
          <w:tcPr>
            <w:tcW w:w="1768" w:type="pct"/>
            <w:tcBorders>
              <w:top w:val="nil"/>
              <w:bottom w:val="nil"/>
            </w:tcBorders>
            <w:shd w:val="clear" w:color="auto" w:fill="auto"/>
          </w:tcPr>
          <w:p w14:paraId="6D28C797" w14:textId="4592EAD6" w:rsidR="00D12B0A" w:rsidRPr="00017CF4" w:rsidRDefault="00D12B0A" w:rsidP="002342F0">
            <w:pPr>
              <w:spacing w:after="0" w:line="240" w:lineRule="auto"/>
              <w:ind w:left="-105" w:right="-72"/>
              <w:rPr>
                <w:rFonts w:ascii="Arial" w:eastAsia="Arial Unicode MS" w:hAnsi="Arial" w:cs="Arial"/>
                <w:sz w:val="18"/>
                <w:szCs w:val="18"/>
              </w:rPr>
            </w:pPr>
            <w:r w:rsidRPr="00017CF4">
              <w:rPr>
                <w:rFonts w:ascii="Arial" w:eastAsia="Arial Unicode MS" w:hAnsi="Arial" w:cs="Arial"/>
                <w:sz w:val="18"/>
                <w:szCs w:val="18"/>
              </w:rPr>
              <w:t>Closing book value</w:t>
            </w:r>
          </w:p>
        </w:tc>
        <w:tc>
          <w:tcPr>
            <w:tcW w:w="808" w:type="pct"/>
            <w:tcBorders>
              <w:top w:val="nil"/>
              <w:bottom w:val="single" w:sz="4" w:space="0" w:color="auto"/>
            </w:tcBorders>
            <w:shd w:val="clear" w:color="auto" w:fill="FAFAFA"/>
          </w:tcPr>
          <w:p w14:paraId="507DEA1C" w14:textId="17B4D6AB" w:rsidR="00D12B0A" w:rsidRPr="00D12B0A" w:rsidRDefault="00D12B0A" w:rsidP="002342F0">
            <w:pPr>
              <w:spacing w:after="0" w:line="240" w:lineRule="auto"/>
              <w:ind w:right="-72"/>
              <w:jc w:val="right"/>
              <w:rPr>
                <w:rFonts w:ascii="Arial" w:eastAsia="Arial Unicode MS" w:hAnsi="Arial" w:cs="Arial"/>
                <w:sz w:val="18"/>
                <w:szCs w:val="18"/>
                <w:cs/>
              </w:rPr>
            </w:pPr>
            <w:r w:rsidRPr="00BB5BBE">
              <w:rPr>
                <w:sz w:val="18"/>
                <w:szCs w:val="18"/>
              </w:rPr>
              <w:t>-</w:t>
            </w:r>
          </w:p>
        </w:tc>
        <w:tc>
          <w:tcPr>
            <w:tcW w:w="808" w:type="pct"/>
            <w:tcBorders>
              <w:top w:val="nil"/>
              <w:bottom w:val="single" w:sz="4" w:space="0" w:color="auto"/>
            </w:tcBorders>
            <w:shd w:val="clear" w:color="auto" w:fill="auto"/>
          </w:tcPr>
          <w:p w14:paraId="098B1090" w14:textId="0F9C1054" w:rsidR="00D12B0A" w:rsidRPr="00D12B0A" w:rsidRDefault="00D12B0A" w:rsidP="002342F0">
            <w:pPr>
              <w:spacing w:after="0" w:line="240" w:lineRule="auto"/>
              <w:ind w:right="-72"/>
              <w:jc w:val="right"/>
              <w:rPr>
                <w:rFonts w:ascii="Arial" w:eastAsia="Arial Unicode MS" w:hAnsi="Arial" w:cs="Arial"/>
                <w:sz w:val="18"/>
                <w:szCs w:val="18"/>
                <w:cs/>
              </w:rPr>
            </w:pPr>
            <w:r w:rsidRPr="00BB5BBE">
              <w:rPr>
                <w:sz w:val="18"/>
                <w:szCs w:val="18"/>
              </w:rPr>
              <w:t>-</w:t>
            </w:r>
          </w:p>
        </w:tc>
        <w:tc>
          <w:tcPr>
            <w:tcW w:w="808" w:type="pct"/>
            <w:tcBorders>
              <w:top w:val="nil"/>
              <w:bottom w:val="single" w:sz="4" w:space="0" w:color="auto"/>
            </w:tcBorders>
            <w:shd w:val="clear" w:color="auto" w:fill="FAFAFA"/>
          </w:tcPr>
          <w:p w14:paraId="3707165E" w14:textId="712B0E73" w:rsidR="00D12B0A" w:rsidRPr="00D12B0A" w:rsidRDefault="00D12B0A" w:rsidP="002342F0">
            <w:pPr>
              <w:spacing w:after="0" w:line="240" w:lineRule="auto"/>
              <w:ind w:right="-72"/>
              <w:jc w:val="right"/>
              <w:rPr>
                <w:rFonts w:ascii="Arial" w:eastAsia="Arial Unicode MS" w:hAnsi="Arial" w:cs="Arial"/>
                <w:sz w:val="18"/>
                <w:szCs w:val="18"/>
              </w:rPr>
            </w:pPr>
            <w:r w:rsidRPr="00BB5BBE">
              <w:rPr>
                <w:sz w:val="18"/>
                <w:szCs w:val="18"/>
              </w:rPr>
              <w:t>75,000,000</w:t>
            </w:r>
          </w:p>
        </w:tc>
        <w:tc>
          <w:tcPr>
            <w:tcW w:w="808" w:type="pct"/>
            <w:tcBorders>
              <w:top w:val="nil"/>
              <w:bottom w:val="single" w:sz="4" w:space="0" w:color="auto"/>
            </w:tcBorders>
            <w:shd w:val="clear" w:color="auto" w:fill="auto"/>
          </w:tcPr>
          <w:p w14:paraId="25F1D484" w14:textId="1BD64ADD" w:rsidR="00D12B0A" w:rsidRPr="00D12B0A" w:rsidRDefault="00D12B0A" w:rsidP="002342F0">
            <w:pPr>
              <w:spacing w:after="0" w:line="240" w:lineRule="auto"/>
              <w:ind w:right="-72"/>
              <w:jc w:val="right"/>
              <w:rPr>
                <w:rFonts w:ascii="Arial" w:eastAsia="Arial Unicode MS" w:hAnsi="Arial" w:cs="Arial"/>
                <w:sz w:val="18"/>
                <w:szCs w:val="18"/>
              </w:rPr>
            </w:pPr>
            <w:r w:rsidRPr="00BB5BBE">
              <w:rPr>
                <w:sz w:val="18"/>
                <w:szCs w:val="18"/>
              </w:rPr>
              <w:t>13,250,000</w:t>
            </w:r>
          </w:p>
        </w:tc>
      </w:tr>
    </w:tbl>
    <w:p w14:paraId="32FCD605" w14:textId="3047DFCC" w:rsidR="00B30587" w:rsidRPr="00017CF4" w:rsidRDefault="00B30587" w:rsidP="002342F0">
      <w:pPr>
        <w:spacing w:after="0" w:line="240" w:lineRule="auto"/>
        <w:ind w:left="540"/>
        <w:rPr>
          <w:rFonts w:ascii="Arial" w:eastAsia="Arial Unicode MS" w:hAnsi="Arial" w:cs="Arial"/>
          <w:sz w:val="18"/>
          <w:szCs w:val="18"/>
        </w:rPr>
      </w:pPr>
    </w:p>
    <w:p w14:paraId="50615699" w14:textId="71F19C9E" w:rsidR="00110541" w:rsidRPr="00017CF4" w:rsidRDefault="00110541" w:rsidP="002342F0">
      <w:pPr>
        <w:spacing w:after="0" w:line="240" w:lineRule="auto"/>
        <w:ind w:left="540"/>
        <w:rPr>
          <w:rFonts w:ascii="Arial" w:eastAsia="Arial Unicode MS" w:hAnsi="Arial" w:cs="Arial"/>
          <w:sz w:val="18"/>
          <w:szCs w:val="18"/>
        </w:rPr>
      </w:pPr>
      <w:r w:rsidRPr="00017CF4">
        <w:rPr>
          <w:rFonts w:ascii="Arial" w:eastAsia="Arial Unicode MS" w:hAnsi="Arial" w:cs="Arial"/>
          <w:sz w:val="18"/>
          <w:szCs w:val="18"/>
        </w:rPr>
        <w:t xml:space="preserve">The loans </w:t>
      </w:r>
      <w:r w:rsidRPr="00017CF4">
        <w:rPr>
          <w:rFonts w:ascii="Arial" w:eastAsia="Arial Unicode MS" w:hAnsi="Arial" w:cs="Arial"/>
          <w:sz w:val="18"/>
          <w:lang w:val="en-GB" w:bidi="th-TH"/>
        </w:rPr>
        <w:t>to a</w:t>
      </w:r>
      <w:r w:rsidRPr="00017CF4">
        <w:rPr>
          <w:rFonts w:ascii="Arial" w:eastAsia="Arial Unicode MS" w:hAnsi="Arial" w:cs="Arial"/>
          <w:sz w:val="18"/>
          <w:szCs w:val="18"/>
        </w:rPr>
        <w:t xml:space="preserve"> subsidiary were provided interest-at fixed rate </w:t>
      </w:r>
      <w:r w:rsidR="00E72EC3">
        <w:rPr>
          <w:rFonts w:ascii="Arial" w:eastAsia="Arial Unicode MS" w:hAnsi="Arial" w:cs="Arial"/>
          <w:sz w:val="18"/>
          <w:szCs w:val="18"/>
        </w:rPr>
        <w:t xml:space="preserve">at 3.5% </w:t>
      </w:r>
      <w:r w:rsidRPr="00017CF4">
        <w:rPr>
          <w:rFonts w:ascii="Arial" w:eastAsia="Arial Unicode MS" w:hAnsi="Arial" w:cs="Arial"/>
          <w:sz w:val="18"/>
          <w:szCs w:val="18"/>
        </w:rPr>
        <w:t>without collateral and are due at call.</w:t>
      </w:r>
    </w:p>
    <w:p w14:paraId="047DF430" w14:textId="77777777" w:rsidR="00B30587" w:rsidRPr="00017CF4" w:rsidRDefault="00B30587" w:rsidP="002342F0">
      <w:pPr>
        <w:spacing w:after="0" w:line="240" w:lineRule="auto"/>
        <w:ind w:left="540" w:hanging="540"/>
        <w:rPr>
          <w:rFonts w:ascii="Arial" w:eastAsia="Arial Unicode MS" w:hAnsi="Arial" w:cs="Arial"/>
          <w:b/>
          <w:bCs/>
          <w:color w:val="CF4A02"/>
          <w:sz w:val="18"/>
          <w:szCs w:val="18"/>
        </w:rPr>
      </w:pPr>
    </w:p>
    <w:p w14:paraId="76452B3A" w14:textId="08D4B539" w:rsidR="002C5ADD" w:rsidRPr="007511FE" w:rsidRDefault="00E72EC3" w:rsidP="002342F0">
      <w:pPr>
        <w:pStyle w:val="Header"/>
        <w:ind w:left="540" w:hanging="540"/>
        <w:rPr>
          <w:rFonts w:ascii="Arial" w:eastAsia="Arial Unicode MS" w:hAnsi="Arial" w:cs="Arial"/>
          <w:b/>
          <w:bCs/>
          <w:color w:val="CF4A02"/>
          <w:sz w:val="18"/>
          <w:szCs w:val="18"/>
        </w:rPr>
      </w:pPr>
      <w:r w:rsidRPr="007511FE">
        <w:rPr>
          <w:rFonts w:ascii="Arial" w:eastAsia="Arial Unicode MS" w:hAnsi="Arial" w:cs="Arial"/>
          <w:b/>
          <w:bCs/>
          <w:color w:val="CF4A02"/>
          <w:sz w:val="18"/>
          <w:szCs w:val="18"/>
          <w:lang w:val="en-GB"/>
        </w:rPr>
        <w:t>3</w:t>
      </w:r>
      <w:r w:rsidR="00277832" w:rsidRPr="007511FE">
        <w:rPr>
          <w:rFonts w:ascii="Arial" w:eastAsia="Arial Unicode MS" w:hAnsi="Arial" w:cs="Arial"/>
          <w:b/>
          <w:bCs/>
          <w:color w:val="CF4A02"/>
          <w:sz w:val="18"/>
          <w:szCs w:val="18"/>
          <w:lang w:val="en-GB"/>
        </w:rPr>
        <w:t>1</w:t>
      </w:r>
      <w:r w:rsidR="002C5ADD" w:rsidRPr="007511FE">
        <w:rPr>
          <w:rFonts w:ascii="Arial" w:eastAsia="Arial Unicode MS" w:hAnsi="Arial" w:cs="Arial"/>
          <w:b/>
          <w:bCs/>
          <w:color w:val="CF4A02"/>
          <w:sz w:val="18"/>
          <w:szCs w:val="18"/>
        </w:rPr>
        <w:t>.</w:t>
      </w:r>
      <w:r w:rsidR="00633941" w:rsidRPr="007511FE">
        <w:rPr>
          <w:rFonts w:ascii="Arial" w:eastAsia="Arial Unicode MS" w:hAnsi="Arial" w:cs="Arial"/>
          <w:b/>
          <w:bCs/>
          <w:color w:val="CF4A02"/>
          <w:sz w:val="18"/>
          <w:szCs w:val="18"/>
          <w:lang w:val="en-GB"/>
        </w:rPr>
        <w:t>4</w:t>
      </w:r>
      <w:r w:rsidR="002C5ADD" w:rsidRPr="007511FE">
        <w:rPr>
          <w:rFonts w:ascii="Arial" w:eastAsia="Arial Unicode MS" w:hAnsi="Arial" w:cs="Arial"/>
          <w:b/>
          <w:bCs/>
          <w:color w:val="CF4A02"/>
          <w:sz w:val="18"/>
          <w:szCs w:val="18"/>
        </w:rPr>
        <w:tab/>
      </w:r>
      <w:r w:rsidR="00211DBB" w:rsidRPr="007511FE">
        <w:rPr>
          <w:rFonts w:ascii="Arial" w:eastAsia="Arial Unicode MS" w:hAnsi="Arial" w:cs="Arial"/>
          <w:b/>
          <w:bCs/>
          <w:color w:val="CF4A02"/>
          <w:sz w:val="18"/>
          <w:szCs w:val="18"/>
        </w:rPr>
        <w:t>P</w:t>
      </w:r>
      <w:r w:rsidR="002C5ADD" w:rsidRPr="007511FE">
        <w:rPr>
          <w:rFonts w:ascii="Arial" w:eastAsia="Arial Unicode MS" w:hAnsi="Arial" w:cs="Arial"/>
          <w:b/>
          <w:bCs/>
          <w:color w:val="CF4A02"/>
          <w:sz w:val="18"/>
          <w:szCs w:val="18"/>
        </w:rPr>
        <w:t>ayables from related parties</w:t>
      </w:r>
    </w:p>
    <w:p w14:paraId="56983A18" w14:textId="77777777" w:rsidR="002C5ADD" w:rsidRPr="00017CF4" w:rsidRDefault="002C5ADD" w:rsidP="002342F0">
      <w:pPr>
        <w:pStyle w:val="Header"/>
        <w:ind w:left="540" w:hanging="540"/>
        <w:rPr>
          <w:rFonts w:ascii="Arial" w:eastAsia="Arial Unicode MS" w:hAnsi="Arial" w:cs="Arial"/>
          <w:color w:val="CF4A02"/>
          <w:sz w:val="18"/>
          <w:szCs w:val="18"/>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2C5ADD" w:rsidRPr="00017CF4" w14:paraId="56B1D445" w14:textId="77777777" w:rsidTr="00F23FBF">
        <w:tc>
          <w:tcPr>
            <w:tcW w:w="1768" w:type="pct"/>
            <w:tcBorders>
              <w:top w:val="nil"/>
              <w:bottom w:val="nil"/>
            </w:tcBorders>
            <w:shd w:val="clear" w:color="auto" w:fill="auto"/>
          </w:tcPr>
          <w:p w14:paraId="28F98575" w14:textId="77777777" w:rsidR="002C5ADD" w:rsidRPr="00017CF4" w:rsidRDefault="002C5ADD" w:rsidP="002342F0">
            <w:pPr>
              <w:spacing w:after="0" w:line="240" w:lineRule="auto"/>
              <w:ind w:left="-105" w:right="-72"/>
              <w:rPr>
                <w:rFonts w:ascii="Arial" w:eastAsia="Arial Unicode MS" w:hAnsi="Arial" w:cs="Arial"/>
                <w:b/>
                <w:bCs/>
                <w:sz w:val="18"/>
                <w:szCs w:val="18"/>
              </w:rPr>
            </w:pPr>
          </w:p>
        </w:tc>
        <w:tc>
          <w:tcPr>
            <w:tcW w:w="1616" w:type="pct"/>
            <w:gridSpan w:val="2"/>
            <w:tcBorders>
              <w:top w:val="single" w:sz="4" w:space="0" w:color="auto"/>
              <w:bottom w:val="single" w:sz="4" w:space="0" w:color="auto"/>
            </w:tcBorders>
            <w:shd w:val="clear" w:color="auto" w:fill="auto"/>
          </w:tcPr>
          <w:p w14:paraId="0781B213" w14:textId="77777777" w:rsidR="002C5ADD" w:rsidRPr="00017CF4" w:rsidRDefault="002C5ADD" w:rsidP="002342F0">
            <w:pPr>
              <w:spacing w:after="0" w:line="240" w:lineRule="auto"/>
              <w:ind w:left="331" w:right="-72" w:hanging="331"/>
              <w:jc w:val="right"/>
              <w:rPr>
                <w:rFonts w:ascii="Arial" w:eastAsia="Arial Unicode MS" w:hAnsi="Arial" w:cs="Arial"/>
                <w:b/>
                <w:bCs/>
                <w:sz w:val="18"/>
                <w:szCs w:val="18"/>
              </w:rPr>
            </w:pPr>
            <w:r w:rsidRPr="00017CF4">
              <w:rPr>
                <w:rFonts w:ascii="Arial" w:eastAsia="Arial Unicode MS" w:hAnsi="Arial" w:cs="Arial"/>
                <w:b/>
                <w:bCs/>
                <w:sz w:val="18"/>
                <w:szCs w:val="18"/>
              </w:rPr>
              <w:t>Consolidated</w:t>
            </w:r>
          </w:p>
          <w:p w14:paraId="15992AD8" w14:textId="330B5755" w:rsidR="002C5ADD" w:rsidRPr="00017CF4" w:rsidRDefault="00CA56DD" w:rsidP="002342F0">
            <w:pPr>
              <w:spacing w:after="0" w:line="240" w:lineRule="auto"/>
              <w:ind w:left="331" w:right="-72" w:hanging="331"/>
              <w:jc w:val="right"/>
              <w:rPr>
                <w:rFonts w:ascii="Arial" w:eastAsia="Arial Unicode MS" w:hAnsi="Arial" w:cs="Arial"/>
                <w:b/>
                <w:bCs/>
                <w:sz w:val="18"/>
                <w:szCs w:val="18"/>
              </w:rPr>
            </w:pPr>
            <w:r>
              <w:rPr>
                <w:rFonts w:ascii="Arial" w:eastAsia="Arial Unicode MS" w:hAnsi="Arial" w:cs="Arial"/>
                <w:b/>
                <w:bCs/>
                <w:sz w:val="18"/>
                <w:szCs w:val="18"/>
              </w:rPr>
              <w:t>financial statements</w:t>
            </w:r>
          </w:p>
        </w:tc>
        <w:tc>
          <w:tcPr>
            <w:tcW w:w="1616" w:type="pct"/>
            <w:gridSpan w:val="2"/>
            <w:tcBorders>
              <w:top w:val="single" w:sz="4" w:space="0" w:color="auto"/>
              <w:bottom w:val="single" w:sz="4" w:space="0" w:color="auto"/>
            </w:tcBorders>
            <w:shd w:val="clear" w:color="auto" w:fill="auto"/>
          </w:tcPr>
          <w:p w14:paraId="300D4CD4" w14:textId="77777777" w:rsidR="002C5ADD" w:rsidRPr="00017CF4" w:rsidRDefault="002C5ADD" w:rsidP="002342F0">
            <w:pPr>
              <w:spacing w:after="0" w:line="240" w:lineRule="auto"/>
              <w:ind w:left="331" w:right="-72" w:hanging="331"/>
              <w:jc w:val="right"/>
              <w:rPr>
                <w:rFonts w:ascii="Arial" w:eastAsia="Arial Unicode MS" w:hAnsi="Arial" w:cs="Arial"/>
                <w:b/>
                <w:bCs/>
                <w:sz w:val="18"/>
                <w:szCs w:val="18"/>
              </w:rPr>
            </w:pPr>
            <w:r w:rsidRPr="00017CF4">
              <w:rPr>
                <w:rFonts w:ascii="Arial" w:eastAsia="Arial Unicode MS" w:hAnsi="Arial" w:cs="Arial"/>
                <w:b/>
                <w:bCs/>
                <w:sz w:val="18"/>
                <w:szCs w:val="18"/>
              </w:rPr>
              <w:t>Separate</w:t>
            </w:r>
          </w:p>
          <w:p w14:paraId="094928E0" w14:textId="1B337905" w:rsidR="002C5ADD" w:rsidRPr="00017CF4" w:rsidRDefault="00CA56DD" w:rsidP="002342F0">
            <w:pPr>
              <w:spacing w:after="0" w:line="240" w:lineRule="auto"/>
              <w:ind w:left="331" w:right="-72" w:hanging="331"/>
              <w:jc w:val="right"/>
              <w:rPr>
                <w:rFonts w:ascii="Arial" w:eastAsia="Arial Unicode MS" w:hAnsi="Arial" w:cs="Arial"/>
                <w:b/>
                <w:bCs/>
                <w:sz w:val="18"/>
                <w:szCs w:val="18"/>
              </w:rPr>
            </w:pPr>
            <w:r>
              <w:rPr>
                <w:rFonts w:ascii="Arial" w:eastAsia="Arial Unicode MS" w:hAnsi="Arial" w:cs="Arial"/>
                <w:b/>
                <w:bCs/>
                <w:sz w:val="18"/>
                <w:szCs w:val="18"/>
              </w:rPr>
              <w:t>financial statements</w:t>
            </w:r>
          </w:p>
        </w:tc>
      </w:tr>
      <w:tr w:rsidR="008456E9" w:rsidRPr="00017CF4" w14:paraId="57E978E6" w14:textId="77777777" w:rsidTr="00A00995">
        <w:tc>
          <w:tcPr>
            <w:tcW w:w="1768" w:type="pct"/>
            <w:tcBorders>
              <w:top w:val="nil"/>
              <w:bottom w:val="nil"/>
            </w:tcBorders>
            <w:shd w:val="clear" w:color="auto" w:fill="auto"/>
          </w:tcPr>
          <w:p w14:paraId="7F292C0F" w14:textId="09EA1438" w:rsidR="008456E9" w:rsidRPr="00017CF4" w:rsidRDefault="008456E9" w:rsidP="002342F0">
            <w:pPr>
              <w:spacing w:after="0" w:line="240" w:lineRule="auto"/>
              <w:ind w:left="-105" w:right="-72"/>
              <w:rPr>
                <w:rFonts w:ascii="Arial" w:eastAsia="Arial Unicode MS" w:hAnsi="Arial" w:cs="Arial"/>
                <w:b/>
                <w:bCs/>
                <w:sz w:val="18"/>
                <w:szCs w:val="18"/>
              </w:rPr>
            </w:pPr>
            <w:r w:rsidRPr="00017CF4">
              <w:rPr>
                <w:rFonts w:ascii="Arial" w:eastAsia="Arial Unicode MS" w:hAnsi="Arial" w:cs="Arial"/>
                <w:b/>
                <w:bCs/>
                <w:sz w:val="18"/>
                <w:szCs w:val="18"/>
              </w:rPr>
              <w:t xml:space="preserve">As at </w:t>
            </w:r>
          </w:p>
        </w:tc>
        <w:tc>
          <w:tcPr>
            <w:tcW w:w="808" w:type="pct"/>
            <w:tcBorders>
              <w:top w:val="nil"/>
              <w:bottom w:val="nil"/>
            </w:tcBorders>
            <w:shd w:val="clear" w:color="auto" w:fill="auto"/>
            <w:vAlign w:val="bottom"/>
          </w:tcPr>
          <w:p w14:paraId="698C4936" w14:textId="1F1AD742" w:rsidR="008456E9" w:rsidRPr="00017CF4" w:rsidRDefault="00FF1CF6" w:rsidP="002342F0">
            <w:pPr>
              <w:spacing w:after="0" w:line="240" w:lineRule="auto"/>
              <w:ind w:right="-72"/>
              <w:jc w:val="right"/>
              <w:rPr>
                <w:rFonts w:ascii="Arial" w:eastAsia="Arial Unicode MS" w:hAnsi="Arial" w:cs="Arial"/>
                <w:b/>
                <w:bCs/>
                <w:sz w:val="18"/>
                <w:szCs w:val="18"/>
              </w:rPr>
            </w:pPr>
            <w:r w:rsidRPr="00017CF4">
              <w:rPr>
                <w:rFonts w:ascii="Arial" w:eastAsia="Arial Unicode MS" w:hAnsi="Arial" w:cs="Arial"/>
                <w:b/>
                <w:bCs/>
                <w:sz w:val="18"/>
                <w:szCs w:val="18"/>
                <w:lang w:val="en-GB"/>
              </w:rPr>
              <w:t>31</w:t>
            </w:r>
            <w:r w:rsidRPr="00017CF4">
              <w:rPr>
                <w:rFonts w:ascii="Arial" w:eastAsia="Arial Unicode MS" w:hAnsi="Arial" w:cs="Arial"/>
                <w:b/>
                <w:bCs/>
                <w:sz w:val="18"/>
                <w:szCs w:val="18"/>
              </w:rPr>
              <w:t xml:space="preserve"> December </w:t>
            </w:r>
            <w:r w:rsidR="008456E9" w:rsidRPr="00017CF4">
              <w:rPr>
                <w:rFonts w:ascii="Arial" w:eastAsia="Arial Unicode MS" w:hAnsi="Arial" w:cs="Arial"/>
                <w:b/>
                <w:bCs/>
                <w:sz w:val="18"/>
                <w:szCs w:val="18"/>
                <w:lang w:val="en-GB"/>
              </w:rPr>
              <w:t>2022</w:t>
            </w:r>
          </w:p>
        </w:tc>
        <w:tc>
          <w:tcPr>
            <w:tcW w:w="808" w:type="pct"/>
            <w:tcBorders>
              <w:top w:val="nil"/>
              <w:bottom w:val="nil"/>
            </w:tcBorders>
            <w:shd w:val="clear" w:color="auto" w:fill="auto"/>
            <w:vAlign w:val="bottom"/>
          </w:tcPr>
          <w:p w14:paraId="45E18FEF" w14:textId="67AF2B95" w:rsidR="008456E9" w:rsidRPr="00017CF4" w:rsidRDefault="008456E9" w:rsidP="002342F0">
            <w:pPr>
              <w:spacing w:after="0" w:line="240" w:lineRule="auto"/>
              <w:ind w:right="-72"/>
              <w:jc w:val="right"/>
              <w:rPr>
                <w:rFonts w:ascii="Arial" w:eastAsia="Arial Unicode MS" w:hAnsi="Arial" w:cs="Arial"/>
                <w:b/>
                <w:bCs/>
                <w:sz w:val="18"/>
                <w:szCs w:val="18"/>
              </w:rPr>
            </w:pPr>
            <w:r w:rsidRPr="00017CF4">
              <w:rPr>
                <w:rFonts w:ascii="Arial" w:eastAsia="Arial Unicode MS" w:hAnsi="Arial" w:cs="Arial"/>
                <w:b/>
                <w:bCs/>
                <w:sz w:val="18"/>
                <w:szCs w:val="18"/>
                <w:lang w:val="en-GB"/>
              </w:rPr>
              <w:t>31</w:t>
            </w:r>
            <w:r w:rsidRPr="00017CF4">
              <w:rPr>
                <w:rFonts w:ascii="Arial" w:eastAsia="Arial Unicode MS" w:hAnsi="Arial" w:cs="Arial"/>
                <w:b/>
                <w:bCs/>
                <w:sz w:val="18"/>
                <w:szCs w:val="18"/>
              </w:rPr>
              <w:t xml:space="preserve"> December </w:t>
            </w:r>
            <w:r w:rsidRPr="00017CF4">
              <w:rPr>
                <w:rFonts w:ascii="Arial" w:eastAsia="Arial Unicode MS" w:hAnsi="Arial" w:cs="Arial"/>
                <w:b/>
                <w:bCs/>
                <w:sz w:val="18"/>
                <w:szCs w:val="18"/>
                <w:lang w:val="en-GB"/>
              </w:rPr>
              <w:t>202</w:t>
            </w:r>
            <w:r w:rsidRPr="00017CF4">
              <w:rPr>
                <w:rFonts w:ascii="Arial" w:eastAsia="Arial Unicode MS" w:hAnsi="Arial" w:cs="Arial"/>
                <w:b/>
                <w:bCs/>
                <w:sz w:val="18"/>
                <w:szCs w:val="18"/>
                <w:lang w:val="en-GB" w:bidi="th-TH"/>
              </w:rPr>
              <w:t>1</w:t>
            </w:r>
          </w:p>
        </w:tc>
        <w:tc>
          <w:tcPr>
            <w:tcW w:w="808" w:type="pct"/>
            <w:tcBorders>
              <w:top w:val="nil"/>
              <w:bottom w:val="nil"/>
            </w:tcBorders>
            <w:shd w:val="clear" w:color="auto" w:fill="auto"/>
            <w:vAlign w:val="bottom"/>
          </w:tcPr>
          <w:p w14:paraId="795B8C34" w14:textId="469F9D14" w:rsidR="008456E9" w:rsidRPr="00017CF4" w:rsidRDefault="00FF1CF6" w:rsidP="002342F0">
            <w:pPr>
              <w:spacing w:after="0" w:line="240" w:lineRule="auto"/>
              <w:ind w:right="-72"/>
              <w:jc w:val="right"/>
              <w:rPr>
                <w:rFonts w:ascii="Arial" w:eastAsia="Arial Unicode MS" w:hAnsi="Arial" w:cs="Arial"/>
                <w:b/>
                <w:bCs/>
                <w:sz w:val="18"/>
                <w:szCs w:val="18"/>
              </w:rPr>
            </w:pPr>
            <w:r w:rsidRPr="00017CF4">
              <w:rPr>
                <w:rFonts w:ascii="Arial" w:eastAsia="Arial Unicode MS" w:hAnsi="Arial" w:cs="Arial"/>
                <w:b/>
                <w:bCs/>
                <w:sz w:val="18"/>
                <w:szCs w:val="18"/>
                <w:lang w:val="en-GB"/>
              </w:rPr>
              <w:t>31</w:t>
            </w:r>
            <w:r w:rsidRPr="00017CF4">
              <w:rPr>
                <w:rFonts w:ascii="Arial" w:eastAsia="Arial Unicode MS" w:hAnsi="Arial" w:cs="Arial"/>
                <w:b/>
                <w:bCs/>
                <w:sz w:val="18"/>
                <w:szCs w:val="18"/>
              </w:rPr>
              <w:t xml:space="preserve"> December </w:t>
            </w:r>
            <w:r w:rsidR="008456E9" w:rsidRPr="00017CF4">
              <w:rPr>
                <w:rFonts w:ascii="Arial" w:eastAsia="Arial Unicode MS" w:hAnsi="Arial" w:cs="Arial"/>
                <w:b/>
                <w:bCs/>
                <w:sz w:val="18"/>
                <w:szCs w:val="18"/>
                <w:lang w:val="en-GB"/>
              </w:rPr>
              <w:t>2022</w:t>
            </w:r>
          </w:p>
        </w:tc>
        <w:tc>
          <w:tcPr>
            <w:tcW w:w="808" w:type="pct"/>
            <w:tcBorders>
              <w:top w:val="nil"/>
              <w:bottom w:val="nil"/>
            </w:tcBorders>
            <w:shd w:val="clear" w:color="auto" w:fill="auto"/>
            <w:vAlign w:val="bottom"/>
          </w:tcPr>
          <w:p w14:paraId="481E9290" w14:textId="19189999" w:rsidR="008456E9" w:rsidRPr="00017CF4" w:rsidRDefault="008456E9" w:rsidP="002342F0">
            <w:pPr>
              <w:spacing w:after="0" w:line="240" w:lineRule="auto"/>
              <w:ind w:right="-72"/>
              <w:jc w:val="right"/>
              <w:rPr>
                <w:rFonts w:ascii="Arial" w:eastAsia="Arial Unicode MS" w:hAnsi="Arial" w:cs="Arial"/>
                <w:b/>
                <w:bCs/>
                <w:sz w:val="18"/>
                <w:szCs w:val="18"/>
              </w:rPr>
            </w:pPr>
            <w:r w:rsidRPr="00017CF4">
              <w:rPr>
                <w:rFonts w:ascii="Arial" w:eastAsia="Arial Unicode MS" w:hAnsi="Arial" w:cs="Arial"/>
                <w:b/>
                <w:bCs/>
                <w:sz w:val="18"/>
                <w:szCs w:val="18"/>
                <w:lang w:val="en-GB"/>
              </w:rPr>
              <w:t>31</w:t>
            </w:r>
            <w:r w:rsidRPr="00017CF4">
              <w:rPr>
                <w:rFonts w:ascii="Arial" w:eastAsia="Arial Unicode MS" w:hAnsi="Arial" w:cs="Arial"/>
                <w:b/>
                <w:bCs/>
                <w:sz w:val="18"/>
                <w:szCs w:val="18"/>
              </w:rPr>
              <w:t xml:space="preserve"> December </w:t>
            </w:r>
            <w:r w:rsidRPr="00017CF4">
              <w:rPr>
                <w:rFonts w:ascii="Arial" w:eastAsia="Arial Unicode MS" w:hAnsi="Arial" w:cs="Arial"/>
                <w:b/>
                <w:bCs/>
                <w:sz w:val="18"/>
                <w:szCs w:val="18"/>
                <w:lang w:val="en-GB"/>
              </w:rPr>
              <w:t>202</w:t>
            </w:r>
            <w:r w:rsidRPr="00017CF4">
              <w:rPr>
                <w:rFonts w:ascii="Arial" w:eastAsia="Arial Unicode MS" w:hAnsi="Arial" w:cs="Arial"/>
                <w:b/>
                <w:bCs/>
                <w:sz w:val="18"/>
                <w:szCs w:val="18"/>
                <w:lang w:val="en-GB" w:bidi="th-TH"/>
              </w:rPr>
              <w:t>1</w:t>
            </w:r>
          </w:p>
        </w:tc>
      </w:tr>
      <w:tr w:rsidR="008456E9" w:rsidRPr="00017CF4" w14:paraId="1EE1A941" w14:textId="77777777" w:rsidTr="00F23FBF">
        <w:tc>
          <w:tcPr>
            <w:tcW w:w="1768" w:type="pct"/>
            <w:tcBorders>
              <w:top w:val="nil"/>
              <w:bottom w:val="nil"/>
            </w:tcBorders>
            <w:shd w:val="clear" w:color="auto" w:fill="auto"/>
          </w:tcPr>
          <w:p w14:paraId="32D0008C" w14:textId="77777777" w:rsidR="008456E9" w:rsidRPr="00017CF4" w:rsidRDefault="008456E9" w:rsidP="002342F0">
            <w:pPr>
              <w:spacing w:after="0" w:line="240" w:lineRule="auto"/>
              <w:ind w:left="-105" w:right="-72"/>
              <w:rPr>
                <w:rFonts w:ascii="Arial" w:eastAsia="Arial Unicode MS" w:hAnsi="Arial" w:cs="Arial"/>
                <w:sz w:val="18"/>
                <w:szCs w:val="18"/>
              </w:rPr>
            </w:pPr>
          </w:p>
        </w:tc>
        <w:tc>
          <w:tcPr>
            <w:tcW w:w="808" w:type="pct"/>
            <w:tcBorders>
              <w:top w:val="nil"/>
              <w:bottom w:val="single" w:sz="4" w:space="0" w:color="auto"/>
            </w:tcBorders>
            <w:shd w:val="clear" w:color="auto" w:fill="auto"/>
          </w:tcPr>
          <w:p w14:paraId="70B1D166" w14:textId="4E514D86" w:rsidR="008456E9" w:rsidRPr="00017CF4"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c>
          <w:tcPr>
            <w:tcW w:w="808" w:type="pct"/>
            <w:tcBorders>
              <w:top w:val="nil"/>
              <w:bottom w:val="single" w:sz="4" w:space="0" w:color="auto"/>
            </w:tcBorders>
            <w:shd w:val="clear" w:color="auto" w:fill="auto"/>
          </w:tcPr>
          <w:p w14:paraId="70BB2E63" w14:textId="52CBA2F4" w:rsidR="008456E9" w:rsidRPr="00017CF4"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c>
          <w:tcPr>
            <w:tcW w:w="808" w:type="pct"/>
            <w:tcBorders>
              <w:top w:val="nil"/>
              <w:bottom w:val="single" w:sz="4" w:space="0" w:color="auto"/>
            </w:tcBorders>
            <w:shd w:val="clear" w:color="auto" w:fill="auto"/>
          </w:tcPr>
          <w:p w14:paraId="57EF8160" w14:textId="081FD64D" w:rsidR="008456E9" w:rsidRPr="00017CF4"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c>
          <w:tcPr>
            <w:tcW w:w="808" w:type="pct"/>
            <w:tcBorders>
              <w:top w:val="nil"/>
              <w:bottom w:val="single" w:sz="4" w:space="0" w:color="auto"/>
            </w:tcBorders>
            <w:shd w:val="clear" w:color="auto" w:fill="auto"/>
          </w:tcPr>
          <w:p w14:paraId="1A4331FE" w14:textId="15A9F6F7" w:rsidR="008456E9" w:rsidRPr="00017CF4"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r>
      <w:tr w:rsidR="008456E9" w:rsidRPr="00017CF4" w14:paraId="60B79D80" w14:textId="77777777" w:rsidTr="00F23FBF">
        <w:tc>
          <w:tcPr>
            <w:tcW w:w="1768" w:type="pct"/>
            <w:tcBorders>
              <w:top w:val="nil"/>
              <w:bottom w:val="nil"/>
            </w:tcBorders>
            <w:shd w:val="clear" w:color="auto" w:fill="auto"/>
          </w:tcPr>
          <w:p w14:paraId="5226DD22" w14:textId="77777777" w:rsidR="008456E9" w:rsidRPr="00017CF4" w:rsidRDefault="008456E9" w:rsidP="002342F0">
            <w:pPr>
              <w:spacing w:after="0" w:line="240" w:lineRule="auto"/>
              <w:ind w:left="-105" w:right="-72"/>
              <w:rPr>
                <w:rFonts w:ascii="Arial" w:eastAsia="Arial Unicode MS" w:hAnsi="Arial" w:cs="Arial"/>
                <w:sz w:val="18"/>
                <w:szCs w:val="18"/>
              </w:rPr>
            </w:pPr>
          </w:p>
        </w:tc>
        <w:tc>
          <w:tcPr>
            <w:tcW w:w="808" w:type="pct"/>
            <w:tcBorders>
              <w:top w:val="single" w:sz="4" w:space="0" w:color="auto"/>
              <w:bottom w:val="nil"/>
            </w:tcBorders>
            <w:shd w:val="clear" w:color="auto" w:fill="FAFAFA"/>
          </w:tcPr>
          <w:p w14:paraId="37FE35DF" w14:textId="77777777" w:rsidR="008456E9" w:rsidRPr="00017CF4" w:rsidRDefault="008456E9" w:rsidP="002342F0">
            <w:pPr>
              <w:spacing w:after="0" w:line="240" w:lineRule="auto"/>
              <w:ind w:right="-72"/>
              <w:jc w:val="right"/>
              <w:rPr>
                <w:rFonts w:ascii="Arial" w:eastAsia="Arial Unicode MS" w:hAnsi="Arial" w:cs="Arial"/>
                <w:sz w:val="18"/>
                <w:szCs w:val="18"/>
              </w:rPr>
            </w:pPr>
          </w:p>
        </w:tc>
        <w:tc>
          <w:tcPr>
            <w:tcW w:w="808" w:type="pct"/>
            <w:tcBorders>
              <w:top w:val="single" w:sz="4" w:space="0" w:color="auto"/>
              <w:bottom w:val="nil"/>
            </w:tcBorders>
            <w:shd w:val="clear" w:color="auto" w:fill="auto"/>
          </w:tcPr>
          <w:p w14:paraId="2E6581A8" w14:textId="77777777" w:rsidR="008456E9" w:rsidRPr="00017CF4" w:rsidRDefault="008456E9" w:rsidP="002342F0">
            <w:pPr>
              <w:spacing w:after="0" w:line="240" w:lineRule="auto"/>
              <w:ind w:right="-72"/>
              <w:jc w:val="right"/>
              <w:rPr>
                <w:rFonts w:ascii="Arial" w:eastAsia="Arial Unicode MS" w:hAnsi="Arial" w:cs="Arial"/>
                <w:sz w:val="18"/>
                <w:szCs w:val="18"/>
              </w:rPr>
            </w:pPr>
          </w:p>
        </w:tc>
        <w:tc>
          <w:tcPr>
            <w:tcW w:w="808" w:type="pct"/>
            <w:tcBorders>
              <w:top w:val="single" w:sz="4" w:space="0" w:color="auto"/>
              <w:bottom w:val="nil"/>
            </w:tcBorders>
            <w:shd w:val="clear" w:color="auto" w:fill="FAFAFA"/>
          </w:tcPr>
          <w:p w14:paraId="072BD51D" w14:textId="77777777" w:rsidR="008456E9" w:rsidRPr="00017CF4" w:rsidRDefault="008456E9" w:rsidP="002342F0">
            <w:pPr>
              <w:spacing w:after="0" w:line="240" w:lineRule="auto"/>
              <w:ind w:right="-72"/>
              <w:jc w:val="right"/>
              <w:rPr>
                <w:rFonts w:ascii="Arial" w:eastAsia="Arial Unicode MS" w:hAnsi="Arial" w:cs="Arial"/>
                <w:sz w:val="18"/>
                <w:szCs w:val="18"/>
              </w:rPr>
            </w:pPr>
          </w:p>
        </w:tc>
        <w:tc>
          <w:tcPr>
            <w:tcW w:w="808" w:type="pct"/>
            <w:tcBorders>
              <w:top w:val="single" w:sz="4" w:space="0" w:color="auto"/>
              <w:bottom w:val="nil"/>
            </w:tcBorders>
            <w:shd w:val="clear" w:color="auto" w:fill="auto"/>
          </w:tcPr>
          <w:p w14:paraId="379B6D29" w14:textId="77777777" w:rsidR="008456E9" w:rsidRPr="00017CF4" w:rsidRDefault="008456E9" w:rsidP="002342F0">
            <w:pPr>
              <w:spacing w:after="0" w:line="240" w:lineRule="auto"/>
              <w:ind w:right="-72"/>
              <w:jc w:val="right"/>
              <w:rPr>
                <w:rFonts w:ascii="Arial" w:eastAsia="Arial Unicode MS" w:hAnsi="Arial" w:cs="Arial"/>
                <w:sz w:val="18"/>
                <w:szCs w:val="18"/>
              </w:rPr>
            </w:pPr>
          </w:p>
        </w:tc>
      </w:tr>
      <w:tr w:rsidR="008456E9" w:rsidRPr="00017CF4" w14:paraId="798C05E7" w14:textId="77777777" w:rsidTr="00654500">
        <w:tc>
          <w:tcPr>
            <w:tcW w:w="1768" w:type="pct"/>
            <w:tcBorders>
              <w:top w:val="nil"/>
              <w:bottom w:val="nil"/>
            </w:tcBorders>
            <w:shd w:val="clear" w:color="auto" w:fill="auto"/>
          </w:tcPr>
          <w:p w14:paraId="7F222F02" w14:textId="571CB625" w:rsidR="008456E9" w:rsidRPr="00017CF4" w:rsidRDefault="008456E9" w:rsidP="002342F0">
            <w:pPr>
              <w:spacing w:after="0" w:line="240" w:lineRule="auto"/>
              <w:ind w:left="-105" w:right="-72"/>
              <w:rPr>
                <w:rFonts w:ascii="Arial" w:eastAsia="Arial Unicode MS" w:hAnsi="Arial" w:cs="Arial"/>
                <w:sz w:val="18"/>
                <w:szCs w:val="18"/>
              </w:rPr>
            </w:pPr>
            <w:r w:rsidRPr="00017CF4">
              <w:rPr>
                <w:rFonts w:ascii="Arial" w:eastAsia="Arial Unicode MS" w:hAnsi="Arial" w:cs="Arial"/>
                <w:sz w:val="18"/>
                <w:szCs w:val="18"/>
              </w:rPr>
              <w:t>Trade payables</w:t>
            </w:r>
          </w:p>
        </w:tc>
        <w:tc>
          <w:tcPr>
            <w:tcW w:w="808" w:type="pct"/>
            <w:tcBorders>
              <w:top w:val="nil"/>
              <w:bottom w:val="nil"/>
            </w:tcBorders>
            <w:shd w:val="clear" w:color="auto" w:fill="FAFAFA"/>
          </w:tcPr>
          <w:p w14:paraId="5D725510" w14:textId="77777777" w:rsidR="008456E9" w:rsidRPr="00D12B0A" w:rsidRDefault="008456E9" w:rsidP="002342F0">
            <w:pPr>
              <w:spacing w:after="0" w:line="240" w:lineRule="auto"/>
              <w:ind w:right="-72"/>
              <w:jc w:val="right"/>
              <w:rPr>
                <w:rFonts w:ascii="Arial" w:eastAsia="Arial Unicode MS" w:hAnsi="Arial" w:cs="Arial"/>
                <w:sz w:val="18"/>
                <w:szCs w:val="18"/>
              </w:rPr>
            </w:pPr>
          </w:p>
        </w:tc>
        <w:tc>
          <w:tcPr>
            <w:tcW w:w="808" w:type="pct"/>
            <w:tcBorders>
              <w:top w:val="nil"/>
              <w:bottom w:val="nil"/>
            </w:tcBorders>
            <w:shd w:val="clear" w:color="auto" w:fill="auto"/>
          </w:tcPr>
          <w:p w14:paraId="0636320A" w14:textId="77777777" w:rsidR="008456E9" w:rsidRPr="00D12B0A" w:rsidRDefault="008456E9" w:rsidP="002342F0">
            <w:pPr>
              <w:spacing w:after="0" w:line="240" w:lineRule="auto"/>
              <w:ind w:right="-72"/>
              <w:jc w:val="right"/>
              <w:rPr>
                <w:rFonts w:ascii="Arial" w:eastAsia="Arial Unicode MS" w:hAnsi="Arial" w:cs="Arial"/>
                <w:sz w:val="18"/>
                <w:szCs w:val="18"/>
              </w:rPr>
            </w:pPr>
          </w:p>
        </w:tc>
        <w:tc>
          <w:tcPr>
            <w:tcW w:w="808" w:type="pct"/>
            <w:tcBorders>
              <w:top w:val="nil"/>
              <w:bottom w:val="nil"/>
            </w:tcBorders>
            <w:shd w:val="clear" w:color="auto" w:fill="FAFAFA"/>
          </w:tcPr>
          <w:p w14:paraId="682A5A56" w14:textId="77777777" w:rsidR="008456E9" w:rsidRPr="00D12B0A" w:rsidRDefault="008456E9" w:rsidP="002342F0">
            <w:pPr>
              <w:spacing w:after="0" w:line="240" w:lineRule="auto"/>
              <w:ind w:right="-72"/>
              <w:jc w:val="right"/>
              <w:rPr>
                <w:rFonts w:ascii="Arial" w:eastAsia="Arial Unicode MS" w:hAnsi="Arial" w:cs="Arial"/>
                <w:sz w:val="18"/>
                <w:szCs w:val="18"/>
              </w:rPr>
            </w:pPr>
          </w:p>
        </w:tc>
        <w:tc>
          <w:tcPr>
            <w:tcW w:w="808" w:type="pct"/>
            <w:tcBorders>
              <w:top w:val="nil"/>
              <w:bottom w:val="nil"/>
            </w:tcBorders>
            <w:shd w:val="clear" w:color="auto" w:fill="auto"/>
          </w:tcPr>
          <w:p w14:paraId="3BD871A1" w14:textId="77777777" w:rsidR="008456E9" w:rsidRPr="00D12B0A" w:rsidRDefault="008456E9" w:rsidP="002342F0">
            <w:pPr>
              <w:spacing w:after="0" w:line="240" w:lineRule="auto"/>
              <w:ind w:right="-72"/>
              <w:jc w:val="right"/>
              <w:rPr>
                <w:rFonts w:ascii="Arial" w:eastAsia="Arial Unicode MS" w:hAnsi="Arial" w:cs="Arial"/>
                <w:sz w:val="18"/>
                <w:szCs w:val="18"/>
              </w:rPr>
            </w:pPr>
          </w:p>
        </w:tc>
      </w:tr>
      <w:tr w:rsidR="00D12B0A" w:rsidRPr="00017CF4" w14:paraId="11ED47B5" w14:textId="77777777" w:rsidTr="00654500">
        <w:tc>
          <w:tcPr>
            <w:tcW w:w="1768" w:type="pct"/>
            <w:tcBorders>
              <w:top w:val="nil"/>
              <w:bottom w:val="nil"/>
            </w:tcBorders>
            <w:shd w:val="clear" w:color="auto" w:fill="auto"/>
          </w:tcPr>
          <w:p w14:paraId="5CEC20AA" w14:textId="77777777" w:rsidR="00D12B0A" w:rsidRPr="00017CF4" w:rsidRDefault="00D12B0A" w:rsidP="002342F0">
            <w:pPr>
              <w:spacing w:after="0" w:line="240" w:lineRule="auto"/>
              <w:ind w:left="-105" w:right="-72"/>
              <w:rPr>
                <w:rFonts w:ascii="Arial" w:eastAsia="Arial Unicode MS" w:hAnsi="Arial" w:cs="Arial"/>
                <w:sz w:val="18"/>
                <w:szCs w:val="18"/>
              </w:rPr>
            </w:pPr>
            <w:r w:rsidRPr="00017CF4">
              <w:rPr>
                <w:rFonts w:ascii="Arial" w:eastAsia="Arial Unicode MS" w:hAnsi="Arial" w:cs="Arial"/>
                <w:sz w:val="18"/>
                <w:szCs w:val="18"/>
              </w:rPr>
              <w:t xml:space="preserve">   - Other related parties</w:t>
            </w:r>
          </w:p>
        </w:tc>
        <w:tc>
          <w:tcPr>
            <w:tcW w:w="808" w:type="pct"/>
            <w:tcBorders>
              <w:top w:val="nil"/>
              <w:bottom w:val="nil"/>
            </w:tcBorders>
            <w:shd w:val="clear" w:color="auto" w:fill="FAFAFA"/>
          </w:tcPr>
          <w:p w14:paraId="69ADF265" w14:textId="376FB54F" w:rsidR="00D12B0A" w:rsidRPr="00D12B0A" w:rsidRDefault="00D12B0A" w:rsidP="002342F0">
            <w:pPr>
              <w:spacing w:after="0" w:line="240" w:lineRule="auto"/>
              <w:ind w:right="-72"/>
              <w:jc w:val="right"/>
              <w:rPr>
                <w:rFonts w:ascii="Arial" w:eastAsia="Arial Unicode MS" w:hAnsi="Arial" w:cs="Arial"/>
                <w:sz w:val="18"/>
                <w:szCs w:val="18"/>
              </w:rPr>
            </w:pPr>
            <w:r w:rsidRPr="00BB5BBE">
              <w:rPr>
                <w:sz w:val="18"/>
                <w:szCs w:val="18"/>
              </w:rPr>
              <w:t>33,858</w:t>
            </w:r>
          </w:p>
        </w:tc>
        <w:tc>
          <w:tcPr>
            <w:tcW w:w="808" w:type="pct"/>
            <w:tcBorders>
              <w:top w:val="nil"/>
              <w:bottom w:val="nil"/>
            </w:tcBorders>
            <w:shd w:val="clear" w:color="auto" w:fill="auto"/>
          </w:tcPr>
          <w:p w14:paraId="51390853" w14:textId="6338F3CB" w:rsidR="00D12B0A" w:rsidRPr="00D12B0A" w:rsidRDefault="00D12B0A" w:rsidP="002342F0">
            <w:pPr>
              <w:spacing w:after="0" w:line="240" w:lineRule="auto"/>
              <w:ind w:right="-72"/>
              <w:jc w:val="right"/>
              <w:rPr>
                <w:rFonts w:ascii="Arial" w:eastAsia="Arial Unicode MS" w:hAnsi="Arial" w:cs="Arial"/>
                <w:sz w:val="18"/>
                <w:szCs w:val="18"/>
              </w:rPr>
            </w:pPr>
            <w:r w:rsidRPr="00BB5BBE">
              <w:rPr>
                <w:sz w:val="18"/>
                <w:szCs w:val="18"/>
              </w:rPr>
              <w:t>615,715</w:t>
            </w:r>
          </w:p>
        </w:tc>
        <w:tc>
          <w:tcPr>
            <w:tcW w:w="808" w:type="pct"/>
            <w:tcBorders>
              <w:top w:val="nil"/>
              <w:bottom w:val="nil"/>
            </w:tcBorders>
            <w:shd w:val="clear" w:color="auto" w:fill="FAFAFA"/>
          </w:tcPr>
          <w:p w14:paraId="140126C1" w14:textId="4ECE406B" w:rsidR="00D12B0A" w:rsidRPr="00D12B0A" w:rsidRDefault="00D12B0A" w:rsidP="002342F0">
            <w:pPr>
              <w:spacing w:after="0" w:line="240" w:lineRule="auto"/>
              <w:ind w:right="-72"/>
              <w:jc w:val="right"/>
              <w:rPr>
                <w:rFonts w:ascii="Arial" w:eastAsia="Arial Unicode MS" w:hAnsi="Arial" w:cs="Arial"/>
                <w:sz w:val="18"/>
                <w:szCs w:val="18"/>
              </w:rPr>
            </w:pPr>
            <w:r w:rsidRPr="00BB5BBE">
              <w:rPr>
                <w:sz w:val="18"/>
                <w:szCs w:val="18"/>
              </w:rPr>
              <w:t>33,858</w:t>
            </w:r>
          </w:p>
        </w:tc>
        <w:tc>
          <w:tcPr>
            <w:tcW w:w="808" w:type="pct"/>
            <w:tcBorders>
              <w:top w:val="nil"/>
              <w:bottom w:val="nil"/>
            </w:tcBorders>
            <w:shd w:val="clear" w:color="auto" w:fill="auto"/>
          </w:tcPr>
          <w:p w14:paraId="0B388259" w14:textId="1AED9368" w:rsidR="00D12B0A" w:rsidRPr="00D12B0A" w:rsidRDefault="00D12B0A" w:rsidP="002342F0">
            <w:pPr>
              <w:spacing w:after="0" w:line="240" w:lineRule="auto"/>
              <w:ind w:right="-72"/>
              <w:jc w:val="right"/>
              <w:rPr>
                <w:rFonts w:ascii="Arial" w:eastAsia="Arial Unicode MS" w:hAnsi="Arial" w:cs="Arial"/>
                <w:sz w:val="18"/>
                <w:szCs w:val="18"/>
              </w:rPr>
            </w:pPr>
            <w:r w:rsidRPr="00BB5BBE">
              <w:rPr>
                <w:sz w:val="18"/>
                <w:szCs w:val="18"/>
              </w:rPr>
              <w:t>615,715</w:t>
            </w:r>
          </w:p>
        </w:tc>
      </w:tr>
      <w:tr w:rsidR="00AD7567" w:rsidRPr="00017CF4" w14:paraId="1BB4CE35" w14:textId="77777777" w:rsidTr="00654500">
        <w:tc>
          <w:tcPr>
            <w:tcW w:w="1768" w:type="pct"/>
            <w:tcBorders>
              <w:top w:val="nil"/>
              <w:bottom w:val="nil"/>
            </w:tcBorders>
            <w:shd w:val="clear" w:color="auto" w:fill="auto"/>
          </w:tcPr>
          <w:p w14:paraId="0CC0E65F" w14:textId="77777777" w:rsidR="00AD7567" w:rsidRPr="00017CF4" w:rsidRDefault="00AD7567" w:rsidP="002342F0">
            <w:pPr>
              <w:spacing w:after="0" w:line="240" w:lineRule="auto"/>
              <w:ind w:left="-105" w:right="-72"/>
              <w:rPr>
                <w:rFonts w:ascii="Arial" w:eastAsia="Arial Unicode MS" w:hAnsi="Arial" w:cs="Arial"/>
                <w:sz w:val="18"/>
                <w:szCs w:val="18"/>
              </w:rPr>
            </w:pPr>
          </w:p>
        </w:tc>
        <w:tc>
          <w:tcPr>
            <w:tcW w:w="808" w:type="pct"/>
            <w:tcBorders>
              <w:top w:val="nil"/>
              <w:bottom w:val="nil"/>
            </w:tcBorders>
            <w:shd w:val="clear" w:color="auto" w:fill="FAFAFA"/>
          </w:tcPr>
          <w:p w14:paraId="5F5293B7" w14:textId="77777777" w:rsidR="00AD7567" w:rsidRPr="00017CF4" w:rsidRDefault="00AD7567" w:rsidP="002342F0">
            <w:pPr>
              <w:spacing w:after="0" w:line="240" w:lineRule="auto"/>
              <w:ind w:right="-72"/>
              <w:jc w:val="right"/>
              <w:rPr>
                <w:rFonts w:ascii="Arial" w:eastAsia="Arial Unicode MS" w:hAnsi="Arial" w:cs="Arial"/>
                <w:sz w:val="18"/>
                <w:szCs w:val="18"/>
              </w:rPr>
            </w:pPr>
          </w:p>
        </w:tc>
        <w:tc>
          <w:tcPr>
            <w:tcW w:w="808" w:type="pct"/>
            <w:tcBorders>
              <w:top w:val="nil"/>
              <w:bottom w:val="nil"/>
            </w:tcBorders>
            <w:shd w:val="clear" w:color="auto" w:fill="auto"/>
          </w:tcPr>
          <w:p w14:paraId="7DF9BF13" w14:textId="77777777" w:rsidR="00AD7567" w:rsidRPr="00017CF4" w:rsidRDefault="00AD7567" w:rsidP="002342F0">
            <w:pPr>
              <w:spacing w:after="0" w:line="240" w:lineRule="auto"/>
              <w:ind w:right="-72"/>
              <w:jc w:val="right"/>
              <w:rPr>
                <w:rFonts w:ascii="Arial" w:eastAsia="Arial Unicode MS" w:hAnsi="Arial" w:cs="Arial"/>
                <w:sz w:val="18"/>
                <w:szCs w:val="18"/>
              </w:rPr>
            </w:pPr>
          </w:p>
        </w:tc>
        <w:tc>
          <w:tcPr>
            <w:tcW w:w="808" w:type="pct"/>
            <w:tcBorders>
              <w:top w:val="nil"/>
              <w:bottom w:val="nil"/>
            </w:tcBorders>
            <w:shd w:val="clear" w:color="auto" w:fill="FAFAFA"/>
          </w:tcPr>
          <w:p w14:paraId="712435CF" w14:textId="77777777" w:rsidR="00AD7567" w:rsidRPr="00017CF4" w:rsidRDefault="00AD7567" w:rsidP="002342F0">
            <w:pPr>
              <w:spacing w:after="0" w:line="240" w:lineRule="auto"/>
              <w:ind w:right="-72"/>
              <w:jc w:val="right"/>
              <w:rPr>
                <w:rFonts w:ascii="Arial" w:eastAsia="Arial Unicode MS" w:hAnsi="Arial" w:cs="Arial"/>
                <w:sz w:val="18"/>
                <w:szCs w:val="18"/>
              </w:rPr>
            </w:pPr>
          </w:p>
        </w:tc>
        <w:tc>
          <w:tcPr>
            <w:tcW w:w="808" w:type="pct"/>
            <w:tcBorders>
              <w:top w:val="nil"/>
              <w:bottom w:val="nil"/>
            </w:tcBorders>
            <w:shd w:val="clear" w:color="auto" w:fill="auto"/>
          </w:tcPr>
          <w:p w14:paraId="1531346C" w14:textId="77777777" w:rsidR="00AD7567" w:rsidRPr="00017CF4" w:rsidRDefault="00AD7567" w:rsidP="002342F0">
            <w:pPr>
              <w:spacing w:after="0" w:line="240" w:lineRule="auto"/>
              <w:ind w:right="-72"/>
              <w:jc w:val="right"/>
              <w:rPr>
                <w:rFonts w:ascii="Arial" w:eastAsia="Arial Unicode MS" w:hAnsi="Arial" w:cs="Arial"/>
                <w:sz w:val="18"/>
                <w:szCs w:val="18"/>
              </w:rPr>
            </w:pPr>
          </w:p>
        </w:tc>
      </w:tr>
      <w:tr w:rsidR="00AD7567" w:rsidRPr="00017CF4" w14:paraId="52AEE878" w14:textId="77777777" w:rsidTr="00E95FFD">
        <w:tc>
          <w:tcPr>
            <w:tcW w:w="1768" w:type="pct"/>
            <w:tcBorders>
              <w:top w:val="nil"/>
              <w:bottom w:val="nil"/>
            </w:tcBorders>
            <w:shd w:val="clear" w:color="auto" w:fill="auto"/>
          </w:tcPr>
          <w:p w14:paraId="07EE7DD0" w14:textId="21C77182" w:rsidR="00AD7567" w:rsidRPr="00017CF4" w:rsidRDefault="00AD7567" w:rsidP="002342F0">
            <w:pPr>
              <w:spacing w:after="0" w:line="240" w:lineRule="auto"/>
              <w:ind w:left="-105" w:right="-72"/>
              <w:rPr>
                <w:rFonts w:ascii="Arial" w:eastAsia="Arial Unicode MS" w:hAnsi="Arial" w:cs="Arial"/>
                <w:sz w:val="18"/>
                <w:szCs w:val="18"/>
              </w:rPr>
            </w:pPr>
            <w:r w:rsidRPr="00017CF4">
              <w:rPr>
                <w:rFonts w:ascii="Arial" w:eastAsia="Arial Unicode MS" w:hAnsi="Arial" w:cs="Arial"/>
                <w:sz w:val="18"/>
                <w:szCs w:val="18"/>
              </w:rPr>
              <w:t>Other payables</w:t>
            </w:r>
          </w:p>
        </w:tc>
        <w:tc>
          <w:tcPr>
            <w:tcW w:w="808" w:type="pct"/>
            <w:tcBorders>
              <w:top w:val="nil"/>
              <w:bottom w:val="nil"/>
            </w:tcBorders>
            <w:shd w:val="clear" w:color="auto" w:fill="FAFAFA"/>
          </w:tcPr>
          <w:p w14:paraId="635D5B25" w14:textId="77777777" w:rsidR="00AD7567" w:rsidRPr="00017CF4" w:rsidRDefault="00AD7567" w:rsidP="002342F0">
            <w:pPr>
              <w:spacing w:after="0" w:line="240" w:lineRule="auto"/>
              <w:ind w:right="-72"/>
              <w:jc w:val="right"/>
              <w:rPr>
                <w:rFonts w:ascii="Arial" w:eastAsia="Arial Unicode MS" w:hAnsi="Arial" w:cs="Arial"/>
                <w:sz w:val="18"/>
                <w:szCs w:val="18"/>
              </w:rPr>
            </w:pPr>
          </w:p>
        </w:tc>
        <w:tc>
          <w:tcPr>
            <w:tcW w:w="808" w:type="pct"/>
            <w:tcBorders>
              <w:top w:val="nil"/>
              <w:bottom w:val="nil"/>
            </w:tcBorders>
            <w:shd w:val="clear" w:color="auto" w:fill="auto"/>
          </w:tcPr>
          <w:p w14:paraId="0F7E8F53" w14:textId="77777777" w:rsidR="00AD7567" w:rsidRPr="00017CF4" w:rsidRDefault="00AD7567" w:rsidP="002342F0">
            <w:pPr>
              <w:spacing w:after="0" w:line="240" w:lineRule="auto"/>
              <w:ind w:right="-72"/>
              <w:jc w:val="right"/>
              <w:rPr>
                <w:rFonts w:ascii="Arial" w:eastAsia="Arial Unicode MS" w:hAnsi="Arial" w:cs="Arial"/>
                <w:sz w:val="18"/>
                <w:szCs w:val="18"/>
              </w:rPr>
            </w:pPr>
          </w:p>
        </w:tc>
        <w:tc>
          <w:tcPr>
            <w:tcW w:w="808" w:type="pct"/>
            <w:tcBorders>
              <w:top w:val="nil"/>
              <w:bottom w:val="nil"/>
            </w:tcBorders>
            <w:shd w:val="clear" w:color="auto" w:fill="FAFAFA"/>
          </w:tcPr>
          <w:p w14:paraId="054D1522" w14:textId="77777777" w:rsidR="00AD7567" w:rsidRPr="00017CF4" w:rsidRDefault="00AD7567" w:rsidP="002342F0">
            <w:pPr>
              <w:spacing w:after="0" w:line="240" w:lineRule="auto"/>
              <w:ind w:right="-72"/>
              <w:jc w:val="right"/>
              <w:rPr>
                <w:rFonts w:ascii="Arial" w:eastAsia="Arial Unicode MS" w:hAnsi="Arial" w:cs="Arial"/>
                <w:sz w:val="18"/>
                <w:szCs w:val="18"/>
              </w:rPr>
            </w:pPr>
          </w:p>
        </w:tc>
        <w:tc>
          <w:tcPr>
            <w:tcW w:w="808" w:type="pct"/>
            <w:tcBorders>
              <w:top w:val="nil"/>
              <w:bottom w:val="nil"/>
            </w:tcBorders>
            <w:shd w:val="clear" w:color="auto" w:fill="auto"/>
          </w:tcPr>
          <w:p w14:paraId="793072BE" w14:textId="77777777" w:rsidR="00AD7567" w:rsidRPr="00017CF4" w:rsidRDefault="00AD7567" w:rsidP="002342F0">
            <w:pPr>
              <w:spacing w:after="0" w:line="240" w:lineRule="auto"/>
              <w:ind w:right="-72"/>
              <w:jc w:val="right"/>
              <w:rPr>
                <w:rFonts w:ascii="Arial" w:eastAsia="Arial Unicode MS" w:hAnsi="Arial" w:cs="Arial"/>
                <w:sz w:val="18"/>
                <w:szCs w:val="18"/>
              </w:rPr>
            </w:pPr>
          </w:p>
        </w:tc>
      </w:tr>
      <w:tr w:rsidR="00D12B0A" w:rsidRPr="00017CF4" w14:paraId="583E4E97" w14:textId="77777777" w:rsidTr="00BB5BBE">
        <w:tc>
          <w:tcPr>
            <w:tcW w:w="1768" w:type="pct"/>
            <w:tcBorders>
              <w:top w:val="nil"/>
              <w:bottom w:val="nil"/>
            </w:tcBorders>
            <w:shd w:val="clear" w:color="auto" w:fill="auto"/>
          </w:tcPr>
          <w:p w14:paraId="1B317C18" w14:textId="69899B30" w:rsidR="00D12B0A" w:rsidRPr="00017CF4" w:rsidRDefault="00D12B0A" w:rsidP="002342F0">
            <w:pPr>
              <w:spacing w:after="0" w:line="240" w:lineRule="auto"/>
              <w:ind w:left="-105" w:right="-72"/>
              <w:rPr>
                <w:rFonts w:ascii="Arial" w:eastAsia="Arial Unicode MS" w:hAnsi="Arial" w:cs="Arial"/>
                <w:sz w:val="18"/>
                <w:szCs w:val="18"/>
              </w:rPr>
            </w:pPr>
            <w:r w:rsidRPr="00017CF4">
              <w:rPr>
                <w:rFonts w:ascii="Arial" w:eastAsia="Arial Unicode MS" w:hAnsi="Arial" w:cs="Arial"/>
                <w:sz w:val="18"/>
                <w:szCs w:val="18"/>
              </w:rPr>
              <w:t xml:space="preserve">   - Subsidiary</w:t>
            </w:r>
          </w:p>
        </w:tc>
        <w:tc>
          <w:tcPr>
            <w:tcW w:w="808" w:type="pct"/>
            <w:tcBorders>
              <w:top w:val="nil"/>
              <w:bottom w:val="nil"/>
            </w:tcBorders>
            <w:shd w:val="clear" w:color="auto" w:fill="FAFAFA"/>
          </w:tcPr>
          <w:p w14:paraId="54727677" w14:textId="6CD8A3AE" w:rsidR="00D12B0A" w:rsidRPr="00D12B0A" w:rsidRDefault="00D12B0A" w:rsidP="002342F0">
            <w:pPr>
              <w:spacing w:after="0" w:line="240" w:lineRule="auto"/>
              <w:ind w:right="-72"/>
              <w:jc w:val="right"/>
              <w:rPr>
                <w:rFonts w:ascii="Arial" w:eastAsia="Arial Unicode MS" w:hAnsi="Arial" w:cs="Arial"/>
                <w:sz w:val="18"/>
                <w:szCs w:val="18"/>
              </w:rPr>
            </w:pPr>
            <w:r w:rsidRPr="00BB5BBE">
              <w:rPr>
                <w:sz w:val="18"/>
                <w:szCs w:val="18"/>
              </w:rPr>
              <w:t>-</w:t>
            </w:r>
          </w:p>
        </w:tc>
        <w:tc>
          <w:tcPr>
            <w:tcW w:w="808" w:type="pct"/>
            <w:tcBorders>
              <w:top w:val="nil"/>
              <w:bottom w:val="nil"/>
            </w:tcBorders>
            <w:shd w:val="clear" w:color="auto" w:fill="auto"/>
          </w:tcPr>
          <w:p w14:paraId="46379397" w14:textId="273CBC66" w:rsidR="00D12B0A" w:rsidRPr="00D12B0A" w:rsidRDefault="00D12B0A" w:rsidP="002342F0">
            <w:pPr>
              <w:spacing w:after="0" w:line="240" w:lineRule="auto"/>
              <w:ind w:right="-72"/>
              <w:jc w:val="right"/>
              <w:rPr>
                <w:rFonts w:ascii="Arial" w:eastAsia="Arial Unicode MS" w:hAnsi="Arial" w:cs="Arial"/>
                <w:sz w:val="18"/>
                <w:szCs w:val="18"/>
                <w:lang w:val="en-GB"/>
              </w:rPr>
            </w:pPr>
            <w:r w:rsidRPr="00BB5BBE">
              <w:rPr>
                <w:sz w:val="18"/>
                <w:szCs w:val="18"/>
              </w:rPr>
              <w:t>-</w:t>
            </w:r>
          </w:p>
        </w:tc>
        <w:tc>
          <w:tcPr>
            <w:tcW w:w="808" w:type="pct"/>
            <w:tcBorders>
              <w:top w:val="nil"/>
              <w:bottom w:val="nil"/>
            </w:tcBorders>
            <w:shd w:val="clear" w:color="auto" w:fill="FAFAFA"/>
          </w:tcPr>
          <w:p w14:paraId="5D25D1F5" w14:textId="1CB399B7" w:rsidR="00D12B0A" w:rsidRPr="00D12B0A" w:rsidRDefault="00D12B0A" w:rsidP="002342F0">
            <w:pPr>
              <w:spacing w:after="0" w:line="240" w:lineRule="auto"/>
              <w:ind w:right="-72"/>
              <w:jc w:val="right"/>
              <w:rPr>
                <w:rFonts w:ascii="Arial" w:eastAsia="Arial Unicode MS" w:hAnsi="Arial" w:cs="Arial"/>
                <w:sz w:val="18"/>
                <w:szCs w:val="18"/>
              </w:rPr>
            </w:pPr>
            <w:r w:rsidRPr="00BB5BBE">
              <w:rPr>
                <w:sz w:val="18"/>
                <w:szCs w:val="18"/>
              </w:rPr>
              <w:t>566,773</w:t>
            </w:r>
          </w:p>
        </w:tc>
        <w:tc>
          <w:tcPr>
            <w:tcW w:w="808" w:type="pct"/>
            <w:tcBorders>
              <w:top w:val="nil"/>
              <w:bottom w:val="nil"/>
            </w:tcBorders>
            <w:shd w:val="clear" w:color="auto" w:fill="auto"/>
          </w:tcPr>
          <w:p w14:paraId="0EF4967F" w14:textId="601450B2" w:rsidR="00D12B0A" w:rsidRPr="00D12B0A" w:rsidRDefault="00D12B0A" w:rsidP="002342F0">
            <w:pPr>
              <w:spacing w:after="0" w:line="240" w:lineRule="auto"/>
              <w:ind w:right="-72"/>
              <w:jc w:val="right"/>
              <w:rPr>
                <w:rFonts w:ascii="Arial" w:eastAsia="Arial Unicode MS" w:hAnsi="Arial" w:cs="Arial"/>
                <w:sz w:val="18"/>
                <w:szCs w:val="18"/>
                <w:lang w:val="en-GB"/>
              </w:rPr>
            </w:pPr>
            <w:r w:rsidRPr="00BB5BBE">
              <w:rPr>
                <w:sz w:val="18"/>
                <w:szCs w:val="18"/>
              </w:rPr>
              <w:t>-</w:t>
            </w:r>
          </w:p>
        </w:tc>
      </w:tr>
      <w:tr w:rsidR="00D12B0A" w:rsidRPr="00017CF4" w14:paraId="782D994D" w14:textId="77777777" w:rsidTr="002C1494">
        <w:tc>
          <w:tcPr>
            <w:tcW w:w="1768" w:type="pct"/>
            <w:tcBorders>
              <w:top w:val="nil"/>
              <w:bottom w:val="nil"/>
            </w:tcBorders>
            <w:shd w:val="clear" w:color="auto" w:fill="auto"/>
          </w:tcPr>
          <w:p w14:paraId="46AE3C1E" w14:textId="4F43DDF5" w:rsidR="00D12B0A" w:rsidRPr="00017CF4" w:rsidRDefault="00D12B0A" w:rsidP="002342F0">
            <w:pPr>
              <w:spacing w:after="0" w:line="240" w:lineRule="auto"/>
              <w:ind w:left="-105" w:right="-72"/>
              <w:rPr>
                <w:rFonts w:ascii="Arial" w:eastAsia="Arial Unicode MS" w:hAnsi="Arial" w:cs="Arial"/>
                <w:sz w:val="18"/>
                <w:szCs w:val="18"/>
              </w:rPr>
            </w:pPr>
            <w:r w:rsidRPr="00017CF4">
              <w:rPr>
                <w:rFonts w:ascii="Arial" w:eastAsia="Arial Unicode MS" w:hAnsi="Arial" w:cs="Arial"/>
                <w:sz w:val="18"/>
                <w:szCs w:val="18"/>
              </w:rPr>
              <w:t xml:space="preserve">   - Other related parties</w:t>
            </w:r>
          </w:p>
        </w:tc>
        <w:tc>
          <w:tcPr>
            <w:tcW w:w="808" w:type="pct"/>
            <w:tcBorders>
              <w:top w:val="nil"/>
              <w:bottom w:val="single" w:sz="4" w:space="0" w:color="auto"/>
            </w:tcBorders>
            <w:shd w:val="clear" w:color="auto" w:fill="FAFAFA"/>
          </w:tcPr>
          <w:p w14:paraId="25452A49" w14:textId="3D6871F4" w:rsidR="00D12B0A" w:rsidRPr="00D12B0A" w:rsidRDefault="00D12B0A" w:rsidP="002342F0">
            <w:pPr>
              <w:spacing w:after="0" w:line="240" w:lineRule="auto"/>
              <w:ind w:right="-72"/>
              <w:jc w:val="right"/>
              <w:rPr>
                <w:rFonts w:ascii="Arial" w:eastAsia="Arial Unicode MS" w:hAnsi="Arial" w:cs="Arial"/>
                <w:sz w:val="18"/>
                <w:szCs w:val="18"/>
              </w:rPr>
            </w:pPr>
            <w:r w:rsidRPr="00BB5BBE">
              <w:rPr>
                <w:sz w:val="18"/>
                <w:szCs w:val="18"/>
              </w:rPr>
              <w:t>1,047,959</w:t>
            </w:r>
          </w:p>
        </w:tc>
        <w:tc>
          <w:tcPr>
            <w:tcW w:w="808" w:type="pct"/>
            <w:tcBorders>
              <w:top w:val="nil"/>
              <w:bottom w:val="single" w:sz="4" w:space="0" w:color="auto"/>
            </w:tcBorders>
            <w:shd w:val="clear" w:color="auto" w:fill="auto"/>
          </w:tcPr>
          <w:p w14:paraId="6973EEC2" w14:textId="0668ACFC" w:rsidR="00D12B0A" w:rsidRPr="00D12B0A" w:rsidRDefault="00D12B0A" w:rsidP="002342F0">
            <w:pPr>
              <w:spacing w:after="0" w:line="240" w:lineRule="auto"/>
              <w:ind w:right="-72"/>
              <w:jc w:val="right"/>
              <w:rPr>
                <w:rFonts w:ascii="Arial" w:eastAsia="Arial Unicode MS" w:hAnsi="Arial" w:cs="Arial"/>
                <w:sz w:val="18"/>
                <w:szCs w:val="18"/>
              </w:rPr>
            </w:pPr>
            <w:r w:rsidRPr="00BB5BBE">
              <w:rPr>
                <w:sz w:val="18"/>
                <w:szCs w:val="18"/>
              </w:rPr>
              <w:t>101,868</w:t>
            </w:r>
          </w:p>
        </w:tc>
        <w:tc>
          <w:tcPr>
            <w:tcW w:w="808" w:type="pct"/>
            <w:tcBorders>
              <w:top w:val="nil"/>
              <w:bottom w:val="single" w:sz="4" w:space="0" w:color="auto"/>
            </w:tcBorders>
            <w:shd w:val="clear" w:color="auto" w:fill="FAFAFA"/>
          </w:tcPr>
          <w:p w14:paraId="1F9B8A2E" w14:textId="7FC48513" w:rsidR="00D12B0A" w:rsidRPr="00D12B0A" w:rsidRDefault="00D12B0A" w:rsidP="002342F0">
            <w:pPr>
              <w:spacing w:after="0" w:line="240" w:lineRule="auto"/>
              <w:ind w:right="-72"/>
              <w:jc w:val="right"/>
              <w:rPr>
                <w:rFonts w:ascii="Arial" w:eastAsia="Arial Unicode MS" w:hAnsi="Arial" w:cs="Arial"/>
                <w:sz w:val="18"/>
                <w:szCs w:val="18"/>
              </w:rPr>
            </w:pPr>
            <w:r w:rsidRPr="00BB5BBE">
              <w:rPr>
                <w:sz w:val="18"/>
                <w:szCs w:val="18"/>
              </w:rPr>
              <w:t>1,047,959</w:t>
            </w:r>
          </w:p>
        </w:tc>
        <w:tc>
          <w:tcPr>
            <w:tcW w:w="808" w:type="pct"/>
            <w:tcBorders>
              <w:top w:val="nil"/>
              <w:bottom w:val="single" w:sz="4" w:space="0" w:color="auto"/>
            </w:tcBorders>
            <w:shd w:val="clear" w:color="auto" w:fill="auto"/>
          </w:tcPr>
          <w:p w14:paraId="2D10CA4C" w14:textId="78C0FDBC" w:rsidR="00D12B0A" w:rsidRPr="00D12B0A" w:rsidRDefault="00D12B0A" w:rsidP="002342F0">
            <w:pPr>
              <w:spacing w:after="0" w:line="240" w:lineRule="auto"/>
              <w:ind w:right="-72"/>
              <w:jc w:val="right"/>
              <w:rPr>
                <w:rFonts w:ascii="Arial" w:eastAsia="Arial Unicode MS" w:hAnsi="Arial" w:cs="Arial"/>
                <w:sz w:val="18"/>
                <w:szCs w:val="18"/>
              </w:rPr>
            </w:pPr>
            <w:r w:rsidRPr="00BB5BBE">
              <w:rPr>
                <w:sz w:val="18"/>
                <w:szCs w:val="18"/>
              </w:rPr>
              <w:t>79,467</w:t>
            </w:r>
          </w:p>
        </w:tc>
      </w:tr>
      <w:tr w:rsidR="002C1494" w:rsidRPr="00017CF4" w14:paraId="7F015716" w14:textId="77777777" w:rsidTr="002C1494">
        <w:tc>
          <w:tcPr>
            <w:tcW w:w="1768" w:type="pct"/>
            <w:tcBorders>
              <w:top w:val="nil"/>
              <w:bottom w:val="nil"/>
            </w:tcBorders>
            <w:shd w:val="clear" w:color="auto" w:fill="auto"/>
          </w:tcPr>
          <w:p w14:paraId="78C3998D" w14:textId="77777777" w:rsidR="002C1494" w:rsidRPr="00017CF4" w:rsidRDefault="002C1494" w:rsidP="002342F0">
            <w:pPr>
              <w:spacing w:after="0" w:line="240" w:lineRule="auto"/>
              <w:ind w:left="-105" w:right="-72"/>
              <w:rPr>
                <w:rFonts w:ascii="Arial" w:eastAsia="Arial Unicode MS" w:hAnsi="Arial" w:cs="Arial"/>
                <w:sz w:val="18"/>
                <w:szCs w:val="18"/>
              </w:rPr>
            </w:pPr>
          </w:p>
        </w:tc>
        <w:tc>
          <w:tcPr>
            <w:tcW w:w="808" w:type="pct"/>
            <w:tcBorders>
              <w:top w:val="single" w:sz="4" w:space="0" w:color="auto"/>
              <w:bottom w:val="nil"/>
            </w:tcBorders>
            <w:shd w:val="clear" w:color="auto" w:fill="FAFAFA"/>
          </w:tcPr>
          <w:p w14:paraId="02E6B7A1" w14:textId="77777777" w:rsidR="002C1494" w:rsidRPr="00BB5BBE" w:rsidRDefault="002C1494" w:rsidP="002342F0">
            <w:pPr>
              <w:spacing w:after="0" w:line="240" w:lineRule="auto"/>
              <w:ind w:right="-72"/>
              <w:jc w:val="right"/>
              <w:rPr>
                <w:sz w:val="18"/>
                <w:szCs w:val="18"/>
              </w:rPr>
            </w:pPr>
          </w:p>
        </w:tc>
        <w:tc>
          <w:tcPr>
            <w:tcW w:w="808" w:type="pct"/>
            <w:tcBorders>
              <w:top w:val="single" w:sz="4" w:space="0" w:color="auto"/>
              <w:bottom w:val="nil"/>
            </w:tcBorders>
            <w:shd w:val="clear" w:color="auto" w:fill="auto"/>
          </w:tcPr>
          <w:p w14:paraId="681F4346" w14:textId="77777777" w:rsidR="002C1494" w:rsidRPr="00BB5BBE" w:rsidRDefault="002C1494" w:rsidP="002342F0">
            <w:pPr>
              <w:spacing w:after="0" w:line="240" w:lineRule="auto"/>
              <w:ind w:right="-72"/>
              <w:jc w:val="right"/>
              <w:rPr>
                <w:sz w:val="18"/>
                <w:szCs w:val="18"/>
              </w:rPr>
            </w:pPr>
          </w:p>
        </w:tc>
        <w:tc>
          <w:tcPr>
            <w:tcW w:w="808" w:type="pct"/>
            <w:tcBorders>
              <w:top w:val="single" w:sz="4" w:space="0" w:color="auto"/>
              <w:bottom w:val="nil"/>
            </w:tcBorders>
            <w:shd w:val="clear" w:color="auto" w:fill="FAFAFA"/>
          </w:tcPr>
          <w:p w14:paraId="1264BF95" w14:textId="77777777" w:rsidR="002C1494" w:rsidRPr="00BB5BBE" w:rsidRDefault="002C1494" w:rsidP="002342F0">
            <w:pPr>
              <w:spacing w:after="0" w:line="240" w:lineRule="auto"/>
              <w:ind w:right="-72"/>
              <w:jc w:val="right"/>
              <w:rPr>
                <w:sz w:val="18"/>
                <w:szCs w:val="18"/>
              </w:rPr>
            </w:pPr>
          </w:p>
        </w:tc>
        <w:tc>
          <w:tcPr>
            <w:tcW w:w="808" w:type="pct"/>
            <w:tcBorders>
              <w:top w:val="single" w:sz="4" w:space="0" w:color="auto"/>
              <w:bottom w:val="nil"/>
            </w:tcBorders>
            <w:shd w:val="clear" w:color="auto" w:fill="auto"/>
          </w:tcPr>
          <w:p w14:paraId="3E1677DE" w14:textId="77777777" w:rsidR="002C1494" w:rsidRPr="00BB5BBE" w:rsidRDefault="002C1494" w:rsidP="002342F0">
            <w:pPr>
              <w:spacing w:after="0" w:line="240" w:lineRule="auto"/>
              <w:ind w:right="-72"/>
              <w:jc w:val="right"/>
              <w:rPr>
                <w:sz w:val="18"/>
                <w:szCs w:val="18"/>
              </w:rPr>
            </w:pPr>
          </w:p>
        </w:tc>
      </w:tr>
      <w:tr w:rsidR="00D12B0A" w:rsidRPr="00017CF4" w14:paraId="4AF4A349" w14:textId="77777777" w:rsidTr="002C1494">
        <w:tc>
          <w:tcPr>
            <w:tcW w:w="1768" w:type="pct"/>
            <w:tcBorders>
              <w:top w:val="nil"/>
              <w:bottom w:val="nil"/>
            </w:tcBorders>
            <w:shd w:val="clear" w:color="auto" w:fill="auto"/>
          </w:tcPr>
          <w:p w14:paraId="5802BE63" w14:textId="1ED30C5C" w:rsidR="00D12B0A" w:rsidRPr="00017CF4" w:rsidRDefault="00D12B0A" w:rsidP="002342F0">
            <w:pPr>
              <w:spacing w:after="0" w:line="240" w:lineRule="auto"/>
              <w:ind w:left="-105" w:right="-72"/>
              <w:rPr>
                <w:rFonts w:ascii="Arial" w:eastAsia="Arial Unicode MS" w:hAnsi="Arial" w:cs="Arial"/>
                <w:sz w:val="18"/>
                <w:szCs w:val="18"/>
              </w:rPr>
            </w:pPr>
            <w:r w:rsidRPr="00017CF4">
              <w:rPr>
                <w:rFonts w:ascii="Arial" w:eastAsia="Arial Unicode MS" w:hAnsi="Arial" w:cs="Arial"/>
                <w:sz w:val="18"/>
                <w:szCs w:val="18"/>
              </w:rPr>
              <w:t>Total</w:t>
            </w:r>
          </w:p>
        </w:tc>
        <w:tc>
          <w:tcPr>
            <w:tcW w:w="808" w:type="pct"/>
            <w:tcBorders>
              <w:top w:val="nil"/>
              <w:bottom w:val="single" w:sz="4" w:space="0" w:color="auto"/>
            </w:tcBorders>
            <w:shd w:val="clear" w:color="auto" w:fill="FAFAFA"/>
          </w:tcPr>
          <w:p w14:paraId="7C4EBF17" w14:textId="0D2912A0" w:rsidR="00D12B0A" w:rsidRPr="00D12B0A" w:rsidRDefault="00D12B0A" w:rsidP="002342F0">
            <w:pPr>
              <w:spacing w:after="0" w:line="240" w:lineRule="auto"/>
              <w:ind w:right="-72"/>
              <w:jc w:val="right"/>
              <w:rPr>
                <w:rFonts w:ascii="Arial" w:eastAsia="Arial Unicode MS" w:hAnsi="Arial" w:cs="Arial"/>
                <w:sz w:val="18"/>
                <w:szCs w:val="18"/>
                <w:cs/>
              </w:rPr>
            </w:pPr>
            <w:r w:rsidRPr="00BB5BBE">
              <w:rPr>
                <w:sz w:val="18"/>
                <w:szCs w:val="18"/>
              </w:rPr>
              <w:t>1,047,959</w:t>
            </w:r>
          </w:p>
        </w:tc>
        <w:tc>
          <w:tcPr>
            <w:tcW w:w="808" w:type="pct"/>
            <w:tcBorders>
              <w:top w:val="nil"/>
              <w:bottom w:val="single" w:sz="4" w:space="0" w:color="auto"/>
            </w:tcBorders>
            <w:shd w:val="clear" w:color="auto" w:fill="auto"/>
          </w:tcPr>
          <w:p w14:paraId="7405E178" w14:textId="218DF107" w:rsidR="00D12B0A" w:rsidRPr="00D12B0A" w:rsidRDefault="00D12B0A" w:rsidP="002342F0">
            <w:pPr>
              <w:spacing w:after="0" w:line="240" w:lineRule="auto"/>
              <w:ind w:right="-72"/>
              <w:jc w:val="right"/>
              <w:rPr>
                <w:rFonts w:ascii="Arial" w:eastAsia="Arial Unicode MS" w:hAnsi="Arial" w:cs="Arial"/>
                <w:sz w:val="18"/>
                <w:szCs w:val="18"/>
                <w:cs/>
              </w:rPr>
            </w:pPr>
            <w:r w:rsidRPr="00BB5BBE">
              <w:rPr>
                <w:sz w:val="18"/>
                <w:szCs w:val="18"/>
              </w:rPr>
              <w:t>101,868</w:t>
            </w:r>
          </w:p>
        </w:tc>
        <w:tc>
          <w:tcPr>
            <w:tcW w:w="808" w:type="pct"/>
            <w:tcBorders>
              <w:top w:val="nil"/>
              <w:bottom w:val="single" w:sz="4" w:space="0" w:color="auto"/>
            </w:tcBorders>
            <w:shd w:val="clear" w:color="auto" w:fill="FAFAFA"/>
          </w:tcPr>
          <w:p w14:paraId="20A7AC36" w14:textId="2BC48DB4" w:rsidR="00D12B0A" w:rsidRPr="00D12B0A" w:rsidRDefault="00D12B0A" w:rsidP="002342F0">
            <w:pPr>
              <w:spacing w:after="0" w:line="240" w:lineRule="auto"/>
              <w:ind w:right="-72"/>
              <w:jc w:val="right"/>
              <w:rPr>
                <w:rFonts w:ascii="Arial" w:eastAsia="Arial Unicode MS" w:hAnsi="Arial" w:cs="Arial"/>
                <w:sz w:val="18"/>
                <w:szCs w:val="18"/>
              </w:rPr>
            </w:pPr>
            <w:r w:rsidRPr="00BB5BBE">
              <w:rPr>
                <w:sz w:val="18"/>
                <w:szCs w:val="18"/>
              </w:rPr>
              <w:t>1,614,732</w:t>
            </w:r>
          </w:p>
        </w:tc>
        <w:tc>
          <w:tcPr>
            <w:tcW w:w="808" w:type="pct"/>
            <w:tcBorders>
              <w:top w:val="nil"/>
              <w:bottom w:val="single" w:sz="4" w:space="0" w:color="auto"/>
            </w:tcBorders>
            <w:shd w:val="clear" w:color="auto" w:fill="auto"/>
          </w:tcPr>
          <w:p w14:paraId="5B865195" w14:textId="5D645795" w:rsidR="00D12B0A" w:rsidRPr="00D12B0A" w:rsidRDefault="00D12B0A" w:rsidP="002342F0">
            <w:pPr>
              <w:spacing w:after="0" w:line="240" w:lineRule="auto"/>
              <w:ind w:right="-72"/>
              <w:jc w:val="right"/>
              <w:rPr>
                <w:rFonts w:ascii="Arial" w:eastAsia="Arial Unicode MS" w:hAnsi="Arial" w:cs="Arial"/>
                <w:sz w:val="18"/>
                <w:szCs w:val="18"/>
              </w:rPr>
            </w:pPr>
            <w:r w:rsidRPr="00BB5BBE">
              <w:rPr>
                <w:sz w:val="18"/>
                <w:szCs w:val="18"/>
              </w:rPr>
              <w:t>79,467</w:t>
            </w:r>
          </w:p>
        </w:tc>
      </w:tr>
    </w:tbl>
    <w:p w14:paraId="36126483" w14:textId="77777777" w:rsidR="001E0DBA" w:rsidRPr="00017CF4" w:rsidRDefault="001E0DBA" w:rsidP="002342F0">
      <w:pPr>
        <w:tabs>
          <w:tab w:val="left" w:pos="1485"/>
        </w:tabs>
        <w:spacing w:after="0" w:line="240" w:lineRule="auto"/>
        <w:rPr>
          <w:rFonts w:ascii="Arial" w:hAnsi="Arial" w:cs="Arial"/>
          <w:sz w:val="18"/>
          <w:szCs w:val="18"/>
        </w:rPr>
      </w:pPr>
    </w:p>
    <w:p w14:paraId="2E84C8F4" w14:textId="0D75D171" w:rsidR="002C5ADD" w:rsidRPr="007511FE" w:rsidRDefault="00E72EC3" w:rsidP="002342F0">
      <w:pPr>
        <w:spacing w:after="0" w:line="240" w:lineRule="auto"/>
        <w:ind w:left="540" w:hanging="540"/>
        <w:rPr>
          <w:rFonts w:ascii="Arial" w:eastAsia="Arial Unicode MS" w:hAnsi="Arial" w:cs="Arial"/>
          <w:b/>
          <w:bCs/>
          <w:color w:val="CF4A02"/>
          <w:sz w:val="18"/>
          <w:szCs w:val="18"/>
        </w:rPr>
      </w:pPr>
      <w:r w:rsidRPr="007511FE">
        <w:rPr>
          <w:rFonts w:ascii="Arial" w:eastAsia="Arial Unicode MS" w:hAnsi="Arial" w:cs="Arial"/>
          <w:b/>
          <w:bCs/>
          <w:color w:val="CF4A02"/>
          <w:sz w:val="18"/>
          <w:szCs w:val="18"/>
          <w:lang w:val="en-GB"/>
        </w:rPr>
        <w:t>3</w:t>
      </w:r>
      <w:r w:rsidR="00277832" w:rsidRPr="007511FE">
        <w:rPr>
          <w:rFonts w:ascii="Arial" w:eastAsia="Arial Unicode MS" w:hAnsi="Arial" w:cs="Arial"/>
          <w:b/>
          <w:bCs/>
          <w:color w:val="CF4A02"/>
          <w:sz w:val="18"/>
          <w:szCs w:val="18"/>
          <w:lang w:val="en-GB"/>
        </w:rPr>
        <w:t>1</w:t>
      </w:r>
      <w:r w:rsidR="002C5ADD" w:rsidRPr="007511FE">
        <w:rPr>
          <w:rFonts w:ascii="Arial" w:eastAsia="Arial Unicode MS" w:hAnsi="Arial" w:cs="Arial"/>
          <w:b/>
          <w:bCs/>
          <w:color w:val="CF4A02"/>
          <w:sz w:val="18"/>
          <w:szCs w:val="18"/>
        </w:rPr>
        <w:t>.</w:t>
      </w:r>
      <w:r w:rsidR="00633941" w:rsidRPr="007511FE">
        <w:rPr>
          <w:rFonts w:ascii="Arial" w:eastAsia="Arial Unicode MS" w:hAnsi="Arial" w:cs="Arial"/>
          <w:b/>
          <w:bCs/>
          <w:color w:val="CF4A02"/>
          <w:sz w:val="18"/>
          <w:szCs w:val="18"/>
          <w:lang w:val="en-GB"/>
        </w:rPr>
        <w:t>5</w:t>
      </w:r>
      <w:r w:rsidR="002C5ADD" w:rsidRPr="007511FE">
        <w:rPr>
          <w:rFonts w:ascii="Arial" w:eastAsia="Arial Unicode MS" w:hAnsi="Arial" w:cs="Arial"/>
          <w:b/>
          <w:bCs/>
          <w:color w:val="CF4A02"/>
          <w:sz w:val="18"/>
          <w:szCs w:val="18"/>
        </w:rPr>
        <w:tab/>
      </w:r>
      <w:r w:rsidR="00211DBB" w:rsidRPr="007511FE">
        <w:rPr>
          <w:rFonts w:ascii="Arial" w:eastAsia="Arial Unicode MS" w:hAnsi="Arial" w:cs="Arial"/>
          <w:b/>
          <w:bCs/>
          <w:color w:val="CF4A02"/>
          <w:sz w:val="18"/>
          <w:szCs w:val="18"/>
        </w:rPr>
        <w:t>Directors and managements remuneration</w:t>
      </w:r>
    </w:p>
    <w:p w14:paraId="371DFD20" w14:textId="77777777" w:rsidR="002C5ADD" w:rsidRPr="00017CF4" w:rsidRDefault="002C5ADD" w:rsidP="002342F0">
      <w:pPr>
        <w:spacing w:after="0" w:line="240" w:lineRule="auto"/>
        <w:ind w:left="540" w:hanging="540"/>
        <w:rPr>
          <w:rFonts w:ascii="Arial" w:eastAsia="Arial Unicode MS" w:hAnsi="Arial" w:cs="Arial"/>
          <w:b/>
          <w:bCs/>
          <w:color w:val="CF4A02"/>
          <w:sz w:val="18"/>
          <w:szCs w:val="18"/>
        </w:rPr>
      </w:pPr>
    </w:p>
    <w:tbl>
      <w:tblPr>
        <w:tblW w:w="8910" w:type="dxa"/>
        <w:tblInd w:w="540"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2C5ADD" w:rsidRPr="00017CF4" w14:paraId="1493DA51" w14:textId="77777777" w:rsidTr="00F23FBF">
        <w:trPr>
          <w:trHeight w:val="305"/>
        </w:trPr>
        <w:tc>
          <w:tcPr>
            <w:tcW w:w="3150" w:type="dxa"/>
            <w:tcBorders>
              <w:top w:val="nil"/>
              <w:bottom w:val="nil"/>
            </w:tcBorders>
            <w:shd w:val="clear" w:color="auto" w:fill="auto"/>
          </w:tcPr>
          <w:p w14:paraId="14848F37" w14:textId="77777777" w:rsidR="002C5ADD" w:rsidRPr="00017CF4" w:rsidRDefault="002C5ADD" w:rsidP="002342F0">
            <w:pPr>
              <w:spacing w:after="0" w:line="240" w:lineRule="auto"/>
              <w:ind w:left="-101" w:right="-72"/>
              <w:rPr>
                <w:rFonts w:ascii="Arial" w:eastAsia="Arial Unicode MS" w:hAnsi="Arial" w:cs="Arial"/>
                <w:sz w:val="18"/>
                <w:szCs w:val="18"/>
              </w:rPr>
            </w:pPr>
          </w:p>
        </w:tc>
        <w:tc>
          <w:tcPr>
            <w:tcW w:w="2880" w:type="dxa"/>
            <w:gridSpan w:val="2"/>
            <w:tcBorders>
              <w:top w:val="single" w:sz="4" w:space="0" w:color="auto"/>
              <w:bottom w:val="single" w:sz="4" w:space="0" w:color="auto"/>
            </w:tcBorders>
            <w:shd w:val="clear" w:color="auto" w:fill="auto"/>
          </w:tcPr>
          <w:p w14:paraId="3C76FB9C" w14:textId="77777777" w:rsidR="002C5ADD" w:rsidRPr="00017CF4" w:rsidRDefault="002C5ADD" w:rsidP="002342F0">
            <w:pPr>
              <w:spacing w:after="0" w:line="240" w:lineRule="auto"/>
              <w:ind w:left="331" w:right="-72" w:hanging="331"/>
              <w:jc w:val="right"/>
              <w:rPr>
                <w:rFonts w:ascii="Arial" w:eastAsia="Arial Unicode MS" w:hAnsi="Arial" w:cs="Arial"/>
                <w:b/>
                <w:bCs/>
                <w:sz w:val="18"/>
                <w:szCs w:val="18"/>
              </w:rPr>
            </w:pPr>
            <w:r w:rsidRPr="00017CF4">
              <w:rPr>
                <w:rFonts w:ascii="Arial" w:eastAsia="Arial Unicode MS" w:hAnsi="Arial" w:cs="Arial"/>
                <w:b/>
                <w:bCs/>
                <w:sz w:val="18"/>
                <w:szCs w:val="18"/>
              </w:rPr>
              <w:t>Consolidated</w:t>
            </w:r>
          </w:p>
          <w:p w14:paraId="3B9F6637" w14:textId="120DC870" w:rsidR="002C5ADD" w:rsidRPr="00017CF4" w:rsidRDefault="00CA56DD" w:rsidP="002342F0">
            <w:pPr>
              <w:spacing w:after="0" w:line="240" w:lineRule="auto"/>
              <w:ind w:left="331" w:right="-72" w:hanging="331"/>
              <w:jc w:val="right"/>
              <w:rPr>
                <w:rFonts w:ascii="Arial" w:eastAsia="Arial Unicode MS" w:hAnsi="Arial" w:cs="Arial"/>
                <w:b/>
                <w:bCs/>
                <w:sz w:val="18"/>
                <w:szCs w:val="18"/>
              </w:rPr>
            </w:pPr>
            <w:r>
              <w:rPr>
                <w:rFonts w:ascii="Arial" w:eastAsia="Arial Unicode MS"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6D211DF3" w14:textId="77777777" w:rsidR="002C5ADD" w:rsidRPr="00017CF4" w:rsidRDefault="002C5ADD" w:rsidP="002342F0">
            <w:pPr>
              <w:spacing w:after="0" w:line="240" w:lineRule="auto"/>
              <w:ind w:left="331" w:right="-72" w:hanging="331"/>
              <w:jc w:val="right"/>
              <w:rPr>
                <w:rFonts w:ascii="Arial" w:eastAsia="Arial Unicode MS" w:hAnsi="Arial" w:cs="Arial"/>
                <w:b/>
                <w:bCs/>
                <w:sz w:val="18"/>
                <w:szCs w:val="18"/>
              </w:rPr>
            </w:pPr>
            <w:r w:rsidRPr="00017CF4">
              <w:rPr>
                <w:rFonts w:ascii="Arial" w:eastAsia="Arial Unicode MS" w:hAnsi="Arial" w:cs="Arial"/>
                <w:b/>
                <w:bCs/>
                <w:sz w:val="18"/>
                <w:szCs w:val="18"/>
              </w:rPr>
              <w:t>Separate</w:t>
            </w:r>
          </w:p>
          <w:p w14:paraId="2A86E88B" w14:textId="666BF3C6" w:rsidR="002C5ADD" w:rsidRPr="00017CF4" w:rsidRDefault="00CA56DD" w:rsidP="002342F0">
            <w:pPr>
              <w:spacing w:after="0" w:line="240" w:lineRule="auto"/>
              <w:ind w:left="331" w:right="-72" w:hanging="331"/>
              <w:jc w:val="right"/>
              <w:rPr>
                <w:rFonts w:ascii="Arial" w:eastAsia="Arial Unicode MS" w:hAnsi="Arial" w:cs="Arial"/>
                <w:b/>
                <w:bCs/>
                <w:sz w:val="18"/>
                <w:szCs w:val="18"/>
              </w:rPr>
            </w:pPr>
            <w:r>
              <w:rPr>
                <w:rFonts w:ascii="Arial" w:eastAsia="Arial Unicode MS" w:hAnsi="Arial" w:cs="Arial"/>
                <w:b/>
                <w:bCs/>
                <w:sz w:val="18"/>
                <w:szCs w:val="18"/>
              </w:rPr>
              <w:t>financial statements</w:t>
            </w:r>
          </w:p>
        </w:tc>
      </w:tr>
      <w:tr w:rsidR="002C5ADD" w:rsidRPr="00017CF4" w14:paraId="18C93CE1" w14:textId="77777777" w:rsidTr="00F23FBF">
        <w:tc>
          <w:tcPr>
            <w:tcW w:w="3150" w:type="dxa"/>
            <w:tcBorders>
              <w:top w:val="nil"/>
              <w:bottom w:val="nil"/>
            </w:tcBorders>
            <w:shd w:val="clear" w:color="auto" w:fill="auto"/>
          </w:tcPr>
          <w:p w14:paraId="072B0349" w14:textId="31F6A2B9" w:rsidR="002C5ADD" w:rsidRPr="00017CF4" w:rsidRDefault="000C34A5" w:rsidP="002342F0">
            <w:pPr>
              <w:spacing w:after="0" w:line="240" w:lineRule="auto"/>
              <w:ind w:left="-101" w:right="-72"/>
              <w:rPr>
                <w:rFonts w:ascii="Arial" w:eastAsia="Arial Unicode MS" w:hAnsi="Arial" w:cs="Arial"/>
                <w:b/>
                <w:bCs/>
                <w:sz w:val="18"/>
                <w:szCs w:val="18"/>
              </w:rPr>
            </w:pPr>
            <w:r w:rsidRPr="00017CF4">
              <w:rPr>
                <w:rFonts w:ascii="Arial" w:eastAsia="Arial Unicode MS" w:hAnsi="Arial" w:cs="Arial"/>
                <w:b/>
                <w:bCs/>
                <w:sz w:val="18"/>
                <w:szCs w:val="18"/>
              </w:rPr>
              <w:t xml:space="preserve">For </w:t>
            </w:r>
            <w:r w:rsidR="00FF1CF6">
              <w:rPr>
                <w:rFonts w:ascii="Arial" w:eastAsia="Arial Unicode MS" w:hAnsi="Arial" w:cs="Arial"/>
                <w:b/>
                <w:bCs/>
                <w:sz w:val="18"/>
                <w:szCs w:val="18"/>
              </w:rPr>
              <w:t>year</w:t>
            </w:r>
            <w:r w:rsidRPr="00017CF4">
              <w:rPr>
                <w:rFonts w:ascii="Arial" w:eastAsia="Arial Unicode MS" w:hAnsi="Arial" w:cs="Arial"/>
                <w:b/>
                <w:bCs/>
                <w:sz w:val="18"/>
                <w:szCs w:val="18"/>
              </w:rPr>
              <w:t xml:space="preserve"> ended </w:t>
            </w:r>
            <w:r w:rsidR="00FF1CF6">
              <w:rPr>
                <w:rFonts w:ascii="Arial" w:eastAsia="Arial Unicode MS" w:hAnsi="Arial" w:cs="Arial"/>
                <w:b/>
                <w:bCs/>
                <w:sz w:val="18"/>
                <w:szCs w:val="18"/>
              </w:rPr>
              <w:t>31 December</w:t>
            </w:r>
          </w:p>
        </w:tc>
        <w:tc>
          <w:tcPr>
            <w:tcW w:w="1440" w:type="dxa"/>
            <w:tcBorders>
              <w:top w:val="nil"/>
              <w:bottom w:val="nil"/>
            </w:tcBorders>
            <w:shd w:val="clear" w:color="auto" w:fill="auto"/>
            <w:vAlign w:val="center"/>
          </w:tcPr>
          <w:p w14:paraId="1829C14B" w14:textId="6CA5D2A9" w:rsidR="002C5ADD" w:rsidRPr="00017CF4" w:rsidRDefault="00633941" w:rsidP="002342F0">
            <w:pPr>
              <w:spacing w:after="0" w:line="240" w:lineRule="auto"/>
              <w:ind w:right="-72"/>
              <w:jc w:val="right"/>
              <w:rPr>
                <w:rFonts w:ascii="Arial" w:eastAsia="Arial Unicode MS" w:hAnsi="Arial" w:cs="Arial"/>
                <w:b/>
                <w:bCs/>
                <w:sz w:val="18"/>
                <w:szCs w:val="18"/>
              </w:rPr>
            </w:pPr>
            <w:r w:rsidRPr="00017CF4">
              <w:rPr>
                <w:rFonts w:ascii="Arial" w:hAnsi="Arial" w:cs="Arial"/>
                <w:b/>
                <w:bCs/>
                <w:sz w:val="18"/>
                <w:szCs w:val="18"/>
                <w:lang w:val="en-GB"/>
              </w:rPr>
              <w:t>2022</w:t>
            </w:r>
          </w:p>
        </w:tc>
        <w:tc>
          <w:tcPr>
            <w:tcW w:w="1440" w:type="dxa"/>
            <w:tcBorders>
              <w:top w:val="nil"/>
              <w:bottom w:val="nil"/>
            </w:tcBorders>
            <w:shd w:val="clear" w:color="auto" w:fill="auto"/>
            <w:vAlign w:val="center"/>
          </w:tcPr>
          <w:p w14:paraId="14E90F73" w14:textId="46E276E6" w:rsidR="002C5ADD" w:rsidRPr="00017CF4" w:rsidRDefault="00633941" w:rsidP="002342F0">
            <w:pPr>
              <w:spacing w:after="0" w:line="240" w:lineRule="auto"/>
              <w:ind w:right="-72"/>
              <w:jc w:val="right"/>
              <w:rPr>
                <w:rFonts w:ascii="Arial" w:eastAsia="Arial Unicode MS" w:hAnsi="Arial" w:cs="Arial"/>
                <w:b/>
                <w:bCs/>
                <w:sz w:val="18"/>
                <w:szCs w:val="18"/>
              </w:rPr>
            </w:pPr>
            <w:r w:rsidRPr="00017CF4">
              <w:rPr>
                <w:rFonts w:ascii="Arial" w:hAnsi="Arial" w:cs="Arial"/>
                <w:b/>
                <w:bCs/>
                <w:sz w:val="18"/>
                <w:szCs w:val="18"/>
                <w:lang w:val="en-GB"/>
              </w:rPr>
              <w:t>2021</w:t>
            </w:r>
          </w:p>
        </w:tc>
        <w:tc>
          <w:tcPr>
            <w:tcW w:w="1440" w:type="dxa"/>
            <w:tcBorders>
              <w:top w:val="nil"/>
              <w:bottom w:val="nil"/>
            </w:tcBorders>
            <w:shd w:val="clear" w:color="auto" w:fill="auto"/>
            <w:vAlign w:val="center"/>
          </w:tcPr>
          <w:p w14:paraId="4C0260E7" w14:textId="647F9A8C" w:rsidR="002C5ADD" w:rsidRPr="00017CF4" w:rsidRDefault="00633941" w:rsidP="002342F0">
            <w:pPr>
              <w:spacing w:after="0" w:line="240" w:lineRule="auto"/>
              <w:ind w:right="-72"/>
              <w:jc w:val="right"/>
              <w:rPr>
                <w:rFonts w:ascii="Arial" w:eastAsia="Arial Unicode MS" w:hAnsi="Arial" w:cs="Arial"/>
                <w:b/>
                <w:bCs/>
                <w:sz w:val="18"/>
                <w:szCs w:val="18"/>
              </w:rPr>
            </w:pPr>
            <w:r w:rsidRPr="00017CF4">
              <w:rPr>
                <w:rFonts w:ascii="Arial" w:hAnsi="Arial" w:cs="Arial"/>
                <w:b/>
                <w:bCs/>
                <w:sz w:val="18"/>
                <w:szCs w:val="18"/>
                <w:lang w:val="en-GB"/>
              </w:rPr>
              <w:t>2022</w:t>
            </w:r>
          </w:p>
        </w:tc>
        <w:tc>
          <w:tcPr>
            <w:tcW w:w="1440" w:type="dxa"/>
            <w:tcBorders>
              <w:top w:val="nil"/>
              <w:bottom w:val="nil"/>
            </w:tcBorders>
            <w:shd w:val="clear" w:color="auto" w:fill="auto"/>
            <w:vAlign w:val="center"/>
          </w:tcPr>
          <w:p w14:paraId="124C6B9E" w14:textId="3A645E80" w:rsidR="002C5ADD" w:rsidRPr="00017CF4" w:rsidRDefault="00633941" w:rsidP="002342F0">
            <w:pPr>
              <w:spacing w:after="0" w:line="240" w:lineRule="auto"/>
              <w:ind w:right="-72"/>
              <w:jc w:val="right"/>
              <w:rPr>
                <w:rFonts w:ascii="Arial" w:eastAsia="Arial Unicode MS" w:hAnsi="Arial" w:cs="Arial"/>
                <w:b/>
                <w:bCs/>
                <w:sz w:val="18"/>
                <w:szCs w:val="18"/>
              </w:rPr>
            </w:pPr>
            <w:r w:rsidRPr="00017CF4">
              <w:rPr>
                <w:rFonts w:ascii="Arial" w:hAnsi="Arial" w:cs="Arial"/>
                <w:b/>
                <w:bCs/>
                <w:sz w:val="18"/>
                <w:szCs w:val="18"/>
                <w:lang w:val="en-GB"/>
              </w:rPr>
              <w:t>2021</w:t>
            </w:r>
          </w:p>
        </w:tc>
      </w:tr>
      <w:tr w:rsidR="00A76CB9" w:rsidRPr="00017CF4" w14:paraId="12CE8F26" w14:textId="77777777" w:rsidTr="00F23FBF">
        <w:tc>
          <w:tcPr>
            <w:tcW w:w="3150" w:type="dxa"/>
            <w:tcBorders>
              <w:top w:val="nil"/>
              <w:bottom w:val="nil"/>
            </w:tcBorders>
            <w:shd w:val="clear" w:color="auto" w:fill="auto"/>
          </w:tcPr>
          <w:p w14:paraId="7B314B37" w14:textId="5DCD6999" w:rsidR="00A76CB9" w:rsidRPr="00017CF4" w:rsidRDefault="00A76CB9" w:rsidP="002342F0">
            <w:pPr>
              <w:spacing w:after="0" w:line="240" w:lineRule="auto"/>
              <w:ind w:left="-101" w:right="-72"/>
              <w:rPr>
                <w:rFonts w:ascii="Arial" w:eastAsia="Arial Unicode MS" w:hAnsi="Arial" w:cs="Arial"/>
                <w:b/>
                <w:bCs/>
                <w:sz w:val="18"/>
                <w:szCs w:val="18"/>
              </w:rPr>
            </w:pPr>
          </w:p>
        </w:tc>
        <w:tc>
          <w:tcPr>
            <w:tcW w:w="1440" w:type="dxa"/>
            <w:tcBorders>
              <w:top w:val="nil"/>
              <w:bottom w:val="single" w:sz="4" w:space="0" w:color="auto"/>
            </w:tcBorders>
            <w:shd w:val="clear" w:color="auto" w:fill="auto"/>
          </w:tcPr>
          <w:p w14:paraId="2D1F8820" w14:textId="646CC347" w:rsidR="00A76CB9" w:rsidRPr="00017CF4"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2DB5F2F1" w14:textId="142F9EA7" w:rsidR="00A76CB9" w:rsidRPr="00017CF4"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3835CDAF" w14:textId="756BD19A" w:rsidR="00A76CB9" w:rsidRPr="00017CF4"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03208D04" w14:textId="08CFBD73" w:rsidR="00A76CB9" w:rsidRPr="00017CF4" w:rsidRDefault="00E2256A" w:rsidP="002342F0">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Pr>
                <w:rFonts w:ascii="Arial" w:eastAsia="Arial Unicode MS" w:hAnsi="Arial" w:cs="Arial"/>
                <w:b/>
                <w:bCs/>
                <w:sz w:val="18"/>
                <w:szCs w:val="18"/>
              </w:rPr>
              <w:t>Baht</w:t>
            </w:r>
          </w:p>
        </w:tc>
      </w:tr>
      <w:tr w:rsidR="002C5ADD" w:rsidRPr="00017CF4" w14:paraId="215015C5" w14:textId="77777777" w:rsidTr="00BB5BBE">
        <w:tc>
          <w:tcPr>
            <w:tcW w:w="3150" w:type="dxa"/>
            <w:tcBorders>
              <w:top w:val="nil"/>
              <w:bottom w:val="nil"/>
            </w:tcBorders>
            <w:shd w:val="clear" w:color="auto" w:fill="auto"/>
          </w:tcPr>
          <w:p w14:paraId="19565D3B" w14:textId="77777777" w:rsidR="002C5ADD" w:rsidRPr="00017CF4" w:rsidRDefault="002C5ADD" w:rsidP="002342F0">
            <w:pPr>
              <w:spacing w:after="0" w:line="240" w:lineRule="auto"/>
              <w:ind w:left="-105" w:right="-72"/>
              <w:rPr>
                <w:rFonts w:ascii="Arial" w:eastAsia="Arial Unicode MS" w:hAnsi="Arial" w:cs="Arial"/>
                <w:sz w:val="18"/>
                <w:szCs w:val="18"/>
              </w:rPr>
            </w:pPr>
          </w:p>
        </w:tc>
        <w:tc>
          <w:tcPr>
            <w:tcW w:w="1440" w:type="dxa"/>
            <w:tcBorders>
              <w:top w:val="single" w:sz="4" w:space="0" w:color="auto"/>
              <w:bottom w:val="nil"/>
            </w:tcBorders>
            <w:shd w:val="clear" w:color="auto" w:fill="FAFAFA"/>
          </w:tcPr>
          <w:p w14:paraId="2143624C" w14:textId="77777777" w:rsidR="002C5ADD" w:rsidRPr="00017CF4" w:rsidRDefault="002C5ADD" w:rsidP="002342F0">
            <w:pPr>
              <w:spacing w:after="0" w:line="240" w:lineRule="auto"/>
              <w:ind w:left="-105" w:right="-72" w:hanging="331"/>
              <w:jc w:val="right"/>
              <w:rPr>
                <w:rFonts w:ascii="Arial" w:eastAsia="Arial Unicode MS" w:hAnsi="Arial" w:cs="Arial"/>
                <w:sz w:val="18"/>
                <w:szCs w:val="18"/>
              </w:rPr>
            </w:pPr>
          </w:p>
        </w:tc>
        <w:tc>
          <w:tcPr>
            <w:tcW w:w="1440" w:type="dxa"/>
            <w:tcBorders>
              <w:top w:val="single" w:sz="4" w:space="0" w:color="auto"/>
              <w:bottom w:val="nil"/>
            </w:tcBorders>
            <w:shd w:val="clear" w:color="auto" w:fill="auto"/>
          </w:tcPr>
          <w:p w14:paraId="311ECA7D" w14:textId="77777777" w:rsidR="002C5ADD" w:rsidRPr="00017CF4" w:rsidRDefault="002C5ADD" w:rsidP="002342F0">
            <w:pPr>
              <w:spacing w:after="0" w:line="240" w:lineRule="auto"/>
              <w:ind w:left="-105" w:right="-72" w:hanging="331"/>
              <w:jc w:val="right"/>
              <w:rPr>
                <w:rFonts w:ascii="Arial" w:eastAsia="Arial Unicode MS" w:hAnsi="Arial" w:cs="Arial"/>
                <w:sz w:val="18"/>
                <w:szCs w:val="18"/>
              </w:rPr>
            </w:pPr>
          </w:p>
        </w:tc>
        <w:tc>
          <w:tcPr>
            <w:tcW w:w="1440" w:type="dxa"/>
            <w:tcBorders>
              <w:top w:val="single" w:sz="4" w:space="0" w:color="auto"/>
              <w:bottom w:val="nil"/>
            </w:tcBorders>
            <w:shd w:val="clear" w:color="auto" w:fill="FAFAFA"/>
          </w:tcPr>
          <w:p w14:paraId="054ADED4" w14:textId="77777777" w:rsidR="002C5ADD" w:rsidRPr="00017CF4" w:rsidRDefault="002C5ADD" w:rsidP="002342F0">
            <w:pPr>
              <w:spacing w:after="0" w:line="240" w:lineRule="auto"/>
              <w:ind w:left="-105" w:right="-72" w:hanging="331"/>
              <w:jc w:val="right"/>
              <w:rPr>
                <w:rFonts w:ascii="Arial" w:eastAsia="Arial Unicode MS" w:hAnsi="Arial" w:cs="Arial"/>
                <w:sz w:val="18"/>
                <w:szCs w:val="18"/>
              </w:rPr>
            </w:pPr>
          </w:p>
        </w:tc>
        <w:tc>
          <w:tcPr>
            <w:tcW w:w="1440" w:type="dxa"/>
            <w:tcBorders>
              <w:top w:val="single" w:sz="4" w:space="0" w:color="auto"/>
              <w:bottom w:val="nil"/>
            </w:tcBorders>
            <w:shd w:val="clear" w:color="auto" w:fill="auto"/>
          </w:tcPr>
          <w:p w14:paraId="24530E16" w14:textId="77777777" w:rsidR="002C5ADD" w:rsidRPr="00017CF4" w:rsidRDefault="002C5ADD" w:rsidP="002342F0">
            <w:pPr>
              <w:spacing w:after="0" w:line="240" w:lineRule="auto"/>
              <w:ind w:left="-105" w:right="-72" w:hanging="331"/>
              <w:jc w:val="right"/>
              <w:rPr>
                <w:rFonts w:ascii="Arial" w:eastAsia="Arial Unicode MS" w:hAnsi="Arial" w:cs="Arial"/>
                <w:sz w:val="18"/>
                <w:szCs w:val="18"/>
              </w:rPr>
            </w:pPr>
          </w:p>
        </w:tc>
      </w:tr>
      <w:tr w:rsidR="00D12B0A" w:rsidRPr="00017CF4" w14:paraId="31C48174" w14:textId="77777777" w:rsidTr="00BB5BBE">
        <w:tc>
          <w:tcPr>
            <w:tcW w:w="3150" w:type="dxa"/>
            <w:tcBorders>
              <w:top w:val="nil"/>
              <w:bottom w:val="nil"/>
            </w:tcBorders>
            <w:shd w:val="clear" w:color="auto" w:fill="auto"/>
          </w:tcPr>
          <w:p w14:paraId="185FEDC0" w14:textId="1896AA5A" w:rsidR="00D12B0A" w:rsidRPr="00017CF4" w:rsidRDefault="00D12B0A" w:rsidP="002342F0">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017CF4">
              <w:rPr>
                <w:rFonts w:ascii="Arial" w:eastAsia="Arial Unicode MS" w:hAnsi="Arial" w:cs="Arial"/>
                <w:sz w:val="18"/>
                <w:szCs w:val="18"/>
              </w:rPr>
              <w:t>Short-term employee benefits</w:t>
            </w:r>
          </w:p>
        </w:tc>
        <w:tc>
          <w:tcPr>
            <w:tcW w:w="1440" w:type="dxa"/>
            <w:tcBorders>
              <w:top w:val="nil"/>
              <w:bottom w:val="nil"/>
            </w:tcBorders>
            <w:shd w:val="clear" w:color="auto" w:fill="FAFAFA"/>
          </w:tcPr>
          <w:p w14:paraId="3330A7A8" w14:textId="09F8BB68" w:rsidR="00D12B0A" w:rsidRPr="00D12B0A" w:rsidRDefault="00D12B0A" w:rsidP="002342F0">
            <w:pPr>
              <w:spacing w:after="0" w:line="240" w:lineRule="auto"/>
              <w:ind w:right="-72"/>
              <w:jc w:val="right"/>
              <w:rPr>
                <w:rFonts w:ascii="Arial" w:eastAsia="Arial Unicode MS" w:hAnsi="Arial" w:cs="Arial"/>
                <w:snapToGrid w:val="0"/>
                <w:sz w:val="18"/>
                <w:szCs w:val="18"/>
                <w:lang w:eastAsia="th-TH"/>
              </w:rPr>
            </w:pPr>
            <w:r w:rsidRPr="00BB5BBE">
              <w:rPr>
                <w:sz w:val="18"/>
                <w:szCs w:val="18"/>
              </w:rPr>
              <w:t>16,497,651</w:t>
            </w:r>
          </w:p>
        </w:tc>
        <w:tc>
          <w:tcPr>
            <w:tcW w:w="1440" w:type="dxa"/>
            <w:tcBorders>
              <w:top w:val="nil"/>
              <w:bottom w:val="nil"/>
            </w:tcBorders>
            <w:shd w:val="clear" w:color="auto" w:fill="auto"/>
          </w:tcPr>
          <w:p w14:paraId="6C9CA7C1" w14:textId="263A4D3D" w:rsidR="00D12B0A" w:rsidRPr="00D12B0A" w:rsidRDefault="00D12B0A" w:rsidP="002342F0">
            <w:pPr>
              <w:spacing w:after="0" w:line="240" w:lineRule="auto"/>
              <w:ind w:right="-72"/>
              <w:jc w:val="right"/>
              <w:rPr>
                <w:rFonts w:ascii="Arial" w:eastAsia="Arial Unicode MS" w:hAnsi="Arial" w:cs="Arial"/>
                <w:snapToGrid w:val="0"/>
                <w:sz w:val="18"/>
                <w:szCs w:val="18"/>
                <w:lang w:eastAsia="th-TH"/>
              </w:rPr>
            </w:pPr>
            <w:r w:rsidRPr="00BB5BBE">
              <w:rPr>
                <w:sz w:val="18"/>
                <w:szCs w:val="18"/>
              </w:rPr>
              <w:t>12,037,300</w:t>
            </w:r>
          </w:p>
        </w:tc>
        <w:tc>
          <w:tcPr>
            <w:tcW w:w="1440" w:type="dxa"/>
            <w:tcBorders>
              <w:top w:val="nil"/>
              <w:bottom w:val="nil"/>
            </w:tcBorders>
            <w:shd w:val="clear" w:color="auto" w:fill="FAFAFA"/>
          </w:tcPr>
          <w:p w14:paraId="50DC7B24" w14:textId="25B1E970" w:rsidR="00D12B0A" w:rsidRPr="00D12B0A" w:rsidRDefault="00D12B0A" w:rsidP="002342F0">
            <w:pPr>
              <w:spacing w:after="0" w:line="240" w:lineRule="auto"/>
              <w:ind w:right="-72"/>
              <w:jc w:val="right"/>
              <w:rPr>
                <w:rFonts w:ascii="Arial" w:eastAsia="Arial Unicode MS" w:hAnsi="Arial" w:cs="Arial"/>
                <w:snapToGrid w:val="0"/>
                <w:sz w:val="18"/>
                <w:szCs w:val="18"/>
                <w:lang w:eastAsia="th-TH"/>
              </w:rPr>
            </w:pPr>
            <w:r w:rsidRPr="00BB5BBE">
              <w:rPr>
                <w:sz w:val="18"/>
                <w:szCs w:val="18"/>
              </w:rPr>
              <w:t>10,747,651</w:t>
            </w:r>
          </w:p>
        </w:tc>
        <w:tc>
          <w:tcPr>
            <w:tcW w:w="1440" w:type="dxa"/>
            <w:tcBorders>
              <w:top w:val="nil"/>
              <w:bottom w:val="nil"/>
            </w:tcBorders>
            <w:shd w:val="clear" w:color="auto" w:fill="auto"/>
          </w:tcPr>
          <w:p w14:paraId="356D00CD" w14:textId="35554415" w:rsidR="00D12B0A" w:rsidRPr="00D12B0A" w:rsidRDefault="00D12B0A" w:rsidP="002342F0">
            <w:pPr>
              <w:spacing w:after="0" w:line="240" w:lineRule="auto"/>
              <w:ind w:right="-72"/>
              <w:jc w:val="right"/>
              <w:rPr>
                <w:rFonts w:ascii="Arial" w:eastAsia="Arial Unicode MS" w:hAnsi="Arial" w:cs="Arial"/>
                <w:snapToGrid w:val="0"/>
                <w:sz w:val="18"/>
                <w:szCs w:val="18"/>
                <w:lang w:eastAsia="th-TH"/>
              </w:rPr>
            </w:pPr>
            <w:r w:rsidRPr="00BB5BBE">
              <w:rPr>
                <w:sz w:val="18"/>
                <w:szCs w:val="18"/>
              </w:rPr>
              <w:t>7,987,300</w:t>
            </w:r>
          </w:p>
        </w:tc>
      </w:tr>
    </w:tbl>
    <w:p w14:paraId="1481A4E4" w14:textId="41074A6E" w:rsidR="00633941" w:rsidRDefault="00633941" w:rsidP="002342F0">
      <w:pPr>
        <w:spacing w:after="0" w:line="240" w:lineRule="auto"/>
        <w:rPr>
          <w:rFonts w:ascii="Arial" w:hAnsi="Arial" w:cs="Arial"/>
          <w:sz w:val="18"/>
          <w:szCs w:val="18"/>
        </w:rPr>
      </w:pPr>
    </w:p>
    <w:p w14:paraId="4FBF25F7" w14:textId="77777777" w:rsidR="005505FF" w:rsidRPr="00017CF4" w:rsidRDefault="005505FF" w:rsidP="002342F0">
      <w:pPr>
        <w:spacing w:after="0" w:line="240" w:lineRule="auto"/>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4"/>
      </w:tblGrid>
      <w:tr w:rsidR="002C5ADD" w:rsidRPr="00017CF4" w14:paraId="7750A7FC" w14:textId="77777777" w:rsidTr="004C6852">
        <w:trPr>
          <w:trHeight w:val="386"/>
        </w:trPr>
        <w:tc>
          <w:tcPr>
            <w:tcW w:w="9464" w:type="dxa"/>
            <w:shd w:val="clear" w:color="auto" w:fill="FFA543"/>
            <w:vAlign w:val="center"/>
          </w:tcPr>
          <w:p w14:paraId="5330198A" w14:textId="3D74B317" w:rsidR="002C5ADD" w:rsidRPr="00017CF4" w:rsidRDefault="00830FEA" w:rsidP="002342F0">
            <w:pPr>
              <w:spacing w:after="0" w:line="240" w:lineRule="auto"/>
              <w:ind w:left="432" w:hanging="432"/>
              <w:jc w:val="both"/>
              <w:rPr>
                <w:rFonts w:ascii="Arial" w:eastAsia="Arial Unicode MS" w:hAnsi="Arial" w:cs="Arial"/>
                <w:b/>
                <w:bCs/>
                <w:color w:val="FFFFFF" w:themeColor="background1"/>
                <w:sz w:val="18"/>
                <w:szCs w:val="18"/>
                <w:cs/>
                <w:lang w:val="en-GB" w:bidi="th-TH"/>
              </w:rPr>
            </w:pPr>
            <w:r>
              <w:rPr>
                <w:rFonts w:ascii="Arial" w:hAnsi="Arial" w:cs="Arial"/>
                <w:sz w:val="18"/>
                <w:szCs w:val="18"/>
              </w:rPr>
              <w:br w:type="page"/>
            </w:r>
            <w:r w:rsidR="00E72EC3">
              <w:rPr>
                <w:rFonts w:ascii="Arial" w:eastAsia="Arial Unicode MS" w:hAnsi="Arial" w:cs="Arial"/>
                <w:b/>
                <w:bCs/>
                <w:color w:val="FFFFFF" w:themeColor="background1"/>
                <w:sz w:val="18"/>
                <w:szCs w:val="18"/>
                <w:lang w:val="en-GB" w:bidi="th-TH"/>
              </w:rPr>
              <w:t>3</w:t>
            </w:r>
            <w:r w:rsidR="00462155">
              <w:rPr>
                <w:rFonts w:ascii="Arial" w:eastAsia="Arial Unicode MS" w:hAnsi="Arial" w:cs="Arial"/>
                <w:b/>
                <w:bCs/>
                <w:color w:val="FFFFFF" w:themeColor="background1"/>
                <w:sz w:val="18"/>
                <w:szCs w:val="18"/>
                <w:lang w:val="en-GB" w:bidi="th-TH"/>
              </w:rPr>
              <w:t>2</w:t>
            </w:r>
            <w:r w:rsidR="002C5ADD" w:rsidRPr="00017CF4">
              <w:rPr>
                <w:rFonts w:ascii="Arial" w:eastAsia="Arial Unicode MS" w:hAnsi="Arial" w:cs="Arial"/>
                <w:b/>
                <w:bCs/>
                <w:color w:val="FFFFFF" w:themeColor="background1"/>
                <w:sz w:val="18"/>
                <w:szCs w:val="18"/>
                <w:lang w:val="en-GB" w:bidi="th-TH"/>
              </w:rPr>
              <w:tab/>
            </w:r>
            <w:bookmarkStart w:id="14" w:name="_Hlk105425173"/>
            <w:r w:rsidR="002C5ADD" w:rsidRPr="00017CF4">
              <w:rPr>
                <w:rFonts w:ascii="Arial" w:eastAsia="Arial Unicode MS" w:hAnsi="Arial" w:cs="Arial"/>
                <w:b/>
                <w:bCs/>
                <w:color w:val="FFFFFF" w:themeColor="background1"/>
                <w:sz w:val="18"/>
                <w:szCs w:val="18"/>
                <w:lang w:val="en-GB" w:bidi="th-TH"/>
              </w:rPr>
              <w:t xml:space="preserve">Commitment and significant </w:t>
            </w:r>
            <w:bookmarkEnd w:id="14"/>
            <w:r w:rsidR="00211DBB" w:rsidRPr="00017CF4">
              <w:rPr>
                <w:rFonts w:ascii="Arial" w:eastAsia="Arial Unicode MS" w:hAnsi="Arial" w:cs="Arial"/>
                <w:b/>
                <w:bCs/>
                <w:color w:val="FFFFFF" w:themeColor="background1"/>
                <w:sz w:val="18"/>
                <w:szCs w:val="18"/>
                <w:lang w:val="en-GB" w:bidi="th-TH"/>
              </w:rPr>
              <w:t>agreement</w:t>
            </w:r>
          </w:p>
        </w:tc>
      </w:tr>
    </w:tbl>
    <w:p w14:paraId="10BA8B59" w14:textId="77777777" w:rsidR="00682BDD" w:rsidRPr="00017CF4" w:rsidRDefault="00682BDD" w:rsidP="002342F0">
      <w:pPr>
        <w:spacing w:after="0" w:line="240" w:lineRule="auto"/>
        <w:jc w:val="thaiDistribute"/>
        <w:rPr>
          <w:rFonts w:ascii="Arial" w:eastAsia="Arial Unicode MS" w:hAnsi="Arial" w:cs="Arial"/>
          <w:sz w:val="18"/>
          <w:szCs w:val="18"/>
        </w:rPr>
      </w:pPr>
    </w:p>
    <w:p w14:paraId="2AA58066" w14:textId="4EEDA7ED" w:rsidR="00830FEA" w:rsidRPr="007511FE" w:rsidRDefault="00E72EC3" w:rsidP="002342F0">
      <w:pPr>
        <w:spacing w:after="0" w:line="240" w:lineRule="auto"/>
        <w:ind w:left="540" w:hanging="540"/>
        <w:rPr>
          <w:rFonts w:ascii="Arial" w:eastAsia="Arial Unicode MS" w:hAnsi="Arial" w:cs="Arial"/>
          <w:b/>
          <w:bCs/>
          <w:color w:val="CF4A02"/>
          <w:sz w:val="18"/>
          <w:szCs w:val="18"/>
          <w:lang w:val="en-GB" w:bidi="th-TH"/>
        </w:rPr>
      </w:pPr>
      <w:r w:rsidRPr="007511FE">
        <w:rPr>
          <w:rFonts w:ascii="Arial" w:eastAsia="Arial Unicode MS" w:hAnsi="Arial" w:cs="Arial"/>
          <w:b/>
          <w:bCs/>
          <w:color w:val="CF4A02"/>
          <w:sz w:val="18"/>
          <w:szCs w:val="18"/>
          <w:lang w:val="en-GB"/>
        </w:rPr>
        <w:t>3</w:t>
      </w:r>
      <w:r w:rsidR="00462155" w:rsidRPr="007511FE">
        <w:rPr>
          <w:rFonts w:ascii="Arial" w:eastAsia="Arial Unicode MS" w:hAnsi="Arial" w:cs="Arial"/>
          <w:b/>
          <w:bCs/>
          <w:color w:val="CF4A02"/>
          <w:sz w:val="18"/>
          <w:szCs w:val="18"/>
          <w:lang w:val="en-GB"/>
        </w:rPr>
        <w:t>2</w:t>
      </w:r>
      <w:r w:rsidR="00830FEA" w:rsidRPr="007511FE">
        <w:rPr>
          <w:rFonts w:ascii="Arial" w:eastAsia="Arial Unicode MS" w:hAnsi="Arial" w:cs="Arial"/>
          <w:b/>
          <w:bCs/>
          <w:color w:val="CF4A02"/>
          <w:sz w:val="18"/>
          <w:szCs w:val="18"/>
        </w:rPr>
        <w:t>.</w:t>
      </w:r>
      <w:r w:rsidR="00FC4CD7" w:rsidRPr="007511FE">
        <w:rPr>
          <w:rFonts w:ascii="Arial" w:eastAsia="Arial Unicode MS" w:hAnsi="Arial" w:cs="Arial"/>
          <w:b/>
          <w:bCs/>
          <w:color w:val="CF4A02"/>
          <w:sz w:val="18"/>
          <w:szCs w:val="18"/>
        </w:rPr>
        <w:t>1</w:t>
      </w:r>
      <w:r w:rsidR="00830FEA" w:rsidRPr="007511FE">
        <w:rPr>
          <w:rFonts w:ascii="Arial" w:eastAsia="Arial Unicode MS" w:hAnsi="Arial" w:cs="Arial"/>
          <w:b/>
          <w:bCs/>
          <w:color w:val="CF4A02"/>
          <w:sz w:val="18"/>
          <w:szCs w:val="18"/>
        </w:rPr>
        <w:tab/>
      </w:r>
      <w:r w:rsidR="00023DFE" w:rsidRPr="007511FE">
        <w:rPr>
          <w:rFonts w:ascii="Arial" w:eastAsia="Arial Unicode MS" w:hAnsi="Arial" w:cs="Arial"/>
          <w:b/>
          <w:bCs/>
          <w:color w:val="CF4A02"/>
          <w:sz w:val="18"/>
          <w:szCs w:val="18"/>
        </w:rPr>
        <w:t>Space r</w:t>
      </w:r>
      <w:r w:rsidR="0055529E" w:rsidRPr="007511FE">
        <w:rPr>
          <w:rFonts w:ascii="Arial" w:eastAsia="Arial Unicode MS" w:hAnsi="Arial" w:cs="Arial"/>
          <w:b/>
          <w:bCs/>
          <w:color w:val="CF4A02"/>
          <w:sz w:val="18"/>
          <w:szCs w:val="18"/>
        </w:rPr>
        <w:t>ental</w:t>
      </w:r>
      <w:r w:rsidR="00830FEA" w:rsidRPr="007511FE">
        <w:rPr>
          <w:rFonts w:ascii="Arial" w:eastAsia="Arial Unicode MS" w:hAnsi="Arial" w:cs="Arial"/>
          <w:b/>
          <w:bCs/>
          <w:color w:val="CF4A02"/>
          <w:sz w:val="18"/>
          <w:szCs w:val="18"/>
        </w:rPr>
        <w:t xml:space="preserve"> agreement</w:t>
      </w:r>
    </w:p>
    <w:p w14:paraId="2A3B86A6" w14:textId="77777777" w:rsidR="00830FEA" w:rsidRPr="00017CF4" w:rsidRDefault="00830FEA" w:rsidP="002342F0">
      <w:pPr>
        <w:spacing w:after="0" w:line="240" w:lineRule="auto"/>
        <w:ind w:left="540"/>
        <w:jc w:val="both"/>
        <w:rPr>
          <w:rFonts w:ascii="Arial" w:eastAsia="Arial Unicode MS" w:hAnsi="Arial" w:cs="Arial"/>
          <w:b/>
          <w:bCs/>
          <w:color w:val="CF4A02"/>
          <w:sz w:val="18"/>
          <w:szCs w:val="18"/>
          <w:lang w:val="en-GB" w:bidi="th-TH"/>
        </w:rPr>
      </w:pPr>
    </w:p>
    <w:p w14:paraId="48A94D9E" w14:textId="77777777" w:rsidR="00830FEA" w:rsidRPr="00017CF4" w:rsidRDefault="00830FEA" w:rsidP="002342F0">
      <w:pPr>
        <w:spacing w:after="0" w:line="240" w:lineRule="auto"/>
        <w:ind w:left="540"/>
        <w:jc w:val="both"/>
        <w:rPr>
          <w:rFonts w:ascii="Arial" w:hAnsi="Arial" w:cs="Arial"/>
          <w:sz w:val="18"/>
          <w:szCs w:val="18"/>
        </w:rPr>
      </w:pPr>
      <w:r w:rsidRPr="00017CF4">
        <w:rPr>
          <w:rFonts w:ascii="Arial" w:eastAsia="Arial Unicode MS" w:hAnsi="Arial" w:cs="Arial"/>
          <w:sz w:val="18"/>
          <w:szCs w:val="18"/>
        </w:rPr>
        <w:t xml:space="preserve">The Group entered into rental agreement with </w:t>
      </w:r>
      <w:r w:rsidRPr="00017CF4">
        <w:rPr>
          <w:rFonts w:ascii="Arial" w:eastAsia="Arial Unicode MS" w:hAnsi="Arial" w:cs="Arial"/>
          <w:sz w:val="18"/>
          <w:szCs w:val="18"/>
          <w:lang w:val="en-GB"/>
        </w:rPr>
        <w:t>2</w:t>
      </w:r>
      <w:r w:rsidRPr="00017CF4">
        <w:rPr>
          <w:rFonts w:ascii="Arial" w:eastAsia="Arial Unicode MS" w:hAnsi="Arial" w:cs="Arial"/>
          <w:sz w:val="18"/>
          <w:szCs w:val="18"/>
        </w:rPr>
        <w:t xml:space="preserve"> related parties. </w:t>
      </w:r>
      <w:r w:rsidRPr="00017CF4">
        <w:rPr>
          <w:rFonts w:ascii="Arial" w:hAnsi="Arial" w:cs="Arial"/>
          <w:sz w:val="18"/>
          <w:szCs w:val="18"/>
        </w:rPr>
        <w:t xml:space="preserve">The agreement has a period of </w:t>
      </w:r>
      <w:r w:rsidRPr="00017CF4">
        <w:rPr>
          <w:rFonts w:ascii="Arial" w:hAnsi="Arial" w:cs="Arial"/>
          <w:sz w:val="18"/>
          <w:szCs w:val="18"/>
          <w:lang w:val="en-GB"/>
        </w:rPr>
        <w:t>3</w:t>
      </w:r>
      <w:r w:rsidRPr="00017CF4">
        <w:rPr>
          <w:rFonts w:ascii="Arial" w:hAnsi="Arial" w:cs="Arial"/>
          <w:sz w:val="18"/>
          <w:szCs w:val="18"/>
        </w:rPr>
        <w:t xml:space="preserve"> - </w:t>
      </w:r>
      <w:r w:rsidRPr="00017CF4">
        <w:rPr>
          <w:rFonts w:ascii="Arial" w:hAnsi="Arial" w:cs="Arial"/>
          <w:sz w:val="18"/>
          <w:szCs w:val="18"/>
          <w:lang w:val="en-GB"/>
        </w:rPr>
        <w:t>6</w:t>
      </w:r>
      <w:r w:rsidRPr="00017CF4">
        <w:rPr>
          <w:rFonts w:ascii="Arial" w:hAnsi="Arial" w:cs="Arial"/>
          <w:sz w:val="18"/>
          <w:szCs w:val="18"/>
        </w:rPr>
        <w:t xml:space="preserve"> years </w:t>
      </w:r>
      <w:r w:rsidRPr="00017CF4">
        <w:rPr>
          <w:rFonts w:ascii="Arial" w:hAnsi="Arial" w:cs="Arial"/>
          <w:spacing w:val="-4"/>
          <w:sz w:val="18"/>
          <w:szCs w:val="18"/>
        </w:rPr>
        <w:t>(including the right to renew this agreement). The Group</w:t>
      </w:r>
      <w:r w:rsidRPr="00017CF4">
        <w:rPr>
          <w:rFonts w:ascii="Arial" w:hAnsi="Arial" w:cs="Arial"/>
          <w:spacing w:val="-4"/>
          <w:sz w:val="18"/>
          <w:szCs w:val="18"/>
          <w:cs/>
          <w:lang w:bidi="th-TH"/>
        </w:rPr>
        <w:t xml:space="preserve"> </w:t>
      </w:r>
      <w:r w:rsidRPr="00017CF4">
        <w:rPr>
          <w:rFonts w:ascii="Arial" w:hAnsi="Arial" w:cs="Arial"/>
          <w:spacing w:val="-4"/>
          <w:sz w:val="18"/>
          <w:szCs w:val="18"/>
          <w:lang w:val="en-GB" w:bidi="th-TH"/>
        </w:rPr>
        <w:t>have to monthly paid rental fee as specified in the agreement.</w:t>
      </w:r>
    </w:p>
    <w:p w14:paraId="221392E6" w14:textId="77777777" w:rsidR="00830FEA" w:rsidRPr="00017CF4" w:rsidRDefault="00830FEA" w:rsidP="002342F0">
      <w:pPr>
        <w:spacing w:after="0" w:line="240" w:lineRule="auto"/>
        <w:ind w:left="1080" w:hanging="540"/>
        <w:rPr>
          <w:rFonts w:ascii="Arial" w:hAnsi="Arial" w:cs="Arial"/>
          <w:sz w:val="18"/>
          <w:szCs w:val="18"/>
        </w:rPr>
      </w:pPr>
    </w:p>
    <w:p w14:paraId="3B7C86B3" w14:textId="544F9447" w:rsidR="00281636" w:rsidRPr="007511FE" w:rsidRDefault="00E72EC3" w:rsidP="002342F0">
      <w:pPr>
        <w:spacing w:after="0" w:line="240" w:lineRule="auto"/>
        <w:ind w:left="540" w:hanging="540"/>
        <w:rPr>
          <w:rFonts w:cstheme="minorHAnsi"/>
          <w:b/>
          <w:bCs/>
          <w:color w:val="CF4A02"/>
          <w:sz w:val="18"/>
          <w:szCs w:val="18"/>
        </w:rPr>
      </w:pPr>
      <w:r w:rsidRPr="007511FE">
        <w:rPr>
          <w:rFonts w:cstheme="minorHAnsi"/>
          <w:b/>
          <w:bCs/>
          <w:color w:val="CF4A02"/>
          <w:sz w:val="18"/>
          <w:szCs w:val="18"/>
        </w:rPr>
        <w:t>3</w:t>
      </w:r>
      <w:r w:rsidR="00462155" w:rsidRPr="007511FE">
        <w:rPr>
          <w:rFonts w:cstheme="minorHAnsi"/>
          <w:b/>
          <w:bCs/>
          <w:color w:val="CF4A02"/>
          <w:sz w:val="18"/>
          <w:szCs w:val="18"/>
        </w:rPr>
        <w:t>2</w:t>
      </w:r>
      <w:r w:rsidR="00281636" w:rsidRPr="007511FE">
        <w:rPr>
          <w:rFonts w:cstheme="minorHAnsi"/>
          <w:b/>
          <w:bCs/>
          <w:color w:val="CF4A02"/>
          <w:sz w:val="18"/>
          <w:szCs w:val="18"/>
        </w:rPr>
        <w:t>.</w:t>
      </w:r>
      <w:r w:rsidR="00EF7171" w:rsidRPr="007511FE">
        <w:rPr>
          <w:rFonts w:cstheme="minorHAnsi"/>
          <w:b/>
          <w:bCs/>
          <w:color w:val="CF4A02"/>
          <w:sz w:val="18"/>
          <w:szCs w:val="18"/>
        </w:rPr>
        <w:t>2</w:t>
      </w:r>
      <w:r w:rsidR="00281636" w:rsidRPr="007511FE">
        <w:rPr>
          <w:rFonts w:cstheme="minorHAnsi"/>
          <w:b/>
          <w:bCs/>
          <w:color w:val="CF4A02"/>
          <w:sz w:val="18"/>
          <w:szCs w:val="18"/>
        </w:rPr>
        <w:tab/>
        <w:t>Bank guarantees</w:t>
      </w:r>
    </w:p>
    <w:p w14:paraId="0AC07318" w14:textId="77777777" w:rsidR="00032D43" w:rsidRDefault="00032D43" w:rsidP="002342F0">
      <w:pPr>
        <w:pStyle w:val="EnvelopeReturn"/>
        <w:ind w:left="540"/>
        <w:rPr>
          <w:rFonts w:asciiTheme="minorHAnsi" w:hAnsiTheme="minorHAnsi" w:cstheme="minorHAnsi"/>
          <w:spacing w:val="-6"/>
          <w:sz w:val="18"/>
          <w:szCs w:val="18"/>
          <w:lang w:val="en-US"/>
        </w:rPr>
      </w:pPr>
    </w:p>
    <w:p w14:paraId="7F0FFF09" w14:textId="42CCDD09" w:rsidR="009A0378" w:rsidRPr="00281636" w:rsidRDefault="00281636" w:rsidP="002342F0">
      <w:pPr>
        <w:pStyle w:val="EnvelopeReturn"/>
        <w:ind w:left="540"/>
        <w:rPr>
          <w:rFonts w:asciiTheme="minorHAnsi" w:hAnsiTheme="minorHAnsi" w:cstheme="minorHAnsi"/>
          <w:sz w:val="18"/>
          <w:szCs w:val="18"/>
          <w:lang w:val="en-US"/>
        </w:rPr>
      </w:pPr>
      <w:r w:rsidRPr="00281636">
        <w:rPr>
          <w:rFonts w:asciiTheme="minorHAnsi" w:hAnsiTheme="minorHAnsi" w:cstheme="minorHAnsi"/>
          <w:spacing w:val="-6"/>
          <w:sz w:val="18"/>
          <w:szCs w:val="18"/>
          <w:lang w:val="en-US"/>
        </w:rPr>
        <w:t xml:space="preserve">As at </w:t>
      </w:r>
      <w:r w:rsidRPr="00281636">
        <w:rPr>
          <w:rFonts w:asciiTheme="minorHAnsi" w:hAnsiTheme="minorHAnsi" w:cstheme="minorHAnsi"/>
          <w:spacing w:val="-6"/>
          <w:sz w:val="18"/>
          <w:szCs w:val="18"/>
          <w:cs/>
          <w:lang w:val="en-US"/>
        </w:rPr>
        <w:t>31</w:t>
      </w:r>
      <w:r w:rsidRPr="00281636">
        <w:rPr>
          <w:rFonts w:asciiTheme="minorHAnsi" w:hAnsiTheme="minorHAnsi" w:cstheme="minorHAnsi"/>
          <w:spacing w:val="-6"/>
          <w:sz w:val="18"/>
          <w:szCs w:val="18"/>
          <w:lang w:val="en-US"/>
        </w:rPr>
        <w:t xml:space="preserve"> December 2022, the </w:t>
      </w:r>
      <w:r w:rsidRPr="00281636">
        <w:rPr>
          <w:rFonts w:asciiTheme="minorHAnsi" w:hAnsiTheme="minorHAnsi" w:cstheme="minorHAnsi"/>
          <w:sz w:val="18"/>
          <w:szCs w:val="18"/>
          <w:lang w:val="en-US"/>
        </w:rPr>
        <w:t xml:space="preserve">Company had bank guarantees under sales </w:t>
      </w:r>
      <w:r w:rsidR="00EF7171">
        <w:rPr>
          <w:rFonts w:asciiTheme="minorHAnsi" w:hAnsiTheme="minorHAnsi" w:cstheme="minorHAnsi"/>
          <w:sz w:val="18"/>
          <w:szCs w:val="18"/>
          <w:lang w:val="en-US"/>
        </w:rPr>
        <w:t xml:space="preserve">and purchases </w:t>
      </w:r>
      <w:r w:rsidRPr="00281636">
        <w:rPr>
          <w:rFonts w:asciiTheme="minorHAnsi" w:hAnsiTheme="minorHAnsi" w:cstheme="minorHAnsi"/>
          <w:sz w:val="18"/>
          <w:szCs w:val="18"/>
          <w:lang w:val="en-US"/>
        </w:rPr>
        <w:t xml:space="preserve">condition amounting to Baht </w:t>
      </w:r>
      <w:r w:rsidR="00EF7171">
        <w:rPr>
          <w:rFonts w:asciiTheme="minorHAnsi" w:hAnsiTheme="minorHAnsi" w:cstheme="minorHAnsi"/>
          <w:sz w:val="18"/>
          <w:szCs w:val="18"/>
          <w:lang w:val="en-US"/>
        </w:rPr>
        <w:t>63.32</w:t>
      </w:r>
      <w:r w:rsidRPr="00281636">
        <w:rPr>
          <w:rFonts w:asciiTheme="minorHAnsi" w:hAnsiTheme="minorHAnsi" w:cstheme="minorHAnsi"/>
          <w:sz w:val="18"/>
          <w:szCs w:val="18"/>
          <w:lang w:val="en-US"/>
        </w:rPr>
        <w:t xml:space="preserve"> million (2021: Baht 35.69 million).</w:t>
      </w:r>
    </w:p>
    <w:p w14:paraId="63F3CE23" w14:textId="7708920D" w:rsidR="003D0C0C" w:rsidRDefault="003D0C0C" w:rsidP="002342F0">
      <w:pPr>
        <w:spacing w:after="0" w:line="240" w:lineRule="auto"/>
        <w:ind w:left="540"/>
        <w:jc w:val="thaiDistribute"/>
        <w:rPr>
          <w:rFonts w:cstheme="minorHAnsi"/>
          <w:sz w:val="18"/>
          <w:szCs w:val="18"/>
        </w:rPr>
      </w:pPr>
    </w:p>
    <w:p w14:paraId="788113E7" w14:textId="7176E638" w:rsidR="002C1494" w:rsidRDefault="002C1494">
      <w:pPr>
        <w:rPr>
          <w:rFonts w:ascii="Arial" w:hAnsi="Arial" w:cs="Arial"/>
          <w:sz w:val="18"/>
          <w:szCs w:val="18"/>
        </w:rPr>
      </w:pPr>
      <w:r>
        <w:rPr>
          <w:rFonts w:ascii="Arial" w:hAnsi="Arial" w:cs="Arial"/>
          <w:sz w:val="18"/>
          <w:szCs w:val="18"/>
        </w:rPr>
        <w:br w:type="page"/>
      </w:r>
    </w:p>
    <w:tbl>
      <w:tblPr>
        <w:tblW w:w="0" w:type="auto"/>
        <w:tblInd w:w="-5" w:type="dxa"/>
        <w:shd w:val="clear" w:color="auto" w:fill="DC6900" w:themeFill="text2"/>
        <w:tblLook w:val="04A0" w:firstRow="1" w:lastRow="0" w:firstColumn="1" w:lastColumn="0" w:noHBand="0" w:noVBand="1"/>
      </w:tblPr>
      <w:tblGrid>
        <w:gridCol w:w="9464"/>
      </w:tblGrid>
      <w:tr w:rsidR="003B0C4F" w:rsidRPr="00017CF4" w14:paraId="2392582E" w14:textId="77777777" w:rsidTr="0044762E">
        <w:trPr>
          <w:trHeight w:val="386"/>
        </w:trPr>
        <w:tc>
          <w:tcPr>
            <w:tcW w:w="9464" w:type="dxa"/>
            <w:shd w:val="clear" w:color="auto" w:fill="FFA543"/>
            <w:vAlign w:val="center"/>
          </w:tcPr>
          <w:p w14:paraId="0AE58E57" w14:textId="572D6196" w:rsidR="003B0C4F" w:rsidRPr="00017CF4" w:rsidRDefault="00E72EC3" w:rsidP="002342F0">
            <w:pPr>
              <w:spacing w:after="0" w:line="240" w:lineRule="auto"/>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lastRenderedPageBreak/>
              <w:t>3</w:t>
            </w:r>
            <w:r w:rsidR="00462155">
              <w:rPr>
                <w:rFonts w:ascii="Arial" w:eastAsia="Arial Unicode MS" w:hAnsi="Arial" w:cs="Arial"/>
                <w:b/>
                <w:bCs/>
                <w:color w:val="FFFFFF" w:themeColor="background1"/>
                <w:sz w:val="18"/>
                <w:szCs w:val="18"/>
                <w:lang w:val="en-GB" w:bidi="th-TH"/>
              </w:rPr>
              <w:t>3</w:t>
            </w:r>
            <w:r w:rsidR="003B0C4F" w:rsidRPr="00017CF4">
              <w:rPr>
                <w:rFonts w:ascii="Arial" w:eastAsia="Arial Unicode MS" w:hAnsi="Arial" w:cs="Arial"/>
                <w:b/>
                <w:bCs/>
                <w:color w:val="FFFFFF" w:themeColor="background1"/>
                <w:sz w:val="18"/>
                <w:szCs w:val="18"/>
                <w:lang w:val="en-GB" w:bidi="th-TH"/>
              </w:rPr>
              <w:tab/>
            </w:r>
            <w:r w:rsidR="003B0C4F" w:rsidRPr="003B0C4F">
              <w:rPr>
                <w:rFonts w:ascii="Arial" w:eastAsia="Arial Unicode MS" w:hAnsi="Arial" w:cs="Arial"/>
                <w:b/>
                <w:bCs/>
                <w:color w:val="FFFFFF" w:themeColor="background1"/>
                <w:sz w:val="18"/>
                <w:szCs w:val="18"/>
                <w:lang w:val="en-GB" w:bidi="th-TH"/>
              </w:rPr>
              <w:t>Events after the reporting period</w:t>
            </w:r>
          </w:p>
        </w:tc>
      </w:tr>
    </w:tbl>
    <w:p w14:paraId="404D9582" w14:textId="77777777" w:rsidR="003B0C4F" w:rsidRPr="00017CF4" w:rsidRDefault="003B0C4F" w:rsidP="002342F0">
      <w:pPr>
        <w:spacing w:after="0" w:line="240" w:lineRule="auto"/>
        <w:jc w:val="thaiDistribute"/>
        <w:rPr>
          <w:rFonts w:ascii="Arial" w:eastAsia="Arial Unicode MS" w:hAnsi="Arial" w:cs="Arial"/>
          <w:sz w:val="18"/>
          <w:szCs w:val="18"/>
        </w:rPr>
      </w:pPr>
    </w:p>
    <w:p w14:paraId="304F97D8" w14:textId="35856E3F" w:rsidR="003B0C4F" w:rsidRPr="007511FE" w:rsidRDefault="00E72EC3" w:rsidP="002C1494">
      <w:pPr>
        <w:spacing w:after="0" w:line="240" w:lineRule="auto"/>
        <w:ind w:left="540" w:hanging="540"/>
        <w:rPr>
          <w:rFonts w:cstheme="minorHAnsi"/>
          <w:b/>
          <w:bCs/>
          <w:color w:val="CF4A02"/>
          <w:sz w:val="18"/>
          <w:szCs w:val="18"/>
        </w:rPr>
      </w:pPr>
      <w:r w:rsidRPr="007511FE">
        <w:rPr>
          <w:rFonts w:cstheme="minorHAnsi"/>
          <w:b/>
          <w:bCs/>
          <w:color w:val="CF4A02"/>
          <w:sz w:val="18"/>
          <w:szCs w:val="18"/>
        </w:rPr>
        <w:t>3</w:t>
      </w:r>
      <w:r w:rsidR="00462155" w:rsidRPr="007511FE">
        <w:rPr>
          <w:rFonts w:cstheme="minorHAnsi"/>
          <w:b/>
          <w:bCs/>
          <w:color w:val="CF4A02"/>
          <w:sz w:val="18"/>
          <w:szCs w:val="18"/>
        </w:rPr>
        <w:t>3</w:t>
      </w:r>
      <w:r w:rsidR="003B0C4F" w:rsidRPr="007511FE">
        <w:rPr>
          <w:rFonts w:cstheme="minorHAnsi"/>
          <w:b/>
          <w:bCs/>
          <w:color w:val="CF4A02"/>
          <w:sz w:val="18"/>
          <w:szCs w:val="18"/>
        </w:rPr>
        <w:t>.1</w:t>
      </w:r>
      <w:r w:rsidR="003B0C4F" w:rsidRPr="007511FE">
        <w:rPr>
          <w:rFonts w:cstheme="minorHAnsi"/>
          <w:b/>
          <w:bCs/>
          <w:color w:val="CF4A02"/>
          <w:sz w:val="18"/>
          <w:szCs w:val="18"/>
        </w:rPr>
        <w:tab/>
        <w:t>Entire Business Transfer</w:t>
      </w:r>
    </w:p>
    <w:p w14:paraId="309C5FE2" w14:textId="03B61628" w:rsidR="00386C17" w:rsidRDefault="00386C17" w:rsidP="002342F0">
      <w:pPr>
        <w:spacing w:after="0" w:line="240" w:lineRule="auto"/>
        <w:rPr>
          <w:rFonts w:cstheme="minorHAnsi"/>
          <w:b/>
          <w:bCs/>
          <w:color w:val="DC6900" w:themeColor="accent1"/>
          <w:sz w:val="18"/>
          <w:szCs w:val="18"/>
        </w:rPr>
      </w:pPr>
    </w:p>
    <w:p w14:paraId="035CA8EA" w14:textId="0C3B8D7B" w:rsidR="00386C17" w:rsidRPr="004426B2" w:rsidRDefault="00386C17" w:rsidP="002342F0">
      <w:pPr>
        <w:pStyle w:val="EnvelopeReturn"/>
        <w:ind w:left="567"/>
        <w:rPr>
          <w:rFonts w:asciiTheme="minorHAnsi" w:hAnsiTheme="minorHAnsi" w:cstheme="minorHAnsi"/>
          <w:sz w:val="18"/>
          <w:szCs w:val="18"/>
          <w:lang w:val="en-US"/>
        </w:rPr>
      </w:pPr>
      <w:r w:rsidRPr="004426B2">
        <w:rPr>
          <w:rFonts w:asciiTheme="minorHAnsi" w:hAnsiTheme="minorHAnsi" w:cstheme="minorHAnsi"/>
          <w:sz w:val="18"/>
          <w:szCs w:val="18"/>
          <w:lang w:val="en-US"/>
        </w:rPr>
        <w:t xml:space="preserve">At the Board of Directors’ meeting </w:t>
      </w:r>
      <w:r w:rsidR="006D1109">
        <w:rPr>
          <w:rFonts w:asciiTheme="minorHAnsi" w:hAnsiTheme="minorHAnsi" w:cstheme="minorHAnsi"/>
          <w:sz w:val="18"/>
          <w:szCs w:val="18"/>
          <w:lang w:val="en-US"/>
        </w:rPr>
        <w:t>9</w:t>
      </w:r>
      <w:r w:rsidRPr="004426B2">
        <w:rPr>
          <w:rFonts w:asciiTheme="minorHAnsi" w:hAnsiTheme="minorHAnsi" w:cstheme="minorHAnsi"/>
          <w:sz w:val="18"/>
          <w:szCs w:val="18"/>
          <w:lang w:val="en-US"/>
        </w:rPr>
        <w:t>/202</w:t>
      </w:r>
      <w:r w:rsidR="006D1109">
        <w:rPr>
          <w:rFonts w:asciiTheme="minorHAnsi" w:hAnsiTheme="minorHAnsi" w:cstheme="minorHAnsi"/>
          <w:sz w:val="18"/>
          <w:szCs w:val="18"/>
          <w:lang w:val="en-US"/>
        </w:rPr>
        <w:t>2</w:t>
      </w:r>
      <w:r w:rsidRPr="004426B2">
        <w:rPr>
          <w:rFonts w:asciiTheme="minorHAnsi" w:hAnsiTheme="minorHAnsi" w:cstheme="minorHAnsi"/>
          <w:sz w:val="18"/>
          <w:szCs w:val="18"/>
          <w:lang w:val="en-US"/>
        </w:rPr>
        <w:t xml:space="preserve"> on 15 December 2022, the Board of Directors approved the entire business transfer from Euro Wellness World Company Limited (the </w:t>
      </w:r>
      <w:r w:rsidR="00654500" w:rsidRPr="004426B2">
        <w:rPr>
          <w:rFonts w:asciiTheme="minorHAnsi" w:hAnsiTheme="minorHAnsi" w:cstheme="minorHAnsi"/>
          <w:sz w:val="18"/>
          <w:szCs w:val="18"/>
          <w:lang w:val="en-US"/>
        </w:rPr>
        <w:t>s</w:t>
      </w:r>
      <w:r w:rsidRPr="004426B2">
        <w:rPr>
          <w:rFonts w:asciiTheme="minorHAnsi" w:hAnsiTheme="minorHAnsi" w:cstheme="minorHAnsi"/>
          <w:sz w:val="18"/>
          <w:szCs w:val="18"/>
          <w:lang w:val="en-US"/>
        </w:rPr>
        <w:t>ubsidiary) which is the related party</w:t>
      </w:r>
      <w:r w:rsidR="004426B2" w:rsidRPr="004426B2">
        <w:rPr>
          <w:rFonts w:asciiTheme="minorHAnsi" w:hAnsiTheme="minorHAnsi" w:cstheme="minorHAnsi"/>
          <w:sz w:val="18"/>
          <w:szCs w:val="18"/>
          <w:lang w:val="en-US"/>
        </w:rPr>
        <w:t xml:space="preserve"> including the approval of arranging the</w:t>
      </w:r>
      <w:r w:rsidRPr="004426B2">
        <w:rPr>
          <w:rFonts w:asciiTheme="minorHAnsi" w:hAnsiTheme="minorHAnsi" w:cstheme="minorHAnsi"/>
          <w:sz w:val="18"/>
          <w:szCs w:val="18"/>
          <w:lang w:val="en-US"/>
        </w:rPr>
        <w:t xml:space="preserve"> entire business transfer agreement and all documents related to the </w:t>
      </w:r>
      <w:r w:rsidR="004426B2" w:rsidRPr="004426B2">
        <w:rPr>
          <w:rFonts w:asciiTheme="minorHAnsi" w:hAnsiTheme="minorHAnsi" w:cstheme="minorHAnsi"/>
          <w:sz w:val="18"/>
          <w:szCs w:val="18"/>
          <w:lang w:val="en-US"/>
        </w:rPr>
        <w:t>acquisition</w:t>
      </w:r>
      <w:r w:rsidRPr="004426B2">
        <w:rPr>
          <w:rFonts w:asciiTheme="minorHAnsi" w:hAnsiTheme="minorHAnsi" w:cstheme="minorHAnsi"/>
          <w:sz w:val="18"/>
          <w:szCs w:val="18"/>
          <w:lang w:val="en-US"/>
        </w:rPr>
        <w:t xml:space="preserve"> at 1 January 2023.</w:t>
      </w:r>
    </w:p>
    <w:p w14:paraId="0056D8F1" w14:textId="1ECD47D4" w:rsidR="00386C17" w:rsidRPr="004426B2" w:rsidRDefault="00386C17" w:rsidP="002342F0">
      <w:pPr>
        <w:pStyle w:val="EnvelopeReturn"/>
        <w:ind w:left="567"/>
        <w:rPr>
          <w:rFonts w:asciiTheme="minorHAnsi" w:hAnsiTheme="minorHAnsi" w:cstheme="minorHAnsi"/>
          <w:sz w:val="18"/>
          <w:szCs w:val="18"/>
          <w:lang w:val="en-US"/>
        </w:rPr>
      </w:pPr>
    </w:p>
    <w:p w14:paraId="44496549" w14:textId="05637EA4" w:rsidR="00386C17" w:rsidRPr="004426B2" w:rsidRDefault="00386C17" w:rsidP="002342F0">
      <w:pPr>
        <w:pStyle w:val="EnvelopeReturn"/>
        <w:ind w:left="567"/>
        <w:rPr>
          <w:rFonts w:asciiTheme="minorHAnsi" w:hAnsiTheme="minorHAnsi" w:cstheme="minorBidi"/>
          <w:sz w:val="18"/>
          <w:szCs w:val="18"/>
        </w:rPr>
      </w:pPr>
      <w:r w:rsidRPr="004426B2">
        <w:rPr>
          <w:rFonts w:asciiTheme="minorHAnsi" w:hAnsiTheme="minorHAnsi" w:cstheme="minorHAnsi"/>
          <w:sz w:val="18"/>
          <w:szCs w:val="18"/>
          <w:lang w:val="en-US"/>
        </w:rPr>
        <w:t>The Company acquires the subsidiary’s business by cash at Baht 115 million (</w:t>
      </w:r>
      <w:r w:rsidRPr="004426B2">
        <w:rPr>
          <w:rFonts w:asciiTheme="minorHAnsi" w:hAnsiTheme="minorHAnsi" w:cstheme="minorHAnsi"/>
          <w:sz w:val="18"/>
          <w:szCs w:val="18"/>
        </w:rPr>
        <w:t xml:space="preserve">business transfer price). On the </w:t>
      </w:r>
      <w:r w:rsidR="004426B2" w:rsidRPr="004426B2">
        <w:rPr>
          <w:rFonts w:asciiTheme="minorHAnsi" w:hAnsiTheme="minorHAnsi" w:cstheme="minorHAnsi"/>
          <w:sz w:val="18"/>
          <w:szCs w:val="18"/>
        </w:rPr>
        <w:t>acquisition date</w:t>
      </w:r>
      <w:r w:rsidRPr="004426B2">
        <w:rPr>
          <w:rFonts w:asciiTheme="minorHAnsi" w:hAnsiTheme="minorHAnsi" w:cstheme="minorHAnsi"/>
          <w:sz w:val="18"/>
          <w:szCs w:val="18"/>
        </w:rPr>
        <w:t>, the subsidiary has loan</w:t>
      </w:r>
      <w:r w:rsidR="004426B2" w:rsidRPr="004426B2">
        <w:rPr>
          <w:rFonts w:asciiTheme="minorHAnsi" w:hAnsiTheme="minorHAnsi" w:cstheme="minorHAnsi"/>
          <w:sz w:val="18"/>
          <w:szCs w:val="18"/>
        </w:rPr>
        <w:t xml:space="preserve"> payables</w:t>
      </w:r>
      <w:r w:rsidRPr="004426B2">
        <w:rPr>
          <w:rFonts w:asciiTheme="minorHAnsi" w:hAnsiTheme="minorHAnsi" w:cstheme="minorHAnsi"/>
          <w:sz w:val="18"/>
          <w:szCs w:val="18"/>
        </w:rPr>
        <w:t xml:space="preserve"> and other payables with the Company total</w:t>
      </w:r>
      <w:r w:rsidR="004426B2" w:rsidRPr="004426B2">
        <w:rPr>
          <w:rFonts w:asciiTheme="minorHAnsi" w:hAnsiTheme="minorHAnsi" w:cstheme="minorHAnsi"/>
          <w:sz w:val="18"/>
          <w:szCs w:val="18"/>
        </w:rPr>
        <w:t>ing</w:t>
      </w:r>
      <w:r w:rsidRPr="004426B2">
        <w:rPr>
          <w:rFonts w:asciiTheme="minorHAnsi" w:hAnsiTheme="minorHAnsi" w:cstheme="minorHAnsi"/>
          <w:sz w:val="18"/>
          <w:szCs w:val="18"/>
        </w:rPr>
        <w:t xml:space="preserve"> Baht 75.64 million</w:t>
      </w:r>
      <w:r w:rsidR="00DA2D1A" w:rsidRPr="004426B2">
        <w:rPr>
          <w:rFonts w:asciiTheme="minorHAnsi" w:hAnsiTheme="minorHAnsi" w:cstheme="minorHAnsi"/>
          <w:sz w:val="18"/>
          <w:szCs w:val="18"/>
        </w:rPr>
        <w:t xml:space="preserve"> which</w:t>
      </w:r>
      <w:r w:rsidR="004426B2" w:rsidRPr="004426B2">
        <w:rPr>
          <w:rFonts w:asciiTheme="minorHAnsi" w:hAnsiTheme="minorHAnsi" w:cstheme="minorHAnsi"/>
          <w:sz w:val="18"/>
          <w:szCs w:val="18"/>
        </w:rPr>
        <w:t xml:space="preserve"> the Company has given as an additional consideration for the business transfer.</w:t>
      </w:r>
    </w:p>
    <w:p w14:paraId="5A60D823" w14:textId="50508BC2" w:rsidR="00DA2D1A" w:rsidRPr="004426B2" w:rsidRDefault="00DA2D1A" w:rsidP="002342F0">
      <w:pPr>
        <w:pStyle w:val="EnvelopeReturn"/>
        <w:ind w:left="567"/>
        <w:rPr>
          <w:rFonts w:asciiTheme="minorHAnsi" w:hAnsiTheme="minorHAnsi" w:cstheme="minorHAnsi"/>
          <w:sz w:val="18"/>
          <w:szCs w:val="18"/>
        </w:rPr>
      </w:pPr>
    </w:p>
    <w:p w14:paraId="3D0E7189" w14:textId="0BBDABCB" w:rsidR="00DA2D1A" w:rsidRPr="004426B2" w:rsidRDefault="00DA2D1A" w:rsidP="002342F0">
      <w:pPr>
        <w:pStyle w:val="EnvelopeReturn"/>
        <w:ind w:left="567"/>
        <w:rPr>
          <w:rFonts w:asciiTheme="minorHAnsi" w:hAnsiTheme="minorHAnsi" w:cstheme="minorBidi"/>
          <w:sz w:val="18"/>
          <w:szCs w:val="18"/>
        </w:rPr>
      </w:pPr>
      <w:r w:rsidRPr="009D49CA">
        <w:rPr>
          <w:rFonts w:asciiTheme="minorHAnsi" w:hAnsiTheme="minorHAnsi" w:cstheme="minorBidi"/>
          <w:spacing w:val="-6"/>
          <w:sz w:val="18"/>
          <w:szCs w:val="18"/>
        </w:rPr>
        <w:t>Details of the purchase consideration, the</w:t>
      </w:r>
      <w:r w:rsidR="00EE113A" w:rsidRPr="009D49CA">
        <w:rPr>
          <w:rFonts w:asciiTheme="minorHAnsi" w:hAnsiTheme="minorHAnsi" w:cstheme="minorBidi"/>
          <w:spacing w:val="-6"/>
          <w:sz w:val="18"/>
          <w:szCs w:val="18"/>
        </w:rPr>
        <w:t xml:space="preserve"> </w:t>
      </w:r>
      <w:r w:rsidRPr="009D49CA">
        <w:rPr>
          <w:rFonts w:asciiTheme="minorHAnsi" w:hAnsiTheme="minorHAnsi" w:cstheme="minorBidi"/>
          <w:spacing w:val="-6"/>
          <w:sz w:val="18"/>
          <w:szCs w:val="18"/>
        </w:rPr>
        <w:t xml:space="preserve">assets </w:t>
      </w:r>
      <w:r w:rsidR="00EE113A" w:rsidRPr="009D49CA">
        <w:rPr>
          <w:rFonts w:asciiTheme="minorHAnsi" w:hAnsiTheme="minorHAnsi" w:cstheme="minorBidi"/>
          <w:spacing w:val="-6"/>
          <w:sz w:val="18"/>
          <w:szCs w:val="18"/>
        </w:rPr>
        <w:t xml:space="preserve">and liabilities to be recognised from the </w:t>
      </w:r>
      <w:r w:rsidRPr="009D49CA">
        <w:rPr>
          <w:rFonts w:asciiTheme="minorHAnsi" w:hAnsiTheme="minorHAnsi" w:cstheme="minorBidi"/>
          <w:spacing w:val="-6"/>
          <w:sz w:val="18"/>
          <w:szCs w:val="18"/>
        </w:rPr>
        <w:t>acqu</w:t>
      </w:r>
      <w:r w:rsidR="00EE113A" w:rsidRPr="009D49CA">
        <w:rPr>
          <w:rFonts w:asciiTheme="minorHAnsi" w:hAnsiTheme="minorHAnsi" w:cstheme="minorBidi"/>
          <w:spacing w:val="-6"/>
          <w:sz w:val="18"/>
          <w:szCs w:val="18"/>
        </w:rPr>
        <w:t>isition</w:t>
      </w:r>
      <w:r w:rsidRPr="009D49CA">
        <w:rPr>
          <w:rFonts w:asciiTheme="minorHAnsi" w:hAnsiTheme="minorHAnsi" w:cstheme="minorBidi"/>
          <w:spacing w:val="-6"/>
          <w:sz w:val="18"/>
          <w:szCs w:val="18"/>
        </w:rPr>
        <w:t xml:space="preserve"> </w:t>
      </w:r>
      <w:r w:rsidR="00EE113A" w:rsidRPr="009D49CA">
        <w:rPr>
          <w:rFonts w:asciiTheme="minorHAnsi" w:hAnsiTheme="minorHAnsi" w:cstheme="minorBidi"/>
          <w:spacing w:val="-6"/>
          <w:sz w:val="18"/>
          <w:szCs w:val="18"/>
        </w:rPr>
        <w:t>as at 1 January 2023</w:t>
      </w:r>
      <w:r w:rsidRPr="004426B2">
        <w:rPr>
          <w:rFonts w:asciiTheme="minorHAnsi" w:hAnsiTheme="minorHAnsi" w:cstheme="minorBidi"/>
          <w:sz w:val="18"/>
          <w:szCs w:val="18"/>
        </w:rPr>
        <w:t xml:space="preserve"> are as follows:</w:t>
      </w:r>
    </w:p>
    <w:p w14:paraId="7240855F" w14:textId="70985638" w:rsidR="00386C17" w:rsidRPr="00BB5BBE" w:rsidRDefault="00386C17" w:rsidP="002342F0">
      <w:pPr>
        <w:pStyle w:val="EnvelopeReturn"/>
        <w:ind w:left="540" w:firstLine="27"/>
        <w:rPr>
          <w:rFonts w:asciiTheme="minorHAnsi" w:hAnsiTheme="minorHAnsi" w:cstheme="minorHAnsi"/>
          <w:spacing w:val="-6"/>
          <w:sz w:val="18"/>
          <w:szCs w:val="18"/>
          <w:highlight w:val="cyan"/>
          <w:lang w:val="en-US"/>
        </w:rPr>
      </w:pPr>
    </w:p>
    <w:tbl>
      <w:tblPr>
        <w:tblW w:w="8919" w:type="dxa"/>
        <w:tblInd w:w="540" w:type="dxa"/>
        <w:tblBorders>
          <w:top w:val="single" w:sz="4" w:space="0" w:color="auto"/>
          <w:bottom w:val="single" w:sz="4" w:space="0" w:color="auto"/>
        </w:tblBorders>
        <w:tblLayout w:type="fixed"/>
        <w:tblLook w:val="0000" w:firstRow="0" w:lastRow="0" w:firstColumn="0" w:lastColumn="0" w:noHBand="0" w:noVBand="0"/>
      </w:tblPr>
      <w:tblGrid>
        <w:gridCol w:w="7335"/>
        <w:gridCol w:w="1584"/>
      </w:tblGrid>
      <w:tr w:rsidR="00DA2D1A" w:rsidRPr="004426B2" w14:paraId="70DE0384" w14:textId="77777777" w:rsidTr="002C1494">
        <w:trPr>
          <w:trHeight w:val="305"/>
        </w:trPr>
        <w:tc>
          <w:tcPr>
            <w:tcW w:w="7335" w:type="dxa"/>
            <w:tcBorders>
              <w:top w:val="nil"/>
              <w:bottom w:val="nil"/>
            </w:tcBorders>
            <w:shd w:val="clear" w:color="auto" w:fill="auto"/>
          </w:tcPr>
          <w:p w14:paraId="7BD775EA" w14:textId="77777777" w:rsidR="00DA2D1A" w:rsidRPr="00BB5BBE" w:rsidRDefault="00DA2D1A" w:rsidP="002342F0">
            <w:pPr>
              <w:spacing w:after="0" w:line="240" w:lineRule="auto"/>
              <w:ind w:left="-101" w:right="-72"/>
              <w:rPr>
                <w:rFonts w:ascii="Arial" w:eastAsia="Arial Unicode MS" w:hAnsi="Arial" w:cs="Arial"/>
                <w:sz w:val="18"/>
                <w:szCs w:val="18"/>
                <w:highlight w:val="cyan"/>
              </w:rPr>
            </w:pPr>
          </w:p>
        </w:tc>
        <w:tc>
          <w:tcPr>
            <w:tcW w:w="1584" w:type="dxa"/>
            <w:tcBorders>
              <w:top w:val="single" w:sz="4" w:space="0" w:color="auto"/>
              <w:bottom w:val="single" w:sz="4" w:space="0" w:color="auto"/>
            </w:tcBorders>
            <w:shd w:val="clear" w:color="auto" w:fill="auto"/>
          </w:tcPr>
          <w:p w14:paraId="216C46C6" w14:textId="65CDE1B9" w:rsidR="00DA2D1A" w:rsidRPr="004426B2" w:rsidRDefault="00DA2D1A" w:rsidP="002342F0">
            <w:pPr>
              <w:spacing w:after="0" w:line="240" w:lineRule="auto"/>
              <w:ind w:left="331" w:right="-72" w:hanging="331"/>
              <w:jc w:val="right"/>
              <w:rPr>
                <w:rFonts w:ascii="Arial" w:eastAsia="Arial Unicode MS" w:hAnsi="Arial" w:cs="Arial"/>
                <w:b/>
                <w:bCs/>
                <w:sz w:val="18"/>
                <w:szCs w:val="18"/>
              </w:rPr>
            </w:pPr>
            <w:r w:rsidRPr="004426B2">
              <w:rPr>
                <w:rFonts w:ascii="Arial" w:eastAsia="Arial Unicode MS" w:hAnsi="Arial" w:cs="Arial"/>
                <w:b/>
                <w:bCs/>
                <w:sz w:val="18"/>
                <w:szCs w:val="18"/>
              </w:rPr>
              <w:t xml:space="preserve">As at </w:t>
            </w:r>
          </w:p>
          <w:p w14:paraId="450BCDAB" w14:textId="5FE9A503" w:rsidR="00DA2D1A" w:rsidRPr="004426B2" w:rsidRDefault="00DA2D1A" w:rsidP="002342F0">
            <w:pPr>
              <w:spacing w:after="0" w:line="240" w:lineRule="auto"/>
              <w:ind w:left="331" w:right="-72" w:hanging="331"/>
              <w:jc w:val="right"/>
              <w:rPr>
                <w:rFonts w:ascii="Arial" w:eastAsia="Arial Unicode MS" w:hAnsi="Arial" w:cs="Arial"/>
                <w:b/>
                <w:bCs/>
                <w:sz w:val="18"/>
                <w:szCs w:val="18"/>
              </w:rPr>
            </w:pPr>
            <w:r w:rsidRPr="004426B2">
              <w:rPr>
                <w:rFonts w:ascii="Arial" w:eastAsia="Arial Unicode MS" w:hAnsi="Arial" w:cs="Arial"/>
                <w:b/>
                <w:bCs/>
                <w:sz w:val="18"/>
                <w:szCs w:val="18"/>
              </w:rPr>
              <w:t>acquisition date</w:t>
            </w:r>
          </w:p>
        </w:tc>
      </w:tr>
      <w:tr w:rsidR="00DA2D1A" w:rsidRPr="00A636BD" w14:paraId="2028A274" w14:textId="77777777" w:rsidTr="002C1494">
        <w:tc>
          <w:tcPr>
            <w:tcW w:w="7335" w:type="dxa"/>
            <w:tcBorders>
              <w:top w:val="nil"/>
              <w:bottom w:val="nil"/>
            </w:tcBorders>
            <w:shd w:val="clear" w:color="auto" w:fill="auto"/>
          </w:tcPr>
          <w:p w14:paraId="20633CC1" w14:textId="77777777" w:rsidR="00DA2D1A" w:rsidRPr="00BB5BBE" w:rsidRDefault="00DA2D1A" w:rsidP="002342F0">
            <w:pPr>
              <w:spacing w:after="0" w:line="240" w:lineRule="auto"/>
              <w:ind w:left="-105" w:right="-72"/>
              <w:rPr>
                <w:rFonts w:ascii="Arial" w:eastAsia="Arial Unicode MS" w:hAnsi="Arial" w:cs="Arial"/>
                <w:sz w:val="18"/>
                <w:szCs w:val="18"/>
                <w:highlight w:val="cyan"/>
              </w:rPr>
            </w:pPr>
          </w:p>
        </w:tc>
        <w:tc>
          <w:tcPr>
            <w:tcW w:w="1584" w:type="dxa"/>
            <w:tcBorders>
              <w:top w:val="single" w:sz="4" w:space="0" w:color="auto"/>
              <w:bottom w:val="nil"/>
            </w:tcBorders>
            <w:shd w:val="clear" w:color="auto" w:fill="auto"/>
          </w:tcPr>
          <w:p w14:paraId="1A1E86DE" w14:textId="77777777" w:rsidR="00DA2D1A" w:rsidRPr="00BB5BBE" w:rsidRDefault="00DA2D1A" w:rsidP="002342F0">
            <w:pPr>
              <w:spacing w:after="0" w:line="240" w:lineRule="auto"/>
              <w:ind w:left="-105" w:right="-72" w:hanging="331"/>
              <w:jc w:val="right"/>
              <w:rPr>
                <w:rFonts w:ascii="Arial" w:eastAsia="Arial Unicode MS" w:hAnsi="Arial" w:cs="Arial"/>
                <w:sz w:val="18"/>
                <w:szCs w:val="18"/>
                <w:highlight w:val="cyan"/>
              </w:rPr>
            </w:pPr>
          </w:p>
        </w:tc>
      </w:tr>
      <w:tr w:rsidR="00D12B0A" w:rsidRPr="004426B2" w14:paraId="3E506D98" w14:textId="77777777" w:rsidTr="002C1494">
        <w:tc>
          <w:tcPr>
            <w:tcW w:w="7335" w:type="dxa"/>
            <w:tcBorders>
              <w:top w:val="nil"/>
              <w:bottom w:val="nil"/>
            </w:tcBorders>
            <w:shd w:val="clear" w:color="auto" w:fill="auto"/>
          </w:tcPr>
          <w:p w14:paraId="2321E70A" w14:textId="7F4B02C1" w:rsidR="00D12B0A" w:rsidRPr="004426B2" w:rsidRDefault="00D12B0A" w:rsidP="002342F0">
            <w:pPr>
              <w:spacing w:after="0" w:line="240" w:lineRule="auto"/>
              <w:ind w:left="-105" w:right="-72"/>
              <w:rPr>
                <w:rFonts w:ascii="Arial" w:eastAsia="Arial Unicode MS" w:hAnsi="Arial" w:cs="Arial"/>
                <w:sz w:val="18"/>
                <w:szCs w:val="18"/>
              </w:rPr>
            </w:pPr>
            <w:r w:rsidRPr="004426B2">
              <w:rPr>
                <w:rFonts w:ascii="Arial" w:eastAsia="Arial Unicode MS" w:hAnsi="Arial" w:cs="Arial"/>
                <w:sz w:val="18"/>
                <w:szCs w:val="18"/>
              </w:rPr>
              <w:t>Cash</w:t>
            </w:r>
          </w:p>
        </w:tc>
        <w:tc>
          <w:tcPr>
            <w:tcW w:w="1584" w:type="dxa"/>
            <w:tcBorders>
              <w:top w:val="nil"/>
              <w:bottom w:val="nil"/>
            </w:tcBorders>
            <w:shd w:val="clear" w:color="auto" w:fill="auto"/>
          </w:tcPr>
          <w:p w14:paraId="3CD1239F" w14:textId="5AE32657" w:rsidR="00D12B0A" w:rsidRPr="004426B2" w:rsidRDefault="00D12B0A" w:rsidP="002342F0">
            <w:pPr>
              <w:spacing w:after="0" w:line="240" w:lineRule="auto"/>
              <w:ind w:left="-105" w:right="-72" w:hanging="331"/>
              <w:jc w:val="right"/>
              <w:rPr>
                <w:rFonts w:ascii="Arial" w:eastAsia="Arial Unicode MS" w:hAnsi="Arial" w:cs="Arial"/>
                <w:sz w:val="18"/>
                <w:szCs w:val="18"/>
              </w:rPr>
            </w:pPr>
            <w:r w:rsidRPr="004426B2">
              <w:rPr>
                <w:sz w:val="18"/>
                <w:szCs w:val="18"/>
              </w:rPr>
              <w:t>115,000,000</w:t>
            </w:r>
          </w:p>
        </w:tc>
      </w:tr>
      <w:tr w:rsidR="00D12B0A" w:rsidRPr="004426B2" w14:paraId="41260DD2" w14:textId="77777777" w:rsidTr="002C1494">
        <w:tc>
          <w:tcPr>
            <w:tcW w:w="7335" w:type="dxa"/>
            <w:tcBorders>
              <w:top w:val="nil"/>
              <w:bottom w:val="nil"/>
            </w:tcBorders>
            <w:shd w:val="clear" w:color="auto" w:fill="auto"/>
          </w:tcPr>
          <w:p w14:paraId="2E892A19" w14:textId="778F4625" w:rsidR="00D12B0A" w:rsidRPr="004426B2" w:rsidRDefault="00D12B0A" w:rsidP="002342F0">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4426B2">
              <w:rPr>
                <w:rFonts w:ascii="Arial" w:eastAsia="Arial Unicode MS" w:hAnsi="Arial" w:cs="Arial"/>
                <w:sz w:val="18"/>
                <w:szCs w:val="18"/>
              </w:rPr>
              <w:t>Loan receivables and other receivables</w:t>
            </w:r>
          </w:p>
        </w:tc>
        <w:tc>
          <w:tcPr>
            <w:tcW w:w="1584" w:type="dxa"/>
            <w:tcBorders>
              <w:top w:val="nil"/>
              <w:bottom w:val="nil"/>
            </w:tcBorders>
            <w:shd w:val="clear" w:color="auto" w:fill="auto"/>
          </w:tcPr>
          <w:p w14:paraId="02458C5A" w14:textId="5742C2C0" w:rsidR="00D12B0A" w:rsidRPr="004426B2" w:rsidRDefault="00D12B0A" w:rsidP="002342F0">
            <w:pPr>
              <w:spacing w:after="0" w:line="240" w:lineRule="auto"/>
              <w:ind w:right="-72"/>
              <w:jc w:val="right"/>
              <w:rPr>
                <w:rFonts w:ascii="Arial" w:eastAsia="Arial Unicode MS" w:hAnsi="Arial" w:cs="Arial"/>
                <w:snapToGrid w:val="0"/>
                <w:sz w:val="18"/>
                <w:szCs w:val="18"/>
                <w:lang w:eastAsia="th-TH"/>
              </w:rPr>
            </w:pPr>
            <w:r w:rsidRPr="004426B2">
              <w:rPr>
                <w:sz w:val="18"/>
                <w:szCs w:val="18"/>
              </w:rPr>
              <w:t>75,643,139</w:t>
            </w:r>
          </w:p>
        </w:tc>
      </w:tr>
    </w:tbl>
    <w:p w14:paraId="7B7C9E65" w14:textId="5185EA6B" w:rsidR="005505FF" w:rsidRDefault="005505FF" w:rsidP="002C1494">
      <w:pPr>
        <w:spacing w:after="0" w:line="240" w:lineRule="auto"/>
        <w:jc w:val="both"/>
        <w:rPr>
          <w:rFonts w:cstheme="minorHAnsi"/>
          <w:sz w:val="18"/>
          <w:szCs w:val="18"/>
        </w:rPr>
      </w:pPr>
    </w:p>
    <w:p w14:paraId="205DBDED" w14:textId="26135EB2" w:rsidR="00386C17" w:rsidRPr="005505FF" w:rsidRDefault="00EE113A" w:rsidP="002C1494">
      <w:pPr>
        <w:spacing w:after="0" w:line="240" w:lineRule="auto"/>
        <w:ind w:left="567"/>
        <w:jc w:val="both"/>
        <w:rPr>
          <w:rFonts w:cstheme="minorHAnsi"/>
          <w:sz w:val="18"/>
          <w:szCs w:val="18"/>
        </w:rPr>
      </w:pPr>
      <w:r w:rsidRPr="009D49CA">
        <w:rPr>
          <w:rFonts w:cstheme="minorHAnsi"/>
          <w:spacing w:val="-4"/>
          <w:sz w:val="18"/>
          <w:szCs w:val="18"/>
        </w:rPr>
        <w:t>Fair value of assets</w:t>
      </w:r>
      <w:r w:rsidR="00DA2D1A" w:rsidRPr="009D49CA">
        <w:rPr>
          <w:rFonts w:cstheme="minorHAnsi"/>
          <w:spacing w:val="-4"/>
          <w:sz w:val="18"/>
          <w:szCs w:val="18"/>
        </w:rPr>
        <w:t xml:space="preserve"> and liabilities </w:t>
      </w:r>
      <w:r w:rsidR="005505FF" w:rsidRPr="009D49CA">
        <w:rPr>
          <w:rFonts w:cstheme="minorHAnsi"/>
          <w:spacing w:val="-4"/>
          <w:sz w:val="18"/>
          <w:szCs w:val="18"/>
        </w:rPr>
        <w:t>recognised</w:t>
      </w:r>
      <w:r w:rsidRPr="009D49CA">
        <w:rPr>
          <w:rFonts w:cstheme="minorHAnsi"/>
          <w:spacing w:val="-4"/>
          <w:sz w:val="18"/>
          <w:szCs w:val="18"/>
        </w:rPr>
        <w:t xml:space="preserve"> at the acquisition date according to the entire business transfer agreement</w:t>
      </w:r>
      <w:r w:rsidRPr="005505FF">
        <w:rPr>
          <w:rFonts w:cstheme="minorHAnsi"/>
          <w:sz w:val="18"/>
          <w:szCs w:val="18"/>
        </w:rPr>
        <w:t xml:space="preserve"> </w:t>
      </w:r>
      <w:r w:rsidR="00DA2D1A" w:rsidRPr="005505FF">
        <w:rPr>
          <w:rFonts w:cstheme="minorHAnsi"/>
          <w:sz w:val="18"/>
          <w:szCs w:val="18"/>
        </w:rPr>
        <w:t>are as follows:</w:t>
      </w:r>
    </w:p>
    <w:p w14:paraId="6EF71A65" w14:textId="18BC8490" w:rsidR="00EE113A" w:rsidRPr="00BB5BBE" w:rsidRDefault="00EE113A" w:rsidP="002342F0">
      <w:pPr>
        <w:spacing w:after="0" w:line="240" w:lineRule="auto"/>
        <w:ind w:left="567"/>
        <w:rPr>
          <w:rFonts w:cstheme="minorHAnsi"/>
          <w:sz w:val="18"/>
          <w:szCs w:val="18"/>
          <w:highlight w:val="cyan"/>
        </w:rPr>
      </w:pPr>
    </w:p>
    <w:tbl>
      <w:tblPr>
        <w:tblW w:w="8919" w:type="dxa"/>
        <w:tblInd w:w="540" w:type="dxa"/>
        <w:tblBorders>
          <w:top w:val="single" w:sz="4" w:space="0" w:color="auto"/>
          <w:bottom w:val="single" w:sz="4" w:space="0" w:color="auto"/>
        </w:tblBorders>
        <w:tblLayout w:type="fixed"/>
        <w:tblLook w:val="0000" w:firstRow="0" w:lastRow="0" w:firstColumn="0" w:lastColumn="0" w:noHBand="0" w:noVBand="0"/>
      </w:tblPr>
      <w:tblGrid>
        <w:gridCol w:w="7335"/>
        <w:gridCol w:w="1584"/>
      </w:tblGrid>
      <w:tr w:rsidR="00EE113A" w:rsidRPr="00A636BD" w14:paraId="797BD6C5" w14:textId="77777777" w:rsidTr="002C1494">
        <w:trPr>
          <w:trHeight w:val="305"/>
        </w:trPr>
        <w:tc>
          <w:tcPr>
            <w:tcW w:w="7335" w:type="dxa"/>
            <w:tcBorders>
              <w:top w:val="nil"/>
              <w:bottom w:val="nil"/>
            </w:tcBorders>
            <w:shd w:val="clear" w:color="auto" w:fill="auto"/>
          </w:tcPr>
          <w:p w14:paraId="23BA3962" w14:textId="77777777" w:rsidR="00EE113A" w:rsidRPr="00BB5BBE" w:rsidRDefault="00EE113A" w:rsidP="002342F0">
            <w:pPr>
              <w:spacing w:after="0" w:line="240" w:lineRule="auto"/>
              <w:ind w:left="-101" w:right="-72"/>
              <w:rPr>
                <w:rFonts w:ascii="Arial" w:eastAsia="Arial Unicode MS" w:hAnsi="Arial" w:cs="Arial"/>
                <w:sz w:val="18"/>
                <w:szCs w:val="18"/>
                <w:highlight w:val="cyan"/>
              </w:rPr>
            </w:pPr>
          </w:p>
        </w:tc>
        <w:tc>
          <w:tcPr>
            <w:tcW w:w="1584" w:type="dxa"/>
            <w:tcBorders>
              <w:top w:val="single" w:sz="4" w:space="0" w:color="auto"/>
              <w:bottom w:val="single" w:sz="4" w:space="0" w:color="auto"/>
            </w:tcBorders>
            <w:shd w:val="clear" w:color="auto" w:fill="auto"/>
          </w:tcPr>
          <w:p w14:paraId="3A3829C3" w14:textId="77777777" w:rsidR="00EE113A" w:rsidRPr="005505FF" w:rsidRDefault="00EE113A" w:rsidP="002342F0">
            <w:pPr>
              <w:spacing w:after="0" w:line="240" w:lineRule="auto"/>
              <w:ind w:left="331" w:right="-72" w:hanging="331"/>
              <w:jc w:val="right"/>
              <w:rPr>
                <w:rFonts w:ascii="Arial" w:eastAsia="Arial Unicode MS" w:hAnsi="Arial" w:cs="Arial"/>
                <w:b/>
                <w:bCs/>
                <w:sz w:val="18"/>
                <w:szCs w:val="18"/>
              </w:rPr>
            </w:pPr>
            <w:r w:rsidRPr="005505FF">
              <w:rPr>
                <w:rFonts w:ascii="Arial" w:eastAsia="Arial Unicode MS" w:hAnsi="Arial" w:cs="Arial"/>
                <w:b/>
                <w:bCs/>
                <w:sz w:val="18"/>
                <w:szCs w:val="18"/>
              </w:rPr>
              <w:t xml:space="preserve">As at </w:t>
            </w:r>
          </w:p>
          <w:p w14:paraId="17A6EA6B" w14:textId="77777777" w:rsidR="00EE113A" w:rsidRPr="00BB5BBE" w:rsidRDefault="00EE113A" w:rsidP="002342F0">
            <w:pPr>
              <w:spacing w:after="0" w:line="240" w:lineRule="auto"/>
              <w:ind w:left="331" w:right="-72" w:hanging="331"/>
              <w:jc w:val="right"/>
              <w:rPr>
                <w:rFonts w:ascii="Arial" w:eastAsia="Arial Unicode MS" w:hAnsi="Arial" w:cs="Arial"/>
                <w:b/>
                <w:bCs/>
                <w:sz w:val="18"/>
                <w:szCs w:val="18"/>
                <w:highlight w:val="cyan"/>
              </w:rPr>
            </w:pPr>
            <w:r w:rsidRPr="005505FF">
              <w:rPr>
                <w:rFonts w:ascii="Arial" w:eastAsia="Arial Unicode MS" w:hAnsi="Arial" w:cs="Arial"/>
                <w:b/>
                <w:bCs/>
                <w:sz w:val="18"/>
                <w:szCs w:val="18"/>
              </w:rPr>
              <w:t>acquisition date</w:t>
            </w:r>
          </w:p>
        </w:tc>
      </w:tr>
      <w:tr w:rsidR="00EE113A" w:rsidRPr="00A636BD" w14:paraId="24D69D71" w14:textId="77777777" w:rsidTr="002C1494">
        <w:tc>
          <w:tcPr>
            <w:tcW w:w="7335" w:type="dxa"/>
            <w:tcBorders>
              <w:top w:val="nil"/>
              <w:bottom w:val="nil"/>
            </w:tcBorders>
            <w:shd w:val="clear" w:color="auto" w:fill="auto"/>
          </w:tcPr>
          <w:p w14:paraId="1EEB43D9" w14:textId="77777777" w:rsidR="00EE113A" w:rsidRPr="00BB5BBE" w:rsidRDefault="00EE113A" w:rsidP="002342F0">
            <w:pPr>
              <w:spacing w:after="0" w:line="240" w:lineRule="auto"/>
              <w:ind w:left="-105" w:right="-72"/>
              <w:rPr>
                <w:rFonts w:ascii="Arial" w:eastAsia="Arial Unicode MS" w:hAnsi="Arial" w:cs="Arial"/>
                <w:sz w:val="18"/>
                <w:szCs w:val="18"/>
                <w:highlight w:val="cyan"/>
              </w:rPr>
            </w:pPr>
          </w:p>
        </w:tc>
        <w:tc>
          <w:tcPr>
            <w:tcW w:w="1584" w:type="dxa"/>
            <w:tcBorders>
              <w:top w:val="single" w:sz="4" w:space="0" w:color="auto"/>
              <w:bottom w:val="nil"/>
            </w:tcBorders>
            <w:shd w:val="clear" w:color="auto" w:fill="auto"/>
          </w:tcPr>
          <w:p w14:paraId="42968E1C" w14:textId="77777777" w:rsidR="00EE113A" w:rsidRPr="00BB5BBE" w:rsidRDefault="00EE113A" w:rsidP="002342F0">
            <w:pPr>
              <w:spacing w:after="0" w:line="240" w:lineRule="auto"/>
              <w:ind w:left="-105" w:right="-72" w:hanging="331"/>
              <w:jc w:val="right"/>
              <w:rPr>
                <w:rFonts w:ascii="Arial" w:eastAsia="Arial Unicode MS" w:hAnsi="Arial" w:cs="Arial"/>
                <w:sz w:val="18"/>
                <w:szCs w:val="18"/>
                <w:highlight w:val="cyan"/>
              </w:rPr>
            </w:pPr>
          </w:p>
        </w:tc>
      </w:tr>
      <w:tr w:rsidR="00D12B0A" w:rsidRPr="00A636BD" w14:paraId="203AA14B" w14:textId="77777777" w:rsidTr="002C1494">
        <w:tc>
          <w:tcPr>
            <w:tcW w:w="7335" w:type="dxa"/>
            <w:tcBorders>
              <w:top w:val="nil"/>
              <w:bottom w:val="nil"/>
            </w:tcBorders>
            <w:shd w:val="clear" w:color="auto" w:fill="auto"/>
          </w:tcPr>
          <w:p w14:paraId="5862C6A6" w14:textId="6722AE55" w:rsidR="00D12B0A" w:rsidRPr="005505FF" w:rsidRDefault="00D12B0A" w:rsidP="002342F0">
            <w:pPr>
              <w:spacing w:after="0" w:line="240" w:lineRule="auto"/>
              <w:ind w:left="-105" w:right="-72"/>
              <w:rPr>
                <w:rFonts w:ascii="Arial" w:eastAsia="Arial Unicode MS" w:hAnsi="Arial" w:cs="Arial"/>
                <w:sz w:val="18"/>
                <w:szCs w:val="18"/>
              </w:rPr>
            </w:pPr>
            <w:r w:rsidRPr="005505FF">
              <w:rPr>
                <w:rFonts w:ascii="Arial" w:eastAsia="Arial Unicode MS" w:hAnsi="Arial" w:cs="Arial"/>
                <w:sz w:val="18"/>
                <w:szCs w:val="18"/>
              </w:rPr>
              <w:t>Cash and cash equivalents</w:t>
            </w:r>
          </w:p>
        </w:tc>
        <w:tc>
          <w:tcPr>
            <w:tcW w:w="1584" w:type="dxa"/>
            <w:tcBorders>
              <w:top w:val="nil"/>
              <w:bottom w:val="nil"/>
            </w:tcBorders>
            <w:shd w:val="clear" w:color="auto" w:fill="auto"/>
          </w:tcPr>
          <w:p w14:paraId="606BBCE6" w14:textId="384EE2A3" w:rsidR="00D12B0A" w:rsidRPr="00BB5BBE" w:rsidRDefault="00D12B0A" w:rsidP="002342F0">
            <w:pPr>
              <w:spacing w:after="0" w:line="240" w:lineRule="auto"/>
              <w:ind w:left="-105" w:right="-72" w:hanging="331"/>
              <w:jc w:val="right"/>
              <w:rPr>
                <w:rFonts w:ascii="Arial" w:eastAsia="Arial Unicode MS" w:hAnsi="Arial" w:cs="Arial"/>
                <w:sz w:val="18"/>
                <w:szCs w:val="18"/>
                <w:highlight w:val="cyan"/>
              </w:rPr>
            </w:pPr>
            <w:r w:rsidRPr="00BB5BBE">
              <w:rPr>
                <w:sz w:val="18"/>
                <w:szCs w:val="18"/>
              </w:rPr>
              <w:t>26,819,699</w:t>
            </w:r>
          </w:p>
        </w:tc>
      </w:tr>
      <w:tr w:rsidR="00D12B0A" w:rsidRPr="00A636BD" w14:paraId="6408811D" w14:textId="77777777" w:rsidTr="002C1494">
        <w:tc>
          <w:tcPr>
            <w:tcW w:w="7335" w:type="dxa"/>
            <w:tcBorders>
              <w:top w:val="nil"/>
              <w:bottom w:val="nil"/>
            </w:tcBorders>
            <w:shd w:val="clear" w:color="auto" w:fill="auto"/>
          </w:tcPr>
          <w:p w14:paraId="044A76A4" w14:textId="4BFBC362" w:rsidR="00D12B0A" w:rsidRPr="005505FF" w:rsidRDefault="00D12B0A" w:rsidP="002342F0">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5505FF">
              <w:rPr>
                <w:rFonts w:ascii="Arial" w:eastAsia="Arial Unicode MS" w:hAnsi="Arial" w:cs="Arial"/>
                <w:sz w:val="18"/>
                <w:szCs w:val="18"/>
              </w:rPr>
              <w:t>Trade and other receivables</w:t>
            </w:r>
          </w:p>
        </w:tc>
        <w:tc>
          <w:tcPr>
            <w:tcW w:w="1584" w:type="dxa"/>
            <w:tcBorders>
              <w:top w:val="nil"/>
              <w:bottom w:val="nil"/>
            </w:tcBorders>
            <w:shd w:val="clear" w:color="auto" w:fill="auto"/>
          </w:tcPr>
          <w:p w14:paraId="37B6347D" w14:textId="45595B0F" w:rsidR="00D12B0A" w:rsidRPr="00BB5BBE" w:rsidRDefault="00D12B0A" w:rsidP="002342F0">
            <w:pPr>
              <w:spacing w:after="0" w:line="240" w:lineRule="auto"/>
              <w:ind w:right="-72"/>
              <w:jc w:val="right"/>
              <w:rPr>
                <w:rFonts w:ascii="Arial" w:eastAsia="Arial Unicode MS" w:hAnsi="Arial" w:cs="Arial"/>
                <w:snapToGrid w:val="0"/>
                <w:sz w:val="18"/>
                <w:szCs w:val="18"/>
                <w:highlight w:val="cyan"/>
                <w:lang w:eastAsia="th-TH"/>
              </w:rPr>
            </w:pPr>
            <w:r w:rsidRPr="00BB5BBE">
              <w:rPr>
                <w:sz w:val="18"/>
                <w:szCs w:val="18"/>
              </w:rPr>
              <w:t>18,717,665</w:t>
            </w:r>
          </w:p>
        </w:tc>
      </w:tr>
      <w:tr w:rsidR="00D12B0A" w:rsidRPr="00A636BD" w14:paraId="573C812D" w14:textId="77777777" w:rsidTr="002C1494">
        <w:tc>
          <w:tcPr>
            <w:tcW w:w="7335" w:type="dxa"/>
            <w:tcBorders>
              <w:top w:val="nil"/>
              <w:bottom w:val="nil"/>
            </w:tcBorders>
            <w:shd w:val="clear" w:color="auto" w:fill="auto"/>
          </w:tcPr>
          <w:p w14:paraId="7B3A3F79" w14:textId="218A4ED4" w:rsidR="00D12B0A" w:rsidRPr="005505FF" w:rsidRDefault="00D12B0A" w:rsidP="002342F0">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5505FF">
              <w:rPr>
                <w:rFonts w:ascii="Arial" w:eastAsia="Arial Unicode MS" w:hAnsi="Arial" w:cs="Arial"/>
                <w:sz w:val="18"/>
                <w:szCs w:val="18"/>
              </w:rPr>
              <w:t>Inventories</w:t>
            </w:r>
          </w:p>
        </w:tc>
        <w:tc>
          <w:tcPr>
            <w:tcW w:w="1584" w:type="dxa"/>
            <w:tcBorders>
              <w:top w:val="nil"/>
              <w:bottom w:val="nil"/>
            </w:tcBorders>
            <w:shd w:val="clear" w:color="auto" w:fill="auto"/>
          </w:tcPr>
          <w:p w14:paraId="04A208E9" w14:textId="1007321B" w:rsidR="00D12B0A" w:rsidRPr="00BB5BBE" w:rsidRDefault="00D12B0A" w:rsidP="002342F0">
            <w:pPr>
              <w:spacing w:after="0" w:line="240" w:lineRule="auto"/>
              <w:ind w:right="-72"/>
              <w:jc w:val="right"/>
              <w:rPr>
                <w:rFonts w:ascii="Arial" w:eastAsia="Arial Unicode MS" w:hAnsi="Arial" w:cs="Arial"/>
                <w:snapToGrid w:val="0"/>
                <w:sz w:val="18"/>
                <w:szCs w:val="18"/>
                <w:highlight w:val="cyan"/>
                <w:lang w:eastAsia="th-TH"/>
              </w:rPr>
            </w:pPr>
            <w:r w:rsidRPr="00BB5BBE">
              <w:rPr>
                <w:sz w:val="18"/>
                <w:szCs w:val="18"/>
              </w:rPr>
              <w:t xml:space="preserve">171,565,635 </w:t>
            </w:r>
          </w:p>
        </w:tc>
      </w:tr>
      <w:tr w:rsidR="00D12B0A" w:rsidRPr="00A636BD" w14:paraId="7097A3F3" w14:textId="77777777" w:rsidTr="002C1494">
        <w:tc>
          <w:tcPr>
            <w:tcW w:w="7335" w:type="dxa"/>
            <w:tcBorders>
              <w:top w:val="nil"/>
              <w:bottom w:val="nil"/>
            </w:tcBorders>
            <w:shd w:val="clear" w:color="auto" w:fill="auto"/>
          </w:tcPr>
          <w:p w14:paraId="790464D2" w14:textId="569B27A5" w:rsidR="00D12B0A" w:rsidRPr="005505FF" w:rsidRDefault="00D12B0A" w:rsidP="002342F0">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5505FF">
              <w:rPr>
                <w:rFonts w:ascii="Arial" w:eastAsia="Arial Unicode MS" w:hAnsi="Arial" w:cs="Arial"/>
                <w:sz w:val="18"/>
                <w:szCs w:val="18"/>
              </w:rPr>
              <w:t>Current assets</w:t>
            </w:r>
          </w:p>
        </w:tc>
        <w:tc>
          <w:tcPr>
            <w:tcW w:w="1584" w:type="dxa"/>
            <w:tcBorders>
              <w:top w:val="nil"/>
              <w:bottom w:val="nil"/>
            </w:tcBorders>
            <w:shd w:val="clear" w:color="auto" w:fill="auto"/>
          </w:tcPr>
          <w:p w14:paraId="389CC0A7" w14:textId="7F19FF9C" w:rsidR="00D12B0A" w:rsidRPr="00BB5BBE" w:rsidRDefault="00D12B0A" w:rsidP="002342F0">
            <w:pPr>
              <w:spacing w:after="0" w:line="240" w:lineRule="auto"/>
              <w:ind w:right="-72"/>
              <w:jc w:val="right"/>
              <w:rPr>
                <w:rFonts w:ascii="Arial" w:eastAsia="Arial Unicode MS" w:hAnsi="Arial" w:cs="Arial"/>
                <w:snapToGrid w:val="0"/>
                <w:sz w:val="18"/>
                <w:szCs w:val="18"/>
                <w:highlight w:val="cyan"/>
                <w:lang w:eastAsia="th-TH"/>
              </w:rPr>
            </w:pPr>
            <w:r w:rsidRPr="00BB5BBE">
              <w:rPr>
                <w:sz w:val="18"/>
                <w:szCs w:val="18"/>
              </w:rPr>
              <w:t>24,800</w:t>
            </w:r>
          </w:p>
        </w:tc>
      </w:tr>
      <w:tr w:rsidR="00D12B0A" w:rsidRPr="00A636BD" w14:paraId="10570B21" w14:textId="77777777" w:rsidTr="002C1494">
        <w:tc>
          <w:tcPr>
            <w:tcW w:w="7335" w:type="dxa"/>
            <w:tcBorders>
              <w:top w:val="nil"/>
              <w:bottom w:val="nil"/>
            </w:tcBorders>
            <w:shd w:val="clear" w:color="auto" w:fill="auto"/>
          </w:tcPr>
          <w:p w14:paraId="79655777" w14:textId="25556369" w:rsidR="00D12B0A" w:rsidRPr="005505FF" w:rsidRDefault="00D12B0A" w:rsidP="002342F0">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5505FF">
              <w:rPr>
                <w:rFonts w:ascii="Arial" w:eastAsia="Arial Unicode MS" w:hAnsi="Arial" w:cs="Arial"/>
                <w:sz w:val="18"/>
                <w:szCs w:val="18"/>
              </w:rPr>
              <w:t>Land, building and equipment</w:t>
            </w:r>
          </w:p>
        </w:tc>
        <w:tc>
          <w:tcPr>
            <w:tcW w:w="1584" w:type="dxa"/>
            <w:tcBorders>
              <w:top w:val="nil"/>
              <w:bottom w:val="nil"/>
            </w:tcBorders>
            <w:shd w:val="clear" w:color="auto" w:fill="auto"/>
          </w:tcPr>
          <w:p w14:paraId="3FD959CE" w14:textId="237000A8" w:rsidR="00D12B0A" w:rsidRPr="00BB5BBE" w:rsidRDefault="00D12B0A" w:rsidP="002342F0">
            <w:pPr>
              <w:spacing w:after="0" w:line="240" w:lineRule="auto"/>
              <w:ind w:right="-72"/>
              <w:jc w:val="right"/>
              <w:rPr>
                <w:rFonts w:ascii="Arial" w:eastAsia="Arial Unicode MS" w:hAnsi="Arial" w:cs="Arial"/>
                <w:snapToGrid w:val="0"/>
                <w:sz w:val="18"/>
                <w:szCs w:val="18"/>
                <w:highlight w:val="cyan"/>
                <w:lang w:eastAsia="th-TH"/>
              </w:rPr>
            </w:pPr>
            <w:r w:rsidRPr="00BB5BBE">
              <w:rPr>
                <w:sz w:val="18"/>
                <w:szCs w:val="18"/>
              </w:rPr>
              <w:t>49,053,914</w:t>
            </w:r>
          </w:p>
        </w:tc>
      </w:tr>
      <w:tr w:rsidR="00D12B0A" w:rsidRPr="00A636BD" w14:paraId="7546313C" w14:textId="77777777" w:rsidTr="002C1494">
        <w:tc>
          <w:tcPr>
            <w:tcW w:w="7335" w:type="dxa"/>
            <w:tcBorders>
              <w:top w:val="nil"/>
              <w:bottom w:val="nil"/>
            </w:tcBorders>
            <w:shd w:val="clear" w:color="auto" w:fill="auto"/>
          </w:tcPr>
          <w:p w14:paraId="1C04012A" w14:textId="53CBFE25" w:rsidR="00D12B0A" w:rsidRPr="005505FF" w:rsidRDefault="00D12B0A" w:rsidP="002342F0">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5505FF">
              <w:rPr>
                <w:rFonts w:ascii="Arial" w:eastAsia="Arial Unicode MS" w:hAnsi="Arial" w:cs="Arial"/>
                <w:sz w:val="18"/>
                <w:szCs w:val="18"/>
              </w:rPr>
              <w:t>Other current assets</w:t>
            </w:r>
          </w:p>
        </w:tc>
        <w:tc>
          <w:tcPr>
            <w:tcW w:w="1584" w:type="dxa"/>
            <w:tcBorders>
              <w:top w:val="nil"/>
              <w:bottom w:val="nil"/>
            </w:tcBorders>
            <w:shd w:val="clear" w:color="auto" w:fill="auto"/>
          </w:tcPr>
          <w:p w14:paraId="60AD5942" w14:textId="1AD5DF9C" w:rsidR="00D12B0A" w:rsidRPr="00BB5BBE" w:rsidRDefault="00D12B0A" w:rsidP="002342F0">
            <w:pPr>
              <w:spacing w:after="0" w:line="240" w:lineRule="auto"/>
              <w:ind w:right="-72"/>
              <w:jc w:val="right"/>
              <w:rPr>
                <w:rFonts w:ascii="Arial" w:eastAsia="Arial Unicode MS" w:hAnsi="Arial" w:cs="Arial"/>
                <w:snapToGrid w:val="0"/>
                <w:sz w:val="18"/>
                <w:szCs w:val="18"/>
                <w:highlight w:val="cyan"/>
                <w:lang w:eastAsia="th-TH"/>
              </w:rPr>
            </w:pPr>
            <w:r w:rsidRPr="00BB5BBE">
              <w:rPr>
                <w:sz w:val="18"/>
                <w:szCs w:val="18"/>
              </w:rPr>
              <w:t>5,639,143</w:t>
            </w:r>
          </w:p>
        </w:tc>
      </w:tr>
      <w:tr w:rsidR="00EE113A" w:rsidRPr="00A636BD" w14:paraId="1248F883" w14:textId="77777777" w:rsidTr="002C1494">
        <w:tc>
          <w:tcPr>
            <w:tcW w:w="7335" w:type="dxa"/>
            <w:tcBorders>
              <w:top w:val="nil"/>
              <w:bottom w:val="nil"/>
            </w:tcBorders>
            <w:shd w:val="clear" w:color="auto" w:fill="auto"/>
          </w:tcPr>
          <w:p w14:paraId="68891401" w14:textId="77777777" w:rsidR="00EE113A" w:rsidRPr="00BB5BBE" w:rsidRDefault="00EE113A" w:rsidP="002342F0">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highlight w:val="cyan"/>
              </w:rPr>
            </w:pPr>
          </w:p>
        </w:tc>
        <w:tc>
          <w:tcPr>
            <w:tcW w:w="1584" w:type="dxa"/>
            <w:tcBorders>
              <w:top w:val="nil"/>
              <w:bottom w:val="nil"/>
            </w:tcBorders>
            <w:shd w:val="clear" w:color="auto" w:fill="auto"/>
          </w:tcPr>
          <w:p w14:paraId="6DD15223" w14:textId="77777777" w:rsidR="00EE113A" w:rsidRPr="00BB5BBE" w:rsidRDefault="00EE113A" w:rsidP="002342F0">
            <w:pPr>
              <w:spacing w:after="0" w:line="240" w:lineRule="auto"/>
              <w:ind w:right="-72"/>
              <w:jc w:val="right"/>
              <w:rPr>
                <w:rFonts w:ascii="Arial" w:eastAsia="Arial Unicode MS" w:hAnsi="Arial" w:cs="Arial"/>
                <w:snapToGrid w:val="0"/>
                <w:sz w:val="18"/>
                <w:szCs w:val="18"/>
                <w:highlight w:val="cyan"/>
                <w:lang w:eastAsia="th-TH"/>
              </w:rPr>
            </w:pPr>
          </w:p>
        </w:tc>
      </w:tr>
      <w:tr w:rsidR="00D12B0A" w:rsidRPr="00D12B0A" w14:paraId="53B3426E" w14:textId="77777777" w:rsidTr="002C1494">
        <w:tc>
          <w:tcPr>
            <w:tcW w:w="7335" w:type="dxa"/>
            <w:tcBorders>
              <w:top w:val="nil"/>
              <w:bottom w:val="nil"/>
            </w:tcBorders>
            <w:shd w:val="clear" w:color="auto" w:fill="auto"/>
          </w:tcPr>
          <w:p w14:paraId="71C7EDFE" w14:textId="36727380" w:rsidR="00D12B0A" w:rsidRPr="005505FF" w:rsidRDefault="00D12B0A" w:rsidP="002342F0">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5505FF">
              <w:rPr>
                <w:rFonts w:ascii="Arial" w:eastAsia="Arial Unicode MS" w:hAnsi="Arial" w:cs="Arial"/>
                <w:sz w:val="18"/>
                <w:szCs w:val="18"/>
              </w:rPr>
              <w:t>Trade and other payables</w:t>
            </w:r>
          </w:p>
        </w:tc>
        <w:tc>
          <w:tcPr>
            <w:tcW w:w="1584" w:type="dxa"/>
            <w:tcBorders>
              <w:top w:val="nil"/>
              <w:bottom w:val="nil"/>
            </w:tcBorders>
            <w:shd w:val="clear" w:color="auto" w:fill="auto"/>
          </w:tcPr>
          <w:p w14:paraId="1E022788" w14:textId="34098E81" w:rsidR="00D12B0A" w:rsidRPr="00BB5BBE" w:rsidRDefault="00D12B0A" w:rsidP="002342F0">
            <w:pPr>
              <w:spacing w:after="0" w:line="240" w:lineRule="auto"/>
              <w:ind w:right="-72"/>
              <w:jc w:val="right"/>
              <w:rPr>
                <w:rFonts w:ascii="Arial" w:eastAsia="Arial Unicode MS" w:hAnsi="Arial" w:cs="Arial"/>
                <w:snapToGrid w:val="0"/>
                <w:sz w:val="18"/>
                <w:szCs w:val="18"/>
                <w:highlight w:val="cyan"/>
                <w:lang w:eastAsia="th-TH"/>
              </w:rPr>
            </w:pPr>
            <w:r w:rsidRPr="00BB5BBE">
              <w:rPr>
                <w:sz w:val="18"/>
                <w:szCs w:val="18"/>
              </w:rPr>
              <w:t>(89,554,678)</w:t>
            </w:r>
          </w:p>
        </w:tc>
      </w:tr>
      <w:tr w:rsidR="00D12B0A" w:rsidRPr="00D12B0A" w14:paraId="6868F40C" w14:textId="77777777" w:rsidTr="002C1494">
        <w:tc>
          <w:tcPr>
            <w:tcW w:w="7335" w:type="dxa"/>
            <w:tcBorders>
              <w:top w:val="nil"/>
              <w:bottom w:val="nil"/>
            </w:tcBorders>
            <w:shd w:val="clear" w:color="auto" w:fill="auto"/>
          </w:tcPr>
          <w:p w14:paraId="31FEB1E9" w14:textId="6AF0E447" w:rsidR="00D12B0A" w:rsidRPr="005505FF" w:rsidRDefault="00D12B0A" w:rsidP="002342F0">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5505FF">
              <w:rPr>
                <w:rFonts w:ascii="Arial" w:eastAsia="Arial Unicode MS" w:hAnsi="Arial" w:cs="Arial"/>
                <w:sz w:val="18"/>
                <w:szCs w:val="18"/>
              </w:rPr>
              <w:t>Other current liabilities</w:t>
            </w:r>
          </w:p>
        </w:tc>
        <w:tc>
          <w:tcPr>
            <w:tcW w:w="1584" w:type="dxa"/>
            <w:tcBorders>
              <w:top w:val="nil"/>
              <w:bottom w:val="single" w:sz="4" w:space="0" w:color="auto"/>
            </w:tcBorders>
            <w:shd w:val="clear" w:color="auto" w:fill="auto"/>
          </w:tcPr>
          <w:p w14:paraId="12FBFEC1" w14:textId="6DACAB26" w:rsidR="00D12B0A" w:rsidRPr="00BB5BBE" w:rsidRDefault="00D12B0A" w:rsidP="002342F0">
            <w:pPr>
              <w:spacing w:after="0" w:line="240" w:lineRule="auto"/>
              <w:ind w:right="-72"/>
              <w:jc w:val="right"/>
              <w:rPr>
                <w:rFonts w:ascii="Arial" w:eastAsia="Arial Unicode MS" w:hAnsi="Arial" w:cs="Arial"/>
                <w:snapToGrid w:val="0"/>
                <w:sz w:val="18"/>
                <w:szCs w:val="18"/>
                <w:highlight w:val="cyan"/>
                <w:lang w:eastAsia="th-TH"/>
              </w:rPr>
            </w:pPr>
            <w:r w:rsidRPr="00BB5BBE">
              <w:rPr>
                <w:sz w:val="18"/>
                <w:szCs w:val="18"/>
              </w:rPr>
              <w:t>(7,295,252)</w:t>
            </w:r>
          </w:p>
        </w:tc>
      </w:tr>
      <w:tr w:rsidR="002C1494" w:rsidRPr="00D12B0A" w14:paraId="0AD28CE4" w14:textId="77777777" w:rsidTr="002C1494">
        <w:tc>
          <w:tcPr>
            <w:tcW w:w="7335" w:type="dxa"/>
            <w:tcBorders>
              <w:top w:val="nil"/>
              <w:bottom w:val="nil"/>
            </w:tcBorders>
            <w:shd w:val="clear" w:color="auto" w:fill="auto"/>
          </w:tcPr>
          <w:p w14:paraId="46ECC485" w14:textId="77777777" w:rsidR="002C1494" w:rsidRPr="005505FF" w:rsidRDefault="002C1494" w:rsidP="002342F0">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p>
        </w:tc>
        <w:tc>
          <w:tcPr>
            <w:tcW w:w="1584" w:type="dxa"/>
            <w:tcBorders>
              <w:top w:val="single" w:sz="4" w:space="0" w:color="auto"/>
              <w:bottom w:val="nil"/>
            </w:tcBorders>
            <w:shd w:val="clear" w:color="auto" w:fill="auto"/>
          </w:tcPr>
          <w:p w14:paraId="043BF27E" w14:textId="77777777" w:rsidR="002C1494" w:rsidRPr="00BB5BBE" w:rsidRDefault="002C1494" w:rsidP="002342F0">
            <w:pPr>
              <w:spacing w:after="0" w:line="240" w:lineRule="auto"/>
              <w:ind w:right="-72"/>
              <w:jc w:val="right"/>
              <w:rPr>
                <w:sz w:val="18"/>
                <w:szCs w:val="18"/>
              </w:rPr>
            </w:pPr>
          </w:p>
        </w:tc>
      </w:tr>
      <w:tr w:rsidR="00D12B0A" w:rsidRPr="00D12B0A" w14:paraId="07CDD6BF" w14:textId="77777777" w:rsidTr="002C1494">
        <w:tc>
          <w:tcPr>
            <w:tcW w:w="7335" w:type="dxa"/>
            <w:tcBorders>
              <w:top w:val="nil"/>
              <w:bottom w:val="nil"/>
            </w:tcBorders>
            <w:shd w:val="clear" w:color="auto" w:fill="auto"/>
          </w:tcPr>
          <w:p w14:paraId="1F9526B0" w14:textId="2D0B4CE4" w:rsidR="00D12B0A" w:rsidRPr="005505FF" w:rsidRDefault="00D12B0A" w:rsidP="002342F0">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5505FF">
              <w:rPr>
                <w:rFonts w:ascii="Arial" w:eastAsia="Arial Unicode MS" w:hAnsi="Arial" w:cs="Arial"/>
                <w:sz w:val="18"/>
                <w:szCs w:val="18"/>
              </w:rPr>
              <w:t>Total net identified assets</w:t>
            </w:r>
          </w:p>
        </w:tc>
        <w:tc>
          <w:tcPr>
            <w:tcW w:w="1584" w:type="dxa"/>
            <w:tcBorders>
              <w:top w:val="nil"/>
              <w:bottom w:val="single" w:sz="4" w:space="0" w:color="auto"/>
            </w:tcBorders>
            <w:shd w:val="clear" w:color="auto" w:fill="auto"/>
          </w:tcPr>
          <w:p w14:paraId="37F9DE31" w14:textId="142ECB2A" w:rsidR="00D12B0A" w:rsidRPr="00BB5BBE" w:rsidRDefault="00D12B0A" w:rsidP="002342F0">
            <w:pPr>
              <w:spacing w:after="0" w:line="240" w:lineRule="auto"/>
              <w:ind w:right="-72"/>
              <w:jc w:val="right"/>
              <w:rPr>
                <w:rFonts w:ascii="Arial" w:eastAsia="Arial Unicode MS" w:hAnsi="Arial" w:cs="Arial"/>
                <w:snapToGrid w:val="0"/>
                <w:sz w:val="18"/>
                <w:szCs w:val="18"/>
                <w:highlight w:val="cyan"/>
                <w:lang w:eastAsia="th-TH"/>
              </w:rPr>
            </w:pPr>
            <w:r w:rsidRPr="00BB5BBE">
              <w:rPr>
                <w:sz w:val="18"/>
                <w:szCs w:val="18"/>
              </w:rPr>
              <w:t>174,970,925</w:t>
            </w:r>
          </w:p>
        </w:tc>
      </w:tr>
      <w:tr w:rsidR="002C1494" w:rsidRPr="00D12B0A" w14:paraId="2DE2543A" w14:textId="77777777" w:rsidTr="002C1494">
        <w:tc>
          <w:tcPr>
            <w:tcW w:w="7335" w:type="dxa"/>
            <w:tcBorders>
              <w:top w:val="nil"/>
              <w:bottom w:val="nil"/>
            </w:tcBorders>
            <w:shd w:val="clear" w:color="auto" w:fill="auto"/>
          </w:tcPr>
          <w:p w14:paraId="39B4BCC1" w14:textId="77777777" w:rsidR="002C1494" w:rsidRPr="005505FF" w:rsidRDefault="002C1494" w:rsidP="002342F0">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p>
        </w:tc>
        <w:tc>
          <w:tcPr>
            <w:tcW w:w="1584" w:type="dxa"/>
            <w:tcBorders>
              <w:top w:val="single" w:sz="4" w:space="0" w:color="auto"/>
              <w:bottom w:val="nil"/>
            </w:tcBorders>
            <w:shd w:val="clear" w:color="auto" w:fill="auto"/>
          </w:tcPr>
          <w:p w14:paraId="65BA0F1A" w14:textId="77777777" w:rsidR="002C1494" w:rsidRPr="00BB5BBE" w:rsidRDefault="002C1494" w:rsidP="002342F0">
            <w:pPr>
              <w:spacing w:after="0" w:line="240" w:lineRule="auto"/>
              <w:ind w:right="-72"/>
              <w:jc w:val="right"/>
              <w:rPr>
                <w:sz w:val="18"/>
                <w:szCs w:val="18"/>
              </w:rPr>
            </w:pPr>
          </w:p>
        </w:tc>
      </w:tr>
      <w:tr w:rsidR="00D12B0A" w:rsidRPr="00D12B0A" w14:paraId="003C4EDA" w14:textId="77777777" w:rsidTr="002C1494">
        <w:tc>
          <w:tcPr>
            <w:tcW w:w="7335" w:type="dxa"/>
            <w:tcBorders>
              <w:top w:val="nil"/>
              <w:bottom w:val="nil"/>
            </w:tcBorders>
            <w:shd w:val="clear" w:color="auto" w:fill="auto"/>
          </w:tcPr>
          <w:p w14:paraId="1242CF73" w14:textId="79CBFF89" w:rsidR="00D12B0A" w:rsidRPr="005505FF" w:rsidRDefault="00D12B0A" w:rsidP="002342F0">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5505FF">
              <w:rPr>
                <w:rFonts w:ascii="Arial" w:eastAsia="Arial Unicode MS" w:hAnsi="Arial" w:cs="Arial"/>
                <w:sz w:val="18"/>
                <w:szCs w:val="18"/>
              </w:rPr>
              <w:t>Surplus from the entire business transfer under common control</w:t>
            </w:r>
          </w:p>
        </w:tc>
        <w:tc>
          <w:tcPr>
            <w:tcW w:w="1584" w:type="dxa"/>
            <w:tcBorders>
              <w:top w:val="nil"/>
              <w:bottom w:val="single" w:sz="4" w:space="0" w:color="auto"/>
            </w:tcBorders>
            <w:shd w:val="clear" w:color="auto" w:fill="auto"/>
          </w:tcPr>
          <w:p w14:paraId="281D1F08" w14:textId="6234D58F" w:rsidR="00D12B0A" w:rsidRPr="00BB5BBE" w:rsidRDefault="00D12B0A" w:rsidP="002342F0">
            <w:pPr>
              <w:spacing w:after="0" w:line="240" w:lineRule="auto"/>
              <w:ind w:right="-72"/>
              <w:jc w:val="right"/>
              <w:rPr>
                <w:rFonts w:ascii="Arial" w:eastAsia="Arial Unicode MS" w:hAnsi="Arial" w:cs="Arial"/>
                <w:snapToGrid w:val="0"/>
                <w:sz w:val="18"/>
                <w:szCs w:val="18"/>
                <w:highlight w:val="cyan"/>
                <w:lang w:eastAsia="th-TH"/>
              </w:rPr>
            </w:pPr>
            <w:r w:rsidRPr="00BB5BBE">
              <w:rPr>
                <w:sz w:val="18"/>
                <w:szCs w:val="18"/>
              </w:rPr>
              <w:t>15,672,214</w:t>
            </w:r>
          </w:p>
        </w:tc>
      </w:tr>
    </w:tbl>
    <w:p w14:paraId="296DB6E3" w14:textId="77777777" w:rsidR="000832ED" w:rsidRPr="00BB5BBE" w:rsidRDefault="000832ED" w:rsidP="002342F0">
      <w:pPr>
        <w:pStyle w:val="EnvelopeReturn"/>
        <w:ind w:left="567"/>
        <w:rPr>
          <w:rFonts w:asciiTheme="minorHAnsi" w:hAnsiTheme="minorHAnsi" w:cstheme="minorHAnsi"/>
          <w:sz w:val="18"/>
          <w:szCs w:val="18"/>
          <w:highlight w:val="cyan"/>
          <w:lang w:val="en-US"/>
        </w:rPr>
      </w:pPr>
    </w:p>
    <w:p w14:paraId="2AED9893" w14:textId="181A9039" w:rsidR="000832ED" w:rsidRPr="005505FF" w:rsidRDefault="000832ED" w:rsidP="002342F0">
      <w:pPr>
        <w:pStyle w:val="EnvelopeReturn"/>
        <w:ind w:left="567"/>
        <w:rPr>
          <w:rFonts w:asciiTheme="minorHAnsi" w:hAnsiTheme="minorHAnsi" w:cstheme="minorHAnsi"/>
          <w:sz w:val="18"/>
          <w:szCs w:val="18"/>
          <w:lang w:val="en-US"/>
        </w:rPr>
      </w:pPr>
      <w:r w:rsidRPr="005505FF">
        <w:rPr>
          <w:rFonts w:asciiTheme="minorHAnsi" w:hAnsiTheme="minorHAnsi" w:cstheme="minorHAnsi"/>
          <w:sz w:val="18"/>
          <w:szCs w:val="18"/>
          <w:lang w:val="en-US"/>
        </w:rPr>
        <w:t xml:space="preserve">At the subsidiary’s Board of Directors’ meeting 1/2023 on 3 January 2023, the Board of Directors </w:t>
      </w:r>
      <w:r w:rsidR="004813CB" w:rsidRPr="005505FF">
        <w:rPr>
          <w:rFonts w:asciiTheme="minorHAnsi" w:hAnsiTheme="minorHAnsi" w:cstheme="minorHAnsi"/>
          <w:sz w:val="18"/>
          <w:szCs w:val="18"/>
          <w:lang w:val="en-US"/>
        </w:rPr>
        <w:t xml:space="preserve">approved interim </w:t>
      </w:r>
      <w:r w:rsidR="004813CB" w:rsidRPr="009D49CA">
        <w:rPr>
          <w:rFonts w:asciiTheme="minorHAnsi" w:hAnsiTheme="minorHAnsi" w:cstheme="minorHAnsi"/>
          <w:spacing w:val="-4"/>
          <w:sz w:val="18"/>
          <w:szCs w:val="18"/>
          <w:lang w:val="en-US"/>
        </w:rPr>
        <w:t xml:space="preserve">dividends for </w:t>
      </w:r>
      <w:r w:rsidR="004813CB" w:rsidRPr="009D49CA">
        <w:rPr>
          <w:rFonts w:asciiTheme="minorHAnsi" w:hAnsiTheme="minorHAnsi" w:cstheme="minorBidi"/>
          <w:spacing w:val="-4"/>
          <w:sz w:val="18"/>
          <w:szCs w:val="18"/>
        </w:rPr>
        <w:t xml:space="preserve">50,000 </w:t>
      </w:r>
      <w:r w:rsidR="004813CB" w:rsidRPr="009D49CA">
        <w:rPr>
          <w:rFonts w:asciiTheme="minorHAnsi" w:hAnsiTheme="minorHAnsi" w:cstheme="minorHAnsi"/>
          <w:spacing w:val="-4"/>
          <w:sz w:val="18"/>
          <w:szCs w:val="18"/>
          <w:lang w:val="en-US"/>
        </w:rPr>
        <w:t>shares at Baht 2,190 per share, totaling Baht 109,500,000. These dividends paid to shareholders</w:t>
      </w:r>
      <w:r w:rsidR="004813CB" w:rsidRPr="005505FF">
        <w:rPr>
          <w:rFonts w:asciiTheme="minorHAnsi" w:hAnsiTheme="minorHAnsi" w:cstheme="minorHAnsi"/>
          <w:sz w:val="18"/>
          <w:szCs w:val="18"/>
          <w:lang w:val="en-US"/>
        </w:rPr>
        <w:t xml:space="preserve"> on 4 January 2023.</w:t>
      </w:r>
    </w:p>
    <w:p w14:paraId="34E905A3" w14:textId="3026CAF8" w:rsidR="00EE113A" w:rsidRPr="00BB5BBE" w:rsidRDefault="00EE113A" w:rsidP="002342F0">
      <w:pPr>
        <w:spacing w:after="0" w:line="240" w:lineRule="auto"/>
        <w:ind w:left="567" w:hanging="141"/>
        <w:rPr>
          <w:rFonts w:cstheme="minorHAnsi"/>
          <w:sz w:val="18"/>
          <w:szCs w:val="18"/>
          <w:highlight w:val="cyan"/>
        </w:rPr>
      </w:pPr>
    </w:p>
    <w:p w14:paraId="0D5396CE" w14:textId="0D418254" w:rsidR="004813CB" w:rsidRDefault="004813CB" w:rsidP="002342F0">
      <w:pPr>
        <w:spacing w:after="0" w:line="240" w:lineRule="auto"/>
        <w:ind w:left="567"/>
        <w:jc w:val="both"/>
        <w:rPr>
          <w:rFonts w:ascii="Arial" w:hAnsi="Arial" w:cs="Arial"/>
          <w:sz w:val="18"/>
          <w:szCs w:val="18"/>
        </w:rPr>
      </w:pPr>
      <w:r w:rsidRPr="009D49CA">
        <w:rPr>
          <w:rFonts w:ascii="Arial" w:hAnsi="Arial" w:cs="Arial"/>
          <w:spacing w:val="-4"/>
          <w:sz w:val="18"/>
          <w:szCs w:val="18"/>
        </w:rPr>
        <w:t>At an Extraordinary General Shareholder’s Meeting 1/2023 on 1 January 2023, the shareholders approved to</w:t>
      </w:r>
      <w:r w:rsidR="00915270" w:rsidRPr="009D49CA">
        <w:rPr>
          <w:rFonts w:ascii="Arial" w:hAnsi="Arial" w:cs="Arial"/>
          <w:spacing w:val="-4"/>
          <w:sz w:val="18"/>
          <w:szCs w:val="18"/>
        </w:rPr>
        <w:t xml:space="preserve"> increase</w:t>
      </w:r>
      <w:r w:rsidR="00915270" w:rsidRPr="005505FF">
        <w:rPr>
          <w:rFonts w:ascii="Arial" w:hAnsi="Arial" w:cs="Arial"/>
          <w:sz w:val="18"/>
          <w:szCs w:val="18"/>
        </w:rPr>
        <w:t xml:space="preserve"> of ordinary shares</w:t>
      </w:r>
      <w:r w:rsidR="00915270" w:rsidRPr="005505FF">
        <w:rPr>
          <w:rFonts w:ascii="Arial" w:hAnsi="Arial"/>
          <w:sz w:val="18"/>
          <w:cs/>
          <w:lang w:bidi="th-TH"/>
        </w:rPr>
        <w:t xml:space="preserve"> </w:t>
      </w:r>
      <w:r w:rsidR="00915270" w:rsidRPr="005505FF">
        <w:rPr>
          <w:rFonts w:ascii="Arial" w:hAnsi="Arial"/>
          <w:sz w:val="18"/>
          <w:lang w:val="en-GB" w:bidi="th-TH"/>
        </w:rPr>
        <w:t>of</w:t>
      </w:r>
      <w:r w:rsidRPr="005505FF">
        <w:rPr>
          <w:rFonts w:ascii="Arial" w:hAnsi="Arial" w:cs="Arial"/>
          <w:sz w:val="18"/>
          <w:szCs w:val="18"/>
        </w:rPr>
        <w:t xml:space="preserve"> </w:t>
      </w:r>
      <w:r w:rsidR="00915270" w:rsidRPr="005505FF">
        <w:rPr>
          <w:rFonts w:ascii="Arial" w:hAnsi="Arial" w:cs="Arial"/>
          <w:sz w:val="18"/>
          <w:szCs w:val="18"/>
        </w:rPr>
        <w:t>1,000,000 shares</w:t>
      </w:r>
      <w:r w:rsidRPr="005505FF">
        <w:rPr>
          <w:rFonts w:ascii="Arial" w:hAnsi="Arial" w:cs="Arial"/>
          <w:sz w:val="18"/>
          <w:szCs w:val="18"/>
        </w:rPr>
        <w:t xml:space="preserve"> at par value of Baht 100 per shares</w:t>
      </w:r>
      <w:r w:rsidR="00915270" w:rsidRPr="005505FF">
        <w:rPr>
          <w:rFonts w:ascii="Arial" w:hAnsi="Arial" w:cs="Arial"/>
          <w:sz w:val="18"/>
          <w:szCs w:val="18"/>
        </w:rPr>
        <w:t xml:space="preserve"> to 1,250,000 shares at par value of </w:t>
      </w:r>
      <w:r w:rsidR="00915270" w:rsidRPr="009D49CA">
        <w:rPr>
          <w:rFonts w:ascii="Arial" w:hAnsi="Arial" w:cs="Arial"/>
          <w:spacing w:val="-4"/>
          <w:sz w:val="18"/>
          <w:szCs w:val="18"/>
        </w:rPr>
        <w:t>Baht 100 per share. The increase of ordinary share of 250,000 shares at par value of Baht 100</w:t>
      </w:r>
      <w:r w:rsidRPr="009D49CA">
        <w:rPr>
          <w:rFonts w:ascii="Arial" w:hAnsi="Arial" w:cs="Arial"/>
          <w:spacing w:val="-4"/>
          <w:sz w:val="18"/>
          <w:szCs w:val="18"/>
        </w:rPr>
        <w:t xml:space="preserve"> totaling 1</w:t>
      </w:r>
      <w:r w:rsidR="00915270" w:rsidRPr="009D49CA">
        <w:rPr>
          <w:rFonts w:ascii="Arial" w:hAnsi="Arial" w:cs="Arial"/>
          <w:spacing w:val="-4"/>
          <w:sz w:val="18"/>
          <w:szCs w:val="18"/>
        </w:rPr>
        <w:t>25,000,000</w:t>
      </w:r>
      <w:r w:rsidR="00915270" w:rsidRPr="005505FF">
        <w:rPr>
          <w:rFonts w:ascii="Arial" w:hAnsi="Arial" w:cs="Arial"/>
          <w:sz w:val="18"/>
          <w:szCs w:val="18"/>
        </w:rPr>
        <w:t xml:space="preserve"> </w:t>
      </w:r>
      <w:r w:rsidR="00915270" w:rsidRPr="009D49CA">
        <w:rPr>
          <w:rFonts w:ascii="Arial" w:hAnsi="Arial" w:cs="Arial"/>
          <w:spacing w:val="-4"/>
          <w:sz w:val="18"/>
          <w:szCs w:val="18"/>
        </w:rPr>
        <w:t xml:space="preserve">was </w:t>
      </w:r>
      <w:r w:rsidRPr="009D49CA">
        <w:rPr>
          <w:rFonts w:ascii="Arial" w:hAnsi="Arial" w:cs="Arial"/>
          <w:spacing w:val="-4"/>
          <w:sz w:val="18"/>
          <w:szCs w:val="18"/>
        </w:rPr>
        <w:t xml:space="preserve">fully paid-up on </w:t>
      </w:r>
      <w:r w:rsidR="00915270" w:rsidRPr="009D49CA">
        <w:rPr>
          <w:rFonts w:ascii="Arial" w:hAnsi="Arial" w:cs="Arial"/>
          <w:spacing w:val="-4"/>
          <w:sz w:val="18"/>
          <w:szCs w:val="18"/>
        </w:rPr>
        <w:t>10 January 2023</w:t>
      </w:r>
      <w:r w:rsidRPr="009D49CA">
        <w:rPr>
          <w:rFonts w:ascii="Arial" w:hAnsi="Arial" w:cs="Arial"/>
          <w:spacing w:val="-4"/>
          <w:sz w:val="18"/>
          <w:szCs w:val="18"/>
        </w:rPr>
        <w:t>. The Company registered to increase ordinary shares with Ministry of Commerce</w:t>
      </w:r>
      <w:r w:rsidRPr="005505FF">
        <w:rPr>
          <w:rFonts w:ascii="Arial" w:hAnsi="Arial" w:cs="Arial"/>
          <w:sz w:val="18"/>
          <w:szCs w:val="18"/>
        </w:rPr>
        <w:t xml:space="preserve"> on </w:t>
      </w:r>
      <w:r w:rsidR="00915270" w:rsidRPr="005505FF">
        <w:rPr>
          <w:rFonts w:ascii="Arial" w:hAnsi="Arial" w:cs="Arial"/>
          <w:sz w:val="18"/>
          <w:szCs w:val="18"/>
        </w:rPr>
        <w:t>11 January 2023</w:t>
      </w:r>
      <w:r w:rsidRPr="005505FF">
        <w:rPr>
          <w:rFonts w:ascii="Arial" w:hAnsi="Arial" w:cs="Arial"/>
          <w:sz w:val="18"/>
          <w:szCs w:val="18"/>
        </w:rPr>
        <w:t>.</w:t>
      </w:r>
    </w:p>
    <w:p w14:paraId="008D380F" w14:textId="77777777" w:rsidR="003B291A" w:rsidRDefault="003B291A" w:rsidP="002342F0">
      <w:pPr>
        <w:spacing w:after="0" w:line="240" w:lineRule="auto"/>
        <w:rPr>
          <w:rFonts w:cstheme="minorHAnsi"/>
          <w:sz w:val="18"/>
          <w:szCs w:val="18"/>
        </w:rPr>
      </w:pPr>
    </w:p>
    <w:p w14:paraId="46A1112A" w14:textId="4A6E0DA8" w:rsidR="00915270" w:rsidRPr="007511FE" w:rsidRDefault="00915270" w:rsidP="002C1494">
      <w:pPr>
        <w:spacing w:after="0" w:line="240" w:lineRule="auto"/>
        <w:ind w:left="540" w:hanging="540"/>
        <w:rPr>
          <w:rFonts w:cstheme="minorHAnsi"/>
          <w:b/>
          <w:bCs/>
          <w:color w:val="CF4A02"/>
          <w:sz w:val="18"/>
          <w:szCs w:val="18"/>
        </w:rPr>
      </w:pPr>
      <w:r w:rsidRPr="007511FE">
        <w:rPr>
          <w:rFonts w:cstheme="minorHAnsi"/>
          <w:b/>
          <w:bCs/>
          <w:color w:val="CF4A02"/>
          <w:sz w:val="18"/>
          <w:szCs w:val="18"/>
        </w:rPr>
        <w:t>3</w:t>
      </w:r>
      <w:r w:rsidR="00462155" w:rsidRPr="007511FE">
        <w:rPr>
          <w:rFonts w:cstheme="minorHAnsi"/>
          <w:b/>
          <w:bCs/>
          <w:color w:val="CF4A02"/>
          <w:sz w:val="18"/>
          <w:szCs w:val="18"/>
        </w:rPr>
        <w:t>3</w:t>
      </w:r>
      <w:r w:rsidRPr="007511FE">
        <w:rPr>
          <w:rFonts w:cstheme="minorHAnsi"/>
          <w:b/>
          <w:bCs/>
          <w:color w:val="CF4A02"/>
          <w:sz w:val="18"/>
          <w:szCs w:val="18"/>
        </w:rPr>
        <w:t>.</w:t>
      </w:r>
      <w:r w:rsidR="00D12B0A" w:rsidRPr="007511FE">
        <w:rPr>
          <w:rFonts w:cstheme="minorHAnsi"/>
          <w:b/>
          <w:bCs/>
          <w:color w:val="CF4A02"/>
          <w:sz w:val="18"/>
          <w:szCs w:val="18"/>
        </w:rPr>
        <w:t>2</w:t>
      </w:r>
      <w:r w:rsidRPr="007511FE">
        <w:rPr>
          <w:rFonts w:cstheme="minorHAnsi"/>
          <w:b/>
          <w:bCs/>
          <w:color w:val="CF4A02"/>
          <w:sz w:val="18"/>
          <w:szCs w:val="18"/>
        </w:rPr>
        <w:tab/>
        <w:t>Dividend paid</w:t>
      </w:r>
    </w:p>
    <w:p w14:paraId="6DD906E1" w14:textId="30CAB6FF" w:rsidR="009E0875" w:rsidRDefault="009E0875" w:rsidP="002C1494">
      <w:pPr>
        <w:spacing w:after="0" w:line="240" w:lineRule="auto"/>
        <w:ind w:left="540"/>
        <w:jc w:val="both"/>
        <w:rPr>
          <w:rFonts w:ascii="Arial" w:hAnsi="Arial" w:cs="Arial"/>
          <w:sz w:val="18"/>
          <w:szCs w:val="18"/>
        </w:rPr>
      </w:pPr>
    </w:p>
    <w:p w14:paraId="55D26230" w14:textId="4A2D1AE0" w:rsidR="005505FF" w:rsidRDefault="005505FF" w:rsidP="002C1494">
      <w:pPr>
        <w:spacing w:after="0" w:line="240" w:lineRule="auto"/>
        <w:ind w:left="540"/>
        <w:jc w:val="both"/>
        <w:rPr>
          <w:rFonts w:ascii="Arial" w:hAnsi="Arial" w:cs="Arial"/>
          <w:sz w:val="18"/>
          <w:szCs w:val="18"/>
        </w:rPr>
      </w:pPr>
      <w:r w:rsidRPr="005505FF">
        <w:rPr>
          <w:rFonts w:ascii="Arial" w:hAnsi="Arial" w:cs="Arial"/>
          <w:sz w:val="18"/>
          <w:szCs w:val="18"/>
        </w:rPr>
        <w:t xml:space="preserve">At the Board of Directors’ meeting 1/2023 on </w:t>
      </w:r>
      <w:r>
        <w:rPr>
          <w:rFonts w:ascii="Arial" w:hAnsi="Arial" w:cs="Arial"/>
          <w:sz w:val="18"/>
          <w:szCs w:val="18"/>
        </w:rPr>
        <w:t>28</w:t>
      </w:r>
      <w:r>
        <w:rPr>
          <w:rFonts w:ascii="Arial" w:hAnsi="Arial" w:cs="Arial"/>
          <w:sz w:val="18"/>
          <w:szCs w:val="18"/>
          <w:lang w:val="en-GB"/>
        </w:rPr>
        <w:t xml:space="preserve"> February</w:t>
      </w:r>
      <w:r w:rsidRPr="005505FF">
        <w:rPr>
          <w:rFonts w:ascii="Arial" w:hAnsi="Arial" w:cs="Arial"/>
          <w:sz w:val="18"/>
          <w:szCs w:val="18"/>
        </w:rPr>
        <w:t xml:space="preserve"> 2023, the Board of Directors approved interim dividends for </w:t>
      </w:r>
      <w:r>
        <w:rPr>
          <w:rFonts w:ascii="Arial" w:hAnsi="Arial" w:cs="Arial"/>
          <w:sz w:val="18"/>
          <w:szCs w:val="18"/>
        </w:rPr>
        <w:t>1,250,000</w:t>
      </w:r>
      <w:r w:rsidRPr="005505FF">
        <w:rPr>
          <w:rFonts w:ascii="Arial" w:hAnsi="Arial" w:cs="Arial"/>
          <w:sz w:val="18"/>
          <w:szCs w:val="18"/>
        </w:rPr>
        <w:t xml:space="preserve"> shares at Baht </w:t>
      </w:r>
      <w:r>
        <w:rPr>
          <w:rFonts w:ascii="Arial" w:hAnsi="Arial" w:cs="Arial"/>
          <w:sz w:val="18"/>
          <w:szCs w:val="18"/>
        </w:rPr>
        <w:t xml:space="preserve">71 </w:t>
      </w:r>
      <w:r w:rsidRPr="005505FF">
        <w:rPr>
          <w:rFonts w:ascii="Arial" w:hAnsi="Arial" w:cs="Arial"/>
          <w:sz w:val="18"/>
          <w:szCs w:val="18"/>
        </w:rPr>
        <w:t xml:space="preserve">per share, totaling Baht </w:t>
      </w:r>
      <w:r>
        <w:rPr>
          <w:rFonts w:ascii="Arial" w:hAnsi="Arial" w:cs="Arial"/>
          <w:sz w:val="18"/>
          <w:szCs w:val="18"/>
        </w:rPr>
        <w:t>88</w:t>
      </w:r>
      <w:r w:rsidRPr="005505FF">
        <w:rPr>
          <w:rFonts w:ascii="Arial" w:hAnsi="Arial" w:cs="Arial"/>
          <w:sz w:val="18"/>
          <w:szCs w:val="18"/>
        </w:rPr>
        <w:t>,</w:t>
      </w:r>
      <w:r>
        <w:rPr>
          <w:rFonts w:ascii="Arial" w:hAnsi="Arial" w:cs="Arial"/>
          <w:sz w:val="18"/>
          <w:szCs w:val="18"/>
        </w:rPr>
        <w:t>75</w:t>
      </w:r>
      <w:r w:rsidRPr="005505FF">
        <w:rPr>
          <w:rFonts w:ascii="Arial" w:hAnsi="Arial" w:cs="Arial"/>
          <w:sz w:val="18"/>
          <w:szCs w:val="18"/>
        </w:rPr>
        <w:t xml:space="preserve">0,000. These dividends paid to shareholders on </w:t>
      </w:r>
      <w:r w:rsidR="009D49CA">
        <w:rPr>
          <w:rFonts w:ascii="Arial" w:hAnsi="Arial" w:cs="Arial"/>
          <w:sz w:val="18"/>
          <w:szCs w:val="18"/>
        </w:rPr>
        <w:br/>
      </w:r>
      <w:r w:rsidRPr="005505FF">
        <w:rPr>
          <w:rFonts w:ascii="Arial" w:hAnsi="Arial" w:cs="Arial"/>
          <w:sz w:val="18"/>
          <w:szCs w:val="18"/>
        </w:rPr>
        <w:t xml:space="preserve">4 January 2023 and approved legal reserve of Baht </w:t>
      </w:r>
      <w:r>
        <w:rPr>
          <w:rFonts w:ascii="Arial" w:hAnsi="Arial"/>
          <w:sz w:val="18"/>
          <w:lang w:val="en-GB" w:bidi="th-TH"/>
        </w:rPr>
        <w:t>2,5</w:t>
      </w:r>
      <w:r w:rsidRPr="005505FF">
        <w:rPr>
          <w:rFonts w:ascii="Arial" w:hAnsi="Arial" w:cs="Arial"/>
          <w:sz w:val="18"/>
          <w:szCs w:val="18"/>
        </w:rPr>
        <w:t>00,000.</w:t>
      </w:r>
    </w:p>
    <w:p w14:paraId="1827B6EB" w14:textId="77777777" w:rsidR="004813CB" w:rsidRPr="00281636" w:rsidRDefault="004813CB" w:rsidP="002C1494">
      <w:pPr>
        <w:spacing w:after="0" w:line="240" w:lineRule="auto"/>
        <w:ind w:left="540"/>
        <w:rPr>
          <w:rFonts w:cstheme="minorHAnsi"/>
          <w:sz w:val="18"/>
          <w:szCs w:val="18"/>
        </w:rPr>
      </w:pPr>
    </w:p>
    <w:sectPr w:rsidR="004813CB" w:rsidRPr="00281636" w:rsidSect="00032D43">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235A2" w14:textId="77777777" w:rsidR="00472AEA" w:rsidRDefault="00472AEA" w:rsidP="00481735">
      <w:pPr>
        <w:spacing w:after="0" w:line="240" w:lineRule="auto"/>
      </w:pPr>
      <w:r>
        <w:separator/>
      </w:r>
    </w:p>
  </w:endnote>
  <w:endnote w:type="continuationSeparator" w:id="0">
    <w:p w14:paraId="2C54C05F" w14:textId="77777777" w:rsidR="00472AEA" w:rsidRDefault="00472AEA"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wiss Roman 10pt">
    <w:altName w:val="Arial"/>
    <w:panose1 w:val="00000000000000000000"/>
    <w:charset w:val="00"/>
    <w:family w:val="swiss"/>
    <w:notTrueType/>
    <w:pitch w:val="default"/>
    <w:sig w:usb0="00000003" w:usb1="00000000" w:usb2="00000000" w:usb3="00000000" w:csb0="00000001" w:csb1="00000000"/>
  </w:font>
  <w:font w:name="Times New Roman (Body C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SL-TextMono">
    <w:altName w:val="Angsana New"/>
    <w:charset w:val="DE"/>
    <w:family w:val="modern"/>
    <w:pitch w:val="fixed"/>
    <w:sig w:usb0="8100002F" w:usb1="10000048" w:usb2="00000000" w:usb3="00000000" w:csb0="0001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1974027"/>
      <w:docPartObj>
        <w:docPartGallery w:val="Page Numbers (Bottom of Page)"/>
        <w:docPartUnique/>
      </w:docPartObj>
    </w:sdtPr>
    <w:sdtEndPr>
      <w:rPr>
        <w:rFonts w:ascii="Arial" w:hAnsi="Arial" w:cs="Arial"/>
        <w:noProof/>
        <w:sz w:val="18"/>
        <w:szCs w:val="18"/>
      </w:rPr>
    </w:sdtEndPr>
    <w:sdtContent>
      <w:p w14:paraId="46E9D764" w14:textId="4D8E4FB8" w:rsidR="00551119" w:rsidRPr="00A816F2" w:rsidRDefault="00551119" w:rsidP="00056BCB">
        <w:pPr>
          <w:pStyle w:val="Footer"/>
          <w:pBdr>
            <w:top w:val="single" w:sz="8" w:space="1" w:color="auto"/>
          </w:pBdr>
          <w:jc w:val="right"/>
          <w:rPr>
            <w:rFonts w:ascii="Arial" w:hAnsi="Arial" w:cs="Arial"/>
            <w:sz w:val="18"/>
            <w:szCs w:val="18"/>
          </w:rPr>
        </w:pPr>
        <w:r w:rsidRPr="00A816F2">
          <w:rPr>
            <w:rFonts w:ascii="Arial" w:hAnsi="Arial" w:cs="Arial"/>
            <w:sz w:val="18"/>
            <w:szCs w:val="18"/>
          </w:rPr>
          <w:fldChar w:fldCharType="begin"/>
        </w:r>
        <w:r w:rsidRPr="00A816F2">
          <w:rPr>
            <w:rFonts w:ascii="Arial" w:hAnsi="Arial" w:cs="Arial"/>
            <w:sz w:val="18"/>
            <w:szCs w:val="18"/>
          </w:rPr>
          <w:instrText xml:space="preserve"> PAGE   \* MERGEFORMAT </w:instrText>
        </w:r>
        <w:r w:rsidRPr="00A816F2">
          <w:rPr>
            <w:rFonts w:ascii="Arial" w:hAnsi="Arial" w:cs="Arial"/>
            <w:sz w:val="18"/>
            <w:szCs w:val="18"/>
          </w:rPr>
          <w:fldChar w:fldCharType="separate"/>
        </w:r>
        <w:r w:rsidRPr="00A816F2">
          <w:rPr>
            <w:rFonts w:ascii="Arial" w:hAnsi="Arial" w:cs="Arial"/>
            <w:noProof/>
            <w:sz w:val="18"/>
            <w:szCs w:val="18"/>
          </w:rPr>
          <w:t>2</w:t>
        </w:r>
        <w:r w:rsidRPr="00A816F2">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E3EA1" w14:textId="77777777" w:rsidR="00472AEA" w:rsidRDefault="00472AEA" w:rsidP="00481735">
      <w:pPr>
        <w:spacing w:after="0" w:line="240" w:lineRule="auto"/>
      </w:pPr>
      <w:r>
        <w:separator/>
      </w:r>
    </w:p>
  </w:footnote>
  <w:footnote w:type="continuationSeparator" w:id="0">
    <w:p w14:paraId="5B0B1A04" w14:textId="77777777" w:rsidR="00472AEA" w:rsidRDefault="00472AEA"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5D350" w14:textId="77777777" w:rsidR="00551119" w:rsidRDefault="00551119" w:rsidP="00293E8F">
    <w:pPr>
      <w:pStyle w:val="Header"/>
      <w:rPr>
        <w:rFonts w:eastAsia="Arial Unicode MS" w:cstheme="minorHAnsi"/>
        <w:b/>
        <w:bCs/>
        <w:noProof/>
        <w:sz w:val="18"/>
        <w:szCs w:val="18"/>
        <w:lang w:bidi="th-TH"/>
      </w:rPr>
    </w:pPr>
    <w:r w:rsidRPr="00895A4F">
      <w:rPr>
        <w:rFonts w:eastAsia="Arial Unicode MS" w:cstheme="minorHAnsi"/>
        <w:b/>
        <w:bCs/>
        <w:noProof/>
        <w:sz w:val="18"/>
        <w:szCs w:val="18"/>
        <w:lang w:bidi="th-TH"/>
      </w:rPr>
      <w:t>Euro Creations Company Limited</w:t>
    </w:r>
  </w:p>
  <w:p w14:paraId="066B5630" w14:textId="77777777" w:rsidR="009B4170" w:rsidRDefault="009B4170" w:rsidP="009F056B">
    <w:pPr>
      <w:pStyle w:val="Header"/>
      <w:rPr>
        <w:rFonts w:cstheme="minorHAnsi"/>
        <w:b/>
        <w:bCs/>
        <w:sz w:val="18"/>
        <w:szCs w:val="18"/>
        <w:lang w:val="en-GB" w:bidi="th-TH"/>
      </w:rPr>
    </w:pPr>
    <w:r w:rsidRPr="009B4170">
      <w:rPr>
        <w:rFonts w:cstheme="minorHAnsi"/>
        <w:b/>
        <w:bCs/>
        <w:sz w:val="18"/>
        <w:szCs w:val="18"/>
        <w:lang w:val="en-GB" w:bidi="th-TH"/>
      </w:rPr>
      <w:t>Notes to the Consolidated and Separate Financial Statements</w:t>
    </w:r>
  </w:p>
  <w:p w14:paraId="1CEE6674" w14:textId="3FA7A8FE" w:rsidR="00551119" w:rsidRDefault="009F056B" w:rsidP="00B53E9E">
    <w:pPr>
      <w:pStyle w:val="Header"/>
      <w:pBdr>
        <w:bottom w:val="single" w:sz="8" w:space="1" w:color="auto"/>
      </w:pBdr>
      <w:rPr>
        <w:rFonts w:cstheme="minorHAnsi"/>
        <w:b/>
        <w:bCs/>
        <w:sz w:val="18"/>
        <w:szCs w:val="18"/>
        <w:lang w:val="en-GB" w:bidi="th-TH"/>
      </w:rPr>
    </w:pPr>
    <w:r w:rsidRPr="009F056B">
      <w:rPr>
        <w:rFonts w:cstheme="minorHAnsi"/>
        <w:b/>
        <w:bCs/>
        <w:sz w:val="18"/>
        <w:szCs w:val="18"/>
        <w:lang w:val="en-GB" w:bidi="th-TH"/>
      </w:rPr>
      <w:t>For the year ended 31 December 2022</w:t>
    </w:r>
  </w:p>
  <w:p w14:paraId="1E0AF0C4" w14:textId="24C35689" w:rsidR="00B53E9E" w:rsidRDefault="00B53E9E" w:rsidP="00B53E9E">
    <w:pPr>
      <w:pStyle w:val="Header"/>
      <w:rPr>
        <w:rFonts w:cstheme="minorHAnsi"/>
        <w:b/>
        <w:bCs/>
        <w:sz w:val="18"/>
        <w:szCs w:val="18"/>
        <w:lang w:val="en-GB" w:bidi="th-TH"/>
      </w:rPr>
    </w:pPr>
  </w:p>
  <w:p w14:paraId="74DB9C9C" w14:textId="77777777" w:rsidR="00B53E9E" w:rsidRPr="00E67DA2" w:rsidRDefault="00B53E9E" w:rsidP="00B53E9E">
    <w:pPr>
      <w:pStyle w:val="Header"/>
      <w:rPr>
        <w:rFonts w:eastAsia="Arial Unicode MS" w:cstheme="minorHAnsi"/>
        <w:b/>
        <w:bCs/>
        <w:noProof/>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acctcolumnheading"/>
      <w:lvlText w:val=""/>
      <w:lvlJc w:val="left"/>
      <w:pPr>
        <w:tabs>
          <w:tab w:val="num" w:pos="1209"/>
        </w:tabs>
        <w:ind w:left="1209" w:hanging="360"/>
      </w:pPr>
      <w:rPr>
        <w:rFonts w:ascii="Symbol" w:hAnsi="Symbol" w:hint="default"/>
      </w:rPr>
    </w:lvl>
  </w:abstractNum>
  <w:abstractNum w:abstractNumId="1" w15:restartNumberingAfterBreak="0">
    <w:nsid w:val="01345BE7"/>
    <w:multiLevelType w:val="hybridMultilevel"/>
    <w:tmpl w:val="DC44D232"/>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 w15:restartNumberingAfterBreak="0">
    <w:nsid w:val="02AB1B66"/>
    <w:multiLevelType w:val="multilevel"/>
    <w:tmpl w:val="59B295C0"/>
    <w:lvl w:ilvl="0">
      <w:start w:val="5"/>
      <w:numFmt w:val="decimal"/>
      <w:lvlText w:val="%1"/>
      <w:lvlJc w:val="left"/>
      <w:pPr>
        <w:ind w:left="405" w:hanging="405"/>
      </w:pPr>
      <w:rPr>
        <w:rFonts w:hint="default"/>
      </w:rPr>
    </w:lvl>
    <w:lvl w:ilvl="1">
      <w:start w:val="1"/>
      <w:numFmt w:val="decimal"/>
      <w:lvlText w:val="%1.%2"/>
      <w:lvlJc w:val="left"/>
      <w:pPr>
        <w:ind w:left="585" w:hanging="405"/>
      </w:pPr>
      <w:rPr>
        <w:rFonts w:hint="default"/>
      </w:rPr>
    </w:lvl>
    <w:lvl w:ilvl="2">
      <w:start w:val="1"/>
      <w:numFmt w:val="decimal"/>
      <w:lvlText w:val="5.1.%3"/>
      <w:lvlJc w:val="left"/>
      <w:pPr>
        <w:ind w:left="1080" w:hanging="720"/>
      </w:pPr>
      <w:rPr>
        <w:rFonts w:hint="default"/>
        <w:color w:val="CF4A02"/>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 w15:restartNumberingAfterBreak="0">
    <w:nsid w:val="08F24D51"/>
    <w:multiLevelType w:val="hybridMultilevel"/>
    <w:tmpl w:val="D3A04874"/>
    <w:lvl w:ilvl="0" w:tplc="FFFFFFFF">
      <w:start w:val="1"/>
      <w:numFmt w:val="lowerLetter"/>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4" w15:restartNumberingAfterBreak="0">
    <w:nsid w:val="0CFB3611"/>
    <w:multiLevelType w:val="hybridMultilevel"/>
    <w:tmpl w:val="5762BAAC"/>
    <w:lvl w:ilvl="0" w:tplc="01627B16">
      <w:start w:val="1"/>
      <w:numFmt w:val="bullet"/>
      <w:lvlText w:val="-"/>
      <w:lvlJc w:val="left"/>
      <w:pPr>
        <w:ind w:left="2421" w:hanging="360"/>
      </w:pPr>
      <w:rPr>
        <w:rFonts w:ascii="Arial" w:eastAsia="MS Mincho" w:hAnsi="Arial" w:cs="Arial" w:hint="default"/>
        <w:sz w:val="18"/>
        <w:szCs w:val="18"/>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5" w15:restartNumberingAfterBreak="0">
    <w:nsid w:val="0F671B11"/>
    <w:multiLevelType w:val="multilevel"/>
    <w:tmpl w:val="F354948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6" w15:restartNumberingAfterBreak="0">
    <w:nsid w:val="0FBB2BA1"/>
    <w:multiLevelType w:val="hybridMultilevel"/>
    <w:tmpl w:val="D3A04874"/>
    <w:lvl w:ilvl="0" w:tplc="08090017">
      <w:start w:val="1"/>
      <w:numFmt w:val="lowerLetter"/>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7" w15:restartNumberingAfterBreak="0">
    <w:nsid w:val="132F1DF0"/>
    <w:multiLevelType w:val="hybridMultilevel"/>
    <w:tmpl w:val="F934CF16"/>
    <w:lvl w:ilvl="0" w:tplc="2DD83BE4">
      <w:start w:val="1"/>
      <w:numFmt w:val="lowerLetter"/>
      <w:lvlText w:val="(%1)"/>
      <w:lvlJc w:val="left"/>
      <w:pPr>
        <w:ind w:left="1636" w:hanging="360"/>
      </w:pPr>
      <w:rPr>
        <w:rFonts w:ascii="Arial" w:eastAsia="Times New Roman" w:hAnsi="Arial" w:cs="Arial"/>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8" w15:restartNumberingAfterBreak="0">
    <w:nsid w:val="187C781E"/>
    <w:multiLevelType w:val="multilevel"/>
    <w:tmpl w:val="F2E281BA"/>
    <w:lvl w:ilvl="0">
      <w:start w:val="6"/>
      <w:numFmt w:val="bullet"/>
      <w:lvlText w:val="-"/>
      <w:lvlJc w:val="left"/>
      <w:pPr>
        <w:ind w:left="720" w:hanging="360"/>
      </w:pPr>
      <w:rPr>
        <w:rFonts w:ascii="Arial" w:eastAsia="Arial" w:hAnsi="Arial" w:cs="Arial"/>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cs"/>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243E2205"/>
    <w:multiLevelType w:val="multilevel"/>
    <w:tmpl w:val="66F43AA6"/>
    <w:lvl w:ilvl="0">
      <w:start w:val="5"/>
      <w:numFmt w:val="decimal"/>
      <w:lvlText w:val="%1"/>
      <w:lvlJc w:val="left"/>
      <w:pPr>
        <w:ind w:left="360" w:hanging="360"/>
      </w:pPr>
      <w:rPr>
        <w:rFonts w:hint="default"/>
      </w:rPr>
    </w:lvl>
    <w:lvl w:ilvl="1">
      <w:start w:val="1"/>
      <w:numFmt w:val="decimal"/>
      <w:lvlText w:val="6.%2"/>
      <w:lvlJc w:val="left"/>
      <w:pPr>
        <w:ind w:left="360" w:hanging="360"/>
      </w:pPr>
      <w:rPr>
        <w:rFonts w:hint="default"/>
      </w:rPr>
    </w:lvl>
    <w:lvl w:ilvl="2">
      <w:start w:val="5"/>
      <w:numFmt w:val="decimal"/>
      <w:lvlText w:val="6.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3" w15:restartNumberingAfterBreak="0">
    <w:nsid w:val="285B6C69"/>
    <w:multiLevelType w:val="hybridMultilevel"/>
    <w:tmpl w:val="8A2ADB28"/>
    <w:lvl w:ilvl="0" w:tplc="0A4C85B6">
      <w:start w:val="6"/>
      <w:numFmt w:val="bullet"/>
      <w:lvlText w:val="-"/>
      <w:lvlJc w:val="left"/>
      <w:pPr>
        <w:ind w:left="2019" w:hanging="360"/>
      </w:pPr>
      <w:rPr>
        <w:rFonts w:ascii="Arial" w:eastAsiaTheme="minorHAnsi" w:hAnsi="Arial" w:cs="Arial" w:hint="default"/>
        <w:sz w:val="18"/>
        <w:szCs w:val="18"/>
      </w:rPr>
    </w:lvl>
    <w:lvl w:ilvl="1" w:tplc="08090003">
      <w:start w:val="1"/>
      <w:numFmt w:val="bullet"/>
      <w:lvlText w:val="o"/>
      <w:lvlJc w:val="left"/>
      <w:pPr>
        <w:ind w:left="2739" w:hanging="360"/>
      </w:pPr>
      <w:rPr>
        <w:rFonts w:ascii="Courier New" w:hAnsi="Courier New" w:cs="Courier New" w:hint="default"/>
      </w:rPr>
    </w:lvl>
    <w:lvl w:ilvl="2" w:tplc="08090005" w:tentative="1">
      <w:start w:val="1"/>
      <w:numFmt w:val="bullet"/>
      <w:lvlText w:val=""/>
      <w:lvlJc w:val="left"/>
      <w:pPr>
        <w:ind w:left="3459" w:hanging="360"/>
      </w:pPr>
      <w:rPr>
        <w:rFonts w:ascii="Wingdings" w:hAnsi="Wingdings" w:hint="default"/>
      </w:rPr>
    </w:lvl>
    <w:lvl w:ilvl="3" w:tplc="08090001" w:tentative="1">
      <w:start w:val="1"/>
      <w:numFmt w:val="bullet"/>
      <w:lvlText w:val=""/>
      <w:lvlJc w:val="left"/>
      <w:pPr>
        <w:ind w:left="4179" w:hanging="360"/>
      </w:pPr>
      <w:rPr>
        <w:rFonts w:ascii="Symbol" w:hAnsi="Symbol" w:hint="default"/>
      </w:rPr>
    </w:lvl>
    <w:lvl w:ilvl="4" w:tplc="08090003" w:tentative="1">
      <w:start w:val="1"/>
      <w:numFmt w:val="bullet"/>
      <w:lvlText w:val="o"/>
      <w:lvlJc w:val="left"/>
      <w:pPr>
        <w:ind w:left="4899" w:hanging="360"/>
      </w:pPr>
      <w:rPr>
        <w:rFonts w:ascii="Courier New" w:hAnsi="Courier New" w:cs="Courier New" w:hint="default"/>
      </w:rPr>
    </w:lvl>
    <w:lvl w:ilvl="5" w:tplc="08090005" w:tentative="1">
      <w:start w:val="1"/>
      <w:numFmt w:val="bullet"/>
      <w:lvlText w:val=""/>
      <w:lvlJc w:val="left"/>
      <w:pPr>
        <w:ind w:left="5619" w:hanging="360"/>
      </w:pPr>
      <w:rPr>
        <w:rFonts w:ascii="Wingdings" w:hAnsi="Wingdings" w:hint="default"/>
      </w:rPr>
    </w:lvl>
    <w:lvl w:ilvl="6" w:tplc="08090001" w:tentative="1">
      <w:start w:val="1"/>
      <w:numFmt w:val="bullet"/>
      <w:lvlText w:val=""/>
      <w:lvlJc w:val="left"/>
      <w:pPr>
        <w:ind w:left="6339" w:hanging="360"/>
      </w:pPr>
      <w:rPr>
        <w:rFonts w:ascii="Symbol" w:hAnsi="Symbol" w:hint="default"/>
      </w:rPr>
    </w:lvl>
    <w:lvl w:ilvl="7" w:tplc="08090003" w:tentative="1">
      <w:start w:val="1"/>
      <w:numFmt w:val="bullet"/>
      <w:lvlText w:val="o"/>
      <w:lvlJc w:val="left"/>
      <w:pPr>
        <w:ind w:left="7059" w:hanging="360"/>
      </w:pPr>
      <w:rPr>
        <w:rFonts w:ascii="Courier New" w:hAnsi="Courier New" w:cs="Courier New" w:hint="default"/>
      </w:rPr>
    </w:lvl>
    <w:lvl w:ilvl="8" w:tplc="08090005" w:tentative="1">
      <w:start w:val="1"/>
      <w:numFmt w:val="bullet"/>
      <w:lvlText w:val=""/>
      <w:lvlJc w:val="left"/>
      <w:pPr>
        <w:ind w:left="7779" w:hanging="360"/>
      </w:pPr>
      <w:rPr>
        <w:rFonts w:ascii="Wingdings" w:hAnsi="Wingdings" w:hint="default"/>
      </w:rPr>
    </w:lvl>
  </w:abstractNum>
  <w:abstractNum w:abstractNumId="14" w15:restartNumberingAfterBreak="0">
    <w:nsid w:val="406A60C8"/>
    <w:multiLevelType w:val="hybridMultilevel"/>
    <w:tmpl w:val="69487CD6"/>
    <w:lvl w:ilvl="0" w:tplc="02A26702">
      <w:start w:val="6"/>
      <w:numFmt w:val="bullet"/>
      <w:lvlText w:val="-"/>
      <w:lvlJc w:val="left"/>
      <w:pPr>
        <w:ind w:left="1800" w:hanging="360"/>
      </w:pPr>
      <w:rPr>
        <w:rFonts w:ascii="Segoe UI" w:eastAsiaTheme="minorHAnsi" w:hAnsi="Segoe UI" w:cs="Segoe U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41E94612"/>
    <w:multiLevelType w:val="multilevel"/>
    <w:tmpl w:val="ADC4D580"/>
    <w:lvl w:ilvl="0">
      <w:start w:val="5"/>
      <w:numFmt w:val="decimal"/>
      <w:lvlText w:val="%1"/>
      <w:lvlJc w:val="left"/>
      <w:pPr>
        <w:ind w:left="360" w:hanging="360"/>
      </w:pPr>
      <w:rPr>
        <w:rFonts w:hint="default"/>
      </w:rPr>
    </w:lvl>
    <w:lvl w:ilvl="1">
      <w:start w:val="1"/>
      <w:numFmt w:val="decimal"/>
      <w:lvlText w:val="5.%2"/>
      <w:lvlJc w:val="left"/>
      <w:pPr>
        <w:ind w:left="360" w:hanging="360"/>
      </w:pPr>
      <w:rPr>
        <w:rFonts w:hint="default"/>
        <w:color w:val="CF4A02"/>
      </w:rPr>
    </w:lvl>
    <w:lvl w:ilvl="2">
      <w:start w:val="1"/>
      <w:numFmt w:val="decimal"/>
      <w:lvlText w:val="%1.%2.%3"/>
      <w:lvlJc w:val="left"/>
      <w:pPr>
        <w:ind w:left="720" w:hanging="720"/>
      </w:pPr>
      <w:rPr>
        <w:rFonts w:hint="default"/>
        <w:color w:val="CF4A02"/>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2172BB0"/>
    <w:multiLevelType w:val="multilevel"/>
    <w:tmpl w:val="4D8EB740"/>
    <w:lvl w:ilvl="0">
      <w:start w:val="5"/>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2E803EC"/>
    <w:multiLevelType w:val="multilevel"/>
    <w:tmpl w:val="4A46D662"/>
    <w:lvl w:ilvl="0">
      <w:start w:val="5"/>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9" w15:restartNumberingAfterBreak="0">
    <w:nsid w:val="4C563AB3"/>
    <w:multiLevelType w:val="multilevel"/>
    <w:tmpl w:val="62FCD11E"/>
    <w:lvl w:ilvl="0">
      <w:start w:val="1"/>
      <w:numFmt w:val="bullet"/>
      <w:lvlText w:val=""/>
      <w:lvlJc w:val="left"/>
      <w:pPr>
        <w:ind w:left="8440" w:hanging="360"/>
      </w:pPr>
      <w:rPr>
        <w:rFonts w:ascii="Symbol" w:hAnsi="Symbol" w:hint="default"/>
        <w:sz w:val="20"/>
        <w:szCs w:val="20"/>
      </w:rPr>
    </w:lvl>
    <w:lvl w:ilvl="1">
      <w:start w:val="2"/>
      <w:numFmt w:val="lowerRoman"/>
      <w:lvlText w:val="%2&gt;"/>
      <w:lvlJc w:val="left"/>
      <w:pPr>
        <w:ind w:left="2412" w:hanging="720"/>
      </w:pPr>
    </w:lvl>
    <w:lvl w:ilvl="2">
      <w:start w:val="16"/>
      <w:numFmt w:val="decimal"/>
      <w:lvlText w:val="%3"/>
      <w:lvlJc w:val="left"/>
      <w:pPr>
        <w:ind w:left="2772" w:hanging="360"/>
      </w:pPr>
    </w:lvl>
    <w:lvl w:ilvl="3">
      <w:start w:val="1"/>
      <w:numFmt w:val="lowerLetter"/>
      <w:lvlText w:val="%4)"/>
      <w:lvlJc w:val="left"/>
      <w:pPr>
        <w:ind w:left="3492" w:hanging="360"/>
      </w:pPr>
    </w:lvl>
    <w:lvl w:ilvl="4">
      <w:start w:val="1"/>
      <w:numFmt w:val="bullet"/>
      <w:lvlText w:val="▪"/>
      <w:lvlJc w:val="left"/>
      <w:pPr>
        <w:ind w:left="4212" w:hanging="360"/>
      </w:pPr>
      <w:rPr>
        <w:rFonts w:ascii="Noto Sans Symbols" w:eastAsia="Noto Sans Symbols" w:hAnsi="Noto Sans Symbols" w:cs="Noto Sans Symbols"/>
        <w:sz w:val="20"/>
        <w:szCs w:val="20"/>
      </w:rPr>
    </w:lvl>
    <w:lvl w:ilvl="5">
      <w:start w:val="1"/>
      <w:numFmt w:val="bullet"/>
      <w:lvlText w:val="▪"/>
      <w:lvlJc w:val="left"/>
      <w:pPr>
        <w:ind w:left="4932" w:hanging="360"/>
      </w:pPr>
      <w:rPr>
        <w:rFonts w:ascii="Noto Sans Symbols" w:eastAsia="Noto Sans Symbols" w:hAnsi="Noto Sans Symbols" w:cs="Noto Sans Symbols"/>
        <w:sz w:val="20"/>
        <w:szCs w:val="20"/>
      </w:rPr>
    </w:lvl>
    <w:lvl w:ilvl="6">
      <w:start w:val="1"/>
      <w:numFmt w:val="bullet"/>
      <w:lvlText w:val="▪"/>
      <w:lvlJc w:val="left"/>
      <w:pPr>
        <w:ind w:left="5652" w:hanging="360"/>
      </w:pPr>
      <w:rPr>
        <w:rFonts w:ascii="Noto Sans Symbols" w:eastAsia="Noto Sans Symbols" w:hAnsi="Noto Sans Symbols" w:cs="Noto Sans Symbols"/>
        <w:sz w:val="20"/>
        <w:szCs w:val="20"/>
      </w:rPr>
    </w:lvl>
    <w:lvl w:ilvl="7">
      <w:start w:val="1"/>
      <w:numFmt w:val="bullet"/>
      <w:lvlText w:val="▪"/>
      <w:lvlJc w:val="left"/>
      <w:pPr>
        <w:ind w:left="6372" w:hanging="360"/>
      </w:pPr>
      <w:rPr>
        <w:rFonts w:ascii="Noto Sans Symbols" w:eastAsia="Noto Sans Symbols" w:hAnsi="Noto Sans Symbols" w:cs="Noto Sans Symbols"/>
        <w:sz w:val="20"/>
        <w:szCs w:val="20"/>
      </w:rPr>
    </w:lvl>
    <w:lvl w:ilvl="8">
      <w:start w:val="1"/>
      <w:numFmt w:val="bullet"/>
      <w:lvlText w:val="▪"/>
      <w:lvlJc w:val="left"/>
      <w:pPr>
        <w:ind w:left="7092" w:hanging="360"/>
      </w:pPr>
      <w:rPr>
        <w:rFonts w:ascii="Noto Sans Symbols" w:eastAsia="Noto Sans Symbols" w:hAnsi="Noto Sans Symbols" w:cs="Noto Sans Symbols"/>
        <w:sz w:val="20"/>
        <w:szCs w:val="20"/>
      </w:rPr>
    </w:lvl>
  </w:abstractNum>
  <w:abstractNum w:abstractNumId="20"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A5F3952"/>
    <w:multiLevelType w:val="hybridMultilevel"/>
    <w:tmpl w:val="6E147A68"/>
    <w:lvl w:ilvl="0" w:tplc="4C92CC02">
      <w:start w:val="2"/>
      <w:numFmt w:val="bullet"/>
      <w:lvlText w:val="-"/>
      <w:lvlJc w:val="left"/>
      <w:pPr>
        <w:ind w:left="1287" w:hanging="360"/>
      </w:pPr>
      <w:rPr>
        <w:rFonts w:ascii="Arial" w:eastAsia="Arial Unicode MS" w:hAnsi="Arial" w:cs="Aria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600F5CAA"/>
    <w:multiLevelType w:val="hybridMultilevel"/>
    <w:tmpl w:val="D3A04874"/>
    <w:lvl w:ilvl="0" w:tplc="FFFFFFFF">
      <w:start w:val="1"/>
      <w:numFmt w:val="lowerLetter"/>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3" w15:restartNumberingAfterBreak="0">
    <w:nsid w:val="66156D69"/>
    <w:multiLevelType w:val="hybridMultilevel"/>
    <w:tmpl w:val="6C4E7D5C"/>
    <w:lvl w:ilvl="0" w:tplc="02A26702">
      <w:start w:val="6"/>
      <w:numFmt w:val="bullet"/>
      <w:lvlText w:val="-"/>
      <w:lvlJc w:val="left"/>
      <w:pPr>
        <w:ind w:left="1800" w:hanging="360"/>
      </w:pPr>
      <w:rPr>
        <w:rFonts w:ascii="Segoe UI" w:eastAsiaTheme="minorHAnsi" w:hAnsi="Segoe UI" w:cs="Segoe U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4" w15:restartNumberingAfterBreak="0">
    <w:nsid w:val="67585E4E"/>
    <w:multiLevelType w:val="hybridMultilevel"/>
    <w:tmpl w:val="D3A04874"/>
    <w:lvl w:ilvl="0" w:tplc="FFFFFFFF">
      <w:start w:val="1"/>
      <w:numFmt w:val="lowerLetter"/>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5" w15:restartNumberingAfterBreak="0">
    <w:nsid w:val="6F487C21"/>
    <w:multiLevelType w:val="hybridMultilevel"/>
    <w:tmpl w:val="9AAC33E8"/>
    <w:lvl w:ilvl="0" w:tplc="02A26702">
      <w:start w:val="6"/>
      <w:numFmt w:val="bullet"/>
      <w:lvlText w:val="-"/>
      <w:lvlJc w:val="left"/>
      <w:pPr>
        <w:ind w:left="1854" w:hanging="360"/>
      </w:pPr>
      <w:rPr>
        <w:rFonts w:ascii="Segoe UI" w:eastAsiaTheme="minorHAnsi" w:hAnsi="Segoe UI" w:cs="Segoe U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6" w15:restartNumberingAfterBreak="0">
    <w:nsid w:val="78A52534"/>
    <w:multiLevelType w:val="hybridMultilevel"/>
    <w:tmpl w:val="E89EAB9E"/>
    <w:lvl w:ilvl="0" w:tplc="36F244FA">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2044212157">
    <w:abstractNumId w:val="0"/>
  </w:num>
  <w:num w:numId="2" w16cid:durableId="1057051301">
    <w:abstractNumId w:val="18"/>
  </w:num>
  <w:num w:numId="3" w16cid:durableId="1474903591">
    <w:abstractNumId w:val="10"/>
  </w:num>
  <w:num w:numId="4" w16cid:durableId="1027102141">
    <w:abstractNumId w:val="12"/>
  </w:num>
  <w:num w:numId="5" w16cid:durableId="288753572">
    <w:abstractNumId w:val="13"/>
  </w:num>
  <w:num w:numId="6" w16cid:durableId="9767745">
    <w:abstractNumId w:val="25"/>
  </w:num>
  <w:num w:numId="7" w16cid:durableId="152651434">
    <w:abstractNumId w:val="21"/>
  </w:num>
  <w:num w:numId="8" w16cid:durableId="679549356">
    <w:abstractNumId w:val="23"/>
  </w:num>
  <w:num w:numId="9" w16cid:durableId="746684069">
    <w:abstractNumId w:val="14"/>
  </w:num>
  <w:num w:numId="10" w16cid:durableId="1191649416">
    <w:abstractNumId w:val="15"/>
  </w:num>
  <w:num w:numId="11" w16cid:durableId="1625624302">
    <w:abstractNumId w:val="2"/>
  </w:num>
  <w:num w:numId="12" w16cid:durableId="1603686386">
    <w:abstractNumId w:val="20"/>
  </w:num>
  <w:num w:numId="13" w16cid:durableId="2051370533">
    <w:abstractNumId w:val="26"/>
  </w:num>
  <w:num w:numId="14" w16cid:durableId="2127432336">
    <w:abstractNumId w:val="16"/>
  </w:num>
  <w:num w:numId="15" w16cid:durableId="636376474">
    <w:abstractNumId w:val="4"/>
  </w:num>
  <w:num w:numId="16" w16cid:durableId="437218538">
    <w:abstractNumId w:val="11"/>
  </w:num>
  <w:num w:numId="17" w16cid:durableId="1433667414">
    <w:abstractNumId w:val="19"/>
  </w:num>
  <w:num w:numId="18" w16cid:durableId="1846479862">
    <w:abstractNumId w:val="8"/>
  </w:num>
  <w:num w:numId="19" w16cid:durableId="678430301">
    <w:abstractNumId w:val="5"/>
  </w:num>
  <w:num w:numId="20" w16cid:durableId="1778285729">
    <w:abstractNumId w:val="6"/>
  </w:num>
  <w:num w:numId="21" w16cid:durableId="1728213930">
    <w:abstractNumId w:val="3"/>
  </w:num>
  <w:num w:numId="22" w16cid:durableId="1044519977">
    <w:abstractNumId w:val="24"/>
  </w:num>
  <w:num w:numId="23" w16cid:durableId="1694264320">
    <w:abstractNumId w:val="7"/>
  </w:num>
  <w:num w:numId="24" w16cid:durableId="1071542352">
    <w:abstractNumId w:val="22"/>
  </w:num>
  <w:num w:numId="25" w16cid:durableId="2146507451">
    <w:abstractNumId w:val="17"/>
  </w:num>
  <w:num w:numId="26" w16cid:durableId="1400860864">
    <w:abstractNumId w:val="9"/>
  </w:num>
  <w:num w:numId="27" w16cid:durableId="1383678706">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activeWritingStyle w:appName="MSWord" w:lang="en-US" w:vendorID="64" w:dllVersion="4096" w:nlCheck="1" w:checkStyle="0"/>
  <w:activeWritingStyle w:appName="MSWord" w:lang="en-GB"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02D"/>
    <w:rsid w:val="00001D27"/>
    <w:rsid w:val="00001D31"/>
    <w:rsid w:val="00002177"/>
    <w:rsid w:val="00003533"/>
    <w:rsid w:val="00003654"/>
    <w:rsid w:val="000042D3"/>
    <w:rsid w:val="00004395"/>
    <w:rsid w:val="00004A5F"/>
    <w:rsid w:val="00004E0F"/>
    <w:rsid w:val="000055A6"/>
    <w:rsid w:val="00005659"/>
    <w:rsid w:val="00005986"/>
    <w:rsid w:val="00005B56"/>
    <w:rsid w:val="00005C3C"/>
    <w:rsid w:val="00005C65"/>
    <w:rsid w:val="00005D11"/>
    <w:rsid w:val="00006F51"/>
    <w:rsid w:val="0000725C"/>
    <w:rsid w:val="00007C48"/>
    <w:rsid w:val="00011083"/>
    <w:rsid w:val="00011B9D"/>
    <w:rsid w:val="00011F9B"/>
    <w:rsid w:val="0001212F"/>
    <w:rsid w:val="00012FC7"/>
    <w:rsid w:val="00014310"/>
    <w:rsid w:val="0001523B"/>
    <w:rsid w:val="000158F0"/>
    <w:rsid w:val="0001680B"/>
    <w:rsid w:val="000177B9"/>
    <w:rsid w:val="00017B02"/>
    <w:rsid w:val="00017CF4"/>
    <w:rsid w:val="00020D47"/>
    <w:rsid w:val="00022177"/>
    <w:rsid w:val="00022AAB"/>
    <w:rsid w:val="00023A53"/>
    <w:rsid w:val="00023DFE"/>
    <w:rsid w:val="00026057"/>
    <w:rsid w:val="000260D0"/>
    <w:rsid w:val="00026887"/>
    <w:rsid w:val="00026A65"/>
    <w:rsid w:val="00026DCD"/>
    <w:rsid w:val="000273C3"/>
    <w:rsid w:val="000274C4"/>
    <w:rsid w:val="00030E6B"/>
    <w:rsid w:val="00031898"/>
    <w:rsid w:val="00032133"/>
    <w:rsid w:val="00032225"/>
    <w:rsid w:val="00032A36"/>
    <w:rsid w:val="00032D43"/>
    <w:rsid w:val="000337BB"/>
    <w:rsid w:val="00034BE6"/>
    <w:rsid w:val="0003583D"/>
    <w:rsid w:val="000359F7"/>
    <w:rsid w:val="00035E91"/>
    <w:rsid w:val="00036167"/>
    <w:rsid w:val="00036DBE"/>
    <w:rsid w:val="00036DC7"/>
    <w:rsid w:val="00037370"/>
    <w:rsid w:val="000378ED"/>
    <w:rsid w:val="00037CF9"/>
    <w:rsid w:val="00037F2C"/>
    <w:rsid w:val="00040ED8"/>
    <w:rsid w:val="00041066"/>
    <w:rsid w:val="00041140"/>
    <w:rsid w:val="0004265F"/>
    <w:rsid w:val="0004388C"/>
    <w:rsid w:val="00043A15"/>
    <w:rsid w:val="00043C75"/>
    <w:rsid w:val="00044906"/>
    <w:rsid w:val="00044F63"/>
    <w:rsid w:val="000451F2"/>
    <w:rsid w:val="00045705"/>
    <w:rsid w:val="00046277"/>
    <w:rsid w:val="00047CA1"/>
    <w:rsid w:val="00050B09"/>
    <w:rsid w:val="00050F18"/>
    <w:rsid w:val="00051F39"/>
    <w:rsid w:val="00052B9B"/>
    <w:rsid w:val="00052D42"/>
    <w:rsid w:val="00052D80"/>
    <w:rsid w:val="000531F3"/>
    <w:rsid w:val="00053555"/>
    <w:rsid w:val="00053926"/>
    <w:rsid w:val="00053AEF"/>
    <w:rsid w:val="00053E71"/>
    <w:rsid w:val="00054747"/>
    <w:rsid w:val="00054A92"/>
    <w:rsid w:val="00054B29"/>
    <w:rsid w:val="000552A3"/>
    <w:rsid w:val="00056BCB"/>
    <w:rsid w:val="00056FDF"/>
    <w:rsid w:val="00057BF3"/>
    <w:rsid w:val="00057CDB"/>
    <w:rsid w:val="00061C09"/>
    <w:rsid w:val="000635B2"/>
    <w:rsid w:val="00063910"/>
    <w:rsid w:val="0006512C"/>
    <w:rsid w:val="0006658A"/>
    <w:rsid w:val="00070078"/>
    <w:rsid w:val="00071907"/>
    <w:rsid w:val="00073AA4"/>
    <w:rsid w:val="0007533E"/>
    <w:rsid w:val="00075A3B"/>
    <w:rsid w:val="0007622A"/>
    <w:rsid w:val="000770C3"/>
    <w:rsid w:val="00077E10"/>
    <w:rsid w:val="000800F1"/>
    <w:rsid w:val="00080EA4"/>
    <w:rsid w:val="00080EB4"/>
    <w:rsid w:val="00080EF2"/>
    <w:rsid w:val="000822D9"/>
    <w:rsid w:val="00082B07"/>
    <w:rsid w:val="0008324B"/>
    <w:rsid w:val="000832ED"/>
    <w:rsid w:val="00083350"/>
    <w:rsid w:val="0008443C"/>
    <w:rsid w:val="00084F4E"/>
    <w:rsid w:val="000851F1"/>
    <w:rsid w:val="0008593B"/>
    <w:rsid w:val="000859CC"/>
    <w:rsid w:val="00086130"/>
    <w:rsid w:val="000863BB"/>
    <w:rsid w:val="000869D2"/>
    <w:rsid w:val="0008731A"/>
    <w:rsid w:val="00087FF6"/>
    <w:rsid w:val="000901F6"/>
    <w:rsid w:val="00090880"/>
    <w:rsid w:val="00092D94"/>
    <w:rsid w:val="0009336E"/>
    <w:rsid w:val="000936B1"/>
    <w:rsid w:val="00093F10"/>
    <w:rsid w:val="00095254"/>
    <w:rsid w:val="00095365"/>
    <w:rsid w:val="0009563C"/>
    <w:rsid w:val="00095891"/>
    <w:rsid w:val="00096DFB"/>
    <w:rsid w:val="000A0803"/>
    <w:rsid w:val="000A0B5F"/>
    <w:rsid w:val="000A22E6"/>
    <w:rsid w:val="000A458E"/>
    <w:rsid w:val="000A5547"/>
    <w:rsid w:val="000A58AB"/>
    <w:rsid w:val="000A632E"/>
    <w:rsid w:val="000A690A"/>
    <w:rsid w:val="000A6B21"/>
    <w:rsid w:val="000A6CCD"/>
    <w:rsid w:val="000A6F32"/>
    <w:rsid w:val="000A7D8D"/>
    <w:rsid w:val="000A7EED"/>
    <w:rsid w:val="000B096A"/>
    <w:rsid w:val="000B0CFE"/>
    <w:rsid w:val="000B13C9"/>
    <w:rsid w:val="000B191E"/>
    <w:rsid w:val="000B1F5B"/>
    <w:rsid w:val="000B2922"/>
    <w:rsid w:val="000B308C"/>
    <w:rsid w:val="000B451A"/>
    <w:rsid w:val="000B5502"/>
    <w:rsid w:val="000B55A3"/>
    <w:rsid w:val="000B59E1"/>
    <w:rsid w:val="000B602E"/>
    <w:rsid w:val="000B66BA"/>
    <w:rsid w:val="000B6EF0"/>
    <w:rsid w:val="000B7387"/>
    <w:rsid w:val="000C07EB"/>
    <w:rsid w:val="000C0BD4"/>
    <w:rsid w:val="000C2650"/>
    <w:rsid w:val="000C34A5"/>
    <w:rsid w:val="000C3D75"/>
    <w:rsid w:val="000C53E9"/>
    <w:rsid w:val="000C557C"/>
    <w:rsid w:val="000C75F3"/>
    <w:rsid w:val="000C7A96"/>
    <w:rsid w:val="000C7B79"/>
    <w:rsid w:val="000D16A7"/>
    <w:rsid w:val="000D2A48"/>
    <w:rsid w:val="000D36C8"/>
    <w:rsid w:val="000D4443"/>
    <w:rsid w:val="000D5F9F"/>
    <w:rsid w:val="000D66BB"/>
    <w:rsid w:val="000D6CAC"/>
    <w:rsid w:val="000D7478"/>
    <w:rsid w:val="000E0723"/>
    <w:rsid w:val="000E0F80"/>
    <w:rsid w:val="000E233E"/>
    <w:rsid w:val="000E2437"/>
    <w:rsid w:val="000E25B3"/>
    <w:rsid w:val="000E2887"/>
    <w:rsid w:val="000E2BA8"/>
    <w:rsid w:val="000E569A"/>
    <w:rsid w:val="000E60F4"/>
    <w:rsid w:val="000F04FE"/>
    <w:rsid w:val="000F09AE"/>
    <w:rsid w:val="000F11A7"/>
    <w:rsid w:val="000F2AFB"/>
    <w:rsid w:val="000F388A"/>
    <w:rsid w:val="000F39A9"/>
    <w:rsid w:val="000F3E84"/>
    <w:rsid w:val="000F49F1"/>
    <w:rsid w:val="000F4BCA"/>
    <w:rsid w:val="000F56A4"/>
    <w:rsid w:val="000F6C13"/>
    <w:rsid w:val="000F7922"/>
    <w:rsid w:val="001007D0"/>
    <w:rsid w:val="0010148A"/>
    <w:rsid w:val="0010151F"/>
    <w:rsid w:val="0010174D"/>
    <w:rsid w:val="001018CC"/>
    <w:rsid w:val="001025E5"/>
    <w:rsid w:val="00102D36"/>
    <w:rsid w:val="00104095"/>
    <w:rsid w:val="00105540"/>
    <w:rsid w:val="001058C6"/>
    <w:rsid w:val="00105BB5"/>
    <w:rsid w:val="001065CF"/>
    <w:rsid w:val="0010756C"/>
    <w:rsid w:val="00107972"/>
    <w:rsid w:val="00107FD8"/>
    <w:rsid w:val="00110089"/>
    <w:rsid w:val="00110336"/>
    <w:rsid w:val="00110541"/>
    <w:rsid w:val="00112B42"/>
    <w:rsid w:val="001149C8"/>
    <w:rsid w:val="00115458"/>
    <w:rsid w:val="00115A1D"/>
    <w:rsid w:val="00115E8E"/>
    <w:rsid w:val="00116004"/>
    <w:rsid w:val="0011700E"/>
    <w:rsid w:val="0011784E"/>
    <w:rsid w:val="00117D88"/>
    <w:rsid w:val="00121734"/>
    <w:rsid w:val="00122A77"/>
    <w:rsid w:val="00123AAB"/>
    <w:rsid w:val="0012419E"/>
    <w:rsid w:val="0012440B"/>
    <w:rsid w:val="00124DAD"/>
    <w:rsid w:val="0012588E"/>
    <w:rsid w:val="0012672C"/>
    <w:rsid w:val="00127665"/>
    <w:rsid w:val="00127AFF"/>
    <w:rsid w:val="001300AF"/>
    <w:rsid w:val="0013037A"/>
    <w:rsid w:val="00130EA7"/>
    <w:rsid w:val="00131C2A"/>
    <w:rsid w:val="0013241F"/>
    <w:rsid w:val="00132905"/>
    <w:rsid w:val="0013290C"/>
    <w:rsid w:val="00132920"/>
    <w:rsid w:val="00132B73"/>
    <w:rsid w:val="0013355C"/>
    <w:rsid w:val="0013370B"/>
    <w:rsid w:val="00133E5E"/>
    <w:rsid w:val="0013487C"/>
    <w:rsid w:val="00134C07"/>
    <w:rsid w:val="00135348"/>
    <w:rsid w:val="001356C3"/>
    <w:rsid w:val="001360B4"/>
    <w:rsid w:val="0013687B"/>
    <w:rsid w:val="00136883"/>
    <w:rsid w:val="00136B15"/>
    <w:rsid w:val="0013710A"/>
    <w:rsid w:val="00137B0B"/>
    <w:rsid w:val="00137EFE"/>
    <w:rsid w:val="001401C5"/>
    <w:rsid w:val="0014044F"/>
    <w:rsid w:val="00140B87"/>
    <w:rsid w:val="001412A7"/>
    <w:rsid w:val="00142B12"/>
    <w:rsid w:val="00142FD3"/>
    <w:rsid w:val="0014300F"/>
    <w:rsid w:val="001431A0"/>
    <w:rsid w:val="001434E8"/>
    <w:rsid w:val="00144079"/>
    <w:rsid w:val="001445EB"/>
    <w:rsid w:val="00144FD9"/>
    <w:rsid w:val="00145CFF"/>
    <w:rsid w:val="00145F73"/>
    <w:rsid w:val="00145FBA"/>
    <w:rsid w:val="00146BC6"/>
    <w:rsid w:val="00147F41"/>
    <w:rsid w:val="00147F48"/>
    <w:rsid w:val="001516D1"/>
    <w:rsid w:val="001516EA"/>
    <w:rsid w:val="0015172B"/>
    <w:rsid w:val="00151930"/>
    <w:rsid w:val="00153057"/>
    <w:rsid w:val="0015375F"/>
    <w:rsid w:val="001539B7"/>
    <w:rsid w:val="0015400A"/>
    <w:rsid w:val="001545CC"/>
    <w:rsid w:val="001546E5"/>
    <w:rsid w:val="00154768"/>
    <w:rsid w:val="00155967"/>
    <w:rsid w:val="00155A42"/>
    <w:rsid w:val="00155E8B"/>
    <w:rsid w:val="001565CE"/>
    <w:rsid w:val="00156C5B"/>
    <w:rsid w:val="00156F84"/>
    <w:rsid w:val="00157349"/>
    <w:rsid w:val="001600D6"/>
    <w:rsid w:val="0016091F"/>
    <w:rsid w:val="00160B26"/>
    <w:rsid w:val="00161276"/>
    <w:rsid w:val="00161647"/>
    <w:rsid w:val="00161857"/>
    <w:rsid w:val="00161F46"/>
    <w:rsid w:val="00164461"/>
    <w:rsid w:val="00164695"/>
    <w:rsid w:val="00166287"/>
    <w:rsid w:val="001667C2"/>
    <w:rsid w:val="0016684C"/>
    <w:rsid w:val="00166AE2"/>
    <w:rsid w:val="00166BEA"/>
    <w:rsid w:val="001679E7"/>
    <w:rsid w:val="001701D8"/>
    <w:rsid w:val="00170AAC"/>
    <w:rsid w:val="00174376"/>
    <w:rsid w:val="0017453B"/>
    <w:rsid w:val="00174F63"/>
    <w:rsid w:val="0017504F"/>
    <w:rsid w:val="0017684D"/>
    <w:rsid w:val="00180826"/>
    <w:rsid w:val="0018122A"/>
    <w:rsid w:val="001822BB"/>
    <w:rsid w:val="0018266F"/>
    <w:rsid w:val="0018297C"/>
    <w:rsid w:val="00183B05"/>
    <w:rsid w:val="001842FC"/>
    <w:rsid w:val="00185913"/>
    <w:rsid w:val="00185A04"/>
    <w:rsid w:val="00185CE5"/>
    <w:rsid w:val="00185FBB"/>
    <w:rsid w:val="001860ED"/>
    <w:rsid w:val="001862AC"/>
    <w:rsid w:val="001863F7"/>
    <w:rsid w:val="00191148"/>
    <w:rsid w:val="00191286"/>
    <w:rsid w:val="001917B2"/>
    <w:rsid w:val="00191B8C"/>
    <w:rsid w:val="00191FC5"/>
    <w:rsid w:val="00192FC0"/>
    <w:rsid w:val="0019300F"/>
    <w:rsid w:val="00193C04"/>
    <w:rsid w:val="00193EC5"/>
    <w:rsid w:val="0019411A"/>
    <w:rsid w:val="001941B7"/>
    <w:rsid w:val="00194A99"/>
    <w:rsid w:val="00194B0A"/>
    <w:rsid w:val="00195615"/>
    <w:rsid w:val="001958E9"/>
    <w:rsid w:val="001968B6"/>
    <w:rsid w:val="001969A0"/>
    <w:rsid w:val="001A089B"/>
    <w:rsid w:val="001A0B64"/>
    <w:rsid w:val="001A26EE"/>
    <w:rsid w:val="001A3E65"/>
    <w:rsid w:val="001A4805"/>
    <w:rsid w:val="001A6261"/>
    <w:rsid w:val="001B05AD"/>
    <w:rsid w:val="001B0FD1"/>
    <w:rsid w:val="001B1F20"/>
    <w:rsid w:val="001B26B5"/>
    <w:rsid w:val="001B2D24"/>
    <w:rsid w:val="001B2E77"/>
    <w:rsid w:val="001B3EF8"/>
    <w:rsid w:val="001B43FC"/>
    <w:rsid w:val="001B4508"/>
    <w:rsid w:val="001B4856"/>
    <w:rsid w:val="001B5711"/>
    <w:rsid w:val="001B5B8B"/>
    <w:rsid w:val="001B6151"/>
    <w:rsid w:val="001B6E64"/>
    <w:rsid w:val="001B753C"/>
    <w:rsid w:val="001B7A22"/>
    <w:rsid w:val="001B7E36"/>
    <w:rsid w:val="001B7F4C"/>
    <w:rsid w:val="001C0F0E"/>
    <w:rsid w:val="001C1434"/>
    <w:rsid w:val="001C20B2"/>
    <w:rsid w:val="001C2A7C"/>
    <w:rsid w:val="001C305A"/>
    <w:rsid w:val="001C3514"/>
    <w:rsid w:val="001C3DB8"/>
    <w:rsid w:val="001C4558"/>
    <w:rsid w:val="001C48E9"/>
    <w:rsid w:val="001C504D"/>
    <w:rsid w:val="001C51EA"/>
    <w:rsid w:val="001C5285"/>
    <w:rsid w:val="001C5B21"/>
    <w:rsid w:val="001C6AEE"/>
    <w:rsid w:val="001C7325"/>
    <w:rsid w:val="001C7458"/>
    <w:rsid w:val="001C74EA"/>
    <w:rsid w:val="001D06D8"/>
    <w:rsid w:val="001D07CB"/>
    <w:rsid w:val="001D1284"/>
    <w:rsid w:val="001D1BF8"/>
    <w:rsid w:val="001D1CB4"/>
    <w:rsid w:val="001D1CF1"/>
    <w:rsid w:val="001D2655"/>
    <w:rsid w:val="001D36CF"/>
    <w:rsid w:val="001D3701"/>
    <w:rsid w:val="001D3801"/>
    <w:rsid w:val="001D3CA0"/>
    <w:rsid w:val="001D48D4"/>
    <w:rsid w:val="001D4E9E"/>
    <w:rsid w:val="001D6BF9"/>
    <w:rsid w:val="001D6E5B"/>
    <w:rsid w:val="001D74D7"/>
    <w:rsid w:val="001D7746"/>
    <w:rsid w:val="001E0001"/>
    <w:rsid w:val="001E03A8"/>
    <w:rsid w:val="001E04DC"/>
    <w:rsid w:val="001E0DBA"/>
    <w:rsid w:val="001E11AA"/>
    <w:rsid w:val="001E1F49"/>
    <w:rsid w:val="001E2B82"/>
    <w:rsid w:val="001E2D44"/>
    <w:rsid w:val="001E300C"/>
    <w:rsid w:val="001E3074"/>
    <w:rsid w:val="001E30AE"/>
    <w:rsid w:val="001E352E"/>
    <w:rsid w:val="001E39DA"/>
    <w:rsid w:val="001E4046"/>
    <w:rsid w:val="001E41EC"/>
    <w:rsid w:val="001E4A83"/>
    <w:rsid w:val="001E5139"/>
    <w:rsid w:val="001E592D"/>
    <w:rsid w:val="001E5970"/>
    <w:rsid w:val="001E5B88"/>
    <w:rsid w:val="001E697E"/>
    <w:rsid w:val="001E6D77"/>
    <w:rsid w:val="001E7833"/>
    <w:rsid w:val="001F1924"/>
    <w:rsid w:val="001F1AAF"/>
    <w:rsid w:val="001F25AB"/>
    <w:rsid w:val="001F27A7"/>
    <w:rsid w:val="001F27FA"/>
    <w:rsid w:val="001F2E61"/>
    <w:rsid w:val="001F3398"/>
    <w:rsid w:val="001F3768"/>
    <w:rsid w:val="001F3A0C"/>
    <w:rsid w:val="001F3F99"/>
    <w:rsid w:val="001F448C"/>
    <w:rsid w:val="001F44DC"/>
    <w:rsid w:val="001F4C0F"/>
    <w:rsid w:val="001F5477"/>
    <w:rsid w:val="001F6121"/>
    <w:rsid w:val="001F61FB"/>
    <w:rsid w:val="001F7B6A"/>
    <w:rsid w:val="002004A8"/>
    <w:rsid w:val="002017C0"/>
    <w:rsid w:val="002023FA"/>
    <w:rsid w:val="00202951"/>
    <w:rsid w:val="00202A37"/>
    <w:rsid w:val="00204045"/>
    <w:rsid w:val="002040D8"/>
    <w:rsid w:val="0020430D"/>
    <w:rsid w:val="002048F3"/>
    <w:rsid w:val="00205A31"/>
    <w:rsid w:val="00205E1E"/>
    <w:rsid w:val="00206FDA"/>
    <w:rsid w:val="00207D0B"/>
    <w:rsid w:val="00207E92"/>
    <w:rsid w:val="00211A96"/>
    <w:rsid w:val="00211A9A"/>
    <w:rsid w:val="00211DBB"/>
    <w:rsid w:val="00212072"/>
    <w:rsid w:val="00212178"/>
    <w:rsid w:val="00212CDE"/>
    <w:rsid w:val="00212F94"/>
    <w:rsid w:val="00213264"/>
    <w:rsid w:val="0021334E"/>
    <w:rsid w:val="0021415B"/>
    <w:rsid w:val="00214A97"/>
    <w:rsid w:val="00214B13"/>
    <w:rsid w:val="00215364"/>
    <w:rsid w:val="00216268"/>
    <w:rsid w:val="00216457"/>
    <w:rsid w:val="002169BA"/>
    <w:rsid w:val="00216B52"/>
    <w:rsid w:val="00217AA1"/>
    <w:rsid w:val="00220B70"/>
    <w:rsid w:val="00220E57"/>
    <w:rsid w:val="0022263D"/>
    <w:rsid w:val="0022265C"/>
    <w:rsid w:val="0022304C"/>
    <w:rsid w:val="0022387C"/>
    <w:rsid w:val="00223E5E"/>
    <w:rsid w:val="00223EDC"/>
    <w:rsid w:val="002242B8"/>
    <w:rsid w:val="00224658"/>
    <w:rsid w:val="00226F3A"/>
    <w:rsid w:val="00227076"/>
    <w:rsid w:val="002304ED"/>
    <w:rsid w:val="00231682"/>
    <w:rsid w:val="002327B4"/>
    <w:rsid w:val="00232990"/>
    <w:rsid w:val="00233AFE"/>
    <w:rsid w:val="00233C3B"/>
    <w:rsid w:val="00233FCA"/>
    <w:rsid w:val="002342F0"/>
    <w:rsid w:val="00234686"/>
    <w:rsid w:val="0024041B"/>
    <w:rsid w:val="0024099C"/>
    <w:rsid w:val="0024395F"/>
    <w:rsid w:val="00243E64"/>
    <w:rsid w:val="0024485F"/>
    <w:rsid w:val="00244F36"/>
    <w:rsid w:val="0024574D"/>
    <w:rsid w:val="00245DEB"/>
    <w:rsid w:val="00246454"/>
    <w:rsid w:val="00246798"/>
    <w:rsid w:val="00246D5C"/>
    <w:rsid w:val="002500C1"/>
    <w:rsid w:val="00250B52"/>
    <w:rsid w:val="00251D4E"/>
    <w:rsid w:val="00251F9E"/>
    <w:rsid w:val="00252B20"/>
    <w:rsid w:val="00252C76"/>
    <w:rsid w:val="002533C9"/>
    <w:rsid w:val="002535E8"/>
    <w:rsid w:val="0025402C"/>
    <w:rsid w:val="002542E7"/>
    <w:rsid w:val="002557BE"/>
    <w:rsid w:val="00255AEC"/>
    <w:rsid w:val="00256104"/>
    <w:rsid w:val="00256FB3"/>
    <w:rsid w:val="0026057C"/>
    <w:rsid w:val="002607AE"/>
    <w:rsid w:val="00260882"/>
    <w:rsid w:val="00260F72"/>
    <w:rsid w:val="00261109"/>
    <w:rsid w:val="002617F0"/>
    <w:rsid w:val="00261A47"/>
    <w:rsid w:val="002623DA"/>
    <w:rsid w:val="00263079"/>
    <w:rsid w:val="0026332A"/>
    <w:rsid w:val="00263860"/>
    <w:rsid w:val="00264F6A"/>
    <w:rsid w:val="00265CCF"/>
    <w:rsid w:val="002667E4"/>
    <w:rsid w:val="00266986"/>
    <w:rsid w:val="00266A63"/>
    <w:rsid w:val="00266F6B"/>
    <w:rsid w:val="002703EC"/>
    <w:rsid w:val="00270708"/>
    <w:rsid w:val="00270869"/>
    <w:rsid w:val="002709B1"/>
    <w:rsid w:val="00270BC5"/>
    <w:rsid w:val="00270D22"/>
    <w:rsid w:val="0027162A"/>
    <w:rsid w:val="00271886"/>
    <w:rsid w:val="00272BBE"/>
    <w:rsid w:val="002734E4"/>
    <w:rsid w:val="0027697D"/>
    <w:rsid w:val="00276D15"/>
    <w:rsid w:val="0027774D"/>
    <w:rsid w:val="00277832"/>
    <w:rsid w:val="00277898"/>
    <w:rsid w:val="00280E75"/>
    <w:rsid w:val="00281636"/>
    <w:rsid w:val="00281E50"/>
    <w:rsid w:val="00282370"/>
    <w:rsid w:val="00282ACE"/>
    <w:rsid w:val="00282F35"/>
    <w:rsid w:val="00283636"/>
    <w:rsid w:val="00283AF5"/>
    <w:rsid w:val="00283CB3"/>
    <w:rsid w:val="002855AB"/>
    <w:rsid w:val="00287145"/>
    <w:rsid w:val="002877AB"/>
    <w:rsid w:val="00290252"/>
    <w:rsid w:val="00290C73"/>
    <w:rsid w:val="00291C00"/>
    <w:rsid w:val="00292A5D"/>
    <w:rsid w:val="00292AE9"/>
    <w:rsid w:val="00292D4F"/>
    <w:rsid w:val="00293042"/>
    <w:rsid w:val="00293E8F"/>
    <w:rsid w:val="00294003"/>
    <w:rsid w:val="00295407"/>
    <w:rsid w:val="00295BAA"/>
    <w:rsid w:val="00296EC5"/>
    <w:rsid w:val="00297AD7"/>
    <w:rsid w:val="002A0412"/>
    <w:rsid w:val="002A0A0F"/>
    <w:rsid w:val="002A18A1"/>
    <w:rsid w:val="002A1F7A"/>
    <w:rsid w:val="002A2BA7"/>
    <w:rsid w:val="002A2DCC"/>
    <w:rsid w:val="002A2EBA"/>
    <w:rsid w:val="002A33CD"/>
    <w:rsid w:val="002A3C48"/>
    <w:rsid w:val="002A4696"/>
    <w:rsid w:val="002A4DA4"/>
    <w:rsid w:val="002A5342"/>
    <w:rsid w:val="002A569D"/>
    <w:rsid w:val="002A5A5E"/>
    <w:rsid w:val="002B0058"/>
    <w:rsid w:val="002B0C2B"/>
    <w:rsid w:val="002B118E"/>
    <w:rsid w:val="002B1786"/>
    <w:rsid w:val="002B17BF"/>
    <w:rsid w:val="002B26AB"/>
    <w:rsid w:val="002B3E38"/>
    <w:rsid w:val="002B5002"/>
    <w:rsid w:val="002B61AE"/>
    <w:rsid w:val="002B623E"/>
    <w:rsid w:val="002B655B"/>
    <w:rsid w:val="002B6AA1"/>
    <w:rsid w:val="002B6B02"/>
    <w:rsid w:val="002B6D39"/>
    <w:rsid w:val="002B6E18"/>
    <w:rsid w:val="002B79F8"/>
    <w:rsid w:val="002C1494"/>
    <w:rsid w:val="002C170B"/>
    <w:rsid w:val="002C1ED1"/>
    <w:rsid w:val="002C23C3"/>
    <w:rsid w:val="002C24B3"/>
    <w:rsid w:val="002C2DFE"/>
    <w:rsid w:val="002C2EA5"/>
    <w:rsid w:val="002C3059"/>
    <w:rsid w:val="002C4517"/>
    <w:rsid w:val="002C49FF"/>
    <w:rsid w:val="002C4BC9"/>
    <w:rsid w:val="002C500B"/>
    <w:rsid w:val="002C5ADD"/>
    <w:rsid w:val="002C6152"/>
    <w:rsid w:val="002C638D"/>
    <w:rsid w:val="002C683A"/>
    <w:rsid w:val="002C68AC"/>
    <w:rsid w:val="002C6ABA"/>
    <w:rsid w:val="002C7226"/>
    <w:rsid w:val="002C7E8E"/>
    <w:rsid w:val="002D0EC2"/>
    <w:rsid w:val="002D1BB0"/>
    <w:rsid w:val="002D2277"/>
    <w:rsid w:val="002D455A"/>
    <w:rsid w:val="002D48A3"/>
    <w:rsid w:val="002D55FA"/>
    <w:rsid w:val="002D57C8"/>
    <w:rsid w:val="002D6806"/>
    <w:rsid w:val="002D6EE7"/>
    <w:rsid w:val="002D7998"/>
    <w:rsid w:val="002E01B9"/>
    <w:rsid w:val="002E0958"/>
    <w:rsid w:val="002E0BE0"/>
    <w:rsid w:val="002E0F7C"/>
    <w:rsid w:val="002E165D"/>
    <w:rsid w:val="002E174E"/>
    <w:rsid w:val="002E23B9"/>
    <w:rsid w:val="002E3C98"/>
    <w:rsid w:val="002E3D98"/>
    <w:rsid w:val="002E440D"/>
    <w:rsid w:val="002E457C"/>
    <w:rsid w:val="002E45F8"/>
    <w:rsid w:val="002E5FC7"/>
    <w:rsid w:val="002E738E"/>
    <w:rsid w:val="002F0583"/>
    <w:rsid w:val="002F0938"/>
    <w:rsid w:val="002F20D3"/>
    <w:rsid w:val="002F289B"/>
    <w:rsid w:val="002F2A1A"/>
    <w:rsid w:val="002F42A3"/>
    <w:rsid w:val="002F4E43"/>
    <w:rsid w:val="002F6403"/>
    <w:rsid w:val="002F6407"/>
    <w:rsid w:val="002F6EC0"/>
    <w:rsid w:val="002F73F2"/>
    <w:rsid w:val="002F759B"/>
    <w:rsid w:val="003010DB"/>
    <w:rsid w:val="0030123D"/>
    <w:rsid w:val="00304746"/>
    <w:rsid w:val="00305019"/>
    <w:rsid w:val="0030520A"/>
    <w:rsid w:val="00305482"/>
    <w:rsid w:val="003055AB"/>
    <w:rsid w:val="00305FE4"/>
    <w:rsid w:val="0030621C"/>
    <w:rsid w:val="00307873"/>
    <w:rsid w:val="00307A33"/>
    <w:rsid w:val="003102C5"/>
    <w:rsid w:val="00310326"/>
    <w:rsid w:val="003107E3"/>
    <w:rsid w:val="00310A98"/>
    <w:rsid w:val="003110B5"/>
    <w:rsid w:val="00311397"/>
    <w:rsid w:val="00312A3B"/>
    <w:rsid w:val="0031318D"/>
    <w:rsid w:val="0031333C"/>
    <w:rsid w:val="00313790"/>
    <w:rsid w:val="00313AB4"/>
    <w:rsid w:val="00313EBC"/>
    <w:rsid w:val="00313F83"/>
    <w:rsid w:val="00314ED0"/>
    <w:rsid w:val="00315724"/>
    <w:rsid w:val="00315E63"/>
    <w:rsid w:val="0031642B"/>
    <w:rsid w:val="00316503"/>
    <w:rsid w:val="003166B0"/>
    <w:rsid w:val="0032116E"/>
    <w:rsid w:val="00321B2D"/>
    <w:rsid w:val="00322657"/>
    <w:rsid w:val="003229E1"/>
    <w:rsid w:val="003239B3"/>
    <w:rsid w:val="0032515B"/>
    <w:rsid w:val="00325FB2"/>
    <w:rsid w:val="00325FDD"/>
    <w:rsid w:val="00326824"/>
    <w:rsid w:val="00327061"/>
    <w:rsid w:val="003270EC"/>
    <w:rsid w:val="00327255"/>
    <w:rsid w:val="00327A6E"/>
    <w:rsid w:val="00330794"/>
    <w:rsid w:val="00331090"/>
    <w:rsid w:val="003316DE"/>
    <w:rsid w:val="00331CF9"/>
    <w:rsid w:val="0033220C"/>
    <w:rsid w:val="00333AEB"/>
    <w:rsid w:val="00333D34"/>
    <w:rsid w:val="00334641"/>
    <w:rsid w:val="00334C85"/>
    <w:rsid w:val="0033666C"/>
    <w:rsid w:val="00337D8E"/>
    <w:rsid w:val="003410CB"/>
    <w:rsid w:val="00341237"/>
    <w:rsid w:val="0034147A"/>
    <w:rsid w:val="00342011"/>
    <w:rsid w:val="00342EA8"/>
    <w:rsid w:val="0034337A"/>
    <w:rsid w:val="003448DA"/>
    <w:rsid w:val="00345854"/>
    <w:rsid w:val="00345D9D"/>
    <w:rsid w:val="00346646"/>
    <w:rsid w:val="00351969"/>
    <w:rsid w:val="003522A9"/>
    <w:rsid w:val="00352A41"/>
    <w:rsid w:val="00352C20"/>
    <w:rsid w:val="00353A37"/>
    <w:rsid w:val="00353C53"/>
    <w:rsid w:val="00353E2D"/>
    <w:rsid w:val="00353EB6"/>
    <w:rsid w:val="0035408E"/>
    <w:rsid w:val="00354B66"/>
    <w:rsid w:val="00354E54"/>
    <w:rsid w:val="00355056"/>
    <w:rsid w:val="0035573D"/>
    <w:rsid w:val="00355934"/>
    <w:rsid w:val="00356AD2"/>
    <w:rsid w:val="00356C8A"/>
    <w:rsid w:val="003574F7"/>
    <w:rsid w:val="00360B06"/>
    <w:rsid w:val="00361275"/>
    <w:rsid w:val="003614E1"/>
    <w:rsid w:val="00361663"/>
    <w:rsid w:val="003616D4"/>
    <w:rsid w:val="00363241"/>
    <w:rsid w:val="00364E25"/>
    <w:rsid w:val="003654E1"/>
    <w:rsid w:val="0036560C"/>
    <w:rsid w:val="00366462"/>
    <w:rsid w:val="00366915"/>
    <w:rsid w:val="00366C40"/>
    <w:rsid w:val="00366E32"/>
    <w:rsid w:val="00367654"/>
    <w:rsid w:val="003678A8"/>
    <w:rsid w:val="003724A0"/>
    <w:rsid w:val="0037299A"/>
    <w:rsid w:val="00373318"/>
    <w:rsid w:val="003738F2"/>
    <w:rsid w:val="00373BA8"/>
    <w:rsid w:val="00373FE0"/>
    <w:rsid w:val="00374118"/>
    <w:rsid w:val="00374A7C"/>
    <w:rsid w:val="0037574A"/>
    <w:rsid w:val="00375AB5"/>
    <w:rsid w:val="00375ABF"/>
    <w:rsid w:val="003767A9"/>
    <w:rsid w:val="00376B0A"/>
    <w:rsid w:val="00376D6F"/>
    <w:rsid w:val="00376F37"/>
    <w:rsid w:val="00380B31"/>
    <w:rsid w:val="00380DAA"/>
    <w:rsid w:val="00381F58"/>
    <w:rsid w:val="003825CD"/>
    <w:rsid w:val="003837B1"/>
    <w:rsid w:val="003846A7"/>
    <w:rsid w:val="00385C18"/>
    <w:rsid w:val="00385F05"/>
    <w:rsid w:val="00386C17"/>
    <w:rsid w:val="003870A7"/>
    <w:rsid w:val="003877BD"/>
    <w:rsid w:val="00387D2D"/>
    <w:rsid w:val="003906BF"/>
    <w:rsid w:val="0039080E"/>
    <w:rsid w:val="0039114C"/>
    <w:rsid w:val="003923EF"/>
    <w:rsid w:val="003929AF"/>
    <w:rsid w:val="003933A9"/>
    <w:rsid w:val="00394054"/>
    <w:rsid w:val="003949DA"/>
    <w:rsid w:val="00394E22"/>
    <w:rsid w:val="0039570D"/>
    <w:rsid w:val="00396527"/>
    <w:rsid w:val="00396E51"/>
    <w:rsid w:val="00397A59"/>
    <w:rsid w:val="00397DCA"/>
    <w:rsid w:val="00397E42"/>
    <w:rsid w:val="003A0016"/>
    <w:rsid w:val="003A0090"/>
    <w:rsid w:val="003A0A5A"/>
    <w:rsid w:val="003A1EFC"/>
    <w:rsid w:val="003A2D36"/>
    <w:rsid w:val="003A30AC"/>
    <w:rsid w:val="003A34B9"/>
    <w:rsid w:val="003A36DA"/>
    <w:rsid w:val="003A3B24"/>
    <w:rsid w:val="003A4135"/>
    <w:rsid w:val="003A42B4"/>
    <w:rsid w:val="003A49E1"/>
    <w:rsid w:val="003A4DEF"/>
    <w:rsid w:val="003A4FBE"/>
    <w:rsid w:val="003A52EC"/>
    <w:rsid w:val="003A6F7B"/>
    <w:rsid w:val="003A7567"/>
    <w:rsid w:val="003A77E5"/>
    <w:rsid w:val="003A7DF8"/>
    <w:rsid w:val="003B049E"/>
    <w:rsid w:val="003B04E1"/>
    <w:rsid w:val="003B0C4F"/>
    <w:rsid w:val="003B0EAD"/>
    <w:rsid w:val="003B1414"/>
    <w:rsid w:val="003B1A8B"/>
    <w:rsid w:val="003B1E6D"/>
    <w:rsid w:val="003B2234"/>
    <w:rsid w:val="003B291A"/>
    <w:rsid w:val="003B2A4C"/>
    <w:rsid w:val="003B2E0A"/>
    <w:rsid w:val="003B3107"/>
    <w:rsid w:val="003B3589"/>
    <w:rsid w:val="003B374F"/>
    <w:rsid w:val="003B3977"/>
    <w:rsid w:val="003B3DC1"/>
    <w:rsid w:val="003B64C2"/>
    <w:rsid w:val="003B66A9"/>
    <w:rsid w:val="003B688D"/>
    <w:rsid w:val="003B6CB6"/>
    <w:rsid w:val="003B7192"/>
    <w:rsid w:val="003B7C3E"/>
    <w:rsid w:val="003C0B91"/>
    <w:rsid w:val="003C2AD3"/>
    <w:rsid w:val="003C2E6C"/>
    <w:rsid w:val="003C43E0"/>
    <w:rsid w:val="003C46E8"/>
    <w:rsid w:val="003C4CDF"/>
    <w:rsid w:val="003C5E08"/>
    <w:rsid w:val="003C5F6B"/>
    <w:rsid w:val="003C70B0"/>
    <w:rsid w:val="003C741E"/>
    <w:rsid w:val="003C7553"/>
    <w:rsid w:val="003C76B7"/>
    <w:rsid w:val="003D008B"/>
    <w:rsid w:val="003D056E"/>
    <w:rsid w:val="003D0C0C"/>
    <w:rsid w:val="003D0FD8"/>
    <w:rsid w:val="003D101B"/>
    <w:rsid w:val="003D1033"/>
    <w:rsid w:val="003D1A78"/>
    <w:rsid w:val="003D2A44"/>
    <w:rsid w:val="003D3122"/>
    <w:rsid w:val="003D4126"/>
    <w:rsid w:val="003D498C"/>
    <w:rsid w:val="003D5899"/>
    <w:rsid w:val="003D6DB7"/>
    <w:rsid w:val="003D7190"/>
    <w:rsid w:val="003D7816"/>
    <w:rsid w:val="003D78FD"/>
    <w:rsid w:val="003E028C"/>
    <w:rsid w:val="003E0EA5"/>
    <w:rsid w:val="003E1D89"/>
    <w:rsid w:val="003E2810"/>
    <w:rsid w:val="003E2BF0"/>
    <w:rsid w:val="003E3F0D"/>
    <w:rsid w:val="003E41AC"/>
    <w:rsid w:val="003E4789"/>
    <w:rsid w:val="003E4CAE"/>
    <w:rsid w:val="003E4D33"/>
    <w:rsid w:val="003E567B"/>
    <w:rsid w:val="003E5E6F"/>
    <w:rsid w:val="003E5F06"/>
    <w:rsid w:val="003E6834"/>
    <w:rsid w:val="003E7377"/>
    <w:rsid w:val="003F011F"/>
    <w:rsid w:val="003F0425"/>
    <w:rsid w:val="003F25EC"/>
    <w:rsid w:val="003F277C"/>
    <w:rsid w:val="003F2927"/>
    <w:rsid w:val="003F3343"/>
    <w:rsid w:val="003F3B05"/>
    <w:rsid w:val="003F3EA7"/>
    <w:rsid w:val="003F4593"/>
    <w:rsid w:val="003F48A5"/>
    <w:rsid w:val="003F4909"/>
    <w:rsid w:val="003F61D0"/>
    <w:rsid w:val="003F6967"/>
    <w:rsid w:val="003F6A8D"/>
    <w:rsid w:val="003F7204"/>
    <w:rsid w:val="003F732F"/>
    <w:rsid w:val="003F7A02"/>
    <w:rsid w:val="004004D4"/>
    <w:rsid w:val="00402B09"/>
    <w:rsid w:val="004031E5"/>
    <w:rsid w:val="00403FDC"/>
    <w:rsid w:val="00405B18"/>
    <w:rsid w:val="0040678F"/>
    <w:rsid w:val="00406C70"/>
    <w:rsid w:val="0041041C"/>
    <w:rsid w:val="00410892"/>
    <w:rsid w:val="00410B03"/>
    <w:rsid w:val="00411926"/>
    <w:rsid w:val="0041394D"/>
    <w:rsid w:val="00413F96"/>
    <w:rsid w:val="00414990"/>
    <w:rsid w:val="00415038"/>
    <w:rsid w:val="004159DD"/>
    <w:rsid w:val="00417424"/>
    <w:rsid w:val="004205F3"/>
    <w:rsid w:val="00420F19"/>
    <w:rsid w:val="004219CE"/>
    <w:rsid w:val="00424FD1"/>
    <w:rsid w:val="00425F31"/>
    <w:rsid w:val="004270C4"/>
    <w:rsid w:val="00427C38"/>
    <w:rsid w:val="00432564"/>
    <w:rsid w:val="004326CE"/>
    <w:rsid w:val="00432B59"/>
    <w:rsid w:val="00432C22"/>
    <w:rsid w:val="00433274"/>
    <w:rsid w:val="00433E0C"/>
    <w:rsid w:val="0043434B"/>
    <w:rsid w:val="004348CC"/>
    <w:rsid w:val="00434E11"/>
    <w:rsid w:val="00434FDE"/>
    <w:rsid w:val="00436C47"/>
    <w:rsid w:val="00436DF4"/>
    <w:rsid w:val="004411B6"/>
    <w:rsid w:val="00441A36"/>
    <w:rsid w:val="00442365"/>
    <w:rsid w:val="004426B2"/>
    <w:rsid w:val="00442979"/>
    <w:rsid w:val="00442B95"/>
    <w:rsid w:val="00442C40"/>
    <w:rsid w:val="00443A7F"/>
    <w:rsid w:val="00443D15"/>
    <w:rsid w:val="00444381"/>
    <w:rsid w:val="00444707"/>
    <w:rsid w:val="004452C5"/>
    <w:rsid w:val="00445461"/>
    <w:rsid w:val="004459F2"/>
    <w:rsid w:val="00446516"/>
    <w:rsid w:val="00446AA1"/>
    <w:rsid w:val="00447080"/>
    <w:rsid w:val="0044754A"/>
    <w:rsid w:val="004477F4"/>
    <w:rsid w:val="00450119"/>
    <w:rsid w:val="00450A14"/>
    <w:rsid w:val="00450DA9"/>
    <w:rsid w:val="00451000"/>
    <w:rsid w:val="00452D2E"/>
    <w:rsid w:val="00453388"/>
    <w:rsid w:val="0045571B"/>
    <w:rsid w:val="0046046A"/>
    <w:rsid w:val="004610FC"/>
    <w:rsid w:val="004613CE"/>
    <w:rsid w:val="00461859"/>
    <w:rsid w:val="00462155"/>
    <w:rsid w:val="00462D36"/>
    <w:rsid w:val="00463125"/>
    <w:rsid w:val="00463D78"/>
    <w:rsid w:val="00463E18"/>
    <w:rsid w:val="004640B5"/>
    <w:rsid w:val="004645C5"/>
    <w:rsid w:val="00464D1A"/>
    <w:rsid w:val="0046564B"/>
    <w:rsid w:val="004661B9"/>
    <w:rsid w:val="004664C8"/>
    <w:rsid w:val="00466BBE"/>
    <w:rsid w:val="00466FEA"/>
    <w:rsid w:val="00467DA4"/>
    <w:rsid w:val="00467DAA"/>
    <w:rsid w:val="004704FF"/>
    <w:rsid w:val="004711BB"/>
    <w:rsid w:val="00472AEA"/>
    <w:rsid w:val="00472E88"/>
    <w:rsid w:val="00473150"/>
    <w:rsid w:val="00473BC6"/>
    <w:rsid w:val="00473E94"/>
    <w:rsid w:val="00476510"/>
    <w:rsid w:val="0047668F"/>
    <w:rsid w:val="004801C2"/>
    <w:rsid w:val="00480F31"/>
    <w:rsid w:val="00481357"/>
    <w:rsid w:val="004813CB"/>
    <w:rsid w:val="004816DB"/>
    <w:rsid w:val="00481735"/>
    <w:rsid w:val="00481A2C"/>
    <w:rsid w:val="0048292F"/>
    <w:rsid w:val="00482FD1"/>
    <w:rsid w:val="0048353A"/>
    <w:rsid w:val="00483979"/>
    <w:rsid w:val="00484ADC"/>
    <w:rsid w:val="00484D29"/>
    <w:rsid w:val="00485266"/>
    <w:rsid w:val="00486922"/>
    <w:rsid w:val="00487557"/>
    <w:rsid w:val="00487A22"/>
    <w:rsid w:val="0049086B"/>
    <w:rsid w:val="00490AC0"/>
    <w:rsid w:val="00490E19"/>
    <w:rsid w:val="0049160E"/>
    <w:rsid w:val="00493072"/>
    <w:rsid w:val="00493425"/>
    <w:rsid w:val="00493C7C"/>
    <w:rsid w:val="0049411C"/>
    <w:rsid w:val="00494EFF"/>
    <w:rsid w:val="00494F23"/>
    <w:rsid w:val="0049524E"/>
    <w:rsid w:val="004954CC"/>
    <w:rsid w:val="00495C68"/>
    <w:rsid w:val="00496A16"/>
    <w:rsid w:val="00497976"/>
    <w:rsid w:val="00497E82"/>
    <w:rsid w:val="004A038F"/>
    <w:rsid w:val="004A12E1"/>
    <w:rsid w:val="004A2160"/>
    <w:rsid w:val="004A37EF"/>
    <w:rsid w:val="004A3815"/>
    <w:rsid w:val="004A4BC1"/>
    <w:rsid w:val="004A5538"/>
    <w:rsid w:val="004A58BC"/>
    <w:rsid w:val="004A6C5D"/>
    <w:rsid w:val="004A711F"/>
    <w:rsid w:val="004B1714"/>
    <w:rsid w:val="004B18B8"/>
    <w:rsid w:val="004B2C37"/>
    <w:rsid w:val="004B3C56"/>
    <w:rsid w:val="004B3E17"/>
    <w:rsid w:val="004B3EC9"/>
    <w:rsid w:val="004B4AEA"/>
    <w:rsid w:val="004B4BAE"/>
    <w:rsid w:val="004B5775"/>
    <w:rsid w:val="004B5AC7"/>
    <w:rsid w:val="004B6A35"/>
    <w:rsid w:val="004B6B1F"/>
    <w:rsid w:val="004B6E73"/>
    <w:rsid w:val="004B739E"/>
    <w:rsid w:val="004B7977"/>
    <w:rsid w:val="004B7CBD"/>
    <w:rsid w:val="004C008B"/>
    <w:rsid w:val="004C0152"/>
    <w:rsid w:val="004C03F9"/>
    <w:rsid w:val="004C052B"/>
    <w:rsid w:val="004C18D7"/>
    <w:rsid w:val="004C19D0"/>
    <w:rsid w:val="004C2EA6"/>
    <w:rsid w:val="004C3570"/>
    <w:rsid w:val="004C3744"/>
    <w:rsid w:val="004C5456"/>
    <w:rsid w:val="004C57B9"/>
    <w:rsid w:val="004C5C95"/>
    <w:rsid w:val="004C5CAB"/>
    <w:rsid w:val="004C6035"/>
    <w:rsid w:val="004C629C"/>
    <w:rsid w:val="004C64DE"/>
    <w:rsid w:val="004C6852"/>
    <w:rsid w:val="004C6D2D"/>
    <w:rsid w:val="004C6F48"/>
    <w:rsid w:val="004C7149"/>
    <w:rsid w:val="004C7562"/>
    <w:rsid w:val="004C7C0F"/>
    <w:rsid w:val="004D00E3"/>
    <w:rsid w:val="004D0756"/>
    <w:rsid w:val="004D084C"/>
    <w:rsid w:val="004D092F"/>
    <w:rsid w:val="004D09FF"/>
    <w:rsid w:val="004D3045"/>
    <w:rsid w:val="004D308B"/>
    <w:rsid w:val="004D393F"/>
    <w:rsid w:val="004D466B"/>
    <w:rsid w:val="004D57D4"/>
    <w:rsid w:val="004D58DD"/>
    <w:rsid w:val="004D5E7D"/>
    <w:rsid w:val="004D64DE"/>
    <w:rsid w:val="004D689C"/>
    <w:rsid w:val="004D69B4"/>
    <w:rsid w:val="004D74C7"/>
    <w:rsid w:val="004D7999"/>
    <w:rsid w:val="004E0A29"/>
    <w:rsid w:val="004E1352"/>
    <w:rsid w:val="004E18F6"/>
    <w:rsid w:val="004E22AF"/>
    <w:rsid w:val="004E3345"/>
    <w:rsid w:val="004E4002"/>
    <w:rsid w:val="004E41B6"/>
    <w:rsid w:val="004E423E"/>
    <w:rsid w:val="004E5173"/>
    <w:rsid w:val="004E5E26"/>
    <w:rsid w:val="004E6220"/>
    <w:rsid w:val="004E6A49"/>
    <w:rsid w:val="004E7115"/>
    <w:rsid w:val="004E79F3"/>
    <w:rsid w:val="004F031B"/>
    <w:rsid w:val="004F147A"/>
    <w:rsid w:val="004F2625"/>
    <w:rsid w:val="004F40E5"/>
    <w:rsid w:val="004F5949"/>
    <w:rsid w:val="004F5C09"/>
    <w:rsid w:val="004F5E10"/>
    <w:rsid w:val="004F68AF"/>
    <w:rsid w:val="004F74D4"/>
    <w:rsid w:val="00500432"/>
    <w:rsid w:val="005008C9"/>
    <w:rsid w:val="00500D43"/>
    <w:rsid w:val="00501575"/>
    <w:rsid w:val="00501810"/>
    <w:rsid w:val="00501A5C"/>
    <w:rsid w:val="00501BDA"/>
    <w:rsid w:val="00501FE8"/>
    <w:rsid w:val="005025E6"/>
    <w:rsid w:val="00502C84"/>
    <w:rsid w:val="005035C2"/>
    <w:rsid w:val="005036C0"/>
    <w:rsid w:val="00503B4D"/>
    <w:rsid w:val="00506148"/>
    <w:rsid w:val="0050774C"/>
    <w:rsid w:val="005100F2"/>
    <w:rsid w:val="00510714"/>
    <w:rsid w:val="00510801"/>
    <w:rsid w:val="005120C8"/>
    <w:rsid w:val="005125DF"/>
    <w:rsid w:val="00512874"/>
    <w:rsid w:val="00512FCE"/>
    <w:rsid w:val="0051446F"/>
    <w:rsid w:val="00514BBE"/>
    <w:rsid w:val="00516C31"/>
    <w:rsid w:val="005173B4"/>
    <w:rsid w:val="00520A9C"/>
    <w:rsid w:val="00521C80"/>
    <w:rsid w:val="00522BA5"/>
    <w:rsid w:val="00522D67"/>
    <w:rsid w:val="005232D1"/>
    <w:rsid w:val="005236DD"/>
    <w:rsid w:val="00523B9F"/>
    <w:rsid w:val="00523FF2"/>
    <w:rsid w:val="00524B14"/>
    <w:rsid w:val="00525869"/>
    <w:rsid w:val="00527284"/>
    <w:rsid w:val="00530342"/>
    <w:rsid w:val="005303C8"/>
    <w:rsid w:val="005308B2"/>
    <w:rsid w:val="00531D04"/>
    <w:rsid w:val="00531F79"/>
    <w:rsid w:val="00532CF6"/>
    <w:rsid w:val="00533477"/>
    <w:rsid w:val="005339D1"/>
    <w:rsid w:val="00535A6E"/>
    <w:rsid w:val="00535F3A"/>
    <w:rsid w:val="0053645B"/>
    <w:rsid w:val="00536B04"/>
    <w:rsid w:val="00536B8F"/>
    <w:rsid w:val="005376B5"/>
    <w:rsid w:val="00537CA3"/>
    <w:rsid w:val="0054082B"/>
    <w:rsid w:val="00540CB3"/>
    <w:rsid w:val="0054161D"/>
    <w:rsid w:val="00541CA5"/>
    <w:rsid w:val="00542A31"/>
    <w:rsid w:val="00544E15"/>
    <w:rsid w:val="00544F82"/>
    <w:rsid w:val="005460DF"/>
    <w:rsid w:val="00547374"/>
    <w:rsid w:val="00550298"/>
    <w:rsid w:val="005505FF"/>
    <w:rsid w:val="00550E20"/>
    <w:rsid w:val="00551119"/>
    <w:rsid w:val="00551CB1"/>
    <w:rsid w:val="005520C0"/>
    <w:rsid w:val="00552CC2"/>
    <w:rsid w:val="0055316F"/>
    <w:rsid w:val="00554622"/>
    <w:rsid w:val="00554789"/>
    <w:rsid w:val="00554EDB"/>
    <w:rsid w:val="0055529E"/>
    <w:rsid w:val="00555BE3"/>
    <w:rsid w:val="005567CE"/>
    <w:rsid w:val="005568AE"/>
    <w:rsid w:val="00557463"/>
    <w:rsid w:val="00557DD0"/>
    <w:rsid w:val="00560B05"/>
    <w:rsid w:val="00561F2E"/>
    <w:rsid w:val="00562B7C"/>
    <w:rsid w:val="00563267"/>
    <w:rsid w:val="005635C2"/>
    <w:rsid w:val="00563737"/>
    <w:rsid w:val="0056445A"/>
    <w:rsid w:val="00564C0E"/>
    <w:rsid w:val="00564D28"/>
    <w:rsid w:val="0056558C"/>
    <w:rsid w:val="00565E47"/>
    <w:rsid w:val="00566217"/>
    <w:rsid w:val="00566809"/>
    <w:rsid w:val="00566CF4"/>
    <w:rsid w:val="00570506"/>
    <w:rsid w:val="00570E43"/>
    <w:rsid w:val="00570E9D"/>
    <w:rsid w:val="00571CA1"/>
    <w:rsid w:val="0057292B"/>
    <w:rsid w:val="00572E56"/>
    <w:rsid w:val="00572F50"/>
    <w:rsid w:val="005738C5"/>
    <w:rsid w:val="00574667"/>
    <w:rsid w:val="00574F39"/>
    <w:rsid w:val="00575547"/>
    <w:rsid w:val="0057648B"/>
    <w:rsid w:val="005771CD"/>
    <w:rsid w:val="00577A86"/>
    <w:rsid w:val="005807BA"/>
    <w:rsid w:val="00580BA7"/>
    <w:rsid w:val="00581744"/>
    <w:rsid w:val="00581CB0"/>
    <w:rsid w:val="0058324B"/>
    <w:rsid w:val="00583A40"/>
    <w:rsid w:val="00583BF2"/>
    <w:rsid w:val="00584860"/>
    <w:rsid w:val="00584E55"/>
    <w:rsid w:val="005853AB"/>
    <w:rsid w:val="00585C1F"/>
    <w:rsid w:val="005866AA"/>
    <w:rsid w:val="00586910"/>
    <w:rsid w:val="0058759E"/>
    <w:rsid w:val="00587EB3"/>
    <w:rsid w:val="005902C4"/>
    <w:rsid w:val="00591881"/>
    <w:rsid w:val="00592015"/>
    <w:rsid w:val="005935CA"/>
    <w:rsid w:val="00593771"/>
    <w:rsid w:val="00595D66"/>
    <w:rsid w:val="00595F7D"/>
    <w:rsid w:val="00597ACA"/>
    <w:rsid w:val="005A0BF4"/>
    <w:rsid w:val="005A20EF"/>
    <w:rsid w:val="005A22E7"/>
    <w:rsid w:val="005A2EAC"/>
    <w:rsid w:val="005A3289"/>
    <w:rsid w:val="005A38D5"/>
    <w:rsid w:val="005A5042"/>
    <w:rsid w:val="005A5672"/>
    <w:rsid w:val="005A6054"/>
    <w:rsid w:val="005A735C"/>
    <w:rsid w:val="005A7438"/>
    <w:rsid w:val="005A7631"/>
    <w:rsid w:val="005A7C33"/>
    <w:rsid w:val="005A7C87"/>
    <w:rsid w:val="005B0A44"/>
    <w:rsid w:val="005B0BC5"/>
    <w:rsid w:val="005B0BEE"/>
    <w:rsid w:val="005B2A53"/>
    <w:rsid w:val="005B37E0"/>
    <w:rsid w:val="005B3B8C"/>
    <w:rsid w:val="005B3C94"/>
    <w:rsid w:val="005B4492"/>
    <w:rsid w:val="005B516E"/>
    <w:rsid w:val="005B781F"/>
    <w:rsid w:val="005B78C0"/>
    <w:rsid w:val="005C0141"/>
    <w:rsid w:val="005C15F7"/>
    <w:rsid w:val="005C19ED"/>
    <w:rsid w:val="005C1B2C"/>
    <w:rsid w:val="005C274E"/>
    <w:rsid w:val="005C30B1"/>
    <w:rsid w:val="005C38BE"/>
    <w:rsid w:val="005C3A1E"/>
    <w:rsid w:val="005C3B93"/>
    <w:rsid w:val="005C42F8"/>
    <w:rsid w:val="005C48AA"/>
    <w:rsid w:val="005C4A16"/>
    <w:rsid w:val="005C5D17"/>
    <w:rsid w:val="005C5E45"/>
    <w:rsid w:val="005C7226"/>
    <w:rsid w:val="005C752D"/>
    <w:rsid w:val="005C795F"/>
    <w:rsid w:val="005C7A89"/>
    <w:rsid w:val="005D01AA"/>
    <w:rsid w:val="005D0AB8"/>
    <w:rsid w:val="005D1E21"/>
    <w:rsid w:val="005D2451"/>
    <w:rsid w:val="005D2AD8"/>
    <w:rsid w:val="005D3ABB"/>
    <w:rsid w:val="005D51CD"/>
    <w:rsid w:val="005D540D"/>
    <w:rsid w:val="005D5977"/>
    <w:rsid w:val="005D5EB4"/>
    <w:rsid w:val="005D6A7F"/>
    <w:rsid w:val="005D6DC6"/>
    <w:rsid w:val="005D70A2"/>
    <w:rsid w:val="005D7A43"/>
    <w:rsid w:val="005E1525"/>
    <w:rsid w:val="005E2056"/>
    <w:rsid w:val="005E23F0"/>
    <w:rsid w:val="005E2FF5"/>
    <w:rsid w:val="005E4167"/>
    <w:rsid w:val="005E475E"/>
    <w:rsid w:val="005E4A0B"/>
    <w:rsid w:val="005E539F"/>
    <w:rsid w:val="005E5E19"/>
    <w:rsid w:val="005E6EBA"/>
    <w:rsid w:val="005E77B2"/>
    <w:rsid w:val="005E7B8D"/>
    <w:rsid w:val="005F0701"/>
    <w:rsid w:val="005F11AB"/>
    <w:rsid w:val="005F1A76"/>
    <w:rsid w:val="005F3B99"/>
    <w:rsid w:val="005F3DFD"/>
    <w:rsid w:val="005F4C95"/>
    <w:rsid w:val="005F6917"/>
    <w:rsid w:val="005F6EA0"/>
    <w:rsid w:val="005F725C"/>
    <w:rsid w:val="005F794F"/>
    <w:rsid w:val="005F7BB9"/>
    <w:rsid w:val="005F7BD2"/>
    <w:rsid w:val="005F7DDF"/>
    <w:rsid w:val="005F7E77"/>
    <w:rsid w:val="006008AC"/>
    <w:rsid w:val="006010FB"/>
    <w:rsid w:val="006015D3"/>
    <w:rsid w:val="00601796"/>
    <w:rsid w:val="00601ADB"/>
    <w:rsid w:val="00601D7F"/>
    <w:rsid w:val="00601E98"/>
    <w:rsid w:val="0060207C"/>
    <w:rsid w:val="00602F8E"/>
    <w:rsid w:val="0060325E"/>
    <w:rsid w:val="00603612"/>
    <w:rsid w:val="006048C2"/>
    <w:rsid w:val="006048E7"/>
    <w:rsid w:val="00604CA1"/>
    <w:rsid w:val="0060571C"/>
    <w:rsid w:val="006060BF"/>
    <w:rsid w:val="00606F33"/>
    <w:rsid w:val="0060743E"/>
    <w:rsid w:val="00607D0F"/>
    <w:rsid w:val="00610791"/>
    <w:rsid w:val="00610C05"/>
    <w:rsid w:val="00611EE0"/>
    <w:rsid w:val="00612630"/>
    <w:rsid w:val="0061264E"/>
    <w:rsid w:val="00613816"/>
    <w:rsid w:val="0061429C"/>
    <w:rsid w:val="00614434"/>
    <w:rsid w:val="00615007"/>
    <w:rsid w:val="006151AB"/>
    <w:rsid w:val="00615582"/>
    <w:rsid w:val="00615E93"/>
    <w:rsid w:val="00617AE6"/>
    <w:rsid w:val="0062081B"/>
    <w:rsid w:val="00620BB6"/>
    <w:rsid w:val="00622BD5"/>
    <w:rsid w:val="00623872"/>
    <w:rsid w:val="00623D73"/>
    <w:rsid w:val="00623F76"/>
    <w:rsid w:val="00624349"/>
    <w:rsid w:val="00626A98"/>
    <w:rsid w:val="00626C71"/>
    <w:rsid w:val="00627CEA"/>
    <w:rsid w:val="00631060"/>
    <w:rsid w:val="0063194C"/>
    <w:rsid w:val="00632216"/>
    <w:rsid w:val="00632257"/>
    <w:rsid w:val="00632B45"/>
    <w:rsid w:val="0063332B"/>
    <w:rsid w:val="00633941"/>
    <w:rsid w:val="00635DF5"/>
    <w:rsid w:val="00635EF8"/>
    <w:rsid w:val="00636925"/>
    <w:rsid w:val="00636ACC"/>
    <w:rsid w:val="00637E28"/>
    <w:rsid w:val="00640444"/>
    <w:rsid w:val="00640527"/>
    <w:rsid w:val="00640CFF"/>
    <w:rsid w:val="006419D4"/>
    <w:rsid w:val="00642605"/>
    <w:rsid w:val="00643DF7"/>
    <w:rsid w:val="006440AD"/>
    <w:rsid w:val="00644229"/>
    <w:rsid w:val="00644A00"/>
    <w:rsid w:val="006453F6"/>
    <w:rsid w:val="006455A6"/>
    <w:rsid w:val="00645E5A"/>
    <w:rsid w:val="0064631D"/>
    <w:rsid w:val="006468B9"/>
    <w:rsid w:val="00647E8E"/>
    <w:rsid w:val="00650505"/>
    <w:rsid w:val="00652B5F"/>
    <w:rsid w:val="00652BD4"/>
    <w:rsid w:val="00652C63"/>
    <w:rsid w:val="00653474"/>
    <w:rsid w:val="0065444F"/>
    <w:rsid w:val="00654500"/>
    <w:rsid w:val="0065558E"/>
    <w:rsid w:val="00655646"/>
    <w:rsid w:val="00655725"/>
    <w:rsid w:val="00655861"/>
    <w:rsid w:val="00655AE6"/>
    <w:rsid w:val="00655B7B"/>
    <w:rsid w:val="00655EB0"/>
    <w:rsid w:val="0065628C"/>
    <w:rsid w:val="0065706E"/>
    <w:rsid w:val="006607AA"/>
    <w:rsid w:val="00660EC7"/>
    <w:rsid w:val="0066179B"/>
    <w:rsid w:val="00661C2B"/>
    <w:rsid w:val="00661D5B"/>
    <w:rsid w:val="00661FD7"/>
    <w:rsid w:val="006630B6"/>
    <w:rsid w:val="0066339B"/>
    <w:rsid w:val="00664068"/>
    <w:rsid w:val="00664C01"/>
    <w:rsid w:val="0066633E"/>
    <w:rsid w:val="00666C60"/>
    <w:rsid w:val="0066708F"/>
    <w:rsid w:val="0066746B"/>
    <w:rsid w:val="00667F76"/>
    <w:rsid w:val="00667FC4"/>
    <w:rsid w:val="00670076"/>
    <w:rsid w:val="00670A76"/>
    <w:rsid w:val="00670AC0"/>
    <w:rsid w:val="00670D75"/>
    <w:rsid w:val="006723D7"/>
    <w:rsid w:val="00672D01"/>
    <w:rsid w:val="00672E7C"/>
    <w:rsid w:val="00672F71"/>
    <w:rsid w:val="00673311"/>
    <w:rsid w:val="00673FBA"/>
    <w:rsid w:val="00674F59"/>
    <w:rsid w:val="00675B2A"/>
    <w:rsid w:val="006763A6"/>
    <w:rsid w:val="00676ABB"/>
    <w:rsid w:val="00677283"/>
    <w:rsid w:val="006772FE"/>
    <w:rsid w:val="006775BF"/>
    <w:rsid w:val="00677D76"/>
    <w:rsid w:val="0068082C"/>
    <w:rsid w:val="00680DFE"/>
    <w:rsid w:val="00681266"/>
    <w:rsid w:val="006815E1"/>
    <w:rsid w:val="006819E4"/>
    <w:rsid w:val="00682352"/>
    <w:rsid w:val="006824C4"/>
    <w:rsid w:val="00682539"/>
    <w:rsid w:val="00682877"/>
    <w:rsid w:val="00682A1A"/>
    <w:rsid w:val="00682BDD"/>
    <w:rsid w:val="00683932"/>
    <w:rsid w:val="00684FB4"/>
    <w:rsid w:val="006851C1"/>
    <w:rsid w:val="006853C0"/>
    <w:rsid w:val="00686F0B"/>
    <w:rsid w:val="00686F2E"/>
    <w:rsid w:val="00687412"/>
    <w:rsid w:val="00687A7E"/>
    <w:rsid w:val="00687BB8"/>
    <w:rsid w:val="006907A7"/>
    <w:rsid w:val="00691D93"/>
    <w:rsid w:val="00692017"/>
    <w:rsid w:val="00692E2F"/>
    <w:rsid w:val="006937CE"/>
    <w:rsid w:val="00693808"/>
    <w:rsid w:val="0069391B"/>
    <w:rsid w:val="00693CCE"/>
    <w:rsid w:val="006951F4"/>
    <w:rsid w:val="00696226"/>
    <w:rsid w:val="006965B0"/>
    <w:rsid w:val="00696BE4"/>
    <w:rsid w:val="00696C8B"/>
    <w:rsid w:val="00696EEF"/>
    <w:rsid w:val="006A04F5"/>
    <w:rsid w:val="006A0CB3"/>
    <w:rsid w:val="006A1A84"/>
    <w:rsid w:val="006A1ED0"/>
    <w:rsid w:val="006A22A1"/>
    <w:rsid w:val="006A22C9"/>
    <w:rsid w:val="006A2732"/>
    <w:rsid w:val="006A2A34"/>
    <w:rsid w:val="006A5412"/>
    <w:rsid w:val="006A614C"/>
    <w:rsid w:val="006A61E0"/>
    <w:rsid w:val="006A666F"/>
    <w:rsid w:val="006A6AA0"/>
    <w:rsid w:val="006A6AF7"/>
    <w:rsid w:val="006A7E58"/>
    <w:rsid w:val="006B0667"/>
    <w:rsid w:val="006B10E4"/>
    <w:rsid w:val="006B1430"/>
    <w:rsid w:val="006B1E08"/>
    <w:rsid w:val="006B2757"/>
    <w:rsid w:val="006B3154"/>
    <w:rsid w:val="006B328B"/>
    <w:rsid w:val="006B333E"/>
    <w:rsid w:val="006B464F"/>
    <w:rsid w:val="006B4FE8"/>
    <w:rsid w:val="006B517B"/>
    <w:rsid w:val="006B5793"/>
    <w:rsid w:val="006B5C81"/>
    <w:rsid w:val="006B5D76"/>
    <w:rsid w:val="006B6990"/>
    <w:rsid w:val="006B788C"/>
    <w:rsid w:val="006B7AD0"/>
    <w:rsid w:val="006B7C29"/>
    <w:rsid w:val="006B7EA4"/>
    <w:rsid w:val="006B7FFA"/>
    <w:rsid w:val="006C070B"/>
    <w:rsid w:val="006C2888"/>
    <w:rsid w:val="006C4034"/>
    <w:rsid w:val="006C424D"/>
    <w:rsid w:val="006C4A33"/>
    <w:rsid w:val="006C7C28"/>
    <w:rsid w:val="006D04AB"/>
    <w:rsid w:val="006D0878"/>
    <w:rsid w:val="006D1109"/>
    <w:rsid w:val="006D21CE"/>
    <w:rsid w:val="006D31A8"/>
    <w:rsid w:val="006D347D"/>
    <w:rsid w:val="006D3905"/>
    <w:rsid w:val="006D4B2B"/>
    <w:rsid w:val="006D4FF3"/>
    <w:rsid w:val="006D5114"/>
    <w:rsid w:val="006D5382"/>
    <w:rsid w:val="006D5AEE"/>
    <w:rsid w:val="006D5DDD"/>
    <w:rsid w:val="006D6334"/>
    <w:rsid w:val="006D6799"/>
    <w:rsid w:val="006D6BB9"/>
    <w:rsid w:val="006D7A44"/>
    <w:rsid w:val="006E1A51"/>
    <w:rsid w:val="006E298E"/>
    <w:rsid w:val="006E3A34"/>
    <w:rsid w:val="006E4315"/>
    <w:rsid w:val="006E45B6"/>
    <w:rsid w:val="006F0180"/>
    <w:rsid w:val="006F0434"/>
    <w:rsid w:val="006F0A78"/>
    <w:rsid w:val="006F0C55"/>
    <w:rsid w:val="006F130D"/>
    <w:rsid w:val="006F132F"/>
    <w:rsid w:val="006F1451"/>
    <w:rsid w:val="006F1FC9"/>
    <w:rsid w:val="006F21B3"/>
    <w:rsid w:val="006F2708"/>
    <w:rsid w:val="006F2938"/>
    <w:rsid w:val="006F2C26"/>
    <w:rsid w:val="006F2EE7"/>
    <w:rsid w:val="006F2F06"/>
    <w:rsid w:val="006F323D"/>
    <w:rsid w:val="006F349B"/>
    <w:rsid w:val="006F3E9E"/>
    <w:rsid w:val="006F3F6A"/>
    <w:rsid w:val="006F40C3"/>
    <w:rsid w:val="006F4375"/>
    <w:rsid w:val="006F4FC0"/>
    <w:rsid w:val="006F7BAC"/>
    <w:rsid w:val="00700B8B"/>
    <w:rsid w:val="00700DFE"/>
    <w:rsid w:val="007014C0"/>
    <w:rsid w:val="007016BD"/>
    <w:rsid w:val="007027CF"/>
    <w:rsid w:val="00702BC5"/>
    <w:rsid w:val="00703A03"/>
    <w:rsid w:val="00703C32"/>
    <w:rsid w:val="00703FBA"/>
    <w:rsid w:val="007045E6"/>
    <w:rsid w:val="00705826"/>
    <w:rsid w:val="00705DB0"/>
    <w:rsid w:val="007060DB"/>
    <w:rsid w:val="00707469"/>
    <w:rsid w:val="00710BF9"/>
    <w:rsid w:val="00710CA2"/>
    <w:rsid w:val="0071100D"/>
    <w:rsid w:val="0071138B"/>
    <w:rsid w:val="00711851"/>
    <w:rsid w:val="0071185C"/>
    <w:rsid w:val="007129A3"/>
    <w:rsid w:val="00713522"/>
    <w:rsid w:val="00714464"/>
    <w:rsid w:val="00714D09"/>
    <w:rsid w:val="00715946"/>
    <w:rsid w:val="00715CB4"/>
    <w:rsid w:val="00715EBC"/>
    <w:rsid w:val="00715F26"/>
    <w:rsid w:val="0071693F"/>
    <w:rsid w:val="00716A00"/>
    <w:rsid w:val="007173D0"/>
    <w:rsid w:val="00717B38"/>
    <w:rsid w:val="00720C7F"/>
    <w:rsid w:val="00720E77"/>
    <w:rsid w:val="00720FB2"/>
    <w:rsid w:val="007215EF"/>
    <w:rsid w:val="00721A1A"/>
    <w:rsid w:val="007224B2"/>
    <w:rsid w:val="00722859"/>
    <w:rsid w:val="0072395B"/>
    <w:rsid w:val="00723976"/>
    <w:rsid w:val="00723CE3"/>
    <w:rsid w:val="00724DBF"/>
    <w:rsid w:val="0072536A"/>
    <w:rsid w:val="00725655"/>
    <w:rsid w:val="00725C8C"/>
    <w:rsid w:val="007260D8"/>
    <w:rsid w:val="0072699E"/>
    <w:rsid w:val="00730EC2"/>
    <w:rsid w:val="007310C1"/>
    <w:rsid w:val="007327BE"/>
    <w:rsid w:val="00732B7F"/>
    <w:rsid w:val="00732FFB"/>
    <w:rsid w:val="00735A1A"/>
    <w:rsid w:val="00735C2B"/>
    <w:rsid w:val="00735F24"/>
    <w:rsid w:val="00736740"/>
    <w:rsid w:val="00736ABD"/>
    <w:rsid w:val="0074008E"/>
    <w:rsid w:val="0074060C"/>
    <w:rsid w:val="0074094D"/>
    <w:rsid w:val="00742076"/>
    <w:rsid w:val="0074230E"/>
    <w:rsid w:val="007426F8"/>
    <w:rsid w:val="00742B67"/>
    <w:rsid w:val="007439FE"/>
    <w:rsid w:val="00744B2E"/>
    <w:rsid w:val="00744EBD"/>
    <w:rsid w:val="00745DCD"/>
    <w:rsid w:val="00747241"/>
    <w:rsid w:val="007501F5"/>
    <w:rsid w:val="00750424"/>
    <w:rsid w:val="00750EA9"/>
    <w:rsid w:val="00751026"/>
    <w:rsid w:val="007511FE"/>
    <w:rsid w:val="00752078"/>
    <w:rsid w:val="00752462"/>
    <w:rsid w:val="0075264F"/>
    <w:rsid w:val="00752A07"/>
    <w:rsid w:val="00754266"/>
    <w:rsid w:val="00754601"/>
    <w:rsid w:val="00755FA9"/>
    <w:rsid w:val="00756AF2"/>
    <w:rsid w:val="00756CB8"/>
    <w:rsid w:val="007602D5"/>
    <w:rsid w:val="007609D3"/>
    <w:rsid w:val="00760E2B"/>
    <w:rsid w:val="00760E37"/>
    <w:rsid w:val="007611DB"/>
    <w:rsid w:val="00761E7B"/>
    <w:rsid w:val="007626EE"/>
    <w:rsid w:val="00763223"/>
    <w:rsid w:val="007639BC"/>
    <w:rsid w:val="0076522C"/>
    <w:rsid w:val="007659EE"/>
    <w:rsid w:val="00765C57"/>
    <w:rsid w:val="00765E90"/>
    <w:rsid w:val="00765EB6"/>
    <w:rsid w:val="00765F33"/>
    <w:rsid w:val="00767AB8"/>
    <w:rsid w:val="007702C8"/>
    <w:rsid w:val="00772DCF"/>
    <w:rsid w:val="00773DCD"/>
    <w:rsid w:val="00773E11"/>
    <w:rsid w:val="00774EE5"/>
    <w:rsid w:val="00777066"/>
    <w:rsid w:val="00777096"/>
    <w:rsid w:val="007779DD"/>
    <w:rsid w:val="00777FD5"/>
    <w:rsid w:val="00780D54"/>
    <w:rsid w:val="00780F73"/>
    <w:rsid w:val="00781C79"/>
    <w:rsid w:val="007821FC"/>
    <w:rsid w:val="0078225F"/>
    <w:rsid w:val="00782429"/>
    <w:rsid w:val="007829DC"/>
    <w:rsid w:val="00783128"/>
    <w:rsid w:val="00783174"/>
    <w:rsid w:val="0078367D"/>
    <w:rsid w:val="007837A3"/>
    <w:rsid w:val="00784762"/>
    <w:rsid w:val="0078521D"/>
    <w:rsid w:val="00785904"/>
    <w:rsid w:val="00785FBC"/>
    <w:rsid w:val="00786764"/>
    <w:rsid w:val="00787D26"/>
    <w:rsid w:val="00790A9A"/>
    <w:rsid w:val="00790C7A"/>
    <w:rsid w:val="00791B5B"/>
    <w:rsid w:val="007925DF"/>
    <w:rsid w:val="00792E1C"/>
    <w:rsid w:val="007932F9"/>
    <w:rsid w:val="007934A4"/>
    <w:rsid w:val="00793699"/>
    <w:rsid w:val="0079489A"/>
    <w:rsid w:val="00794946"/>
    <w:rsid w:val="007951FB"/>
    <w:rsid w:val="007968FC"/>
    <w:rsid w:val="007972CF"/>
    <w:rsid w:val="00797390"/>
    <w:rsid w:val="00797417"/>
    <w:rsid w:val="00797471"/>
    <w:rsid w:val="007A075A"/>
    <w:rsid w:val="007A1210"/>
    <w:rsid w:val="007A1916"/>
    <w:rsid w:val="007A1BA4"/>
    <w:rsid w:val="007A1DFA"/>
    <w:rsid w:val="007A2C2C"/>
    <w:rsid w:val="007A3296"/>
    <w:rsid w:val="007A3442"/>
    <w:rsid w:val="007A34CF"/>
    <w:rsid w:val="007A3CE9"/>
    <w:rsid w:val="007A4B2F"/>
    <w:rsid w:val="007A4F80"/>
    <w:rsid w:val="007A5722"/>
    <w:rsid w:val="007A5916"/>
    <w:rsid w:val="007A7161"/>
    <w:rsid w:val="007A7FC0"/>
    <w:rsid w:val="007B0EA4"/>
    <w:rsid w:val="007B11E0"/>
    <w:rsid w:val="007B25AD"/>
    <w:rsid w:val="007B279B"/>
    <w:rsid w:val="007B2998"/>
    <w:rsid w:val="007B2F27"/>
    <w:rsid w:val="007B3066"/>
    <w:rsid w:val="007B441F"/>
    <w:rsid w:val="007B4912"/>
    <w:rsid w:val="007B52C7"/>
    <w:rsid w:val="007B6051"/>
    <w:rsid w:val="007B7015"/>
    <w:rsid w:val="007B76DA"/>
    <w:rsid w:val="007C062A"/>
    <w:rsid w:val="007C0783"/>
    <w:rsid w:val="007C17EC"/>
    <w:rsid w:val="007C224A"/>
    <w:rsid w:val="007C3AF8"/>
    <w:rsid w:val="007C3CF7"/>
    <w:rsid w:val="007C3F6E"/>
    <w:rsid w:val="007C4931"/>
    <w:rsid w:val="007C4E44"/>
    <w:rsid w:val="007C58F7"/>
    <w:rsid w:val="007C64C7"/>
    <w:rsid w:val="007C6A9C"/>
    <w:rsid w:val="007C7AA7"/>
    <w:rsid w:val="007D0E0C"/>
    <w:rsid w:val="007D1648"/>
    <w:rsid w:val="007D2060"/>
    <w:rsid w:val="007D2A8C"/>
    <w:rsid w:val="007D2D0E"/>
    <w:rsid w:val="007D3BAC"/>
    <w:rsid w:val="007D42D9"/>
    <w:rsid w:val="007D440A"/>
    <w:rsid w:val="007D4773"/>
    <w:rsid w:val="007D4F7D"/>
    <w:rsid w:val="007D5E7C"/>
    <w:rsid w:val="007D6593"/>
    <w:rsid w:val="007D7303"/>
    <w:rsid w:val="007D7F13"/>
    <w:rsid w:val="007E0B11"/>
    <w:rsid w:val="007E0EEF"/>
    <w:rsid w:val="007E235E"/>
    <w:rsid w:val="007E2A58"/>
    <w:rsid w:val="007E3646"/>
    <w:rsid w:val="007E37D9"/>
    <w:rsid w:val="007E3A99"/>
    <w:rsid w:val="007E477C"/>
    <w:rsid w:val="007E4DD7"/>
    <w:rsid w:val="007E4E4B"/>
    <w:rsid w:val="007E52D6"/>
    <w:rsid w:val="007E5B96"/>
    <w:rsid w:val="007E5E3E"/>
    <w:rsid w:val="007E6201"/>
    <w:rsid w:val="007E7548"/>
    <w:rsid w:val="007E76CE"/>
    <w:rsid w:val="007F0342"/>
    <w:rsid w:val="007F14D3"/>
    <w:rsid w:val="007F22B0"/>
    <w:rsid w:val="007F2816"/>
    <w:rsid w:val="007F281C"/>
    <w:rsid w:val="007F2BBA"/>
    <w:rsid w:val="007F2C3B"/>
    <w:rsid w:val="007F2CB1"/>
    <w:rsid w:val="007F3054"/>
    <w:rsid w:val="007F4765"/>
    <w:rsid w:val="007F48B0"/>
    <w:rsid w:val="007F4AC8"/>
    <w:rsid w:val="007F4B0E"/>
    <w:rsid w:val="007F4C41"/>
    <w:rsid w:val="007F4F73"/>
    <w:rsid w:val="007F505B"/>
    <w:rsid w:val="007F5300"/>
    <w:rsid w:val="007F571C"/>
    <w:rsid w:val="007F5ADF"/>
    <w:rsid w:val="007F5E57"/>
    <w:rsid w:val="007F5FD1"/>
    <w:rsid w:val="007F6814"/>
    <w:rsid w:val="007F6E36"/>
    <w:rsid w:val="007F791C"/>
    <w:rsid w:val="008021FF"/>
    <w:rsid w:val="00802915"/>
    <w:rsid w:val="00803857"/>
    <w:rsid w:val="0080542D"/>
    <w:rsid w:val="00805D00"/>
    <w:rsid w:val="00806958"/>
    <w:rsid w:val="0080705C"/>
    <w:rsid w:val="008071B6"/>
    <w:rsid w:val="00807294"/>
    <w:rsid w:val="00807755"/>
    <w:rsid w:val="008077B5"/>
    <w:rsid w:val="008118E5"/>
    <w:rsid w:val="00811A86"/>
    <w:rsid w:val="008121A1"/>
    <w:rsid w:val="008131A6"/>
    <w:rsid w:val="0081447D"/>
    <w:rsid w:val="0081493F"/>
    <w:rsid w:val="00814F63"/>
    <w:rsid w:val="00815BE4"/>
    <w:rsid w:val="00816211"/>
    <w:rsid w:val="0081703C"/>
    <w:rsid w:val="00817A5B"/>
    <w:rsid w:val="00817C33"/>
    <w:rsid w:val="00817F57"/>
    <w:rsid w:val="008206D6"/>
    <w:rsid w:val="00821797"/>
    <w:rsid w:val="00821A44"/>
    <w:rsid w:val="008227C5"/>
    <w:rsid w:val="00823E44"/>
    <w:rsid w:val="00823F1B"/>
    <w:rsid w:val="00824381"/>
    <w:rsid w:val="00824939"/>
    <w:rsid w:val="008254A9"/>
    <w:rsid w:val="008262D9"/>
    <w:rsid w:val="008264DC"/>
    <w:rsid w:val="00826EEE"/>
    <w:rsid w:val="008307A2"/>
    <w:rsid w:val="00830E78"/>
    <w:rsid w:val="00830FEA"/>
    <w:rsid w:val="00831A2B"/>
    <w:rsid w:val="00831D8B"/>
    <w:rsid w:val="008323A2"/>
    <w:rsid w:val="00832758"/>
    <w:rsid w:val="00832788"/>
    <w:rsid w:val="0083323C"/>
    <w:rsid w:val="00833313"/>
    <w:rsid w:val="0083354E"/>
    <w:rsid w:val="00833709"/>
    <w:rsid w:val="008337CF"/>
    <w:rsid w:val="00833FE9"/>
    <w:rsid w:val="0083410B"/>
    <w:rsid w:val="008354E3"/>
    <w:rsid w:val="00835A84"/>
    <w:rsid w:val="0083668C"/>
    <w:rsid w:val="00836865"/>
    <w:rsid w:val="00836D6A"/>
    <w:rsid w:val="00836DBC"/>
    <w:rsid w:val="00840307"/>
    <w:rsid w:val="00840E0C"/>
    <w:rsid w:val="00840E6D"/>
    <w:rsid w:val="008417EA"/>
    <w:rsid w:val="00841FBA"/>
    <w:rsid w:val="00842061"/>
    <w:rsid w:val="008420FC"/>
    <w:rsid w:val="0084211F"/>
    <w:rsid w:val="00842417"/>
    <w:rsid w:val="00843415"/>
    <w:rsid w:val="00843C52"/>
    <w:rsid w:val="008442D4"/>
    <w:rsid w:val="00844A52"/>
    <w:rsid w:val="008456E9"/>
    <w:rsid w:val="008464A0"/>
    <w:rsid w:val="00846B95"/>
    <w:rsid w:val="00846D46"/>
    <w:rsid w:val="00847CB6"/>
    <w:rsid w:val="008516A0"/>
    <w:rsid w:val="00851BB6"/>
    <w:rsid w:val="00851FDF"/>
    <w:rsid w:val="008524D3"/>
    <w:rsid w:val="008533A8"/>
    <w:rsid w:val="0085375D"/>
    <w:rsid w:val="00853B55"/>
    <w:rsid w:val="00853BEC"/>
    <w:rsid w:val="0085426A"/>
    <w:rsid w:val="0085533D"/>
    <w:rsid w:val="0086023E"/>
    <w:rsid w:val="008604B5"/>
    <w:rsid w:val="0086120A"/>
    <w:rsid w:val="008637C8"/>
    <w:rsid w:val="008650C3"/>
    <w:rsid w:val="008654D1"/>
    <w:rsid w:val="00865956"/>
    <w:rsid w:val="008669CC"/>
    <w:rsid w:val="00866C73"/>
    <w:rsid w:val="0086747B"/>
    <w:rsid w:val="008708D2"/>
    <w:rsid w:val="00871AF9"/>
    <w:rsid w:val="00871F9B"/>
    <w:rsid w:val="00872059"/>
    <w:rsid w:val="0087222B"/>
    <w:rsid w:val="008732D3"/>
    <w:rsid w:val="00874675"/>
    <w:rsid w:val="00874BB6"/>
    <w:rsid w:val="00874F28"/>
    <w:rsid w:val="0087508D"/>
    <w:rsid w:val="0087536E"/>
    <w:rsid w:val="00875A5F"/>
    <w:rsid w:val="00875E5C"/>
    <w:rsid w:val="00876B09"/>
    <w:rsid w:val="00877022"/>
    <w:rsid w:val="008771B8"/>
    <w:rsid w:val="008776A0"/>
    <w:rsid w:val="008776F5"/>
    <w:rsid w:val="0087770C"/>
    <w:rsid w:val="00877820"/>
    <w:rsid w:val="008779BC"/>
    <w:rsid w:val="00877BEC"/>
    <w:rsid w:val="00880B59"/>
    <w:rsid w:val="00881104"/>
    <w:rsid w:val="008823D5"/>
    <w:rsid w:val="00882D22"/>
    <w:rsid w:val="00883C7B"/>
    <w:rsid w:val="008852EE"/>
    <w:rsid w:val="00885B56"/>
    <w:rsid w:val="00885F5B"/>
    <w:rsid w:val="008860BD"/>
    <w:rsid w:val="00886B96"/>
    <w:rsid w:val="0088712C"/>
    <w:rsid w:val="00887165"/>
    <w:rsid w:val="00887702"/>
    <w:rsid w:val="0089042D"/>
    <w:rsid w:val="00891411"/>
    <w:rsid w:val="008923AC"/>
    <w:rsid w:val="00892A19"/>
    <w:rsid w:val="0089331B"/>
    <w:rsid w:val="00893A37"/>
    <w:rsid w:val="00893E87"/>
    <w:rsid w:val="008957C2"/>
    <w:rsid w:val="00895A4F"/>
    <w:rsid w:val="00895D16"/>
    <w:rsid w:val="00895DBE"/>
    <w:rsid w:val="00895E45"/>
    <w:rsid w:val="00896853"/>
    <w:rsid w:val="00896E18"/>
    <w:rsid w:val="00896E72"/>
    <w:rsid w:val="0089750B"/>
    <w:rsid w:val="00897677"/>
    <w:rsid w:val="008A0901"/>
    <w:rsid w:val="008A0998"/>
    <w:rsid w:val="008A0CAB"/>
    <w:rsid w:val="008A0F61"/>
    <w:rsid w:val="008A10FE"/>
    <w:rsid w:val="008A203E"/>
    <w:rsid w:val="008A3184"/>
    <w:rsid w:val="008A31AE"/>
    <w:rsid w:val="008A40D7"/>
    <w:rsid w:val="008A4376"/>
    <w:rsid w:val="008A5841"/>
    <w:rsid w:val="008A5FD8"/>
    <w:rsid w:val="008A604C"/>
    <w:rsid w:val="008A625B"/>
    <w:rsid w:val="008A67E2"/>
    <w:rsid w:val="008A6C1F"/>
    <w:rsid w:val="008A78EC"/>
    <w:rsid w:val="008A7E8A"/>
    <w:rsid w:val="008B02EC"/>
    <w:rsid w:val="008B10AC"/>
    <w:rsid w:val="008B1FA3"/>
    <w:rsid w:val="008B21E6"/>
    <w:rsid w:val="008B22DF"/>
    <w:rsid w:val="008B278B"/>
    <w:rsid w:val="008B3E4F"/>
    <w:rsid w:val="008B56F3"/>
    <w:rsid w:val="008B67FC"/>
    <w:rsid w:val="008C064A"/>
    <w:rsid w:val="008C0F87"/>
    <w:rsid w:val="008C1935"/>
    <w:rsid w:val="008C239E"/>
    <w:rsid w:val="008C2F17"/>
    <w:rsid w:val="008C352E"/>
    <w:rsid w:val="008C527B"/>
    <w:rsid w:val="008C6B50"/>
    <w:rsid w:val="008D1CAD"/>
    <w:rsid w:val="008D1D2D"/>
    <w:rsid w:val="008D1F25"/>
    <w:rsid w:val="008D289A"/>
    <w:rsid w:val="008D2F5D"/>
    <w:rsid w:val="008D2FAF"/>
    <w:rsid w:val="008D3CC2"/>
    <w:rsid w:val="008D4ECD"/>
    <w:rsid w:val="008D4FF1"/>
    <w:rsid w:val="008D57FC"/>
    <w:rsid w:val="008D5B8C"/>
    <w:rsid w:val="008D6C45"/>
    <w:rsid w:val="008E0D73"/>
    <w:rsid w:val="008E1914"/>
    <w:rsid w:val="008E2091"/>
    <w:rsid w:val="008E2B4E"/>
    <w:rsid w:val="008E48E4"/>
    <w:rsid w:val="008E628B"/>
    <w:rsid w:val="008E6449"/>
    <w:rsid w:val="008E6CE7"/>
    <w:rsid w:val="008E6E3B"/>
    <w:rsid w:val="008E7E4F"/>
    <w:rsid w:val="008E7FB1"/>
    <w:rsid w:val="008F00DD"/>
    <w:rsid w:val="008F0D0F"/>
    <w:rsid w:val="008F16A6"/>
    <w:rsid w:val="008F1A19"/>
    <w:rsid w:val="008F1BDF"/>
    <w:rsid w:val="008F2AB2"/>
    <w:rsid w:val="008F2F47"/>
    <w:rsid w:val="008F2F73"/>
    <w:rsid w:val="008F34FD"/>
    <w:rsid w:val="008F351C"/>
    <w:rsid w:val="008F3ABF"/>
    <w:rsid w:val="008F403C"/>
    <w:rsid w:val="008F6350"/>
    <w:rsid w:val="008F63E0"/>
    <w:rsid w:val="008F7FB4"/>
    <w:rsid w:val="009003CA"/>
    <w:rsid w:val="00900CCE"/>
    <w:rsid w:val="009015EB"/>
    <w:rsid w:val="00903A42"/>
    <w:rsid w:val="00904013"/>
    <w:rsid w:val="00904206"/>
    <w:rsid w:val="009046A7"/>
    <w:rsid w:val="00904BE9"/>
    <w:rsid w:val="00906E3A"/>
    <w:rsid w:val="009078F5"/>
    <w:rsid w:val="00907BC7"/>
    <w:rsid w:val="00907C33"/>
    <w:rsid w:val="0091038F"/>
    <w:rsid w:val="009104FF"/>
    <w:rsid w:val="00910717"/>
    <w:rsid w:val="00910E10"/>
    <w:rsid w:val="009113FB"/>
    <w:rsid w:val="009123ED"/>
    <w:rsid w:val="00913214"/>
    <w:rsid w:val="009136A8"/>
    <w:rsid w:val="00913F6C"/>
    <w:rsid w:val="00914588"/>
    <w:rsid w:val="00914B97"/>
    <w:rsid w:val="00914CB1"/>
    <w:rsid w:val="00915010"/>
    <w:rsid w:val="0091514F"/>
    <w:rsid w:val="00915269"/>
    <w:rsid w:val="00915270"/>
    <w:rsid w:val="00916AF0"/>
    <w:rsid w:val="00916D31"/>
    <w:rsid w:val="00917079"/>
    <w:rsid w:val="009204FB"/>
    <w:rsid w:val="00921652"/>
    <w:rsid w:val="009219F8"/>
    <w:rsid w:val="00921B46"/>
    <w:rsid w:val="00922824"/>
    <w:rsid w:val="00924DF9"/>
    <w:rsid w:val="009265E7"/>
    <w:rsid w:val="00930305"/>
    <w:rsid w:val="00930A2B"/>
    <w:rsid w:val="009323D3"/>
    <w:rsid w:val="00932914"/>
    <w:rsid w:val="0093299E"/>
    <w:rsid w:val="009333AF"/>
    <w:rsid w:val="009339D4"/>
    <w:rsid w:val="00933D01"/>
    <w:rsid w:val="00935422"/>
    <w:rsid w:val="0093576B"/>
    <w:rsid w:val="00935B56"/>
    <w:rsid w:val="00935F20"/>
    <w:rsid w:val="0093752D"/>
    <w:rsid w:val="009375D0"/>
    <w:rsid w:val="0093786B"/>
    <w:rsid w:val="00937DE6"/>
    <w:rsid w:val="009401AA"/>
    <w:rsid w:val="009427BB"/>
    <w:rsid w:val="00942EDA"/>
    <w:rsid w:val="00944309"/>
    <w:rsid w:val="009443F0"/>
    <w:rsid w:val="009444F8"/>
    <w:rsid w:val="009445DA"/>
    <w:rsid w:val="00945195"/>
    <w:rsid w:val="00945744"/>
    <w:rsid w:val="009457F4"/>
    <w:rsid w:val="00947028"/>
    <w:rsid w:val="0094706E"/>
    <w:rsid w:val="009473CD"/>
    <w:rsid w:val="00950AB6"/>
    <w:rsid w:val="00950AD5"/>
    <w:rsid w:val="00950B61"/>
    <w:rsid w:val="00950F6C"/>
    <w:rsid w:val="00952780"/>
    <w:rsid w:val="009528ED"/>
    <w:rsid w:val="00952B00"/>
    <w:rsid w:val="00953A5E"/>
    <w:rsid w:val="00953F93"/>
    <w:rsid w:val="00954073"/>
    <w:rsid w:val="0095493B"/>
    <w:rsid w:val="009549EA"/>
    <w:rsid w:val="009555BC"/>
    <w:rsid w:val="0095614D"/>
    <w:rsid w:val="0095628B"/>
    <w:rsid w:val="00956A28"/>
    <w:rsid w:val="009573CC"/>
    <w:rsid w:val="00957FCB"/>
    <w:rsid w:val="0096022A"/>
    <w:rsid w:val="009604CE"/>
    <w:rsid w:val="00961AFA"/>
    <w:rsid w:val="00961D3F"/>
    <w:rsid w:val="00962348"/>
    <w:rsid w:val="009626AC"/>
    <w:rsid w:val="009634A8"/>
    <w:rsid w:val="00964BCC"/>
    <w:rsid w:val="00965149"/>
    <w:rsid w:val="009659E0"/>
    <w:rsid w:val="009662D2"/>
    <w:rsid w:val="00966AB9"/>
    <w:rsid w:val="009676DA"/>
    <w:rsid w:val="00970B4E"/>
    <w:rsid w:val="009722D0"/>
    <w:rsid w:val="00973233"/>
    <w:rsid w:val="00974550"/>
    <w:rsid w:val="009746E0"/>
    <w:rsid w:val="00974803"/>
    <w:rsid w:val="00974D97"/>
    <w:rsid w:val="00975208"/>
    <w:rsid w:val="00975330"/>
    <w:rsid w:val="00975C08"/>
    <w:rsid w:val="00976377"/>
    <w:rsid w:val="00977B8E"/>
    <w:rsid w:val="0098093E"/>
    <w:rsid w:val="00981B41"/>
    <w:rsid w:val="009829E7"/>
    <w:rsid w:val="009841E8"/>
    <w:rsid w:val="00984364"/>
    <w:rsid w:val="00984852"/>
    <w:rsid w:val="0098583B"/>
    <w:rsid w:val="00985ADD"/>
    <w:rsid w:val="00985B73"/>
    <w:rsid w:val="00985FAD"/>
    <w:rsid w:val="0098633F"/>
    <w:rsid w:val="009863F2"/>
    <w:rsid w:val="00986F83"/>
    <w:rsid w:val="0098757C"/>
    <w:rsid w:val="00987635"/>
    <w:rsid w:val="009903BE"/>
    <w:rsid w:val="00990C5A"/>
    <w:rsid w:val="00990CC3"/>
    <w:rsid w:val="00991D93"/>
    <w:rsid w:val="00991DFD"/>
    <w:rsid w:val="009927CB"/>
    <w:rsid w:val="0099363B"/>
    <w:rsid w:val="009947C8"/>
    <w:rsid w:val="00994BC8"/>
    <w:rsid w:val="009957D0"/>
    <w:rsid w:val="0099668F"/>
    <w:rsid w:val="00996882"/>
    <w:rsid w:val="009975C5"/>
    <w:rsid w:val="009A034A"/>
    <w:rsid w:val="009A0365"/>
    <w:rsid w:val="009A0378"/>
    <w:rsid w:val="009A1493"/>
    <w:rsid w:val="009A191E"/>
    <w:rsid w:val="009A199A"/>
    <w:rsid w:val="009A1BBD"/>
    <w:rsid w:val="009A2225"/>
    <w:rsid w:val="009A386F"/>
    <w:rsid w:val="009A487E"/>
    <w:rsid w:val="009A5065"/>
    <w:rsid w:val="009A59BA"/>
    <w:rsid w:val="009A5B5D"/>
    <w:rsid w:val="009A5D7C"/>
    <w:rsid w:val="009A7804"/>
    <w:rsid w:val="009B0985"/>
    <w:rsid w:val="009B139A"/>
    <w:rsid w:val="009B3C28"/>
    <w:rsid w:val="009B4170"/>
    <w:rsid w:val="009B44A6"/>
    <w:rsid w:val="009B491F"/>
    <w:rsid w:val="009B4BF7"/>
    <w:rsid w:val="009B6227"/>
    <w:rsid w:val="009B6AA9"/>
    <w:rsid w:val="009B6E60"/>
    <w:rsid w:val="009C0EF8"/>
    <w:rsid w:val="009C1244"/>
    <w:rsid w:val="009C1CC6"/>
    <w:rsid w:val="009C1D2D"/>
    <w:rsid w:val="009C1E19"/>
    <w:rsid w:val="009C2815"/>
    <w:rsid w:val="009C31C2"/>
    <w:rsid w:val="009C4737"/>
    <w:rsid w:val="009C4CB2"/>
    <w:rsid w:val="009C4CDE"/>
    <w:rsid w:val="009C5811"/>
    <w:rsid w:val="009C5A45"/>
    <w:rsid w:val="009D16CA"/>
    <w:rsid w:val="009D174F"/>
    <w:rsid w:val="009D3E92"/>
    <w:rsid w:val="009D3F85"/>
    <w:rsid w:val="009D4283"/>
    <w:rsid w:val="009D49CA"/>
    <w:rsid w:val="009D597B"/>
    <w:rsid w:val="009D637D"/>
    <w:rsid w:val="009D693A"/>
    <w:rsid w:val="009D6A89"/>
    <w:rsid w:val="009D6D60"/>
    <w:rsid w:val="009D7154"/>
    <w:rsid w:val="009D7A7B"/>
    <w:rsid w:val="009E0614"/>
    <w:rsid w:val="009E0779"/>
    <w:rsid w:val="009E0873"/>
    <w:rsid w:val="009E0875"/>
    <w:rsid w:val="009E1176"/>
    <w:rsid w:val="009E1C0A"/>
    <w:rsid w:val="009E2E43"/>
    <w:rsid w:val="009E3839"/>
    <w:rsid w:val="009E390C"/>
    <w:rsid w:val="009E3F66"/>
    <w:rsid w:val="009E44C8"/>
    <w:rsid w:val="009E4B5F"/>
    <w:rsid w:val="009E5E65"/>
    <w:rsid w:val="009E5ED7"/>
    <w:rsid w:val="009E60F5"/>
    <w:rsid w:val="009E6B39"/>
    <w:rsid w:val="009F056B"/>
    <w:rsid w:val="009F0A34"/>
    <w:rsid w:val="009F1BB9"/>
    <w:rsid w:val="009F290C"/>
    <w:rsid w:val="009F2D02"/>
    <w:rsid w:val="009F343E"/>
    <w:rsid w:val="009F3770"/>
    <w:rsid w:val="009F38FD"/>
    <w:rsid w:val="009F3C45"/>
    <w:rsid w:val="009F4104"/>
    <w:rsid w:val="009F4AA8"/>
    <w:rsid w:val="009F4BE0"/>
    <w:rsid w:val="009F4D8A"/>
    <w:rsid w:val="009F55D8"/>
    <w:rsid w:val="009F5E9D"/>
    <w:rsid w:val="009F631D"/>
    <w:rsid w:val="009F6E61"/>
    <w:rsid w:val="00A00735"/>
    <w:rsid w:val="00A01168"/>
    <w:rsid w:val="00A01401"/>
    <w:rsid w:val="00A0159C"/>
    <w:rsid w:val="00A01B60"/>
    <w:rsid w:val="00A02A08"/>
    <w:rsid w:val="00A0426C"/>
    <w:rsid w:val="00A046D1"/>
    <w:rsid w:val="00A05DDF"/>
    <w:rsid w:val="00A060F0"/>
    <w:rsid w:val="00A061F2"/>
    <w:rsid w:val="00A076D7"/>
    <w:rsid w:val="00A07982"/>
    <w:rsid w:val="00A1005F"/>
    <w:rsid w:val="00A111F1"/>
    <w:rsid w:val="00A11DA3"/>
    <w:rsid w:val="00A1201B"/>
    <w:rsid w:val="00A1203C"/>
    <w:rsid w:val="00A12129"/>
    <w:rsid w:val="00A12175"/>
    <w:rsid w:val="00A12338"/>
    <w:rsid w:val="00A12DBF"/>
    <w:rsid w:val="00A13222"/>
    <w:rsid w:val="00A1424C"/>
    <w:rsid w:val="00A14EE1"/>
    <w:rsid w:val="00A14F40"/>
    <w:rsid w:val="00A1634E"/>
    <w:rsid w:val="00A169B0"/>
    <w:rsid w:val="00A1761A"/>
    <w:rsid w:val="00A17ACD"/>
    <w:rsid w:val="00A2086F"/>
    <w:rsid w:val="00A21C62"/>
    <w:rsid w:val="00A21EFA"/>
    <w:rsid w:val="00A220CD"/>
    <w:rsid w:val="00A225C7"/>
    <w:rsid w:val="00A22DE8"/>
    <w:rsid w:val="00A23419"/>
    <w:rsid w:val="00A23BAE"/>
    <w:rsid w:val="00A23F83"/>
    <w:rsid w:val="00A259D5"/>
    <w:rsid w:val="00A25F2A"/>
    <w:rsid w:val="00A25FD5"/>
    <w:rsid w:val="00A264BF"/>
    <w:rsid w:val="00A26AF7"/>
    <w:rsid w:val="00A26D1A"/>
    <w:rsid w:val="00A26DB8"/>
    <w:rsid w:val="00A26FE7"/>
    <w:rsid w:val="00A27122"/>
    <w:rsid w:val="00A27F81"/>
    <w:rsid w:val="00A308E7"/>
    <w:rsid w:val="00A3100C"/>
    <w:rsid w:val="00A317E2"/>
    <w:rsid w:val="00A31E72"/>
    <w:rsid w:val="00A329A5"/>
    <w:rsid w:val="00A32BC9"/>
    <w:rsid w:val="00A33B4F"/>
    <w:rsid w:val="00A33CCD"/>
    <w:rsid w:val="00A3405D"/>
    <w:rsid w:val="00A3432F"/>
    <w:rsid w:val="00A35DCA"/>
    <w:rsid w:val="00A371EB"/>
    <w:rsid w:val="00A400AA"/>
    <w:rsid w:val="00A4153B"/>
    <w:rsid w:val="00A41D90"/>
    <w:rsid w:val="00A41EE6"/>
    <w:rsid w:val="00A41F1E"/>
    <w:rsid w:val="00A4265C"/>
    <w:rsid w:val="00A4464A"/>
    <w:rsid w:val="00A44813"/>
    <w:rsid w:val="00A45AA9"/>
    <w:rsid w:val="00A45F94"/>
    <w:rsid w:val="00A47FB7"/>
    <w:rsid w:val="00A50130"/>
    <w:rsid w:val="00A50C94"/>
    <w:rsid w:val="00A50EE6"/>
    <w:rsid w:val="00A51495"/>
    <w:rsid w:val="00A51497"/>
    <w:rsid w:val="00A518A5"/>
    <w:rsid w:val="00A5190C"/>
    <w:rsid w:val="00A51E5E"/>
    <w:rsid w:val="00A525C8"/>
    <w:rsid w:val="00A52667"/>
    <w:rsid w:val="00A52821"/>
    <w:rsid w:val="00A52B8E"/>
    <w:rsid w:val="00A53505"/>
    <w:rsid w:val="00A54194"/>
    <w:rsid w:val="00A55162"/>
    <w:rsid w:val="00A55248"/>
    <w:rsid w:val="00A55665"/>
    <w:rsid w:val="00A55A04"/>
    <w:rsid w:val="00A5666C"/>
    <w:rsid w:val="00A56AB8"/>
    <w:rsid w:val="00A5727C"/>
    <w:rsid w:val="00A6031E"/>
    <w:rsid w:val="00A60AD2"/>
    <w:rsid w:val="00A623A3"/>
    <w:rsid w:val="00A630F7"/>
    <w:rsid w:val="00A636BD"/>
    <w:rsid w:val="00A64642"/>
    <w:rsid w:val="00A65895"/>
    <w:rsid w:val="00A65ECF"/>
    <w:rsid w:val="00A660B2"/>
    <w:rsid w:val="00A6658A"/>
    <w:rsid w:val="00A675A6"/>
    <w:rsid w:val="00A70507"/>
    <w:rsid w:val="00A713B0"/>
    <w:rsid w:val="00A71CE9"/>
    <w:rsid w:val="00A71F45"/>
    <w:rsid w:val="00A7340F"/>
    <w:rsid w:val="00A740F9"/>
    <w:rsid w:val="00A7414A"/>
    <w:rsid w:val="00A7424B"/>
    <w:rsid w:val="00A74330"/>
    <w:rsid w:val="00A74C33"/>
    <w:rsid w:val="00A7656D"/>
    <w:rsid w:val="00A76A10"/>
    <w:rsid w:val="00A76CB9"/>
    <w:rsid w:val="00A812A0"/>
    <w:rsid w:val="00A815C4"/>
    <w:rsid w:val="00A816F2"/>
    <w:rsid w:val="00A8270D"/>
    <w:rsid w:val="00A83228"/>
    <w:rsid w:val="00A83A06"/>
    <w:rsid w:val="00A83BAB"/>
    <w:rsid w:val="00A83F66"/>
    <w:rsid w:val="00A84DDD"/>
    <w:rsid w:val="00A854A9"/>
    <w:rsid w:val="00A855AF"/>
    <w:rsid w:val="00A865F7"/>
    <w:rsid w:val="00A8661E"/>
    <w:rsid w:val="00A9096C"/>
    <w:rsid w:val="00A9106A"/>
    <w:rsid w:val="00A916FC"/>
    <w:rsid w:val="00A91A0E"/>
    <w:rsid w:val="00A91C0A"/>
    <w:rsid w:val="00A92A08"/>
    <w:rsid w:val="00A93A0A"/>
    <w:rsid w:val="00A949CD"/>
    <w:rsid w:val="00A95258"/>
    <w:rsid w:val="00A9554C"/>
    <w:rsid w:val="00A95D12"/>
    <w:rsid w:val="00A9653D"/>
    <w:rsid w:val="00A97D98"/>
    <w:rsid w:val="00AA0E8F"/>
    <w:rsid w:val="00AA1C73"/>
    <w:rsid w:val="00AA1E89"/>
    <w:rsid w:val="00AA2D87"/>
    <w:rsid w:val="00AA30B4"/>
    <w:rsid w:val="00AA3C73"/>
    <w:rsid w:val="00AA4222"/>
    <w:rsid w:val="00AA480A"/>
    <w:rsid w:val="00AA4B87"/>
    <w:rsid w:val="00AA5055"/>
    <w:rsid w:val="00AA5A6E"/>
    <w:rsid w:val="00AA61E6"/>
    <w:rsid w:val="00AA6D5D"/>
    <w:rsid w:val="00AA76AA"/>
    <w:rsid w:val="00AA776A"/>
    <w:rsid w:val="00AA7EFD"/>
    <w:rsid w:val="00AB0057"/>
    <w:rsid w:val="00AB0277"/>
    <w:rsid w:val="00AB039B"/>
    <w:rsid w:val="00AB0750"/>
    <w:rsid w:val="00AB0F03"/>
    <w:rsid w:val="00AB1274"/>
    <w:rsid w:val="00AB1E74"/>
    <w:rsid w:val="00AB21BD"/>
    <w:rsid w:val="00AB2559"/>
    <w:rsid w:val="00AB39AE"/>
    <w:rsid w:val="00AB3B43"/>
    <w:rsid w:val="00AB47EA"/>
    <w:rsid w:val="00AB5803"/>
    <w:rsid w:val="00AB6333"/>
    <w:rsid w:val="00AB7105"/>
    <w:rsid w:val="00AC02A3"/>
    <w:rsid w:val="00AC05D9"/>
    <w:rsid w:val="00AC09B2"/>
    <w:rsid w:val="00AC0BFE"/>
    <w:rsid w:val="00AC18AA"/>
    <w:rsid w:val="00AC243E"/>
    <w:rsid w:val="00AC2FBB"/>
    <w:rsid w:val="00AC3145"/>
    <w:rsid w:val="00AC38BB"/>
    <w:rsid w:val="00AC4E61"/>
    <w:rsid w:val="00AC5F04"/>
    <w:rsid w:val="00AC5F51"/>
    <w:rsid w:val="00AC62F2"/>
    <w:rsid w:val="00AD082A"/>
    <w:rsid w:val="00AD0B41"/>
    <w:rsid w:val="00AD0BEF"/>
    <w:rsid w:val="00AD0C33"/>
    <w:rsid w:val="00AD1506"/>
    <w:rsid w:val="00AD1B8D"/>
    <w:rsid w:val="00AD2718"/>
    <w:rsid w:val="00AD31AC"/>
    <w:rsid w:val="00AD33CB"/>
    <w:rsid w:val="00AD37E1"/>
    <w:rsid w:val="00AD3DB7"/>
    <w:rsid w:val="00AD4072"/>
    <w:rsid w:val="00AD431D"/>
    <w:rsid w:val="00AD47A7"/>
    <w:rsid w:val="00AD5ACC"/>
    <w:rsid w:val="00AD64F2"/>
    <w:rsid w:val="00AD6AC2"/>
    <w:rsid w:val="00AD6ADD"/>
    <w:rsid w:val="00AD6C88"/>
    <w:rsid w:val="00AD7366"/>
    <w:rsid w:val="00AD7567"/>
    <w:rsid w:val="00AE0B36"/>
    <w:rsid w:val="00AE135A"/>
    <w:rsid w:val="00AE14EF"/>
    <w:rsid w:val="00AE21D6"/>
    <w:rsid w:val="00AE2F70"/>
    <w:rsid w:val="00AE2F93"/>
    <w:rsid w:val="00AE3792"/>
    <w:rsid w:val="00AE38D3"/>
    <w:rsid w:val="00AE3A2B"/>
    <w:rsid w:val="00AE4978"/>
    <w:rsid w:val="00AE4CB6"/>
    <w:rsid w:val="00AE5103"/>
    <w:rsid w:val="00AE5C1D"/>
    <w:rsid w:val="00AE638C"/>
    <w:rsid w:val="00AE6458"/>
    <w:rsid w:val="00AE6B23"/>
    <w:rsid w:val="00AE7BE1"/>
    <w:rsid w:val="00AF0417"/>
    <w:rsid w:val="00AF114C"/>
    <w:rsid w:val="00AF1AE7"/>
    <w:rsid w:val="00AF2760"/>
    <w:rsid w:val="00AF2774"/>
    <w:rsid w:val="00AF3C01"/>
    <w:rsid w:val="00AF417C"/>
    <w:rsid w:val="00AF42B4"/>
    <w:rsid w:val="00AF46C7"/>
    <w:rsid w:val="00AF4B78"/>
    <w:rsid w:val="00AF4E74"/>
    <w:rsid w:val="00AF54ED"/>
    <w:rsid w:val="00AF588B"/>
    <w:rsid w:val="00AF5990"/>
    <w:rsid w:val="00AF5E8F"/>
    <w:rsid w:val="00AF62D4"/>
    <w:rsid w:val="00AF7C51"/>
    <w:rsid w:val="00AF7C7F"/>
    <w:rsid w:val="00B00472"/>
    <w:rsid w:val="00B00F32"/>
    <w:rsid w:val="00B012D1"/>
    <w:rsid w:val="00B0131B"/>
    <w:rsid w:val="00B01930"/>
    <w:rsid w:val="00B025EB"/>
    <w:rsid w:val="00B0360A"/>
    <w:rsid w:val="00B04065"/>
    <w:rsid w:val="00B0408B"/>
    <w:rsid w:val="00B0497C"/>
    <w:rsid w:val="00B04DC4"/>
    <w:rsid w:val="00B05A10"/>
    <w:rsid w:val="00B06164"/>
    <w:rsid w:val="00B0659B"/>
    <w:rsid w:val="00B06C7F"/>
    <w:rsid w:val="00B10257"/>
    <w:rsid w:val="00B10CAD"/>
    <w:rsid w:val="00B10F0D"/>
    <w:rsid w:val="00B133C1"/>
    <w:rsid w:val="00B14542"/>
    <w:rsid w:val="00B14D89"/>
    <w:rsid w:val="00B14DF4"/>
    <w:rsid w:val="00B155B2"/>
    <w:rsid w:val="00B1690B"/>
    <w:rsid w:val="00B1717D"/>
    <w:rsid w:val="00B17383"/>
    <w:rsid w:val="00B178C2"/>
    <w:rsid w:val="00B17C11"/>
    <w:rsid w:val="00B2030D"/>
    <w:rsid w:val="00B21866"/>
    <w:rsid w:val="00B21E5C"/>
    <w:rsid w:val="00B225A6"/>
    <w:rsid w:val="00B229AF"/>
    <w:rsid w:val="00B23392"/>
    <w:rsid w:val="00B235B8"/>
    <w:rsid w:val="00B23979"/>
    <w:rsid w:val="00B2695E"/>
    <w:rsid w:val="00B26A0B"/>
    <w:rsid w:val="00B26B2F"/>
    <w:rsid w:val="00B27542"/>
    <w:rsid w:val="00B2757A"/>
    <w:rsid w:val="00B276EF"/>
    <w:rsid w:val="00B27963"/>
    <w:rsid w:val="00B30188"/>
    <w:rsid w:val="00B30587"/>
    <w:rsid w:val="00B30A48"/>
    <w:rsid w:val="00B30FEA"/>
    <w:rsid w:val="00B318EE"/>
    <w:rsid w:val="00B31A58"/>
    <w:rsid w:val="00B31CF4"/>
    <w:rsid w:val="00B31D7E"/>
    <w:rsid w:val="00B33669"/>
    <w:rsid w:val="00B338DE"/>
    <w:rsid w:val="00B340FB"/>
    <w:rsid w:val="00B34BD3"/>
    <w:rsid w:val="00B35378"/>
    <w:rsid w:val="00B35D68"/>
    <w:rsid w:val="00B362EB"/>
    <w:rsid w:val="00B3679F"/>
    <w:rsid w:val="00B37E2F"/>
    <w:rsid w:val="00B408F6"/>
    <w:rsid w:val="00B40B91"/>
    <w:rsid w:val="00B41370"/>
    <w:rsid w:val="00B4191F"/>
    <w:rsid w:val="00B41CD8"/>
    <w:rsid w:val="00B41F5C"/>
    <w:rsid w:val="00B422FB"/>
    <w:rsid w:val="00B42E79"/>
    <w:rsid w:val="00B43342"/>
    <w:rsid w:val="00B438FA"/>
    <w:rsid w:val="00B44414"/>
    <w:rsid w:val="00B44B33"/>
    <w:rsid w:val="00B451B0"/>
    <w:rsid w:val="00B47135"/>
    <w:rsid w:val="00B472FA"/>
    <w:rsid w:val="00B47C14"/>
    <w:rsid w:val="00B509FB"/>
    <w:rsid w:val="00B510DC"/>
    <w:rsid w:val="00B51D08"/>
    <w:rsid w:val="00B51D17"/>
    <w:rsid w:val="00B51FA1"/>
    <w:rsid w:val="00B5222C"/>
    <w:rsid w:val="00B533BB"/>
    <w:rsid w:val="00B53E9E"/>
    <w:rsid w:val="00B54012"/>
    <w:rsid w:val="00B5460C"/>
    <w:rsid w:val="00B574DD"/>
    <w:rsid w:val="00B5763E"/>
    <w:rsid w:val="00B60B3D"/>
    <w:rsid w:val="00B6104D"/>
    <w:rsid w:val="00B6151B"/>
    <w:rsid w:val="00B61D5D"/>
    <w:rsid w:val="00B638C6"/>
    <w:rsid w:val="00B64311"/>
    <w:rsid w:val="00B646D2"/>
    <w:rsid w:val="00B64C11"/>
    <w:rsid w:val="00B656F5"/>
    <w:rsid w:val="00B65F00"/>
    <w:rsid w:val="00B6604E"/>
    <w:rsid w:val="00B66665"/>
    <w:rsid w:val="00B6683C"/>
    <w:rsid w:val="00B66B0D"/>
    <w:rsid w:val="00B676C1"/>
    <w:rsid w:val="00B67B14"/>
    <w:rsid w:val="00B67DA8"/>
    <w:rsid w:val="00B70326"/>
    <w:rsid w:val="00B70DCB"/>
    <w:rsid w:val="00B713F3"/>
    <w:rsid w:val="00B71643"/>
    <w:rsid w:val="00B71647"/>
    <w:rsid w:val="00B72CB8"/>
    <w:rsid w:val="00B73BFE"/>
    <w:rsid w:val="00B743D6"/>
    <w:rsid w:val="00B7471B"/>
    <w:rsid w:val="00B74D76"/>
    <w:rsid w:val="00B74E0F"/>
    <w:rsid w:val="00B751CF"/>
    <w:rsid w:val="00B75AA3"/>
    <w:rsid w:val="00B7785D"/>
    <w:rsid w:val="00B80120"/>
    <w:rsid w:val="00B815C2"/>
    <w:rsid w:val="00B81E51"/>
    <w:rsid w:val="00B83CE7"/>
    <w:rsid w:val="00B8455A"/>
    <w:rsid w:val="00B84F6B"/>
    <w:rsid w:val="00B87032"/>
    <w:rsid w:val="00B87547"/>
    <w:rsid w:val="00B90020"/>
    <w:rsid w:val="00B9059D"/>
    <w:rsid w:val="00B9108F"/>
    <w:rsid w:val="00B917AF"/>
    <w:rsid w:val="00B9191E"/>
    <w:rsid w:val="00B91AFC"/>
    <w:rsid w:val="00B928DB"/>
    <w:rsid w:val="00B931D3"/>
    <w:rsid w:val="00B93C16"/>
    <w:rsid w:val="00B94357"/>
    <w:rsid w:val="00B95692"/>
    <w:rsid w:val="00B96436"/>
    <w:rsid w:val="00BA016E"/>
    <w:rsid w:val="00BA1539"/>
    <w:rsid w:val="00BA264C"/>
    <w:rsid w:val="00BA2791"/>
    <w:rsid w:val="00BA2EA6"/>
    <w:rsid w:val="00BA315B"/>
    <w:rsid w:val="00BA3CB9"/>
    <w:rsid w:val="00BA42A1"/>
    <w:rsid w:val="00BA4617"/>
    <w:rsid w:val="00BA4BE1"/>
    <w:rsid w:val="00BA4F4E"/>
    <w:rsid w:val="00BA548E"/>
    <w:rsid w:val="00BA597E"/>
    <w:rsid w:val="00BA62F6"/>
    <w:rsid w:val="00BA6573"/>
    <w:rsid w:val="00BA678E"/>
    <w:rsid w:val="00BA6FE5"/>
    <w:rsid w:val="00BA765D"/>
    <w:rsid w:val="00BB0095"/>
    <w:rsid w:val="00BB0558"/>
    <w:rsid w:val="00BB272F"/>
    <w:rsid w:val="00BB28F2"/>
    <w:rsid w:val="00BB2A5A"/>
    <w:rsid w:val="00BB2CF8"/>
    <w:rsid w:val="00BB30EE"/>
    <w:rsid w:val="00BB40EC"/>
    <w:rsid w:val="00BB48EE"/>
    <w:rsid w:val="00BB51CA"/>
    <w:rsid w:val="00BB55C3"/>
    <w:rsid w:val="00BB5A20"/>
    <w:rsid w:val="00BB5BBE"/>
    <w:rsid w:val="00BB5D31"/>
    <w:rsid w:val="00BB64C4"/>
    <w:rsid w:val="00BB65D1"/>
    <w:rsid w:val="00BC05AD"/>
    <w:rsid w:val="00BC0F6B"/>
    <w:rsid w:val="00BC181C"/>
    <w:rsid w:val="00BC1855"/>
    <w:rsid w:val="00BC1BB2"/>
    <w:rsid w:val="00BC206C"/>
    <w:rsid w:val="00BC2F96"/>
    <w:rsid w:val="00BC33E3"/>
    <w:rsid w:val="00BC486D"/>
    <w:rsid w:val="00BC48BC"/>
    <w:rsid w:val="00BC55B5"/>
    <w:rsid w:val="00BC6880"/>
    <w:rsid w:val="00BC6B9A"/>
    <w:rsid w:val="00BC6E87"/>
    <w:rsid w:val="00BD0A7A"/>
    <w:rsid w:val="00BD14C3"/>
    <w:rsid w:val="00BD1B78"/>
    <w:rsid w:val="00BD318C"/>
    <w:rsid w:val="00BD3B2F"/>
    <w:rsid w:val="00BD4167"/>
    <w:rsid w:val="00BD4A4F"/>
    <w:rsid w:val="00BD5A31"/>
    <w:rsid w:val="00BD72DC"/>
    <w:rsid w:val="00BE1605"/>
    <w:rsid w:val="00BE1DF0"/>
    <w:rsid w:val="00BE2619"/>
    <w:rsid w:val="00BE2EB9"/>
    <w:rsid w:val="00BE2FCC"/>
    <w:rsid w:val="00BE3012"/>
    <w:rsid w:val="00BE31FB"/>
    <w:rsid w:val="00BE34C4"/>
    <w:rsid w:val="00BE3D4E"/>
    <w:rsid w:val="00BE5A44"/>
    <w:rsid w:val="00BE5C8A"/>
    <w:rsid w:val="00BE61AC"/>
    <w:rsid w:val="00BE6256"/>
    <w:rsid w:val="00BE66AE"/>
    <w:rsid w:val="00BE6D33"/>
    <w:rsid w:val="00BF0462"/>
    <w:rsid w:val="00BF13B5"/>
    <w:rsid w:val="00BF20F1"/>
    <w:rsid w:val="00BF23F7"/>
    <w:rsid w:val="00BF253E"/>
    <w:rsid w:val="00BF33A6"/>
    <w:rsid w:val="00BF3852"/>
    <w:rsid w:val="00BF4728"/>
    <w:rsid w:val="00BF49D2"/>
    <w:rsid w:val="00BF566B"/>
    <w:rsid w:val="00BF5909"/>
    <w:rsid w:val="00BF6413"/>
    <w:rsid w:val="00BF6885"/>
    <w:rsid w:val="00BF7147"/>
    <w:rsid w:val="00BF7AB0"/>
    <w:rsid w:val="00C0041E"/>
    <w:rsid w:val="00C00F72"/>
    <w:rsid w:val="00C03B4F"/>
    <w:rsid w:val="00C0479A"/>
    <w:rsid w:val="00C05A67"/>
    <w:rsid w:val="00C05C4F"/>
    <w:rsid w:val="00C0629A"/>
    <w:rsid w:val="00C063E5"/>
    <w:rsid w:val="00C0678B"/>
    <w:rsid w:val="00C079B4"/>
    <w:rsid w:val="00C102EF"/>
    <w:rsid w:val="00C1057C"/>
    <w:rsid w:val="00C10D3B"/>
    <w:rsid w:val="00C11036"/>
    <w:rsid w:val="00C11865"/>
    <w:rsid w:val="00C11EF8"/>
    <w:rsid w:val="00C12687"/>
    <w:rsid w:val="00C12EF3"/>
    <w:rsid w:val="00C14A75"/>
    <w:rsid w:val="00C15E7B"/>
    <w:rsid w:val="00C170C4"/>
    <w:rsid w:val="00C174EE"/>
    <w:rsid w:val="00C17A1B"/>
    <w:rsid w:val="00C17CFE"/>
    <w:rsid w:val="00C17F6D"/>
    <w:rsid w:val="00C21CD9"/>
    <w:rsid w:val="00C223BB"/>
    <w:rsid w:val="00C23575"/>
    <w:rsid w:val="00C239B6"/>
    <w:rsid w:val="00C24F89"/>
    <w:rsid w:val="00C259DE"/>
    <w:rsid w:val="00C26702"/>
    <w:rsid w:val="00C27303"/>
    <w:rsid w:val="00C30C08"/>
    <w:rsid w:val="00C31A54"/>
    <w:rsid w:val="00C32177"/>
    <w:rsid w:val="00C33DB6"/>
    <w:rsid w:val="00C33FE4"/>
    <w:rsid w:val="00C34459"/>
    <w:rsid w:val="00C351FA"/>
    <w:rsid w:val="00C35A03"/>
    <w:rsid w:val="00C3685F"/>
    <w:rsid w:val="00C4252D"/>
    <w:rsid w:val="00C42740"/>
    <w:rsid w:val="00C427E5"/>
    <w:rsid w:val="00C42E9D"/>
    <w:rsid w:val="00C43164"/>
    <w:rsid w:val="00C43DC1"/>
    <w:rsid w:val="00C43E4F"/>
    <w:rsid w:val="00C44320"/>
    <w:rsid w:val="00C44423"/>
    <w:rsid w:val="00C44BCE"/>
    <w:rsid w:val="00C44C6F"/>
    <w:rsid w:val="00C45135"/>
    <w:rsid w:val="00C45356"/>
    <w:rsid w:val="00C47056"/>
    <w:rsid w:val="00C476B9"/>
    <w:rsid w:val="00C50D41"/>
    <w:rsid w:val="00C50F1E"/>
    <w:rsid w:val="00C51440"/>
    <w:rsid w:val="00C522DD"/>
    <w:rsid w:val="00C523D3"/>
    <w:rsid w:val="00C53DEC"/>
    <w:rsid w:val="00C53FA9"/>
    <w:rsid w:val="00C55513"/>
    <w:rsid w:val="00C559DC"/>
    <w:rsid w:val="00C55F83"/>
    <w:rsid w:val="00C566AE"/>
    <w:rsid w:val="00C60604"/>
    <w:rsid w:val="00C6084A"/>
    <w:rsid w:val="00C60BD7"/>
    <w:rsid w:val="00C60D1C"/>
    <w:rsid w:val="00C61796"/>
    <w:rsid w:val="00C62BA0"/>
    <w:rsid w:val="00C62DBE"/>
    <w:rsid w:val="00C632CF"/>
    <w:rsid w:val="00C63505"/>
    <w:rsid w:val="00C63B01"/>
    <w:rsid w:val="00C63B52"/>
    <w:rsid w:val="00C6495B"/>
    <w:rsid w:val="00C65105"/>
    <w:rsid w:val="00C6535D"/>
    <w:rsid w:val="00C65711"/>
    <w:rsid w:val="00C65962"/>
    <w:rsid w:val="00C662D8"/>
    <w:rsid w:val="00C66F25"/>
    <w:rsid w:val="00C71CEE"/>
    <w:rsid w:val="00C71F0A"/>
    <w:rsid w:val="00C73DDB"/>
    <w:rsid w:val="00C7451D"/>
    <w:rsid w:val="00C746F7"/>
    <w:rsid w:val="00C75394"/>
    <w:rsid w:val="00C75D8C"/>
    <w:rsid w:val="00C76999"/>
    <w:rsid w:val="00C771B6"/>
    <w:rsid w:val="00C77759"/>
    <w:rsid w:val="00C7787F"/>
    <w:rsid w:val="00C778C9"/>
    <w:rsid w:val="00C8014E"/>
    <w:rsid w:val="00C801D1"/>
    <w:rsid w:val="00C810D3"/>
    <w:rsid w:val="00C82792"/>
    <w:rsid w:val="00C83B03"/>
    <w:rsid w:val="00C83B68"/>
    <w:rsid w:val="00C8551A"/>
    <w:rsid w:val="00C8573D"/>
    <w:rsid w:val="00C859D6"/>
    <w:rsid w:val="00C867B6"/>
    <w:rsid w:val="00C87170"/>
    <w:rsid w:val="00C87537"/>
    <w:rsid w:val="00C877EB"/>
    <w:rsid w:val="00C9052A"/>
    <w:rsid w:val="00C90974"/>
    <w:rsid w:val="00C9206C"/>
    <w:rsid w:val="00C92731"/>
    <w:rsid w:val="00C92883"/>
    <w:rsid w:val="00C94AC7"/>
    <w:rsid w:val="00C955DB"/>
    <w:rsid w:val="00C96409"/>
    <w:rsid w:val="00C96A61"/>
    <w:rsid w:val="00C96FB0"/>
    <w:rsid w:val="00C97C0B"/>
    <w:rsid w:val="00CA011A"/>
    <w:rsid w:val="00CA011E"/>
    <w:rsid w:val="00CA014F"/>
    <w:rsid w:val="00CA018C"/>
    <w:rsid w:val="00CA05B0"/>
    <w:rsid w:val="00CA0BD5"/>
    <w:rsid w:val="00CA387B"/>
    <w:rsid w:val="00CA4BDE"/>
    <w:rsid w:val="00CA56DD"/>
    <w:rsid w:val="00CA6A71"/>
    <w:rsid w:val="00CA6DAA"/>
    <w:rsid w:val="00CB0361"/>
    <w:rsid w:val="00CB0EE5"/>
    <w:rsid w:val="00CB178B"/>
    <w:rsid w:val="00CB1821"/>
    <w:rsid w:val="00CB212E"/>
    <w:rsid w:val="00CB2490"/>
    <w:rsid w:val="00CB2B8B"/>
    <w:rsid w:val="00CB3697"/>
    <w:rsid w:val="00CB42AA"/>
    <w:rsid w:val="00CB4EE3"/>
    <w:rsid w:val="00CB6365"/>
    <w:rsid w:val="00CB6D94"/>
    <w:rsid w:val="00CB7718"/>
    <w:rsid w:val="00CB79F2"/>
    <w:rsid w:val="00CB7D87"/>
    <w:rsid w:val="00CC0640"/>
    <w:rsid w:val="00CC0A93"/>
    <w:rsid w:val="00CC1134"/>
    <w:rsid w:val="00CC132C"/>
    <w:rsid w:val="00CC138B"/>
    <w:rsid w:val="00CC1D0A"/>
    <w:rsid w:val="00CC23C8"/>
    <w:rsid w:val="00CC2B50"/>
    <w:rsid w:val="00CC30F9"/>
    <w:rsid w:val="00CC3586"/>
    <w:rsid w:val="00CC3DF4"/>
    <w:rsid w:val="00CC4102"/>
    <w:rsid w:val="00CC4F2B"/>
    <w:rsid w:val="00CC5608"/>
    <w:rsid w:val="00CC5BD4"/>
    <w:rsid w:val="00CC5BEE"/>
    <w:rsid w:val="00CC75DD"/>
    <w:rsid w:val="00CC791C"/>
    <w:rsid w:val="00CD0C42"/>
    <w:rsid w:val="00CD2173"/>
    <w:rsid w:val="00CD2BFC"/>
    <w:rsid w:val="00CD33EF"/>
    <w:rsid w:val="00CD3739"/>
    <w:rsid w:val="00CD5282"/>
    <w:rsid w:val="00CD76BD"/>
    <w:rsid w:val="00CD7AC3"/>
    <w:rsid w:val="00CE02EE"/>
    <w:rsid w:val="00CE081C"/>
    <w:rsid w:val="00CE0BDB"/>
    <w:rsid w:val="00CE0D69"/>
    <w:rsid w:val="00CE1179"/>
    <w:rsid w:val="00CE323D"/>
    <w:rsid w:val="00CE3B8D"/>
    <w:rsid w:val="00CE4B36"/>
    <w:rsid w:val="00CE53D1"/>
    <w:rsid w:val="00CE5CC5"/>
    <w:rsid w:val="00CE5EBA"/>
    <w:rsid w:val="00CE6B9A"/>
    <w:rsid w:val="00CE7597"/>
    <w:rsid w:val="00CE7CF8"/>
    <w:rsid w:val="00CE7EC0"/>
    <w:rsid w:val="00CF1033"/>
    <w:rsid w:val="00CF1780"/>
    <w:rsid w:val="00CF1CBE"/>
    <w:rsid w:val="00CF20A6"/>
    <w:rsid w:val="00CF2A7B"/>
    <w:rsid w:val="00CF31E2"/>
    <w:rsid w:val="00CF3A6C"/>
    <w:rsid w:val="00CF3B41"/>
    <w:rsid w:val="00CF5B97"/>
    <w:rsid w:val="00CF5CE9"/>
    <w:rsid w:val="00CF648C"/>
    <w:rsid w:val="00CF649C"/>
    <w:rsid w:val="00CF666A"/>
    <w:rsid w:val="00CF6DA2"/>
    <w:rsid w:val="00CF7963"/>
    <w:rsid w:val="00CF79FF"/>
    <w:rsid w:val="00D0012A"/>
    <w:rsid w:val="00D00F6C"/>
    <w:rsid w:val="00D010C4"/>
    <w:rsid w:val="00D0162B"/>
    <w:rsid w:val="00D016BC"/>
    <w:rsid w:val="00D01A1B"/>
    <w:rsid w:val="00D02479"/>
    <w:rsid w:val="00D026BD"/>
    <w:rsid w:val="00D029B1"/>
    <w:rsid w:val="00D03A6C"/>
    <w:rsid w:val="00D03CC2"/>
    <w:rsid w:val="00D04B7C"/>
    <w:rsid w:val="00D05C27"/>
    <w:rsid w:val="00D05F70"/>
    <w:rsid w:val="00D07412"/>
    <w:rsid w:val="00D1065B"/>
    <w:rsid w:val="00D1221E"/>
    <w:rsid w:val="00D122DD"/>
    <w:rsid w:val="00D12B0A"/>
    <w:rsid w:val="00D12DE9"/>
    <w:rsid w:val="00D144A7"/>
    <w:rsid w:val="00D1517A"/>
    <w:rsid w:val="00D1575C"/>
    <w:rsid w:val="00D15BF3"/>
    <w:rsid w:val="00D15F1B"/>
    <w:rsid w:val="00D1776F"/>
    <w:rsid w:val="00D20BA6"/>
    <w:rsid w:val="00D20F8E"/>
    <w:rsid w:val="00D21D0F"/>
    <w:rsid w:val="00D227F7"/>
    <w:rsid w:val="00D22B03"/>
    <w:rsid w:val="00D22CD5"/>
    <w:rsid w:val="00D22DAD"/>
    <w:rsid w:val="00D22E57"/>
    <w:rsid w:val="00D23676"/>
    <w:rsid w:val="00D24E75"/>
    <w:rsid w:val="00D24F48"/>
    <w:rsid w:val="00D2556B"/>
    <w:rsid w:val="00D2589D"/>
    <w:rsid w:val="00D26452"/>
    <w:rsid w:val="00D264B3"/>
    <w:rsid w:val="00D2709A"/>
    <w:rsid w:val="00D2735E"/>
    <w:rsid w:val="00D3135D"/>
    <w:rsid w:val="00D317E4"/>
    <w:rsid w:val="00D31DA2"/>
    <w:rsid w:val="00D32368"/>
    <w:rsid w:val="00D329F0"/>
    <w:rsid w:val="00D32AE4"/>
    <w:rsid w:val="00D32DFB"/>
    <w:rsid w:val="00D33B07"/>
    <w:rsid w:val="00D348DA"/>
    <w:rsid w:val="00D35338"/>
    <w:rsid w:val="00D35CC9"/>
    <w:rsid w:val="00D36A1D"/>
    <w:rsid w:val="00D37584"/>
    <w:rsid w:val="00D4000A"/>
    <w:rsid w:val="00D407BF"/>
    <w:rsid w:val="00D40D88"/>
    <w:rsid w:val="00D40F3A"/>
    <w:rsid w:val="00D40F8F"/>
    <w:rsid w:val="00D41120"/>
    <w:rsid w:val="00D411F8"/>
    <w:rsid w:val="00D41FCC"/>
    <w:rsid w:val="00D420CF"/>
    <w:rsid w:val="00D42416"/>
    <w:rsid w:val="00D42807"/>
    <w:rsid w:val="00D44A52"/>
    <w:rsid w:val="00D44A63"/>
    <w:rsid w:val="00D44AF4"/>
    <w:rsid w:val="00D44BF3"/>
    <w:rsid w:val="00D44C82"/>
    <w:rsid w:val="00D45F6E"/>
    <w:rsid w:val="00D461F0"/>
    <w:rsid w:val="00D4628F"/>
    <w:rsid w:val="00D463BB"/>
    <w:rsid w:val="00D46E58"/>
    <w:rsid w:val="00D47931"/>
    <w:rsid w:val="00D47D97"/>
    <w:rsid w:val="00D50468"/>
    <w:rsid w:val="00D50803"/>
    <w:rsid w:val="00D50F51"/>
    <w:rsid w:val="00D51834"/>
    <w:rsid w:val="00D527B9"/>
    <w:rsid w:val="00D528EA"/>
    <w:rsid w:val="00D539C6"/>
    <w:rsid w:val="00D55D11"/>
    <w:rsid w:val="00D56E5C"/>
    <w:rsid w:val="00D56E60"/>
    <w:rsid w:val="00D56F24"/>
    <w:rsid w:val="00D572D7"/>
    <w:rsid w:val="00D5795F"/>
    <w:rsid w:val="00D57E74"/>
    <w:rsid w:val="00D60747"/>
    <w:rsid w:val="00D60CDA"/>
    <w:rsid w:val="00D61953"/>
    <w:rsid w:val="00D61B99"/>
    <w:rsid w:val="00D62B2D"/>
    <w:rsid w:val="00D63595"/>
    <w:rsid w:val="00D63622"/>
    <w:rsid w:val="00D64027"/>
    <w:rsid w:val="00D64052"/>
    <w:rsid w:val="00D65C1F"/>
    <w:rsid w:val="00D67E79"/>
    <w:rsid w:val="00D7027E"/>
    <w:rsid w:val="00D704E2"/>
    <w:rsid w:val="00D7074A"/>
    <w:rsid w:val="00D70AD8"/>
    <w:rsid w:val="00D70C67"/>
    <w:rsid w:val="00D7176E"/>
    <w:rsid w:val="00D71C3C"/>
    <w:rsid w:val="00D72224"/>
    <w:rsid w:val="00D73740"/>
    <w:rsid w:val="00D7513A"/>
    <w:rsid w:val="00D752A1"/>
    <w:rsid w:val="00D76BCE"/>
    <w:rsid w:val="00D807FB"/>
    <w:rsid w:val="00D809DF"/>
    <w:rsid w:val="00D810DC"/>
    <w:rsid w:val="00D813D2"/>
    <w:rsid w:val="00D8200D"/>
    <w:rsid w:val="00D84A79"/>
    <w:rsid w:val="00D84FA8"/>
    <w:rsid w:val="00D859E2"/>
    <w:rsid w:val="00D85B3D"/>
    <w:rsid w:val="00D86081"/>
    <w:rsid w:val="00D86383"/>
    <w:rsid w:val="00D86752"/>
    <w:rsid w:val="00D871EF"/>
    <w:rsid w:val="00D873DE"/>
    <w:rsid w:val="00D8742A"/>
    <w:rsid w:val="00D876C1"/>
    <w:rsid w:val="00D879BE"/>
    <w:rsid w:val="00D906B3"/>
    <w:rsid w:val="00D91286"/>
    <w:rsid w:val="00D91619"/>
    <w:rsid w:val="00D91A89"/>
    <w:rsid w:val="00D92C1A"/>
    <w:rsid w:val="00D9377D"/>
    <w:rsid w:val="00D93FE5"/>
    <w:rsid w:val="00D94240"/>
    <w:rsid w:val="00D951CF"/>
    <w:rsid w:val="00D95C13"/>
    <w:rsid w:val="00D972F4"/>
    <w:rsid w:val="00D97591"/>
    <w:rsid w:val="00D9768D"/>
    <w:rsid w:val="00D976C7"/>
    <w:rsid w:val="00D977EF"/>
    <w:rsid w:val="00D97C63"/>
    <w:rsid w:val="00DA066A"/>
    <w:rsid w:val="00DA0770"/>
    <w:rsid w:val="00DA095D"/>
    <w:rsid w:val="00DA0B76"/>
    <w:rsid w:val="00DA0F1A"/>
    <w:rsid w:val="00DA12D2"/>
    <w:rsid w:val="00DA14B9"/>
    <w:rsid w:val="00DA1965"/>
    <w:rsid w:val="00DA2620"/>
    <w:rsid w:val="00DA295B"/>
    <w:rsid w:val="00DA2A08"/>
    <w:rsid w:val="00DA2D1A"/>
    <w:rsid w:val="00DA32BE"/>
    <w:rsid w:val="00DA4134"/>
    <w:rsid w:val="00DA51A4"/>
    <w:rsid w:val="00DA5A6E"/>
    <w:rsid w:val="00DA5B77"/>
    <w:rsid w:val="00DA64F8"/>
    <w:rsid w:val="00DA6F2A"/>
    <w:rsid w:val="00DA6F56"/>
    <w:rsid w:val="00DA7352"/>
    <w:rsid w:val="00DA7A6C"/>
    <w:rsid w:val="00DB0DB2"/>
    <w:rsid w:val="00DB222C"/>
    <w:rsid w:val="00DB2B70"/>
    <w:rsid w:val="00DB36B2"/>
    <w:rsid w:val="00DB38B1"/>
    <w:rsid w:val="00DB42E6"/>
    <w:rsid w:val="00DB4782"/>
    <w:rsid w:val="00DB4B32"/>
    <w:rsid w:val="00DB4BCC"/>
    <w:rsid w:val="00DB5A12"/>
    <w:rsid w:val="00DB6B34"/>
    <w:rsid w:val="00DB7BF1"/>
    <w:rsid w:val="00DC2762"/>
    <w:rsid w:val="00DC44A5"/>
    <w:rsid w:val="00DC4F8E"/>
    <w:rsid w:val="00DC6164"/>
    <w:rsid w:val="00DC64BE"/>
    <w:rsid w:val="00DC64FC"/>
    <w:rsid w:val="00DC75D0"/>
    <w:rsid w:val="00DD14D9"/>
    <w:rsid w:val="00DD2ADB"/>
    <w:rsid w:val="00DD4F35"/>
    <w:rsid w:val="00DD5AD9"/>
    <w:rsid w:val="00DD5FA8"/>
    <w:rsid w:val="00DD7927"/>
    <w:rsid w:val="00DD7B79"/>
    <w:rsid w:val="00DE1F79"/>
    <w:rsid w:val="00DE2086"/>
    <w:rsid w:val="00DE3B6D"/>
    <w:rsid w:val="00DE4606"/>
    <w:rsid w:val="00DE4659"/>
    <w:rsid w:val="00DE49E2"/>
    <w:rsid w:val="00DE573B"/>
    <w:rsid w:val="00DE63AD"/>
    <w:rsid w:val="00DE745F"/>
    <w:rsid w:val="00DE76CA"/>
    <w:rsid w:val="00DE7A43"/>
    <w:rsid w:val="00DF012F"/>
    <w:rsid w:val="00DF02F6"/>
    <w:rsid w:val="00DF0522"/>
    <w:rsid w:val="00DF1C2D"/>
    <w:rsid w:val="00DF20A1"/>
    <w:rsid w:val="00DF234B"/>
    <w:rsid w:val="00DF2D03"/>
    <w:rsid w:val="00DF2E12"/>
    <w:rsid w:val="00DF3BF5"/>
    <w:rsid w:val="00DF3E62"/>
    <w:rsid w:val="00DF427A"/>
    <w:rsid w:val="00DF4846"/>
    <w:rsid w:val="00DF5086"/>
    <w:rsid w:val="00DF73B2"/>
    <w:rsid w:val="00E027FA"/>
    <w:rsid w:val="00E02EC2"/>
    <w:rsid w:val="00E03162"/>
    <w:rsid w:val="00E03783"/>
    <w:rsid w:val="00E03ECC"/>
    <w:rsid w:val="00E042C4"/>
    <w:rsid w:val="00E04713"/>
    <w:rsid w:val="00E04DBE"/>
    <w:rsid w:val="00E066E8"/>
    <w:rsid w:val="00E06AD3"/>
    <w:rsid w:val="00E06C29"/>
    <w:rsid w:val="00E0722E"/>
    <w:rsid w:val="00E07355"/>
    <w:rsid w:val="00E079B1"/>
    <w:rsid w:val="00E10B89"/>
    <w:rsid w:val="00E1173D"/>
    <w:rsid w:val="00E129A2"/>
    <w:rsid w:val="00E138B1"/>
    <w:rsid w:val="00E14A8E"/>
    <w:rsid w:val="00E14B7A"/>
    <w:rsid w:val="00E154F1"/>
    <w:rsid w:val="00E15647"/>
    <w:rsid w:val="00E16508"/>
    <w:rsid w:val="00E16A16"/>
    <w:rsid w:val="00E16A2E"/>
    <w:rsid w:val="00E1774C"/>
    <w:rsid w:val="00E17F96"/>
    <w:rsid w:val="00E17FB4"/>
    <w:rsid w:val="00E220EE"/>
    <w:rsid w:val="00E223AD"/>
    <w:rsid w:val="00E2256A"/>
    <w:rsid w:val="00E22690"/>
    <w:rsid w:val="00E24637"/>
    <w:rsid w:val="00E24641"/>
    <w:rsid w:val="00E247D4"/>
    <w:rsid w:val="00E24950"/>
    <w:rsid w:val="00E24CEC"/>
    <w:rsid w:val="00E25C76"/>
    <w:rsid w:val="00E26FA5"/>
    <w:rsid w:val="00E27C77"/>
    <w:rsid w:val="00E27F33"/>
    <w:rsid w:val="00E30F6B"/>
    <w:rsid w:val="00E31886"/>
    <w:rsid w:val="00E318DC"/>
    <w:rsid w:val="00E3217A"/>
    <w:rsid w:val="00E3277A"/>
    <w:rsid w:val="00E32A7E"/>
    <w:rsid w:val="00E3474D"/>
    <w:rsid w:val="00E3482E"/>
    <w:rsid w:val="00E349B4"/>
    <w:rsid w:val="00E34AAB"/>
    <w:rsid w:val="00E34B85"/>
    <w:rsid w:val="00E34C99"/>
    <w:rsid w:val="00E35173"/>
    <w:rsid w:val="00E417C2"/>
    <w:rsid w:val="00E41A4A"/>
    <w:rsid w:val="00E41FFF"/>
    <w:rsid w:val="00E42A39"/>
    <w:rsid w:val="00E432B7"/>
    <w:rsid w:val="00E43BE5"/>
    <w:rsid w:val="00E4409E"/>
    <w:rsid w:val="00E44484"/>
    <w:rsid w:val="00E4453A"/>
    <w:rsid w:val="00E44A74"/>
    <w:rsid w:val="00E44F16"/>
    <w:rsid w:val="00E45AD8"/>
    <w:rsid w:val="00E45F30"/>
    <w:rsid w:val="00E45FE8"/>
    <w:rsid w:val="00E463F2"/>
    <w:rsid w:val="00E466BE"/>
    <w:rsid w:val="00E470C4"/>
    <w:rsid w:val="00E509ED"/>
    <w:rsid w:val="00E539B6"/>
    <w:rsid w:val="00E53BD0"/>
    <w:rsid w:val="00E55409"/>
    <w:rsid w:val="00E555FC"/>
    <w:rsid w:val="00E559FE"/>
    <w:rsid w:val="00E56F28"/>
    <w:rsid w:val="00E5722C"/>
    <w:rsid w:val="00E575AF"/>
    <w:rsid w:val="00E60435"/>
    <w:rsid w:val="00E60881"/>
    <w:rsid w:val="00E60F9F"/>
    <w:rsid w:val="00E617C7"/>
    <w:rsid w:val="00E62043"/>
    <w:rsid w:val="00E6234C"/>
    <w:rsid w:val="00E629B2"/>
    <w:rsid w:val="00E62A80"/>
    <w:rsid w:val="00E6305D"/>
    <w:rsid w:val="00E631AD"/>
    <w:rsid w:val="00E65BA5"/>
    <w:rsid w:val="00E65FAD"/>
    <w:rsid w:val="00E6607B"/>
    <w:rsid w:val="00E6620A"/>
    <w:rsid w:val="00E669C5"/>
    <w:rsid w:val="00E675D2"/>
    <w:rsid w:val="00E67DA2"/>
    <w:rsid w:val="00E67E3A"/>
    <w:rsid w:val="00E67EE5"/>
    <w:rsid w:val="00E67FF4"/>
    <w:rsid w:val="00E7127A"/>
    <w:rsid w:val="00E71B13"/>
    <w:rsid w:val="00E71F05"/>
    <w:rsid w:val="00E722C4"/>
    <w:rsid w:val="00E72EC3"/>
    <w:rsid w:val="00E734FB"/>
    <w:rsid w:val="00E73744"/>
    <w:rsid w:val="00E742B1"/>
    <w:rsid w:val="00E74330"/>
    <w:rsid w:val="00E7558A"/>
    <w:rsid w:val="00E757CC"/>
    <w:rsid w:val="00E75CAD"/>
    <w:rsid w:val="00E75F9D"/>
    <w:rsid w:val="00E77422"/>
    <w:rsid w:val="00E81ED7"/>
    <w:rsid w:val="00E82AAC"/>
    <w:rsid w:val="00E83E42"/>
    <w:rsid w:val="00E8484D"/>
    <w:rsid w:val="00E84B50"/>
    <w:rsid w:val="00E84F7C"/>
    <w:rsid w:val="00E86349"/>
    <w:rsid w:val="00E863C8"/>
    <w:rsid w:val="00E87514"/>
    <w:rsid w:val="00E879EC"/>
    <w:rsid w:val="00E87B20"/>
    <w:rsid w:val="00E87B7B"/>
    <w:rsid w:val="00E903AD"/>
    <w:rsid w:val="00E9070B"/>
    <w:rsid w:val="00E90F62"/>
    <w:rsid w:val="00E90F65"/>
    <w:rsid w:val="00E92634"/>
    <w:rsid w:val="00E92A6D"/>
    <w:rsid w:val="00E92DBC"/>
    <w:rsid w:val="00E93657"/>
    <w:rsid w:val="00E93658"/>
    <w:rsid w:val="00E93ABF"/>
    <w:rsid w:val="00E93ED7"/>
    <w:rsid w:val="00E94D36"/>
    <w:rsid w:val="00E95A27"/>
    <w:rsid w:val="00E95DE0"/>
    <w:rsid w:val="00E95FFD"/>
    <w:rsid w:val="00E961AF"/>
    <w:rsid w:val="00E96675"/>
    <w:rsid w:val="00E968BB"/>
    <w:rsid w:val="00E96A16"/>
    <w:rsid w:val="00EA0834"/>
    <w:rsid w:val="00EA0A06"/>
    <w:rsid w:val="00EA1242"/>
    <w:rsid w:val="00EA131B"/>
    <w:rsid w:val="00EA1456"/>
    <w:rsid w:val="00EA179E"/>
    <w:rsid w:val="00EA24E0"/>
    <w:rsid w:val="00EA2E29"/>
    <w:rsid w:val="00EA32D6"/>
    <w:rsid w:val="00EA339B"/>
    <w:rsid w:val="00EA3D04"/>
    <w:rsid w:val="00EA4B4F"/>
    <w:rsid w:val="00EA4C0A"/>
    <w:rsid w:val="00EA4F0F"/>
    <w:rsid w:val="00EA5715"/>
    <w:rsid w:val="00EA5DEE"/>
    <w:rsid w:val="00EA6D8F"/>
    <w:rsid w:val="00EA6EFD"/>
    <w:rsid w:val="00EA7060"/>
    <w:rsid w:val="00EA716A"/>
    <w:rsid w:val="00EA7526"/>
    <w:rsid w:val="00EB032D"/>
    <w:rsid w:val="00EB0B05"/>
    <w:rsid w:val="00EB198C"/>
    <w:rsid w:val="00EB2CD6"/>
    <w:rsid w:val="00EB359A"/>
    <w:rsid w:val="00EB3A63"/>
    <w:rsid w:val="00EB3B15"/>
    <w:rsid w:val="00EB4B48"/>
    <w:rsid w:val="00EB4C9C"/>
    <w:rsid w:val="00EB682A"/>
    <w:rsid w:val="00EB6D64"/>
    <w:rsid w:val="00EB71E1"/>
    <w:rsid w:val="00EB75C0"/>
    <w:rsid w:val="00EB7C4D"/>
    <w:rsid w:val="00EB7F17"/>
    <w:rsid w:val="00EC042B"/>
    <w:rsid w:val="00EC088E"/>
    <w:rsid w:val="00EC09D6"/>
    <w:rsid w:val="00EC0A6E"/>
    <w:rsid w:val="00EC0BA4"/>
    <w:rsid w:val="00EC0E7D"/>
    <w:rsid w:val="00EC147C"/>
    <w:rsid w:val="00EC180D"/>
    <w:rsid w:val="00EC1901"/>
    <w:rsid w:val="00EC45C4"/>
    <w:rsid w:val="00EC4D8E"/>
    <w:rsid w:val="00EC50A5"/>
    <w:rsid w:val="00EC5832"/>
    <w:rsid w:val="00EC5AE0"/>
    <w:rsid w:val="00EC5B07"/>
    <w:rsid w:val="00EC6F03"/>
    <w:rsid w:val="00ED06AD"/>
    <w:rsid w:val="00ED2793"/>
    <w:rsid w:val="00ED284B"/>
    <w:rsid w:val="00ED352E"/>
    <w:rsid w:val="00ED3A24"/>
    <w:rsid w:val="00ED4073"/>
    <w:rsid w:val="00ED4BB4"/>
    <w:rsid w:val="00ED5E19"/>
    <w:rsid w:val="00ED6327"/>
    <w:rsid w:val="00ED644D"/>
    <w:rsid w:val="00ED685A"/>
    <w:rsid w:val="00ED695E"/>
    <w:rsid w:val="00ED7A57"/>
    <w:rsid w:val="00ED7B7D"/>
    <w:rsid w:val="00EE0B1C"/>
    <w:rsid w:val="00EE113A"/>
    <w:rsid w:val="00EE14F2"/>
    <w:rsid w:val="00EE1C37"/>
    <w:rsid w:val="00EE23A1"/>
    <w:rsid w:val="00EE2FBA"/>
    <w:rsid w:val="00EE36C5"/>
    <w:rsid w:val="00EE44C1"/>
    <w:rsid w:val="00EE58A1"/>
    <w:rsid w:val="00EE60A6"/>
    <w:rsid w:val="00EE75FB"/>
    <w:rsid w:val="00EE78A6"/>
    <w:rsid w:val="00EE7EB8"/>
    <w:rsid w:val="00EF087C"/>
    <w:rsid w:val="00EF1EB1"/>
    <w:rsid w:val="00EF27E9"/>
    <w:rsid w:val="00EF2C84"/>
    <w:rsid w:val="00EF33ED"/>
    <w:rsid w:val="00EF35BF"/>
    <w:rsid w:val="00EF3A3F"/>
    <w:rsid w:val="00EF41F3"/>
    <w:rsid w:val="00EF5BD1"/>
    <w:rsid w:val="00EF5F38"/>
    <w:rsid w:val="00EF62E3"/>
    <w:rsid w:val="00EF68A2"/>
    <w:rsid w:val="00EF7171"/>
    <w:rsid w:val="00EF7A1D"/>
    <w:rsid w:val="00F00396"/>
    <w:rsid w:val="00F003C0"/>
    <w:rsid w:val="00F01C90"/>
    <w:rsid w:val="00F028CE"/>
    <w:rsid w:val="00F02FDF"/>
    <w:rsid w:val="00F05FBA"/>
    <w:rsid w:val="00F06E43"/>
    <w:rsid w:val="00F1029A"/>
    <w:rsid w:val="00F107CF"/>
    <w:rsid w:val="00F10915"/>
    <w:rsid w:val="00F10F91"/>
    <w:rsid w:val="00F15306"/>
    <w:rsid w:val="00F1537F"/>
    <w:rsid w:val="00F16038"/>
    <w:rsid w:val="00F162F2"/>
    <w:rsid w:val="00F1673D"/>
    <w:rsid w:val="00F1746D"/>
    <w:rsid w:val="00F20011"/>
    <w:rsid w:val="00F200A0"/>
    <w:rsid w:val="00F208E7"/>
    <w:rsid w:val="00F20DD5"/>
    <w:rsid w:val="00F20F7E"/>
    <w:rsid w:val="00F2198B"/>
    <w:rsid w:val="00F21B55"/>
    <w:rsid w:val="00F23B2D"/>
    <w:rsid w:val="00F23B31"/>
    <w:rsid w:val="00F23FBF"/>
    <w:rsid w:val="00F2410E"/>
    <w:rsid w:val="00F24E78"/>
    <w:rsid w:val="00F24EF1"/>
    <w:rsid w:val="00F2543F"/>
    <w:rsid w:val="00F2576B"/>
    <w:rsid w:val="00F25800"/>
    <w:rsid w:val="00F25808"/>
    <w:rsid w:val="00F264B1"/>
    <w:rsid w:val="00F27989"/>
    <w:rsid w:val="00F279CD"/>
    <w:rsid w:val="00F3016D"/>
    <w:rsid w:val="00F30337"/>
    <w:rsid w:val="00F30472"/>
    <w:rsid w:val="00F305AB"/>
    <w:rsid w:val="00F31367"/>
    <w:rsid w:val="00F32EE9"/>
    <w:rsid w:val="00F33357"/>
    <w:rsid w:val="00F3388D"/>
    <w:rsid w:val="00F33FC3"/>
    <w:rsid w:val="00F340DD"/>
    <w:rsid w:val="00F34662"/>
    <w:rsid w:val="00F347DC"/>
    <w:rsid w:val="00F3698F"/>
    <w:rsid w:val="00F37010"/>
    <w:rsid w:val="00F37C2F"/>
    <w:rsid w:val="00F42483"/>
    <w:rsid w:val="00F42951"/>
    <w:rsid w:val="00F432F1"/>
    <w:rsid w:val="00F43E01"/>
    <w:rsid w:val="00F44752"/>
    <w:rsid w:val="00F44B1B"/>
    <w:rsid w:val="00F47434"/>
    <w:rsid w:val="00F47BFE"/>
    <w:rsid w:val="00F50ED1"/>
    <w:rsid w:val="00F52BC3"/>
    <w:rsid w:val="00F5332C"/>
    <w:rsid w:val="00F53C93"/>
    <w:rsid w:val="00F53D73"/>
    <w:rsid w:val="00F54396"/>
    <w:rsid w:val="00F551B5"/>
    <w:rsid w:val="00F55A0C"/>
    <w:rsid w:val="00F5675F"/>
    <w:rsid w:val="00F57CC0"/>
    <w:rsid w:val="00F601C8"/>
    <w:rsid w:val="00F60404"/>
    <w:rsid w:val="00F60E42"/>
    <w:rsid w:val="00F60EB4"/>
    <w:rsid w:val="00F61588"/>
    <w:rsid w:val="00F62250"/>
    <w:rsid w:val="00F62939"/>
    <w:rsid w:val="00F62B84"/>
    <w:rsid w:val="00F632FA"/>
    <w:rsid w:val="00F63557"/>
    <w:rsid w:val="00F63AD3"/>
    <w:rsid w:val="00F6495E"/>
    <w:rsid w:val="00F649BB"/>
    <w:rsid w:val="00F65E4F"/>
    <w:rsid w:val="00F65EDD"/>
    <w:rsid w:val="00F66D95"/>
    <w:rsid w:val="00F6703E"/>
    <w:rsid w:val="00F677B1"/>
    <w:rsid w:val="00F67907"/>
    <w:rsid w:val="00F67F0E"/>
    <w:rsid w:val="00F70F90"/>
    <w:rsid w:val="00F72D7D"/>
    <w:rsid w:val="00F733FA"/>
    <w:rsid w:val="00F738FD"/>
    <w:rsid w:val="00F73C88"/>
    <w:rsid w:val="00F73D23"/>
    <w:rsid w:val="00F73E6A"/>
    <w:rsid w:val="00F74826"/>
    <w:rsid w:val="00F753D2"/>
    <w:rsid w:val="00F757FC"/>
    <w:rsid w:val="00F75899"/>
    <w:rsid w:val="00F76E71"/>
    <w:rsid w:val="00F775A8"/>
    <w:rsid w:val="00F77F4D"/>
    <w:rsid w:val="00F8095B"/>
    <w:rsid w:val="00F81310"/>
    <w:rsid w:val="00F8147B"/>
    <w:rsid w:val="00F81D3F"/>
    <w:rsid w:val="00F81F3D"/>
    <w:rsid w:val="00F82133"/>
    <w:rsid w:val="00F83FE4"/>
    <w:rsid w:val="00F871B1"/>
    <w:rsid w:val="00F873E0"/>
    <w:rsid w:val="00F87922"/>
    <w:rsid w:val="00F87A70"/>
    <w:rsid w:val="00F903FF"/>
    <w:rsid w:val="00F91253"/>
    <w:rsid w:val="00F91994"/>
    <w:rsid w:val="00F91EF3"/>
    <w:rsid w:val="00F92896"/>
    <w:rsid w:val="00F9301B"/>
    <w:rsid w:val="00F93200"/>
    <w:rsid w:val="00F9324F"/>
    <w:rsid w:val="00F9466F"/>
    <w:rsid w:val="00F94AF9"/>
    <w:rsid w:val="00F95848"/>
    <w:rsid w:val="00F95A58"/>
    <w:rsid w:val="00F95C99"/>
    <w:rsid w:val="00F97D20"/>
    <w:rsid w:val="00FA03E4"/>
    <w:rsid w:val="00FA0A04"/>
    <w:rsid w:val="00FA1619"/>
    <w:rsid w:val="00FA1B53"/>
    <w:rsid w:val="00FA204E"/>
    <w:rsid w:val="00FA3370"/>
    <w:rsid w:val="00FA33CF"/>
    <w:rsid w:val="00FA3816"/>
    <w:rsid w:val="00FA38F5"/>
    <w:rsid w:val="00FA42D2"/>
    <w:rsid w:val="00FA4F12"/>
    <w:rsid w:val="00FA571A"/>
    <w:rsid w:val="00FA585C"/>
    <w:rsid w:val="00FA6466"/>
    <w:rsid w:val="00FA6483"/>
    <w:rsid w:val="00FA6859"/>
    <w:rsid w:val="00FA6904"/>
    <w:rsid w:val="00FA705A"/>
    <w:rsid w:val="00FA71D4"/>
    <w:rsid w:val="00FA7573"/>
    <w:rsid w:val="00FA7777"/>
    <w:rsid w:val="00FA78FE"/>
    <w:rsid w:val="00FB06C8"/>
    <w:rsid w:val="00FB100E"/>
    <w:rsid w:val="00FB17CF"/>
    <w:rsid w:val="00FB1DAF"/>
    <w:rsid w:val="00FB263A"/>
    <w:rsid w:val="00FB3168"/>
    <w:rsid w:val="00FB3A79"/>
    <w:rsid w:val="00FB3CCF"/>
    <w:rsid w:val="00FB3CFE"/>
    <w:rsid w:val="00FB4674"/>
    <w:rsid w:val="00FB46A6"/>
    <w:rsid w:val="00FB486E"/>
    <w:rsid w:val="00FB4975"/>
    <w:rsid w:val="00FB4D88"/>
    <w:rsid w:val="00FB54AD"/>
    <w:rsid w:val="00FB55DD"/>
    <w:rsid w:val="00FB5D14"/>
    <w:rsid w:val="00FB64D7"/>
    <w:rsid w:val="00FC110B"/>
    <w:rsid w:val="00FC1275"/>
    <w:rsid w:val="00FC178E"/>
    <w:rsid w:val="00FC2848"/>
    <w:rsid w:val="00FC29A6"/>
    <w:rsid w:val="00FC2E3F"/>
    <w:rsid w:val="00FC2F69"/>
    <w:rsid w:val="00FC2FB6"/>
    <w:rsid w:val="00FC4153"/>
    <w:rsid w:val="00FC41DA"/>
    <w:rsid w:val="00FC4CD7"/>
    <w:rsid w:val="00FC54BB"/>
    <w:rsid w:val="00FC5A92"/>
    <w:rsid w:val="00FC5D32"/>
    <w:rsid w:val="00FC7DCD"/>
    <w:rsid w:val="00FD0063"/>
    <w:rsid w:val="00FD0104"/>
    <w:rsid w:val="00FD06E4"/>
    <w:rsid w:val="00FD071F"/>
    <w:rsid w:val="00FD11B3"/>
    <w:rsid w:val="00FD1330"/>
    <w:rsid w:val="00FD1D3C"/>
    <w:rsid w:val="00FD252A"/>
    <w:rsid w:val="00FD3D42"/>
    <w:rsid w:val="00FD497E"/>
    <w:rsid w:val="00FD50CF"/>
    <w:rsid w:val="00FD59F8"/>
    <w:rsid w:val="00FD68D8"/>
    <w:rsid w:val="00FD7214"/>
    <w:rsid w:val="00FD7B16"/>
    <w:rsid w:val="00FE03D1"/>
    <w:rsid w:val="00FE0DF6"/>
    <w:rsid w:val="00FE1576"/>
    <w:rsid w:val="00FE367A"/>
    <w:rsid w:val="00FE39B9"/>
    <w:rsid w:val="00FE41DD"/>
    <w:rsid w:val="00FE4F35"/>
    <w:rsid w:val="00FE5137"/>
    <w:rsid w:val="00FE5E40"/>
    <w:rsid w:val="00FE69B5"/>
    <w:rsid w:val="00FE6A5D"/>
    <w:rsid w:val="00FE780E"/>
    <w:rsid w:val="00FF02EF"/>
    <w:rsid w:val="00FF0F58"/>
    <w:rsid w:val="00FF12CC"/>
    <w:rsid w:val="00FF1CF6"/>
    <w:rsid w:val="00FF1DF8"/>
    <w:rsid w:val="00FF2887"/>
    <w:rsid w:val="00FF30CB"/>
    <w:rsid w:val="00FF3116"/>
    <w:rsid w:val="00FF449C"/>
    <w:rsid w:val="00FF44A2"/>
    <w:rsid w:val="00FF45C9"/>
    <w:rsid w:val="00FF5847"/>
    <w:rsid w:val="00FF62AF"/>
    <w:rsid w:val="00FF63B5"/>
    <w:rsid w:val="00FF6F7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3B20F1"/>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2EDA"/>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qFormat/>
    <w:rsid w:val="00FE5E40"/>
    <w:pPr>
      <w:keepNext/>
      <w:spacing w:before="240" w:after="60" w:line="240" w:lineRule="atLeast"/>
      <w:outlineLvl w:val="2"/>
    </w:pPr>
    <w:rPr>
      <w:rFonts w:ascii="Arial" w:eastAsia="Times New Roman" w:hAnsi="Arial" w:cs="Times New Roman"/>
      <w:sz w:val="24"/>
      <w:szCs w:val="24"/>
      <w:lang w:val="en-GB" w:bidi="th-TH"/>
    </w:rPr>
  </w:style>
  <w:style w:type="paragraph" w:styleId="Heading4">
    <w:name w:val="heading 4"/>
    <w:basedOn w:val="Normal"/>
    <w:next w:val="Normal"/>
    <w:link w:val="Heading4Char"/>
    <w:qFormat/>
    <w:rsid w:val="00FE5E4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3"/>
    </w:pPr>
    <w:rPr>
      <w:rFonts w:ascii="Arial" w:eastAsia="Times New Roman" w:hAnsi="Arial" w:cs="Times New Roman"/>
      <w:b/>
      <w:bCs/>
      <w:spacing w:val="-2"/>
      <w:sz w:val="18"/>
      <w:szCs w:val="18"/>
      <w:lang w:val="en-GB" w:bidi="th-TH"/>
    </w:rPr>
  </w:style>
  <w:style w:type="paragraph" w:styleId="Heading5">
    <w:name w:val="heading 5"/>
    <w:basedOn w:val="Normal"/>
    <w:next w:val="Normal"/>
    <w:link w:val="Heading5Char"/>
    <w:qFormat/>
    <w:rsid w:val="00FE5E40"/>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4"/>
    </w:pPr>
    <w:rPr>
      <w:rFonts w:ascii="Swiss Roman 10pt" w:eastAsia="Times New Roman" w:hAnsi="Swiss Roman 10pt" w:cs="Angsana New"/>
      <w:b/>
      <w:bCs/>
      <w:spacing w:val="-2"/>
      <w:sz w:val="18"/>
      <w:szCs w:val="18"/>
      <w:lang w:val="en-GB" w:bidi="th-TH"/>
    </w:rPr>
  </w:style>
  <w:style w:type="paragraph" w:styleId="Heading6">
    <w:name w:val="heading 6"/>
    <w:basedOn w:val="Normal"/>
    <w:next w:val="Normal"/>
    <w:link w:val="Heading6Char"/>
    <w:unhideWhenUsed/>
    <w:qFormat/>
    <w:rsid w:val="00032225"/>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7">
    <w:name w:val="heading 7"/>
    <w:basedOn w:val="Normal"/>
    <w:next w:val="Normal"/>
    <w:link w:val="Heading7Char"/>
    <w:qFormat/>
    <w:rsid w:val="00FE5E4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6"/>
    </w:pPr>
    <w:rPr>
      <w:rFonts w:ascii="Times New Roman" w:eastAsia="Times New Roman" w:hAnsi="Times New Roman" w:cs="Angsana New"/>
      <w:b/>
      <w:bCs/>
      <w:lang w:val="en-GB" w:bidi="th-TH"/>
    </w:rPr>
  </w:style>
  <w:style w:type="paragraph" w:styleId="Heading8">
    <w:name w:val="heading 8"/>
    <w:basedOn w:val="Normal"/>
    <w:next w:val="Normal"/>
    <w:link w:val="Heading8Char"/>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basedOn w:val="DefaultParagraphFont"/>
    <w:link w:val="Heading8"/>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2533C9"/>
    <w:rPr>
      <w:rFonts w:ascii="Segoe UI" w:hAnsi="Segoe UI" w:cs="Segoe UI"/>
      <w:sz w:val="18"/>
      <w:szCs w:val="18"/>
    </w:rPr>
  </w:style>
  <w:style w:type="character" w:styleId="CommentReference">
    <w:name w:val="annotation reference"/>
    <w:basedOn w:val="DefaultParagraphFont"/>
    <w:uiPriority w:val="99"/>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nhideWhenUsed/>
    <w:rsid w:val="00B3679F"/>
    <w:rPr>
      <w:b/>
      <w:bCs/>
    </w:rPr>
  </w:style>
  <w:style w:type="character" w:customStyle="1" w:styleId="CommentSubjectChar">
    <w:name w:val="Comment Subject Char"/>
    <w:basedOn w:val="CommentTextChar"/>
    <w:link w:val="CommentSubject"/>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Indent2">
    <w:name w:val="Body Text Indent 2"/>
    <w:basedOn w:val="Normal"/>
    <w:link w:val="BodyTextIndent2Char"/>
    <w:uiPriority w:val="99"/>
    <w:unhideWhenUsed/>
    <w:rsid w:val="004A5538"/>
    <w:pPr>
      <w:spacing w:after="120" w:line="480" w:lineRule="auto"/>
      <w:ind w:left="283"/>
    </w:pPr>
  </w:style>
  <w:style w:type="character" w:customStyle="1" w:styleId="BodyTextIndent2Char">
    <w:name w:val="Body Text Indent 2 Char"/>
    <w:basedOn w:val="DefaultParagraphFont"/>
    <w:link w:val="BodyTextIndent2"/>
    <w:uiPriority w:val="99"/>
    <w:rsid w:val="004A5538"/>
  </w:style>
  <w:style w:type="character" w:customStyle="1" w:styleId="Heading6Char">
    <w:name w:val="Heading 6 Char"/>
    <w:basedOn w:val="DefaultParagraphFont"/>
    <w:link w:val="Heading6"/>
    <w:rsid w:val="00032225"/>
    <w:rPr>
      <w:rFonts w:asciiTheme="majorHAnsi" w:eastAsiaTheme="majorEastAsia" w:hAnsiTheme="majorHAnsi" w:cstheme="majorBidi"/>
      <w:color w:val="6D3300" w:themeColor="accent1" w:themeShade="7F"/>
    </w:rPr>
  </w:style>
  <w:style w:type="character" w:customStyle="1" w:styleId="Heading3Char">
    <w:name w:val="Heading 3 Char"/>
    <w:basedOn w:val="DefaultParagraphFont"/>
    <w:link w:val="Heading3"/>
    <w:rsid w:val="00FE5E40"/>
    <w:rPr>
      <w:rFonts w:ascii="Arial" w:eastAsia="Times New Roman" w:hAnsi="Arial" w:cs="Times New Roman"/>
      <w:sz w:val="24"/>
      <w:szCs w:val="24"/>
      <w:lang w:val="en-GB" w:bidi="th-TH"/>
    </w:rPr>
  </w:style>
  <w:style w:type="character" w:customStyle="1" w:styleId="Heading4Char">
    <w:name w:val="Heading 4 Char"/>
    <w:basedOn w:val="DefaultParagraphFont"/>
    <w:link w:val="Heading4"/>
    <w:rsid w:val="00FE5E40"/>
    <w:rPr>
      <w:rFonts w:ascii="Arial" w:eastAsia="Times New Roman" w:hAnsi="Arial" w:cs="Times New Roman"/>
      <w:b/>
      <w:bCs/>
      <w:spacing w:val="-2"/>
      <w:sz w:val="18"/>
      <w:szCs w:val="18"/>
      <w:lang w:val="en-GB" w:bidi="th-TH"/>
    </w:rPr>
  </w:style>
  <w:style w:type="character" w:customStyle="1" w:styleId="Heading5Char">
    <w:name w:val="Heading 5 Char"/>
    <w:basedOn w:val="DefaultParagraphFont"/>
    <w:link w:val="Heading5"/>
    <w:rsid w:val="00FE5E40"/>
    <w:rPr>
      <w:rFonts w:ascii="Swiss Roman 10pt" w:eastAsia="Times New Roman" w:hAnsi="Swiss Roman 10pt" w:cs="Angsana New"/>
      <w:b/>
      <w:bCs/>
      <w:spacing w:val="-2"/>
      <w:sz w:val="18"/>
      <w:szCs w:val="18"/>
      <w:lang w:val="en-GB" w:bidi="th-TH"/>
    </w:rPr>
  </w:style>
  <w:style w:type="character" w:customStyle="1" w:styleId="Heading7Char">
    <w:name w:val="Heading 7 Char"/>
    <w:basedOn w:val="DefaultParagraphFont"/>
    <w:link w:val="Heading7"/>
    <w:rsid w:val="00FE5E40"/>
    <w:rPr>
      <w:rFonts w:ascii="Times New Roman" w:eastAsia="Times New Roman" w:hAnsi="Times New Roman" w:cs="Angsana New"/>
      <w:b/>
      <w:bCs/>
      <w:lang w:val="en-GB" w:bidi="th-TH"/>
    </w:rPr>
  </w:style>
  <w:style w:type="paragraph" w:styleId="MacroText">
    <w:name w:val="macro"/>
    <w:link w:val="MacroTextChar"/>
    <w:uiPriority w:val="99"/>
    <w:rsid w:val="00FE5E4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bidi="th-TH"/>
    </w:rPr>
  </w:style>
  <w:style w:type="character" w:customStyle="1" w:styleId="MacroTextChar">
    <w:name w:val="Macro Text Char"/>
    <w:basedOn w:val="DefaultParagraphFont"/>
    <w:link w:val="MacroText"/>
    <w:uiPriority w:val="99"/>
    <w:rsid w:val="00FE5E40"/>
    <w:rPr>
      <w:rFonts w:ascii="Arial" w:eastAsia="Times New Roman" w:hAnsi="Arial" w:cs="Angsana New"/>
      <w:sz w:val="20"/>
      <w:szCs w:val="20"/>
      <w:lang w:val="en-GB" w:bidi="th-TH"/>
    </w:rPr>
  </w:style>
  <w:style w:type="character" w:styleId="PageNumber">
    <w:name w:val="page number"/>
    <w:basedOn w:val="DefaultParagraphFont"/>
    <w:rsid w:val="00FE5E40"/>
  </w:style>
  <w:style w:type="paragraph" w:customStyle="1" w:styleId="Style2">
    <w:name w:val="Style2"/>
    <w:basedOn w:val="Normal"/>
    <w:rsid w:val="00FE5E40"/>
    <w:pPr>
      <w:tabs>
        <w:tab w:val="left" w:pos="1134"/>
        <w:tab w:val="left" w:pos="1276"/>
        <w:tab w:val="center" w:pos="3402"/>
        <w:tab w:val="center" w:pos="4536"/>
        <w:tab w:val="center" w:pos="5670"/>
        <w:tab w:val="center" w:pos="6804"/>
        <w:tab w:val="right" w:pos="7655"/>
      </w:tabs>
      <w:spacing w:after="0" w:line="240" w:lineRule="exact"/>
      <w:ind w:hanging="567"/>
    </w:pPr>
    <w:rPr>
      <w:rFonts w:ascii="Arial" w:eastAsia="Times New Roman" w:hAnsi="Arial" w:cs="Times New Roman"/>
      <w:b/>
      <w:bCs/>
      <w:caps/>
      <w:sz w:val="18"/>
      <w:szCs w:val="18"/>
      <w:lang w:val="en-GB" w:bidi="th-TH"/>
    </w:rPr>
  </w:style>
  <w:style w:type="paragraph" w:customStyle="1" w:styleId="Style3">
    <w:name w:val="Style3"/>
    <w:basedOn w:val="Normal"/>
    <w:rsid w:val="00FE5E40"/>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Times New Roman"/>
      <w:sz w:val="16"/>
      <w:szCs w:val="16"/>
      <w:lang w:val="en-GB" w:bidi="th-TH"/>
    </w:rPr>
  </w:style>
  <w:style w:type="paragraph" w:styleId="BodyText">
    <w:name w:val="Body Text"/>
    <w:basedOn w:val="Normal"/>
    <w:link w:val="BodyTextChar"/>
    <w:rsid w:val="00FE5E4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ascii="Arial" w:eastAsia="Times New Roman" w:hAnsi="Arial" w:cs="Times New Roman"/>
      <w:b/>
      <w:bCs/>
      <w:spacing w:val="-2"/>
      <w:sz w:val="18"/>
      <w:szCs w:val="18"/>
      <w:lang w:val="en-GB" w:bidi="th-TH"/>
    </w:rPr>
  </w:style>
  <w:style w:type="character" w:customStyle="1" w:styleId="BodyTextChar">
    <w:name w:val="Body Text Char"/>
    <w:basedOn w:val="DefaultParagraphFont"/>
    <w:link w:val="BodyText"/>
    <w:rsid w:val="00FE5E40"/>
    <w:rPr>
      <w:rFonts w:ascii="Arial" w:eastAsia="Times New Roman" w:hAnsi="Arial" w:cs="Times New Roman"/>
      <w:b/>
      <w:bCs/>
      <w:spacing w:val="-2"/>
      <w:sz w:val="18"/>
      <w:szCs w:val="18"/>
      <w:lang w:val="en-GB" w:bidi="th-TH"/>
    </w:rPr>
  </w:style>
  <w:style w:type="paragraph" w:styleId="DocumentMap">
    <w:name w:val="Document Map"/>
    <w:basedOn w:val="Normal"/>
    <w:link w:val="DocumentMapChar"/>
    <w:rsid w:val="00FE5E40"/>
    <w:pPr>
      <w:shd w:val="clear" w:color="auto" w:fill="000080"/>
      <w:spacing w:after="0" w:line="240" w:lineRule="atLeast"/>
    </w:pPr>
    <w:rPr>
      <w:rFonts w:ascii="Tahoma" w:eastAsia="Times New Roman" w:hAnsi="Tahoma" w:cs="Angsana New"/>
      <w:sz w:val="20"/>
      <w:szCs w:val="20"/>
      <w:lang w:val="en-GB" w:bidi="th-TH"/>
    </w:rPr>
  </w:style>
  <w:style w:type="character" w:customStyle="1" w:styleId="DocumentMapChar">
    <w:name w:val="Document Map Char"/>
    <w:basedOn w:val="DefaultParagraphFont"/>
    <w:link w:val="DocumentMap"/>
    <w:rsid w:val="00FE5E40"/>
    <w:rPr>
      <w:rFonts w:ascii="Tahoma" w:eastAsia="Times New Roman" w:hAnsi="Tahoma" w:cs="Angsana New"/>
      <w:sz w:val="20"/>
      <w:szCs w:val="20"/>
      <w:shd w:val="clear" w:color="auto" w:fill="000080"/>
      <w:lang w:val="en-GB" w:bidi="th-TH"/>
    </w:rPr>
  </w:style>
  <w:style w:type="paragraph" w:styleId="BodyTextIndent">
    <w:name w:val="Body Text Indent"/>
    <w:basedOn w:val="Normal"/>
    <w:link w:val="BodyTextIndentChar"/>
    <w:rsid w:val="00FE5E40"/>
    <w:pPr>
      <w:tabs>
        <w:tab w:val="left" w:pos="459"/>
        <w:tab w:val="left" w:pos="2552"/>
        <w:tab w:val="left" w:pos="2835"/>
        <w:tab w:val="decimal" w:pos="7513"/>
        <w:tab w:val="decimal" w:pos="8364"/>
        <w:tab w:val="decimal" w:pos="9214"/>
        <w:tab w:val="decimal" w:pos="10206"/>
      </w:tabs>
      <w:spacing w:after="0" w:line="240" w:lineRule="exact"/>
      <w:ind w:left="33"/>
      <w:jc w:val="both"/>
    </w:pPr>
    <w:rPr>
      <w:rFonts w:ascii="Times New Roman" w:eastAsia="Times New Roman" w:hAnsi="Times New Roman" w:cs="Angsana New"/>
      <w:color w:val="000000"/>
      <w:sz w:val="18"/>
      <w:szCs w:val="18"/>
      <w:lang w:val="en-GB" w:bidi="th-TH"/>
    </w:rPr>
  </w:style>
  <w:style w:type="character" w:customStyle="1" w:styleId="BodyTextIndentChar">
    <w:name w:val="Body Text Indent Char"/>
    <w:basedOn w:val="DefaultParagraphFont"/>
    <w:link w:val="BodyTextIndent"/>
    <w:rsid w:val="00FE5E40"/>
    <w:rPr>
      <w:rFonts w:ascii="Times New Roman" w:eastAsia="Times New Roman" w:hAnsi="Times New Roman" w:cs="Angsana New"/>
      <w:color w:val="000000"/>
      <w:sz w:val="18"/>
      <w:szCs w:val="18"/>
      <w:lang w:val="en-GB" w:bidi="th-TH"/>
    </w:rPr>
  </w:style>
  <w:style w:type="paragraph" w:styleId="BodyText3">
    <w:name w:val="Body Text 3"/>
    <w:basedOn w:val="Normal"/>
    <w:link w:val="BodyText3Char"/>
    <w:rsid w:val="00FE5E40"/>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s="Angsana New"/>
      <w:color w:val="000000"/>
      <w:sz w:val="18"/>
      <w:szCs w:val="18"/>
      <w:lang w:val="en-GB" w:bidi="th-TH"/>
    </w:rPr>
  </w:style>
  <w:style w:type="character" w:customStyle="1" w:styleId="BodyText3Char">
    <w:name w:val="Body Text 3 Char"/>
    <w:basedOn w:val="DefaultParagraphFont"/>
    <w:link w:val="BodyText3"/>
    <w:rsid w:val="00FE5E40"/>
    <w:rPr>
      <w:rFonts w:ascii="Times New Roman" w:eastAsia="Times New Roman" w:hAnsi="Times New Roman" w:cs="Angsana New"/>
      <w:color w:val="000000"/>
      <w:sz w:val="18"/>
      <w:szCs w:val="18"/>
      <w:lang w:val="en-GB" w:bidi="th-TH"/>
    </w:rPr>
  </w:style>
  <w:style w:type="paragraph" w:styleId="Caption">
    <w:name w:val="caption"/>
    <w:basedOn w:val="Normal"/>
    <w:next w:val="Normal"/>
    <w:qFormat/>
    <w:rsid w:val="00FE5E40"/>
    <w:pPr>
      <w:spacing w:after="0" w:line="240" w:lineRule="exact"/>
    </w:pPr>
    <w:rPr>
      <w:rFonts w:ascii="Times New Roman" w:eastAsia="Times New Roman" w:hAnsi="Times New Roman" w:cs="Angsana New"/>
      <w:b/>
      <w:bCs/>
      <w:sz w:val="16"/>
      <w:szCs w:val="16"/>
      <w:lang w:bidi="th-TH"/>
    </w:rPr>
  </w:style>
  <w:style w:type="paragraph" w:styleId="BlockText">
    <w:name w:val="Block Text"/>
    <w:basedOn w:val="Normal"/>
    <w:uiPriority w:val="99"/>
    <w:rsid w:val="00FE5E40"/>
    <w:pPr>
      <w:tabs>
        <w:tab w:val="left" w:pos="1418"/>
        <w:tab w:val="center" w:pos="3402"/>
        <w:tab w:val="center" w:pos="4536"/>
        <w:tab w:val="center" w:pos="5670"/>
        <w:tab w:val="center" w:pos="6804"/>
        <w:tab w:val="right" w:pos="7655"/>
      </w:tabs>
      <w:spacing w:after="0" w:line="240" w:lineRule="exact"/>
      <w:ind w:left="-108" w:right="-250"/>
    </w:pPr>
    <w:rPr>
      <w:rFonts w:ascii="Times New Roman" w:eastAsia="Times New Roman" w:hAnsi="Times New Roman" w:cs="Angsana New"/>
      <w:sz w:val="20"/>
      <w:szCs w:val="20"/>
      <w:lang w:bidi="th-TH"/>
    </w:rPr>
  </w:style>
  <w:style w:type="paragraph" w:styleId="BodyTextIndent3">
    <w:name w:val="Body Text Indent 3"/>
    <w:basedOn w:val="Normal"/>
    <w:link w:val="BodyTextIndent3Char"/>
    <w:rsid w:val="00FE5E40"/>
    <w:pPr>
      <w:tabs>
        <w:tab w:val="left" w:pos="1418"/>
        <w:tab w:val="center" w:pos="3402"/>
        <w:tab w:val="center" w:pos="4536"/>
        <w:tab w:val="center" w:pos="5670"/>
        <w:tab w:val="center" w:pos="6804"/>
        <w:tab w:val="right" w:pos="7655"/>
      </w:tabs>
      <w:spacing w:after="0" w:line="240" w:lineRule="exact"/>
      <w:ind w:left="-108"/>
    </w:pPr>
    <w:rPr>
      <w:rFonts w:ascii="Times New Roman" w:eastAsia="Times New Roman" w:hAnsi="Times New Roman" w:cs="Angsana New"/>
      <w:sz w:val="20"/>
      <w:szCs w:val="20"/>
      <w:lang w:bidi="th-TH"/>
    </w:rPr>
  </w:style>
  <w:style w:type="character" w:customStyle="1" w:styleId="BodyTextIndent3Char">
    <w:name w:val="Body Text Indent 3 Char"/>
    <w:basedOn w:val="DefaultParagraphFont"/>
    <w:link w:val="BodyTextIndent3"/>
    <w:rsid w:val="00FE5E40"/>
    <w:rPr>
      <w:rFonts w:ascii="Times New Roman" w:eastAsia="Times New Roman" w:hAnsi="Times New Roman" w:cs="Angsana New"/>
      <w:sz w:val="20"/>
      <w:szCs w:val="20"/>
      <w:lang w:bidi="th-TH"/>
    </w:rPr>
  </w:style>
  <w:style w:type="paragraph" w:styleId="FootnoteText">
    <w:name w:val="footnote text"/>
    <w:basedOn w:val="Normal"/>
    <w:link w:val="FootnoteTextChar"/>
    <w:uiPriority w:val="99"/>
    <w:rsid w:val="00FE5E40"/>
    <w:pPr>
      <w:spacing w:after="0" w:line="240" w:lineRule="atLeast"/>
    </w:pPr>
    <w:rPr>
      <w:rFonts w:ascii="Arial" w:eastAsia="Times New Roman" w:hAnsi="Arial" w:cs="Times New Roman"/>
      <w:sz w:val="28"/>
      <w:szCs w:val="28"/>
      <w:lang w:val="en-GB" w:bidi="th-TH"/>
    </w:rPr>
  </w:style>
  <w:style w:type="character" w:customStyle="1" w:styleId="FootnoteTextChar">
    <w:name w:val="Footnote Text Char"/>
    <w:basedOn w:val="DefaultParagraphFont"/>
    <w:link w:val="FootnoteText"/>
    <w:uiPriority w:val="99"/>
    <w:rsid w:val="00FE5E40"/>
    <w:rPr>
      <w:rFonts w:ascii="Arial" w:eastAsia="Times New Roman" w:hAnsi="Arial" w:cs="Times New Roman"/>
      <w:sz w:val="28"/>
      <w:szCs w:val="28"/>
      <w:lang w:val="en-GB" w:bidi="th-TH"/>
    </w:rPr>
  </w:style>
  <w:style w:type="character" w:styleId="FootnoteReference">
    <w:name w:val="footnote reference"/>
    <w:rsid w:val="00FE5E40"/>
    <w:rPr>
      <w:rFonts w:cs="Times New Roman"/>
      <w:vertAlign w:val="superscript"/>
    </w:rPr>
  </w:style>
  <w:style w:type="paragraph" w:styleId="Signature">
    <w:name w:val="Signature"/>
    <w:basedOn w:val="Normal"/>
    <w:link w:val="SignatureChar"/>
    <w:rsid w:val="00FE5E40"/>
    <w:pPr>
      <w:spacing w:after="0" w:line="240" w:lineRule="auto"/>
    </w:pPr>
    <w:rPr>
      <w:rFonts w:ascii="Times New Roman" w:eastAsia="Times New Roman" w:hAnsi="Times New Roman" w:cs="Angsana New"/>
      <w:lang w:val="en-GB" w:bidi="th-TH"/>
    </w:rPr>
  </w:style>
  <w:style w:type="character" w:customStyle="1" w:styleId="SignatureChar">
    <w:name w:val="Signature Char"/>
    <w:basedOn w:val="DefaultParagraphFont"/>
    <w:link w:val="Signature"/>
    <w:rsid w:val="00FE5E40"/>
    <w:rPr>
      <w:rFonts w:ascii="Times New Roman" w:eastAsia="Times New Roman" w:hAnsi="Times New Roman" w:cs="Angsana New"/>
      <w:lang w:val="en-GB" w:bidi="th-TH"/>
    </w:rPr>
  </w:style>
  <w:style w:type="paragraph" w:customStyle="1" w:styleId="acctfourfigures">
    <w:name w:val="acct four figures"/>
    <w:aliases w:val="a4 + 8 pt,(Complex) + 8 pt,(Complex),Thai Distribute...,a4,a4 + Angsana New,Before:  3 pt,Line spacing:  At l..."/>
    <w:basedOn w:val="Normal"/>
    <w:rsid w:val="00FE5E40"/>
    <w:pPr>
      <w:tabs>
        <w:tab w:val="decimal" w:pos="765"/>
      </w:tabs>
      <w:spacing w:after="0" w:line="260" w:lineRule="atLeast"/>
    </w:pPr>
    <w:rPr>
      <w:rFonts w:ascii="Times New Roman" w:eastAsia="Times New Roman" w:hAnsi="Times New Roman" w:cs="Times New Roman"/>
      <w:szCs w:val="20"/>
      <w:lang w:val="en-GB"/>
    </w:rPr>
  </w:style>
  <w:style w:type="paragraph" w:customStyle="1" w:styleId="acctcolumnheading">
    <w:name w:val="acct column heading"/>
    <w:aliases w:val="ac"/>
    <w:basedOn w:val="Normal"/>
    <w:rsid w:val="00FE5E40"/>
    <w:pPr>
      <w:numPr>
        <w:numId w:val="1"/>
      </w:numPr>
      <w:tabs>
        <w:tab w:val="clear" w:pos="1209"/>
      </w:tabs>
      <w:spacing w:after="260" w:line="260" w:lineRule="atLeast"/>
      <w:ind w:left="0" w:firstLine="0"/>
      <w:jc w:val="center"/>
    </w:pPr>
    <w:rPr>
      <w:rFonts w:ascii="Times New Roman" w:eastAsia="Times New Roman" w:hAnsi="Times New Roman" w:cs="Times New Roman"/>
      <w:szCs w:val="20"/>
      <w:lang w:val="en-GB"/>
    </w:rPr>
  </w:style>
  <w:style w:type="character" w:customStyle="1" w:styleId="Char1">
    <w:name w:val="Char1"/>
    <w:rsid w:val="00FE5E40"/>
    <w:rPr>
      <w:rFonts w:cs="Times New Roman"/>
      <w:b/>
      <w:sz w:val="24"/>
      <w:lang w:val="en-GB" w:eastAsia="en-US" w:bidi="th-TH"/>
    </w:rPr>
  </w:style>
  <w:style w:type="paragraph" w:styleId="ListBullet">
    <w:name w:val="List Bullet"/>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cs="Angsana New"/>
      <w:b w:val="0"/>
      <w:bCs w:val="0"/>
      <w:spacing w:val="0"/>
      <w:sz w:val="22"/>
      <w:szCs w:val="20"/>
    </w:rPr>
  </w:style>
  <w:style w:type="paragraph" w:customStyle="1" w:styleId="Graphic">
    <w:name w:val="Graphic"/>
    <w:basedOn w:val="Signature"/>
    <w:rsid w:val="00FE5E40"/>
    <w:pPr>
      <w:spacing w:line="240" w:lineRule="atLeast"/>
    </w:pPr>
    <w:rPr>
      <w:sz w:val="20"/>
      <w:szCs w:val="20"/>
      <w:lang w:val="en-US"/>
    </w:rPr>
  </w:style>
  <w:style w:type="paragraph" w:styleId="ListBullet2">
    <w:name w:val="List Bullet 2"/>
    <w:basedOn w:val="ListBullet"/>
    <w:rsid w:val="00FE5E40"/>
    <w:pPr>
      <w:numPr>
        <w:numId w:val="2"/>
      </w:numPr>
    </w:pPr>
  </w:style>
  <w:style w:type="paragraph" w:customStyle="1" w:styleId="a0">
    <w:name w:val="¢éÍ¤ÇÒÁ"/>
    <w:basedOn w:val="Normal"/>
    <w:rsid w:val="00FE5E40"/>
    <w:pPr>
      <w:tabs>
        <w:tab w:val="left" w:pos="1080"/>
      </w:tabs>
      <w:spacing w:after="0" w:line="240" w:lineRule="auto"/>
    </w:pPr>
    <w:rPr>
      <w:rFonts w:ascii="Times New Roman" w:eastAsia="MS Mincho" w:hAnsi="Times New Roman" w:cs="PSL-TextMono"/>
      <w:sz w:val="30"/>
      <w:szCs w:val="30"/>
      <w:lang w:val="th-TH" w:bidi="th-TH"/>
    </w:rPr>
  </w:style>
  <w:style w:type="character" w:styleId="Hyperlink">
    <w:name w:val="Hyperlink"/>
    <w:uiPriority w:val="99"/>
    <w:rsid w:val="00FE5E40"/>
    <w:rPr>
      <w:rFonts w:cs="Times New Roman"/>
      <w:color w:val="0000FF"/>
      <w:u w:val="single"/>
    </w:rPr>
  </w:style>
  <w:style w:type="paragraph" w:customStyle="1" w:styleId="zConfText">
    <w:name w:val="zConf. Text"/>
    <w:basedOn w:val="Normal"/>
    <w:rsid w:val="00FE5E40"/>
    <w:pPr>
      <w:spacing w:after="100" w:line="200" w:lineRule="exact"/>
    </w:pPr>
    <w:rPr>
      <w:rFonts w:ascii="Times New Roman" w:eastAsia="MS Mincho" w:hAnsi="Times New Roman" w:cs="Angsana New"/>
      <w:sz w:val="18"/>
      <w:szCs w:val="24"/>
    </w:rPr>
  </w:style>
  <w:style w:type="paragraph" w:customStyle="1" w:styleId="AccPolicyHeading">
    <w:name w:val="Acc Policy Heading"/>
    <w:basedOn w:val="BodyText"/>
    <w:autoRedefine/>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7" w:right="389"/>
      <w:jc w:val="thaiDistribute"/>
    </w:pPr>
    <w:rPr>
      <w:rFonts w:ascii="Angsana New" w:eastAsia="MS Mincho" w:hAnsi="Angsana New" w:cs="Angsana New"/>
      <w:bCs w:val="0"/>
      <w:i/>
      <w:iCs/>
      <w:spacing w:val="0"/>
      <w:sz w:val="30"/>
      <w:szCs w:val="30"/>
      <w:lang w:val="en-US" w:eastAsia="en-GB"/>
    </w:rPr>
  </w:style>
  <w:style w:type="character" w:customStyle="1" w:styleId="AccPolicyHeadingCharChar">
    <w:name w:val="Acc Policy Heading Char Char"/>
    <w:rsid w:val="00FE5E40"/>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eastAsia="MS Mincho" w:hAnsi="Angsana New" w:cs="Angsana New"/>
      <w:b w:val="0"/>
      <w:bCs w:val="0"/>
      <w:spacing w:val="0"/>
      <w:sz w:val="24"/>
      <w:szCs w:val="30"/>
      <w:lang w:val="en-US" w:eastAsia="en-GB"/>
    </w:rPr>
  </w:style>
  <w:style w:type="character" w:customStyle="1" w:styleId="AccPolicyHeadingChar">
    <w:name w:val="Acc Policy Heading Char"/>
    <w:rsid w:val="00FE5E40"/>
    <w:rPr>
      <w:rFonts w:cs="Angsana New"/>
      <w:sz w:val="28"/>
      <w:szCs w:val="28"/>
      <w:lang w:val="en-US" w:eastAsia="en-US" w:bidi="th-TH"/>
    </w:rPr>
  </w:style>
  <w:style w:type="paragraph" w:styleId="Title">
    <w:name w:val="Title"/>
    <w:aliases w:val="Comments"/>
    <w:basedOn w:val="Normal"/>
    <w:link w:val="TitleChar"/>
    <w:uiPriority w:val="10"/>
    <w:qFormat/>
    <w:rsid w:val="00FE5E40"/>
    <w:pPr>
      <w:spacing w:after="0" w:line="240" w:lineRule="auto"/>
      <w:ind w:left="540" w:right="749"/>
      <w:jc w:val="center"/>
    </w:pPr>
    <w:rPr>
      <w:rFonts w:ascii="Cordia New" w:eastAsia="MS Mincho" w:hAnsi="Cordia New" w:cs="Cordia New"/>
      <w:sz w:val="24"/>
      <w:szCs w:val="24"/>
      <w:u w:val="single"/>
      <w:lang w:bidi="th-TH"/>
    </w:rPr>
  </w:style>
  <w:style w:type="character" w:customStyle="1" w:styleId="TitleChar">
    <w:name w:val="Title Char"/>
    <w:aliases w:val="Comments Char"/>
    <w:basedOn w:val="DefaultParagraphFont"/>
    <w:link w:val="Title"/>
    <w:uiPriority w:val="10"/>
    <w:rsid w:val="00FE5E40"/>
    <w:rPr>
      <w:rFonts w:ascii="Cordia New" w:eastAsia="MS Mincho" w:hAnsi="Cordia New" w:cs="Cordia New"/>
      <w:sz w:val="24"/>
      <w:szCs w:val="24"/>
      <w:u w:val="single"/>
      <w:lang w:bidi="th-TH"/>
    </w:rPr>
  </w:style>
  <w:style w:type="paragraph" w:customStyle="1" w:styleId="IndexHeading1">
    <w:name w:val="Index Heading1"/>
    <w:aliases w:val="ixh,index heading"/>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cs="Angsana New"/>
      <w:bCs w:val="0"/>
      <w:spacing w:val="0"/>
      <w:sz w:val="22"/>
      <w:szCs w:val="20"/>
      <w:lang w:bidi="ar-SA"/>
    </w:rPr>
  </w:style>
  <w:style w:type="paragraph" w:customStyle="1" w:styleId="block">
    <w:name w:val="block"/>
    <w:aliases w:val="b"/>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cs="Angsana New"/>
      <w:b w:val="0"/>
      <w:bCs w:val="0"/>
      <w:spacing w:val="0"/>
      <w:sz w:val="22"/>
      <w:szCs w:val="20"/>
      <w:lang w:bidi="ar-SA"/>
    </w:rPr>
  </w:style>
  <w:style w:type="paragraph" w:customStyle="1" w:styleId="3">
    <w:name w:val="?????3????"/>
    <w:basedOn w:val="Normal"/>
    <w:rsid w:val="00FE5E40"/>
    <w:pPr>
      <w:tabs>
        <w:tab w:val="left" w:pos="360"/>
        <w:tab w:val="left" w:pos="720"/>
      </w:tabs>
      <w:spacing w:after="0" w:line="240" w:lineRule="auto"/>
    </w:pPr>
    <w:rPr>
      <w:rFonts w:ascii="Times New Roman" w:eastAsia="MS Mincho" w:hAnsi="Times New Roman" w:cs="Angsana New"/>
      <w:lang w:val="th-TH" w:bidi="th-TH"/>
    </w:rPr>
  </w:style>
  <w:style w:type="paragraph" w:customStyle="1" w:styleId="acctmergecolhdg">
    <w:name w:val="acct merge col hdg"/>
    <w:aliases w:val="mh"/>
    <w:basedOn w:val="Normal"/>
    <w:rsid w:val="00FE5E40"/>
    <w:pPr>
      <w:spacing w:after="0" w:line="260" w:lineRule="atLeast"/>
      <w:jc w:val="center"/>
    </w:pPr>
    <w:rPr>
      <w:rFonts w:ascii="Times New Roman" w:eastAsia="MS Mincho" w:hAnsi="Times New Roman" w:cs="Angsana New"/>
      <w:b/>
      <w:szCs w:val="20"/>
      <w:lang w:val="en-GB"/>
    </w:rPr>
  </w:style>
  <w:style w:type="paragraph" w:customStyle="1" w:styleId="a1">
    <w:name w:val="???"/>
    <w:basedOn w:val="Normal"/>
    <w:rsid w:val="00FE5E40"/>
    <w:pPr>
      <w:spacing w:after="0" w:line="240" w:lineRule="auto"/>
      <w:ind w:right="129"/>
      <w:jc w:val="right"/>
    </w:pPr>
    <w:rPr>
      <w:rFonts w:ascii="Times New Roman" w:eastAsia="MS Mincho" w:hAnsi="Times New Roman" w:cs="Angsana New"/>
      <w:lang w:val="th-TH" w:bidi="th-TH"/>
    </w:rPr>
  </w:style>
  <w:style w:type="paragraph" w:customStyle="1" w:styleId="acctmainheading">
    <w:name w:val="acct main heading"/>
    <w:aliases w:val="am"/>
    <w:basedOn w:val="Normal"/>
    <w:rsid w:val="00FE5E40"/>
    <w:pPr>
      <w:keepNext/>
      <w:spacing w:after="140" w:line="320" w:lineRule="atLeast"/>
    </w:pPr>
    <w:rPr>
      <w:rFonts w:ascii="Times New Roman" w:eastAsia="MS Mincho" w:hAnsi="Times New Roman" w:cs="Angsana New"/>
      <w:b/>
      <w:sz w:val="28"/>
      <w:szCs w:val="20"/>
      <w:lang w:val="en-GB"/>
    </w:rPr>
  </w:style>
  <w:style w:type="paragraph" w:customStyle="1" w:styleId="zsubject">
    <w:name w:val="zsubject"/>
    <w:basedOn w:val="Normal"/>
    <w:rsid w:val="00FE5E40"/>
    <w:pPr>
      <w:spacing w:after="520" w:line="260" w:lineRule="atLeast"/>
    </w:pPr>
    <w:rPr>
      <w:rFonts w:ascii="Times New Roman" w:eastAsia="MS Mincho" w:hAnsi="Times New Roman" w:cs="Angsana New"/>
      <w:b/>
      <w:bCs/>
      <w:lang w:val="en-GB" w:bidi="th-TH"/>
    </w:rPr>
  </w:style>
  <w:style w:type="paragraph" w:styleId="ListNumber">
    <w:name w:val="List Number"/>
    <w:basedOn w:val="Normal"/>
    <w:rsid w:val="00FE5E40"/>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MS Mincho" w:hAnsi="Arial" w:cs="Angsana New"/>
      <w:sz w:val="18"/>
      <w:szCs w:val="18"/>
      <w:lang w:bidi="th-TH"/>
    </w:rPr>
  </w:style>
  <w:style w:type="paragraph" w:styleId="Index3">
    <w:name w:val="index 3"/>
    <w:basedOn w:val="Normal"/>
    <w:next w:val="Normal"/>
    <w:autoRedefine/>
    <w:rsid w:val="00FE5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MS Mincho" w:hAnsi="Arial" w:cs="Angsana New"/>
      <w:sz w:val="18"/>
      <w:szCs w:val="18"/>
      <w:lang w:bidi="th-TH"/>
    </w:rPr>
  </w:style>
  <w:style w:type="paragraph" w:customStyle="1" w:styleId="a2">
    <w:name w:val="???????"/>
    <w:basedOn w:val="Normal"/>
    <w:rsid w:val="00FE5E40"/>
    <w:pPr>
      <w:tabs>
        <w:tab w:val="left" w:pos="1080"/>
      </w:tabs>
      <w:spacing w:after="0" w:line="240" w:lineRule="auto"/>
    </w:pPr>
    <w:rPr>
      <w:rFonts w:ascii="Times New Roman" w:eastAsia="MS Mincho" w:hAnsi="Times New Roman" w:cs="Angsana New"/>
      <w:sz w:val="30"/>
      <w:szCs w:val="30"/>
      <w:lang w:val="th-TH" w:bidi="th-TH"/>
    </w:rPr>
  </w:style>
  <w:style w:type="paragraph" w:customStyle="1" w:styleId="CharChar">
    <w:name w:val="อักขระ อักขระ อักขระ Char Char อักขระ"/>
    <w:basedOn w:val="Normal"/>
    <w:rsid w:val="00FE5E40"/>
    <w:pPr>
      <w:spacing w:line="240" w:lineRule="exact"/>
    </w:pPr>
    <w:rPr>
      <w:rFonts w:ascii="Verdana" w:eastAsia="MS Mincho" w:hAnsi="Verdana" w:cs="Angsana New"/>
      <w:sz w:val="20"/>
      <w:szCs w:val="20"/>
    </w:rPr>
  </w:style>
  <w:style w:type="paragraph" w:customStyle="1" w:styleId="Char">
    <w:name w:val="Char"/>
    <w:basedOn w:val="Normal"/>
    <w:rsid w:val="00FE5E40"/>
    <w:pPr>
      <w:spacing w:line="240" w:lineRule="exact"/>
    </w:pPr>
    <w:rPr>
      <w:rFonts w:ascii="Verdana" w:eastAsia="MS Mincho" w:hAnsi="Verdana" w:cs="Angsana New"/>
      <w:sz w:val="20"/>
      <w:szCs w:val="20"/>
    </w:rPr>
  </w:style>
  <w:style w:type="paragraph" w:customStyle="1" w:styleId="30">
    <w:name w:val="µÒÃÒ§3ªèÍ§"/>
    <w:basedOn w:val="Normal"/>
    <w:rsid w:val="00FE5E40"/>
    <w:pPr>
      <w:tabs>
        <w:tab w:val="left" w:pos="360"/>
        <w:tab w:val="left" w:pos="720"/>
      </w:tabs>
      <w:spacing w:after="0" w:line="240" w:lineRule="auto"/>
    </w:pPr>
    <w:rPr>
      <w:rFonts w:ascii="Book Antiqua" w:eastAsia="MS Mincho" w:hAnsi="Book Antiqua" w:cs="Angsana New"/>
      <w:lang w:val="th-TH" w:bidi="th-TH"/>
    </w:rPr>
  </w:style>
  <w:style w:type="paragraph" w:customStyle="1" w:styleId="a3">
    <w:name w:val="ºÇ¡"/>
    <w:basedOn w:val="Normal"/>
    <w:rsid w:val="00FE5E40"/>
    <w:pPr>
      <w:spacing w:after="0" w:line="240" w:lineRule="auto"/>
      <w:ind w:right="129"/>
      <w:jc w:val="right"/>
    </w:pPr>
    <w:rPr>
      <w:rFonts w:ascii="Book Antiqua" w:eastAsia="MS Mincho" w:hAnsi="Book Antiqua" w:cs="Angsana New"/>
      <w:lang w:val="th-TH" w:bidi="th-TH"/>
    </w:rPr>
  </w:style>
  <w:style w:type="paragraph" w:customStyle="1" w:styleId="a4">
    <w:name w:val="Åº"/>
    <w:basedOn w:val="Normal"/>
    <w:rsid w:val="00FE5E40"/>
    <w:pPr>
      <w:tabs>
        <w:tab w:val="left" w:pos="360"/>
        <w:tab w:val="left" w:pos="720"/>
        <w:tab w:val="left" w:pos="1080"/>
      </w:tabs>
      <w:spacing w:after="0" w:line="240" w:lineRule="auto"/>
    </w:pPr>
    <w:rPr>
      <w:rFonts w:ascii="Times New Roman" w:eastAsia="MS Mincho" w:hAnsi="Times New Roman" w:cs="BrowalliaUPC"/>
      <w:sz w:val="28"/>
      <w:szCs w:val="28"/>
      <w:lang w:val="th-TH" w:bidi="th-TH"/>
    </w:rPr>
  </w:style>
  <w:style w:type="character" w:customStyle="1" w:styleId="CommentTextChar1">
    <w:name w:val="Comment Text Char1"/>
    <w:rsid w:val="00FE5E40"/>
    <w:rPr>
      <w:rFonts w:ascii="Arial" w:hAnsi="Arial"/>
      <w:sz w:val="28"/>
      <w:szCs w:val="28"/>
      <w:lang w:eastAsia="en-US"/>
    </w:rPr>
  </w:style>
  <w:style w:type="numbering" w:styleId="111111">
    <w:name w:val="Outline List 2"/>
    <w:basedOn w:val="NoList"/>
    <w:rsid w:val="00FE5E40"/>
    <w:pPr>
      <w:numPr>
        <w:numId w:val="3"/>
      </w:numPr>
    </w:pPr>
  </w:style>
  <w:style w:type="character" w:styleId="Emphasis">
    <w:name w:val="Emphasis"/>
    <w:uiPriority w:val="20"/>
    <w:qFormat/>
    <w:rsid w:val="00FE5E40"/>
    <w:rPr>
      <w:i/>
      <w:iCs/>
    </w:rPr>
  </w:style>
  <w:style w:type="paragraph" w:styleId="TOC9">
    <w:name w:val="toc 9"/>
    <w:basedOn w:val="Normal"/>
    <w:next w:val="Normal"/>
    <w:autoRedefine/>
    <w:uiPriority w:val="39"/>
    <w:rsid w:val="00FE5E40"/>
    <w:pPr>
      <w:spacing w:after="0" w:line="260" w:lineRule="atLeast"/>
      <w:ind w:left="1920"/>
    </w:pPr>
    <w:rPr>
      <w:rFonts w:ascii="Times New Roman" w:eastAsia="MS Mincho" w:hAnsi="Times New Roman" w:cs="Angsana New"/>
      <w:szCs w:val="28"/>
      <w:lang w:val="en-GB" w:bidi="th-TH"/>
    </w:rPr>
  </w:style>
  <w:style w:type="paragraph" w:styleId="TOC8">
    <w:name w:val="toc 8"/>
    <w:basedOn w:val="Normal"/>
    <w:next w:val="Normal"/>
    <w:autoRedefine/>
    <w:uiPriority w:val="39"/>
    <w:rsid w:val="00FE5E40"/>
    <w:pPr>
      <w:spacing w:after="0" w:line="260" w:lineRule="atLeast"/>
      <w:ind w:left="1680"/>
    </w:pPr>
    <w:rPr>
      <w:rFonts w:ascii="Times New Roman" w:eastAsia="MS Mincho" w:hAnsi="Times New Roman" w:cs="Angsana New"/>
      <w:szCs w:val="28"/>
      <w:lang w:val="en-GB" w:bidi="th-TH"/>
    </w:rPr>
  </w:style>
  <w:style w:type="paragraph" w:styleId="TOC7">
    <w:name w:val="toc 7"/>
    <w:basedOn w:val="Normal"/>
    <w:next w:val="Normal"/>
    <w:autoRedefine/>
    <w:uiPriority w:val="39"/>
    <w:rsid w:val="00FE5E40"/>
    <w:pPr>
      <w:spacing w:after="0" w:line="260" w:lineRule="atLeast"/>
      <w:ind w:left="1440"/>
    </w:pPr>
    <w:rPr>
      <w:rFonts w:ascii="Times New Roman" w:eastAsia="MS Mincho" w:hAnsi="Times New Roman" w:cs="Angsana New"/>
      <w:szCs w:val="28"/>
      <w:lang w:val="en-GB" w:bidi="th-TH"/>
    </w:rPr>
  </w:style>
  <w:style w:type="paragraph" w:styleId="TOC6">
    <w:name w:val="toc 6"/>
    <w:basedOn w:val="Normal"/>
    <w:next w:val="Normal"/>
    <w:autoRedefine/>
    <w:uiPriority w:val="39"/>
    <w:rsid w:val="00FE5E40"/>
    <w:pPr>
      <w:spacing w:after="0" w:line="260" w:lineRule="atLeast"/>
      <w:ind w:left="1200"/>
    </w:pPr>
    <w:rPr>
      <w:rFonts w:ascii="Times New Roman" w:eastAsia="MS Mincho" w:hAnsi="Times New Roman" w:cs="Angsana New"/>
      <w:szCs w:val="28"/>
      <w:lang w:val="en-GB" w:bidi="th-TH"/>
    </w:rPr>
  </w:style>
  <w:style w:type="paragraph" w:styleId="TOC5">
    <w:name w:val="toc 5"/>
    <w:basedOn w:val="Normal"/>
    <w:next w:val="Normal"/>
    <w:autoRedefine/>
    <w:uiPriority w:val="39"/>
    <w:rsid w:val="00FE5E40"/>
    <w:pPr>
      <w:spacing w:after="0" w:line="260" w:lineRule="atLeast"/>
      <w:ind w:left="960"/>
    </w:pPr>
    <w:rPr>
      <w:rFonts w:ascii="Times New Roman" w:eastAsia="MS Mincho" w:hAnsi="Times New Roman" w:cs="Angsana New"/>
      <w:szCs w:val="28"/>
      <w:lang w:val="en-GB" w:bidi="th-TH"/>
    </w:rPr>
  </w:style>
  <w:style w:type="paragraph" w:styleId="TOC4">
    <w:name w:val="toc 4"/>
    <w:basedOn w:val="Normal"/>
    <w:next w:val="Normal"/>
    <w:autoRedefine/>
    <w:uiPriority w:val="39"/>
    <w:rsid w:val="00FE5E40"/>
    <w:pPr>
      <w:spacing w:after="0" w:line="260" w:lineRule="atLeast"/>
      <w:ind w:left="720"/>
    </w:pPr>
    <w:rPr>
      <w:rFonts w:ascii="Times New Roman" w:eastAsia="MS Mincho" w:hAnsi="Times New Roman" w:cs="Angsana New"/>
      <w:szCs w:val="28"/>
      <w:lang w:val="en-GB" w:bidi="th-TH"/>
    </w:rPr>
  </w:style>
  <w:style w:type="paragraph" w:styleId="TOC3">
    <w:name w:val="toc 3"/>
    <w:basedOn w:val="Normal"/>
    <w:next w:val="Normal"/>
    <w:autoRedefine/>
    <w:uiPriority w:val="39"/>
    <w:rsid w:val="00FE5E40"/>
    <w:pPr>
      <w:spacing w:after="0" w:line="260" w:lineRule="atLeast"/>
      <w:ind w:left="480"/>
    </w:pPr>
    <w:rPr>
      <w:rFonts w:ascii="Times New Roman" w:eastAsia="MS Mincho" w:hAnsi="Times New Roman" w:cs="Angsana New"/>
      <w:szCs w:val="28"/>
      <w:lang w:val="en-GB" w:bidi="th-TH"/>
    </w:rPr>
  </w:style>
  <w:style w:type="paragraph" w:styleId="TOC2">
    <w:name w:val="toc 2"/>
    <w:basedOn w:val="Normal"/>
    <w:next w:val="Normal"/>
    <w:autoRedefine/>
    <w:uiPriority w:val="39"/>
    <w:rsid w:val="00FE5E40"/>
    <w:pPr>
      <w:spacing w:after="0" w:line="260" w:lineRule="atLeast"/>
      <w:ind w:left="240"/>
    </w:pPr>
    <w:rPr>
      <w:rFonts w:ascii="Times New Roman" w:eastAsia="MS Mincho" w:hAnsi="Times New Roman" w:cs="Angsana New"/>
      <w:szCs w:val="28"/>
      <w:lang w:val="en-GB" w:bidi="th-TH"/>
    </w:rPr>
  </w:style>
  <w:style w:type="paragraph" w:styleId="TOC1">
    <w:name w:val="toc 1"/>
    <w:basedOn w:val="Normal"/>
    <w:next w:val="Normal"/>
    <w:autoRedefine/>
    <w:rsid w:val="00FE5E40"/>
    <w:pPr>
      <w:spacing w:after="0" w:line="260" w:lineRule="atLeast"/>
    </w:pPr>
    <w:rPr>
      <w:rFonts w:ascii="Times New Roman" w:eastAsia="MS Mincho" w:hAnsi="Times New Roman" w:cs="Angsana New"/>
      <w:szCs w:val="28"/>
      <w:lang w:val="en-GB" w:bidi="th-TH"/>
    </w:rPr>
  </w:style>
  <w:style w:type="paragraph" w:styleId="TOAHeading">
    <w:name w:val="toa heading"/>
    <w:basedOn w:val="Normal"/>
    <w:next w:val="Normal"/>
    <w:rsid w:val="00FE5E40"/>
    <w:pPr>
      <w:spacing w:before="120" w:after="0" w:line="260" w:lineRule="atLeast"/>
    </w:pPr>
    <w:rPr>
      <w:rFonts w:ascii="Times New Roman" w:eastAsia="MS Mincho" w:hAnsi="Times New Roman" w:cs="Angsana New"/>
      <w:b/>
      <w:bCs/>
      <w:szCs w:val="28"/>
      <w:lang w:val="en-GB" w:bidi="th-TH"/>
    </w:rPr>
  </w:style>
  <w:style w:type="table" w:styleId="TableWeb3">
    <w:name w:val="Table Web 3"/>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FE5E40"/>
    <w:pPr>
      <w:spacing w:after="0" w:line="240" w:lineRule="auto"/>
    </w:pPr>
    <w:rPr>
      <w:rFonts w:ascii="Arial" w:eastAsia="Arial" w:hAnsi="Arial" w:cs="Arial"/>
      <w:sz w:val="20"/>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rsid w:val="00FE5E40"/>
    <w:pPr>
      <w:spacing w:after="0" w:line="240" w:lineRule="auto"/>
      <w:ind w:right="386"/>
    </w:pPr>
    <w:rPr>
      <w:rFonts w:ascii="Times New Roman" w:eastAsia="Cordia New" w:hAnsi="Times New Roman" w:cs="Angsana New"/>
      <w:color w:val="800080"/>
      <w:sz w:val="28"/>
      <w:szCs w:val="28"/>
      <w:lang w:eastAsia="th-TH" w:bidi="th-TH"/>
    </w:rPr>
  </w:style>
  <w:style w:type="character" w:styleId="LineNumber">
    <w:name w:val="line number"/>
    <w:basedOn w:val="DefaultParagraphFont"/>
    <w:rsid w:val="00FE5E40"/>
  </w:style>
  <w:style w:type="paragraph" w:customStyle="1" w:styleId="7I-7H-">
    <w:name w:val="@7I-@#7H-"/>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character" w:styleId="Strong">
    <w:name w:val="Strong"/>
    <w:uiPriority w:val="22"/>
    <w:qFormat/>
    <w:rsid w:val="00FE5E40"/>
    <w:rPr>
      <w:b/>
      <w:bCs/>
    </w:rPr>
  </w:style>
  <w:style w:type="paragraph" w:styleId="Index1">
    <w:name w:val="index 1"/>
    <w:basedOn w:val="Normal"/>
    <w:next w:val="Normal"/>
    <w:autoRedefine/>
    <w:unhideWhenUsed/>
    <w:rsid w:val="00FE5E40"/>
    <w:pPr>
      <w:spacing w:after="0" w:line="240" w:lineRule="auto"/>
      <w:ind w:left="1644" w:hanging="567"/>
      <w:jc w:val="both"/>
    </w:pPr>
    <w:rPr>
      <w:rFonts w:ascii="Arial" w:eastAsia="Times New Roman" w:hAnsi="Arial" w:cs="Arial"/>
      <w:b/>
      <w:bCs/>
      <w:sz w:val="16"/>
      <w:szCs w:val="16"/>
      <w:lang w:val="en-GB" w:bidi="th-TH"/>
    </w:rPr>
  </w:style>
  <w:style w:type="paragraph" w:styleId="EnvelopeReturn">
    <w:name w:val="envelope return"/>
    <w:basedOn w:val="Normal"/>
    <w:rsid w:val="00FE5E40"/>
    <w:pPr>
      <w:spacing w:after="0" w:line="240" w:lineRule="auto"/>
      <w:jc w:val="both"/>
    </w:pPr>
    <w:rPr>
      <w:rFonts w:ascii="Times New Roman" w:eastAsia="MS Mincho" w:hAnsi="Times New Roman" w:cs="Angsana New"/>
      <w:sz w:val="24"/>
      <w:szCs w:val="24"/>
      <w:lang w:val="en-GB" w:bidi="th-TH"/>
    </w:rPr>
  </w:style>
  <w:style w:type="paragraph" w:styleId="IndexHeading">
    <w:name w:val="index heading"/>
    <w:basedOn w:val="Normal"/>
    <w:next w:val="Index1"/>
    <w:semiHidden/>
    <w:rsid w:val="00FE5E40"/>
    <w:pPr>
      <w:spacing w:after="0" w:line="240" w:lineRule="auto"/>
      <w:jc w:val="both"/>
    </w:pPr>
    <w:rPr>
      <w:rFonts w:ascii="Times New Roman" w:eastAsia="MS Mincho" w:hAnsi="Times New Roman" w:cs="Cordia New"/>
      <w:b/>
      <w:bCs/>
      <w:sz w:val="24"/>
      <w:szCs w:val="24"/>
      <w:lang w:val="en-GB" w:bidi="th-TH"/>
    </w:rPr>
  </w:style>
  <w:style w:type="paragraph" w:styleId="ListContinue">
    <w:name w:val="List Continue"/>
    <w:basedOn w:val="Normal"/>
    <w:semiHidden/>
    <w:unhideWhenUsed/>
    <w:rsid w:val="00FE5E40"/>
    <w:pPr>
      <w:spacing w:after="120" w:line="240" w:lineRule="atLeast"/>
      <w:ind w:left="283"/>
      <w:contextualSpacing/>
    </w:pPr>
    <w:rPr>
      <w:rFonts w:ascii="Arial" w:eastAsia="Times New Roman" w:hAnsi="Arial" w:cs="Angsana New"/>
      <w:sz w:val="20"/>
      <w:szCs w:val="25"/>
      <w:lang w:val="en-GB" w:bidi="th-TH"/>
    </w:rPr>
  </w:style>
  <w:style w:type="character" w:styleId="FollowedHyperlink">
    <w:name w:val="FollowedHyperlink"/>
    <w:uiPriority w:val="99"/>
    <w:rsid w:val="00FE5E40"/>
    <w:rPr>
      <w:color w:val="800080"/>
      <w:u w:val="single"/>
    </w:rPr>
  </w:style>
  <w:style w:type="paragraph" w:customStyle="1" w:styleId="7I-7H-4">
    <w:name w:val="@7I-@#7H-4"/>
    <w:basedOn w:val="Normal"/>
    <w:next w:val="Normal"/>
    <w:rsid w:val="00FE5E40"/>
    <w:pPr>
      <w:spacing w:after="0" w:line="240" w:lineRule="auto"/>
    </w:pPr>
    <w:rPr>
      <w:rFonts w:ascii="Arial" w:eastAsia="Cordia New" w:hAnsi="Arial" w:cs="Times New Roman"/>
      <w:b/>
      <w:bCs/>
      <w:snapToGrid w:val="0"/>
      <w:sz w:val="24"/>
      <w:szCs w:val="24"/>
      <w:lang w:val="th-TH" w:eastAsia="th-TH" w:bidi="th-TH"/>
    </w:rPr>
  </w:style>
  <w:style w:type="paragraph" w:customStyle="1" w:styleId="Hang9">
    <w:name w:val="Hang9"/>
    <w:basedOn w:val="Normal"/>
    <w:rsid w:val="00FE5E40"/>
    <w:pPr>
      <w:spacing w:before="40" w:after="60" w:line="200" w:lineRule="exact"/>
      <w:ind w:left="284" w:hanging="284"/>
    </w:pPr>
    <w:rPr>
      <w:rFonts w:ascii="Times" w:eastAsia="Times" w:hAnsi="Times" w:cs="Times New Roman"/>
      <w:sz w:val="18"/>
      <w:szCs w:val="20"/>
      <w:lang w:val="en-GB"/>
    </w:rPr>
  </w:style>
  <w:style w:type="paragraph" w:customStyle="1" w:styleId="7I-7H-1">
    <w:name w:val="@7I-@#7H-1"/>
    <w:basedOn w:val="Normal"/>
    <w:next w:val="Normal"/>
    <w:rsid w:val="00FE5E40"/>
    <w:pPr>
      <w:spacing w:after="0" w:line="240" w:lineRule="auto"/>
    </w:pPr>
    <w:rPr>
      <w:rFonts w:ascii="Arial" w:eastAsia="Cordia New" w:hAnsi="Arial" w:cs="Times New Roman"/>
      <w:b/>
      <w:bCs/>
      <w:snapToGrid w:val="0"/>
      <w:sz w:val="24"/>
      <w:szCs w:val="24"/>
      <w:lang w:val="th-TH" w:eastAsia="th-TH" w:bidi="th-TH"/>
    </w:rPr>
  </w:style>
  <w:style w:type="paragraph" w:customStyle="1" w:styleId="Style1">
    <w:name w:val="Style 1"/>
    <w:basedOn w:val="Normal"/>
    <w:rsid w:val="00FE5E40"/>
    <w:pPr>
      <w:widowControl w:val="0"/>
      <w:autoSpaceDE w:val="0"/>
      <w:autoSpaceDN w:val="0"/>
      <w:adjustRightInd w:val="0"/>
      <w:spacing w:after="0" w:line="240" w:lineRule="auto"/>
    </w:pPr>
    <w:rPr>
      <w:rFonts w:ascii="Times New Roman" w:eastAsia="Times New Roman" w:hAnsi="Times New Roman" w:cs="Angsana New"/>
      <w:sz w:val="20"/>
      <w:szCs w:val="24"/>
    </w:rPr>
  </w:style>
  <w:style w:type="paragraph" w:customStyle="1" w:styleId="BodySingle">
    <w:name w:val="Body Single"/>
    <w:rsid w:val="00FE5E40"/>
    <w:pPr>
      <w:spacing w:after="0" w:line="240" w:lineRule="auto"/>
    </w:pPr>
    <w:rPr>
      <w:rFonts w:ascii="Times New Roman" w:eastAsia="Times New Roman" w:hAnsi="Times New Roman" w:cs="Times New Roman"/>
      <w:snapToGrid w:val="0"/>
      <w:color w:val="000000"/>
      <w:sz w:val="20"/>
      <w:szCs w:val="20"/>
      <w:lang w:val="en-GB" w:bidi="th-TH"/>
    </w:rPr>
  </w:style>
  <w:style w:type="paragraph" w:customStyle="1" w:styleId="Text">
    <w:name w:val="Text"/>
    <w:basedOn w:val="Normal"/>
    <w:rsid w:val="00FE5E40"/>
    <w:pPr>
      <w:spacing w:before="120" w:after="120" w:line="240" w:lineRule="auto"/>
      <w:ind w:firstLine="709"/>
    </w:pPr>
    <w:rPr>
      <w:rFonts w:ascii="Times New Roman" w:eastAsia="Times New Roman" w:hAnsi="Times New Roman" w:cs="Times New Roman"/>
      <w:sz w:val="20"/>
      <w:szCs w:val="20"/>
    </w:rPr>
  </w:style>
  <w:style w:type="paragraph" w:styleId="TOCHeading">
    <w:name w:val="TOC Heading"/>
    <w:basedOn w:val="Heading1"/>
    <w:next w:val="Normal"/>
    <w:uiPriority w:val="39"/>
    <w:unhideWhenUsed/>
    <w:qFormat/>
    <w:rsid w:val="00FE5E40"/>
    <w:pPr>
      <w:keepLines/>
      <w:spacing w:before="480" w:line="276" w:lineRule="auto"/>
      <w:outlineLvl w:val="9"/>
    </w:pPr>
    <w:rPr>
      <w:rFonts w:ascii="Cambria" w:hAnsi="Cambria" w:cs="Angsana New"/>
      <w:color w:val="4F81BD"/>
      <w:spacing w:val="0"/>
      <w:kern w:val="0"/>
      <w:sz w:val="28"/>
      <w:szCs w:val="28"/>
      <w:lang w:val="en-US" w:bidi="ar-SA"/>
    </w:rPr>
  </w:style>
  <w:style w:type="paragraph" w:customStyle="1" w:styleId="7I-7H-3">
    <w:name w:val="@7I-@#7H-3"/>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paragraph" w:styleId="TableofFigures">
    <w:name w:val="table of figures"/>
    <w:basedOn w:val="Normal"/>
    <w:next w:val="Normal"/>
    <w:semiHidden/>
    <w:unhideWhenUsed/>
    <w:rsid w:val="00FE5E40"/>
    <w:pPr>
      <w:spacing w:after="0" w:line="240" w:lineRule="auto"/>
    </w:pPr>
    <w:rPr>
      <w:rFonts w:ascii="Angsana New" w:eastAsia="Cordia New" w:hAnsi="Angsana New" w:cs="Cordia New"/>
      <w:color w:val="000000"/>
      <w:sz w:val="24"/>
      <w:szCs w:val="30"/>
      <w:lang w:bidi="th-TH"/>
    </w:rPr>
  </w:style>
  <w:style w:type="table" w:styleId="TableGridLight">
    <w:name w:val="Grid Table Light"/>
    <w:basedOn w:val="TableNormal"/>
    <w:uiPriority w:val="40"/>
    <w:rsid w:val="00FE5E40"/>
    <w:pPr>
      <w:spacing w:after="0" w:line="240" w:lineRule="auto"/>
    </w:pPr>
    <w:rPr>
      <w:rFonts w:ascii="Cordia New" w:eastAsia="Cordia New" w:hAnsi="Cordia New" w:cs="Angsana New"/>
      <w:sz w:val="20"/>
      <w:szCs w:val="20"/>
      <w:lang w:val="en-GB" w:eastAsia="en-GB" w:bidi="th-TH"/>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Indent">
    <w:name w:val="Normal Indent"/>
    <w:basedOn w:val="Normal"/>
    <w:uiPriority w:val="99"/>
    <w:rsid w:val="00FE5E40"/>
    <w:pPr>
      <w:spacing w:after="0" w:line="240" w:lineRule="auto"/>
      <w:ind w:left="720"/>
    </w:pPr>
    <w:rPr>
      <w:rFonts w:ascii="CordiaUPC" w:eastAsia="Times New Roman" w:hAnsi="CordiaUPC" w:cs="AngsanaUPC"/>
      <w:color w:val="000080"/>
      <w:sz w:val="30"/>
      <w:szCs w:val="30"/>
      <w:lang w:bidi="th-TH"/>
    </w:rPr>
  </w:style>
  <w:style w:type="character" w:customStyle="1" w:styleId="qowt-font3-arial">
    <w:name w:val="qowt-font3-arial"/>
    <w:basedOn w:val="DefaultParagraphFont"/>
    <w:rsid w:val="00FE5E40"/>
  </w:style>
  <w:style w:type="paragraph" w:customStyle="1" w:styleId="m3755846377971394198gmail-msolistparagraph">
    <w:name w:val="m_3755846377971394198gmail-msolistparagraph"/>
    <w:basedOn w:val="Normal"/>
    <w:rsid w:val="00FE5E4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EndnoteText">
    <w:name w:val="endnote text"/>
    <w:basedOn w:val="Normal"/>
    <w:link w:val="EndnoteTextChar"/>
    <w:semiHidden/>
    <w:rsid w:val="00B422FB"/>
    <w:pPr>
      <w:spacing w:after="0" w:line="240" w:lineRule="auto"/>
    </w:pPr>
    <w:rPr>
      <w:rFonts w:ascii="LinePrinter" w:eastAsia="Times New Roman" w:hAnsi="LinePrinter" w:cs="Angsana New"/>
      <w:sz w:val="20"/>
      <w:szCs w:val="20"/>
      <w:lang w:bidi="th-TH"/>
    </w:rPr>
  </w:style>
  <w:style w:type="character" w:customStyle="1" w:styleId="EndnoteTextChar">
    <w:name w:val="Endnote Text Char"/>
    <w:basedOn w:val="DefaultParagraphFont"/>
    <w:link w:val="EndnoteText"/>
    <w:semiHidden/>
    <w:rsid w:val="00B422FB"/>
    <w:rPr>
      <w:rFonts w:ascii="LinePrinter" w:eastAsia="Times New Roman" w:hAnsi="LinePrinter" w:cs="Angsana New"/>
      <w:sz w:val="20"/>
      <w:szCs w:val="20"/>
      <w:lang w:bidi="th-TH"/>
    </w:rPr>
  </w:style>
  <w:style w:type="character" w:customStyle="1" w:styleId="DateChar">
    <w:name w:val="Date Char"/>
    <w:link w:val="Date"/>
    <w:rsid w:val="00B422FB"/>
    <w:rPr>
      <w:rFonts w:ascii="LinePrinter" w:eastAsia="Times New Roman" w:hAnsi="LinePrinter"/>
      <w:szCs w:val="25"/>
    </w:rPr>
  </w:style>
  <w:style w:type="paragraph" w:styleId="Date">
    <w:name w:val="Date"/>
    <w:basedOn w:val="Normal"/>
    <w:next w:val="Normal"/>
    <w:link w:val="DateChar"/>
    <w:rsid w:val="00B422FB"/>
    <w:pPr>
      <w:spacing w:after="0" w:line="240" w:lineRule="auto"/>
    </w:pPr>
    <w:rPr>
      <w:rFonts w:ascii="LinePrinter" w:eastAsia="Times New Roman" w:hAnsi="LinePrinter"/>
      <w:szCs w:val="25"/>
    </w:rPr>
  </w:style>
  <w:style w:type="character" w:customStyle="1" w:styleId="DateChar1">
    <w:name w:val="Date Char1"/>
    <w:basedOn w:val="DefaultParagraphFont"/>
    <w:uiPriority w:val="99"/>
    <w:semiHidden/>
    <w:rsid w:val="00B422FB"/>
  </w:style>
  <w:style w:type="character" w:customStyle="1" w:styleId="CommentSubjectChar1">
    <w:name w:val="Comment Subject Char1"/>
    <w:basedOn w:val="CommentTextChar"/>
    <w:uiPriority w:val="99"/>
    <w:semiHidden/>
    <w:rsid w:val="00B422FB"/>
    <w:rPr>
      <w:rFonts w:ascii="LinePrinter" w:eastAsia="Times New Roman" w:hAnsi="LinePrinter"/>
      <w:b/>
      <w:bCs/>
      <w:sz w:val="20"/>
      <w:szCs w:val="25"/>
      <w:lang w:val="en-US" w:eastAsia="en-US"/>
    </w:rPr>
  </w:style>
  <w:style w:type="paragraph" w:customStyle="1" w:styleId="m-7470077726628909182m8731614459015021293m4030627438425249896gmail-msomacrotext">
    <w:name w:val="m_-7470077726628909182m_8731614459015021293m_4030627438425249896gmail-msomacrotext"/>
    <w:basedOn w:val="Normal"/>
    <w:rsid w:val="00B422FB"/>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NoSpacing">
    <w:name w:val="No Spacing"/>
    <w:uiPriority w:val="1"/>
    <w:qFormat/>
    <w:rsid w:val="009C1D2D"/>
    <w:pPr>
      <w:spacing w:after="0" w:line="240" w:lineRule="auto"/>
    </w:pPr>
    <w:rPr>
      <w:rFonts w:ascii="Ink Free" w:eastAsia="Ink Free" w:hAnsi="Ink Free" w:cs="Ink Free"/>
      <w:color w:val="00B050"/>
      <w:sz w:val="20"/>
      <w:szCs w:val="20"/>
      <w:lang w:eastAsia="en-GB" w:bidi="th-TH"/>
    </w:rPr>
  </w:style>
  <w:style w:type="paragraph" w:customStyle="1" w:styleId="Style10">
    <w:name w:val="Style1"/>
    <w:basedOn w:val="NoSpacing"/>
    <w:autoRedefine/>
    <w:qFormat/>
    <w:rsid w:val="00883C7B"/>
    <w:pPr>
      <w:ind w:left="1260"/>
      <w:jc w:val="thaiDistribute"/>
    </w:pPr>
    <w:rPr>
      <w:rFonts w:ascii="Arial" w:eastAsia="Arial" w:hAnsi="Arial" w:cs="Arial"/>
      <w:color w:val="auto"/>
      <w:spacing w:val="-2"/>
      <w:sz w:val="18"/>
      <w:szCs w:val="18"/>
      <w:lang w:val="en-GB"/>
    </w:rPr>
  </w:style>
  <w:style w:type="paragraph" w:customStyle="1" w:styleId="Heading">
    <w:name w:val="Heading"/>
    <w:basedOn w:val="Normal"/>
    <w:link w:val="HeadingChar"/>
    <w:rsid w:val="00353E2D"/>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bidi="th-TH"/>
    </w:rPr>
  </w:style>
  <w:style w:type="character" w:customStyle="1" w:styleId="HeadingChar">
    <w:name w:val="Heading Char"/>
    <w:link w:val="Heading"/>
    <w:rsid w:val="00353E2D"/>
    <w:rPr>
      <w:rFonts w:ascii="Arial Unicode MS" w:eastAsia="Arial Unicode MS" w:hAnsi="Arial Unicode MS" w:cs="Arial Unicode MS"/>
      <w:b/>
      <w:bCs/>
      <w:color w:val="FFFFFF"/>
      <w:sz w:val="18"/>
      <w:szCs w:val="18"/>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50690691">
      <w:bodyDiv w:val="1"/>
      <w:marLeft w:val="0"/>
      <w:marRight w:val="0"/>
      <w:marTop w:val="0"/>
      <w:marBottom w:val="0"/>
      <w:divBdr>
        <w:top w:val="none" w:sz="0" w:space="0" w:color="auto"/>
        <w:left w:val="none" w:sz="0" w:space="0" w:color="auto"/>
        <w:bottom w:val="none" w:sz="0" w:space="0" w:color="auto"/>
        <w:right w:val="none" w:sz="0" w:space="0" w:color="auto"/>
      </w:divBdr>
    </w:div>
    <w:div w:id="7583131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1607269">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7502404">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189072993">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314114873">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91416128">
      <w:bodyDiv w:val="1"/>
      <w:marLeft w:val="0"/>
      <w:marRight w:val="0"/>
      <w:marTop w:val="0"/>
      <w:marBottom w:val="0"/>
      <w:divBdr>
        <w:top w:val="none" w:sz="0" w:space="0" w:color="auto"/>
        <w:left w:val="none" w:sz="0" w:space="0" w:color="auto"/>
        <w:bottom w:val="none" w:sz="0" w:space="0" w:color="auto"/>
        <w:right w:val="none" w:sz="0" w:space="0" w:color="auto"/>
      </w:divBdr>
    </w:div>
    <w:div w:id="700908740">
      <w:bodyDiv w:val="1"/>
      <w:marLeft w:val="0"/>
      <w:marRight w:val="0"/>
      <w:marTop w:val="0"/>
      <w:marBottom w:val="0"/>
      <w:divBdr>
        <w:top w:val="none" w:sz="0" w:space="0" w:color="auto"/>
        <w:left w:val="none" w:sz="0" w:space="0" w:color="auto"/>
        <w:bottom w:val="none" w:sz="0" w:space="0" w:color="auto"/>
        <w:right w:val="none" w:sz="0" w:space="0" w:color="auto"/>
      </w:divBdr>
    </w:div>
    <w:div w:id="837421285">
      <w:bodyDiv w:val="1"/>
      <w:marLeft w:val="0"/>
      <w:marRight w:val="0"/>
      <w:marTop w:val="0"/>
      <w:marBottom w:val="0"/>
      <w:divBdr>
        <w:top w:val="none" w:sz="0" w:space="0" w:color="auto"/>
        <w:left w:val="none" w:sz="0" w:space="0" w:color="auto"/>
        <w:bottom w:val="none" w:sz="0" w:space="0" w:color="auto"/>
        <w:right w:val="none" w:sz="0" w:space="0" w:color="auto"/>
      </w:divBdr>
    </w:div>
    <w:div w:id="887113268">
      <w:bodyDiv w:val="1"/>
      <w:marLeft w:val="0"/>
      <w:marRight w:val="0"/>
      <w:marTop w:val="0"/>
      <w:marBottom w:val="0"/>
      <w:divBdr>
        <w:top w:val="none" w:sz="0" w:space="0" w:color="auto"/>
        <w:left w:val="none" w:sz="0" w:space="0" w:color="auto"/>
        <w:bottom w:val="none" w:sz="0" w:space="0" w:color="auto"/>
        <w:right w:val="none" w:sz="0" w:space="0" w:color="auto"/>
      </w:divBdr>
    </w:div>
    <w:div w:id="899172725">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07556617">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068188584">
      <w:bodyDiv w:val="1"/>
      <w:marLeft w:val="0"/>
      <w:marRight w:val="0"/>
      <w:marTop w:val="0"/>
      <w:marBottom w:val="0"/>
      <w:divBdr>
        <w:top w:val="none" w:sz="0" w:space="0" w:color="auto"/>
        <w:left w:val="none" w:sz="0" w:space="0" w:color="auto"/>
        <w:bottom w:val="none" w:sz="0" w:space="0" w:color="auto"/>
        <w:right w:val="none" w:sz="0" w:space="0" w:color="auto"/>
      </w:divBdr>
    </w:div>
    <w:div w:id="1084915376">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082882">
      <w:bodyDiv w:val="1"/>
      <w:marLeft w:val="0"/>
      <w:marRight w:val="0"/>
      <w:marTop w:val="0"/>
      <w:marBottom w:val="0"/>
      <w:divBdr>
        <w:top w:val="none" w:sz="0" w:space="0" w:color="auto"/>
        <w:left w:val="none" w:sz="0" w:space="0" w:color="auto"/>
        <w:bottom w:val="none" w:sz="0" w:space="0" w:color="auto"/>
        <w:right w:val="none" w:sz="0" w:space="0" w:color="auto"/>
      </w:divBdr>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112151">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08894588">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394695982">
      <w:bodyDiv w:val="1"/>
      <w:marLeft w:val="0"/>
      <w:marRight w:val="0"/>
      <w:marTop w:val="0"/>
      <w:marBottom w:val="0"/>
      <w:divBdr>
        <w:top w:val="none" w:sz="0" w:space="0" w:color="auto"/>
        <w:left w:val="none" w:sz="0" w:space="0" w:color="auto"/>
        <w:bottom w:val="none" w:sz="0" w:space="0" w:color="auto"/>
        <w:right w:val="none" w:sz="0" w:space="0" w:color="auto"/>
      </w:divBdr>
    </w:div>
    <w:div w:id="1394767584">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25361469">
      <w:bodyDiv w:val="1"/>
      <w:marLeft w:val="0"/>
      <w:marRight w:val="0"/>
      <w:marTop w:val="0"/>
      <w:marBottom w:val="0"/>
      <w:divBdr>
        <w:top w:val="none" w:sz="0" w:space="0" w:color="auto"/>
        <w:left w:val="none" w:sz="0" w:space="0" w:color="auto"/>
        <w:bottom w:val="none" w:sz="0" w:space="0" w:color="auto"/>
        <w:right w:val="none" w:sz="0" w:space="0" w:color="auto"/>
      </w:divBdr>
    </w:div>
    <w:div w:id="153442175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682318793">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800955380">
      <w:bodyDiv w:val="1"/>
      <w:marLeft w:val="0"/>
      <w:marRight w:val="0"/>
      <w:marTop w:val="0"/>
      <w:marBottom w:val="0"/>
      <w:divBdr>
        <w:top w:val="none" w:sz="0" w:space="0" w:color="auto"/>
        <w:left w:val="none" w:sz="0" w:space="0" w:color="auto"/>
        <w:bottom w:val="none" w:sz="0" w:space="0" w:color="auto"/>
        <w:right w:val="none" w:sz="0" w:space="0" w:color="auto"/>
      </w:divBdr>
    </w:div>
    <w:div w:id="1857960063">
      <w:bodyDiv w:val="1"/>
      <w:marLeft w:val="0"/>
      <w:marRight w:val="0"/>
      <w:marTop w:val="0"/>
      <w:marBottom w:val="0"/>
      <w:divBdr>
        <w:top w:val="none" w:sz="0" w:space="0" w:color="auto"/>
        <w:left w:val="none" w:sz="0" w:space="0" w:color="auto"/>
        <w:bottom w:val="none" w:sz="0" w:space="0" w:color="auto"/>
        <w:right w:val="none" w:sz="0" w:space="0" w:color="auto"/>
      </w:divBdr>
    </w:div>
    <w:div w:id="2019382806">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13092163">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8A018-A12A-4CA5-969D-669EE5457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39</Pages>
  <Words>14339</Words>
  <Characters>81735</Characters>
  <Application>Microsoft Office Word</Application>
  <DocSecurity>0</DocSecurity>
  <Lines>681</Lines>
  <Paragraphs>191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95883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Duangporn Pongvitayakorn (TH)</cp:lastModifiedBy>
  <cp:revision>28</cp:revision>
  <cp:lastPrinted>2023-03-15T07:37:00Z</cp:lastPrinted>
  <dcterms:created xsi:type="dcterms:W3CDTF">2023-03-03T05:37:00Z</dcterms:created>
  <dcterms:modified xsi:type="dcterms:W3CDTF">2023-05-26T07:39:00Z</dcterms:modified>
</cp:coreProperties>
</file>