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A1182" w14:textId="77777777" w:rsidR="003E59CF" w:rsidRPr="00FB2E15"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Cordia New"/>
          <w:b/>
          <w:bCs/>
          <w:sz w:val="22"/>
          <w:szCs w:val="22"/>
        </w:rPr>
      </w:pPr>
      <w:bookmarkStart w:id="0" w:name="Title"/>
    </w:p>
    <w:p w14:paraId="03CE5616"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1DC943C4"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4D396B67"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2EDA26E9"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02137FFB"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412170AA"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3AEBF13E"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0892ACF2"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7E017615"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191C1059" w14:textId="1854DBE3" w:rsidR="003E59CF" w:rsidRPr="00FC4AEB" w:rsidRDefault="00915D12" w:rsidP="00915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60"/>
        </w:tabs>
        <w:ind w:right="-43"/>
        <w:rPr>
          <w:rFonts w:ascii="Times New Roman" w:hAnsi="Times New Roman" w:cs="Times New Roman"/>
          <w:b/>
          <w:bCs/>
          <w:sz w:val="22"/>
          <w:szCs w:val="22"/>
        </w:rPr>
      </w:pPr>
      <w:r>
        <w:rPr>
          <w:rFonts w:ascii="Times New Roman" w:hAnsi="Times New Roman" w:cs="Times New Roman"/>
          <w:b/>
          <w:bCs/>
          <w:sz w:val="22"/>
          <w:szCs w:val="22"/>
        </w:rPr>
        <w:tab/>
      </w:r>
    </w:p>
    <w:p w14:paraId="64ABDE9A"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3087A398"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5E9BDC67"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1C63419F" w14:textId="2D2F4326" w:rsidR="00766B9C" w:rsidRDefault="00766B9C" w:rsidP="00766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092FDBC1" w14:textId="0C0E3184" w:rsidR="0002272E" w:rsidRDefault="0002272E" w:rsidP="00766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178E437D" w14:textId="77777777" w:rsidR="0002272E" w:rsidRPr="00FC4AEB" w:rsidRDefault="0002272E" w:rsidP="00766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26D94150" w14:textId="77777777" w:rsidR="003E59CF" w:rsidRPr="00716DB2" w:rsidRDefault="00852408"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40"/>
          <w:szCs w:val="40"/>
        </w:rPr>
      </w:pPr>
      <w:r w:rsidRPr="00716DB2">
        <w:rPr>
          <w:rFonts w:ascii="Times New Roman" w:hAnsi="Times New Roman" w:cs="Times New Roman"/>
          <w:b/>
          <w:bCs/>
          <w:sz w:val="40"/>
          <w:szCs w:val="40"/>
        </w:rPr>
        <w:t>Takuni Group</w:t>
      </w:r>
      <w:r w:rsidR="003E59CF" w:rsidRPr="00716DB2">
        <w:rPr>
          <w:rFonts w:ascii="Times New Roman" w:hAnsi="Times New Roman" w:cs="Times New Roman"/>
          <w:b/>
          <w:bCs/>
          <w:sz w:val="40"/>
          <w:szCs w:val="40"/>
        </w:rPr>
        <w:t xml:space="preserve"> </w:t>
      </w:r>
      <w:r w:rsidRPr="00716DB2">
        <w:rPr>
          <w:rFonts w:ascii="Times New Roman" w:hAnsi="Times New Roman" w:cs="Times New Roman"/>
          <w:b/>
          <w:bCs/>
          <w:sz w:val="40"/>
          <w:szCs w:val="40"/>
        </w:rPr>
        <w:t xml:space="preserve">Public Company </w:t>
      </w:r>
      <w:r w:rsidR="003E59CF" w:rsidRPr="00716DB2">
        <w:rPr>
          <w:rFonts w:ascii="Times New Roman" w:hAnsi="Times New Roman" w:cs="Times New Roman"/>
          <w:b/>
          <w:bCs/>
          <w:sz w:val="40"/>
          <w:szCs w:val="40"/>
        </w:rPr>
        <w:t>Limited</w:t>
      </w:r>
    </w:p>
    <w:p w14:paraId="77AB57A7" w14:textId="77777777" w:rsidR="00852408" w:rsidRPr="00716DB2" w:rsidRDefault="00852408"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40"/>
          <w:szCs w:val="40"/>
        </w:rPr>
      </w:pPr>
      <w:r w:rsidRPr="00716DB2">
        <w:rPr>
          <w:rFonts w:ascii="Times New Roman" w:hAnsi="Times New Roman" w:cs="Times New Roman"/>
          <w:b/>
          <w:bCs/>
          <w:sz w:val="40"/>
          <w:szCs w:val="40"/>
        </w:rPr>
        <w:t>and its Subsidiaries</w:t>
      </w:r>
    </w:p>
    <w:p w14:paraId="034E875A" w14:textId="77777777" w:rsidR="003E59CF" w:rsidRPr="00716DB2"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40"/>
          <w:szCs w:val="40"/>
        </w:rPr>
      </w:pPr>
    </w:p>
    <w:p w14:paraId="76AB2789" w14:textId="77777777" w:rsidR="003E59CF" w:rsidRPr="00716DB2"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32"/>
          <w:szCs w:val="32"/>
        </w:rPr>
      </w:pPr>
      <w:bookmarkStart w:id="1" w:name="SubTitle"/>
      <w:bookmarkEnd w:id="0"/>
    </w:p>
    <w:p w14:paraId="1F18BA8B" w14:textId="60B0FDE3" w:rsidR="00852408" w:rsidRPr="00716DB2" w:rsidRDefault="00C247AB" w:rsidP="0085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36"/>
          <w:szCs w:val="36"/>
        </w:rPr>
      </w:pPr>
      <w:r w:rsidRPr="00716DB2">
        <w:rPr>
          <w:rFonts w:ascii="Times New Roman" w:hAnsi="Times New Roman" w:cs="Times New Roman"/>
          <w:sz w:val="36"/>
          <w:szCs w:val="36"/>
        </w:rPr>
        <w:t xml:space="preserve">Financial statements for the year </w:t>
      </w:r>
      <w:proofErr w:type="gramStart"/>
      <w:r w:rsidRPr="00716DB2">
        <w:rPr>
          <w:rFonts w:ascii="Times New Roman" w:hAnsi="Times New Roman" w:cs="Times New Roman"/>
          <w:sz w:val="36"/>
          <w:szCs w:val="36"/>
        </w:rPr>
        <w:t>ended</w:t>
      </w:r>
      <w:proofErr w:type="gramEnd"/>
      <w:r w:rsidRPr="00716DB2">
        <w:rPr>
          <w:rFonts w:ascii="Times New Roman" w:hAnsi="Times New Roman" w:cs="Times New Roman"/>
          <w:sz w:val="36"/>
          <w:szCs w:val="36"/>
        </w:rPr>
        <w:t xml:space="preserve"> </w:t>
      </w:r>
    </w:p>
    <w:p w14:paraId="665F0680" w14:textId="17205F78" w:rsidR="003E59CF" w:rsidRPr="00716DB2" w:rsidRDefault="002E47E8" w:rsidP="0085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36"/>
          <w:szCs w:val="36"/>
        </w:rPr>
      </w:pPr>
      <w:r w:rsidRPr="00716DB2">
        <w:rPr>
          <w:rFonts w:ascii="Times New Roman" w:hAnsi="Times New Roman" w:cs="Times New Roman"/>
          <w:sz w:val="36"/>
          <w:szCs w:val="36"/>
        </w:rPr>
        <w:t>3</w:t>
      </w:r>
      <w:r w:rsidR="00C247AB" w:rsidRPr="00716DB2">
        <w:rPr>
          <w:rFonts w:ascii="Times New Roman" w:hAnsi="Times New Roman" w:cs="Times New Roman"/>
          <w:sz w:val="36"/>
          <w:szCs w:val="36"/>
        </w:rPr>
        <w:t>1 December</w:t>
      </w:r>
      <w:r w:rsidR="00852408" w:rsidRPr="00716DB2">
        <w:rPr>
          <w:rFonts w:ascii="Times New Roman" w:hAnsi="Times New Roman" w:cs="Times New Roman"/>
          <w:sz w:val="36"/>
          <w:szCs w:val="36"/>
        </w:rPr>
        <w:t xml:space="preserve"> 202</w:t>
      </w:r>
      <w:r w:rsidR="00656768">
        <w:rPr>
          <w:rFonts w:ascii="Times New Roman" w:hAnsi="Times New Roman" w:cs="Times New Roman"/>
          <w:sz w:val="36"/>
          <w:szCs w:val="36"/>
        </w:rPr>
        <w:t>3</w:t>
      </w:r>
    </w:p>
    <w:p w14:paraId="66894D44" w14:textId="77777777" w:rsidR="003E59CF" w:rsidRPr="00716DB2"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36"/>
          <w:szCs w:val="36"/>
        </w:rPr>
      </w:pPr>
      <w:r w:rsidRPr="00716DB2">
        <w:rPr>
          <w:rFonts w:ascii="Times New Roman" w:hAnsi="Times New Roman" w:cs="Times New Roman"/>
          <w:sz w:val="36"/>
          <w:szCs w:val="36"/>
        </w:rPr>
        <w:t xml:space="preserve">and </w:t>
      </w:r>
    </w:p>
    <w:bookmarkEnd w:id="1"/>
    <w:p w14:paraId="3C6611B4" w14:textId="3DBE1D48" w:rsidR="005D5BDF" w:rsidRPr="00716DB2" w:rsidRDefault="00852408" w:rsidP="00852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b/>
          <w:bCs/>
          <w:sz w:val="28"/>
          <w:szCs w:val="28"/>
        </w:rPr>
        <w:sectPr w:rsidR="005D5BDF" w:rsidRPr="00716DB2" w:rsidSect="001D4A70">
          <w:headerReference w:type="default" r:id="rId10"/>
          <w:footerReference w:type="default" r:id="rId11"/>
          <w:footerReference w:type="first" r:id="rId12"/>
          <w:pgSz w:w="11909" w:h="16834" w:code="9"/>
          <w:pgMar w:top="691" w:right="1152" w:bottom="576" w:left="1152" w:header="720" w:footer="720" w:gutter="0"/>
          <w:cols w:space="720"/>
          <w:titlePg/>
        </w:sectPr>
      </w:pPr>
      <w:r w:rsidRPr="00716DB2">
        <w:rPr>
          <w:rFonts w:ascii="Times New Roman" w:hAnsi="Times New Roman" w:cs="Times New Roman"/>
          <w:sz w:val="36"/>
          <w:szCs w:val="36"/>
        </w:rPr>
        <w:t xml:space="preserve">Independent </w:t>
      </w:r>
      <w:r w:rsidR="00C247AB" w:rsidRPr="00716DB2">
        <w:rPr>
          <w:rFonts w:ascii="Times New Roman" w:hAnsi="Times New Roman" w:cs="Times New Roman"/>
          <w:sz w:val="36"/>
          <w:szCs w:val="36"/>
        </w:rPr>
        <w:t>A</w:t>
      </w:r>
      <w:r w:rsidRPr="00716DB2">
        <w:rPr>
          <w:rFonts w:ascii="Times New Roman" w:hAnsi="Times New Roman" w:cs="Times New Roman"/>
          <w:sz w:val="36"/>
          <w:szCs w:val="36"/>
        </w:rPr>
        <w:t xml:space="preserve">uditor’s </w:t>
      </w:r>
      <w:r w:rsidR="00C247AB" w:rsidRPr="00716DB2">
        <w:rPr>
          <w:rFonts w:ascii="Times New Roman" w:hAnsi="Times New Roman" w:cs="Times New Roman"/>
          <w:sz w:val="36"/>
          <w:szCs w:val="36"/>
        </w:rPr>
        <w:t>R</w:t>
      </w:r>
      <w:r w:rsidRPr="00716DB2">
        <w:rPr>
          <w:rFonts w:ascii="Times New Roman" w:hAnsi="Times New Roman" w:cs="Times New Roman"/>
          <w:sz w:val="36"/>
          <w:szCs w:val="36"/>
        </w:rPr>
        <w:t>eport</w:t>
      </w:r>
    </w:p>
    <w:p w14:paraId="32C204BA" w14:textId="77777777" w:rsidR="00B004BB" w:rsidRPr="00716DB2" w:rsidRDefault="00B004BB"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583C2158" w14:textId="77777777" w:rsidR="0019709D" w:rsidRPr="00716DB2" w:rsidRDefault="0019709D"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15D81BA4" w14:textId="77777777" w:rsidR="0019709D" w:rsidRPr="00716DB2" w:rsidRDefault="0019709D"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1EA920EC" w14:textId="77777777" w:rsidR="0019709D" w:rsidRPr="00716DB2" w:rsidRDefault="0019709D"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5960B601" w14:textId="77777777" w:rsidR="0019709D" w:rsidRPr="00716DB2" w:rsidRDefault="0019709D"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6E332E02" w14:textId="77777777" w:rsidR="00BC7EDC" w:rsidRPr="00716DB2" w:rsidRDefault="00BC7EDC"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3C790746" w14:textId="77777777" w:rsidR="0019709D" w:rsidRPr="00716DB2" w:rsidRDefault="0019709D"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0A18EEB6" w14:textId="77777777" w:rsidR="0019709D" w:rsidRPr="00716DB2" w:rsidRDefault="0019709D"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798A6D44" w14:textId="77777777" w:rsidR="0019709D" w:rsidRPr="00716DB2" w:rsidRDefault="0019709D"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4E8ECFE6" w14:textId="2AA7AB19" w:rsidR="0019709D" w:rsidRPr="00716DB2" w:rsidRDefault="0019709D"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7D5BB572" w14:textId="424CCEAD" w:rsidR="0002272E" w:rsidRPr="00716DB2" w:rsidRDefault="0002272E"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111D5328" w14:textId="77777777" w:rsidR="00B004BB" w:rsidRPr="00716DB2" w:rsidRDefault="00B004BB"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heme="minorBidi"/>
          <w:b/>
          <w:bCs/>
          <w:sz w:val="28"/>
          <w:szCs w:val="28"/>
          <w:cs/>
        </w:rPr>
      </w:pPr>
    </w:p>
    <w:p w14:paraId="2D0BE73F" w14:textId="4029E4B4" w:rsidR="0019709D" w:rsidRPr="00716DB2" w:rsidRDefault="0019709D" w:rsidP="0019709D">
      <w:pPr>
        <w:pStyle w:val="acctmainheading"/>
        <w:tabs>
          <w:tab w:val="left" w:pos="7810"/>
        </w:tabs>
        <w:spacing w:after="0" w:line="240" w:lineRule="atLeast"/>
        <w:outlineLvl w:val="0"/>
        <w:rPr>
          <w:szCs w:val="28"/>
        </w:rPr>
      </w:pPr>
      <w:r w:rsidRPr="00716DB2">
        <w:rPr>
          <w:szCs w:val="28"/>
        </w:rPr>
        <w:t xml:space="preserve">Independent Auditor’s Report </w:t>
      </w:r>
    </w:p>
    <w:p w14:paraId="3CB31AD4" w14:textId="26C03148" w:rsidR="0019709D" w:rsidRPr="00716DB2" w:rsidRDefault="0019709D" w:rsidP="0019709D">
      <w:pPr>
        <w:pStyle w:val="RNormal"/>
      </w:pPr>
    </w:p>
    <w:p w14:paraId="362F4CF5" w14:textId="77777777" w:rsidR="00500436" w:rsidRPr="00716DB2" w:rsidRDefault="00500436" w:rsidP="0019709D">
      <w:pPr>
        <w:pStyle w:val="RNormal"/>
      </w:pPr>
    </w:p>
    <w:p w14:paraId="3E1900AC" w14:textId="1F568082" w:rsidR="0019709D" w:rsidRPr="00716DB2" w:rsidRDefault="0019709D" w:rsidP="00197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4"/>
          <w:szCs w:val="24"/>
        </w:rPr>
      </w:pPr>
      <w:r w:rsidRPr="00716DB2">
        <w:rPr>
          <w:rFonts w:ascii="Times New Roman" w:hAnsi="Times New Roman" w:cs="Times New Roman"/>
          <w:b/>
          <w:bCs/>
          <w:sz w:val="24"/>
          <w:szCs w:val="24"/>
        </w:rPr>
        <w:t xml:space="preserve">To the </w:t>
      </w:r>
      <w:r w:rsidR="004172FE" w:rsidRPr="00716DB2">
        <w:rPr>
          <w:rFonts w:ascii="Times New Roman" w:hAnsi="Times New Roman" w:cs="Times New Roman"/>
          <w:b/>
          <w:bCs/>
          <w:sz w:val="24"/>
          <w:szCs w:val="24"/>
        </w:rPr>
        <w:t xml:space="preserve">Shareholders </w:t>
      </w:r>
      <w:r w:rsidRPr="00716DB2">
        <w:rPr>
          <w:rFonts w:ascii="Times New Roman" w:hAnsi="Times New Roman" w:cs="Times New Roman"/>
          <w:b/>
          <w:bCs/>
          <w:sz w:val="24"/>
          <w:szCs w:val="24"/>
        </w:rPr>
        <w:t>of Takuni Group Public Company Limited</w:t>
      </w:r>
    </w:p>
    <w:p w14:paraId="603B8F2A" w14:textId="77777777" w:rsidR="0019709D" w:rsidRPr="00716DB2" w:rsidRDefault="0019709D" w:rsidP="0019709D">
      <w:pPr>
        <w:jc w:val="both"/>
        <w:rPr>
          <w:b/>
          <w:bCs/>
          <w:sz w:val="22"/>
        </w:rPr>
      </w:pPr>
    </w:p>
    <w:p w14:paraId="01F2FC16" w14:textId="77777777" w:rsidR="0019709D" w:rsidRPr="00716DB2" w:rsidRDefault="0019709D" w:rsidP="0019709D">
      <w:pPr>
        <w:jc w:val="both"/>
        <w:rPr>
          <w:i/>
          <w:sz w:val="22"/>
        </w:rPr>
      </w:pPr>
    </w:p>
    <w:p w14:paraId="26D63BFB" w14:textId="77777777" w:rsidR="00C247AB" w:rsidRPr="00716DB2" w:rsidRDefault="00C247AB" w:rsidP="00C247AB">
      <w:pPr>
        <w:jc w:val="both"/>
        <w:rPr>
          <w:rFonts w:ascii="Times New Roman" w:hAnsi="Times New Roman" w:cs="Times New Roman"/>
          <w:i/>
          <w:iCs/>
          <w:sz w:val="22"/>
          <w:szCs w:val="22"/>
        </w:rPr>
      </w:pPr>
      <w:r w:rsidRPr="00716DB2">
        <w:rPr>
          <w:rFonts w:ascii="Times New Roman" w:hAnsi="Times New Roman" w:cs="Times New Roman"/>
          <w:i/>
          <w:iCs/>
          <w:sz w:val="22"/>
          <w:szCs w:val="22"/>
        </w:rPr>
        <w:t>Opinion</w:t>
      </w:r>
    </w:p>
    <w:p w14:paraId="03C7C210" w14:textId="77777777" w:rsidR="00C247AB" w:rsidRPr="00716DB2" w:rsidRDefault="00C247AB" w:rsidP="00C247AB">
      <w:pPr>
        <w:jc w:val="both"/>
        <w:rPr>
          <w:rFonts w:ascii="Times New Roman" w:hAnsi="Times New Roman" w:cs="Times New Roman"/>
          <w:sz w:val="22"/>
          <w:szCs w:val="22"/>
        </w:rPr>
      </w:pPr>
    </w:p>
    <w:p w14:paraId="67BEBAB8" w14:textId="5F078151" w:rsidR="00C247AB" w:rsidRPr="00716DB2" w:rsidRDefault="00C247AB" w:rsidP="0002272E">
      <w:pPr>
        <w:jc w:val="thaiDistribute"/>
        <w:rPr>
          <w:rFonts w:ascii="Times New Roman" w:hAnsi="Times New Roman" w:cs="Times New Roman"/>
          <w:sz w:val="22"/>
          <w:szCs w:val="22"/>
        </w:rPr>
      </w:pPr>
      <w:r w:rsidRPr="00716DB2">
        <w:rPr>
          <w:rFonts w:ascii="Times New Roman" w:hAnsi="Times New Roman" w:cs="Times New Roman"/>
          <w:sz w:val="22"/>
          <w:szCs w:val="22"/>
        </w:rPr>
        <w:t>I have audited the consolidated and separate financial statements of</w:t>
      </w:r>
      <w:r w:rsidR="0002272E" w:rsidRPr="00716DB2">
        <w:t xml:space="preserve"> </w:t>
      </w:r>
      <w:r w:rsidR="0002272E" w:rsidRPr="00716DB2">
        <w:rPr>
          <w:rFonts w:ascii="Times New Roman" w:hAnsi="Times New Roman" w:cs="Times New Roman"/>
          <w:sz w:val="22"/>
          <w:szCs w:val="22"/>
        </w:rPr>
        <w:t>Takuni Group</w:t>
      </w:r>
      <w:r w:rsidRPr="00716DB2">
        <w:rPr>
          <w:rFonts w:ascii="Times New Roman" w:hAnsi="Times New Roman" w:cs="Times New Roman"/>
          <w:sz w:val="22"/>
          <w:szCs w:val="22"/>
        </w:rPr>
        <w:t xml:space="preserve"> Public Company Limited and its subsidiaries (the “Group”) and of</w:t>
      </w:r>
      <w:r w:rsidR="0002272E" w:rsidRPr="00716DB2">
        <w:rPr>
          <w:rFonts w:ascii="Times New Roman" w:hAnsi="Times New Roman" w:cs="Times New Roman"/>
          <w:sz w:val="22"/>
          <w:szCs w:val="22"/>
        </w:rPr>
        <w:t xml:space="preserve"> Takuni Group</w:t>
      </w:r>
      <w:r w:rsidRPr="00716DB2">
        <w:rPr>
          <w:rFonts w:ascii="Times New Roman" w:hAnsi="Times New Roman" w:cs="Times New Roman"/>
          <w:sz w:val="22"/>
          <w:szCs w:val="22"/>
        </w:rPr>
        <w:t xml:space="preserve"> Public Company Limited (the “Company”), respectively, which comprise the consolidated and separate statements of financial position as at</w:t>
      </w:r>
      <w:r w:rsidR="0002272E" w:rsidRPr="00716DB2">
        <w:rPr>
          <w:rFonts w:ascii="Times New Roman" w:hAnsi="Times New Roman" w:cs="Times New Roman"/>
          <w:sz w:val="22"/>
          <w:szCs w:val="22"/>
        </w:rPr>
        <w:t xml:space="preserve"> 31 December 202</w:t>
      </w:r>
      <w:r w:rsidR="00656768">
        <w:rPr>
          <w:rFonts w:ascii="Times New Roman" w:hAnsi="Times New Roman" w:cs="Times New Roman"/>
          <w:sz w:val="22"/>
          <w:szCs w:val="22"/>
        </w:rPr>
        <w:t>3</w:t>
      </w:r>
      <w:r w:rsidR="0002272E" w:rsidRPr="00716DB2">
        <w:rPr>
          <w:rFonts w:ascii="Times New Roman" w:hAnsi="Times New Roman" w:cs="Times New Roman"/>
          <w:sz w:val="22"/>
          <w:szCs w:val="22"/>
        </w:rPr>
        <w:t xml:space="preserve">, </w:t>
      </w:r>
      <w:r w:rsidRPr="00716DB2">
        <w:rPr>
          <w:rFonts w:ascii="Times New Roman" w:hAnsi="Times New Roman" w:cs="Times New Roman"/>
          <w:sz w:val="22"/>
          <w:szCs w:val="22"/>
        </w:rPr>
        <w:t>the consolidated and separate statements of comprehensive income, changes in equity and cash flows for the year then ended, and notes, comprising a summary of significant accounting policies and other explanatory information</w:t>
      </w:r>
      <w:r w:rsidR="0002272E" w:rsidRPr="00716DB2">
        <w:rPr>
          <w:rFonts w:ascii="Times New Roman" w:hAnsi="Times New Roman" w:cs="Times New Roman"/>
          <w:sz w:val="22"/>
          <w:szCs w:val="22"/>
        </w:rPr>
        <w:t>.</w:t>
      </w:r>
    </w:p>
    <w:p w14:paraId="48AEDD78" w14:textId="777314B0" w:rsidR="00C247AB" w:rsidRPr="00716DB2" w:rsidRDefault="00C247AB" w:rsidP="0002272E">
      <w:pPr>
        <w:jc w:val="thaiDistribute"/>
        <w:rPr>
          <w:rFonts w:ascii="Times New Roman" w:hAnsi="Times New Roman" w:cs="Times New Roman"/>
          <w:sz w:val="22"/>
          <w:szCs w:val="22"/>
        </w:rPr>
      </w:pPr>
    </w:p>
    <w:p w14:paraId="73F6EB2A" w14:textId="3DF8F012" w:rsidR="00C247AB" w:rsidRPr="00716DB2" w:rsidRDefault="00C247AB" w:rsidP="0002272E">
      <w:pPr>
        <w:jc w:val="thaiDistribute"/>
        <w:rPr>
          <w:rFonts w:ascii="Times New Roman" w:hAnsi="Times New Roman" w:cs="Times New Roman"/>
          <w:sz w:val="22"/>
          <w:szCs w:val="22"/>
        </w:rPr>
      </w:pPr>
      <w:r w:rsidRPr="00716DB2">
        <w:rPr>
          <w:rFonts w:ascii="Times New Roman" w:hAnsi="Times New Roman" w:cs="Times New Roman"/>
          <w:sz w:val="22"/>
          <w:szCs w:val="22"/>
        </w:rPr>
        <w:t xml:space="preserve">In my opinion, the accompanying consolidated and separate financial statements present fairly, in all material respects, the financial position of the Group and the Company, respectively, as </w:t>
      </w:r>
      <w:proofErr w:type="gramStart"/>
      <w:r w:rsidRPr="00716DB2">
        <w:rPr>
          <w:rFonts w:ascii="Times New Roman" w:hAnsi="Times New Roman" w:cs="Times New Roman"/>
          <w:sz w:val="22"/>
          <w:szCs w:val="22"/>
        </w:rPr>
        <w:t>at</w:t>
      </w:r>
      <w:proofErr w:type="gramEnd"/>
      <w:r w:rsidR="0002272E" w:rsidRPr="00716DB2">
        <w:rPr>
          <w:rFonts w:ascii="Times New Roman" w:hAnsi="Times New Roman" w:cs="Times New Roman"/>
          <w:sz w:val="22"/>
          <w:szCs w:val="22"/>
        </w:rPr>
        <w:t xml:space="preserve"> 31 December 202</w:t>
      </w:r>
      <w:r w:rsidR="00656768">
        <w:rPr>
          <w:rFonts w:ascii="Times New Roman" w:hAnsi="Times New Roman" w:cs="Times New Roman"/>
          <w:sz w:val="22"/>
          <w:szCs w:val="22"/>
        </w:rPr>
        <w:t>3</w:t>
      </w:r>
      <w:r w:rsidRPr="00716DB2">
        <w:rPr>
          <w:rFonts w:ascii="Times New Roman" w:hAnsi="Times New Roman" w:cs="Times New Roman"/>
          <w:sz w:val="22"/>
          <w:szCs w:val="22"/>
        </w:rPr>
        <w:t xml:space="preserve"> and their financial performance and cash flows for the year then ended in accordance with Thai Financial Reporting Standards (TFRSs). </w:t>
      </w:r>
    </w:p>
    <w:p w14:paraId="62A89434" w14:textId="77777777" w:rsidR="00C247AB" w:rsidRPr="00716DB2" w:rsidRDefault="00C247AB" w:rsidP="0002272E">
      <w:pPr>
        <w:jc w:val="thaiDistribute"/>
        <w:rPr>
          <w:rFonts w:ascii="Times New Roman" w:hAnsi="Times New Roman" w:cs="Times New Roman"/>
          <w:sz w:val="22"/>
          <w:szCs w:val="22"/>
        </w:rPr>
      </w:pPr>
    </w:p>
    <w:p w14:paraId="784A8918" w14:textId="77777777" w:rsidR="00C247AB" w:rsidRPr="00716DB2" w:rsidRDefault="00C247AB" w:rsidP="00C247AB">
      <w:pPr>
        <w:jc w:val="both"/>
        <w:rPr>
          <w:rFonts w:ascii="Times New Roman" w:hAnsi="Times New Roman" w:cs="Times New Roman"/>
          <w:i/>
          <w:iCs/>
          <w:sz w:val="22"/>
          <w:szCs w:val="22"/>
        </w:rPr>
      </w:pPr>
      <w:r w:rsidRPr="00716DB2">
        <w:rPr>
          <w:rFonts w:ascii="Times New Roman" w:hAnsi="Times New Roman" w:cs="Times New Roman"/>
          <w:i/>
          <w:iCs/>
          <w:sz w:val="22"/>
          <w:szCs w:val="22"/>
        </w:rPr>
        <w:t xml:space="preserve">Basis for Opinion </w:t>
      </w:r>
    </w:p>
    <w:p w14:paraId="5E7A67BC" w14:textId="77777777" w:rsidR="00C247AB" w:rsidRPr="00716DB2" w:rsidRDefault="00C247AB" w:rsidP="00C247AB">
      <w:pPr>
        <w:jc w:val="both"/>
        <w:rPr>
          <w:rFonts w:ascii="Times New Roman" w:hAnsi="Times New Roman" w:cs="Times New Roman"/>
          <w:sz w:val="22"/>
          <w:szCs w:val="22"/>
        </w:rPr>
      </w:pPr>
    </w:p>
    <w:p w14:paraId="14EDAAD0" w14:textId="7CCD073F" w:rsidR="00C247AB" w:rsidRPr="00716DB2" w:rsidRDefault="00C247AB" w:rsidP="0002272E">
      <w:pPr>
        <w:jc w:val="thaiDistribute"/>
        <w:rPr>
          <w:rFonts w:ascii="Times New Roman" w:hAnsi="Times New Roman" w:cs="Times New Roman"/>
          <w:sz w:val="22"/>
          <w:szCs w:val="22"/>
        </w:rPr>
      </w:pPr>
      <w:r w:rsidRPr="00716DB2">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716DB2">
        <w:rPr>
          <w:rFonts w:ascii="Times New Roman" w:hAnsi="Times New Roman" w:cs="Times New Roman"/>
          <w:i/>
          <w:iCs/>
          <w:sz w:val="22"/>
          <w:szCs w:val="22"/>
        </w:rPr>
        <w:t xml:space="preserve">Auditor’s Responsibilities for the Audit of the Consolidated and Separate Financial Statements </w:t>
      </w:r>
      <w:r w:rsidRPr="00716DB2">
        <w:rPr>
          <w:rFonts w:ascii="Times New Roman" w:hAnsi="Times New Roman" w:cs="Times New Roman"/>
          <w:sz w:val="22"/>
          <w:szCs w:val="22"/>
        </w:rPr>
        <w:t xml:space="preserve">section of my report. I am independent of the Group and the Company in accordance with the </w:t>
      </w:r>
      <w:r w:rsidRPr="00716DB2">
        <w:rPr>
          <w:rFonts w:ascii="Times New Roman" w:hAnsi="Times New Roman" w:cs="Times New Roman"/>
          <w:i/>
          <w:iCs/>
          <w:sz w:val="22"/>
          <w:szCs w:val="22"/>
        </w:rPr>
        <w:t>Code of Ethics for Professional Accountant</w:t>
      </w:r>
      <w:r w:rsidR="006F2996" w:rsidRPr="00716DB2">
        <w:rPr>
          <w:rFonts w:ascii="Times New Roman" w:hAnsi="Times New Roman" w:cs="Times New Roman"/>
          <w:i/>
          <w:iCs/>
          <w:sz w:val="22"/>
          <w:szCs w:val="22"/>
        </w:rPr>
        <w:t>s</w:t>
      </w:r>
      <w:r w:rsidR="005D712D" w:rsidRPr="00716DB2">
        <w:rPr>
          <w:rFonts w:ascii="Times New Roman" w:hAnsi="Times New Roman" w:cs="Times New Roman"/>
          <w:i/>
          <w:iCs/>
          <w:sz w:val="22"/>
          <w:szCs w:val="22"/>
        </w:rPr>
        <w:t xml:space="preserve"> including Independence Standards</w:t>
      </w:r>
      <w:r w:rsidRPr="00716DB2">
        <w:rPr>
          <w:rFonts w:ascii="Times New Roman" w:hAnsi="Times New Roman" w:cs="Times New Roman"/>
          <w:sz w:val="22"/>
          <w:szCs w:val="22"/>
        </w:rPr>
        <w:t xml:space="preserve"> issued by the Federation of Accounting Professions </w:t>
      </w:r>
      <w:r w:rsidR="005719CE" w:rsidRPr="00716DB2">
        <w:rPr>
          <w:rFonts w:ascii="Times New Roman" w:hAnsi="Times New Roman" w:cs="Times New Roman"/>
          <w:sz w:val="22"/>
          <w:szCs w:val="22"/>
        </w:rPr>
        <w:t xml:space="preserve">(Code of Ethics for Professional Accountants) </w:t>
      </w:r>
      <w:r w:rsidRPr="00716DB2">
        <w:rPr>
          <w:rFonts w:ascii="Times New Roman" w:hAnsi="Times New Roman" w:cs="Times New Roman"/>
          <w:sz w:val="22"/>
          <w:szCs w:val="22"/>
        </w:rPr>
        <w:t xml:space="preserve">that is relevant to my audit of the consolidated and separate financial statements, and I have fulfilled my other ethical responsibilities in accordance with </w:t>
      </w:r>
      <w:r w:rsidR="00931B78" w:rsidRPr="00716DB2">
        <w:rPr>
          <w:rFonts w:ascii="Times New Roman" w:hAnsi="Times New Roman" w:cs="Times New Roman"/>
          <w:sz w:val="22"/>
          <w:szCs w:val="22"/>
        </w:rPr>
        <w:t>the Code of Ethics for Professional Accountants</w:t>
      </w:r>
      <w:r w:rsidRPr="00716DB2">
        <w:rPr>
          <w:rFonts w:ascii="Times New Roman" w:hAnsi="Times New Roman" w:cs="Times New Roman"/>
          <w:sz w:val="22"/>
          <w:szCs w:val="22"/>
        </w:rPr>
        <w:t>. I believe that the audit evidence I have obtained is sufficient and appropriate to provide a basis for my opinion.</w:t>
      </w:r>
    </w:p>
    <w:p w14:paraId="44A50864" w14:textId="47BFBE2B" w:rsidR="00C247AB" w:rsidRPr="00716DB2" w:rsidRDefault="00C247AB" w:rsidP="0002272E">
      <w:pPr>
        <w:jc w:val="thaiDistribute"/>
        <w:rPr>
          <w:rFonts w:ascii="Times New Roman" w:hAnsi="Times New Roman" w:cs="Times New Roman"/>
          <w:sz w:val="22"/>
          <w:szCs w:val="22"/>
        </w:rPr>
      </w:pPr>
    </w:p>
    <w:p w14:paraId="2C5FA366" w14:textId="77777777" w:rsidR="0002272E" w:rsidRPr="00716DB2" w:rsidRDefault="0002272E" w:rsidP="0002272E">
      <w:pPr>
        <w:jc w:val="thaiDistribute"/>
        <w:rPr>
          <w:rFonts w:ascii="Times New Roman" w:hAnsi="Times New Roman" w:cs="Times New Roman"/>
          <w:i/>
          <w:iCs/>
          <w:sz w:val="22"/>
          <w:szCs w:val="22"/>
        </w:rPr>
      </w:pPr>
      <w:r w:rsidRPr="00716DB2">
        <w:rPr>
          <w:rFonts w:ascii="Times New Roman" w:hAnsi="Times New Roman" w:cs="Times New Roman"/>
          <w:i/>
          <w:iCs/>
          <w:sz w:val="22"/>
          <w:szCs w:val="22"/>
        </w:rPr>
        <w:t>Key Audit Matters</w:t>
      </w:r>
    </w:p>
    <w:p w14:paraId="6C0C5DA3" w14:textId="77777777" w:rsidR="0002272E" w:rsidRPr="00716DB2" w:rsidRDefault="0002272E" w:rsidP="0002272E">
      <w:pPr>
        <w:jc w:val="thaiDistribute"/>
        <w:rPr>
          <w:rFonts w:ascii="Times New Roman" w:hAnsi="Times New Roman" w:cs="Times New Roman"/>
          <w:sz w:val="22"/>
          <w:szCs w:val="22"/>
        </w:rPr>
      </w:pPr>
      <w:r w:rsidRPr="00716DB2">
        <w:rPr>
          <w:rFonts w:ascii="Times New Roman" w:hAnsi="Times New Roman" w:cs="Times New Roman"/>
          <w:sz w:val="22"/>
          <w:szCs w:val="22"/>
        </w:rPr>
        <w:t xml:space="preserve"> </w:t>
      </w:r>
    </w:p>
    <w:p w14:paraId="0873A61F" w14:textId="31713166" w:rsidR="0002272E" w:rsidRPr="00716DB2" w:rsidRDefault="0002272E" w:rsidP="0002272E">
      <w:pPr>
        <w:jc w:val="thaiDistribute"/>
        <w:rPr>
          <w:rFonts w:ascii="Times New Roman" w:hAnsi="Times New Roman" w:cs="Times New Roman"/>
          <w:sz w:val="22"/>
          <w:szCs w:val="22"/>
        </w:rPr>
      </w:pPr>
      <w:r w:rsidRPr="00716DB2">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716DB2">
        <w:rPr>
          <w:rFonts w:ascii="Times New Roman" w:hAnsi="Times New Roman" w:cs="Times New Roman"/>
          <w:sz w:val="22"/>
          <w:szCs w:val="22"/>
        </w:rPr>
        <w:t>statements as a whole, and</w:t>
      </w:r>
      <w:proofErr w:type="gramEnd"/>
      <w:r w:rsidRPr="00716DB2">
        <w:rPr>
          <w:rFonts w:ascii="Times New Roman" w:hAnsi="Times New Roman" w:cs="Times New Roman"/>
          <w:sz w:val="22"/>
          <w:szCs w:val="22"/>
        </w:rPr>
        <w:t xml:space="preserve"> in forming my opinion thereon, and I do not provide a separate opinion on these matters.</w:t>
      </w:r>
    </w:p>
    <w:p w14:paraId="2E5F6A1D" w14:textId="114C8F37" w:rsidR="00B004BB" w:rsidRPr="00716DB2" w:rsidRDefault="00B004BB" w:rsidP="00B004BB">
      <w:pPr>
        <w:jc w:val="both"/>
        <w:rPr>
          <w:rFonts w:ascii="Times New Roman" w:hAnsi="Times New Roman" w:cs="Times New Roman"/>
          <w:sz w:val="22"/>
          <w:szCs w:val="22"/>
        </w:rPr>
      </w:pPr>
    </w:p>
    <w:p w14:paraId="411EE61B" w14:textId="596E6B54" w:rsidR="0002272E" w:rsidRPr="00716DB2" w:rsidRDefault="0002272E" w:rsidP="00B004BB">
      <w:pPr>
        <w:jc w:val="both"/>
        <w:rPr>
          <w:rFonts w:ascii="Times New Roman" w:hAnsi="Times New Roman" w:cs="Times New Roman"/>
          <w:sz w:val="22"/>
          <w:szCs w:val="22"/>
        </w:rPr>
      </w:pPr>
    </w:p>
    <w:p w14:paraId="09804C39" w14:textId="77777777" w:rsidR="007D5B9C" w:rsidRDefault="007D5B9C" w:rsidP="00B004BB">
      <w:pPr>
        <w:jc w:val="both"/>
        <w:rPr>
          <w:rFonts w:ascii="Times New Roman" w:hAnsi="Times New Roman" w:cs="Times New Roman"/>
          <w:sz w:val="22"/>
          <w:szCs w:val="22"/>
        </w:rPr>
        <w:sectPr w:rsidR="007D5B9C" w:rsidSect="00E1424B">
          <w:footerReference w:type="default" r:id="rId13"/>
          <w:headerReference w:type="first" r:id="rId14"/>
          <w:footerReference w:type="first" r:id="rId15"/>
          <w:pgSz w:w="11909" w:h="16834" w:code="9"/>
          <w:pgMar w:top="691" w:right="1152" w:bottom="576" w:left="1152" w:header="720" w:footer="492" w:gutter="0"/>
          <w:pgNumType w:start="1" w:chapStyle="1"/>
          <w:cols w:space="720"/>
          <w:titlePg/>
        </w:sectPr>
      </w:pPr>
    </w:p>
    <w:p w14:paraId="68AF47EA" w14:textId="77777777" w:rsidR="007D5B9C" w:rsidRPr="00716DB2" w:rsidRDefault="007D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Style w:val="TableGrid"/>
        <w:tblW w:w="0" w:type="auto"/>
        <w:tblLook w:val="04A0" w:firstRow="1" w:lastRow="0" w:firstColumn="1" w:lastColumn="0" w:noHBand="0" w:noVBand="1"/>
      </w:tblPr>
      <w:tblGrid>
        <w:gridCol w:w="4675"/>
        <w:gridCol w:w="4675"/>
      </w:tblGrid>
      <w:tr w:rsidR="00E1424B" w:rsidRPr="00716DB2" w14:paraId="21188E4A" w14:textId="77777777" w:rsidTr="00BB39F2">
        <w:tc>
          <w:tcPr>
            <w:tcW w:w="9350" w:type="dxa"/>
            <w:gridSpan w:val="2"/>
            <w:tcBorders>
              <w:top w:val="single" w:sz="4" w:space="0" w:color="auto"/>
              <w:left w:val="single" w:sz="4" w:space="0" w:color="auto"/>
              <w:bottom w:val="single" w:sz="4" w:space="0" w:color="auto"/>
              <w:right w:val="single" w:sz="4" w:space="0" w:color="auto"/>
            </w:tcBorders>
            <w:hideMark/>
          </w:tcPr>
          <w:p w14:paraId="666A8FB9" w14:textId="54869FAE" w:rsidR="00E1424B" w:rsidRPr="00716DB2" w:rsidRDefault="00AB5ADC" w:rsidP="00BB39F2">
            <w:pPr>
              <w:autoSpaceDE w:val="0"/>
              <w:autoSpaceDN w:val="0"/>
              <w:adjustRightInd w:val="0"/>
              <w:rPr>
                <w:rFonts w:ascii="Times New Roman" w:hAnsi="Times New Roman" w:cstheme="minorBidi"/>
                <w:b/>
                <w:bCs/>
                <w:sz w:val="22"/>
                <w:szCs w:val="22"/>
              </w:rPr>
            </w:pPr>
            <w:r w:rsidRPr="00716DB2">
              <w:rPr>
                <w:rFonts w:ascii="Times New Roman" w:hAnsi="Times New Roman" w:cstheme="minorBidi"/>
                <w:b/>
                <w:bCs/>
                <w:sz w:val="22"/>
                <w:szCs w:val="22"/>
              </w:rPr>
              <w:t xml:space="preserve">Recognition of revenue </w:t>
            </w:r>
            <w:r w:rsidR="00E26CF3" w:rsidRPr="00716DB2">
              <w:rPr>
                <w:rFonts w:ascii="Times New Roman" w:hAnsi="Times New Roman" w:cstheme="minorBidi"/>
                <w:b/>
                <w:bCs/>
                <w:sz w:val="22"/>
                <w:szCs w:val="22"/>
              </w:rPr>
              <w:t>from construction contract</w:t>
            </w:r>
            <w:r w:rsidRPr="00716DB2">
              <w:rPr>
                <w:rFonts w:ascii="Times New Roman" w:hAnsi="Times New Roman" w:cstheme="minorBidi"/>
                <w:b/>
                <w:bCs/>
                <w:sz w:val="22"/>
                <w:szCs w:val="22"/>
              </w:rPr>
              <w:t>s</w:t>
            </w:r>
          </w:p>
        </w:tc>
      </w:tr>
      <w:tr w:rsidR="00E1424B" w:rsidRPr="00716DB2" w14:paraId="0E422846" w14:textId="77777777" w:rsidTr="00BB39F2">
        <w:tc>
          <w:tcPr>
            <w:tcW w:w="9350" w:type="dxa"/>
            <w:gridSpan w:val="2"/>
            <w:tcBorders>
              <w:top w:val="single" w:sz="4" w:space="0" w:color="auto"/>
              <w:left w:val="single" w:sz="4" w:space="0" w:color="auto"/>
              <w:bottom w:val="single" w:sz="4" w:space="0" w:color="auto"/>
              <w:right w:val="single" w:sz="4" w:space="0" w:color="auto"/>
            </w:tcBorders>
            <w:hideMark/>
          </w:tcPr>
          <w:p w14:paraId="46177DCE" w14:textId="424E364E" w:rsidR="00E1424B" w:rsidRPr="00716DB2" w:rsidRDefault="00E1424B" w:rsidP="00BB39F2">
            <w:pPr>
              <w:autoSpaceDE w:val="0"/>
              <w:autoSpaceDN w:val="0"/>
              <w:adjustRightInd w:val="0"/>
              <w:rPr>
                <w:rFonts w:ascii="Times New Roman" w:hAnsi="Times New Roman" w:cs="Times New Roman"/>
                <w:sz w:val="22"/>
                <w:szCs w:val="22"/>
              </w:rPr>
            </w:pPr>
            <w:r w:rsidRPr="00716DB2">
              <w:rPr>
                <w:rFonts w:ascii="Times New Roman" w:hAnsi="Times New Roman" w:cs="Times New Roman"/>
                <w:sz w:val="22"/>
                <w:szCs w:val="22"/>
              </w:rPr>
              <w:t xml:space="preserve">Refer to </w:t>
            </w:r>
            <w:r w:rsidR="00AB5ADC" w:rsidRPr="00716DB2">
              <w:rPr>
                <w:rFonts w:ascii="Times New Roman" w:hAnsi="Times New Roman" w:cs="Times New Roman"/>
                <w:sz w:val="22"/>
                <w:szCs w:val="22"/>
              </w:rPr>
              <w:t>the note</w:t>
            </w:r>
            <w:r w:rsidR="00FF33AF" w:rsidRPr="00716DB2">
              <w:rPr>
                <w:rFonts w:ascii="Times New Roman" w:hAnsi="Times New Roman" w:cs="Times New Roman"/>
                <w:sz w:val="22"/>
                <w:szCs w:val="22"/>
              </w:rPr>
              <w:t>s</w:t>
            </w:r>
            <w:r w:rsidR="00AB5ADC" w:rsidRPr="00716DB2">
              <w:rPr>
                <w:rFonts w:ascii="Times New Roman" w:hAnsi="Times New Roman" w:cs="Times New Roman"/>
                <w:sz w:val="22"/>
                <w:szCs w:val="22"/>
              </w:rPr>
              <w:t xml:space="preserve"> </w:t>
            </w:r>
            <w:r w:rsidR="000549BD" w:rsidRPr="00716DB2">
              <w:rPr>
                <w:rFonts w:ascii="Times New Roman" w:hAnsi="Times New Roman" w:cs="Times New Roman"/>
                <w:sz w:val="22"/>
                <w:szCs w:val="22"/>
              </w:rPr>
              <w:t xml:space="preserve">3 </w:t>
            </w:r>
            <w:r w:rsidR="00E26CF3" w:rsidRPr="00716DB2">
              <w:rPr>
                <w:rFonts w:ascii="Times New Roman" w:hAnsi="Times New Roman" w:cs="Times New Roman"/>
                <w:sz w:val="22"/>
                <w:szCs w:val="22"/>
              </w:rPr>
              <w:t>(</w:t>
            </w:r>
            <w:r w:rsidR="001B0E78">
              <w:rPr>
                <w:rFonts w:ascii="Times New Roman" w:hAnsi="Times New Roman" w:cstheme="minorBidi"/>
                <w:sz w:val="22"/>
                <w:szCs w:val="22"/>
              </w:rPr>
              <w:t>r</w:t>
            </w:r>
            <w:r w:rsidR="00E26CF3" w:rsidRPr="00716DB2">
              <w:rPr>
                <w:rFonts w:ascii="Times New Roman" w:hAnsi="Times New Roman" w:cs="Times New Roman"/>
                <w:sz w:val="22"/>
                <w:szCs w:val="22"/>
              </w:rPr>
              <w:t>)</w:t>
            </w:r>
            <w:r w:rsidR="000549BD" w:rsidRPr="00716DB2">
              <w:rPr>
                <w:rFonts w:ascii="Times New Roman" w:hAnsi="Times New Roman" w:cs="Times New Roman"/>
                <w:sz w:val="22"/>
                <w:szCs w:val="22"/>
              </w:rPr>
              <w:t xml:space="preserve">, </w:t>
            </w:r>
            <w:r w:rsidR="00B52F85" w:rsidRPr="00716DB2">
              <w:rPr>
                <w:rFonts w:ascii="Times New Roman" w:hAnsi="Times New Roman" w:cs="Times New Roman"/>
                <w:sz w:val="22"/>
                <w:szCs w:val="22"/>
              </w:rPr>
              <w:t>7</w:t>
            </w:r>
            <w:r w:rsidR="00AF7E4E">
              <w:rPr>
                <w:rFonts w:ascii="Times New Roman" w:hAnsi="Times New Roman" w:cs="Times New Roman"/>
                <w:sz w:val="22"/>
                <w:szCs w:val="22"/>
              </w:rPr>
              <w:t xml:space="preserve"> </w:t>
            </w:r>
            <w:r w:rsidR="00E26CF3" w:rsidRPr="00716DB2">
              <w:rPr>
                <w:rFonts w:ascii="Times New Roman" w:hAnsi="Times New Roman" w:cs="Times New Roman"/>
                <w:sz w:val="22"/>
                <w:szCs w:val="22"/>
              </w:rPr>
              <w:t xml:space="preserve">and </w:t>
            </w:r>
            <w:r w:rsidR="00AF7E4E">
              <w:rPr>
                <w:rFonts w:ascii="Times New Roman" w:hAnsi="Times New Roman" w:cs="Times New Roman"/>
                <w:sz w:val="22"/>
                <w:szCs w:val="22"/>
              </w:rPr>
              <w:t>8</w:t>
            </w:r>
            <w:r w:rsidR="00AF7E4E" w:rsidRPr="00716DB2">
              <w:rPr>
                <w:rFonts w:ascii="Times New Roman" w:hAnsi="Times New Roman" w:cs="Times New Roman"/>
                <w:sz w:val="22"/>
                <w:szCs w:val="22"/>
              </w:rPr>
              <w:t xml:space="preserve"> </w:t>
            </w:r>
            <w:r w:rsidRPr="00716DB2">
              <w:rPr>
                <w:rFonts w:ascii="Times New Roman" w:hAnsi="Times New Roman" w:cs="Times New Roman"/>
                <w:sz w:val="22"/>
                <w:szCs w:val="22"/>
              </w:rPr>
              <w:t>to the consolidated financial statements.</w:t>
            </w:r>
          </w:p>
        </w:tc>
      </w:tr>
      <w:tr w:rsidR="00E1424B" w:rsidRPr="00716DB2" w14:paraId="47999DD3" w14:textId="77777777" w:rsidTr="00BB39F2">
        <w:tc>
          <w:tcPr>
            <w:tcW w:w="4675" w:type="dxa"/>
            <w:tcBorders>
              <w:top w:val="single" w:sz="4" w:space="0" w:color="auto"/>
              <w:left w:val="single" w:sz="4" w:space="0" w:color="auto"/>
              <w:bottom w:val="single" w:sz="4" w:space="0" w:color="auto"/>
              <w:right w:val="single" w:sz="4" w:space="0" w:color="auto"/>
            </w:tcBorders>
            <w:hideMark/>
          </w:tcPr>
          <w:p w14:paraId="1B0FB024" w14:textId="77777777" w:rsidR="00E1424B" w:rsidRPr="00716DB2" w:rsidRDefault="00E1424B" w:rsidP="00BB39F2">
            <w:pPr>
              <w:autoSpaceDE w:val="0"/>
              <w:autoSpaceDN w:val="0"/>
              <w:adjustRightInd w:val="0"/>
              <w:rPr>
                <w:rFonts w:ascii="Times New Roman" w:hAnsi="Times New Roman" w:cs="Times New Roman"/>
                <w:b/>
                <w:bCs/>
                <w:sz w:val="22"/>
                <w:szCs w:val="22"/>
              </w:rPr>
            </w:pPr>
            <w:r w:rsidRPr="00716DB2">
              <w:rPr>
                <w:rFonts w:ascii="Times New Roman" w:hAnsi="Times New Roman" w:cs="Times New Roman"/>
                <w:b/>
                <w:bCs/>
                <w:sz w:val="22"/>
                <w:szCs w:val="22"/>
              </w:rPr>
              <w:t>The key audit matter</w:t>
            </w:r>
          </w:p>
        </w:tc>
        <w:tc>
          <w:tcPr>
            <w:tcW w:w="4675" w:type="dxa"/>
            <w:tcBorders>
              <w:top w:val="single" w:sz="4" w:space="0" w:color="auto"/>
              <w:left w:val="single" w:sz="4" w:space="0" w:color="auto"/>
              <w:bottom w:val="single" w:sz="4" w:space="0" w:color="auto"/>
              <w:right w:val="single" w:sz="4" w:space="0" w:color="auto"/>
            </w:tcBorders>
            <w:hideMark/>
          </w:tcPr>
          <w:p w14:paraId="43E51D16" w14:textId="77777777" w:rsidR="00E1424B" w:rsidRPr="00716DB2" w:rsidRDefault="00E1424B" w:rsidP="00BB39F2">
            <w:pPr>
              <w:autoSpaceDE w:val="0"/>
              <w:autoSpaceDN w:val="0"/>
              <w:adjustRightInd w:val="0"/>
              <w:rPr>
                <w:rFonts w:ascii="Times New Roman" w:hAnsi="Times New Roman" w:cs="Times New Roman"/>
                <w:b/>
                <w:bCs/>
                <w:sz w:val="22"/>
                <w:szCs w:val="22"/>
              </w:rPr>
            </w:pPr>
            <w:r w:rsidRPr="00716DB2">
              <w:rPr>
                <w:rFonts w:ascii="Times New Roman" w:hAnsi="Times New Roman" w:cs="Times New Roman"/>
                <w:b/>
                <w:bCs/>
                <w:sz w:val="22"/>
                <w:szCs w:val="22"/>
              </w:rPr>
              <w:t>How the matter was addressed in the audit</w:t>
            </w:r>
          </w:p>
        </w:tc>
      </w:tr>
      <w:tr w:rsidR="007812A6" w:rsidRPr="00716DB2" w14:paraId="75A7EFE1" w14:textId="77777777" w:rsidTr="00BB39F2">
        <w:tc>
          <w:tcPr>
            <w:tcW w:w="4675" w:type="dxa"/>
            <w:tcBorders>
              <w:top w:val="single" w:sz="4" w:space="0" w:color="auto"/>
              <w:left w:val="single" w:sz="4" w:space="0" w:color="auto"/>
              <w:bottom w:val="single" w:sz="4" w:space="0" w:color="auto"/>
              <w:right w:val="single" w:sz="4" w:space="0" w:color="auto"/>
            </w:tcBorders>
            <w:hideMark/>
          </w:tcPr>
          <w:p w14:paraId="4B0DB179" w14:textId="4D862C12" w:rsidR="007812A6" w:rsidRPr="00716DB2" w:rsidRDefault="007812A6" w:rsidP="0057306B">
            <w:pPr>
              <w:autoSpaceDE w:val="0"/>
              <w:autoSpaceDN w:val="0"/>
              <w:adjustRightInd w:val="0"/>
              <w:jc w:val="thaiDistribute"/>
              <w:rPr>
                <w:rFonts w:ascii="Times New Roman" w:hAnsi="Times New Roman" w:cs="Times New Roman"/>
                <w:sz w:val="22"/>
                <w:szCs w:val="22"/>
              </w:rPr>
            </w:pPr>
            <w:r w:rsidRPr="00716DB2">
              <w:rPr>
                <w:rFonts w:ascii="Times New Roman" w:hAnsi="Times New Roman" w:cs="Times New Roman"/>
                <w:sz w:val="22"/>
                <w:szCs w:val="22"/>
              </w:rPr>
              <w:t xml:space="preserve">The Group’s major revenue is from various construction contracts such as EPC services, Structure </w:t>
            </w:r>
            <w:proofErr w:type="spellStart"/>
            <w:r w:rsidRPr="00716DB2">
              <w:rPr>
                <w:rFonts w:ascii="Times New Roman" w:hAnsi="Times New Roman" w:cs="Times New Roman"/>
                <w:sz w:val="22"/>
                <w:szCs w:val="22"/>
              </w:rPr>
              <w:t>Machanic</w:t>
            </w:r>
            <w:proofErr w:type="spellEnd"/>
            <w:r w:rsidRPr="00716DB2">
              <w:rPr>
                <w:rFonts w:ascii="Times New Roman" w:hAnsi="Times New Roman" w:cs="Times New Roman"/>
                <w:sz w:val="22"/>
                <w:szCs w:val="22"/>
              </w:rPr>
              <w:t xml:space="preserve"> and Piping (SMP) services and others, whereby the conditions of each contract are various and different. Revenue from construction contracts is </w:t>
            </w:r>
            <w:proofErr w:type="spellStart"/>
            <w:r w:rsidRPr="00716DB2">
              <w:rPr>
                <w:rFonts w:ascii="Times New Roman" w:hAnsi="Times New Roman" w:cs="Times New Roman"/>
                <w:sz w:val="22"/>
                <w:szCs w:val="22"/>
              </w:rPr>
              <w:t>recognised</w:t>
            </w:r>
            <w:proofErr w:type="spellEnd"/>
            <w:r w:rsidRPr="00716DB2">
              <w:rPr>
                <w:rFonts w:ascii="Times New Roman" w:hAnsi="Times New Roman" w:cs="Times New Roman"/>
                <w:sz w:val="22"/>
                <w:szCs w:val="22"/>
              </w:rPr>
              <w:t xml:space="preserve"> when the performance obligation is satisfied over time by reference the percentage of completion of each contract at the reporting date including consideration of provision for loss-making contracts. </w:t>
            </w:r>
          </w:p>
          <w:p w14:paraId="675E47D2" w14:textId="77777777" w:rsidR="007812A6" w:rsidRPr="00716DB2" w:rsidRDefault="007812A6" w:rsidP="00AE6CDE">
            <w:pPr>
              <w:autoSpaceDE w:val="0"/>
              <w:autoSpaceDN w:val="0"/>
              <w:adjustRightInd w:val="0"/>
              <w:jc w:val="thaiDistribute"/>
              <w:rPr>
                <w:rFonts w:ascii="Times New Roman" w:hAnsi="Times New Roman" w:cs="Times New Roman"/>
                <w:sz w:val="14"/>
                <w:szCs w:val="14"/>
              </w:rPr>
            </w:pPr>
          </w:p>
          <w:p w14:paraId="26F62D77" w14:textId="77777777" w:rsidR="007812A6" w:rsidRPr="00716DB2" w:rsidRDefault="007812A6" w:rsidP="008423FC">
            <w:pPr>
              <w:autoSpaceDE w:val="0"/>
              <w:autoSpaceDN w:val="0"/>
              <w:adjustRightInd w:val="0"/>
              <w:jc w:val="thaiDistribute"/>
              <w:rPr>
                <w:rFonts w:ascii="Times New Roman" w:hAnsi="Times New Roman" w:cs="Times New Roman"/>
                <w:sz w:val="22"/>
                <w:szCs w:val="22"/>
              </w:rPr>
            </w:pPr>
            <w:r w:rsidRPr="00716DB2">
              <w:rPr>
                <w:rFonts w:ascii="Times New Roman" w:hAnsi="Times New Roman" w:cs="Times New Roman"/>
                <w:sz w:val="22"/>
                <w:szCs w:val="22"/>
              </w:rPr>
              <w:t>The recognition of revenue from construction contracts, provision for loss-making contracts, related receivables and contract assets is related to the following key factors:</w:t>
            </w:r>
          </w:p>
          <w:p w14:paraId="4D3AF077" w14:textId="77777777" w:rsidR="007812A6" w:rsidRPr="00716DB2" w:rsidRDefault="007812A6" w:rsidP="009C33F9">
            <w:pPr>
              <w:numPr>
                <w:ilvl w:val="0"/>
                <w:numId w:val="30"/>
              </w:numPr>
              <w:tabs>
                <w:tab w:val="clear" w:pos="227"/>
                <w:tab w:val="left" w:pos="270"/>
              </w:tabs>
              <w:autoSpaceDE w:val="0"/>
              <w:autoSpaceDN w:val="0"/>
              <w:adjustRightInd w:val="0"/>
              <w:ind w:hanging="720"/>
              <w:jc w:val="thaiDistribute"/>
              <w:rPr>
                <w:rFonts w:ascii="Times New Roman" w:hAnsi="Times New Roman" w:cs="Times New Roman"/>
                <w:sz w:val="22"/>
                <w:szCs w:val="22"/>
              </w:rPr>
            </w:pPr>
            <w:r w:rsidRPr="00716DB2">
              <w:rPr>
                <w:rFonts w:ascii="Times New Roman" w:eastAsia="SimSun" w:hAnsi="Times New Roman"/>
                <w:sz w:val="22"/>
                <w:szCs w:val="22"/>
              </w:rPr>
              <w:t>C</w:t>
            </w:r>
            <w:r w:rsidRPr="00716DB2">
              <w:rPr>
                <w:rFonts w:ascii="Times New Roman" w:eastAsia="SimSun" w:hAnsi="Times New Roman" w:cs="Times New Roman"/>
                <w:sz w:val="22"/>
                <w:szCs w:val="22"/>
              </w:rPr>
              <w:t>ost</w:t>
            </w:r>
            <w:r w:rsidRPr="00716DB2">
              <w:rPr>
                <w:rFonts w:ascii="Times New Roman" w:eastAsia="SimSun" w:hAnsi="Times New Roman"/>
                <w:sz w:val="22"/>
                <w:szCs w:val="22"/>
              </w:rPr>
              <w:t>s</w:t>
            </w:r>
            <w:r w:rsidRPr="00716DB2">
              <w:rPr>
                <w:rFonts w:ascii="Times New Roman" w:eastAsia="SimSun" w:hAnsi="Times New Roman" w:cs="Times New Roman"/>
                <w:sz w:val="22"/>
                <w:szCs w:val="22"/>
              </w:rPr>
              <w:t xml:space="preserve"> </w:t>
            </w:r>
            <w:proofErr w:type="gramStart"/>
            <w:r w:rsidRPr="00716DB2">
              <w:rPr>
                <w:rFonts w:ascii="Times New Roman" w:eastAsia="SimSun" w:hAnsi="Times New Roman" w:cs="Times New Roman"/>
                <w:sz w:val="22"/>
                <w:szCs w:val="22"/>
              </w:rPr>
              <w:t>incurred;</w:t>
            </w:r>
            <w:proofErr w:type="gramEnd"/>
          </w:p>
          <w:p w14:paraId="6927F4F2" w14:textId="77777777" w:rsidR="007812A6" w:rsidRPr="00716DB2" w:rsidRDefault="007812A6" w:rsidP="009C33F9">
            <w:pPr>
              <w:numPr>
                <w:ilvl w:val="0"/>
                <w:numId w:val="30"/>
              </w:numPr>
              <w:tabs>
                <w:tab w:val="clear" w:pos="227"/>
                <w:tab w:val="left" w:pos="270"/>
              </w:tabs>
              <w:autoSpaceDE w:val="0"/>
              <w:autoSpaceDN w:val="0"/>
              <w:adjustRightInd w:val="0"/>
              <w:ind w:hanging="720"/>
              <w:jc w:val="thaiDistribute"/>
              <w:rPr>
                <w:rFonts w:ascii="Times New Roman" w:hAnsi="Times New Roman" w:cs="Times New Roman"/>
                <w:sz w:val="22"/>
                <w:szCs w:val="22"/>
              </w:rPr>
            </w:pPr>
            <w:r w:rsidRPr="00716DB2">
              <w:rPr>
                <w:rFonts w:ascii="Times New Roman" w:hAnsi="Times New Roman" w:cs="Times New Roman"/>
                <w:sz w:val="22"/>
                <w:szCs w:val="22"/>
              </w:rPr>
              <w:t xml:space="preserve">Surveys of performance completed to </w:t>
            </w:r>
            <w:proofErr w:type="gramStart"/>
            <w:r w:rsidRPr="00716DB2">
              <w:rPr>
                <w:rFonts w:ascii="Times New Roman" w:hAnsi="Times New Roman" w:cs="Times New Roman"/>
                <w:sz w:val="22"/>
                <w:szCs w:val="22"/>
              </w:rPr>
              <w:t>date;</w:t>
            </w:r>
            <w:proofErr w:type="gramEnd"/>
          </w:p>
          <w:p w14:paraId="5A6D4003" w14:textId="420FC1C7" w:rsidR="00D77F40" w:rsidRPr="00716DB2" w:rsidRDefault="007812A6" w:rsidP="009C33F9">
            <w:pPr>
              <w:numPr>
                <w:ilvl w:val="0"/>
                <w:numId w:val="30"/>
              </w:numPr>
              <w:tabs>
                <w:tab w:val="clear" w:pos="227"/>
                <w:tab w:val="left" w:pos="270"/>
              </w:tabs>
              <w:autoSpaceDE w:val="0"/>
              <w:autoSpaceDN w:val="0"/>
              <w:adjustRightInd w:val="0"/>
              <w:ind w:hanging="720"/>
              <w:jc w:val="thaiDistribute"/>
              <w:rPr>
                <w:rFonts w:ascii="Times New Roman" w:hAnsi="Times New Roman" w:cs="Times New Roman"/>
                <w:sz w:val="22"/>
                <w:szCs w:val="22"/>
              </w:rPr>
            </w:pPr>
            <w:r w:rsidRPr="00716DB2">
              <w:rPr>
                <w:rFonts w:ascii="Times New Roman" w:hAnsi="Times New Roman" w:cs="Times New Roman"/>
                <w:sz w:val="22"/>
                <w:szCs w:val="22"/>
              </w:rPr>
              <w:t xml:space="preserve">Total cost estimation of the contract; and </w:t>
            </w:r>
          </w:p>
          <w:p w14:paraId="011C222A" w14:textId="7123CE07" w:rsidR="007812A6" w:rsidRPr="00716DB2" w:rsidRDefault="007812A6" w:rsidP="009C33F9">
            <w:pPr>
              <w:numPr>
                <w:ilvl w:val="0"/>
                <w:numId w:val="30"/>
              </w:numPr>
              <w:tabs>
                <w:tab w:val="clear" w:pos="227"/>
                <w:tab w:val="clear" w:pos="680"/>
                <w:tab w:val="left" w:pos="270"/>
              </w:tabs>
              <w:autoSpaceDE w:val="0"/>
              <w:autoSpaceDN w:val="0"/>
              <w:adjustRightInd w:val="0"/>
              <w:ind w:left="250" w:hanging="250"/>
              <w:jc w:val="thaiDistribute"/>
              <w:rPr>
                <w:rFonts w:ascii="Times New Roman" w:hAnsi="Times New Roman" w:cs="Times New Roman"/>
                <w:sz w:val="22"/>
                <w:szCs w:val="22"/>
              </w:rPr>
            </w:pPr>
            <w:r w:rsidRPr="00716DB2">
              <w:rPr>
                <w:rFonts w:ascii="Times New Roman" w:hAnsi="Times New Roman" w:cs="Times New Roman"/>
                <w:sz w:val="22"/>
                <w:szCs w:val="22"/>
              </w:rPr>
              <w:t>Revision for certain events or conditions that   occur or expect to occur to complete the contract result</w:t>
            </w:r>
            <w:r w:rsidR="00AB5ADC" w:rsidRPr="00716DB2">
              <w:rPr>
                <w:rFonts w:ascii="Times New Roman" w:hAnsi="Times New Roman" w:cs="Times New Roman"/>
                <w:sz w:val="22"/>
                <w:szCs w:val="22"/>
              </w:rPr>
              <w:t>ed</w:t>
            </w:r>
            <w:r w:rsidRPr="00716DB2">
              <w:rPr>
                <w:rFonts w:ascii="Times New Roman" w:hAnsi="Times New Roman" w:cs="Times New Roman"/>
                <w:sz w:val="22"/>
                <w:szCs w:val="22"/>
              </w:rPr>
              <w:t xml:space="preserve"> in contract modification and revision of total cost estimation of the contract.</w:t>
            </w:r>
          </w:p>
          <w:p w14:paraId="2F575224" w14:textId="77777777" w:rsidR="007812A6" w:rsidRPr="00716DB2" w:rsidRDefault="007812A6" w:rsidP="00AE6CDE">
            <w:pPr>
              <w:autoSpaceDE w:val="0"/>
              <w:autoSpaceDN w:val="0"/>
              <w:adjustRightInd w:val="0"/>
              <w:ind w:left="720"/>
              <w:jc w:val="thaiDistribute"/>
              <w:rPr>
                <w:rFonts w:ascii="Times New Roman" w:hAnsi="Times New Roman" w:cs="Times New Roman"/>
                <w:sz w:val="14"/>
                <w:szCs w:val="14"/>
              </w:rPr>
            </w:pPr>
          </w:p>
          <w:p w14:paraId="6B487068" w14:textId="656FB5DF" w:rsidR="007812A6" w:rsidRPr="00716DB2" w:rsidRDefault="00743D0F"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heme="minorBidi"/>
                <w:sz w:val="22"/>
                <w:szCs w:val="28"/>
              </w:rPr>
            </w:pPr>
            <w:r w:rsidRPr="00716DB2">
              <w:rPr>
                <w:rFonts w:ascii="Times New Roman" w:hAnsi="Times New Roman" w:cs="Times New Roman"/>
                <w:spacing w:val="-6"/>
                <w:sz w:val="22"/>
                <w:szCs w:val="22"/>
              </w:rPr>
              <w:t xml:space="preserve">I considered this to be key audit matter because </w:t>
            </w:r>
            <w:r w:rsidR="007812A6" w:rsidRPr="00716DB2">
              <w:rPr>
                <w:rFonts w:ascii="Times New Roman" w:hAnsi="Times New Roman" w:cs="Times New Roman"/>
                <w:sz w:val="22"/>
                <w:szCs w:val="22"/>
              </w:rPr>
              <w:t>the recognition of revenue from construction contracts required judgement and estimates made by management.</w:t>
            </w:r>
          </w:p>
        </w:tc>
        <w:tc>
          <w:tcPr>
            <w:tcW w:w="4675" w:type="dxa"/>
            <w:tcBorders>
              <w:top w:val="single" w:sz="4" w:space="0" w:color="auto"/>
              <w:left w:val="single" w:sz="4" w:space="0" w:color="auto"/>
              <w:bottom w:val="single" w:sz="4" w:space="0" w:color="auto"/>
              <w:right w:val="single" w:sz="4" w:space="0" w:color="auto"/>
            </w:tcBorders>
            <w:hideMark/>
          </w:tcPr>
          <w:p w14:paraId="62734254" w14:textId="77777777" w:rsidR="00D77F40" w:rsidRPr="00716DB2" w:rsidRDefault="00D77F40" w:rsidP="00D77F40">
            <w:pPr>
              <w:spacing w:line="180" w:lineRule="atLeast"/>
              <w:rPr>
                <w:rFonts w:ascii="Times New Roman" w:hAnsi="Times New Roman" w:cstheme="minorBidi"/>
                <w:sz w:val="22"/>
                <w:szCs w:val="22"/>
              </w:rPr>
            </w:pPr>
            <w:r w:rsidRPr="00716DB2">
              <w:rPr>
                <w:rFonts w:ascii="Times New Roman" w:hAnsi="Times New Roman" w:cstheme="minorBidi"/>
                <w:sz w:val="22"/>
                <w:szCs w:val="22"/>
              </w:rPr>
              <w:t xml:space="preserve">My audit procedures included: </w:t>
            </w:r>
          </w:p>
          <w:p w14:paraId="042105C9" w14:textId="77777777" w:rsidR="007812A6" w:rsidRPr="00716DB2" w:rsidRDefault="007812A6" w:rsidP="009C33F9">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44" w:right="-62"/>
              <w:jc w:val="thaiDistribute"/>
              <w:rPr>
                <w:rFonts w:ascii="Times New Roman" w:hAnsi="Times New Roman" w:cs="Times New Roman"/>
                <w:color w:val="000000"/>
                <w:sz w:val="22"/>
                <w:szCs w:val="22"/>
              </w:rPr>
            </w:pPr>
            <w:r w:rsidRPr="00716DB2">
              <w:rPr>
                <w:rFonts w:ascii="Times New Roman" w:hAnsi="Times New Roman" w:cs="Times New Roman"/>
                <w:color w:val="000000"/>
                <w:sz w:val="22"/>
                <w:szCs w:val="22"/>
              </w:rPr>
              <w:t xml:space="preserve">Inquiring the management to understand and assess the process </w:t>
            </w:r>
            <w:proofErr w:type="gramStart"/>
            <w:r w:rsidRPr="00716DB2">
              <w:rPr>
                <w:rFonts w:ascii="Times New Roman" w:hAnsi="Times New Roman" w:cs="Times New Roman"/>
                <w:color w:val="000000"/>
                <w:sz w:val="22"/>
                <w:szCs w:val="22"/>
              </w:rPr>
              <w:t>of  preparation</w:t>
            </w:r>
            <w:proofErr w:type="gramEnd"/>
            <w:r w:rsidRPr="00716DB2">
              <w:rPr>
                <w:rFonts w:ascii="Times New Roman" w:hAnsi="Times New Roman" w:cs="Times New Roman"/>
                <w:color w:val="000000"/>
                <w:sz w:val="22"/>
                <w:szCs w:val="22"/>
              </w:rPr>
              <w:t xml:space="preserve"> of total cost estimation of the contracts, calculation of percentage of completion, recognition of revenue from construction contracts including the evaluation of controls designed and implemented and the test of the operating effectiveness of relevant controls;</w:t>
            </w:r>
          </w:p>
          <w:p w14:paraId="01E7A54D" w14:textId="4A97D49A" w:rsidR="007812A6" w:rsidRPr="00716DB2" w:rsidRDefault="007812A6" w:rsidP="009C33F9">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autoSpaceDE w:val="0"/>
              <w:autoSpaceDN w:val="0"/>
              <w:adjustRightInd w:val="0"/>
              <w:ind w:left="344" w:right="-62"/>
              <w:jc w:val="thaiDistribute"/>
              <w:rPr>
                <w:rFonts w:ascii="Times New Roman" w:hAnsi="Times New Roman" w:cs="Times New Roman"/>
                <w:color w:val="000000"/>
                <w:spacing w:val="-4"/>
                <w:sz w:val="22"/>
                <w:szCs w:val="22"/>
              </w:rPr>
            </w:pPr>
            <w:r w:rsidRPr="00716DB2">
              <w:rPr>
                <w:rFonts w:ascii="Times New Roman" w:hAnsi="Times New Roman" w:cs="Times New Roman"/>
                <w:color w:val="000000"/>
                <w:spacing w:val="-4"/>
                <w:sz w:val="22"/>
                <w:szCs w:val="22"/>
              </w:rPr>
              <w:t>Testing total cost estimation of the contract</w:t>
            </w:r>
            <w:r w:rsidR="00AB5ADC" w:rsidRPr="00716DB2">
              <w:rPr>
                <w:rFonts w:ascii="Times New Roman" w:hAnsi="Times New Roman" w:cs="Times New Roman"/>
                <w:color w:val="000000"/>
                <w:spacing w:val="-4"/>
                <w:sz w:val="22"/>
                <w:szCs w:val="22"/>
              </w:rPr>
              <w:t>s</w:t>
            </w:r>
            <w:r w:rsidRPr="00716DB2">
              <w:rPr>
                <w:rFonts w:ascii="Times New Roman" w:hAnsi="Times New Roman" w:cs="Times New Roman"/>
                <w:color w:val="000000"/>
                <w:spacing w:val="-4"/>
                <w:sz w:val="22"/>
                <w:szCs w:val="22"/>
              </w:rPr>
              <w:t xml:space="preserve"> which was approved by the management including changes in total cost estimation during the year, actual costs incurred, revenue from construction contracts, possible for loss-making contracts, related receivables and contract assets with contracts and supporting </w:t>
            </w:r>
            <w:proofErr w:type="gramStart"/>
            <w:r w:rsidRPr="00716DB2">
              <w:rPr>
                <w:rFonts w:ascii="Times New Roman" w:hAnsi="Times New Roman" w:cs="Times New Roman"/>
                <w:color w:val="000000"/>
                <w:spacing w:val="-4"/>
                <w:sz w:val="22"/>
                <w:szCs w:val="22"/>
              </w:rPr>
              <w:t>documents;</w:t>
            </w:r>
            <w:proofErr w:type="gramEnd"/>
            <w:r w:rsidRPr="00716DB2">
              <w:rPr>
                <w:rFonts w:ascii="Times New Roman" w:hAnsi="Times New Roman" w:cs="Times New Roman"/>
                <w:color w:val="000000"/>
                <w:spacing w:val="-4"/>
                <w:sz w:val="22"/>
                <w:szCs w:val="22"/>
              </w:rPr>
              <w:t xml:space="preserve">  </w:t>
            </w:r>
          </w:p>
          <w:p w14:paraId="2EBD1934" w14:textId="77777777" w:rsidR="007812A6" w:rsidRPr="00716DB2" w:rsidRDefault="007812A6" w:rsidP="009C33F9">
            <w:pPr>
              <w:numPr>
                <w:ilvl w:val="0"/>
                <w:numId w:val="29"/>
              </w:numPr>
              <w:tabs>
                <w:tab w:val="clear" w:pos="227"/>
                <w:tab w:val="clear" w:pos="454"/>
                <w:tab w:val="clear" w:pos="680"/>
                <w:tab w:val="left" w:pos="320"/>
              </w:tabs>
              <w:ind w:left="344"/>
              <w:jc w:val="thaiDistribute"/>
              <w:rPr>
                <w:rFonts w:ascii="Times New Roman" w:hAnsi="Times New Roman" w:cs="Times New Roman"/>
                <w:color w:val="000000"/>
                <w:sz w:val="22"/>
                <w:szCs w:val="22"/>
              </w:rPr>
            </w:pPr>
            <w:r w:rsidRPr="00716DB2">
              <w:rPr>
                <w:rFonts w:ascii="Times New Roman" w:hAnsi="Times New Roman" w:cs="Times New Roman"/>
                <w:color w:val="000000"/>
                <w:sz w:val="22"/>
                <w:szCs w:val="22"/>
              </w:rPr>
              <w:t xml:space="preserve">Assessing the reasonableness of changes in total cost estimation during the </w:t>
            </w:r>
            <w:proofErr w:type="gramStart"/>
            <w:r w:rsidRPr="00716DB2">
              <w:rPr>
                <w:rFonts w:ascii="Times New Roman" w:hAnsi="Times New Roman" w:cs="Times New Roman"/>
                <w:color w:val="000000"/>
                <w:sz w:val="22"/>
                <w:szCs w:val="22"/>
              </w:rPr>
              <w:t>year;</w:t>
            </w:r>
            <w:proofErr w:type="gramEnd"/>
          </w:p>
          <w:p w14:paraId="277CAA20" w14:textId="77777777" w:rsidR="007812A6" w:rsidRPr="00716DB2" w:rsidRDefault="007812A6" w:rsidP="009C33F9">
            <w:pPr>
              <w:numPr>
                <w:ilvl w:val="0"/>
                <w:numId w:val="29"/>
              </w:numPr>
              <w:tabs>
                <w:tab w:val="clear" w:pos="227"/>
                <w:tab w:val="clear" w:pos="680"/>
                <w:tab w:val="left" w:pos="320"/>
                <w:tab w:val="left" w:pos="410"/>
              </w:tabs>
              <w:ind w:left="344"/>
              <w:jc w:val="thaiDistribute"/>
              <w:rPr>
                <w:rFonts w:ascii="Times New Roman" w:hAnsi="Times New Roman" w:cs="Times New Roman"/>
                <w:color w:val="000000"/>
                <w:sz w:val="22"/>
                <w:szCs w:val="22"/>
              </w:rPr>
            </w:pPr>
            <w:r w:rsidRPr="00716DB2">
              <w:rPr>
                <w:rFonts w:ascii="Times New Roman" w:hAnsi="Times New Roman" w:cs="Times New Roman"/>
                <w:color w:val="000000"/>
                <w:spacing w:val="-4"/>
                <w:sz w:val="22"/>
                <w:szCs w:val="22"/>
              </w:rPr>
              <w:t>Testing the data used in calculation of percentage</w:t>
            </w:r>
            <w:r w:rsidRPr="00716DB2">
              <w:rPr>
                <w:rFonts w:ascii="Times New Roman" w:hAnsi="Times New Roman" w:cs="Times New Roman"/>
                <w:color w:val="000000"/>
                <w:sz w:val="22"/>
                <w:szCs w:val="22"/>
              </w:rPr>
              <w:t xml:space="preserve"> of completion with supporting </w:t>
            </w:r>
            <w:proofErr w:type="gramStart"/>
            <w:r w:rsidRPr="00716DB2">
              <w:rPr>
                <w:rFonts w:ascii="Times New Roman" w:hAnsi="Times New Roman" w:cs="Times New Roman"/>
                <w:color w:val="000000"/>
                <w:sz w:val="22"/>
                <w:szCs w:val="22"/>
              </w:rPr>
              <w:t>documents;</w:t>
            </w:r>
            <w:proofErr w:type="gramEnd"/>
          </w:p>
          <w:p w14:paraId="7497588D" w14:textId="77777777" w:rsidR="007812A6" w:rsidRPr="00716DB2" w:rsidRDefault="007812A6" w:rsidP="009C33F9">
            <w:pPr>
              <w:numPr>
                <w:ilvl w:val="0"/>
                <w:numId w:val="29"/>
              </w:numPr>
              <w:tabs>
                <w:tab w:val="clear" w:pos="227"/>
                <w:tab w:val="clear" w:pos="454"/>
                <w:tab w:val="clear" w:pos="680"/>
                <w:tab w:val="clear" w:pos="907"/>
                <w:tab w:val="left" w:pos="320"/>
                <w:tab w:val="left" w:pos="590"/>
              </w:tabs>
              <w:ind w:left="344"/>
              <w:jc w:val="thaiDistribute"/>
              <w:rPr>
                <w:rFonts w:ascii="Times New Roman" w:hAnsi="Times New Roman" w:cs="Times New Roman"/>
                <w:color w:val="000000"/>
                <w:sz w:val="22"/>
                <w:szCs w:val="22"/>
              </w:rPr>
            </w:pPr>
            <w:proofErr w:type="spellStart"/>
            <w:r w:rsidRPr="00716DB2">
              <w:rPr>
                <w:rFonts w:ascii="Times New Roman" w:hAnsi="Times New Roman" w:cs="Times New Roman"/>
                <w:color w:val="000000"/>
                <w:sz w:val="22"/>
                <w:szCs w:val="22"/>
              </w:rPr>
              <w:t>Analysing</w:t>
            </w:r>
            <w:proofErr w:type="spellEnd"/>
            <w:r w:rsidRPr="00716DB2">
              <w:rPr>
                <w:rFonts w:ascii="Times New Roman" w:hAnsi="Times New Roman" w:cs="Times New Roman"/>
                <w:color w:val="000000"/>
                <w:sz w:val="22"/>
                <w:szCs w:val="22"/>
              </w:rPr>
              <w:t xml:space="preserve"> the gross profit, work progress and inquire the rationale for differences from the </w:t>
            </w:r>
            <w:proofErr w:type="gramStart"/>
            <w:r w:rsidRPr="00716DB2">
              <w:rPr>
                <w:rFonts w:ascii="Times New Roman" w:hAnsi="Times New Roman" w:cs="Times New Roman"/>
                <w:color w:val="000000"/>
                <w:sz w:val="22"/>
                <w:szCs w:val="22"/>
              </w:rPr>
              <w:t>management;</w:t>
            </w:r>
            <w:proofErr w:type="gramEnd"/>
          </w:p>
          <w:p w14:paraId="550D2DEE" w14:textId="0345FE8D" w:rsidR="007812A6" w:rsidRPr="00716DB2" w:rsidRDefault="007812A6" w:rsidP="0092471D">
            <w:pPr>
              <w:numPr>
                <w:ilvl w:val="0"/>
                <w:numId w:val="29"/>
              </w:numPr>
              <w:tabs>
                <w:tab w:val="clear" w:pos="227"/>
                <w:tab w:val="clear" w:pos="454"/>
                <w:tab w:val="clear" w:pos="680"/>
                <w:tab w:val="clear" w:pos="907"/>
                <w:tab w:val="left" w:pos="320"/>
                <w:tab w:val="left" w:pos="590"/>
              </w:tabs>
              <w:ind w:left="344"/>
              <w:jc w:val="thaiDistribute"/>
              <w:rPr>
                <w:rFonts w:ascii="Times New Roman" w:hAnsi="Times New Roman" w:cs="Times New Roman"/>
                <w:sz w:val="22"/>
              </w:rPr>
            </w:pPr>
            <w:r w:rsidRPr="00716DB2">
              <w:rPr>
                <w:rFonts w:ascii="Times New Roman" w:hAnsi="Times New Roman" w:cs="Times New Roman"/>
                <w:color w:val="000000"/>
                <w:sz w:val="22"/>
                <w:szCs w:val="22"/>
              </w:rPr>
              <w:t xml:space="preserve">Considering </w:t>
            </w:r>
            <w:r w:rsidR="00743D0F" w:rsidRPr="00743D0F">
              <w:rPr>
                <w:rFonts w:ascii="Times New Roman" w:hAnsi="Times New Roman" w:cs="Times New Roman"/>
                <w:color w:val="000000"/>
                <w:sz w:val="22"/>
                <w:szCs w:val="22"/>
              </w:rPr>
              <w:t xml:space="preserve">the adequacy of the financial </w:t>
            </w:r>
            <w:proofErr w:type="gramStart"/>
            <w:r w:rsidR="00743D0F" w:rsidRPr="00743D0F">
              <w:rPr>
                <w:rFonts w:ascii="Times New Roman" w:hAnsi="Times New Roman" w:cs="Times New Roman"/>
                <w:color w:val="000000"/>
                <w:sz w:val="22"/>
                <w:szCs w:val="22"/>
              </w:rPr>
              <w:t>statements</w:t>
            </w:r>
            <w:proofErr w:type="gramEnd"/>
            <w:r w:rsidR="00743D0F" w:rsidRPr="00743D0F">
              <w:rPr>
                <w:rFonts w:ascii="Times New Roman" w:hAnsi="Times New Roman" w:cs="Times New Roman"/>
                <w:color w:val="000000"/>
                <w:sz w:val="22"/>
                <w:szCs w:val="22"/>
              </w:rPr>
              <w:t xml:space="preserve"> disclosures in accordance with the relevant Thai Financial Reporting Standards.</w:t>
            </w:r>
          </w:p>
        </w:tc>
      </w:tr>
    </w:tbl>
    <w:p w14:paraId="0BB0B59A" w14:textId="77777777" w:rsidR="00716DB2" w:rsidRPr="00716DB2" w:rsidRDefault="00716DB2" w:rsidP="00716DB2">
      <w:pPr>
        <w:autoSpaceDE w:val="0"/>
        <w:autoSpaceDN w:val="0"/>
        <w:adjustRightInd w:val="0"/>
        <w:rPr>
          <w:rFonts w:ascii="Times New Roman" w:hAnsi="Times New Roman" w:cs="Times New Roman"/>
          <w:i/>
          <w:iCs/>
          <w:sz w:val="22"/>
          <w:szCs w:val="22"/>
        </w:rPr>
      </w:pPr>
    </w:p>
    <w:p w14:paraId="21DE865A" w14:textId="1E83DDD0" w:rsidR="007303ED" w:rsidRDefault="0078156B" w:rsidP="0002272E">
      <w:pPr>
        <w:autoSpaceDE w:val="0"/>
        <w:autoSpaceDN w:val="0"/>
        <w:adjustRightInd w:val="0"/>
        <w:rPr>
          <w:rFonts w:ascii="Times New Roman" w:hAnsi="Times New Roman" w:cstheme="minorBidi"/>
          <w:i/>
          <w:iCs/>
          <w:sz w:val="22"/>
          <w:szCs w:val="22"/>
        </w:rPr>
      </w:pPr>
      <w:r w:rsidRPr="0078156B">
        <w:rPr>
          <w:rFonts w:ascii="Times New Roman" w:hAnsi="Times New Roman" w:cs="Times New Roman"/>
          <w:i/>
          <w:iCs/>
          <w:sz w:val="22"/>
          <w:szCs w:val="22"/>
        </w:rPr>
        <w:t>Emphasis of Matter</w:t>
      </w:r>
    </w:p>
    <w:p w14:paraId="2C759E8C" w14:textId="77777777" w:rsidR="0078156B" w:rsidRDefault="0078156B" w:rsidP="0002272E">
      <w:pPr>
        <w:autoSpaceDE w:val="0"/>
        <w:autoSpaceDN w:val="0"/>
        <w:adjustRightInd w:val="0"/>
        <w:rPr>
          <w:rFonts w:ascii="Times New Roman" w:hAnsi="Times New Roman" w:cstheme="minorBidi"/>
          <w:i/>
          <w:iCs/>
          <w:sz w:val="22"/>
          <w:szCs w:val="22"/>
        </w:rPr>
      </w:pPr>
    </w:p>
    <w:p w14:paraId="3A8A7F5B" w14:textId="65B4BE64" w:rsidR="00850BA0" w:rsidRPr="001A1E13" w:rsidRDefault="001F57CA" w:rsidP="001A1E13">
      <w:pPr>
        <w:autoSpaceDE w:val="0"/>
        <w:autoSpaceDN w:val="0"/>
        <w:adjustRightInd w:val="0"/>
        <w:jc w:val="thaiDistribute"/>
        <w:rPr>
          <w:rFonts w:ascii="Times New Roman" w:hAnsi="Times New Roman" w:cs="Times New Roman"/>
          <w:sz w:val="22"/>
          <w:szCs w:val="22"/>
        </w:rPr>
      </w:pPr>
      <w:r w:rsidRPr="001F57CA">
        <w:rPr>
          <w:rFonts w:ascii="Times New Roman" w:hAnsi="Times New Roman" w:cs="Times New Roman"/>
          <w:sz w:val="22"/>
          <w:szCs w:val="22"/>
        </w:rPr>
        <w:t xml:space="preserve">I draw attention to note 4 to the financial statements, on 13 December 2022, the Company entered into the agreement to acquire 51% shareholdings and voting interests of Guardian Global Security Guard Co., Ltd. </w:t>
      </w:r>
      <w:r w:rsidRPr="001F57CA">
        <w:rPr>
          <w:rFonts w:ascii="Times New Roman" w:hAnsi="Times New Roman" w:cs="Times New Roman"/>
          <w:i/>
          <w:iCs/>
          <w:sz w:val="22"/>
          <w:szCs w:val="22"/>
        </w:rPr>
        <w:t>(formerly KPN and Service Guard Co., Ltd.)</w:t>
      </w:r>
      <w:r w:rsidRPr="001F57CA">
        <w:rPr>
          <w:rFonts w:ascii="Times New Roman" w:hAnsi="Times New Roman" w:cs="Times New Roman"/>
          <w:sz w:val="22"/>
          <w:szCs w:val="22"/>
        </w:rPr>
        <w:t xml:space="preserve">. Subsequently on 8 December 2023, the Company has decreased its shareholdings in the </w:t>
      </w:r>
      <w:proofErr w:type="gramStart"/>
      <w:r w:rsidRPr="001F57CA">
        <w:rPr>
          <w:rFonts w:ascii="Times New Roman" w:hAnsi="Times New Roman" w:cs="Times New Roman"/>
          <w:sz w:val="22"/>
          <w:szCs w:val="22"/>
        </w:rPr>
        <w:t>aforementioned company</w:t>
      </w:r>
      <w:proofErr w:type="gramEnd"/>
      <w:r w:rsidRPr="001F57CA">
        <w:rPr>
          <w:rFonts w:ascii="Times New Roman" w:hAnsi="Times New Roman" w:cs="Times New Roman"/>
          <w:sz w:val="22"/>
          <w:szCs w:val="22"/>
        </w:rPr>
        <w:t xml:space="preserve"> from 51% to 34.75%. Resulting in, the Company </w:t>
      </w:r>
      <w:proofErr w:type="spellStart"/>
      <w:r w:rsidRPr="001F57CA">
        <w:rPr>
          <w:rFonts w:ascii="Times New Roman" w:hAnsi="Times New Roman" w:cs="Times New Roman"/>
          <w:sz w:val="22"/>
          <w:szCs w:val="22"/>
        </w:rPr>
        <w:t>derecognised</w:t>
      </w:r>
      <w:proofErr w:type="spellEnd"/>
      <w:r w:rsidRPr="001F57CA">
        <w:rPr>
          <w:rFonts w:ascii="Times New Roman" w:hAnsi="Times New Roman" w:cs="Times New Roman"/>
          <w:sz w:val="22"/>
          <w:szCs w:val="22"/>
        </w:rPr>
        <w:t xml:space="preserve"> the assets and liabilities of the company previously controlled from the consolidated statement of financial position and </w:t>
      </w:r>
      <w:proofErr w:type="spellStart"/>
      <w:r w:rsidRPr="001F57CA">
        <w:rPr>
          <w:rFonts w:ascii="Times New Roman" w:hAnsi="Times New Roman" w:cs="Times New Roman"/>
          <w:sz w:val="22"/>
          <w:szCs w:val="22"/>
        </w:rPr>
        <w:t>recognised</w:t>
      </w:r>
      <w:proofErr w:type="spellEnd"/>
      <w:r w:rsidRPr="001F57CA">
        <w:rPr>
          <w:rFonts w:ascii="Times New Roman" w:hAnsi="Times New Roman" w:cs="Times New Roman"/>
          <w:sz w:val="22"/>
          <w:szCs w:val="22"/>
        </w:rPr>
        <w:t xml:space="preserve"> the remaining interest in the investment at fair value. Additionally, on the same day, the Company entered into an agreement to sell all remaining shares to the former shareholders. In accordance with the terms of the agreement, the former shareholders would gradually made the share payment to the Company within 2024. The Company would transfer ownership rights in the </w:t>
      </w:r>
      <w:proofErr w:type="gramStart"/>
      <w:r w:rsidRPr="001F57CA">
        <w:rPr>
          <w:rFonts w:ascii="Times New Roman" w:hAnsi="Times New Roman" w:cs="Times New Roman"/>
          <w:sz w:val="22"/>
          <w:szCs w:val="22"/>
        </w:rPr>
        <w:t>aforementioned company</w:t>
      </w:r>
      <w:proofErr w:type="gramEnd"/>
      <w:r w:rsidRPr="001F57CA">
        <w:rPr>
          <w:rFonts w:ascii="Times New Roman" w:hAnsi="Times New Roman" w:cs="Times New Roman"/>
          <w:sz w:val="22"/>
          <w:szCs w:val="22"/>
        </w:rPr>
        <w:t xml:space="preserve"> in the proportion of consideration received in each installment. </w:t>
      </w:r>
      <w:proofErr w:type="gramStart"/>
      <w:r w:rsidRPr="001F57CA">
        <w:rPr>
          <w:rFonts w:ascii="Times New Roman" w:hAnsi="Times New Roman" w:cs="Times New Roman"/>
          <w:sz w:val="22"/>
          <w:szCs w:val="22"/>
        </w:rPr>
        <w:t>My opinion is not</w:t>
      </w:r>
      <w:proofErr w:type="gramEnd"/>
      <w:r w:rsidRPr="001F57CA">
        <w:rPr>
          <w:rFonts w:ascii="Times New Roman" w:hAnsi="Times New Roman" w:cs="Times New Roman"/>
          <w:sz w:val="22"/>
          <w:szCs w:val="22"/>
        </w:rPr>
        <w:t xml:space="preserve"> modified in respect of this matter.</w:t>
      </w:r>
    </w:p>
    <w:p w14:paraId="542AB3A9" w14:textId="77777777" w:rsidR="007303ED" w:rsidRDefault="007303ED" w:rsidP="0002272E">
      <w:pPr>
        <w:autoSpaceDE w:val="0"/>
        <w:autoSpaceDN w:val="0"/>
        <w:adjustRightInd w:val="0"/>
        <w:rPr>
          <w:rFonts w:ascii="Times New Roman" w:hAnsi="Times New Roman" w:cs="Times New Roman"/>
          <w:i/>
          <w:iCs/>
          <w:sz w:val="22"/>
          <w:szCs w:val="22"/>
        </w:rPr>
      </w:pPr>
    </w:p>
    <w:p w14:paraId="08DCDB69" w14:textId="4A846530" w:rsidR="0002272E" w:rsidRPr="00716DB2" w:rsidRDefault="0002272E" w:rsidP="0002272E">
      <w:pPr>
        <w:autoSpaceDE w:val="0"/>
        <w:autoSpaceDN w:val="0"/>
        <w:adjustRightInd w:val="0"/>
        <w:rPr>
          <w:rFonts w:ascii="Times New Roman" w:hAnsi="Times New Roman" w:cs="Times New Roman"/>
          <w:i/>
          <w:iCs/>
          <w:sz w:val="22"/>
          <w:szCs w:val="22"/>
        </w:rPr>
      </w:pPr>
      <w:r w:rsidRPr="00716DB2">
        <w:rPr>
          <w:rFonts w:ascii="Times New Roman" w:hAnsi="Times New Roman" w:cs="Times New Roman"/>
          <w:i/>
          <w:iCs/>
          <w:sz w:val="22"/>
          <w:szCs w:val="22"/>
        </w:rPr>
        <w:t>Other Information</w:t>
      </w:r>
    </w:p>
    <w:p w14:paraId="1BDA103B" w14:textId="77777777" w:rsidR="0002272E" w:rsidRPr="00716DB2" w:rsidRDefault="0002272E" w:rsidP="0002272E">
      <w:pPr>
        <w:autoSpaceDE w:val="0"/>
        <w:autoSpaceDN w:val="0"/>
        <w:adjustRightInd w:val="0"/>
        <w:rPr>
          <w:rFonts w:ascii="Times New Roman" w:hAnsi="Times New Roman" w:cs="Times New Roman"/>
          <w:i/>
          <w:iCs/>
          <w:sz w:val="22"/>
          <w:szCs w:val="22"/>
        </w:rPr>
      </w:pPr>
    </w:p>
    <w:p w14:paraId="17AD6D0B" w14:textId="77777777" w:rsidR="0002272E" w:rsidRPr="00716DB2" w:rsidRDefault="0002272E" w:rsidP="0002272E">
      <w:pPr>
        <w:autoSpaceDE w:val="0"/>
        <w:autoSpaceDN w:val="0"/>
        <w:adjustRightInd w:val="0"/>
        <w:jc w:val="thaiDistribute"/>
        <w:rPr>
          <w:rFonts w:ascii="Times New Roman" w:hAnsi="Times New Roman" w:cs="Times New Roman"/>
          <w:sz w:val="22"/>
          <w:szCs w:val="22"/>
        </w:rPr>
      </w:pPr>
      <w:r w:rsidRPr="00716DB2">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716DB2">
        <w:rPr>
          <w:rFonts w:ascii="Times New Roman" w:hAnsi="Times New Roman" w:cs="Times New Roman"/>
          <w:sz w:val="22"/>
          <w:szCs w:val="22"/>
        </w:rPr>
        <w:t>report, but</w:t>
      </w:r>
      <w:proofErr w:type="gramEnd"/>
      <w:r w:rsidRPr="00716DB2">
        <w:rPr>
          <w:rFonts w:ascii="Times New Roman" w:hAnsi="Times New Roman" w:cs="Times New Roman"/>
          <w:sz w:val="22"/>
          <w:szCs w:val="22"/>
        </w:rPr>
        <w:t xml:space="preserve"> does not include the consolidated and separate financial statements and my auditor’s report thereon. The annual report is expected to be made available to me after the date of this auditor's report. </w:t>
      </w:r>
    </w:p>
    <w:p w14:paraId="733D0F04" w14:textId="77777777" w:rsidR="0002272E" w:rsidRPr="00716DB2" w:rsidRDefault="0002272E" w:rsidP="0002272E">
      <w:pPr>
        <w:autoSpaceDE w:val="0"/>
        <w:autoSpaceDN w:val="0"/>
        <w:adjustRightInd w:val="0"/>
        <w:jc w:val="thaiDistribute"/>
        <w:rPr>
          <w:rFonts w:ascii="Times New Roman" w:hAnsi="Times New Roman" w:cs="Times New Roman"/>
          <w:sz w:val="22"/>
          <w:szCs w:val="22"/>
        </w:rPr>
      </w:pPr>
    </w:p>
    <w:p w14:paraId="08760C5C" w14:textId="77777777" w:rsidR="0002272E" w:rsidRPr="00716DB2" w:rsidRDefault="0002272E" w:rsidP="0002272E">
      <w:pPr>
        <w:autoSpaceDE w:val="0"/>
        <w:autoSpaceDN w:val="0"/>
        <w:adjustRightInd w:val="0"/>
        <w:jc w:val="thaiDistribute"/>
        <w:rPr>
          <w:rFonts w:ascii="Times New Roman" w:hAnsi="Times New Roman" w:cs="Times New Roman"/>
          <w:sz w:val="22"/>
          <w:szCs w:val="22"/>
        </w:rPr>
      </w:pPr>
      <w:r w:rsidRPr="00716DB2">
        <w:rPr>
          <w:rFonts w:ascii="Times New Roman" w:hAnsi="Times New Roman" w:cs="Times New Roman"/>
          <w:spacing w:val="2"/>
          <w:sz w:val="22"/>
          <w:szCs w:val="22"/>
        </w:rPr>
        <w:lastRenderedPageBreak/>
        <w:t>My opinion on the consolidated and separate financial statements does not cover the other information and I</w:t>
      </w:r>
      <w:r w:rsidRPr="00716DB2">
        <w:rPr>
          <w:rFonts w:ascii="Times New Roman" w:hAnsi="Times New Roman" w:cs="Times New Roman"/>
          <w:sz w:val="22"/>
          <w:szCs w:val="22"/>
        </w:rPr>
        <w:t xml:space="preserve"> will not express any form of assurance conclusion thereon. </w:t>
      </w:r>
    </w:p>
    <w:p w14:paraId="33C4DB4C" w14:textId="77777777" w:rsidR="0002272E" w:rsidRPr="00716DB2" w:rsidRDefault="0002272E" w:rsidP="0002272E">
      <w:pPr>
        <w:autoSpaceDE w:val="0"/>
        <w:autoSpaceDN w:val="0"/>
        <w:adjustRightInd w:val="0"/>
        <w:jc w:val="thaiDistribute"/>
        <w:rPr>
          <w:rFonts w:ascii="Times New Roman" w:hAnsi="Times New Roman" w:cs="Times New Roman"/>
          <w:sz w:val="22"/>
          <w:szCs w:val="22"/>
        </w:rPr>
      </w:pPr>
    </w:p>
    <w:p w14:paraId="6CCF4D29" w14:textId="1EB9F47C" w:rsidR="0002272E" w:rsidRPr="00716DB2" w:rsidRDefault="0002272E" w:rsidP="0002272E">
      <w:pPr>
        <w:autoSpaceDE w:val="0"/>
        <w:autoSpaceDN w:val="0"/>
        <w:adjustRightInd w:val="0"/>
        <w:jc w:val="thaiDistribute"/>
        <w:rPr>
          <w:rFonts w:ascii="Times New Roman" w:hAnsi="Times New Roman" w:cs="Times New Roman"/>
          <w:sz w:val="22"/>
          <w:szCs w:val="22"/>
        </w:rPr>
      </w:pPr>
      <w:r w:rsidRPr="00716DB2">
        <w:rPr>
          <w:rFonts w:ascii="Times New Roman" w:hAnsi="Times New Roman" w:cs="Times New Roman"/>
          <w:sz w:val="22"/>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5EE5065F" w14:textId="133255BD" w:rsidR="004D5427" w:rsidRPr="00716DB2" w:rsidRDefault="004D5427" w:rsidP="0002272E">
      <w:pPr>
        <w:autoSpaceDE w:val="0"/>
        <w:autoSpaceDN w:val="0"/>
        <w:adjustRightInd w:val="0"/>
        <w:jc w:val="thaiDistribute"/>
        <w:rPr>
          <w:rFonts w:ascii="Times New Roman" w:hAnsi="Times New Roman" w:cs="Times New Roman"/>
          <w:sz w:val="22"/>
          <w:szCs w:val="22"/>
        </w:rPr>
      </w:pPr>
    </w:p>
    <w:p w14:paraId="0D0FE45E" w14:textId="1114DCCF" w:rsidR="004D5427" w:rsidRPr="00716DB2" w:rsidRDefault="004D5427" w:rsidP="0002272E">
      <w:pPr>
        <w:autoSpaceDE w:val="0"/>
        <w:autoSpaceDN w:val="0"/>
        <w:adjustRightInd w:val="0"/>
        <w:jc w:val="thaiDistribute"/>
        <w:rPr>
          <w:rFonts w:ascii="Times New Roman" w:hAnsi="Times New Roman" w:cs="Times New Roman"/>
          <w:sz w:val="22"/>
          <w:szCs w:val="22"/>
        </w:rPr>
      </w:pPr>
      <w:r w:rsidRPr="00716DB2">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19952E95" w14:textId="0B28D848" w:rsidR="0002272E" w:rsidRDefault="0002272E" w:rsidP="0002272E">
      <w:pPr>
        <w:autoSpaceDE w:val="0"/>
        <w:autoSpaceDN w:val="0"/>
        <w:adjustRightInd w:val="0"/>
        <w:jc w:val="thaiDistribute"/>
        <w:rPr>
          <w:rFonts w:ascii="Times New Roman" w:hAnsi="Times New Roman" w:cstheme="minorBidi"/>
          <w:i/>
          <w:iCs/>
          <w:sz w:val="22"/>
          <w:szCs w:val="22"/>
        </w:rPr>
      </w:pPr>
    </w:p>
    <w:p w14:paraId="0782EF4E" w14:textId="77777777" w:rsidR="0002272E" w:rsidRPr="00716DB2" w:rsidRDefault="0002272E" w:rsidP="0002272E">
      <w:pPr>
        <w:autoSpaceDE w:val="0"/>
        <w:autoSpaceDN w:val="0"/>
        <w:adjustRightInd w:val="0"/>
        <w:jc w:val="thaiDistribute"/>
        <w:rPr>
          <w:rFonts w:ascii="Times New Roman" w:hAnsi="Times New Roman" w:cs="Times New Roman"/>
          <w:i/>
          <w:iCs/>
          <w:sz w:val="22"/>
          <w:szCs w:val="22"/>
        </w:rPr>
      </w:pPr>
      <w:r w:rsidRPr="00716DB2">
        <w:rPr>
          <w:rFonts w:ascii="Times New Roman" w:hAnsi="Times New Roman" w:cs="Times New Roman"/>
          <w:i/>
          <w:iCs/>
          <w:sz w:val="22"/>
          <w:szCs w:val="22"/>
        </w:rPr>
        <w:t>Responsibilities of Management and Those Charged with Governance for the Consolidated and Separate Financial Statements</w:t>
      </w:r>
    </w:p>
    <w:p w14:paraId="452342F3" w14:textId="77777777" w:rsidR="0002272E" w:rsidRPr="00716DB2" w:rsidRDefault="0002272E" w:rsidP="0002272E">
      <w:pPr>
        <w:autoSpaceDE w:val="0"/>
        <w:autoSpaceDN w:val="0"/>
        <w:adjustRightInd w:val="0"/>
        <w:jc w:val="thaiDistribute"/>
        <w:rPr>
          <w:rFonts w:ascii="Times New Roman" w:hAnsi="Times New Roman" w:cs="Times New Roman"/>
          <w:sz w:val="22"/>
          <w:szCs w:val="22"/>
        </w:rPr>
      </w:pPr>
    </w:p>
    <w:p w14:paraId="74CC4648" w14:textId="77777777" w:rsidR="0002272E" w:rsidRPr="00716DB2" w:rsidRDefault="0002272E" w:rsidP="0002272E">
      <w:pPr>
        <w:autoSpaceDE w:val="0"/>
        <w:autoSpaceDN w:val="0"/>
        <w:adjustRightInd w:val="0"/>
        <w:jc w:val="thaiDistribute"/>
        <w:rPr>
          <w:rFonts w:ascii="Times New Roman" w:hAnsi="Times New Roman" w:cs="Times New Roman"/>
          <w:sz w:val="22"/>
          <w:szCs w:val="22"/>
        </w:rPr>
      </w:pPr>
      <w:r w:rsidRPr="00716DB2">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5BB12879" w14:textId="77777777" w:rsidR="0002272E" w:rsidRPr="00716DB2" w:rsidRDefault="0002272E" w:rsidP="0002272E">
      <w:pPr>
        <w:autoSpaceDE w:val="0"/>
        <w:autoSpaceDN w:val="0"/>
        <w:adjustRightInd w:val="0"/>
        <w:jc w:val="thaiDistribute"/>
        <w:rPr>
          <w:rFonts w:ascii="Times New Roman" w:hAnsi="Times New Roman" w:cs="Times New Roman"/>
          <w:sz w:val="22"/>
          <w:szCs w:val="22"/>
        </w:rPr>
      </w:pPr>
    </w:p>
    <w:p w14:paraId="366A8E96" w14:textId="77777777" w:rsidR="0002272E" w:rsidRPr="00716DB2" w:rsidRDefault="0002272E" w:rsidP="0002272E">
      <w:pPr>
        <w:autoSpaceDE w:val="0"/>
        <w:autoSpaceDN w:val="0"/>
        <w:adjustRightInd w:val="0"/>
        <w:jc w:val="thaiDistribute"/>
        <w:rPr>
          <w:rFonts w:ascii="Times New Roman" w:hAnsi="Times New Roman" w:cs="Times New Roman"/>
          <w:sz w:val="22"/>
          <w:szCs w:val="22"/>
        </w:rPr>
      </w:pPr>
      <w:r w:rsidRPr="00716DB2">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0ECE829" w14:textId="77777777" w:rsidR="0002272E" w:rsidRPr="00716DB2" w:rsidRDefault="0002272E" w:rsidP="0002272E">
      <w:pPr>
        <w:autoSpaceDE w:val="0"/>
        <w:autoSpaceDN w:val="0"/>
        <w:adjustRightInd w:val="0"/>
        <w:jc w:val="thaiDistribute"/>
        <w:rPr>
          <w:rFonts w:ascii="Times New Roman" w:hAnsi="Times New Roman" w:cs="Times New Roman"/>
          <w:sz w:val="22"/>
          <w:szCs w:val="22"/>
        </w:rPr>
      </w:pPr>
    </w:p>
    <w:p w14:paraId="0B93344E" w14:textId="46AA8492" w:rsidR="0002272E" w:rsidRPr="00716DB2" w:rsidRDefault="0002272E" w:rsidP="0002272E">
      <w:pPr>
        <w:autoSpaceDE w:val="0"/>
        <w:autoSpaceDN w:val="0"/>
        <w:adjustRightInd w:val="0"/>
        <w:jc w:val="thaiDistribute"/>
        <w:rPr>
          <w:rFonts w:ascii="Times New Roman" w:hAnsi="Times New Roman" w:cstheme="minorBidi"/>
          <w:sz w:val="22"/>
          <w:szCs w:val="22"/>
        </w:rPr>
      </w:pPr>
      <w:r w:rsidRPr="00716DB2">
        <w:rPr>
          <w:rFonts w:ascii="Times New Roman" w:hAnsi="Times New Roman" w:cs="Times New Roman"/>
          <w:sz w:val="22"/>
          <w:szCs w:val="22"/>
        </w:rPr>
        <w:t xml:space="preserve">Those charged with governance are responsible for overseeing the Group’s and the Company’s financial reporting process. </w:t>
      </w:r>
    </w:p>
    <w:p w14:paraId="294A4BC9" w14:textId="77777777" w:rsidR="0002272E" w:rsidRPr="00716DB2" w:rsidRDefault="0002272E" w:rsidP="0002272E">
      <w:pPr>
        <w:autoSpaceDE w:val="0"/>
        <w:autoSpaceDN w:val="0"/>
        <w:adjustRightInd w:val="0"/>
        <w:jc w:val="thaiDistribute"/>
        <w:rPr>
          <w:rFonts w:ascii="Times New Roman" w:hAnsi="Times New Roman" w:cs="Times New Roman"/>
          <w:sz w:val="22"/>
          <w:szCs w:val="22"/>
        </w:rPr>
      </w:pPr>
    </w:p>
    <w:p w14:paraId="224A2162" w14:textId="77777777" w:rsidR="0002272E" w:rsidRPr="00716DB2" w:rsidRDefault="0002272E" w:rsidP="0002272E">
      <w:pPr>
        <w:autoSpaceDE w:val="0"/>
        <w:autoSpaceDN w:val="0"/>
        <w:adjustRightInd w:val="0"/>
        <w:jc w:val="thaiDistribute"/>
        <w:rPr>
          <w:rFonts w:ascii="Times New Roman" w:hAnsi="Times New Roman" w:cs="Times New Roman"/>
          <w:i/>
          <w:iCs/>
          <w:sz w:val="22"/>
          <w:szCs w:val="22"/>
        </w:rPr>
      </w:pPr>
      <w:r w:rsidRPr="00716DB2">
        <w:rPr>
          <w:rFonts w:ascii="Times New Roman" w:hAnsi="Times New Roman" w:cs="Times New Roman"/>
          <w:i/>
          <w:iCs/>
          <w:sz w:val="22"/>
          <w:szCs w:val="22"/>
        </w:rPr>
        <w:t xml:space="preserve">Auditor’s Responsibilities for the Audit of the Consolidated and Separate Financial Statements </w:t>
      </w:r>
    </w:p>
    <w:p w14:paraId="10EF6B65" w14:textId="77777777" w:rsidR="0002272E" w:rsidRPr="00716DB2" w:rsidRDefault="0002272E" w:rsidP="0002272E">
      <w:pPr>
        <w:autoSpaceDE w:val="0"/>
        <w:autoSpaceDN w:val="0"/>
        <w:adjustRightInd w:val="0"/>
        <w:jc w:val="thaiDistribute"/>
        <w:rPr>
          <w:rFonts w:ascii="Times New Roman" w:hAnsi="Times New Roman" w:cs="Times New Roman"/>
          <w:sz w:val="22"/>
          <w:szCs w:val="22"/>
        </w:rPr>
      </w:pPr>
    </w:p>
    <w:p w14:paraId="7A2A3610" w14:textId="6837DFBA" w:rsidR="005910EF" w:rsidRDefault="0002272E" w:rsidP="00F5164B">
      <w:pPr>
        <w:autoSpaceDE w:val="0"/>
        <w:autoSpaceDN w:val="0"/>
        <w:adjustRightInd w:val="0"/>
        <w:jc w:val="thaiDistribute"/>
        <w:rPr>
          <w:rFonts w:ascii="Times New Roman" w:hAnsi="Times New Roman" w:cs="Times New Roman"/>
          <w:sz w:val="22"/>
          <w:szCs w:val="22"/>
        </w:rPr>
      </w:pPr>
      <w:r w:rsidRPr="00716DB2">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716DB2">
        <w:rPr>
          <w:rFonts w:ascii="Times New Roman" w:hAnsi="Times New Roman" w:cs="Times New Roman"/>
          <w:sz w:val="22"/>
          <w:szCs w:val="22"/>
        </w:rPr>
        <w:t>as a whole are</w:t>
      </w:r>
      <w:proofErr w:type="gramEnd"/>
      <w:r w:rsidRPr="00716DB2">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716DB2">
        <w:rPr>
          <w:rFonts w:ascii="Times New Roman" w:hAnsi="Times New Roman" w:cs="Times New Roman"/>
          <w:sz w:val="22"/>
          <w:szCs w:val="22"/>
        </w:rPr>
        <w:t>assurance, but</w:t>
      </w:r>
      <w:proofErr w:type="gramEnd"/>
      <w:r w:rsidRPr="00716DB2">
        <w:rPr>
          <w:rFonts w:ascii="Times New Roman" w:hAnsi="Times New Roman" w:cs="Times New Roman"/>
          <w:sz w:val="22"/>
          <w:szCs w:val="22"/>
        </w:rPr>
        <w:t xml:space="preserve"> is not </w:t>
      </w:r>
      <w:r w:rsidRPr="00716DB2">
        <w:rPr>
          <w:rFonts w:ascii="Times New Roman" w:hAnsi="Times New Roman" w:cs="Times New Roman"/>
          <w:sz w:val="22"/>
          <w:szCs w:val="22"/>
        </w:rPr>
        <w:br/>
        <w:t xml:space="preserve">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16DB2">
        <w:rPr>
          <w:rFonts w:ascii="Times New Roman" w:hAnsi="Times New Roman" w:cs="Times New Roman"/>
          <w:sz w:val="22"/>
          <w:szCs w:val="22"/>
        </w:rPr>
        <w:t>on the basis of</w:t>
      </w:r>
      <w:proofErr w:type="gramEnd"/>
      <w:r w:rsidRPr="00716DB2">
        <w:rPr>
          <w:rFonts w:ascii="Times New Roman" w:hAnsi="Times New Roman" w:cs="Times New Roman"/>
          <w:sz w:val="22"/>
          <w:szCs w:val="22"/>
        </w:rPr>
        <w:t xml:space="preserve"> these consolidated and separate financial statements. </w:t>
      </w:r>
    </w:p>
    <w:p w14:paraId="7E429BBD" w14:textId="77777777" w:rsidR="00F5164B" w:rsidRPr="00716DB2" w:rsidRDefault="00F5164B" w:rsidP="00F5164B">
      <w:pPr>
        <w:autoSpaceDE w:val="0"/>
        <w:autoSpaceDN w:val="0"/>
        <w:adjustRightInd w:val="0"/>
        <w:jc w:val="thaiDistribute"/>
        <w:rPr>
          <w:rFonts w:ascii="Times New Roman" w:hAnsi="Times New Roman" w:cs="Times New Roman"/>
          <w:sz w:val="22"/>
          <w:szCs w:val="22"/>
        </w:rPr>
      </w:pPr>
    </w:p>
    <w:p w14:paraId="38FE06F1" w14:textId="462476CE" w:rsidR="0002272E" w:rsidRPr="00716DB2" w:rsidRDefault="0002272E" w:rsidP="0002272E">
      <w:pPr>
        <w:autoSpaceDE w:val="0"/>
        <w:autoSpaceDN w:val="0"/>
        <w:adjustRightInd w:val="0"/>
        <w:jc w:val="thaiDistribute"/>
        <w:rPr>
          <w:rFonts w:ascii="Times New Roman" w:hAnsi="Times New Roman" w:cs="Times New Roman"/>
          <w:sz w:val="22"/>
          <w:szCs w:val="22"/>
        </w:rPr>
      </w:pPr>
      <w:r w:rsidRPr="00716DB2">
        <w:rPr>
          <w:rFonts w:ascii="Times New Roman" w:hAnsi="Times New Roman" w:cs="Times New Roman"/>
          <w:sz w:val="22"/>
          <w:szCs w:val="22"/>
        </w:rPr>
        <w:t>As part of an audit in accordance with TSAs, I exercise professional judgment and maintain professional skepticism throughout the audit. I also:</w:t>
      </w:r>
    </w:p>
    <w:p w14:paraId="7FEE9194" w14:textId="7E53C54F" w:rsidR="0002272E" w:rsidRPr="00716DB2" w:rsidRDefault="0002272E" w:rsidP="0002272E">
      <w:pPr>
        <w:autoSpaceDE w:val="0"/>
        <w:autoSpaceDN w:val="0"/>
        <w:adjustRightInd w:val="0"/>
        <w:jc w:val="thaiDistribute"/>
        <w:rPr>
          <w:rFonts w:ascii="Times New Roman" w:hAnsi="Times New Roman" w:cs="Times New Roman"/>
          <w:sz w:val="22"/>
          <w:szCs w:val="22"/>
        </w:rPr>
      </w:pPr>
    </w:p>
    <w:p w14:paraId="74DD3911" w14:textId="77777777" w:rsidR="0002272E" w:rsidRPr="00716DB2" w:rsidRDefault="0002272E" w:rsidP="009C33F9">
      <w:pPr>
        <w:pStyle w:val="ListParagraph"/>
        <w:numPr>
          <w:ilvl w:val="0"/>
          <w:numId w:val="22"/>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630"/>
        <w:jc w:val="thaiDistribute"/>
        <w:rPr>
          <w:rFonts w:ascii="Times New Roman" w:hAnsi="Times New Roman" w:cs="Times New Roman"/>
          <w:sz w:val="22"/>
        </w:rPr>
      </w:pPr>
      <w:r w:rsidRPr="00716DB2">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5E332EA" w14:textId="77777777" w:rsidR="0002272E" w:rsidRPr="00716DB2" w:rsidRDefault="0002272E" w:rsidP="009C33F9">
      <w:pPr>
        <w:pStyle w:val="ListParagraph"/>
        <w:numPr>
          <w:ilvl w:val="0"/>
          <w:numId w:val="22"/>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630"/>
        <w:jc w:val="thaiDistribute"/>
        <w:rPr>
          <w:rFonts w:ascii="Times New Roman" w:hAnsi="Times New Roman" w:cs="Times New Roman"/>
          <w:sz w:val="22"/>
        </w:rPr>
      </w:pPr>
      <w:r w:rsidRPr="00716DB2">
        <w:rPr>
          <w:rFonts w:ascii="Times New Roman" w:hAnsi="Times New Roman" w:cs="Times New Roman"/>
          <w:sz w:val="22"/>
        </w:rPr>
        <w:t xml:space="preserve">Obtain an understanding of internal control relevant to the audit </w:t>
      </w:r>
      <w:proofErr w:type="gramStart"/>
      <w:r w:rsidRPr="00716DB2">
        <w:rPr>
          <w:rFonts w:ascii="Times New Roman" w:hAnsi="Times New Roman" w:cs="Times New Roman"/>
          <w:sz w:val="22"/>
        </w:rPr>
        <w:t>in order to</w:t>
      </w:r>
      <w:proofErr w:type="gramEnd"/>
      <w:r w:rsidRPr="00716DB2">
        <w:rPr>
          <w:rFonts w:ascii="Times New Roman" w:hAnsi="Times New Roman" w:cs="Times New Roman"/>
          <w:sz w:val="22"/>
        </w:rPr>
        <w:t xml:space="preserve"> design audit procedures that are appropriate in the circumstances, but not for the purpose of expressing an opinion on the effectiveness of the Group’s and the Company’s internal control.</w:t>
      </w:r>
    </w:p>
    <w:p w14:paraId="58253105" w14:textId="77777777" w:rsidR="0002272E" w:rsidRPr="00716DB2" w:rsidRDefault="0002272E" w:rsidP="009C33F9">
      <w:pPr>
        <w:pStyle w:val="ListParagraph"/>
        <w:numPr>
          <w:ilvl w:val="0"/>
          <w:numId w:val="22"/>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630"/>
        <w:jc w:val="thaiDistribute"/>
        <w:rPr>
          <w:rFonts w:ascii="Times New Roman" w:hAnsi="Times New Roman" w:cs="Times New Roman"/>
          <w:sz w:val="22"/>
        </w:rPr>
      </w:pPr>
      <w:r w:rsidRPr="00716DB2">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25D669E1" w14:textId="77777777" w:rsidR="0002272E" w:rsidRPr="00716DB2" w:rsidRDefault="0002272E" w:rsidP="009C33F9">
      <w:pPr>
        <w:pStyle w:val="ListParagraph"/>
        <w:numPr>
          <w:ilvl w:val="0"/>
          <w:numId w:val="22"/>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630"/>
        <w:jc w:val="thaiDistribute"/>
        <w:rPr>
          <w:rFonts w:ascii="Times New Roman" w:hAnsi="Times New Roman" w:cs="Times New Roman"/>
          <w:sz w:val="22"/>
        </w:rPr>
      </w:pPr>
      <w:r w:rsidRPr="00716DB2">
        <w:rPr>
          <w:rFonts w:ascii="Times New Roman" w:hAnsi="Times New Roman" w:cs="Times New Roman"/>
          <w:sz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DA8A725" w14:textId="77777777" w:rsidR="0002272E" w:rsidRPr="00716DB2" w:rsidRDefault="0002272E" w:rsidP="009C33F9">
      <w:pPr>
        <w:pStyle w:val="ListParagraph"/>
        <w:numPr>
          <w:ilvl w:val="0"/>
          <w:numId w:val="22"/>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630"/>
        <w:jc w:val="thaiDistribute"/>
        <w:rPr>
          <w:rFonts w:ascii="Times New Roman" w:hAnsi="Times New Roman" w:cs="Times New Roman"/>
          <w:sz w:val="22"/>
        </w:rPr>
      </w:pPr>
      <w:r w:rsidRPr="00716DB2">
        <w:rPr>
          <w:rFonts w:ascii="Times New Roman" w:hAnsi="Times New Roman" w:cs="Times New Roman"/>
          <w:sz w:val="22"/>
        </w:rPr>
        <w:t xml:space="preserve">Evaluate the overall presentation, </w:t>
      </w:r>
      <w:proofErr w:type="gramStart"/>
      <w:r w:rsidRPr="00716DB2">
        <w:rPr>
          <w:rFonts w:ascii="Times New Roman" w:hAnsi="Times New Roman" w:cs="Times New Roman"/>
          <w:sz w:val="22"/>
        </w:rPr>
        <w:t>structure</w:t>
      </w:r>
      <w:proofErr w:type="gramEnd"/>
      <w:r w:rsidRPr="00716DB2">
        <w:rPr>
          <w:rFonts w:ascii="Times New Roman" w:hAnsi="Times New Roman" w:cs="Times New Roman"/>
          <w:sz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3A20F814" w14:textId="4081AD76" w:rsidR="0002272E" w:rsidRPr="00716DB2" w:rsidRDefault="0002272E" w:rsidP="009C33F9">
      <w:pPr>
        <w:pStyle w:val="ListParagraph"/>
        <w:numPr>
          <w:ilvl w:val="0"/>
          <w:numId w:val="22"/>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630"/>
        <w:jc w:val="thaiDistribute"/>
        <w:rPr>
          <w:rFonts w:ascii="Times New Roman" w:hAnsi="Times New Roman" w:cs="Times New Roman"/>
          <w:sz w:val="22"/>
        </w:rPr>
      </w:pPr>
      <w:r w:rsidRPr="00716DB2">
        <w:rPr>
          <w:rFonts w:ascii="Times New Roman" w:hAnsi="Times New Roman" w:cs="Times New Roman"/>
          <w:sz w:val="22"/>
        </w:rPr>
        <w:t xml:space="preserve">Obtain sufficient appropriate audit evidence regarding the financial information of the entities or </w:t>
      </w:r>
      <w:r w:rsidRPr="00716DB2">
        <w:rPr>
          <w:rFonts w:ascii="Times New Roman" w:hAnsi="Times New Roman" w:cs="Times New Roman"/>
          <w:spacing w:val="2"/>
          <w:sz w:val="22"/>
        </w:rPr>
        <w:t>business activities within the Group to express an opinion on the consolidated financial statements. I</w:t>
      </w:r>
      <w:r w:rsidRPr="00716DB2">
        <w:rPr>
          <w:rFonts w:ascii="Times New Roman" w:hAnsi="Times New Roman" w:cs="Times New Roman"/>
          <w:sz w:val="22"/>
        </w:rPr>
        <w:t xml:space="preserve"> am responsible for the direction, </w:t>
      </w:r>
      <w:proofErr w:type="gramStart"/>
      <w:r w:rsidRPr="00716DB2">
        <w:rPr>
          <w:rFonts w:ascii="Times New Roman" w:hAnsi="Times New Roman" w:cs="Times New Roman"/>
          <w:sz w:val="22"/>
        </w:rPr>
        <w:t>supervision</w:t>
      </w:r>
      <w:proofErr w:type="gramEnd"/>
      <w:r w:rsidRPr="00716DB2">
        <w:rPr>
          <w:rFonts w:ascii="Times New Roman" w:hAnsi="Times New Roman" w:cs="Times New Roman"/>
          <w:sz w:val="22"/>
        </w:rPr>
        <w:t xml:space="preserve"> and performance of the group audit. I remain solely responsible for my audit opinion.</w:t>
      </w:r>
    </w:p>
    <w:p w14:paraId="49E86D18" w14:textId="498F0AAD" w:rsidR="0002272E" w:rsidRPr="00716DB2" w:rsidRDefault="0002272E" w:rsidP="00E142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630"/>
        <w:jc w:val="thaiDistribute"/>
        <w:rPr>
          <w:rFonts w:ascii="Times New Roman" w:hAnsi="Times New Roman" w:cs="Times New Roman"/>
          <w:sz w:val="22"/>
        </w:rPr>
      </w:pPr>
    </w:p>
    <w:p w14:paraId="075BB247" w14:textId="77777777" w:rsidR="0002272E" w:rsidRPr="00716DB2" w:rsidRDefault="0002272E" w:rsidP="000227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thaiDistribute"/>
        <w:rPr>
          <w:rFonts w:ascii="Times New Roman" w:hAnsi="Times New Roman" w:cs="Times New Roman"/>
          <w:sz w:val="22"/>
        </w:rPr>
      </w:pPr>
      <w:r w:rsidRPr="00716DB2">
        <w:rPr>
          <w:rFonts w:ascii="Times New Roman" w:hAnsi="Times New Roman" w:cs="Times New Roman"/>
          <w:sz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3D2F474" w14:textId="77777777" w:rsidR="0002272E" w:rsidRPr="00716DB2" w:rsidRDefault="0002272E" w:rsidP="000227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thaiDistribute"/>
        <w:rPr>
          <w:rFonts w:ascii="Times New Roman" w:hAnsi="Times New Roman" w:cs="Times New Roman"/>
          <w:sz w:val="22"/>
        </w:rPr>
      </w:pPr>
    </w:p>
    <w:p w14:paraId="6397621E" w14:textId="12A38759" w:rsidR="006C1A4E" w:rsidRPr="00716DB2" w:rsidRDefault="0002272E" w:rsidP="000227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thaiDistribute"/>
        <w:rPr>
          <w:rFonts w:ascii="Times New Roman" w:hAnsi="Times New Roman" w:cs="Times New Roman"/>
          <w:sz w:val="22"/>
        </w:rPr>
      </w:pPr>
      <w:r w:rsidRPr="00716DB2">
        <w:rPr>
          <w:rFonts w:ascii="Times New Roman" w:hAnsi="Times New Roman" w:cs="Times New Roman"/>
          <w:sz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A71A84" w:rsidRPr="00716DB2">
        <w:rPr>
          <w:rFonts w:ascii="Times New Roman" w:hAnsi="Times New Roman" w:cs="Times New Roman"/>
          <w:sz w:val="22"/>
        </w:rPr>
        <w:t xml:space="preserve">actions taken to eliminate threats or </w:t>
      </w:r>
      <w:r w:rsidRPr="00716DB2">
        <w:rPr>
          <w:rFonts w:ascii="Times New Roman" w:hAnsi="Times New Roman" w:cs="Times New Roman"/>
          <w:sz w:val="22"/>
        </w:rPr>
        <w:t>safeguards</w:t>
      </w:r>
      <w:r w:rsidR="00A71A84" w:rsidRPr="00716DB2">
        <w:rPr>
          <w:rFonts w:ascii="Times New Roman" w:hAnsi="Times New Roman" w:cs="Times New Roman"/>
          <w:sz w:val="22"/>
        </w:rPr>
        <w:t xml:space="preserve"> applied</w:t>
      </w:r>
      <w:r w:rsidRPr="00716DB2">
        <w:rPr>
          <w:rFonts w:ascii="Times New Roman" w:hAnsi="Times New Roman" w:cs="Times New Roman"/>
          <w:sz w:val="22"/>
        </w:rPr>
        <w:t>.</w:t>
      </w:r>
    </w:p>
    <w:p w14:paraId="1AEC3E19" w14:textId="77777777" w:rsidR="006C1A4E" w:rsidRPr="00716DB2" w:rsidRDefault="006C1A4E" w:rsidP="000227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thaiDistribute"/>
        <w:rPr>
          <w:rFonts w:ascii="Times New Roman" w:hAnsi="Times New Roman" w:cs="Times New Roman"/>
          <w:sz w:val="22"/>
        </w:rPr>
      </w:pPr>
    </w:p>
    <w:p w14:paraId="0F996FCF" w14:textId="7416F57C" w:rsidR="0002272E" w:rsidRPr="00716DB2" w:rsidRDefault="0002272E" w:rsidP="000227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thaiDistribute"/>
        <w:rPr>
          <w:rFonts w:ascii="Times New Roman" w:hAnsi="Times New Roman" w:cs="Times New Roman"/>
          <w:sz w:val="22"/>
        </w:rPr>
      </w:pPr>
      <w:r w:rsidRPr="00716DB2">
        <w:rPr>
          <w:rFonts w:ascii="Times New Roman" w:hAnsi="Times New Roman" w:cs="Times New Roman"/>
          <w:sz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FFEFA02" w14:textId="77777777" w:rsidR="00F47034" w:rsidRPr="00716DB2" w:rsidRDefault="00F47034" w:rsidP="0002272E">
      <w:pPr>
        <w:autoSpaceDE w:val="0"/>
        <w:autoSpaceDN w:val="0"/>
        <w:adjustRightInd w:val="0"/>
        <w:jc w:val="thaiDistribute"/>
        <w:rPr>
          <w:rFonts w:ascii="Times New Roman" w:hAnsi="Times New Roman" w:cs="Times New Roman"/>
          <w:sz w:val="22"/>
          <w:szCs w:val="22"/>
        </w:rPr>
      </w:pPr>
    </w:p>
    <w:p w14:paraId="5D13A474" w14:textId="49FD7535" w:rsidR="0019709D" w:rsidRPr="00716DB2" w:rsidRDefault="0019709D" w:rsidP="0019709D">
      <w:pPr>
        <w:autoSpaceDE w:val="0"/>
        <w:autoSpaceDN w:val="0"/>
        <w:adjustRightInd w:val="0"/>
        <w:rPr>
          <w:rFonts w:ascii="Times New Roman" w:hAnsi="Times New Roman" w:cstheme="minorBidi"/>
          <w:i/>
          <w:iCs/>
          <w:sz w:val="22"/>
          <w:szCs w:val="22"/>
        </w:rPr>
      </w:pPr>
    </w:p>
    <w:p w14:paraId="1B8645CD" w14:textId="09309142" w:rsidR="00F47034" w:rsidRPr="00716DB2" w:rsidRDefault="00F47034" w:rsidP="0019709D">
      <w:pPr>
        <w:autoSpaceDE w:val="0"/>
        <w:autoSpaceDN w:val="0"/>
        <w:adjustRightInd w:val="0"/>
        <w:rPr>
          <w:rFonts w:ascii="Times New Roman" w:hAnsi="Times New Roman" w:cstheme="minorBidi"/>
          <w:i/>
          <w:iCs/>
          <w:sz w:val="22"/>
          <w:szCs w:val="22"/>
        </w:rPr>
      </w:pPr>
    </w:p>
    <w:p w14:paraId="28C6A06A" w14:textId="1DB05353" w:rsidR="006A710C" w:rsidRPr="00716DB2" w:rsidRDefault="006A710C" w:rsidP="0019709D">
      <w:pPr>
        <w:autoSpaceDE w:val="0"/>
        <w:autoSpaceDN w:val="0"/>
        <w:adjustRightInd w:val="0"/>
        <w:rPr>
          <w:rFonts w:ascii="Times New Roman" w:hAnsi="Times New Roman" w:cstheme="minorBidi"/>
          <w:i/>
          <w:iCs/>
          <w:sz w:val="22"/>
          <w:szCs w:val="22"/>
        </w:rPr>
      </w:pPr>
    </w:p>
    <w:p w14:paraId="1079654E" w14:textId="1C30261F" w:rsidR="00BB75DC" w:rsidRPr="00716DB2" w:rsidRDefault="00BB75DC" w:rsidP="0019709D">
      <w:pPr>
        <w:autoSpaceDE w:val="0"/>
        <w:autoSpaceDN w:val="0"/>
        <w:adjustRightInd w:val="0"/>
        <w:rPr>
          <w:rFonts w:ascii="Times New Roman" w:hAnsi="Times New Roman" w:cstheme="minorBidi"/>
          <w:i/>
          <w:iCs/>
          <w:sz w:val="22"/>
          <w:szCs w:val="22"/>
        </w:rPr>
      </w:pPr>
    </w:p>
    <w:p w14:paraId="7E33435B" w14:textId="77777777" w:rsidR="00BB75DC" w:rsidRPr="00716DB2" w:rsidRDefault="00BB75DC" w:rsidP="0019709D">
      <w:pPr>
        <w:autoSpaceDE w:val="0"/>
        <w:autoSpaceDN w:val="0"/>
        <w:adjustRightInd w:val="0"/>
        <w:rPr>
          <w:rFonts w:ascii="Times New Roman" w:hAnsi="Times New Roman" w:cstheme="minorBidi"/>
          <w:i/>
          <w:iCs/>
          <w:sz w:val="22"/>
          <w:szCs w:val="22"/>
        </w:rPr>
      </w:pPr>
    </w:p>
    <w:p w14:paraId="0EED45FA" w14:textId="77777777" w:rsidR="00981806" w:rsidRPr="005F4333" w:rsidRDefault="00981806"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cs/>
        </w:rPr>
      </w:pPr>
    </w:p>
    <w:p w14:paraId="1D6F3D1C" w14:textId="77777777" w:rsidR="00B004BB" w:rsidRPr="00716DB2" w:rsidRDefault="00B004BB"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8"/>
        </w:rPr>
      </w:pPr>
      <w:r w:rsidRPr="00716DB2">
        <w:rPr>
          <w:rFonts w:ascii="Times New Roman" w:hAnsi="Times New Roman" w:cs="Times New Roman"/>
          <w:sz w:val="22"/>
          <w:szCs w:val="22"/>
        </w:rPr>
        <w:t>(</w:t>
      </w:r>
      <w:r w:rsidR="0019709D" w:rsidRPr="00716DB2">
        <w:rPr>
          <w:rFonts w:ascii="Times New Roman" w:hAnsi="Times New Roman"/>
          <w:sz w:val="22"/>
          <w:szCs w:val="28"/>
        </w:rPr>
        <w:t>Vipavan Pattavanvivek)</w:t>
      </w:r>
    </w:p>
    <w:p w14:paraId="4F882593" w14:textId="77777777" w:rsidR="00B004BB" w:rsidRPr="00716DB2" w:rsidRDefault="00B004BB"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716DB2">
        <w:rPr>
          <w:rFonts w:ascii="Times New Roman" w:hAnsi="Times New Roman" w:cs="Times New Roman"/>
          <w:sz w:val="22"/>
          <w:szCs w:val="22"/>
        </w:rPr>
        <w:t>Certified Public Accountant</w:t>
      </w:r>
    </w:p>
    <w:p w14:paraId="35166067" w14:textId="77777777" w:rsidR="00B004BB" w:rsidRPr="00716DB2" w:rsidRDefault="00B004BB"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716DB2">
        <w:rPr>
          <w:rFonts w:ascii="Times New Roman" w:hAnsi="Times New Roman" w:cs="Times New Roman"/>
          <w:sz w:val="22"/>
          <w:szCs w:val="22"/>
        </w:rPr>
        <w:t xml:space="preserve">Registration No. </w:t>
      </w:r>
      <w:r w:rsidR="0019709D" w:rsidRPr="00716DB2">
        <w:rPr>
          <w:rFonts w:ascii="Times New Roman" w:hAnsi="Times New Roman" w:cs="Times New Roman"/>
          <w:sz w:val="22"/>
          <w:szCs w:val="22"/>
        </w:rPr>
        <w:t>4795</w:t>
      </w:r>
    </w:p>
    <w:p w14:paraId="367D2DC1" w14:textId="77777777" w:rsidR="00B004BB" w:rsidRPr="00716DB2" w:rsidRDefault="00B004BB"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B5112E3" w14:textId="77777777" w:rsidR="00B004BB" w:rsidRPr="00716DB2" w:rsidRDefault="00B004BB"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716DB2">
        <w:rPr>
          <w:rFonts w:ascii="Times New Roman" w:hAnsi="Times New Roman" w:cs="Times New Roman"/>
          <w:sz w:val="22"/>
          <w:szCs w:val="22"/>
        </w:rPr>
        <w:t xml:space="preserve">KPMG </w:t>
      </w:r>
      <w:proofErr w:type="spellStart"/>
      <w:r w:rsidRPr="00716DB2">
        <w:rPr>
          <w:rFonts w:ascii="Times New Roman" w:hAnsi="Times New Roman" w:cs="Times New Roman"/>
          <w:sz w:val="22"/>
          <w:szCs w:val="22"/>
        </w:rPr>
        <w:t>Phoomchai</w:t>
      </w:r>
      <w:proofErr w:type="spellEnd"/>
      <w:r w:rsidRPr="00716DB2">
        <w:rPr>
          <w:rFonts w:ascii="Times New Roman" w:hAnsi="Times New Roman" w:cs="Times New Roman"/>
          <w:sz w:val="22"/>
          <w:szCs w:val="22"/>
        </w:rPr>
        <w:t xml:space="preserve"> Audit Ltd.</w:t>
      </w:r>
    </w:p>
    <w:p w14:paraId="704E7D22" w14:textId="77777777" w:rsidR="009026C7" w:rsidRDefault="00B004BB"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716DB2">
        <w:rPr>
          <w:rFonts w:ascii="Times New Roman" w:hAnsi="Times New Roman" w:cs="Times New Roman"/>
          <w:sz w:val="22"/>
          <w:szCs w:val="22"/>
        </w:rPr>
        <w:t>Bangkok</w:t>
      </w:r>
    </w:p>
    <w:p w14:paraId="0E236622" w14:textId="110F530C" w:rsidR="00B004BB" w:rsidRPr="00716DB2" w:rsidRDefault="009026C7"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29</w:t>
      </w:r>
      <w:r w:rsidR="00716DB2" w:rsidRPr="00716DB2">
        <w:rPr>
          <w:rFonts w:ascii="Times New Roman" w:hAnsi="Times New Roman" w:cs="Cordia New"/>
          <w:sz w:val="22"/>
          <w:szCs w:val="22"/>
        </w:rPr>
        <w:t xml:space="preserve"> February 202</w:t>
      </w:r>
      <w:r w:rsidR="00656768">
        <w:rPr>
          <w:rFonts w:ascii="Times New Roman" w:hAnsi="Times New Roman" w:cs="Cordia New"/>
          <w:sz w:val="22"/>
          <w:szCs w:val="22"/>
        </w:rPr>
        <w:t>4</w:t>
      </w:r>
    </w:p>
    <w:p w14:paraId="37E0A876" w14:textId="77777777" w:rsidR="00BB36E1" w:rsidRDefault="00BB36E1" w:rsidP="005E47A5">
      <w:pPr>
        <w:pStyle w:val="Doc"/>
      </w:pPr>
    </w:p>
    <w:sectPr w:rsidR="00BB36E1" w:rsidSect="00147554">
      <w:headerReference w:type="default" r:id="rId16"/>
      <w:pgSz w:w="11909" w:h="16834" w:code="9"/>
      <w:pgMar w:top="1354" w:right="1152" w:bottom="116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EDED5" w14:textId="77777777" w:rsidR="00602F07" w:rsidRDefault="00602F07" w:rsidP="00B71C20">
      <w:pPr>
        <w:pStyle w:val="Caption"/>
      </w:pPr>
      <w:r>
        <w:separator/>
      </w:r>
    </w:p>
  </w:endnote>
  <w:endnote w:type="continuationSeparator" w:id="0">
    <w:p w14:paraId="5F02A2FB" w14:textId="77777777" w:rsidR="00602F07" w:rsidRDefault="00602F07" w:rsidP="00B71C20">
      <w:pPr>
        <w:pStyle w:val="Caption"/>
      </w:pPr>
      <w:r>
        <w:continuationSeparator/>
      </w:r>
    </w:p>
  </w:endnote>
  <w:endnote w:type="continuationNotice" w:id="1">
    <w:p w14:paraId="661C3DCB" w14:textId="77777777" w:rsidR="00602F07" w:rsidRDefault="00602F0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Univers 55">
    <w:panose1 w:val="02000000000000000000"/>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00"/>
      <w:gridCol w:w="3200"/>
      <w:gridCol w:w="3200"/>
    </w:tblGrid>
    <w:tr w:rsidR="3E15B177" w14:paraId="0BB4AA73" w14:textId="77777777" w:rsidTr="3E15B177">
      <w:trPr>
        <w:trHeight w:val="300"/>
      </w:trPr>
      <w:tc>
        <w:tcPr>
          <w:tcW w:w="3200" w:type="dxa"/>
        </w:tcPr>
        <w:p w14:paraId="27BDA2BB" w14:textId="63583F9E" w:rsidR="3E15B177" w:rsidRDefault="3E15B177" w:rsidP="3E15B177">
          <w:pPr>
            <w:pStyle w:val="Header"/>
            <w:ind w:left="-115"/>
          </w:pPr>
        </w:p>
      </w:tc>
      <w:tc>
        <w:tcPr>
          <w:tcW w:w="3200" w:type="dxa"/>
        </w:tcPr>
        <w:p w14:paraId="2833DF3C" w14:textId="01A5D1FF" w:rsidR="3E15B177" w:rsidRDefault="3E15B177" w:rsidP="3E15B177">
          <w:pPr>
            <w:pStyle w:val="Header"/>
            <w:jc w:val="center"/>
          </w:pPr>
        </w:p>
      </w:tc>
      <w:tc>
        <w:tcPr>
          <w:tcW w:w="3200" w:type="dxa"/>
        </w:tcPr>
        <w:p w14:paraId="4F290093" w14:textId="568D083C" w:rsidR="3E15B177" w:rsidRDefault="3E15B177" w:rsidP="3E15B177">
          <w:pPr>
            <w:pStyle w:val="Header"/>
            <w:ind w:right="-115"/>
            <w:jc w:val="right"/>
          </w:pPr>
        </w:p>
      </w:tc>
    </w:tr>
  </w:tbl>
  <w:p w14:paraId="685D32CA" w14:textId="40C47CE6" w:rsidR="009C5D96" w:rsidRDefault="009C5D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A9FAE" w14:textId="77777777" w:rsidR="0079657C" w:rsidRPr="00AE084F" w:rsidRDefault="0079657C" w:rsidP="005D5BDF">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2854066"/>
      <w:docPartObj>
        <w:docPartGallery w:val="Page Numbers (Bottom of Page)"/>
        <w:docPartUnique/>
      </w:docPartObj>
    </w:sdtPr>
    <w:sdtEndPr>
      <w:rPr>
        <w:noProof/>
      </w:rPr>
    </w:sdtEndPr>
    <w:sdtContent>
      <w:p w14:paraId="640C6811" w14:textId="0BDB4CC0" w:rsidR="0079657C" w:rsidRDefault="0079657C">
        <w:pPr>
          <w:pStyle w:val="Footer"/>
          <w:jc w:val="center"/>
        </w:pPr>
        <w:r w:rsidRPr="00E1424B">
          <w:rPr>
            <w:rFonts w:ascii="Times New Roman" w:hAnsi="Times New Roman" w:cs="Times New Roman"/>
            <w:sz w:val="22"/>
            <w:szCs w:val="22"/>
          </w:rPr>
          <w:fldChar w:fldCharType="begin"/>
        </w:r>
        <w:r w:rsidRPr="00E1424B">
          <w:rPr>
            <w:rFonts w:ascii="Times New Roman" w:hAnsi="Times New Roman" w:cs="Times New Roman"/>
            <w:sz w:val="22"/>
            <w:szCs w:val="22"/>
          </w:rPr>
          <w:instrText xml:space="preserve"> PAGE   \* MERGEFORMAT </w:instrText>
        </w:r>
        <w:r w:rsidRPr="00E1424B">
          <w:rPr>
            <w:rFonts w:ascii="Times New Roman" w:hAnsi="Times New Roman" w:cs="Times New Roman"/>
            <w:sz w:val="22"/>
            <w:szCs w:val="22"/>
          </w:rPr>
          <w:fldChar w:fldCharType="separate"/>
        </w:r>
        <w:r>
          <w:rPr>
            <w:rFonts w:ascii="Times New Roman" w:hAnsi="Times New Roman" w:cs="Times New Roman"/>
            <w:noProof/>
            <w:sz w:val="22"/>
            <w:szCs w:val="22"/>
          </w:rPr>
          <w:t>5</w:t>
        </w:r>
        <w:r w:rsidRPr="00E1424B">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C55A2" w14:textId="77777777" w:rsidR="0079657C" w:rsidRPr="00AB1022" w:rsidRDefault="0079657C">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2A1E5" w14:textId="77777777" w:rsidR="00602F07" w:rsidRDefault="00602F07" w:rsidP="00B71C20">
      <w:pPr>
        <w:pStyle w:val="Caption"/>
      </w:pPr>
      <w:r>
        <w:separator/>
      </w:r>
    </w:p>
  </w:footnote>
  <w:footnote w:type="continuationSeparator" w:id="0">
    <w:p w14:paraId="12ED5838" w14:textId="77777777" w:rsidR="00602F07" w:rsidRDefault="00602F07" w:rsidP="00B71C20">
      <w:pPr>
        <w:pStyle w:val="Caption"/>
      </w:pPr>
      <w:r>
        <w:continuationSeparator/>
      </w:r>
    </w:p>
  </w:footnote>
  <w:footnote w:type="continuationNotice" w:id="1">
    <w:p w14:paraId="55579182" w14:textId="77777777" w:rsidR="00602F07" w:rsidRDefault="00602F0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D3114" w14:textId="061D42E6" w:rsidR="0079657C" w:rsidRDefault="0079657C">
    <w:pPr>
      <w:pStyle w:val="Header"/>
      <w:rPr>
        <w:rFonts w:ascii="Times New Roman" w:hAnsi="Times New Roman" w:cs="Times New Roman"/>
        <w:sz w:val="28"/>
        <w:szCs w:val="28"/>
      </w:rPr>
    </w:pPr>
  </w:p>
  <w:p w14:paraId="2B9C13CC" w14:textId="77777777" w:rsidR="00BB75DC" w:rsidRPr="00BB75DC" w:rsidRDefault="00BB75DC">
    <w:pPr>
      <w:pStyle w:val="Header"/>
      <w:rPr>
        <w:rFonts w:ascii="Times New Roman" w:hAnsi="Times New Roman" w:cs="Times New Roman"/>
        <w:sz w:val="28"/>
        <w:szCs w:val="28"/>
      </w:rPr>
    </w:pPr>
  </w:p>
  <w:p w14:paraId="5023DFD7" w14:textId="0B4F213C" w:rsidR="0079657C" w:rsidRPr="00BB75DC" w:rsidRDefault="0079657C">
    <w:pPr>
      <w:pStyle w:val="Header"/>
      <w:rPr>
        <w:rFonts w:ascii="Times New Roman" w:hAnsi="Times New Roman" w:cs="Times New Roman"/>
        <w:sz w:val="28"/>
        <w:szCs w:val="28"/>
      </w:rPr>
    </w:pPr>
  </w:p>
  <w:p w14:paraId="75BAC460" w14:textId="190C7EF4" w:rsidR="0079657C" w:rsidRPr="00BB75DC" w:rsidRDefault="0079657C">
    <w:pPr>
      <w:pStyle w:val="Header"/>
      <w:rPr>
        <w:rFonts w:ascii="Times New Roman" w:hAnsi="Times New Roman" w:cs="Times New Roman"/>
        <w:sz w:val="28"/>
        <w:szCs w:val="28"/>
      </w:rPr>
    </w:pPr>
  </w:p>
  <w:p w14:paraId="0F6F15A9" w14:textId="77777777" w:rsidR="0079657C" w:rsidRPr="00BB75DC" w:rsidRDefault="0079657C">
    <w:pPr>
      <w:pStyle w:val="Heade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9CEE0" w14:textId="77777777" w:rsidR="0079657C" w:rsidRDefault="007965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8BA1A" w14:textId="412A0748" w:rsidR="0079657C" w:rsidRDefault="0079657C" w:rsidP="000A3B46">
    <w:pPr>
      <w:pStyle w:val="Header"/>
      <w:tabs>
        <w:tab w:val="left" w:pos="180"/>
      </w:tabs>
      <w:rPr>
        <w:rFonts w:ascii="Times New Roman" w:hAnsi="Times New Roman" w:cs="Times New Roman"/>
        <w:b/>
        <w:bCs/>
        <w:sz w:val="24"/>
        <w:szCs w:val="24"/>
      </w:rPr>
    </w:pPr>
  </w:p>
  <w:p w14:paraId="046636A4" w14:textId="604AF11E" w:rsidR="007D5B9C" w:rsidRDefault="007D5B9C" w:rsidP="000A3B46">
    <w:pPr>
      <w:pStyle w:val="Header"/>
      <w:tabs>
        <w:tab w:val="left" w:pos="180"/>
      </w:tabs>
      <w:rPr>
        <w:rFonts w:ascii="Times New Roman" w:hAnsi="Times New Roman" w:cs="Times New Roman"/>
        <w:b/>
        <w:bCs/>
        <w:sz w:val="24"/>
        <w:szCs w:val="24"/>
      </w:rPr>
    </w:pPr>
  </w:p>
  <w:p w14:paraId="3610E6F0" w14:textId="41785343" w:rsidR="007D5B9C" w:rsidRDefault="007D5B9C" w:rsidP="000A3B46">
    <w:pPr>
      <w:pStyle w:val="Header"/>
      <w:tabs>
        <w:tab w:val="left" w:pos="180"/>
      </w:tabs>
      <w:rPr>
        <w:rFonts w:ascii="Times New Roman" w:hAnsi="Times New Roman" w:cs="Times New Roman"/>
        <w:b/>
        <w:bCs/>
        <w:sz w:val="24"/>
        <w:szCs w:val="24"/>
      </w:rPr>
    </w:pPr>
  </w:p>
  <w:p w14:paraId="401F1585" w14:textId="77777777" w:rsidR="007D5B9C" w:rsidRPr="00610EDE" w:rsidRDefault="007D5B9C" w:rsidP="000A3B46">
    <w:pPr>
      <w:pStyle w:val="Header"/>
      <w:tabs>
        <w:tab w:val="left" w:pos="180"/>
      </w:tabs>
      <w:rPr>
        <w:rFonts w:ascii="Times New Roman" w:hAnsi="Times New Roman" w:cs="Times New Roman"/>
        <w:b/>
        <w:bCs/>
        <w:sz w:val="24"/>
        <w:szCs w:val="24"/>
      </w:rPr>
    </w:pPr>
  </w:p>
  <w:p w14:paraId="19D87DCB" w14:textId="77777777" w:rsidR="0079657C" w:rsidRPr="00610EDE" w:rsidRDefault="0079657C" w:rsidP="003E59CF">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611A13"/>
    <w:multiLevelType w:val="hybridMultilevel"/>
    <w:tmpl w:val="FC12D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0AED4D5B"/>
    <w:multiLevelType w:val="hybridMultilevel"/>
    <w:tmpl w:val="E766F3FA"/>
    <w:lvl w:ilvl="0" w:tplc="0930E61C">
      <w:start w:val="2"/>
      <w:numFmt w:val="bullet"/>
      <w:lvlText w:val="-"/>
      <w:lvlJc w:val="left"/>
      <w:pPr>
        <w:ind w:left="720" w:hanging="360"/>
      </w:pPr>
      <w:rPr>
        <w:rFonts w:ascii="Times New Roman" w:eastAsia="Calibri" w:hAnsi="Times New Roman"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4" w15:restartNumberingAfterBreak="0">
    <w:nsid w:val="15A93124"/>
    <w:multiLevelType w:val="hybridMultilevel"/>
    <w:tmpl w:val="E03E5D0E"/>
    <w:lvl w:ilvl="0" w:tplc="34E21808">
      <w:start w:val="1"/>
      <w:numFmt w:val="decimal"/>
      <w:lvlText w:val="(%1)"/>
      <w:lvlJc w:val="left"/>
      <w:pPr>
        <w:ind w:left="907" w:hanging="360"/>
      </w:pPr>
      <w:rPr>
        <w:i/>
        <w:iCs/>
        <w:sz w:val="20"/>
        <w:szCs w:val="2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5" w15:restartNumberingAfterBreak="0">
    <w:nsid w:val="15F921B5"/>
    <w:multiLevelType w:val="hybridMultilevel"/>
    <w:tmpl w:val="1CA8C04C"/>
    <w:lvl w:ilvl="0" w:tplc="FFFFFFFF">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626596"/>
    <w:multiLevelType w:val="hybridMultilevel"/>
    <w:tmpl w:val="FE8CE91E"/>
    <w:lvl w:ilvl="0" w:tplc="89D88AD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7327F1"/>
    <w:multiLevelType w:val="hybridMultilevel"/>
    <w:tmpl w:val="A036C6D2"/>
    <w:lvl w:ilvl="0" w:tplc="FFFFFFFF">
      <w:start w:val="1"/>
      <w:numFmt w:val="decimal"/>
      <w:lvlText w:val="%1"/>
      <w:lvlJc w:val="left"/>
      <w:pPr>
        <w:tabs>
          <w:tab w:val="num" w:pos="450"/>
        </w:tabs>
        <w:ind w:left="45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Letter"/>
      <w:pStyle w:val="AccPolicyHeading"/>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6A36AF9"/>
    <w:multiLevelType w:val="singleLevel"/>
    <w:tmpl w:val="E86CF4A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0" w15:restartNumberingAfterBreak="0">
    <w:nsid w:val="29F42964"/>
    <w:multiLevelType w:val="hybridMultilevel"/>
    <w:tmpl w:val="B1B876D0"/>
    <w:lvl w:ilvl="0" w:tplc="7D4E81F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2F0F374D"/>
    <w:multiLevelType w:val="hybridMultilevel"/>
    <w:tmpl w:val="FFFFFFFF"/>
    <w:lvl w:ilvl="0" w:tplc="0B7CFE8C">
      <w:start w:val="1"/>
      <w:numFmt w:val="bullet"/>
      <w:lvlText w:val=""/>
      <w:lvlJc w:val="left"/>
      <w:pPr>
        <w:ind w:left="720" w:hanging="360"/>
      </w:pPr>
      <w:rPr>
        <w:rFonts w:ascii="Symbol" w:hAnsi="Symbol" w:hint="default"/>
      </w:rPr>
    </w:lvl>
    <w:lvl w:ilvl="1" w:tplc="FFB2DEDA">
      <w:start w:val="1"/>
      <w:numFmt w:val="bullet"/>
      <w:lvlText w:val="-"/>
      <w:lvlJc w:val="left"/>
      <w:pPr>
        <w:ind w:left="1440" w:hanging="360"/>
      </w:pPr>
      <w:rPr>
        <w:rFonts w:ascii="Times New Roman" w:hAnsi="Times New Roman" w:hint="default"/>
      </w:rPr>
    </w:lvl>
    <w:lvl w:ilvl="2" w:tplc="E6586356">
      <w:start w:val="1"/>
      <w:numFmt w:val="bullet"/>
      <w:lvlText w:val=""/>
      <w:lvlJc w:val="left"/>
      <w:pPr>
        <w:ind w:left="2160" w:hanging="360"/>
      </w:pPr>
      <w:rPr>
        <w:rFonts w:ascii="Wingdings" w:hAnsi="Wingdings" w:hint="default"/>
      </w:rPr>
    </w:lvl>
    <w:lvl w:ilvl="3" w:tplc="424CAFA4">
      <w:start w:val="1"/>
      <w:numFmt w:val="bullet"/>
      <w:lvlText w:val=""/>
      <w:lvlJc w:val="left"/>
      <w:pPr>
        <w:ind w:left="2880" w:hanging="360"/>
      </w:pPr>
      <w:rPr>
        <w:rFonts w:ascii="Symbol" w:hAnsi="Symbol" w:hint="default"/>
      </w:rPr>
    </w:lvl>
    <w:lvl w:ilvl="4" w:tplc="A7200368">
      <w:start w:val="1"/>
      <w:numFmt w:val="bullet"/>
      <w:lvlText w:val="o"/>
      <w:lvlJc w:val="left"/>
      <w:pPr>
        <w:ind w:left="3600" w:hanging="360"/>
      </w:pPr>
      <w:rPr>
        <w:rFonts w:ascii="Courier New" w:hAnsi="Courier New" w:hint="default"/>
      </w:rPr>
    </w:lvl>
    <w:lvl w:ilvl="5" w:tplc="01D80E36">
      <w:start w:val="1"/>
      <w:numFmt w:val="bullet"/>
      <w:lvlText w:val=""/>
      <w:lvlJc w:val="left"/>
      <w:pPr>
        <w:ind w:left="4320" w:hanging="360"/>
      </w:pPr>
      <w:rPr>
        <w:rFonts w:ascii="Wingdings" w:hAnsi="Wingdings" w:hint="default"/>
      </w:rPr>
    </w:lvl>
    <w:lvl w:ilvl="6" w:tplc="7E806252">
      <w:start w:val="1"/>
      <w:numFmt w:val="bullet"/>
      <w:lvlText w:val=""/>
      <w:lvlJc w:val="left"/>
      <w:pPr>
        <w:ind w:left="5040" w:hanging="360"/>
      </w:pPr>
      <w:rPr>
        <w:rFonts w:ascii="Symbol" w:hAnsi="Symbol" w:hint="default"/>
      </w:rPr>
    </w:lvl>
    <w:lvl w:ilvl="7" w:tplc="7D74394E">
      <w:start w:val="1"/>
      <w:numFmt w:val="bullet"/>
      <w:lvlText w:val="o"/>
      <w:lvlJc w:val="left"/>
      <w:pPr>
        <w:ind w:left="5760" w:hanging="360"/>
      </w:pPr>
      <w:rPr>
        <w:rFonts w:ascii="Courier New" w:hAnsi="Courier New" w:hint="default"/>
      </w:rPr>
    </w:lvl>
    <w:lvl w:ilvl="8" w:tplc="F310749C">
      <w:start w:val="1"/>
      <w:numFmt w:val="bullet"/>
      <w:lvlText w:val=""/>
      <w:lvlJc w:val="left"/>
      <w:pPr>
        <w:ind w:left="6480" w:hanging="360"/>
      </w:pPr>
      <w:rPr>
        <w:rFonts w:ascii="Wingdings" w:hAnsi="Wingdings" w:hint="default"/>
      </w:rPr>
    </w:lvl>
  </w:abstractNum>
  <w:abstractNum w:abstractNumId="22" w15:restartNumberingAfterBreak="0">
    <w:nsid w:val="31106A19"/>
    <w:multiLevelType w:val="hybridMultilevel"/>
    <w:tmpl w:val="97E46BEC"/>
    <w:lvl w:ilvl="0" w:tplc="89D88AD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86B2267"/>
    <w:multiLevelType w:val="hybridMultilevel"/>
    <w:tmpl w:val="01B495C8"/>
    <w:lvl w:ilvl="0" w:tplc="BB4865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38E26C32"/>
    <w:multiLevelType w:val="hybridMultilevel"/>
    <w:tmpl w:val="55F275A2"/>
    <w:lvl w:ilvl="0" w:tplc="933CD3E4">
      <w:start w:val="2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05E017"/>
    <w:multiLevelType w:val="hybridMultilevel"/>
    <w:tmpl w:val="FFFFFFFF"/>
    <w:lvl w:ilvl="0" w:tplc="7772F080">
      <w:start w:val="1"/>
      <w:numFmt w:val="lowerLetter"/>
      <w:lvlText w:val="(%1)"/>
      <w:lvlJc w:val="left"/>
      <w:pPr>
        <w:ind w:left="720" w:hanging="360"/>
      </w:pPr>
    </w:lvl>
    <w:lvl w:ilvl="1" w:tplc="07A8F1BE">
      <w:start w:val="1"/>
      <w:numFmt w:val="lowerLetter"/>
      <w:lvlText w:val="%2."/>
      <w:lvlJc w:val="left"/>
      <w:pPr>
        <w:ind w:left="1440" w:hanging="360"/>
      </w:pPr>
    </w:lvl>
    <w:lvl w:ilvl="2" w:tplc="C61E1DA6">
      <w:start w:val="1"/>
      <w:numFmt w:val="lowerRoman"/>
      <w:lvlText w:val="%3."/>
      <w:lvlJc w:val="right"/>
      <w:pPr>
        <w:ind w:left="2160" w:hanging="180"/>
      </w:pPr>
    </w:lvl>
    <w:lvl w:ilvl="3" w:tplc="D6F4CE98">
      <w:start w:val="1"/>
      <w:numFmt w:val="decimal"/>
      <w:lvlText w:val="%4."/>
      <w:lvlJc w:val="left"/>
      <w:pPr>
        <w:ind w:left="2880" w:hanging="360"/>
      </w:pPr>
    </w:lvl>
    <w:lvl w:ilvl="4" w:tplc="598EF9C8">
      <w:start w:val="1"/>
      <w:numFmt w:val="lowerLetter"/>
      <w:lvlText w:val="%5."/>
      <w:lvlJc w:val="left"/>
      <w:pPr>
        <w:ind w:left="3600" w:hanging="360"/>
      </w:pPr>
    </w:lvl>
    <w:lvl w:ilvl="5" w:tplc="37F62370">
      <w:start w:val="1"/>
      <w:numFmt w:val="lowerRoman"/>
      <w:lvlText w:val="%6."/>
      <w:lvlJc w:val="right"/>
      <w:pPr>
        <w:ind w:left="4320" w:hanging="180"/>
      </w:pPr>
    </w:lvl>
    <w:lvl w:ilvl="6" w:tplc="034AA132">
      <w:start w:val="1"/>
      <w:numFmt w:val="decimal"/>
      <w:lvlText w:val="%7."/>
      <w:lvlJc w:val="left"/>
      <w:pPr>
        <w:ind w:left="5040" w:hanging="360"/>
      </w:pPr>
    </w:lvl>
    <w:lvl w:ilvl="7" w:tplc="A35C8CAA">
      <w:start w:val="1"/>
      <w:numFmt w:val="lowerLetter"/>
      <w:lvlText w:val="%8."/>
      <w:lvlJc w:val="left"/>
      <w:pPr>
        <w:ind w:left="5760" w:hanging="360"/>
      </w:pPr>
    </w:lvl>
    <w:lvl w:ilvl="8" w:tplc="E4C88256">
      <w:start w:val="1"/>
      <w:numFmt w:val="lowerRoman"/>
      <w:lvlText w:val="%9."/>
      <w:lvlJc w:val="right"/>
      <w:pPr>
        <w:ind w:left="6480" w:hanging="180"/>
      </w:pPr>
    </w:lvl>
  </w:abstractNum>
  <w:abstractNum w:abstractNumId="2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425D38EF"/>
    <w:multiLevelType w:val="multilevel"/>
    <w:tmpl w:val="D33099DE"/>
    <w:lvl w:ilvl="0">
      <w:start w:val="3"/>
      <w:numFmt w:val="decimal"/>
      <w:lvlText w:val="%1"/>
      <w:lvlJc w:val="left"/>
      <w:pPr>
        <w:tabs>
          <w:tab w:val="num" w:pos="540"/>
        </w:tabs>
        <w:ind w:left="540" w:hanging="540"/>
      </w:pPr>
      <w:rPr>
        <w:rFonts w:hint="default"/>
      </w:rPr>
    </w:lvl>
    <w:lvl w:ilvl="1">
      <w:start w:val="3"/>
      <w:numFmt w:val="decimal"/>
      <w:pStyle w:val="acctstatementsub-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40F3696"/>
    <w:multiLevelType w:val="hybridMultilevel"/>
    <w:tmpl w:val="1B5CDAA4"/>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6276B766">
      <w:start w:val="26"/>
      <w:numFmt w:val="decimal"/>
      <w:lvlText w:val="%4."/>
      <w:lvlJc w:val="left"/>
      <w:pPr>
        <w:ind w:left="450" w:hanging="360"/>
      </w:pPr>
      <w:rPr>
        <w:rFonts w:cstheme="minorBidi" w:hint="default"/>
      </w:rPr>
    </w:lvl>
    <w:lvl w:ilvl="4" w:tplc="4F4A5D0E">
      <w:start w:val="22"/>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48158CF"/>
    <w:multiLevelType w:val="hybridMultilevel"/>
    <w:tmpl w:val="D8D270EA"/>
    <w:lvl w:ilvl="0" w:tplc="3D4862D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605C2D"/>
    <w:multiLevelType w:val="hybridMultilevel"/>
    <w:tmpl w:val="0AE8B162"/>
    <w:lvl w:ilvl="0" w:tplc="6D54B79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7" w15:restartNumberingAfterBreak="0">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6C65C30"/>
    <w:multiLevelType w:val="hybridMultilevel"/>
    <w:tmpl w:val="20304DDE"/>
    <w:lvl w:ilvl="0" w:tplc="F36C3330">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77623D96"/>
    <w:multiLevelType w:val="hybridMultilevel"/>
    <w:tmpl w:val="80468438"/>
    <w:lvl w:ilvl="0" w:tplc="6F88280A">
      <w:start w:val="1"/>
      <w:numFmt w:val="lowerLetter"/>
      <w:lvlText w:val="(%1)"/>
      <w:lvlJc w:val="left"/>
      <w:pPr>
        <w:ind w:left="1260" w:hanging="360"/>
      </w:pPr>
      <w:rPr>
        <w:rFonts w:hint="default"/>
        <w:b/>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3" w15:restartNumberingAfterBreak="0">
    <w:nsid w:val="790F7E64"/>
    <w:multiLevelType w:val="hybridMultilevel"/>
    <w:tmpl w:val="D69EFDE0"/>
    <w:lvl w:ilvl="0" w:tplc="EB7A5C8E">
      <w:start w:val="1"/>
      <w:numFmt w:val="decimal"/>
      <w:lvlText w:val="%1"/>
      <w:lvlJc w:val="left"/>
      <w:pPr>
        <w:ind w:left="10170" w:hanging="540"/>
      </w:pPr>
      <w:rPr>
        <w:rFonts w:ascii="Times New Roman" w:hAnsi="Times New Roman" w:cs="Times New Roman" w:hint="default"/>
        <w:b/>
        <w:bCs/>
      </w:rPr>
    </w:lvl>
    <w:lvl w:ilvl="1" w:tplc="17965EC2">
      <w:start w:val="1"/>
      <w:numFmt w:val="lowerLetter"/>
      <w:lvlText w:val="%2."/>
      <w:lvlJc w:val="left"/>
      <w:pPr>
        <w:ind w:left="1440" w:hanging="360"/>
      </w:pPr>
    </w:lvl>
    <w:lvl w:ilvl="2" w:tplc="BCCA01A8" w:tentative="1">
      <w:start w:val="1"/>
      <w:numFmt w:val="lowerRoman"/>
      <w:lvlText w:val="%3."/>
      <w:lvlJc w:val="right"/>
      <w:pPr>
        <w:ind w:left="2160" w:hanging="180"/>
      </w:pPr>
    </w:lvl>
    <w:lvl w:ilvl="3" w:tplc="EF5085EA" w:tentative="1">
      <w:start w:val="1"/>
      <w:numFmt w:val="decimal"/>
      <w:lvlText w:val="%4."/>
      <w:lvlJc w:val="left"/>
      <w:pPr>
        <w:ind w:left="2880" w:hanging="360"/>
      </w:pPr>
    </w:lvl>
    <w:lvl w:ilvl="4" w:tplc="079AEC02" w:tentative="1">
      <w:start w:val="1"/>
      <w:numFmt w:val="lowerLetter"/>
      <w:lvlText w:val="%5."/>
      <w:lvlJc w:val="left"/>
      <w:pPr>
        <w:ind w:left="3600" w:hanging="360"/>
      </w:pPr>
    </w:lvl>
    <w:lvl w:ilvl="5" w:tplc="D1E4D296" w:tentative="1">
      <w:start w:val="1"/>
      <w:numFmt w:val="lowerRoman"/>
      <w:lvlText w:val="%6."/>
      <w:lvlJc w:val="right"/>
      <w:pPr>
        <w:ind w:left="4320" w:hanging="180"/>
      </w:pPr>
    </w:lvl>
    <w:lvl w:ilvl="6" w:tplc="8050FC5E" w:tentative="1">
      <w:start w:val="1"/>
      <w:numFmt w:val="decimal"/>
      <w:lvlText w:val="%7."/>
      <w:lvlJc w:val="left"/>
      <w:pPr>
        <w:ind w:left="5040" w:hanging="360"/>
      </w:pPr>
    </w:lvl>
    <w:lvl w:ilvl="7" w:tplc="34B68342" w:tentative="1">
      <w:start w:val="1"/>
      <w:numFmt w:val="lowerLetter"/>
      <w:lvlText w:val="%8."/>
      <w:lvlJc w:val="left"/>
      <w:pPr>
        <w:ind w:left="5760" w:hanging="360"/>
      </w:pPr>
    </w:lvl>
    <w:lvl w:ilvl="8" w:tplc="EE1C3690" w:tentative="1">
      <w:start w:val="1"/>
      <w:numFmt w:val="lowerRoman"/>
      <w:lvlText w:val="%9."/>
      <w:lvlJc w:val="right"/>
      <w:pPr>
        <w:ind w:left="6480" w:hanging="180"/>
      </w:pPr>
    </w:lvl>
  </w:abstractNum>
  <w:abstractNum w:abstractNumId="44" w15:restartNumberingAfterBreak="0">
    <w:nsid w:val="79143661"/>
    <w:multiLevelType w:val="hybridMultilevel"/>
    <w:tmpl w:val="0FAEF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7049265">
    <w:abstractNumId w:val="6"/>
  </w:num>
  <w:num w:numId="2" w16cid:durableId="1012336781">
    <w:abstractNumId w:val="5"/>
  </w:num>
  <w:num w:numId="3" w16cid:durableId="1722821700">
    <w:abstractNumId w:val="9"/>
  </w:num>
  <w:num w:numId="4" w16cid:durableId="232206568">
    <w:abstractNumId w:val="7"/>
  </w:num>
  <w:num w:numId="5" w16cid:durableId="1450470099">
    <w:abstractNumId w:val="8"/>
  </w:num>
  <w:num w:numId="6" w16cid:durableId="1723863834">
    <w:abstractNumId w:val="3"/>
  </w:num>
  <w:num w:numId="7" w16cid:durableId="1762531007">
    <w:abstractNumId w:val="2"/>
  </w:num>
  <w:num w:numId="8" w16cid:durableId="456224708">
    <w:abstractNumId w:val="0"/>
  </w:num>
  <w:num w:numId="9" w16cid:durableId="431782543">
    <w:abstractNumId w:val="1"/>
  </w:num>
  <w:num w:numId="10" w16cid:durableId="521475686">
    <w:abstractNumId w:val="4"/>
  </w:num>
  <w:num w:numId="11" w16cid:durableId="9334721">
    <w:abstractNumId w:val="28"/>
  </w:num>
  <w:num w:numId="12" w16cid:durableId="785466899">
    <w:abstractNumId w:val="18"/>
  </w:num>
  <w:num w:numId="13" w16cid:durableId="1789860435">
    <w:abstractNumId w:val="38"/>
  </w:num>
  <w:num w:numId="14" w16cid:durableId="660619725">
    <w:abstractNumId w:val="24"/>
  </w:num>
  <w:num w:numId="15" w16cid:durableId="8147687">
    <w:abstractNumId w:val="29"/>
  </w:num>
  <w:num w:numId="16" w16cid:durableId="1156645987">
    <w:abstractNumId w:val="30"/>
  </w:num>
  <w:num w:numId="17" w16cid:durableId="1821729822">
    <w:abstractNumId w:val="13"/>
  </w:num>
  <w:num w:numId="18" w16cid:durableId="390927867">
    <w:abstractNumId w:val="41"/>
  </w:num>
  <w:num w:numId="19" w16cid:durableId="1040739944">
    <w:abstractNumId w:val="17"/>
  </w:num>
  <w:num w:numId="20" w16cid:durableId="563376501">
    <w:abstractNumId w:val="43"/>
  </w:num>
  <w:num w:numId="21" w16cid:durableId="185753837">
    <w:abstractNumId w:val="40"/>
  </w:num>
  <w:num w:numId="22" w16cid:durableId="310719834">
    <w:abstractNumId w:val="23"/>
  </w:num>
  <w:num w:numId="23" w16cid:durableId="256600262">
    <w:abstractNumId w:val="31"/>
  </w:num>
  <w:num w:numId="24" w16cid:durableId="213543842">
    <w:abstractNumId w:val="33"/>
  </w:num>
  <w:num w:numId="25" w16cid:durableId="1806964218">
    <w:abstractNumId w:val="34"/>
  </w:num>
  <w:num w:numId="26" w16cid:durableId="456991187">
    <w:abstractNumId w:val="44"/>
  </w:num>
  <w:num w:numId="27" w16cid:durableId="1538346802">
    <w:abstractNumId w:val="15"/>
  </w:num>
  <w:num w:numId="28" w16cid:durableId="811560108">
    <w:abstractNumId w:val="22"/>
  </w:num>
  <w:num w:numId="29" w16cid:durableId="1809857639">
    <w:abstractNumId w:val="16"/>
  </w:num>
  <w:num w:numId="30" w16cid:durableId="2045279633">
    <w:abstractNumId w:val="10"/>
  </w:num>
  <w:num w:numId="31" w16cid:durableId="1659917445">
    <w:abstractNumId w:val="36"/>
  </w:num>
  <w:num w:numId="32" w16cid:durableId="5184751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66302625">
    <w:abstractNumId w:val="42"/>
  </w:num>
  <w:num w:numId="34" w16cid:durableId="1815677620">
    <w:abstractNumId w:val="14"/>
  </w:num>
  <w:num w:numId="35" w16cid:durableId="271284501">
    <w:abstractNumId w:val="12"/>
  </w:num>
  <w:num w:numId="36" w16cid:durableId="1637182821">
    <w:abstractNumId w:val="32"/>
  </w:num>
  <w:num w:numId="37" w16cid:durableId="1642731088">
    <w:abstractNumId w:val="35"/>
  </w:num>
  <w:num w:numId="38" w16cid:durableId="149103357">
    <w:abstractNumId w:val="39"/>
  </w:num>
  <w:num w:numId="39" w16cid:durableId="684789550">
    <w:abstractNumId w:val="26"/>
  </w:num>
  <w:num w:numId="40" w16cid:durableId="1261909775">
    <w:abstractNumId w:val="37"/>
  </w:num>
  <w:num w:numId="41" w16cid:durableId="709887652">
    <w:abstractNumId w:val="11"/>
  </w:num>
  <w:num w:numId="42" w16cid:durableId="1765228558">
    <w:abstractNumId w:val="19"/>
  </w:num>
  <w:num w:numId="43" w16cid:durableId="845755856">
    <w:abstractNumId w:val="20"/>
  </w:num>
  <w:num w:numId="44" w16cid:durableId="174082174">
    <w:abstractNumId w:val="25"/>
  </w:num>
  <w:num w:numId="45" w16cid:durableId="391655163">
    <w:abstractNumId w:val="27"/>
  </w:num>
  <w:num w:numId="46" w16cid:durableId="750784285">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o:colormru v:ext="edit" colors="white"/>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62"/>
    <w:rsid w:val="000001B8"/>
    <w:rsid w:val="0000068B"/>
    <w:rsid w:val="00000733"/>
    <w:rsid w:val="0000082C"/>
    <w:rsid w:val="00001664"/>
    <w:rsid w:val="00001F15"/>
    <w:rsid w:val="00002D8F"/>
    <w:rsid w:val="000035DF"/>
    <w:rsid w:val="0000445C"/>
    <w:rsid w:val="0000464E"/>
    <w:rsid w:val="00004CA1"/>
    <w:rsid w:val="000053CC"/>
    <w:rsid w:val="0000568F"/>
    <w:rsid w:val="00005A49"/>
    <w:rsid w:val="00005E5E"/>
    <w:rsid w:val="00006150"/>
    <w:rsid w:val="00006471"/>
    <w:rsid w:val="0000685B"/>
    <w:rsid w:val="00006F34"/>
    <w:rsid w:val="00007021"/>
    <w:rsid w:val="000071F2"/>
    <w:rsid w:val="00007276"/>
    <w:rsid w:val="000076DE"/>
    <w:rsid w:val="00007716"/>
    <w:rsid w:val="00007889"/>
    <w:rsid w:val="00007FA1"/>
    <w:rsid w:val="000102E1"/>
    <w:rsid w:val="000106C3"/>
    <w:rsid w:val="00010B76"/>
    <w:rsid w:val="00011060"/>
    <w:rsid w:val="0001109F"/>
    <w:rsid w:val="00011454"/>
    <w:rsid w:val="000116B1"/>
    <w:rsid w:val="00011D59"/>
    <w:rsid w:val="00011DDD"/>
    <w:rsid w:val="0001211A"/>
    <w:rsid w:val="00012D99"/>
    <w:rsid w:val="00012DC9"/>
    <w:rsid w:val="000130C1"/>
    <w:rsid w:val="00014FEA"/>
    <w:rsid w:val="000151E9"/>
    <w:rsid w:val="0001542E"/>
    <w:rsid w:val="00016E89"/>
    <w:rsid w:val="000172D4"/>
    <w:rsid w:val="00017915"/>
    <w:rsid w:val="00017DF0"/>
    <w:rsid w:val="000200D1"/>
    <w:rsid w:val="000208D6"/>
    <w:rsid w:val="00020ECF"/>
    <w:rsid w:val="00020FD2"/>
    <w:rsid w:val="00021132"/>
    <w:rsid w:val="00021349"/>
    <w:rsid w:val="00021462"/>
    <w:rsid w:val="00021BA4"/>
    <w:rsid w:val="00021F78"/>
    <w:rsid w:val="00021FBB"/>
    <w:rsid w:val="000226E7"/>
    <w:rsid w:val="0002272E"/>
    <w:rsid w:val="000229B4"/>
    <w:rsid w:val="00023B1E"/>
    <w:rsid w:val="00023F1F"/>
    <w:rsid w:val="00024039"/>
    <w:rsid w:val="0002430A"/>
    <w:rsid w:val="00024364"/>
    <w:rsid w:val="000248EE"/>
    <w:rsid w:val="0002552D"/>
    <w:rsid w:val="00025551"/>
    <w:rsid w:val="000262F0"/>
    <w:rsid w:val="0002641A"/>
    <w:rsid w:val="0002642F"/>
    <w:rsid w:val="000267F9"/>
    <w:rsid w:val="0002717D"/>
    <w:rsid w:val="0002768D"/>
    <w:rsid w:val="00027B69"/>
    <w:rsid w:val="00027ED3"/>
    <w:rsid w:val="00030EEB"/>
    <w:rsid w:val="00031054"/>
    <w:rsid w:val="0003111B"/>
    <w:rsid w:val="00031204"/>
    <w:rsid w:val="0003129D"/>
    <w:rsid w:val="00031322"/>
    <w:rsid w:val="000316CE"/>
    <w:rsid w:val="00031C0D"/>
    <w:rsid w:val="00032B48"/>
    <w:rsid w:val="000335A7"/>
    <w:rsid w:val="0003374C"/>
    <w:rsid w:val="000337A0"/>
    <w:rsid w:val="00034116"/>
    <w:rsid w:val="00034D51"/>
    <w:rsid w:val="00034D63"/>
    <w:rsid w:val="00034E41"/>
    <w:rsid w:val="00034FBA"/>
    <w:rsid w:val="000362AB"/>
    <w:rsid w:val="0003630E"/>
    <w:rsid w:val="000364F7"/>
    <w:rsid w:val="00036588"/>
    <w:rsid w:val="00036912"/>
    <w:rsid w:val="00036B6D"/>
    <w:rsid w:val="000373D6"/>
    <w:rsid w:val="000377BE"/>
    <w:rsid w:val="000400F3"/>
    <w:rsid w:val="00040331"/>
    <w:rsid w:val="0004131C"/>
    <w:rsid w:val="00041AE7"/>
    <w:rsid w:val="00041F5B"/>
    <w:rsid w:val="0004219F"/>
    <w:rsid w:val="00042539"/>
    <w:rsid w:val="00042A00"/>
    <w:rsid w:val="00042F9F"/>
    <w:rsid w:val="00043D0A"/>
    <w:rsid w:val="00043D37"/>
    <w:rsid w:val="00044669"/>
    <w:rsid w:val="00044725"/>
    <w:rsid w:val="000454CD"/>
    <w:rsid w:val="00045F89"/>
    <w:rsid w:val="00046116"/>
    <w:rsid w:val="00046335"/>
    <w:rsid w:val="00047501"/>
    <w:rsid w:val="000477BE"/>
    <w:rsid w:val="00050184"/>
    <w:rsid w:val="000502F2"/>
    <w:rsid w:val="0005036E"/>
    <w:rsid w:val="000504C1"/>
    <w:rsid w:val="000507C9"/>
    <w:rsid w:val="000517A3"/>
    <w:rsid w:val="00051900"/>
    <w:rsid w:val="00051CE4"/>
    <w:rsid w:val="00051CFC"/>
    <w:rsid w:val="00051E9A"/>
    <w:rsid w:val="000523D2"/>
    <w:rsid w:val="0005280A"/>
    <w:rsid w:val="00052937"/>
    <w:rsid w:val="000529F3"/>
    <w:rsid w:val="00052D1B"/>
    <w:rsid w:val="00052ECF"/>
    <w:rsid w:val="000536EA"/>
    <w:rsid w:val="00054638"/>
    <w:rsid w:val="000549BD"/>
    <w:rsid w:val="00054EED"/>
    <w:rsid w:val="00055410"/>
    <w:rsid w:val="000559B7"/>
    <w:rsid w:val="00055D3C"/>
    <w:rsid w:val="0005627D"/>
    <w:rsid w:val="000565A1"/>
    <w:rsid w:val="00056C6F"/>
    <w:rsid w:val="0005796C"/>
    <w:rsid w:val="00060C95"/>
    <w:rsid w:val="00060D60"/>
    <w:rsid w:val="00060DB9"/>
    <w:rsid w:val="000610D9"/>
    <w:rsid w:val="00061274"/>
    <w:rsid w:val="0006145B"/>
    <w:rsid w:val="000614BC"/>
    <w:rsid w:val="00062091"/>
    <w:rsid w:val="000623A9"/>
    <w:rsid w:val="000623B0"/>
    <w:rsid w:val="00062A0E"/>
    <w:rsid w:val="00062EC2"/>
    <w:rsid w:val="00062EC6"/>
    <w:rsid w:val="000631D6"/>
    <w:rsid w:val="000638A1"/>
    <w:rsid w:val="000642F9"/>
    <w:rsid w:val="0006470B"/>
    <w:rsid w:val="000650F7"/>
    <w:rsid w:val="0006556F"/>
    <w:rsid w:val="00065B68"/>
    <w:rsid w:val="00066B16"/>
    <w:rsid w:val="00066FE7"/>
    <w:rsid w:val="000670B3"/>
    <w:rsid w:val="00067482"/>
    <w:rsid w:val="00067831"/>
    <w:rsid w:val="00067BBC"/>
    <w:rsid w:val="00067EF9"/>
    <w:rsid w:val="00067F6B"/>
    <w:rsid w:val="00070778"/>
    <w:rsid w:val="00070878"/>
    <w:rsid w:val="00070EEC"/>
    <w:rsid w:val="00071171"/>
    <w:rsid w:val="000712B9"/>
    <w:rsid w:val="0007167E"/>
    <w:rsid w:val="000717B9"/>
    <w:rsid w:val="00071A49"/>
    <w:rsid w:val="000724B3"/>
    <w:rsid w:val="00072748"/>
    <w:rsid w:val="00072AC9"/>
    <w:rsid w:val="00072CAF"/>
    <w:rsid w:val="00073256"/>
    <w:rsid w:val="00073725"/>
    <w:rsid w:val="00074A5D"/>
    <w:rsid w:val="00074B7C"/>
    <w:rsid w:val="000755FD"/>
    <w:rsid w:val="00077151"/>
    <w:rsid w:val="00077274"/>
    <w:rsid w:val="00077944"/>
    <w:rsid w:val="00079776"/>
    <w:rsid w:val="0008042E"/>
    <w:rsid w:val="0008068B"/>
    <w:rsid w:val="000809F4"/>
    <w:rsid w:val="00080BBB"/>
    <w:rsid w:val="000817E1"/>
    <w:rsid w:val="00081E6E"/>
    <w:rsid w:val="00083CBC"/>
    <w:rsid w:val="00083E7A"/>
    <w:rsid w:val="0008430D"/>
    <w:rsid w:val="00084562"/>
    <w:rsid w:val="000846C7"/>
    <w:rsid w:val="00084F78"/>
    <w:rsid w:val="0008508E"/>
    <w:rsid w:val="00085E71"/>
    <w:rsid w:val="000865B9"/>
    <w:rsid w:val="00087257"/>
    <w:rsid w:val="0008731C"/>
    <w:rsid w:val="00087542"/>
    <w:rsid w:val="00087945"/>
    <w:rsid w:val="00087F27"/>
    <w:rsid w:val="00090AE6"/>
    <w:rsid w:val="00090D4B"/>
    <w:rsid w:val="0009187A"/>
    <w:rsid w:val="00091A0E"/>
    <w:rsid w:val="00091D13"/>
    <w:rsid w:val="0009202D"/>
    <w:rsid w:val="0009207D"/>
    <w:rsid w:val="00092210"/>
    <w:rsid w:val="0009255B"/>
    <w:rsid w:val="000926E4"/>
    <w:rsid w:val="0009281B"/>
    <w:rsid w:val="00092B58"/>
    <w:rsid w:val="00092DC3"/>
    <w:rsid w:val="00093598"/>
    <w:rsid w:val="00093D9F"/>
    <w:rsid w:val="000941A2"/>
    <w:rsid w:val="000941BD"/>
    <w:rsid w:val="000946B7"/>
    <w:rsid w:val="00094D23"/>
    <w:rsid w:val="00094E3D"/>
    <w:rsid w:val="00095117"/>
    <w:rsid w:val="00095564"/>
    <w:rsid w:val="0009599C"/>
    <w:rsid w:val="00095E0A"/>
    <w:rsid w:val="00095F7A"/>
    <w:rsid w:val="00096199"/>
    <w:rsid w:val="0009699C"/>
    <w:rsid w:val="000971A3"/>
    <w:rsid w:val="0009767C"/>
    <w:rsid w:val="00097EA7"/>
    <w:rsid w:val="000A02E6"/>
    <w:rsid w:val="000A12C1"/>
    <w:rsid w:val="000A16F1"/>
    <w:rsid w:val="000A1790"/>
    <w:rsid w:val="000A17E4"/>
    <w:rsid w:val="000A1831"/>
    <w:rsid w:val="000A187D"/>
    <w:rsid w:val="000A24D1"/>
    <w:rsid w:val="000A2637"/>
    <w:rsid w:val="000A2DF0"/>
    <w:rsid w:val="000A2E72"/>
    <w:rsid w:val="000A3213"/>
    <w:rsid w:val="000A3581"/>
    <w:rsid w:val="000A39CD"/>
    <w:rsid w:val="000A3B46"/>
    <w:rsid w:val="000A4260"/>
    <w:rsid w:val="000A4D5D"/>
    <w:rsid w:val="000A4EB4"/>
    <w:rsid w:val="000A5080"/>
    <w:rsid w:val="000A50DD"/>
    <w:rsid w:val="000A5579"/>
    <w:rsid w:val="000A5663"/>
    <w:rsid w:val="000A5E0C"/>
    <w:rsid w:val="000A6273"/>
    <w:rsid w:val="000A6593"/>
    <w:rsid w:val="000A6914"/>
    <w:rsid w:val="000A703F"/>
    <w:rsid w:val="000A707D"/>
    <w:rsid w:val="000A7204"/>
    <w:rsid w:val="000A773A"/>
    <w:rsid w:val="000A79AA"/>
    <w:rsid w:val="000A79AF"/>
    <w:rsid w:val="000A7A5C"/>
    <w:rsid w:val="000A7A9B"/>
    <w:rsid w:val="000B02E5"/>
    <w:rsid w:val="000B061F"/>
    <w:rsid w:val="000B0EA0"/>
    <w:rsid w:val="000B1269"/>
    <w:rsid w:val="000B1C8D"/>
    <w:rsid w:val="000B1EE2"/>
    <w:rsid w:val="000B248E"/>
    <w:rsid w:val="000B2649"/>
    <w:rsid w:val="000B271C"/>
    <w:rsid w:val="000B2BC6"/>
    <w:rsid w:val="000B2BF4"/>
    <w:rsid w:val="000B2C2A"/>
    <w:rsid w:val="000B36DA"/>
    <w:rsid w:val="000B44C1"/>
    <w:rsid w:val="000B4CFC"/>
    <w:rsid w:val="000B4EBF"/>
    <w:rsid w:val="000B4FAF"/>
    <w:rsid w:val="000B5D21"/>
    <w:rsid w:val="000B6169"/>
    <w:rsid w:val="000B6209"/>
    <w:rsid w:val="000B62A5"/>
    <w:rsid w:val="000B67AC"/>
    <w:rsid w:val="000B6911"/>
    <w:rsid w:val="000B6A82"/>
    <w:rsid w:val="000B6B74"/>
    <w:rsid w:val="000B7015"/>
    <w:rsid w:val="000B71FD"/>
    <w:rsid w:val="000B73D1"/>
    <w:rsid w:val="000B7684"/>
    <w:rsid w:val="000B76C4"/>
    <w:rsid w:val="000B7895"/>
    <w:rsid w:val="000B7A51"/>
    <w:rsid w:val="000B7A7B"/>
    <w:rsid w:val="000B7BF0"/>
    <w:rsid w:val="000B7EC0"/>
    <w:rsid w:val="000C05B3"/>
    <w:rsid w:val="000C0B56"/>
    <w:rsid w:val="000C1536"/>
    <w:rsid w:val="000C177D"/>
    <w:rsid w:val="000C18FE"/>
    <w:rsid w:val="000C1F16"/>
    <w:rsid w:val="000C21F1"/>
    <w:rsid w:val="000C2BBD"/>
    <w:rsid w:val="000C2D81"/>
    <w:rsid w:val="000C36E5"/>
    <w:rsid w:val="000C3726"/>
    <w:rsid w:val="000C40F3"/>
    <w:rsid w:val="000C43CA"/>
    <w:rsid w:val="000C4AC7"/>
    <w:rsid w:val="000C4C42"/>
    <w:rsid w:val="000C5283"/>
    <w:rsid w:val="000C5347"/>
    <w:rsid w:val="000C57F0"/>
    <w:rsid w:val="000C59D6"/>
    <w:rsid w:val="000C5D5C"/>
    <w:rsid w:val="000C5E2A"/>
    <w:rsid w:val="000C6111"/>
    <w:rsid w:val="000C617E"/>
    <w:rsid w:val="000C6416"/>
    <w:rsid w:val="000C6654"/>
    <w:rsid w:val="000C6900"/>
    <w:rsid w:val="000C707F"/>
    <w:rsid w:val="000C7C49"/>
    <w:rsid w:val="000D0242"/>
    <w:rsid w:val="000D0303"/>
    <w:rsid w:val="000D1795"/>
    <w:rsid w:val="000D18A0"/>
    <w:rsid w:val="000D2373"/>
    <w:rsid w:val="000D269E"/>
    <w:rsid w:val="000D2DB0"/>
    <w:rsid w:val="000D2EA4"/>
    <w:rsid w:val="000D2FEF"/>
    <w:rsid w:val="000D326A"/>
    <w:rsid w:val="000D366E"/>
    <w:rsid w:val="000D3EF3"/>
    <w:rsid w:val="000D420C"/>
    <w:rsid w:val="000D50FE"/>
    <w:rsid w:val="000D6014"/>
    <w:rsid w:val="000D61CC"/>
    <w:rsid w:val="000D65EA"/>
    <w:rsid w:val="000D67BD"/>
    <w:rsid w:val="000D6D06"/>
    <w:rsid w:val="000D7230"/>
    <w:rsid w:val="000D75A3"/>
    <w:rsid w:val="000E0A0D"/>
    <w:rsid w:val="000E0EFA"/>
    <w:rsid w:val="000E1AD9"/>
    <w:rsid w:val="000E1B51"/>
    <w:rsid w:val="000E1D41"/>
    <w:rsid w:val="000E2DB6"/>
    <w:rsid w:val="000E2E49"/>
    <w:rsid w:val="000E3132"/>
    <w:rsid w:val="000E36D2"/>
    <w:rsid w:val="000E3ACD"/>
    <w:rsid w:val="000E3AE1"/>
    <w:rsid w:val="000E3C12"/>
    <w:rsid w:val="000E421F"/>
    <w:rsid w:val="000E428C"/>
    <w:rsid w:val="000E4ACA"/>
    <w:rsid w:val="000E4D52"/>
    <w:rsid w:val="000E51D3"/>
    <w:rsid w:val="000E51DF"/>
    <w:rsid w:val="000E5471"/>
    <w:rsid w:val="000E6111"/>
    <w:rsid w:val="000E61F0"/>
    <w:rsid w:val="000E6AAC"/>
    <w:rsid w:val="000E7EA6"/>
    <w:rsid w:val="000F0854"/>
    <w:rsid w:val="000F08EE"/>
    <w:rsid w:val="000F0F3E"/>
    <w:rsid w:val="000F1911"/>
    <w:rsid w:val="000F195E"/>
    <w:rsid w:val="000F1A96"/>
    <w:rsid w:val="000F1B65"/>
    <w:rsid w:val="000F20D9"/>
    <w:rsid w:val="000F275F"/>
    <w:rsid w:val="000F29A7"/>
    <w:rsid w:val="000F2F43"/>
    <w:rsid w:val="000F3003"/>
    <w:rsid w:val="000F3575"/>
    <w:rsid w:val="000F39D3"/>
    <w:rsid w:val="000F436A"/>
    <w:rsid w:val="000F43EE"/>
    <w:rsid w:val="000F49D7"/>
    <w:rsid w:val="000F5384"/>
    <w:rsid w:val="000F5390"/>
    <w:rsid w:val="000F56EE"/>
    <w:rsid w:val="000F5E85"/>
    <w:rsid w:val="000F5FA0"/>
    <w:rsid w:val="000F6250"/>
    <w:rsid w:val="000F674D"/>
    <w:rsid w:val="000F6B75"/>
    <w:rsid w:val="000F6D81"/>
    <w:rsid w:val="000F6E09"/>
    <w:rsid w:val="000F71D9"/>
    <w:rsid w:val="000F794F"/>
    <w:rsid w:val="000F7951"/>
    <w:rsid w:val="000F7BE0"/>
    <w:rsid w:val="000F7EA9"/>
    <w:rsid w:val="001001EE"/>
    <w:rsid w:val="0010064D"/>
    <w:rsid w:val="00100884"/>
    <w:rsid w:val="001011A2"/>
    <w:rsid w:val="0010152C"/>
    <w:rsid w:val="001016D8"/>
    <w:rsid w:val="00101927"/>
    <w:rsid w:val="00101FFB"/>
    <w:rsid w:val="00102516"/>
    <w:rsid w:val="00103058"/>
    <w:rsid w:val="00103715"/>
    <w:rsid w:val="00103A95"/>
    <w:rsid w:val="00103B7E"/>
    <w:rsid w:val="0010447A"/>
    <w:rsid w:val="0010531A"/>
    <w:rsid w:val="00105663"/>
    <w:rsid w:val="00105B0A"/>
    <w:rsid w:val="00105F29"/>
    <w:rsid w:val="00105F8D"/>
    <w:rsid w:val="00106890"/>
    <w:rsid w:val="00106A22"/>
    <w:rsid w:val="00106CDD"/>
    <w:rsid w:val="00106DBA"/>
    <w:rsid w:val="00106FD7"/>
    <w:rsid w:val="0010709B"/>
    <w:rsid w:val="00107556"/>
    <w:rsid w:val="001075C3"/>
    <w:rsid w:val="0010767E"/>
    <w:rsid w:val="00107DD0"/>
    <w:rsid w:val="00110156"/>
    <w:rsid w:val="00110EA0"/>
    <w:rsid w:val="001115B6"/>
    <w:rsid w:val="00111AB1"/>
    <w:rsid w:val="00111C6E"/>
    <w:rsid w:val="00111FCA"/>
    <w:rsid w:val="001120A5"/>
    <w:rsid w:val="001121EB"/>
    <w:rsid w:val="001124D7"/>
    <w:rsid w:val="0011409C"/>
    <w:rsid w:val="00114358"/>
    <w:rsid w:val="00114414"/>
    <w:rsid w:val="001148A4"/>
    <w:rsid w:val="00114E87"/>
    <w:rsid w:val="00115002"/>
    <w:rsid w:val="00115C7C"/>
    <w:rsid w:val="00115D09"/>
    <w:rsid w:val="00116621"/>
    <w:rsid w:val="00116DBC"/>
    <w:rsid w:val="0011736B"/>
    <w:rsid w:val="0011773D"/>
    <w:rsid w:val="00117EAC"/>
    <w:rsid w:val="0012028A"/>
    <w:rsid w:val="001202A7"/>
    <w:rsid w:val="00120CC7"/>
    <w:rsid w:val="00120E6C"/>
    <w:rsid w:val="0012186E"/>
    <w:rsid w:val="001219E2"/>
    <w:rsid w:val="001227FC"/>
    <w:rsid w:val="00122865"/>
    <w:rsid w:val="00122876"/>
    <w:rsid w:val="00123167"/>
    <w:rsid w:val="0012360B"/>
    <w:rsid w:val="0012371C"/>
    <w:rsid w:val="0012383E"/>
    <w:rsid w:val="00123C0D"/>
    <w:rsid w:val="00123CFE"/>
    <w:rsid w:val="00123E9E"/>
    <w:rsid w:val="00123EB5"/>
    <w:rsid w:val="00125F4E"/>
    <w:rsid w:val="00125F5E"/>
    <w:rsid w:val="00126040"/>
    <w:rsid w:val="001261F8"/>
    <w:rsid w:val="00126737"/>
    <w:rsid w:val="001267B3"/>
    <w:rsid w:val="00126A23"/>
    <w:rsid w:val="00126C98"/>
    <w:rsid w:val="0012714F"/>
    <w:rsid w:val="00127960"/>
    <w:rsid w:val="0013038D"/>
    <w:rsid w:val="001305EE"/>
    <w:rsid w:val="00130CE0"/>
    <w:rsid w:val="0013135E"/>
    <w:rsid w:val="001314EE"/>
    <w:rsid w:val="00131A05"/>
    <w:rsid w:val="00131A6B"/>
    <w:rsid w:val="00131CD4"/>
    <w:rsid w:val="001323D9"/>
    <w:rsid w:val="00132AA5"/>
    <w:rsid w:val="00132DC1"/>
    <w:rsid w:val="00132F11"/>
    <w:rsid w:val="00132F9D"/>
    <w:rsid w:val="001335DE"/>
    <w:rsid w:val="0013373E"/>
    <w:rsid w:val="0013389D"/>
    <w:rsid w:val="00133CED"/>
    <w:rsid w:val="00133DA7"/>
    <w:rsid w:val="0013411F"/>
    <w:rsid w:val="00134157"/>
    <w:rsid w:val="00135557"/>
    <w:rsid w:val="00135605"/>
    <w:rsid w:val="00135BDE"/>
    <w:rsid w:val="001362D4"/>
    <w:rsid w:val="001367F7"/>
    <w:rsid w:val="00137582"/>
    <w:rsid w:val="00137A93"/>
    <w:rsid w:val="00137AEF"/>
    <w:rsid w:val="00137DFC"/>
    <w:rsid w:val="00137F1A"/>
    <w:rsid w:val="001403C0"/>
    <w:rsid w:val="00140455"/>
    <w:rsid w:val="001407E9"/>
    <w:rsid w:val="00140A26"/>
    <w:rsid w:val="0014190D"/>
    <w:rsid w:val="001422AB"/>
    <w:rsid w:val="001423DA"/>
    <w:rsid w:val="001424A4"/>
    <w:rsid w:val="00143831"/>
    <w:rsid w:val="00143D7A"/>
    <w:rsid w:val="00144712"/>
    <w:rsid w:val="00144EED"/>
    <w:rsid w:val="001450DA"/>
    <w:rsid w:val="00145F74"/>
    <w:rsid w:val="00145FBC"/>
    <w:rsid w:val="00146288"/>
    <w:rsid w:val="00146292"/>
    <w:rsid w:val="00146312"/>
    <w:rsid w:val="00146D54"/>
    <w:rsid w:val="001471E7"/>
    <w:rsid w:val="00147554"/>
    <w:rsid w:val="00147B1C"/>
    <w:rsid w:val="00147B69"/>
    <w:rsid w:val="00147F86"/>
    <w:rsid w:val="00150DBF"/>
    <w:rsid w:val="00151508"/>
    <w:rsid w:val="001516FD"/>
    <w:rsid w:val="00151CCF"/>
    <w:rsid w:val="001526AE"/>
    <w:rsid w:val="00154042"/>
    <w:rsid w:val="0015406E"/>
    <w:rsid w:val="00154549"/>
    <w:rsid w:val="00154597"/>
    <w:rsid w:val="00154998"/>
    <w:rsid w:val="00154A1D"/>
    <w:rsid w:val="00154A51"/>
    <w:rsid w:val="00155082"/>
    <w:rsid w:val="0015529A"/>
    <w:rsid w:val="00155982"/>
    <w:rsid w:val="00155A80"/>
    <w:rsid w:val="00156653"/>
    <w:rsid w:val="0015670D"/>
    <w:rsid w:val="00156717"/>
    <w:rsid w:val="001568CC"/>
    <w:rsid w:val="001578C1"/>
    <w:rsid w:val="00157927"/>
    <w:rsid w:val="001613FF"/>
    <w:rsid w:val="001620F8"/>
    <w:rsid w:val="00162362"/>
    <w:rsid w:val="00162373"/>
    <w:rsid w:val="00163167"/>
    <w:rsid w:val="001631C5"/>
    <w:rsid w:val="0016390C"/>
    <w:rsid w:val="00163E2A"/>
    <w:rsid w:val="00164C45"/>
    <w:rsid w:val="00165065"/>
    <w:rsid w:val="00165196"/>
    <w:rsid w:val="0016532F"/>
    <w:rsid w:val="00165835"/>
    <w:rsid w:val="00165EA2"/>
    <w:rsid w:val="00165F66"/>
    <w:rsid w:val="00166310"/>
    <w:rsid w:val="00166E72"/>
    <w:rsid w:val="00167A61"/>
    <w:rsid w:val="001700D7"/>
    <w:rsid w:val="00170BC0"/>
    <w:rsid w:val="00172127"/>
    <w:rsid w:val="001723E8"/>
    <w:rsid w:val="00172926"/>
    <w:rsid w:val="00172B78"/>
    <w:rsid w:val="001732C6"/>
    <w:rsid w:val="001736A5"/>
    <w:rsid w:val="00173E94"/>
    <w:rsid w:val="00174608"/>
    <w:rsid w:val="001749E2"/>
    <w:rsid w:val="00174ABF"/>
    <w:rsid w:val="00175E97"/>
    <w:rsid w:val="001767B4"/>
    <w:rsid w:val="00176B69"/>
    <w:rsid w:val="00176C10"/>
    <w:rsid w:val="001777D6"/>
    <w:rsid w:val="00177979"/>
    <w:rsid w:val="00177F2A"/>
    <w:rsid w:val="00180027"/>
    <w:rsid w:val="001803AD"/>
    <w:rsid w:val="00180E7A"/>
    <w:rsid w:val="00181241"/>
    <w:rsid w:val="00181430"/>
    <w:rsid w:val="001821C2"/>
    <w:rsid w:val="00182269"/>
    <w:rsid w:val="0018252B"/>
    <w:rsid w:val="001826A1"/>
    <w:rsid w:val="00182906"/>
    <w:rsid w:val="001829F9"/>
    <w:rsid w:val="00182A9C"/>
    <w:rsid w:val="001836F5"/>
    <w:rsid w:val="0018372A"/>
    <w:rsid w:val="00183B2E"/>
    <w:rsid w:val="001842A7"/>
    <w:rsid w:val="00184530"/>
    <w:rsid w:val="00184673"/>
    <w:rsid w:val="00185014"/>
    <w:rsid w:val="00185177"/>
    <w:rsid w:val="001851E3"/>
    <w:rsid w:val="00185FFC"/>
    <w:rsid w:val="00186656"/>
    <w:rsid w:val="001866E3"/>
    <w:rsid w:val="00186737"/>
    <w:rsid w:val="00187AF3"/>
    <w:rsid w:val="0019019E"/>
    <w:rsid w:val="0019039A"/>
    <w:rsid w:val="00190818"/>
    <w:rsid w:val="00190968"/>
    <w:rsid w:val="00190AE6"/>
    <w:rsid w:val="001917E3"/>
    <w:rsid w:val="00191EAA"/>
    <w:rsid w:val="00192844"/>
    <w:rsid w:val="00192967"/>
    <w:rsid w:val="00193A16"/>
    <w:rsid w:val="0019441B"/>
    <w:rsid w:val="0019471E"/>
    <w:rsid w:val="00194B42"/>
    <w:rsid w:val="00194E53"/>
    <w:rsid w:val="00195A15"/>
    <w:rsid w:val="00195A23"/>
    <w:rsid w:val="0019627A"/>
    <w:rsid w:val="00196912"/>
    <w:rsid w:val="00196A2C"/>
    <w:rsid w:val="0019709D"/>
    <w:rsid w:val="00197314"/>
    <w:rsid w:val="001974CE"/>
    <w:rsid w:val="001976C6"/>
    <w:rsid w:val="00197D4B"/>
    <w:rsid w:val="00197D7D"/>
    <w:rsid w:val="001A00AD"/>
    <w:rsid w:val="001A050B"/>
    <w:rsid w:val="001A1D81"/>
    <w:rsid w:val="001A1E13"/>
    <w:rsid w:val="001A1EED"/>
    <w:rsid w:val="001A25C4"/>
    <w:rsid w:val="001A27DA"/>
    <w:rsid w:val="001A2847"/>
    <w:rsid w:val="001A28B4"/>
    <w:rsid w:val="001A3257"/>
    <w:rsid w:val="001A3594"/>
    <w:rsid w:val="001A3768"/>
    <w:rsid w:val="001A3B02"/>
    <w:rsid w:val="001A3B45"/>
    <w:rsid w:val="001A447C"/>
    <w:rsid w:val="001A4738"/>
    <w:rsid w:val="001A5564"/>
    <w:rsid w:val="001A5775"/>
    <w:rsid w:val="001A611B"/>
    <w:rsid w:val="001A612C"/>
    <w:rsid w:val="001A765F"/>
    <w:rsid w:val="001A77EF"/>
    <w:rsid w:val="001A7ED1"/>
    <w:rsid w:val="001B009A"/>
    <w:rsid w:val="001B0E78"/>
    <w:rsid w:val="001B130C"/>
    <w:rsid w:val="001B134C"/>
    <w:rsid w:val="001B1481"/>
    <w:rsid w:val="001B163A"/>
    <w:rsid w:val="001B18B6"/>
    <w:rsid w:val="001B20B8"/>
    <w:rsid w:val="001B2907"/>
    <w:rsid w:val="001B2A74"/>
    <w:rsid w:val="001B2B50"/>
    <w:rsid w:val="001B2E50"/>
    <w:rsid w:val="001B34EB"/>
    <w:rsid w:val="001B40F6"/>
    <w:rsid w:val="001B432A"/>
    <w:rsid w:val="001B45B1"/>
    <w:rsid w:val="001B46BE"/>
    <w:rsid w:val="001B4B83"/>
    <w:rsid w:val="001B4FE0"/>
    <w:rsid w:val="001B51D9"/>
    <w:rsid w:val="001B615D"/>
    <w:rsid w:val="001B635D"/>
    <w:rsid w:val="001B6929"/>
    <w:rsid w:val="001B694E"/>
    <w:rsid w:val="001B6A2E"/>
    <w:rsid w:val="001B728E"/>
    <w:rsid w:val="001B749E"/>
    <w:rsid w:val="001B7BAB"/>
    <w:rsid w:val="001B7D09"/>
    <w:rsid w:val="001C05A8"/>
    <w:rsid w:val="001C08CC"/>
    <w:rsid w:val="001C0B13"/>
    <w:rsid w:val="001C0D8D"/>
    <w:rsid w:val="001C10D2"/>
    <w:rsid w:val="001C1880"/>
    <w:rsid w:val="001C18FA"/>
    <w:rsid w:val="001C23A1"/>
    <w:rsid w:val="001C26F5"/>
    <w:rsid w:val="001C2AD1"/>
    <w:rsid w:val="001C2E7F"/>
    <w:rsid w:val="001C38C9"/>
    <w:rsid w:val="001C3AFE"/>
    <w:rsid w:val="001C3F40"/>
    <w:rsid w:val="001C40E1"/>
    <w:rsid w:val="001C501F"/>
    <w:rsid w:val="001C52CD"/>
    <w:rsid w:val="001C63D6"/>
    <w:rsid w:val="001C6CDA"/>
    <w:rsid w:val="001C6D39"/>
    <w:rsid w:val="001C70A4"/>
    <w:rsid w:val="001C7C31"/>
    <w:rsid w:val="001D0D29"/>
    <w:rsid w:val="001D0F03"/>
    <w:rsid w:val="001D1375"/>
    <w:rsid w:val="001D2390"/>
    <w:rsid w:val="001D240C"/>
    <w:rsid w:val="001D35F5"/>
    <w:rsid w:val="001D3976"/>
    <w:rsid w:val="001D3A8B"/>
    <w:rsid w:val="001D3B75"/>
    <w:rsid w:val="001D3BCA"/>
    <w:rsid w:val="001D3DC6"/>
    <w:rsid w:val="001D40D7"/>
    <w:rsid w:val="001D454E"/>
    <w:rsid w:val="001D4A70"/>
    <w:rsid w:val="001D5D4D"/>
    <w:rsid w:val="001D610E"/>
    <w:rsid w:val="001D6F57"/>
    <w:rsid w:val="001D7246"/>
    <w:rsid w:val="001E0493"/>
    <w:rsid w:val="001E054A"/>
    <w:rsid w:val="001E06B4"/>
    <w:rsid w:val="001E06FB"/>
    <w:rsid w:val="001E077F"/>
    <w:rsid w:val="001E0794"/>
    <w:rsid w:val="001E1212"/>
    <w:rsid w:val="001E1BB2"/>
    <w:rsid w:val="001E1C10"/>
    <w:rsid w:val="001E20E2"/>
    <w:rsid w:val="001E21B0"/>
    <w:rsid w:val="001E25DA"/>
    <w:rsid w:val="001E26A6"/>
    <w:rsid w:val="001E2D69"/>
    <w:rsid w:val="001E3246"/>
    <w:rsid w:val="001E408E"/>
    <w:rsid w:val="001E40C6"/>
    <w:rsid w:val="001E40CE"/>
    <w:rsid w:val="001E4651"/>
    <w:rsid w:val="001E4A9D"/>
    <w:rsid w:val="001E4D35"/>
    <w:rsid w:val="001E5E36"/>
    <w:rsid w:val="001E5E67"/>
    <w:rsid w:val="001E62A3"/>
    <w:rsid w:val="001E7A54"/>
    <w:rsid w:val="001E7B44"/>
    <w:rsid w:val="001E7D4E"/>
    <w:rsid w:val="001F0030"/>
    <w:rsid w:val="001F0120"/>
    <w:rsid w:val="001F0146"/>
    <w:rsid w:val="001F07C0"/>
    <w:rsid w:val="001F123B"/>
    <w:rsid w:val="001F16D4"/>
    <w:rsid w:val="001F16FA"/>
    <w:rsid w:val="001F1991"/>
    <w:rsid w:val="001F1B4D"/>
    <w:rsid w:val="001F1CCE"/>
    <w:rsid w:val="001F2355"/>
    <w:rsid w:val="001F2D31"/>
    <w:rsid w:val="001F2E50"/>
    <w:rsid w:val="001F30B9"/>
    <w:rsid w:val="001F35F5"/>
    <w:rsid w:val="001F3A58"/>
    <w:rsid w:val="001F3DAA"/>
    <w:rsid w:val="001F40B2"/>
    <w:rsid w:val="001F4694"/>
    <w:rsid w:val="001F4D5D"/>
    <w:rsid w:val="001F57CA"/>
    <w:rsid w:val="001F5836"/>
    <w:rsid w:val="001F5C1C"/>
    <w:rsid w:val="001F5FA6"/>
    <w:rsid w:val="001F638E"/>
    <w:rsid w:val="001F6AD1"/>
    <w:rsid w:val="001F7129"/>
    <w:rsid w:val="001F75A2"/>
    <w:rsid w:val="001F7753"/>
    <w:rsid w:val="001F7CE5"/>
    <w:rsid w:val="001F7ECB"/>
    <w:rsid w:val="0020007A"/>
    <w:rsid w:val="002002FE"/>
    <w:rsid w:val="00200365"/>
    <w:rsid w:val="002004CB"/>
    <w:rsid w:val="00200783"/>
    <w:rsid w:val="00200C7A"/>
    <w:rsid w:val="00200D95"/>
    <w:rsid w:val="00201E96"/>
    <w:rsid w:val="00202797"/>
    <w:rsid w:val="002034CF"/>
    <w:rsid w:val="002035DF"/>
    <w:rsid w:val="00203688"/>
    <w:rsid w:val="00203864"/>
    <w:rsid w:val="00203CC9"/>
    <w:rsid w:val="00203D1E"/>
    <w:rsid w:val="00204061"/>
    <w:rsid w:val="0020411C"/>
    <w:rsid w:val="002041C6"/>
    <w:rsid w:val="00204556"/>
    <w:rsid w:val="00204CE3"/>
    <w:rsid w:val="002050A7"/>
    <w:rsid w:val="00205C9B"/>
    <w:rsid w:val="00205CF8"/>
    <w:rsid w:val="00206029"/>
    <w:rsid w:val="00206356"/>
    <w:rsid w:val="002063F7"/>
    <w:rsid w:val="002066B6"/>
    <w:rsid w:val="00206780"/>
    <w:rsid w:val="00206A9B"/>
    <w:rsid w:val="00206ADA"/>
    <w:rsid w:val="00206F9A"/>
    <w:rsid w:val="002073EC"/>
    <w:rsid w:val="0021005D"/>
    <w:rsid w:val="00210504"/>
    <w:rsid w:val="00210A02"/>
    <w:rsid w:val="002112AA"/>
    <w:rsid w:val="0021196B"/>
    <w:rsid w:val="00212267"/>
    <w:rsid w:val="002124B2"/>
    <w:rsid w:val="00212FA2"/>
    <w:rsid w:val="00213255"/>
    <w:rsid w:val="0021350B"/>
    <w:rsid w:val="0021378F"/>
    <w:rsid w:val="00213FF8"/>
    <w:rsid w:val="00214C6D"/>
    <w:rsid w:val="00214FCF"/>
    <w:rsid w:val="00215BAC"/>
    <w:rsid w:val="002169AD"/>
    <w:rsid w:val="00216AC4"/>
    <w:rsid w:val="00216AD2"/>
    <w:rsid w:val="00216C54"/>
    <w:rsid w:val="0021766F"/>
    <w:rsid w:val="002177DE"/>
    <w:rsid w:val="0022026B"/>
    <w:rsid w:val="002205B2"/>
    <w:rsid w:val="0022066E"/>
    <w:rsid w:val="00220FB4"/>
    <w:rsid w:val="002229BF"/>
    <w:rsid w:val="00222BFA"/>
    <w:rsid w:val="0022370B"/>
    <w:rsid w:val="00223C72"/>
    <w:rsid w:val="00223E4A"/>
    <w:rsid w:val="0022449E"/>
    <w:rsid w:val="0022494C"/>
    <w:rsid w:val="00224AF7"/>
    <w:rsid w:val="002250D9"/>
    <w:rsid w:val="00225353"/>
    <w:rsid w:val="00225492"/>
    <w:rsid w:val="00225661"/>
    <w:rsid w:val="0022595C"/>
    <w:rsid w:val="0022597B"/>
    <w:rsid w:val="00225DAD"/>
    <w:rsid w:val="00225ED6"/>
    <w:rsid w:val="00225FCB"/>
    <w:rsid w:val="0022669E"/>
    <w:rsid w:val="00226D5A"/>
    <w:rsid w:val="00226F34"/>
    <w:rsid w:val="0022753E"/>
    <w:rsid w:val="0022775F"/>
    <w:rsid w:val="00227CA7"/>
    <w:rsid w:val="002309B2"/>
    <w:rsid w:val="00230D63"/>
    <w:rsid w:val="00230E44"/>
    <w:rsid w:val="00230F71"/>
    <w:rsid w:val="002313AB"/>
    <w:rsid w:val="0023172E"/>
    <w:rsid w:val="00231D85"/>
    <w:rsid w:val="00232201"/>
    <w:rsid w:val="0023394B"/>
    <w:rsid w:val="00233D8E"/>
    <w:rsid w:val="00234254"/>
    <w:rsid w:val="002343C1"/>
    <w:rsid w:val="0023466F"/>
    <w:rsid w:val="002348FB"/>
    <w:rsid w:val="00234F53"/>
    <w:rsid w:val="00235048"/>
    <w:rsid w:val="00235127"/>
    <w:rsid w:val="00235693"/>
    <w:rsid w:val="002356B0"/>
    <w:rsid w:val="0023572D"/>
    <w:rsid w:val="002358B1"/>
    <w:rsid w:val="00235A94"/>
    <w:rsid w:val="00235CF9"/>
    <w:rsid w:val="00235FCE"/>
    <w:rsid w:val="002367CD"/>
    <w:rsid w:val="00236890"/>
    <w:rsid w:val="00236C38"/>
    <w:rsid w:val="002372D6"/>
    <w:rsid w:val="00237B2B"/>
    <w:rsid w:val="00237FDC"/>
    <w:rsid w:val="002400DD"/>
    <w:rsid w:val="00240C2B"/>
    <w:rsid w:val="00240D02"/>
    <w:rsid w:val="00240F11"/>
    <w:rsid w:val="0024139C"/>
    <w:rsid w:val="00241620"/>
    <w:rsid w:val="00242546"/>
    <w:rsid w:val="00242849"/>
    <w:rsid w:val="00243A33"/>
    <w:rsid w:val="00243FCE"/>
    <w:rsid w:val="002441E2"/>
    <w:rsid w:val="002446C7"/>
    <w:rsid w:val="00244731"/>
    <w:rsid w:val="002447FE"/>
    <w:rsid w:val="002448B3"/>
    <w:rsid w:val="002452D4"/>
    <w:rsid w:val="00245CF5"/>
    <w:rsid w:val="00246749"/>
    <w:rsid w:val="00246AE7"/>
    <w:rsid w:val="0024707F"/>
    <w:rsid w:val="0024711A"/>
    <w:rsid w:val="00247221"/>
    <w:rsid w:val="0024764A"/>
    <w:rsid w:val="00247FD8"/>
    <w:rsid w:val="00250086"/>
    <w:rsid w:val="002501A7"/>
    <w:rsid w:val="002508DA"/>
    <w:rsid w:val="0025135F"/>
    <w:rsid w:val="00251547"/>
    <w:rsid w:val="00251790"/>
    <w:rsid w:val="00251E54"/>
    <w:rsid w:val="00252527"/>
    <w:rsid w:val="00252A9C"/>
    <w:rsid w:val="002536A4"/>
    <w:rsid w:val="00253FC1"/>
    <w:rsid w:val="00254F0B"/>
    <w:rsid w:val="00255479"/>
    <w:rsid w:val="00255D41"/>
    <w:rsid w:val="002561BE"/>
    <w:rsid w:val="002561C5"/>
    <w:rsid w:val="00256231"/>
    <w:rsid w:val="002562BF"/>
    <w:rsid w:val="0025685F"/>
    <w:rsid w:val="00256D3F"/>
    <w:rsid w:val="0025731C"/>
    <w:rsid w:val="002603CF"/>
    <w:rsid w:val="00260E9B"/>
    <w:rsid w:val="0026140F"/>
    <w:rsid w:val="002614FD"/>
    <w:rsid w:val="00261913"/>
    <w:rsid w:val="00261EF5"/>
    <w:rsid w:val="00261EFB"/>
    <w:rsid w:val="002627B7"/>
    <w:rsid w:val="002629C8"/>
    <w:rsid w:val="00263357"/>
    <w:rsid w:val="00263820"/>
    <w:rsid w:val="00263DEC"/>
    <w:rsid w:val="002643C1"/>
    <w:rsid w:val="00264E23"/>
    <w:rsid w:val="00265248"/>
    <w:rsid w:val="002656D1"/>
    <w:rsid w:val="00265D52"/>
    <w:rsid w:val="00265F87"/>
    <w:rsid w:val="0026623F"/>
    <w:rsid w:val="00266573"/>
    <w:rsid w:val="00266F3F"/>
    <w:rsid w:val="002705B4"/>
    <w:rsid w:val="00270EE8"/>
    <w:rsid w:val="00270FCD"/>
    <w:rsid w:val="002710D6"/>
    <w:rsid w:val="00271530"/>
    <w:rsid w:val="00271552"/>
    <w:rsid w:val="0027185A"/>
    <w:rsid w:val="002719F0"/>
    <w:rsid w:val="00271AC2"/>
    <w:rsid w:val="00271D1F"/>
    <w:rsid w:val="002720D3"/>
    <w:rsid w:val="002722C2"/>
    <w:rsid w:val="0027334A"/>
    <w:rsid w:val="00273599"/>
    <w:rsid w:val="00273DB4"/>
    <w:rsid w:val="002745BD"/>
    <w:rsid w:val="002747E0"/>
    <w:rsid w:val="00274FB2"/>
    <w:rsid w:val="00275194"/>
    <w:rsid w:val="0027532E"/>
    <w:rsid w:val="0027562B"/>
    <w:rsid w:val="0027597B"/>
    <w:rsid w:val="0027598C"/>
    <w:rsid w:val="00275F38"/>
    <w:rsid w:val="002769F6"/>
    <w:rsid w:val="00276E09"/>
    <w:rsid w:val="00276FAE"/>
    <w:rsid w:val="002771F5"/>
    <w:rsid w:val="00277642"/>
    <w:rsid w:val="002779D0"/>
    <w:rsid w:val="00277C22"/>
    <w:rsid w:val="00277C7A"/>
    <w:rsid w:val="00277F97"/>
    <w:rsid w:val="00280072"/>
    <w:rsid w:val="00280B12"/>
    <w:rsid w:val="0028199D"/>
    <w:rsid w:val="00281C2A"/>
    <w:rsid w:val="002826CD"/>
    <w:rsid w:val="002829BF"/>
    <w:rsid w:val="00282B64"/>
    <w:rsid w:val="00282C13"/>
    <w:rsid w:val="00282F9B"/>
    <w:rsid w:val="00283339"/>
    <w:rsid w:val="00283DF7"/>
    <w:rsid w:val="0028492D"/>
    <w:rsid w:val="00285743"/>
    <w:rsid w:val="002858CB"/>
    <w:rsid w:val="00285BBE"/>
    <w:rsid w:val="00285D33"/>
    <w:rsid w:val="0028631B"/>
    <w:rsid w:val="00286895"/>
    <w:rsid w:val="00287490"/>
    <w:rsid w:val="00287943"/>
    <w:rsid w:val="00287C3A"/>
    <w:rsid w:val="002895EC"/>
    <w:rsid w:val="00291AC0"/>
    <w:rsid w:val="00291B94"/>
    <w:rsid w:val="00291E87"/>
    <w:rsid w:val="00292CA7"/>
    <w:rsid w:val="00292E02"/>
    <w:rsid w:val="0029328A"/>
    <w:rsid w:val="00293B59"/>
    <w:rsid w:val="00293BFF"/>
    <w:rsid w:val="00293E05"/>
    <w:rsid w:val="0029482D"/>
    <w:rsid w:val="00294E04"/>
    <w:rsid w:val="00294FD1"/>
    <w:rsid w:val="00295121"/>
    <w:rsid w:val="00295BF4"/>
    <w:rsid w:val="00295E48"/>
    <w:rsid w:val="0029629C"/>
    <w:rsid w:val="00296742"/>
    <w:rsid w:val="0029717D"/>
    <w:rsid w:val="0029762D"/>
    <w:rsid w:val="00297863"/>
    <w:rsid w:val="00297A93"/>
    <w:rsid w:val="00297C4A"/>
    <w:rsid w:val="00297D51"/>
    <w:rsid w:val="00297E4E"/>
    <w:rsid w:val="002A0717"/>
    <w:rsid w:val="002A094C"/>
    <w:rsid w:val="002A0F62"/>
    <w:rsid w:val="002A0F83"/>
    <w:rsid w:val="002A18E2"/>
    <w:rsid w:val="002A19BA"/>
    <w:rsid w:val="002A1A6C"/>
    <w:rsid w:val="002A1B5C"/>
    <w:rsid w:val="002A1FAF"/>
    <w:rsid w:val="002A2168"/>
    <w:rsid w:val="002A2776"/>
    <w:rsid w:val="002A2BFB"/>
    <w:rsid w:val="002A2E8A"/>
    <w:rsid w:val="002A308C"/>
    <w:rsid w:val="002A30CB"/>
    <w:rsid w:val="002A35A1"/>
    <w:rsid w:val="002A3A28"/>
    <w:rsid w:val="002A3D23"/>
    <w:rsid w:val="002A63D5"/>
    <w:rsid w:val="002A6723"/>
    <w:rsid w:val="002A6C80"/>
    <w:rsid w:val="002A70E8"/>
    <w:rsid w:val="002A7451"/>
    <w:rsid w:val="002A7864"/>
    <w:rsid w:val="002B039A"/>
    <w:rsid w:val="002B03A8"/>
    <w:rsid w:val="002B110B"/>
    <w:rsid w:val="002B18FA"/>
    <w:rsid w:val="002B1BA2"/>
    <w:rsid w:val="002B2526"/>
    <w:rsid w:val="002B27E0"/>
    <w:rsid w:val="002B2B24"/>
    <w:rsid w:val="002B33A6"/>
    <w:rsid w:val="002B34A8"/>
    <w:rsid w:val="002B362E"/>
    <w:rsid w:val="002B37D2"/>
    <w:rsid w:val="002B3B7F"/>
    <w:rsid w:val="002B3C57"/>
    <w:rsid w:val="002B40EF"/>
    <w:rsid w:val="002B4203"/>
    <w:rsid w:val="002B46F0"/>
    <w:rsid w:val="002B4EEC"/>
    <w:rsid w:val="002B55C7"/>
    <w:rsid w:val="002B585D"/>
    <w:rsid w:val="002B5A80"/>
    <w:rsid w:val="002B65F0"/>
    <w:rsid w:val="002B6B9D"/>
    <w:rsid w:val="002B6EB6"/>
    <w:rsid w:val="002B7327"/>
    <w:rsid w:val="002B770D"/>
    <w:rsid w:val="002B786F"/>
    <w:rsid w:val="002B7BD4"/>
    <w:rsid w:val="002B7C8F"/>
    <w:rsid w:val="002B7DD8"/>
    <w:rsid w:val="002C0DD0"/>
    <w:rsid w:val="002C12B3"/>
    <w:rsid w:val="002C13A3"/>
    <w:rsid w:val="002C1969"/>
    <w:rsid w:val="002C1B77"/>
    <w:rsid w:val="002C2398"/>
    <w:rsid w:val="002C2697"/>
    <w:rsid w:val="002C2C0A"/>
    <w:rsid w:val="002C2F99"/>
    <w:rsid w:val="002C319D"/>
    <w:rsid w:val="002C3B34"/>
    <w:rsid w:val="002C4556"/>
    <w:rsid w:val="002C48CE"/>
    <w:rsid w:val="002C4C55"/>
    <w:rsid w:val="002C50B1"/>
    <w:rsid w:val="002C5227"/>
    <w:rsid w:val="002C55A7"/>
    <w:rsid w:val="002C5FE8"/>
    <w:rsid w:val="002C6310"/>
    <w:rsid w:val="002C6339"/>
    <w:rsid w:val="002C65DF"/>
    <w:rsid w:val="002C6D18"/>
    <w:rsid w:val="002C756F"/>
    <w:rsid w:val="002C7776"/>
    <w:rsid w:val="002C7AAB"/>
    <w:rsid w:val="002D09D1"/>
    <w:rsid w:val="002D0D20"/>
    <w:rsid w:val="002D0E91"/>
    <w:rsid w:val="002D11A5"/>
    <w:rsid w:val="002D1581"/>
    <w:rsid w:val="002D1671"/>
    <w:rsid w:val="002D1C6F"/>
    <w:rsid w:val="002D1DF3"/>
    <w:rsid w:val="002D2241"/>
    <w:rsid w:val="002D26C6"/>
    <w:rsid w:val="002D2970"/>
    <w:rsid w:val="002D2980"/>
    <w:rsid w:val="002D29DC"/>
    <w:rsid w:val="002D2A12"/>
    <w:rsid w:val="002D3703"/>
    <w:rsid w:val="002D3A69"/>
    <w:rsid w:val="002D3F46"/>
    <w:rsid w:val="002D413C"/>
    <w:rsid w:val="002D466F"/>
    <w:rsid w:val="002D4F81"/>
    <w:rsid w:val="002D55C0"/>
    <w:rsid w:val="002D57E0"/>
    <w:rsid w:val="002D5963"/>
    <w:rsid w:val="002D6355"/>
    <w:rsid w:val="002D77AD"/>
    <w:rsid w:val="002D7D2F"/>
    <w:rsid w:val="002E02BD"/>
    <w:rsid w:val="002E100D"/>
    <w:rsid w:val="002E1A17"/>
    <w:rsid w:val="002E1A3A"/>
    <w:rsid w:val="002E30C2"/>
    <w:rsid w:val="002E32A7"/>
    <w:rsid w:val="002E3E64"/>
    <w:rsid w:val="002E47E8"/>
    <w:rsid w:val="002E4977"/>
    <w:rsid w:val="002E4F82"/>
    <w:rsid w:val="002E53B9"/>
    <w:rsid w:val="002E5B8B"/>
    <w:rsid w:val="002E5F71"/>
    <w:rsid w:val="002E6384"/>
    <w:rsid w:val="002E6DBB"/>
    <w:rsid w:val="002E7060"/>
    <w:rsid w:val="002F00DC"/>
    <w:rsid w:val="002F0B24"/>
    <w:rsid w:val="002F0D2D"/>
    <w:rsid w:val="002F1981"/>
    <w:rsid w:val="002F1DFF"/>
    <w:rsid w:val="002F2434"/>
    <w:rsid w:val="002F25B8"/>
    <w:rsid w:val="002F27F2"/>
    <w:rsid w:val="002F2FF1"/>
    <w:rsid w:val="002F31E7"/>
    <w:rsid w:val="002F37C7"/>
    <w:rsid w:val="002F38E5"/>
    <w:rsid w:val="002F3F08"/>
    <w:rsid w:val="002F4121"/>
    <w:rsid w:val="002F44CB"/>
    <w:rsid w:val="002F4505"/>
    <w:rsid w:val="002F59FA"/>
    <w:rsid w:val="002F5D93"/>
    <w:rsid w:val="002F61A6"/>
    <w:rsid w:val="002F61A8"/>
    <w:rsid w:val="002F659C"/>
    <w:rsid w:val="002F6898"/>
    <w:rsid w:val="002F68A7"/>
    <w:rsid w:val="002F6910"/>
    <w:rsid w:val="002F75D2"/>
    <w:rsid w:val="002F75D4"/>
    <w:rsid w:val="002F7C4B"/>
    <w:rsid w:val="003006B8"/>
    <w:rsid w:val="00300949"/>
    <w:rsid w:val="00300953"/>
    <w:rsid w:val="00300CA4"/>
    <w:rsid w:val="0030130D"/>
    <w:rsid w:val="0030136E"/>
    <w:rsid w:val="0030148E"/>
    <w:rsid w:val="00301DC4"/>
    <w:rsid w:val="00302436"/>
    <w:rsid w:val="003025D1"/>
    <w:rsid w:val="0030265C"/>
    <w:rsid w:val="003028A5"/>
    <w:rsid w:val="00302AC4"/>
    <w:rsid w:val="00302CC3"/>
    <w:rsid w:val="00302E4D"/>
    <w:rsid w:val="003034E6"/>
    <w:rsid w:val="00303AF8"/>
    <w:rsid w:val="00303E9A"/>
    <w:rsid w:val="00303F7A"/>
    <w:rsid w:val="00304729"/>
    <w:rsid w:val="00304C86"/>
    <w:rsid w:val="00305CD3"/>
    <w:rsid w:val="00306118"/>
    <w:rsid w:val="0030691B"/>
    <w:rsid w:val="0030710E"/>
    <w:rsid w:val="00307591"/>
    <w:rsid w:val="003078D2"/>
    <w:rsid w:val="00307C51"/>
    <w:rsid w:val="00307D68"/>
    <w:rsid w:val="00307F6C"/>
    <w:rsid w:val="00310665"/>
    <w:rsid w:val="00310A6C"/>
    <w:rsid w:val="00310A6D"/>
    <w:rsid w:val="00310BEB"/>
    <w:rsid w:val="00310F69"/>
    <w:rsid w:val="00311101"/>
    <w:rsid w:val="00312250"/>
    <w:rsid w:val="0031291D"/>
    <w:rsid w:val="00312965"/>
    <w:rsid w:val="00312C05"/>
    <w:rsid w:val="00313AC0"/>
    <w:rsid w:val="003141BA"/>
    <w:rsid w:val="003146D4"/>
    <w:rsid w:val="00314ACE"/>
    <w:rsid w:val="003160E9"/>
    <w:rsid w:val="003161B7"/>
    <w:rsid w:val="003161E2"/>
    <w:rsid w:val="003171D0"/>
    <w:rsid w:val="003174FD"/>
    <w:rsid w:val="0031754E"/>
    <w:rsid w:val="00317551"/>
    <w:rsid w:val="003175BA"/>
    <w:rsid w:val="00317628"/>
    <w:rsid w:val="00317655"/>
    <w:rsid w:val="00320147"/>
    <w:rsid w:val="00320F52"/>
    <w:rsid w:val="00320FFA"/>
    <w:rsid w:val="00321929"/>
    <w:rsid w:val="00322035"/>
    <w:rsid w:val="0032288D"/>
    <w:rsid w:val="00323229"/>
    <w:rsid w:val="003236F2"/>
    <w:rsid w:val="00324280"/>
    <w:rsid w:val="003242CB"/>
    <w:rsid w:val="00324795"/>
    <w:rsid w:val="00324896"/>
    <w:rsid w:val="00324B2F"/>
    <w:rsid w:val="00324B3E"/>
    <w:rsid w:val="003254AD"/>
    <w:rsid w:val="0032559E"/>
    <w:rsid w:val="003267A6"/>
    <w:rsid w:val="00326BD3"/>
    <w:rsid w:val="00326C0A"/>
    <w:rsid w:val="00326E0E"/>
    <w:rsid w:val="00327052"/>
    <w:rsid w:val="0032741D"/>
    <w:rsid w:val="00327759"/>
    <w:rsid w:val="00330C52"/>
    <w:rsid w:val="00330C6D"/>
    <w:rsid w:val="00330D6D"/>
    <w:rsid w:val="00330F15"/>
    <w:rsid w:val="00330F34"/>
    <w:rsid w:val="00330FEE"/>
    <w:rsid w:val="003311FC"/>
    <w:rsid w:val="0033150E"/>
    <w:rsid w:val="0033168B"/>
    <w:rsid w:val="00331905"/>
    <w:rsid w:val="00331DD2"/>
    <w:rsid w:val="00332161"/>
    <w:rsid w:val="003322C8"/>
    <w:rsid w:val="00332476"/>
    <w:rsid w:val="00332E32"/>
    <w:rsid w:val="00333572"/>
    <w:rsid w:val="00333D23"/>
    <w:rsid w:val="00333FD7"/>
    <w:rsid w:val="0033462E"/>
    <w:rsid w:val="0033465B"/>
    <w:rsid w:val="003348AC"/>
    <w:rsid w:val="00334A90"/>
    <w:rsid w:val="0033569F"/>
    <w:rsid w:val="00336371"/>
    <w:rsid w:val="00336421"/>
    <w:rsid w:val="00336569"/>
    <w:rsid w:val="00336A2D"/>
    <w:rsid w:val="00336BB2"/>
    <w:rsid w:val="00337078"/>
    <w:rsid w:val="0033716A"/>
    <w:rsid w:val="003375AF"/>
    <w:rsid w:val="003375E5"/>
    <w:rsid w:val="003405EE"/>
    <w:rsid w:val="003410AE"/>
    <w:rsid w:val="0034116C"/>
    <w:rsid w:val="0034192C"/>
    <w:rsid w:val="00341A55"/>
    <w:rsid w:val="003429A8"/>
    <w:rsid w:val="00342CED"/>
    <w:rsid w:val="00342ED6"/>
    <w:rsid w:val="003446D8"/>
    <w:rsid w:val="00344742"/>
    <w:rsid w:val="003448B4"/>
    <w:rsid w:val="00344ECD"/>
    <w:rsid w:val="0034544E"/>
    <w:rsid w:val="00345F8B"/>
    <w:rsid w:val="0034609D"/>
    <w:rsid w:val="003468D7"/>
    <w:rsid w:val="00346E67"/>
    <w:rsid w:val="00347211"/>
    <w:rsid w:val="003473C2"/>
    <w:rsid w:val="00347A8A"/>
    <w:rsid w:val="00347FA2"/>
    <w:rsid w:val="00350059"/>
    <w:rsid w:val="00350344"/>
    <w:rsid w:val="003509AA"/>
    <w:rsid w:val="00351047"/>
    <w:rsid w:val="00351593"/>
    <w:rsid w:val="0035163C"/>
    <w:rsid w:val="00352529"/>
    <w:rsid w:val="0035268E"/>
    <w:rsid w:val="003527DE"/>
    <w:rsid w:val="00352C04"/>
    <w:rsid w:val="00353A36"/>
    <w:rsid w:val="00353D05"/>
    <w:rsid w:val="00353E1A"/>
    <w:rsid w:val="003548AA"/>
    <w:rsid w:val="00354BD8"/>
    <w:rsid w:val="00355C94"/>
    <w:rsid w:val="0035618B"/>
    <w:rsid w:val="003561F9"/>
    <w:rsid w:val="00356A31"/>
    <w:rsid w:val="00356B8C"/>
    <w:rsid w:val="003571A9"/>
    <w:rsid w:val="00357446"/>
    <w:rsid w:val="0036108C"/>
    <w:rsid w:val="003610AF"/>
    <w:rsid w:val="003619E8"/>
    <w:rsid w:val="0036212B"/>
    <w:rsid w:val="003623AE"/>
    <w:rsid w:val="00363215"/>
    <w:rsid w:val="00363469"/>
    <w:rsid w:val="00363DBA"/>
    <w:rsid w:val="0036477E"/>
    <w:rsid w:val="00364891"/>
    <w:rsid w:val="003649BD"/>
    <w:rsid w:val="00364B68"/>
    <w:rsid w:val="00364BFC"/>
    <w:rsid w:val="0036534E"/>
    <w:rsid w:val="00366039"/>
    <w:rsid w:val="00366B1B"/>
    <w:rsid w:val="00366DF9"/>
    <w:rsid w:val="00366F6F"/>
    <w:rsid w:val="00367289"/>
    <w:rsid w:val="00370081"/>
    <w:rsid w:val="003707F1"/>
    <w:rsid w:val="003711C3"/>
    <w:rsid w:val="003711EF"/>
    <w:rsid w:val="003715AF"/>
    <w:rsid w:val="0037207B"/>
    <w:rsid w:val="0037211A"/>
    <w:rsid w:val="00373E50"/>
    <w:rsid w:val="003742ED"/>
    <w:rsid w:val="00374D98"/>
    <w:rsid w:val="00375008"/>
    <w:rsid w:val="0037509D"/>
    <w:rsid w:val="003755B5"/>
    <w:rsid w:val="0037645C"/>
    <w:rsid w:val="003764D9"/>
    <w:rsid w:val="00376917"/>
    <w:rsid w:val="00376CC4"/>
    <w:rsid w:val="00376ECC"/>
    <w:rsid w:val="00376F81"/>
    <w:rsid w:val="003772F4"/>
    <w:rsid w:val="003779B4"/>
    <w:rsid w:val="00377B1C"/>
    <w:rsid w:val="00377C47"/>
    <w:rsid w:val="00380392"/>
    <w:rsid w:val="003805A7"/>
    <w:rsid w:val="0038064B"/>
    <w:rsid w:val="00380BED"/>
    <w:rsid w:val="00381177"/>
    <w:rsid w:val="00382031"/>
    <w:rsid w:val="003822B9"/>
    <w:rsid w:val="00382314"/>
    <w:rsid w:val="00382CB3"/>
    <w:rsid w:val="00382F0F"/>
    <w:rsid w:val="003831FE"/>
    <w:rsid w:val="003834EA"/>
    <w:rsid w:val="0038352D"/>
    <w:rsid w:val="00383A6D"/>
    <w:rsid w:val="00384470"/>
    <w:rsid w:val="0038472C"/>
    <w:rsid w:val="003852F6"/>
    <w:rsid w:val="0038535E"/>
    <w:rsid w:val="003858A4"/>
    <w:rsid w:val="00386482"/>
    <w:rsid w:val="0038652D"/>
    <w:rsid w:val="00386759"/>
    <w:rsid w:val="00386AEC"/>
    <w:rsid w:val="003871D3"/>
    <w:rsid w:val="003875FF"/>
    <w:rsid w:val="00387D66"/>
    <w:rsid w:val="00390459"/>
    <w:rsid w:val="0039047B"/>
    <w:rsid w:val="003904E7"/>
    <w:rsid w:val="003913E3"/>
    <w:rsid w:val="00391BC1"/>
    <w:rsid w:val="003921CC"/>
    <w:rsid w:val="0039243F"/>
    <w:rsid w:val="00392A6D"/>
    <w:rsid w:val="00392F5F"/>
    <w:rsid w:val="003931E0"/>
    <w:rsid w:val="003933BE"/>
    <w:rsid w:val="003934D6"/>
    <w:rsid w:val="00393743"/>
    <w:rsid w:val="003939A8"/>
    <w:rsid w:val="00393B49"/>
    <w:rsid w:val="00394281"/>
    <w:rsid w:val="003942F9"/>
    <w:rsid w:val="003945FC"/>
    <w:rsid w:val="003950A3"/>
    <w:rsid w:val="00395352"/>
    <w:rsid w:val="00395B11"/>
    <w:rsid w:val="00395D2C"/>
    <w:rsid w:val="003967AC"/>
    <w:rsid w:val="00397233"/>
    <w:rsid w:val="0039752F"/>
    <w:rsid w:val="00397896"/>
    <w:rsid w:val="003A0064"/>
    <w:rsid w:val="003A00F5"/>
    <w:rsid w:val="003A021E"/>
    <w:rsid w:val="003A02B6"/>
    <w:rsid w:val="003A0BC2"/>
    <w:rsid w:val="003A1189"/>
    <w:rsid w:val="003A119C"/>
    <w:rsid w:val="003A125B"/>
    <w:rsid w:val="003A125C"/>
    <w:rsid w:val="003A14B4"/>
    <w:rsid w:val="003A263E"/>
    <w:rsid w:val="003A376A"/>
    <w:rsid w:val="003A3774"/>
    <w:rsid w:val="003A3AF3"/>
    <w:rsid w:val="003A3B84"/>
    <w:rsid w:val="003A3F52"/>
    <w:rsid w:val="003A3F81"/>
    <w:rsid w:val="003A45EB"/>
    <w:rsid w:val="003A4867"/>
    <w:rsid w:val="003A4E97"/>
    <w:rsid w:val="003A549B"/>
    <w:rsid w:val="003A5C4B"/>
    <w:rsid w:val="003A61F6"/>
    <w:rsid w:val="003A63BC"/>
    <w:rsid w:val="003A6BB7"/>
    <w:rsid w:val="003A70B6"/>
    <w:rsid w:val="003A7851"/>
    <w:rsid w:val="003B0252"/>
    <w:rsid w:val="003B0A09"/>
    <w:rsid w:val="003B0A5A"/>
    <w:rsid w:val="003B0DE5"/>
    <w:rsid w:val="003B2294"/>
    <w:rsid w:val="003B29E5"/>
    <w:rsid w:val="003B3355"/>
    <w:rsid w:val="003B3598"/>
    <w:rsid w:val="003B38D6"/>
    <w:rsid w:val="003B4263"/>
    <w:rsid w:val="003B442A"/>
    <w:rsid w:val="003B4AF1"/>
    <w:rsid w:val="003B4FBD"/>
    <w:rsid w:val="003B547A"/>
    <w:rsid w:val="003B5A67"/>
    <w:rsid w:val="003B5CCC"/>
    <w:rsid w:val="003B6484"/>
    <w:rsid w:val="003B6CA8"/>
    <w:rsid w:val="003B71A2"/>
    <w:rsid w:val="003B72C0"/>
    <w:rsid w:val="003B72D1"/>
    <w:rsid w:val="003B781F"/>
    <w:rsid w:val="003B7C1A"/>
    <w:rsid w:val="003C0AA7"/>
    <w:rsid w:val="003C0BF9"/>
    <w:rsid w:val="003C1531"/>
    <w:rsid w:val="003C1A32"/>
    <w:rsid w:val="003C22AC"/>
    <w:rsid w:val="003C29BF"/>
    <w:rsid w:val="003C2BE1"/>
    <w:rsid w:val="003C2E56"/>
    <w:rsid w:val="003C36FC"/>
    <w:rsid w:val="003C4279"/>
    <w:rsid w:val="003C44B3"/>
    <w:rsid w:val="003C5245"/>
    <w:rsid w:val="003C592B"/>
    <w:rsid w:val="003C5BD5"/>
    <w:rsid w:val="003C5FD7"/>
    <w:rsid w:val="003C6DFE"/>
    <w:rsid w:val="003D0340"/>
    <w:rsid w:val="003D0D89"/>
    <w:rsid w:val="003D14E5"/>
    <w:rsid w:val="003D2308"/>
    <w:rsid w:val="003D248B"/>
    <w:rsid w:val="003D27E0"/>
    <w:rsid w:val="003D2A8F"/>
    <w:rsid w:val="003D2A9C"/>
    <w:rsid w:val="003D2C2D"/>
    <w:rsid w:val="003D2DDF"/>
    <w:rsid w:val="003D3185"/>
    <w:rsid w:val="003D356D"/>
    <w:rsid w:val="003D3923"/>
    <w:rsid w:val="003D3F26"/>
    <w:rsid w:val="003D4523"/>
    <w:rsid w:val="003D4CE1"/>
    <w:rsid w:val="003D4D01"/>
    <w:rsid w:val="003D4D62"/>
    <w:rsid w:val="003D523F"/>
    <w:rsid w:val="003D5273"/>
    <w:rsid w:val="003D56CA"/>
    <w:rsid w:val="003D5C52"/>
    <w:rsid w:val="003D5D70"/>
    <w:rsid w:val="003D6256"/>
    <w:rsid w:val="003D64F3"/>
    <w:rsid w:val="003D6A0D"/>
    <w:rsid w:val="003D73C8"/>
    <w:rsid w:val="003D7889"/>
    <w:rsid w:val="003E02DC"/>
    <w:rsid w:val="003E05D1"/>
    <w:rsid w:val="003E0BE9"/>
    <w:rsid w:val="003E0C69"/>
    <w:rsid w:val="003E1F02"/>
    <w:rsid w:val="003E2089"/>
    <w:rsid w:val="003E2640"/>
    <w:rsid w:val="003E2D03"/>
    <w:rsid w:val="003E3081"/>
    <w:rsid w:val="003E3453"/>
    <w:rsid w:val="003E34AA"/>
    <w:rsid w:val="003E3BA3"/>
    <w:rsid w:val="003E48C2"/>
    <w:rsid w:val="003E4C41"/>
    <w:rsid w:val="003E4E91"/>
    <w:rsid w:val="003E4F68"/>
    <w:rsid w:val="003E4F8B"/>
    <w:rsid w:val="003E514B"/>
    <w:rsid w:val="003E5379"/>
    <w:rsid w:val="003E54B7"/>
    <w:rsid w:val="003E5587"/>
    <w:rsid w:val="003E59CF"/>
    <w:rsid w:val="003E5A42"/>
    <w:rsid w:val="003E64EB"/>
    <w:rsid w:val="003E68F1"/>
    <w:rsid w:val="003E7E79"/>
    <w:rsid w:val="003E7FAC"/>
    <w:rsid w:val="003F04D1"/>
    <w:rsid w:val="003F0C84"/>
    <w:rsid w:val="003F1F54"/>
    <w:rsid w:val="003F2125"/>
    <w:rsid w:val="003F290D"/>
    <w:rsid w:val="003F2DAC"/>
    <w:rsid w:val="003F2F8D"/>
    <w:rsid w:val="003F2F8F"/>
    <w:rsid w:val="003F3389"/>
    <w:rsid w:val="003F3769"/>
    <w:rsid w:val="003F4756"/>
    <w:rsid w:val="003F47E9"/>
    <w:rsid w:val="003F4B55"/>
    <w:rsid w:val="003F54B7"/>
    <w:rsid w:val="003F5542"/>
    <w:rsid w:val="003F55E3"/>
    <w:rsid w:val="003F5618"/>
    <w:rsid w:val="003F5770"/>
    <w:rsid w:val="003F5796"/>
    <w:rsid w:val="003F5D47"/>
    <w:rsid w:val="003F68A5"/>
    <w:rsid w:val="003F6AE3"/>
    <w:rsid w:val="003F725D"/>
    <w:rsid w:val="003F7652"/>
    <w:rsid w:val="003F78DD"/>
    <w:rsid w:val="003F7ABC"/>
    <w:rsid w:val="004002E3"/>
    <w:rsid w:val="00400338"/>
    <w:rsid w:val="0040065D"/>
    <w:rsid w:val="00400745"/>
    <w:rsid w:val="00400E9A"/>
    <w:rsid w:val="00401117"/>
    <w:rsid w:val="0040125C"/>
    <w:rsid w:val="0040153C"/>
    <w:rsid w:val="00401684"/>
    <w:rsid w:val="00401E96"/>
    <w:rsid w:val="004020A1"/>
    <w:rsid w:val="00402198"/>
    <w:rsid w:val="00402B4F"/>
    <w:rsid w:val="00402C01"/>
    <w:rsid w:val="00402DEA"/>
    <w:rsid w:val="0040352A"/>
    <w:rsid w:val="00403899"/>
    <w:rsid w:val="004038E4"/>
    <w:rsid w:val="00403A5C"/>
    <w:rsid w:val="00403E5C"/>
    <w:rsid w:val="004044F4"/>
    <w:rsid w:val="00404C09"/>
    <w:rsid w:val="004055B3"/>
    <w:rsid w:val="00406424"/>
    <w:rsid w:val="00406A56"/>
    <w:rsid w:val="00406CDA"/>
    <w:rsid w:val="00406E68"/>
    <w:rsid w:val="00407204"/>
    <w:rsid w:val="0040775A"/>
    <w:rsid w:val="00407BD0"/>
    <w:rsid w:val="00407C3B"/>
    <w:rsid w:val="0041000D"/>
    <w:rsid w:val="00410456"/>
    <w:rsid w:val="0041052E"/>
    <w:rsid w:val="00410941"/>
    <w:rsid w:val="00410B49"/>
    <w:rsid w:val="00410BA9"/>
    <w:rsid w:val="00410DF5"/>
    <w:rsid w:val="00411083"/>
    <w:rsid w:val="0041166C"/>
    <w:rsid w:val="00411B14"/>
    <w:rsid w:val="004120DE"/>
    <w:rsid w:val="00412486"/>
    <w:rsid w:val="00412BEB"/>
    <w:rsid w:val="00412E8D"/>
    <w:rsid w:val="00412EAA"/>
    <w:rsid w:val="00412ED7"/>
    <w:rsid w:val="00413254"/>
    <w:rsid w:val="00413532"/>
    <w:rsid w:val="004136A5"/>
    <w:rsid w:val="0041399E"/>
    <w:rsid w:val="00413B4E"/>
    <w:rsid w:val="00413D85"/>
    <w:rsid w:val="00414501"/>
    <w:rsid w:val="004145D9"/>
    <w:rsid w:val="00414E27"/>
    <w:rsid w:val="00414FD2"/>
    <w:rsid w:val="00415230"/>
    <w:rsid w:val="00415911"/>
    <w:rsid w:val="00415B53"/>
    <w:rsid w:val="00415D3D"/>
    <w:rsid w:val="00415D95"/>
    <w:rsid w:val="004160F3"/>
    <w:rsid w:val="00416374"/>
    <w:rsid w:val="00416C77"/>
    <w:rsid w:val="004172E6"/>
    <w:rsid w:val="004172FE"/>
    <w:rsid w:val="00417F91"/>
    <w:rsid w:val="00420210"/>
    <w:rsid w:val="004215DB"/>
    <w:rsid w:val="004219B2"/>
    <w:rsid w:val="00421B11"/>
    <w:rsid w:val="00421DBE"/>
    <w:rsid w:val="004222DD"/>
    <w:rsid w:val="004223A3"/>
    <w:rsid w:val="0042244E"/>
    <w:rsid w:val="00422CD5"/>
    <w:rsid w:val="00422D1E"/>
    <w:rsid w:val="004231C9"/>
    <w:rsid w:val="004238A5"/>
    <w:rsid w:val="004239C9"/>
    <w:rsid w:val="00423ABC"/>
    <w:rsid w:val="00423C54"/>
    <w:rsid w:val="004246F6"/>
    <w:rsid w:val="00424EE0"/>
    <w:rsid w:val="004254E3"/>
    <w:rsid w:val="004257C6"/>
    <w:rsid w:val="0042675A"/>
    <w:rsid w:val="004269AD"/>
    <w:rsid w:val="00426BB8"/>
    <w:rsid w:val="00426CEE"/>
    <w:rsid w:val="00426F71"/>
    <w:rsid w:val="0042705F"/>
    <w:rsid w:val="004271A2"/>
    <w:rsid w:val="0042738D"/>
    <w:rsid w:val="00427793"/>
    <w:rsid w:val="004278FE"/>
    <w:rsid w:val="00427928"/>
    <w:rsid w:val="00427FF0"/>
    <w:rsid w:val="004309A3"/>
    <w:rsid w:val="00430BB3"/>
    <w:rsid w:val="00430C54"/>
    <w:rsid w:val="004314B5"/>
    <w:rsid w:val="00431A7E"/>
    <w:rsid w:val="004320AA"/>
    <w:rsid w:val="004321D6"/>
    <w:rsid w:val="004331A5"/>
    <w:rsid w:val="004336EF"/>
    <w:rsid w:val="00433E40"/>
    <w:rsid w:val="004340AE"/>
    <w:rsid w:val="00434701"/>
    <w:rsid w:val="004352F2"/>
    <w:rsid w:val="00435451"/>
    <w:rsid w:val="00435590"/>
    <w:rsid w:val="0043576E"/>
    <w:rsid w:val="004362B9"/>
    <w:rsid w:val="00436454"/>
    <w:rsid w:val="004369BD"/>
    <w:rsid w:val="00436AA6"/>
    <w:rsid w:val="00436AE1"/>
    <w:rsid w:val="00437958"/>
    <w:rsid w:val="00437989"/>
    <w:rsid w:val="0044040C"/>
    <w:rsid w:val="00440958"/>
    <w:rsid w:val="00440F00"/>
    <w:rsid w:val="004413AB"/>
    <w:rsid w:val="004417BA"/>
    <w:rsid w:val="00441800"/>
    <w:rsid w:val="00442596"/>
    <w:rsid w:val="00442E94"/>
    <w:rsid w:val="00442FFB"/>
    <w:rsid w:val="004430E5"/>
    <w:rsid w:val="0044313A"/>
    <w:rsid w:val="0044314C"/>
    <w:rsid w:val="004434BB"/>
    <w:rsid w:val="004438DD"/>
    <w:rsid w:val="0044410E"/>
    <w:rsid w:val="00444373"/>
    <w:rsid w:val="00445E62"/>
    <w:rsid w:val="00445F74"/>
    <w:rsid w:val="00446202"/>
    <w:rsid w:val="00446354"/>
    <w:rsid w:val="004466CF"/>
    <w:rsid w:val="00446B70"/>
    <w:rsid w:val="00446CE6"/>
    <w:rsid w:val="004471AD"/>
    <w:rsid w:val="0044782C"/>
    <w:rsid w:val="00447F19"/>
    <w:rsid w:val="00447FB8"/>
    <w:rsid w:val="004501D6"/>
    <w:rsid w:val="004508A7"/>
    <w:rsid w:val="00451480"/>
    <w:rsid w:val="004516DD"/>
    <w:rsid w:val="004517F8"/>
    <w:rsid w:val="004521F2"/>
    <w:rsid w:val="00452582"/>
    <w:rsid w:val="004528C8"/>
    <w:rsid w:val="00452EFC"/>
    <w:rsid w:val="00453116"/>
    <w:rsid w:val="00453357"/>
    <w:rsid w:val="00453CEB"/>
    <w:rsid w:val="004545AA"/>
    <w:rsid w:val="00454826"/>
    <w:rsid w:val="00454A4E"/>
    <w:rsid w:val="00454B24"/>
    <w:rsid w:val="00454B52"/>
    <w:rsid w:val="00454C29"/>
    <w:rsid w:val="00457277"/>
    <w:rsid w:val="004574CB"/>
    <w:rsid w:val="004579E8"/>
    <w:rsid w:val="00457E49"/>
    <w:rsid w:val="00457F68"/>
    <w:rsid w:val="0046050C"/>
    <w:rsid w:val="0046126C"/>
    <w:rsid w:val="004622AD"/>
    <w:rsid w:val="00462310"/>
    <w:rsid w:val="004625D2"/>
    <w:rsid w:val="0046288B"/>
    <w:rsid w:val="00462CCC"/>
    <w:rsid w:val="00462D31"/>
    <w:rsid w:val="0046403D"/>
    <w:rsid w:val="0046405F"/>
    <w:rsid w:val="0046448C"/>
    <w:rsid w:val="00464747"/>
    <w:rsid w:val="00464955"/>
    <w:rsid w:val="00464FEF"/>
    <w:rsid w:val="00465728"/>
    <w:rsid w:val="00465F79"/>
    <w:rsid w:val="004660E5"/>
    <w:rsid w:val="00466328"/>
    <w:rsid w:val="0046667A"/>
    <w:rsid w:val="00466C68"/>
    <w:rsid w:val="0046748A"/>
    <w:rsid w:val="0046774B"/>
    <w:rsid w:val="00467DEB"/>
    <w:rsid w:val="0047034E"/>
    <w:rsid w:val="0047093D"/>
    <w:rsid w:val="00471198"/>
    <w:rsid w:val="00471EEE"/>
    <w:rsid w:val="004725AA"/>
    <w:rsid w:val="00472D2C"/>
    <w:rsid w:val="004731D2"/>
    <w:rsid w:val="0047352B"/>
    <w:rsid w:val="004736AD"/>
    <w:rsid w:val="00473758"/>
    <w:rsid w:val="00474048"/>
    <w:rsid w:val="00474159"/>
    <w:rsid w:val="00474C13"/>
    <w:rsid w:val="00475005"/>
    <w:rsid w:val="00475072"/>
    <w:rsid w:val="00475579"/>
    <w:rsid w:val="00475D88"/>
    <w:rsid w:val="00475FB8"/>
    <w:rsid w:val="00476430"/>
    <w:rsid w:val="004769DD"/>
    <w:rsid w:val="00476BD7"/>
    <w:rsid w:val="0047719A"/>
    <w:rsid w:val="00477E25"/>
    <w:rsid w:val="004801DF"/>
    <w:rsid w:val="00480904"/>
    <w:rsid w:val="00480D08"/>
    <w:rsid w:val="0048113A"/>
    <w:rsid w:val="00481838"/>
    <w:rsid w:val="00481ABF"/>
    <w:rsid w:val="00481F95"/>
    <w:rsid w:val="004820AC"/>
    <w:rsid w:val="00482472"/>
    <w:rsid w:val="00482D81"/>
    <w:rsid w:val="0048341D"/>
    <w:rsid w:val="0048410E"/>
    <w:rsid w:val="00484A07"/>
    <w:rsid w:val="00484B48"/>
    <w:rsid w:val="00485289"/>
    <w:rsid w:val="00485724"/>
    <w:rsid w:val="00485813"/>
    <w:rsid w:val="00485882"/>
    <w:rsid w:val="004861A7"/>
    <w:rsid w:val="0048667E"/>
    <w:rsid w:val="00486C67"/>
    <w:rsid w:val="00486CB7"/>
    <w:rsid w:val="00486D7B"/>
    <w:rsid w:val="0048733D"/>
    <w:rsid w:val="00487757"/>
    <w:rsid w:val="00487832"/>
    <w:rsid w:val="00487C6F"/>
    <w:rsid w:val="00487F3D"/>
    <w:rsid w:val="00490043"/>
    <w:rsid w:val="004907CC"/>
    <w:rsid w:val="00490B5B"/>
    <w:rsid w:val="00490E7C"/>
    <w:rsid w:val="0049168E"/>
    <w:rsid w:val="004917E3"/>
    <w:rsid w:val="004918F4"/>
    <w:rsid w:val="00491A03"/>
    <w:rsid w:val="00491A96"/>
    <w:rsid w:val="00491B21"/>
    <w:rsid w:val="00491D0D"/>
    <w:rsid w:val="00491E4D"/>
    <w:rsid w:val="004924AE"/>
    <w:rsid w:val="0049272B"/>
    <w:rsid w:val="00492A87"/>
    <w:rsid w:val="00492F40"/>
    <w:rsid w:val="004938FC"/>
    <w:rsid w:val="00493968"/>
    <w:rsid w:val="00493ED7"/>
    <w:rsid w:val="00494C4E"/>
    <w:rsid w:val="0049507A"/>
    <w:rsid w:val="004955F1"/>
    <w:rsid w:val="004958BA"/>
    <w:rsid w:val="00495934"/>
    <w:rsid w:val="00495C10"/>
    <w:rsid w:val="0049661E"/>
    <w:rsid w:val="00496902"/>
    <w:rsid w:val="00497276"/>
    <w:rsid w:val="0049785E"/>
    <w:rsid w:val="004A0063"/>
    <w:rsid w:val="004A0363"/>
    <w:rsid w:val="004A07C6"/>
    <w:rsid w:val="004A0F2A"/>
    <w:rsid w:val="004A0F98"/>
    <w:rsid w:val="004A2A39"/>
    <w:rsid w:val="004A3D8C"/>
    <w:rsid w:val="004A3F49"/>
    <w:rsid w:val="004A49C2"/>
    <w:rsid w:val="004A4F01"/>
    <w:rsid w:val="004A53E3"/>
    <w:rsid w:val="004A543F"/>
    <w:rsid w:val="004A56C1"/>
    <w:rsid w:val="004A58A0"/>
    <w:rsid w:val="004A5AAC"/>
    <w:rsid w:val="004A5E6F"/>
    <w:rsid w:val="004A601E"/>
    <w:rsid w:val="004A6223"/>
    <w:rsid w:val="004A6A11"/>
    <w:rsid w:val="004A6A7C"/>
    <w:rsid w:val="004A6CDF"/>
    <w:rsid w:val="004A6E9E"/>
    <w:rsid w:val="004A723B"/>
    <w:rsid w:val="004A759F"/>
    <w:rsid w:val="004A78BF"/>
    <w:rsid w:val="004A79B3"/>
    <w:rsid w:val="004B008A"/>
    <w:rsid w:val="004B092C"/>
    <w:rsid w:val="004B0FF0"/>
    <w:rsid w:val="004B1C20"/>
    <w:rsid w:val="004B20B6"/>
    <w:rsid w:val="004B24D6"/>
    <w:rsid w:val="004B25BB"/>
    <w:rsid w:val="004B276C"/>
    <w:rsid w:val="004B297D"/>
    <w:rsid w:val="004B29FD"/>
    <w:rsid w:val="004B2AA7"/>
    <w:rsid w:val="004B2C0C"/>
    <w:rsid w:val="004B2C85"/>
    <w:rsid w:val="004B3411"/>
    <w:rsid w:val="004B34AE"/>
    <w:rsid w:val="004B352F"/>
    <w:rsid w:val="004B3616"/>
    <w:rsid w:val="004B3DDA"/>
    <w:rsid w:val="004B42F9"/>
    <w:rsid w:val="004B4F68"/>
    <w:rsid w:val="004B50E3"/>
    <w:rsid w:val="004B51B6"/>
    <w:rsid w:val="004B51FC"/>
    <w:rsid w:val="004B57EA"/>
    <w:rsid w:val="004B58B5"/>
    <w:rsid w:val="004B5A08"/>
    <w:rsid w:val="004B6117"/>
    <w:rsid w:val="004B62AD"/>
    <w:rsid w:val="004B64BE"/>
    <w:rsid w:val="004B65C4"/>
    <w:rsid w:val="004B6808"/>
    <w:rsid w:val="004B6824"/>
    <w:rsid w:val="004B687B"/>
    <w:rsid w:val="004B68D3"/>
    <w:rsid w:val="004B6AFE"/>
    <w:rsid w:val="004B6D28"/>
    <w:rsid w:val="004B6D74"/>
    <w:rsid w:val="004B6F9C"/>
    <w:rsid w:val="004B7137"/>
    <w:rsid w:val="004B797D"/>
    <w:rsid w:val="004B7A4D"/>
    <w:rsid w:val="004C0A40"/>
    <w:rsid w:val="004C0C81"/>
    <w:rsid w:val="004C16CA"/>
    <w:rsid w:val="004C1ABE"/>
    <w:rsid w:val="004C1BAE"/>
    <w:rsid w:val="004C1E09"/>
    <w:rsid w:val="004C2439"/>
    <w:rsid w:val="004C26E2"/>
    <w:rsid w:val="004C2CF0"/>
    <w:rsid w:val="004C2DCE"/>
    <w:rsid w:val="004C2E33"/>
    <w:rsid w:val="004C3E4D"/>
    <w:rsid w:val="004C4908"/>
    <w:rsid w:val="004C4936"/>
    <w:rsid w:val="004C54EF"/>
    <w:rsid w:val="004C644D"/>
    <w:rsid w:val="004C6630"/>
    <w:rsid w:val="004C6C8D"/>
    <w:rsid w:val="004C7BBF"/>
    <w:rsid w:val="004D0633"/>
    <w:rsid w:val="004D0A6C"/>
    <w:rsid w:val="004D0D86"/>
    <w:rsid w:val="004D15AF"/>
    <w:rsid w:val="004D1A72"/>
    <w:rsid w:val="004D1FBF"/>
    <w:rsid w:val="004D203F"/>
    <w:rsid w:val="004D274D"/>
    <w:rsid w:val="004D2790"/>
    <w:rsid w:val="004D29C6"/>
    <w:rsid w:val="004D30F8"/>
    <w:rsid w:val="004D31D2"/>
    <w:rsid w:val="004D340E"/>
    <w:rsid w:val="004D36B3"/>
    <w:rsid w:val="004D3806"/>
    <w:rsid w:val="004D3849"/>
    <w:rsid w:val="004D3857"/>
    <w:rsid w:val="004D3A59"/>
    <w:rsid w:val="004D3C3A"/>
    <w:rsid w:val="004D3C88"/>
    <w:rsid w:val="004D3FD0"/>
    <w:rsid w:val="004D4161"/>
    <w:rsid w:val="004D4164"/>
    <w:rsid w:val="004D4673"/>
    <w:rsid w:val="004D52DE"/>
    <w:rsid w:val="004D5405"/>
    <w:rsid w:val="004D5427"/>
    <w:rsid w:val="004D5585"/>
    <w:rsid w:val="004D55E7"/>
    <w:rsid w:val="004D5645"/>
    <w:rsid w:val="004D570A"/>
    <w:rsid w:val="004D5D94"/>
    <w:rsid w:val="004D6344"/>
    <w:rsid w:val="004D684D"/>
    <w:rsid w:val="004E009F"/>
    <w:rsid w:val="004E03E6"/>
    <w:rsid w:val="004E043C"/>
    <w:rsid w:val="004E098D"/>
    <w:rsid w:val="004E0D3C"/>
    <w:rsid w:val="004E1562"/>
    <w:rsid w:val="004E1A31"/>
    <w:rsid w:val="004E1C99"/>
    <w:rsid w:val="004E1F5D"/>
    <w:rsid w:val="004E2881"/>
    <w:rsid w:val="004E2BC2"/>
    <w:rsid w:val="004E2E1A"/>
    <w:rsid w:val="004E33CC"/>
    <w:rsid w:val="004E376D"/>
    <w:rsid w:val="004E3887"/>
    <w:rsid w:val="004E3C52"/>
    <w:rsid w:val="004E41F0"/>
    <w:rsid w:val="004E4770"/>
    <w:rsid w:val="004E4929"/>
    <w:rsid w:val="004E559D"/>
    <w:rsid w:val="004E572C"/>
    <w:rsid w:val="004E5775"/>
    <w:rsid w:val="004E5D40"/>
    <w:rsid w:val="004E661D"/>
    <w:rsid w:val="004E672D"/>
    <w:rsid w:val="004F0025"/>
    <w:rsid w:val="004F003F"/>
    <w:rsid w:val="004F00DB"/>
    <w:rsid w:val="004F0290"/>
    <w:rsid w:val="004F0561"/>
    <w:rsid w:val="004F06F2"/>
    <w:rsid w:val="004F0C67"/>
    <w:rsid w:val="004F141F"/>
    <w:rsid w:val="004F152D"/>
    <w:rsid w:val="004F1760"/>
    <w:rsid w:val="004F38FD"/>
    <w:rsid w:val="004F3E56"/>
    <w:rsid w:val="004F4160"/>
    <w:rsid w:val="004F47C3"/>
    <w:rsid w:val="004F48CC"/>
    <w:rsid w:val="004F4B46"/>
    <w:rsid w:val="004F50D3"/>
    <w:rsid w:val="004F5435"/>
    <w:rsid w:val="004F590E"/>
    <w:rsid w:val="004F5A44"/>
    <w:rsid w:val="004F6230"/>
    <w:rsid w:val="004F68BA"/>
    <w:rsid w:val="004F6C17"/>
    <w:rsid w:val="004F6D05"/>
    <w:rsid w:val="004F6DAF"/>
    <w:rsid w:val="004F6DCD"/>
    <w:rsid w:val="004F6E88"/>
    <w:rsid w:val="004F708F"/>
    <w:rsid w:val="004F7996"/>
    <w:rsid w:val="00500436"/>
    <w:rsid w:val="00500528"/>
    <w:rsid w:val="00500999"/>
    <w:rsid w:val="00501B67"/>
    <w:rsid w:val="00502089"/>
    <w:rsid w:val="005029FF"/>
    <w:rsid w:val="00502DFA"/>
    <w:rsid w:val="00502E6A"/>
    <w:rsid w:val="005037A1"/>
    <w:rsid w:val="00503967"/>
    <w:rsid w:val="00503C9A"/>
    <w:rsid w:val="005041DD"/>
    <w:rsid w:val="00504D39"/>
    <w:rsid w:val="00504E5C"/>
    <w:rsid w:val="00504E6E"/>
    <w:rsid w:val="005051BB"/>
    <w:rsid w:val="005055F5"/>
    <w:rsid w:val="0050565D"/>
    <w:rsid w:val="00505753"/>
    <w:rsid w:val="005058EE"/>
    <w:rsid w:val="00505BEB"/>
    <w:rsid w:val="00506EFE"/>
    <w:rsid w:val="00507018"/>
    <w:rsid w:val="0050706B"/>
    <w:rsid w:val="005072DE"/>
    <w:rsid w:val="0050751F"/>
    <w:rsid w:val="005075A1"/>
    <w:rsid w:val="0050778E"/>
    <w:rsid w:val="00507FFC"/>
    <w:rsid w:val="00510B88"/>
    <w:rsid w:val="00510E1C"/>
    <w:rsid w:val="00510F1E"/>
    <w:rsid w:val="0051126B"/>
    <w:rsid w:val="0051156E"/>
    <w:rsid w:val="00511A40"/>
    <w:rsid w:val="00512C6C"/>
    <w:rsid w:val="0051413A"/>
    <w:rsid w:val="00514E0C"/>
    <w:rsid w:val="00515917"/>
    <w:rsid w:val="00515DFF"/>
    <w:rsid w:val="00516186"/>
    <w:rsid w:val="005172B6"/>
    <w:rsid w:val="00517566"/>
    <w:rsid w:val="00517EF8"/>
    <w:rsid w:val="005201B2"/>
    <w:rsid w:val="0052055B"/>
    <w:rsid w:val="00520BCD"/>
    <w:rsid w:val="00521406"/>
    <w:rsid w:val="005219E4"/>
    <w:rsid w:val="00522285"/>
    <w:rsid w:val="00522953"/>
    <w:rsid w:val="00522AB8"/>
    <w:rsid w:val="00523647"/>
    <w:rsid w:val="00523652"/>
    <w:rsid w:val="00523754"/>
    <w:rsid w:val="00523E21"/>
    <w:rsid w:val="00524BCC"/>
    <w:rsid w:val="00524C14"/>
    <w:rsid w:val="00525A6B"/>
    <w:rsid w:val="005302EC"/>
    <w:rsid w:val="005305F0"/>
    <w:rsid w:val="005308DC"/>
    <w:rsid w:val="00530B88"/>
    <w:rsid w:val="00530D63"/>
    <w:rsid w:val="005315B6"/>
    <w:rsid w:val="00531638"/>
    <w:rsid w:val="005316B4"/>
    <w:rsid w:val="0053197C"/>
    <w:rsid w:val="00531A9A"/>
    <w:rsid w:val="0053201A"/>
    <w:rsid w:val="005326FF"/>
    <w:rsid w:val="00532900"/>
    <w:rsid w:val="005334D4"/>
    <w:rsid w:val="005334D8"/>
    <w:rsid w:val="00533EF9"/>
    <w:rsid w:val="00534375"/>
    <w:rsid w:val="00534481"/>
    <w:rsid w:val="00534509"/>
    <w:rsid w:val="0053477C"/>
    <w:rsid w:val="00535491"/>
    <w:rsid w:val="00535785"/>
    <w:rsid w:val="005357A5"/>
    <w:rsid w:val="00535F02"/>
    <w:rsid w:val="0053601E"/>
    <w:rsid w:val="0053604A"/>
    <w:rsid w:val="0053637E"/>
    <w:rsid w:val="005363D7"/>
    <w:rsid w:val="0053678E"/>
    <w:rsid w:val="00537417"/>
    <w:rsid w:val="00540478"/>
    <w:rsid w:val="005405A9"/>
    <w:rsid w:val="005408D5"/>
    <w:rsid w:val="00540EE9"/>
    <w:rsid w:val="00540FAF"/>
    <w:rsid w:val="005411D4"/>
    <w:rsid w:val="0054129F"/>
    <w:rsid w:val="005415BA"/>
    <w:rsid w:val="0054165E"/>
    <w:rsid w:val="005416A3"/>
    <w:rsid w:val="00541D53"/>
    <w:rsid w:val="00541D62"/>
    <w:rsid w:val="00541E4D"/>
    <w:rsid w:val="00541F21"/>
    <w:rsid w:val="005422FF"/>
    <w:rsid w:val="0054299E"/>
    <w:rsid w:val="00542CE5"/>
    <w:rsid w:val="00543CA1"/>
    <w:rsid w:val="00544082"/>
    <w:rsid w:val="0054477F"/>
    <w:rsid w:val="00544AD4"/>
    <w:rsid w:val="00544C76"/>
    <w:rsid w:val="005452DD"/>
    <w:rsid w:val="005455BA"/>
    <w:rsid w:val="005455F6"/>
    <w:rsid w:val="00545FB2"/>
    <w:rsid w:val="00546215"/>
    <w:rsid w:val="00546325"/>
    <w:rsid w:val="00546577"/>
    <w:rsid w:val="00546714"/>
    <w:rsid w:val="005467AD"/>
    <w:rsid w:val="00546962"/>
    <w:rsid w:val="0054732B"/>
    <w:rsid w:val="00547588"/>
    <w:rsid w:val="00547802"/>
    <w:rsid w:val="0054787D"/>
    <w:rsid w:val="00547CC9"/>
    <w:rsid w:val="005503C0"/>
    <w:rsid w:val="00550675"/>
    <w:rsid w:val="0055083C"/>
    <w:rsid w:val="005515F9"/>
    <w:rsid w:val="0055176D"/>
    <w:rsid w:val="005519C9"/>
    <w:rsid w:val="00552A6D"/>
    <w:rsid w:val="005531C1"/>
    <w:rsid w:val="00553A55"/>
    <w:rsid w:val="00553B88"/>
    <w:rsid w:val="00553E59"/>
    <w:rsid w:val="005543DE"/>
    <w:rsid w:val="00554B09"/>
    <w:rsid w:val="00555541"/>
    <w:rsid w:val="005557A4"/>
    <w:rsid w:val="00555EBB"/>
    <w:rsid w:val="005563CF"/>
    <w:rsid w:val="005564E4"/>
    <w:rsid w:val="00556C9E"/>
    <w:rsid w:val="00556DAB"/>
    <w:rsid w:val="00557200"/>
    <w:rsid w:val="005578A7"/>
    <w:rsid w:val="00557AD8"/>
    <w:rsid w:val="005601C6"/>
    <w:rsid w:val="005605BC"/>
    <w:rsid w:val="00560832"/>
    <w:rsid w:val="0056123E"/>
    <w:rsid w:val="005614EE"/>
    <w:rsid w:val="00561542"/>
    <w:rsid w:val="00561AAF"/>
    <w:rsid w:val="005620A1"/>
    <w:rsid w:val="0056237D"/>
    <w:rsid w:val="005627E4"/>
    <w:rsid w:val="00562EB6"/>
    <w:rsid w:val="00563F0B"/>
    <w:rsid w:val="00564257"/>
    <w:rsid w:val="00564A4C"/>
    <w:rsid w:val="00564B0B"/>
    <w:rsid w:val="00565427"/>
    <w:rsid w:val="00565433"/>
    <w:rsid w:val="00565C43"/>
    <w:rsid w:val="00566770"/>
    <w:rsid w:val="00566CEA"/>
    <w:rsid w:val="00567041"/>
    <w:rsid w:val="00570092"/>
    <w:rsid w:val="005705CE"/>
    <w:rsid w:val="005709F0"/>
    <w:rsid w:val="00571521"/>
    <w:rsid w:val="0057161A"/>
    <w:rsid w:val="005719CE"/>
    <w:rsid w:val="00571A76"/>
    <w:rsid w:val="00572302"/>
    <w:rsid w:val="0057306B"/>
    <w:rsid w:val="005737D9"/>
    <w:rsid w:val="00573A44"/>
    <w:rsid w:val="00573F94"/>
    <w:rsid w:val="005740B0"/>
    <w:rsid w:val="00574AEC"/>
    <w:rsid w:val="00574FF3"/>
    <w:rsid w:val="00575410"/>
    <w:rsid w:val="005764E7"/>
    <w:rsid w:val="005765C6"/>
    <w:rsid w:val="00576A5A"/>
    <w:rsid w:val="005770EA"/>
    <w:rsid w:val="0057737F"/>
    <w:rsid w:val="00577623"/>
    <w:rsid w:val="00577A2E"/>
    <w:rsid w:val="00577B39"/>
    <w:rsid w:val="00577BCC"/>
    <w:rsid w:val="00580252"/>
    <w:rsid w:val="00580907"/>
    <w:rsid w:val="00580AAA"/>
    <w:rsid w:val="0058162B"/>
    <w:rsid w:val="00583265"/>
    <w:rsid w:val="00583298"/>
    <w:rsid w:val="00583336"/>
    <w:rsid w:val="00584533"/>
    <w:rsid w:val="00584C75"/>
    <w:rsid w:val="00584D87"/>
    <w:rsid w:val="0058503B"/>
    <w:rsid w:val="005851D8"/>
    <w:rsid w:val="00585223"/>
    <w:rsid w:val="0058580E"/>
    <w:rsid w:val="0058593E"/>
    <w:rsid w:val="005863E7"/>
    <w:rsid w:val="00586800"/>
    <w:rsid w:val="00586AE4"/>
    <w:rsid w:val="00586B49"/>
    <w:rsid w:val="00586CC8"/>
    <w:rsid w:val="00586FD4"/>
    <w:rsid w:val="00587266"/>
    <w:rsid w:val="00587F8D"/>
    <w:rsid w:val="0059054B"/>
    <w:rsid w:val="005910EF"/>
    <w:rsid w:val="00591589"/>
    <w:rsid w:val="00591CF5"/>
    <w:rsid w:val="00591DCB"/>
    <w:rsid w:val="00592334"/>
    <w:rsid w:val="005933C8"/>
    <w:rsid w:val="00593840"/>
    <w:rsid w:val="00593E1F"/>
    <w:rsid w:val="005944F5"/>
    <w:rsid w:val="005949E1"/>
    <w:rsid w:val="00594EAA"/>
    <w:rsid w:val="00595028"/>
    <w:rsid w:val="00595A81"/>
    <w:rsid w:val="00595C5C"/>
    <w:rsid w:val="00595CF9"/>
    <w:rsid w:val="0059601F"/>
    <w:rsid w:val="005960EB"/>
    <w:rsid w:val="0059635C"/>
    <w:rsid w:val="0059649D"/>
    <w:rsid w:val="00596576"/>
    <w:rsid w:val="005965F3"/>
    <w:rsid w:val="00596EDB"/>
    <w:rsid w:val="00597201"/>
    <w:rsid w:val="00597356"/>
    <w:rsid w:val="00597909"/>
    <w:rsid w:val="00597B9C"/>
    <w:rsid w:val="005A0336"/>
    <w:rsid w:val="005A069D"/>
    <w:rsid w:val="005A0837"/>
    <w:rsid w:val="005A0B92"/>
    <w:rsid w:val="005A0E90"/>
    <w:rsid w:val="005A1120"/>
    <w:rsid w:val="005A183F"/>
    <w:rsid w:val="005A1875"/>
    <w:rsid w:val="005A2B1D"/>
    <w:rsid w:val="005A2E71"/>
    <w:rsid w:val="005A32C0"/>
    <w:rsid w:val="005A3646"/>
    <w:rsid w:val="005A3884"/>
    <w:rsid w:val="005A3BA0"/>
    <w:rsid w:val="005A3C05"/>
    <w:rsid w:val="005A452D"/>
    <w:rsid w:val="005A4D9B"/>
    <w:rsid w:val="005A5368"/>
    <w:rsid w:val="005A540A"/>
    <w:rsid w:val="005A5A0D"/>
    <w:rsid w:val="005A5A2C"/>
    <w:rsid w:val="005A5DE6"/>
    <w:rsid w:val="005A605D"/>
    <w:rsid w:val="005A60C8"/>
    <w:rsid w:val="005A717F"/>
    <w:rsid w:val="005A7185"/>
    <w:rsid w:val="005A744A"/>
    <w:rsid w:val="005A74C7"/>
    <w:rsid w:val="005A772F"/>
    <w:rsid w:val="005A77B8"/>
    <w:rsid w:val="005A7B8B"/>
    <w:rsid w:val="005B042E"/>
    <w:rsid w:val="005B06FB"/>
    <w:rsid w:val="005B0724"/>
    <w:rsid w:val="005B07F0"/>
    <w:rsid w:val="005B12B3"/>
    <w:rsid w:val="005B14FC"/>
    <w:rsid w:val="005B182A"/>
    <w:rsid w:val="005B1CD5"/>
    <w:rsid w:val="005B21F9"/>
    <w:rsid w:val="005B2337"/>
    <w:rsid w:val="005B2369"/>
    <w:rsid w:val="005B2B6B"/>
    <w:rsid w:val="005B2EDE"/>
    <w:rsid w:val="005B32E0"/>
    <w:rsid w:val="005B38D5"/>
    <w:rsid w:val="005B3EEA"/>
    <w:rsid w:val="005B410E"/>
    <w:rsid w:val="005B4591"/>
    <w:rsid w:val="005B4961"/>
    <w:rsid w:val="005B4A1B"/>
    <w:rsid w:val="005B510A"/>
    <w:rsid w:val="005B60D7"/>
    <w:rsid w:val="005B7733"/>
    <w:rsid w:val="005B78A7"/>
    <w:rsid w:val="005B791B"/>
    <w:rsid w:val="005B7B63"/>
    <w:rsid w:val="005B7F85"/>
    <w:rsid w:val="005C089A"/>
    <w:rsid w:val="005C0D6F"/>
    <w:rsid w:val="005C0E57"/>
    <w:rsid w:val="005C0F93"/>
    <w:rsid w:val="005C180F"/>
    <w:rsid w:val="005C1910"/>
    <w:rsid w:val="005C1ABB"/>
    <w:rsid w:val="005C21A2"/>
    <w:rsid w:val="005C29E0"/>
    <w:rsid w:val="005C30D6"/>
    <w:rsid w:val="005C31E4"/>
    <w:rsid w:val="005C36AD"/>
    <w:rsid w:val="005C38B1"/>
    <w:rsid w:val="005C497D"/>
    <w:rsid w:val="005C5B52"/>
    <w:rsid w:val="005C6263"/>
    <w:rsid w:val="005C6700"/>
    <w:rsid w:val="005C690D"/>
    <w:rsid w:val="005C6FA5"/>
    <w:rsid w:val="005C7138"/>
    <w:rsid w:val="005C73C3"/>
    <w:rsid w:val="005C7838"/>
    <w:rsid w:val="005C78D1"/>
    <w:rsid w:val="005C7A11"/>
    <w:rsid w:val="005D00AC"/>
    <w:rsid w:val="005D0288"/>
    <w:rsid w:val="005D0380"/>
    <w:rsid w:val="005D03FA"/>
    <w:rsid w:val="005D042B"/>
    <w:rsid w:val="005D0A10"/>
    <w:rsid w:val="005D0F34"/>
    <w:rsid w:val="005D0F4E"/>
    <w:rsid w:val="005D10B3"/>
    <w:rsid w:val="005D15EB"/>
    <w:rsid w:val="005D1D54"/>
    <w:rsid w:val="005D1E5B"/>
    <w:rsid w:val="005D2880"/>
    <w:rsid w:val="005D2896"/>
    <w:rsid w:val="005D2D6D"/>
    <w:rsid w:val="005D3139"/>
    <w:rsid w:val="005D395E"/>
    <w:rsid w:val="005D3AA5"/>
    <w:rsid w:val="005D3AB2"/>
    <w:rsid w:val="005D3BB4"/>
    <w:rsid w:val="005D43F0"/>
    <w:rsid w:val="005D48A6"/>
    <w:rsid w:val="005D4AED"/>
    <w:rsid w:val="005D59C9"/>
    <w:rsid w:val="005D5B5F"/>
    <w:rsid w:val="005D5B63"/>
    <w:rsid w:val="005D5BCF"/>
    <w:rsid w:val="005D5BDF"/>
    <w:rsid w:val="005D5C7B"/>
    <w:rsid w:val="005D5E95"/>
    <w:rsid w:val="005D67EA"/>
    <w:rsid w:val="005D69FD"/>
    <w:rsid w:val="005D6B2F"/>
    <w:rsid w:val="005D6D5C"/>
    <w:rsid w:val="005D6F84"/>
    <w:rsid w:val="005D712D"/>
    <w:rsid w:val="005D7304"/>
    <w:rsid w:val="005D7703"/>
    <w:rsid w:val="005D7B3E"/>
    <w:rsid w:val="005D7C60"/>
    <w:rsid w:val="005E0543"/>
    <w:rsid w:val="005E068B"/>
    <w:rsid w:val="005E0740"/>
    <w:rsid w:val="005E0764"/>
    <w:rsid w:val="005E106B"/>
    <w:rsid w:val="005E1237"/>
    <w:rsid w:val="005E1D14"/>
    <w:rsid w:val="005E1E48"/>
    <w:rsid w:val="005E1E7D"/>
    <w:rsid w:val="005E2214"/>
    <w:rsid w:val="005E2445"/>
    <w:rsid w:val="005E28F8"/>
    <w:rsid w:val="005E299A"/>
    <w:rsid w:val="005E2D13"/>
    <w:rsid w:val="005E4159"/>
    <w:rsid w:val="005E455B"/>
    <w:rsid w:val="005E45B7"/>
    <w:rsid w:val="005E47A5"/>
    <w:rsid w:val="005E4BA9"/>
    <w:rsid w:val="005E4C67"/>
    <w:rsid w:val="005E4DEC"/>
    <w:rsid w:val="005E5455"/>
    <w:rsid w:val="005E5D1E"/>
    <w:rsid w:val="005E725E"/>
    <w:rsid w:val="005F01CB"/>
    <w:rsid w:val="005F05FB"/>
    <w:rsid w:val="005F087B"/>
    <w:rsid w:val="005F0B6E"/>
    <w:rsid w:val="005F0F22"/>
    <w:rsid w:val="005F1CB4"/>
    <w:rsid w:val="005F1FF7"/>
    <w:rsid w:val="005F22A9"/>
    <w:rsid w:val="005F2BE6"/>
    <w:rsid w:val="005F2FC3"/>
    <w:rsid w:val="005F3018"/>
    <w:rsid w:val="005F3221"/>
    <w:rsid w:val="005F3714"/>
    <w:rsid w:val="005F3836"/>
    <w:rsid w:val="005F3DBF"/>
    <w:rsid w:val="005F3F49"/>
    <w:rsid w:val="005F3F5E"/>
    <w:rsid w:val="005F418B"/>
    <w:rsid w:val="005F4197"/>
    <w:rsid w:val="005F4333"/>
    <w:rsid w:val="005F48A8"/>
    <w:rsid w:val="005F509E"/>
    <w:rsid w:val="005F5296"/>
    <w:rsid w:val="005F5E18"/>
    <w:rsid w:val="005F5F3D"/>
    <w:rsid w:val="005F5F7B"/>
    <w:rsid w:val="005F6053"/>
    <w:rsid w:val="005F63FE"/>
    <w:rsid w:val="005F6592"/>
    <w:rsid w:val="005F67B1"/>
    <w:rsid w:val="005F69EA"/>
    <w:rsid w:val="005F7B5E"/>
    <w:rsid w:val="005F7E23"/>
    <w:rsid w:val="00600030"/>
    <w:rsid w:val="00600062"/>
    <w:rsid w:val="006003DF"/>
    <w:rsid w:val="00600A9A"/>
    <w:rsid w:val="00601347"/>
    <w:rsid w:val="00601446"/>
    <w:rsid w:val="0060166F"/>
    <w:rsid w:val="00602756"/>
    <w:rsid w:val="00602890"/>
    <w:rsid w:val="00602F07"/>
    <w:rsid w:val="00602FD3"/>
    <w:rsid w:val="00603483"/>
    <w:rsid w:val="00603946"/>
    <w:rsid w:val="00603EAF"/>
    <w:rsid w:val="00603F8B"/>
    <w:rsid w:val="006042E3"/>
    <w:rsid w:val="00604CB8"/>
    <w:rsid w:val="0060584E"/>
    <w:rsid w:val="00605A2E"/>
    <w:rsid w:val="00605B81"/>
    <w:rsid w:val="00605E0B"/>
    <w:rsid w:val="00606B67"/>
    <w:rsid w:val="0060716E"/>
    <w:rsid w:val="0060766A"/>
    <w:rsid w:val="0060769D"/>
    <w:rsid w:val="0060785E"/>
    <w:rsid w:val="00607C7D"/>
    <w:rsid w:val="00607EAE"/>
    <w:rsid w:val="00610B09"/>
    <w:rsid w:val="00610C4C"/>
    <w:rsid w:val="00610EDE"/>
    <w:rsid w:val="00611C6F"/>
    <w:rsid w:val="00611DBA"/>
    <w:rsid w:val="006121BF"/>
    <w:rsid w:val="006128DE"/>
    <w:rsid w:val="006128FD"/>
    <w:rsid w:val="00612C25"/>
    <w:rsid w:val="00612E61"/>
    <w:rsid w:val="0061312E"/>
    <w:rsid w:val="00613435"/>
    <w:rsid w:val="00613A34"/>
    <w:rsid w:val="00613D3B"/>
    <w:rsid w:val="00613F7B"/>
    <w:rsid w:val="006141F7"/>
    <w:rsid w:val="00614D4B"/>
    <w:rsid w:val="00615048"/>
    <w:rsid w:val="006151B3"/>
    <w:rsid w:val="0061581C"/>
    <w:rsid w:val="006158FA"/>
    <w:rsid w:val="00615AAC"/>
    <w:rsid w:val="00615EC0"/>
    <w:rsid w:val="00616580"/>
    <w:rsid w:val="00616972"/>
    <w:rsid w:val="00616CA0"/>
    <w:rsid w:val="00617634"/>
    <w:rsid w:val="00617922"/>
    <w:rsid w:val="00617C9A"/>
    <w:rsid w:val="00617DAE"/>
    <w:rsid w:val="00620CE3"/>
    <w:rsid w:val="006220E2"/>
    <w:rsid w:val="006224D9"/>
    <w:rsid w:val="00622637"/>
    <w:rsid w:val="00622721"/>
    <w:rsid w:val="0062292F"/>
    <w:rsid w:val="00622B85"/>
    <w:rsid w:val="0062302C"/>
    <w:rsid w:val="00623666"/>
    <w:rsid w:val="00623C38"/>
    <w:rsid w:val="006240C2"/>
    <w:rsid w:val="006240FD"/>
    <w:rsid w:val="00624583"/>
    <w:rsid w:val="0062496E"/>
    <w:rsid w:val="00624F13"/>
    <w:rsid w:val="00625664"/>
    <w:rsid w:val="00625C1C"/>
    <w:rsid w:val="006264F4"/>
    <w:rsid w:val="00626F15"/>
    <w:rsid w:val="00627586"/>
    <w:rsid w:val="00627EC6"/>
    <w:rsid w:val="00627F6B"/>
    <w:rsid w:val="006300B2"/>
    <w:rsid w:val="00630398"/>
    <w:rsid w:val="00630566"/>
    <w:rsid w:val="0063059B"/>
    <w:rsid w:val="00630885"/>
    <w:rsid w:val="00631341"/>
    <w:rsid w:val="00631B13"/>
    <w:rsid w:val="00631DE4"/>
    <w:rsid w:val="0063251D"/>
    <w:rsid w:val="00632B9B"/>
    <w:rsid w:val="006334A8"/>
    <w:rsid w:val="006341FF"/>
    <w:rsid w:val="00634F1D"/>
    <w:rsid w:val="0063537A"/>
    <w:rsid w:val="00635699"/>
    <w:rsid w:val="00635803"/>
    <w:rsid w:val="00635A2D"/>
    <w:rsid w:val="00635B93"/>
    <w:rsid w:val="00635EA7"/>
    <w:rsid w:val="00636417"/>
    <w:rsid w:val="006366F6"/>
    <w:rsid w:val="00636880"/>
    <w:rsid w:val="006368D0"/>
    <w:rsid w:val="00637161"/>
    <w:rsid w:val="00637DDA"/>
    <w:rsid w:val="00640405"/>
    <w:rsid w:val="006407A4"/>
    <w:rsid w:val="00640C9F"/>
    <w:rsid w:val="00640E7D"/>
    <w:rsid w:val="00641A77"/>
    <w:rsid w:val="00641DCB"/>
    <w:rsid w:val="00642666"/>
    <w:rsid w:val="0064278C"/>
    <w:rsid w:val="00642977"/>
    <w:rsid w:val="00642BFC"/>
    <w:rsid w:val="00642E8D"/>
    <w:rsid w:val="00642F3B"/>
    <w:rsid w:val="006431DA"/>
    <w:rsid w:val="0064349F"/>
    <w:rsid w:val="006435EE"/>
    <w:rsid w:val="0064360F"/>
    <w:rsid w:val="00643FC1"/>
    <w:rsid w:val="00644460"/>
    <w:rsid w:val="00644CE9"/>
    <w:rsid w:val="00644D2D"/>
    <w:rsid w:val="00644EA6"/>
    <w:rsid w:val="0064532B"/>
    <w:rsid w:val="0064595D"/>
    <w:rsid w:val="00645B65"/>
    <w:rsid w:val="00645D86"/>
    <w:rsid w:val="006460EE"/>
    <w:rsid w:val="0064620C"/>
    <w:rsid w:val="00646929"/>
    <w:rsid w:val="00646B33"/>
    <w:rsid w:val="00646BDD"/>
    <w:rsid w:val="006474AD"/>
    <w:rsid w:val="006475CF"/>
    <w:rsid w:val="00647844"/>
    <w:rsid w:val="00650C6D"/>
    <w:rsid w:val="00650DBE"/>
    <w:rsid w:val="006514CA"/>
    <w:rsid w:val="0065170B"/>
    <w:rsid w:val="00651ADB"/>
    <w:rsid w:val="00651C64"/>
    <w:rsid w:val="00652179"/>
    <w:rsid w:val="00652B5F"/>
    <w:rsid w:val="006531DC"/>
    <w:rsid w:val="00653418"/>
    <w:rsid w:val="00653A19"/>
    <w:rsid w:val="006542FD"/>
    <w:rsid w:val="00654853"/>
    <w:rsid w:val="00654920"/>
    <w:rsid w:val="00654DAD"/>
    <w:rsid w:val="00655260"/>
    <w:rsid w:val="00655287"/>
    <w:rsid w:val="00655374"/>
    <w:rsid w:val="0065576E"/>
    <w:rsid w:val="00655CF1"/>
    <w:rsid w:val="00656070"/>
    <w:rsid w:val="006560F1"/>
    <w:rsid w:val="00656768"/>
    <w:rsid w:val="00656E78"/>
    <w:rsid w:val="00656EB1"/>
    <w:rsid w:val="00656F15"/>
    <w:rsid w:val="00657004"/>
    <w:rsid w:val="006571CB"/>
    <w:rsid w:val="0065758D"/>
    <w:rsid w:val="00657F85"/>
    <w:rsid w:val="00660C6F"/>
    <w:rsid w:val="00660E2C"/>
    <w:rsid w:val="006617F3"/>
    <w:rsid w:val="0066199C"/>
    <w:rsid w:val="00662236"/>
    <w:rsid w:val="00662589"/>
    <w:rsid w:val="006627D4"/>
    <w:rsid w:val="0066371F"/>
    <w:rsid w:val="006646B9"/>
    <w:rsid w:val="006649EB"/>
    <w:rsid w:val="00664B29"/>
    <w:rsid w:val="006650A8"/>
    <w:rsid w:val="006650D3"/>
    <w:rsid w:val="006653CA"/>
    <w:rsid w:val="00665472"/>
    <w:rsid w:val="0066561C"/>
    <w:rsid w:val="00665C2A"/>
    <w:rsid w:val="00665F8E"/>
    <w:rsid w:val="00666159"/>
    <w:rsid w:val="006662A4"/>
    <w:rsid w:val="0066639F"/>
    <w:rsid w:val="006668F2"/>
    <w:rsid w:val="00666F0E"/>
    <w:rsid w:val="00667124"/>
    <w:rsid w:val="00667400"/>
    <w:rsid w:val="00667552"/>
    <w:rsid w:val="00667C63"/>
    <w:rsid w:val="00667D95"/>
    <w:rsid w:val="00670405"/>
    <w:rsid w:val="00670695"/>
    <w:rsid w:val="006706A1"/>
    <w:rsid w:val="00670991"/>
    <w:rsid w:val="00670F9A"/>
    <w:rsid w:val="00671013"/>
    <w:rsid w:val="00671A87"/>
    <w:rsid w:val="006723D0"/>
    <w:rsid w:val="006726A2"/>
    <w:rsid w:val="0067285F"/>
    <w:rsid w:val="00672EF8"/>
    <w:rsid w:val="006730D6"/>
    <w:rsid w:val="0067341C"/>
    <w:rsid w:val="00673AAA"/>
    <w:rsid w:val="00673CB2"/>
    <w:rsid w:val="00673CE2"/>
    <w:rsid w:val="00674075"/>
    <w:rsid w:val="00675587"/>
    <w:rsid w:val="00675B2D"/>
    <w:rsid w:val="006760A0"/>
    <w:rsid w:val="00676400"/>
    <w:rsid w:val="00676EEF"/>
    <w:rsid w:val="0067700C"/>
    <w:rsid w:val="006801A2"/>
    <w:rsid w:val="0068042D"/>
    <w:rsid w:val="0068083F"/>
    <w:rsid w:val="006813CC"/>
    <w:rsid w:val="00681675"/>
    <w:rsid w:val="0068167A"/>
    <w:rsid w:val="00681A71"/>
    <w:rsid w:val="00681BF9"/>
    <w:rsid w:val="00682268"/>
    <w:rsid w:val="00682402"/>
    <w:rsid w:val="0068269F"/>
    <w:rsid w:val="00683A03"/>
    <w:rsid w:val="00683C10"/>
    <w:rsid w:val="00683F16"/>
    <w:rsid w:val="00685FB6"/>
    <w:rsid w:val="006862DC"/>
    <w:rsid w:val="0068666E"/>
    <w:rsid w:val="0068696D"/>
    <w:rsid w:val="00686F6A"/>
    <w:rsid w:val="00687045"/>
    <w:rsid w:val="00687301"/>
    <w:rsid w:val="006874D7"/>
    <w:rsid w:val="0068755E"/>
    <w:rsid w:val="00690276"/>
    <w:rsid w:val="00690B05"/>
    <w:rsid w:val="006911FE"/>
    <w:rsid w:val="00691B3B"/>
    <w:rsid w:val="00691B41"/>
    <w:rsid w:val="0069229D"/>
    <w:rsid w:val="006923AA"/>
    <w:rsid w:val="006925A2"/>
    <w:rsid w:val="006926AA"/>
    <w:rsid w:val="00692D4E"/>
    <w:rsid w:val="00693331"/>
    <w:rsid w:val="00693E11"/>
    <w:rsid w:val="00693EEF"/>
    <w:rsid w:val="0069476E"/>
    <w:rsid w:val="00694A38"/>
    <w:rsid w:val="00694A7F"/>
    <w:rsid w:val="00695AEE"/>
    <w:rsid w:val="00695F5B"/>
    <w:rsid w:val="00695F8C"/>
    <w:rsid w:val="006961FB"/>
    <w:rsid w:val="006967D5"/>
    <w:rsid w:val="0069680F"/>
    <w:rsid w:val="00696834"/>
    <w:rsid w:val="00696AEE"/>
    <w:rsid w:val="00696BD5"/>
    <w:rsid w:val="00696DB0"/>
    <w:rsid w:val="006974E9"/>
    <w:rsid w:val="006A0654"/>
    <w:rsid w:val="006A09C2"/>
    <w:rsid w:val="006A0C9B"/>
    <w:rsid w:val="006A0F61"/>
    <w:rsid w:val="006A1432"/>
    <w:rsid w:val="006A1666"/>
    <w:rsid w:val="006A170E"/>
    <w:rsid w:val="006A19CC"/>
    <w:rsid w:val="006A1EA1"/>
    <w:rsid w:val="006A2CA7"/>
    <w:rsid w:val="006A2F11"/>
    <w:rsid w:val="006A35DD"/>
    <w:rsid w:val="006A364B"/>
    <w:rsid w:val="006A42DC"/>
    <w:rsid w:val="006A58C1"/>
    <w:rsid w:val="006A630A"/>
    <w:rsid w:val="006A7021"/>
    <w:rsid w:val="006A710C"/>
    <w:rsid w:val="006A7311"/>
    <w:rsid w:val="006A73C6"/>
    <w:rsid w:val="006A7668"/>
    <w:rsid w:val="006A7956"/>
    <w:rsid w:val="006B06A3"/>
    <w:rsid w:val="006B07C2"/>
    <w:rsid w:val="006B1A40"/>
    <w:rsid w:val="006B20C6"/>
    <w:rsid w:val="006B2100"/>
    <w:rsid w:val="006B2589"/>
    <w:rsid w:val="006B34FA"/>
    <w:rsid w:val="006B35E6"/>
    <w:rsid w:val="006B3655"/>
    <w:rsid w:val="006B3A6A"/>
    <w:rsid w:val="006B4512"/>
    <w:rsid w:val="006B4658"/>
    <w:rsid w:val="006B4AAD"/>
    <w:rsid w:val="006B4AE6"/>
    <w:rsid w:val="006B4C78"/>
    <w:rsid w:val="006B4C99"/>
    <w:rsid w:val="006B4E19"/>
    <w:rsid w:val="006B5605"/>
    <w:rsid w:val="006B5CB6"/>
    <w:rsid w:val="006B5F2C"/>
    <w:rsid w:val="006B61D3"/>
    <w:rsid w:val="006B646B"/>
    <w:rsid w:val="006B74FA"/>
    <w:rsid w:val="006B75A4"/>
    <w:rsid w:val="006B75ED"/>
    <w:rsid w:val="006B76A4"/>
    <w:rsid w:val="006B7934"/>
    <w:rsid w:val="006B795E"/>
    <w:rsid w:val="006B7E3B"/>
    <w:rsid w:val="006C0E1D"/>
    <w:rsid w:val="006C1162"/>
    <w:rsid w:val="006C17CD"/>
    <w:rsid w:val="006C1A4E"/>
    <w:rsid w:val="006C1E03"/>
    <w:rsid w:val="006C269A"/>
    <w:rsid w:val="006C271B"/>
    <w:rsid w:val="006C2BC5"/>
    <w:rsid w:val="006C320D"/>
    <w:rsid w:val="006C4814"/>
    <w:rsid w:val="006C48F1"/>
    <w:rsid w:val="006C4B9D"/>
    <w:rsid w:val="006C4C2A"/>
    <w:rsid w:val="006C5286"/>
    <w:rsid w:val="006C5338"/>
    <w:rsid w:val="006C56E5"/>
    <w:rsid w:val="006C5814"/>
    <w:rsid w:val="006C5F22"/>
    <w:rsid w:val="006C624C"/>
    <w:rsid w:val="006C6350"/>
    <w:rsid w:val="006C7487"/>
    <w:rsid w:val="006C7632"/>
    <w:rsid w:val="006C7687"/>
    <w:rsid w:val="006C76D5"/>
    <w:rsid w:val="006C79B2"/>
    <w:rsid w:val="006C7BE8"/>
    <w:rsid w:val="006D00C0"/>
    <w:rsid w:val="006D1249"/>
    <w:rsid w:val="006D1616"/>
    <w:rsid w:val="006D1915"/>
    <w:rsid w:val="006D1E0E"/>
    <w:rsid w:val="006D29AE"/>
    <w:rsid w:val="006D2C5C"/>
    <w:rsid w:val="006D359F"/>
    <w:rsid w:val="006D3E43"/>
    <w:rsid w:val="006D422B"/>
    <w:rsid w:val="006D426C"/>
    <w:rsid w:val="006D43AB"/>
    <w:rsid w:val="006D4D4C"/>
    <w:rsid w:val="006D52A7"/>
    <w:rsid w:val="006D56DC"/>
    <w:rsid w:val="006D5700"/>
    <w:rsid w:val="006D5759"/>
    <w:rsid w:val="006D5841"/>
    <w:rsid w:val="006D64AC"/>
    <w:rsid w:val="006D698A"/>
    <w:rsid w:val="006D6B2C"/>
    <w:rsid w:val="006D6F6B"/>
    <w:rsid w:val="006D705C"/>
    <w:rsid w:val="006D71A5"/>
    <w:rsid w:val="006D7776"/>
    <w:rsid w:val="006E040D"/>
    <w:rsid w:val="006E0ACA"/>
    <w:rsid w:val="006E0D88"/>
    <w:rsid w:val="006E0DCB"/>
    <w:rsid w:val="006E162E"/>
    <w:rsid w:val="006E1BD4"/>
    <w:rsid w:val="006E2A34"/>
    <w:rsid w:val="006E2B14"/>
    <w:rsid w:val="006E2BC3"/>
    <w:rsid w:val="006E2EA5"/>
    <w:rsid w:val="006E2EE6"/>
    <w:rsid w:val="006E2FE8"/>
    <w:rsid w:val="006E38BC"/>
    <w:rsid w:val="006E3E3C"/>
    <w:rsid w:val="006E41B2"/>
    <w:rsid w:val="006E44DF"/>
    <w:rsid w:val="006E4A16"/>
    <w:rsid w:val="006E4E96"/>
    <w:rsid w:val="006E5066"/>
    <w:rsid w:val="006E511B"/>
    <w:rsid w:val="006E5157"/>
    <w:rsid w:val="006E52ED"/>
    <w:rsid w:val="006E53D2"/>
    <w:rsid w:val="006E543E"/>
    <w:rsid w:val="006E61DC"/>
    <w:rsid w:val="006E62A9"/>
    <w:rsid w:val="006E69DB"/>
    <w:rsid w:val="006E6C46"/>
    <w:rsid w:val="006E6F7F"/>
    <w:rsid w:val="006E7637"/>
    <w:rsid w:val="006E76E1"/>
    <w:rsid w:val="006E7BA7"/>
    <w:rsid w:val="006E7C10"/>
    <w:rsid w:val="006F0FE5"/>
    <w:rsid w:val="006F11EB"/>
    <w:rsid w:val="006F13F9"/>
    <w:rsid w:val="006F161B"/>
    <w:rsid w:val="006F17B1"/>
    <w:rsid w:val="006F295D"/>
    <w:rsid w:val="006F2996"/>
    <w:rsid w:val="006F3124"/>
    <w:rsid w:val="006F31B9"/>
    <w:rsid w:val="006F32C6"/>
    <w:rsid w:val="006F332F"/>
    <w:rsid w:val="006F35DA"/>
    <w:rsid w:val="006F3EDE"/>
    <w:rsid w:val="006F4650"/>
    <w:rsid w:val="006F483A"/>
    <w:rsid w:val="006F4B6A"/>
    <w:rsid w:val="006F597E"/>
    <w:rsid w:val="006F674D"/>
    <w:rsid w:val="006F6B5F"/>
    <w:rsid w:val="006F6C5E"/>
    <w:rsid w:val="006F6DF4"/>
    <w:rsid w:val="006F727F"/>
    <w:rsid w:val="006F79AB"/>
    <w:rsid w:val="006F7EB4"/>
    <w:rsid w:val="00700041"/>
    <w:rsid w:val="0070017F"/>
    <w:rsid w:val="00701B69"/>
    <w:rsid w:val="00701C8C"/>
    <w:rsid w:val="007026AC"/>
    <w:rsid w:val="00704080"/>
    <w:rsid w:val="0070484E"/>
    <w:rsid w:val="00704E8F"/>
    <w:rsid w:val="00704FA0"/>
    <w:rsid w:val="0070547B"/>
    <w:rsid w:val="00705530"/>
    <w:rsid w:val="00705603"/>
    <w:rsid w:val="00705A73"/>
    <w:rsid w:val="00705FA9"/>
    <w:rsid w:val="007068F5"/>
    <w:rsid w:val="00706C10"/>
    <w:rsid w:val="00706CBF"/>
    <w:rsid w:val="007078A7"/>
    <w:rsid w:val="00707B96"/>
    <w:rsid w:val="00707BAD"/>
    <w:rsid w:val="0071009D"/>
    <w:rsid w:val="007101AE"/>
    <w:rsid w:val="0071022E"/>
    <w:rsid w:val="0071081D"/>
    <w:rsid w:val="00710B7A"/>
    <w:rsid w:val="00710EFE"/>
    <w:rsid w:val="00711CFE"/>
    <w:rsid w:val="00711ED3"/>
    <w:rsid w:val="00711F0A"/>
    <w:rsid w:val="00711FF3"/>
    <w:rsid w:val="00712213"/>
    <w:rsid w:val="00712FF6"/>
    <w:rsid w:val="00713A96"/>
    <w:rsid w:val="00713CE9"/>
    <w:rsid w:val="00713D04"/>
    <w:rsid w:val="00713D0B"/>
    <w:rsid w:val="00713DDE"/>
    <w:rsid w:val="007144DB"/>
    <w:rsid w:val="007146CD"/>
    <w:rsid w:val="0071489E"/>
    <w:rsid w:val="00714D73"/>
    <w:rsid w:val="0071592D"/>
    <w:rsid w:val="00715D06"/>
    <w:rsid w:val="00715EE3"/>
    <w:rsid w:val="0071672F"/>
    <w:rsid w:val="00716DB2"/>
    <w:rsid w:val="00716F3C"/>
    <w:rsid w:val="00716F5F"/>
    <w:rsid w:val="00717A73"/>
    <w:rsid w:val="00717D7A"/>
    <w:rsid w:val="007204FA"/>
    <w:rsid w:val="00720733"/>
    <w:rsid w:val="00720A9C"/>
    <w:rsid w:val="00720AA5"/>
    <w:rsid w:val="00721930"/>
    <w:rsid w:val="00721B8F"/>
    <w:rsid w:val="00721DA5"/>
    <w:rsid w:val="00722433"/>
    <w:rsid w:val="0072246B"/>
    <w:rsid w:val="0072255C"/>
    <w:rsid w:val="0072331A"/>
    <w:rsid w:val="007234AD"/>
    <w:rsid w:val="007235C9"/>
    <w:rsid w:val="00723D18"/>
    <w:rsid w:val="00723F80"/>
    <w:rsid w:val="00724033"/>
    <w:rsid w:val="00724161"/>
    <w:rsid w:val="00724606"/>
    <w:rsid w:val="00724C86"/>
    <w:rsid w:val="007251D7"/>
    <w:rsid w:val="00725624"/>
    <w:rsid w:val="00726070"/>
    <w:rsid w:val="007268E8"/>
    <w:rsid w:val="00726EC3"/>
    <w:rsid w:val="00727025"/>
    <w:rsid w:val="0072729F"/>
    <w:rsid w:val="007303ED"/>
    <w:rsid w:val="00730604"/>
    <w:rsid w:val="00731277"/>
    <w:rsid w:val="007312A4"/>
    <w:rsid w:val="00731671"/>
    <w:rsid w:val="0073181E"/>
    <w:rsid w:val="0073182D"/>
    <w:rsid w:val="007318E2"/>
    <w:rsid w:val="00731E4C"/>
    <w:rsid w:val="0073272D"/>
    <w:rsid w:val="00734321"/>
    <w:rsid w:val="007347FA"/>
    <w:rsid w:val="00734F5F"/>
    <w:rsid w:val="007350D4"/>
    <w:rsid w:val="00736A64"/>
    <w:rsid w:val="00736D33"/>
    <w:rsid w:val="007375E6"/>
    <w:rsid w:val="00737783"/>
    <w:rsid w:val="0073795D"/>
    <w:rsid w:val="00740699"/>
    <w:rsid w:val="00740711"/>
    <w:rsid w:val="00740A35"/>
    <w:rsid w:val="00740E45"/>
    <w:rsid w:val="00741587"/>
    <w:rsid w:val="007419B0"/>
    <w:rsid w:val="00741E65"/>
    <w:rsid w:val="00742039"/>
    <w:rsid w:val="0074214A"/>
    <w:rsid w:val="00742735"/>
    <w:rsid w:val="00742F4C"/>
    <w:rsid w:val="007434EE"/>
    <w:rsid w:val="0074353D"/>
    <w:rsid w:val="00743D0F"/>
    <w:rsid w:val="00743E71"/>
    <w:rsid w:val="00744613"/>
    <w:rsid w:val="00744839"/>
    <w:rsid w:val="00744DC8"/>
    <w:rsid w:val="00745162"/>
    <w:rsid w:val="00745738"/>
    <w:rsid w:val="00745CCD"/>
    <w:rsid w:val="00746171"/>
    <w:rsid w:val="00746799"/>
    <w:rsid w:val="007468F1"/>
    <w:rsid w:val="007470F8"/>
    <w:rsid w:val="007471F8"/>
    <w:rsid w:val="00747988"/>
    <w:rsid w:val="00747B4B"/>
    <w:rsid w:val="00747FFB"/>
    <w:rsid w:val="00750333"/>
    <w:rsid w:val="007505D0"/>
    <w:rsid w:val="00750809"/>
    <w:rsid w:val="00750A4E"/>
    <w:rsid w:val="00750B0B"/>
    <w:rsid w:val="00751D6D"/>
    <w:rsid w:val="007528AA"/>
    <w:rsid w:val="007532B5"/>
    <w:rsid w:val="007535F2"/>
    <w:rsid w:val="0075374F"/>
    <w:rsid w:val="00753E35"/>
    <w:rsid w:val="00753E66"/>
    <w:rsid w:val="0075413D"/>
    <w:rsid w:val="0075482C"/>
    <w:rsid w:val="00754D87"/>
    <w:rsid w:val="00754DAF"/>
    <w:rsid w:val="007552B2"/>
    <w:rsid w:val="007552B9"/>
    <w:rsid w:val="00755EFE"/>
    <w:rsid w:val="00756203"/>
    <w:rsid w:val="0075625B"/>
    <w:rsid w:val="00756824"/>
    <w:rsid w:val="00756D1C"/>
    <w:rsid w:val="00756E8E"/>
    <w:rsid w:val="0075773A"/>
    <w:rsid w:val="0076040F"/>
    <w:rsid w:val="007605B6"/>
    <w:rsid w:val="0076279A"/>
    <w:rsid w:val="007628A0"/>
    <w:rsid w:val="007628A3"/>
    <w:rsid w:val="00762931"/>
    <w:rsid w:val="00762F3C"/>
    <w:rsid w:val="007631A3"/>
    <w:rsid w:val="0076359E"/>
    <w:rsid w:val="007643CC"/>
    <w:rsid w:val="00764472"/>
    <w:rsid w:val="007651CB"/>
    <w:rsid w:val="00765457"/>
    <w:rsid w:val="00765608"/>
    <w:rsid w:val="00765674"/>
    <w:rsid w:val="007657D8"/>
    <w:rsid w:val="0076586E"/>
    <w:rsid w:val="00766550"/>
    <w:rsid w:val="00766992"/>
    <w:rsid w:val="00766B9C"/>
    <w:rsid w:val="00766C19"/>
    <w:rsid w:val="00766DB7"/>
    <w:rsid w:val="00767412"/>
    <w:rsid w:val="00767416"/>
    <w:rsid w:val="00767958"/>
    <w:rsid w:val="00769415"/>
    <w:rsid w:val="007700CB"/>
    <w:rsid w:val="00770A17"/>
    <w:rsid w:val="0077192A"/>
    <w:rsid w:val="007723D7"/>
    <w:rsid w:val="0077310D"/>
    <w:rsid w:val="007735C1"/>
    <w:rsid w:val="00773631"/>
    <w:rsid w:val="0077376E"/>
    <w:rsid w:val="007738AA"/>
    <w:rsid w:val="007739A5"/>
    <w:rsid w:val="00773CFE"/>
    <w:rsid w:val="00773F27"/>
    <w:rsid w:val="00774219"/>
    <w:rsid w:val="0077441D"/>
    <w:rsid w:val="007744D5"/>
    <w:rsid w:val="007747C6"/>
    <w:rsid w:val="0077482B"/>
    <w:rsid w:val="00774B08"/>
    <w:rsid w:val="00775295"/>
    <w:rsid w:val="00775468"/>
    <w:rsid w:val="00775B07"/>
    <w:rsid w:val="00775E0A"/>
    <w:rsid w:val="007760CD"/>
    <w:rsid w:val="007764BD"/>
    <w:rsid w:val="00776750"/>
    <w:rsid w:val="00776893"/>
    <w:rsid w:val="00777269"/>
    <w:rsid w:val="00777531"/>
    <w:rsid w:val="00780977"/>
    <w:rsid w:val="00780B95"/>
    <w:rsid w:val="00780E65"/>
    <w:rsid w:val="007812A6"/>
    <w:rsid w:val="0078156B"/>
    <w:rsid w:val="0078159D"/>
    <w:rsid w:val="00781618"/>
    <w:rsid w:val="00781B01"/>
    <w:rsid w:val="00781BD9"/>
    <w:rsid w:val="00782238"/>
    <w:rsid w:val="007825F0"/>
    <w:rsid w:val="00782693"/>
    <w:rsid w:val="00782828"/>
    <w:rsid w:val="00782AAA"/>
    <w:rsid w:val="00783121"/>
    <w:rsid w:val="0078329D"/>
    <w:rsid w:val="0078358C"/>
    <w:rsid w:val="007835D2"/>
    <w:rsid w:val="00784038"/>
    <w:rsid w:val="007842DA"/>
    <w:rsid w:val="0078446D"/>
    <w:rsid w:val="007846D6"/>
    <w:rsid w:val="00784CCC"/>
    <w:rsid w:val="0078584F"/>
    <w:rsid w:val="00785D1F"/>
    <w:rsid w:val="0078665C"/>
    <w:rsid w:val="0078667A"/>
    <w:rsid w:val="00786717"/>
    <w:rsid w:val="007867E3"/>
    <w:rsid w:val="00786975"/>
    <w:rsid w:val="00786FD3"/>
    <w:rsid w:val="007871A0"/>
    <w:rsid w:val="00787285"/>
    <w:rsid w:val="00787898"/>
    <w:rsid w:val="00787DEE"/>
    <w:rsid w:val="00791515"/>
    <w:rsid w:val="007917A8"/>
    <w:rsid w:val="00791B8A"/>
    <w:rsid w:val="00791B90"/>
    <w:rsid w:val="00791BFD"/>
    <w:rsid w:val="00791DB2"/>
    <w:rsid w:val="007931A3"/>
    <w:rsid w:val="0079328A"/>
    <w:rsid w:val="00793601"/>
    <w:rsid w:val="00793B53"/>
    <w:rsid w:val="00794947"/>
    <w:rsid w:val="00794B09"/>
    <w:rsid w:val="0079657C"/>
    <w:rsid w:val="00796632"/>
    <w:rsid w:val="007968B5"/>
    <w:rsid w:val="00796DCB"/>
    <w:rsid w:val="007971CC"/>
    <w:rsid w:val="00797AB9"/>
    <w:rsid w:val="007A043D"/>
    <w:rsid w:val="007A1245"/>
    <w:rsid w:val="007A15D8"/>
    <w:rsid w:val="007A3318"/>
    <w:rsid w:val="007A347D"/>
    <w:rsid w:val="007A36C9"/>
    <w:rsid w:val="007A3B83"/>
    <w:rsid w:val="007A4218"/>
    <w:rsid w:val="007A4451"/>
    <w:rsid w:val="007A4C28"/>
    <w:rsid w:val="007A4D8C"/>
    <w:rsid w:val="007A50CA"/>
    <w:rsid w:val="007A5FD5"/>
    <w:rsid w:val="007A6221"/>
    <w:rsid w:val="007A678D"/>
    <w:rsid w:val="007A68F3"/>
    <w:rsid w:val="007A6A44"/>
    <w:rsid w:val="007A6C37"/>
    <w:rsid w:val="007A6D8B"/>
    <w:rsid w:val="007A6DB2"/>
    <w:rsid w:val="007A7192"/>
    <w:rsid w:val="007A7356"/>
    <w:rsid w:val="007A746A"/>
    <w:rsid w:val="007A7A45"/>
    <w:rsid w:val="007A7CCD"/>
    <w:rsid w:val="007B0229"/>
    <w:rsid w:val="007B083A"/>
    <w:rsid w:val="007B138B"/>
    <w:rsid w:val="007B13BF"/>
    <w:rsid w:val="007B17B5"/>
    <w:rsid w:val="007B1D83"/>
    <w:rsid w:val="007B205F"/>
    <w:rsid w:val="007B29A9"/>
    <w:rsid w:val="007B34DD"/>
    <w:rsid w:val="007B377A"/>
    <w:rsid w:val="007B379F"/>
    <w:rsid w:val="007B37A8"/>
    <w:rsid w:val="007B37F5"/>
    <w:rsid w:val="007B39D5"/>
    <w:rsid w:val="007B3C24"/>
    <w:rsid w:val="007B4412"/>
    <w:rsid w:val="007B5A5B"/>
    <w:rsid w:val="007B5BE2"/>
    <w:rsid w:val="007B6CBF"/>
    <w:rsid w:val="007B7150"/>
    <w:rsid w:val="007B7289"/>
    <w:rsid w:val="007B79A1"/>
    <w:rsid w:val="007C0482"/>
    <w:rsid w:val="007C077D"/>
    <w:rsid w:val="007C0AD7"/>
    <w:rsid w:val="007C2064"/>
    <w:rsid w:val="007C3034"/>
    <w:rsid w:val="007C36F1"/>
    <w:rsid w:val="007C3758"/>
    <w:rsid w:val="007C3DF0"/>
    <w:rsid w:val="007C3E7A"/>
    <w:rsid w:val="007C3F37"/>
    <w:rsid w:val="007C3FC8"/>
    <w:rsid w:val="007C5323"/>
    <w:rsid w:val="007C57A0"/>
    <w:rsid w:val="007C5D58"/>
    <w:rsid w:val="007C6215"/>
    <w:rsid w:val="007C64D4"/>
    <w:rsid w:val="007C662B"/>
    <w:rsid w:val="007C7902"/>
    <w:rsid w:val="007C7BB8"/>
    <w:rsid w:val="007C7D98"/>
    <w:rsid w:val="007D002C"/>
    <w:rsid w:val="007D0141"/>
    <w:rsid w:val="007D05CD"/>
    <w:rsid w:val="007D0A85"/>
    <w:rsid w:val="007D1166"/>
    <w:rsid w:val="007D13AC"/>
    <w:rsid w:val="007D2229"/>
    <w:rsid w:val="007D22EA"/>
    <w:rsid w:val="007D3C26"/>
    <w:rsid w:val="007D3D8D"/>
    <w:rsid w:val="007D40BD"/>
    <w:rsid w:val="007D416C"/>
    <w:rsid w:val="007D42B4"/>
    <w:rsid w:val="007D455D"/>
    <w:rsid w:val="007D4B8E"/>
    <w:rsid w:val="007D4D94"/>
    <w:rsid w:val="007D5281"/>
    <w:rsid w:val="007D57DA"/>
    <w:rsid w:val="007D5813"/>
    <w:rsid w:val="007D5B9C"/>
    <w:rsid w:val="007D638B"/>
    <w:rsid w:val="007D6A46"/>
    <w:rsid w:val="007D74E4"/>
    <w:rsid w:val="007D7743"/>
    <w:rsid w:val="007D7B87"/>
    <w:rsid w:val="007D7C2F"/>
    <w:rsid w:val="007D7FBA"/>
    <w:rsid w:val="007E0079"/>
    <w:rsid w:val="007E01AD"/>
    <w:rsid w:val="007E07BD"/>
    <w:rsid w:val="007E07FB"/>
    <w:rsid w:val="007E0D3E"/>
    <w:rsid w:val="007E121D"/>
    <w:rsid w:val="007E12A7"/>
    <w:rsid w:val="007E1453"/>
    <w:rsid w:val="007E1773"/>
    <w:rsid w:val="007E18FF"/>
    <w:rsid w:val="007E215D"/>
    <w:rsid w:val="007E27BC"/>
    <w:rsid w:val="007E286E"/>
    <w:rsid w:val="007E31C2"/>
    <w:rsid w:val="007E3521"/>
    <w:rsid w:val="007E360D"/>
    <w:rsid w:val="007E3686"/>
    <w:rsid w:val="007E3CE6"/>
    <w:rsid w:val="007E40D8"/>
    <w:rsid w:val="007E43E6"/>
    <w:rsid w:val="007E4567"/>
    <w:rsid w:val="007E45DB"/>
    <w:rsid w:val="007E5006"/>
    <w:rsid w:val="007E53E0"/>
    <w:rsid w:val="007E5558"/>
    <w:rsid w:val="007E5E1F"/>
    <w:rsid w:val="007E60ED"/>
    <w:rsid w:val="007E64D4"/>
    <w:rsid w:val="007E6549"/>
    <w:rsid w:val="007E6D08"/>
    <w:rsid w:val="007E7C5B"/>
    <w:rsid w:val="007E7DB0"/>
    <w:rsid w:val="007F0019"/>
    <w:rsid w:val="007F07F1"/>
    <w:rsid w:val="007F0BAA"/>
    <w:rsid w:val="007F1289"/>
    <w:rsid w:val="007F1A15"/>
    <w:rsid w:val="007F1A39"/>
    <w:rsid w:val="007F1B82"/>
    <w:rsid w:val="007F1E65"/>
    <w:rsid w:val="007F2368"/>
    <w:rsid w:val="007F2BFA"/>
    <w:rsid w:val="007F4346"/>
    <w:rsid w:val="007F443E"/>
    <w:rsid w:val="007F4BE0"/>
    <w:rsid w:val="007F4DE8"/>
    <w:rsid w:val="007F52D2"/>
    <w:rsid w:val="007F55DE"/>
    <w:rsid w:val="007F5826"/>
    <w:rsid w:val="007F5C6D"/>
    <w:rsid w:val="007F601B"/>
    <w:rsid w:val="007F7C7F"/>
    <w:rsid w:val="0080064A"/>
    <w:rsid w:val="00800693"/>
    <w:rsid w:val="00800BB1"/>
    <w:rsid w:val="00800F59"/>
    <w:rsid w:val="00801351"/>
    <w:rsid w:val="00802371"/>
    <w:rsid w:val="0080262F"/>
    <w:rsid w:val="00802B9D"/>
    <w:rsid w:val="00802BAA"/>
    <w:rsid w:val="00802C7E"/>
    <w:rsid w:val="00803317"/>
    <w:rsid w:val="00803341"/>
    <w:rsid w:val="00803A82"/>
    <w:rsid w:val="00803A8D"/>
    <w:rsid w:val="00804837"/>
    <w:rsid w:val="00804851"/>
    <w:rsid w:val="00805A5D"/>
    <w:rsid w:val="00806107"/>
    <w:rsid w:val="00806354"/>
    <w:rsid w:val="0080713A"/>
    <w:rsid w:val="00807764"/>
    <w:rsid w:val="00807E4C"/>
    <w:rsid w:val="008109EC"/>
    <w:rsid w:val="00811FFC"/>
    <w:rsid w:val="008128D6"/>
    <w:rsid w:val="00812C5A"/>
    <w:rsid w:val="00812EE5"/>
    <w:rsid w:val="0081357A"/>
    <w:rsid w:val="00813DBC"/>
    <w:rsid w:val="00813E58"/>
    <w:rsid w:val="008140AC"/>
    <w:rsid w:val="00814548"/>
    <w:rsid w:val="008148D1"/>
    <w:rsid w:val="00814C44"/>
    <w:rsid w:val="00815AB3"/>
    <w:rsid w:val="00816181"/>
    <w:rsid w:val="008162D7"/>
    <w:rsid w:val="0081691E"/>
    <w:rsid w:val="00816AA5"/>
    <w:rsid w:val="008178CF"/>
    <w:rsid w:val="00817E19"/>
    <w:rsid w:val="00820CEA"/>
    <w:rsid w:val="00820D3A"/>
    <w:rsid w:val="00820D75"/>
    <w:rsid w:val="00820DF0"/>
    <w:rsid w:val="00821588"/>
    <w:rsid w:val="00822339"/>
    <w:rsid w:val="008227B8"/>
    <w:rsid w:val="00822D9F"/>
    <w:rsid w:val="00822E4E"/>
    <w:rsid w:val="00822F5F"/>
    <w:rsid w:val="008231BA"/>
    <w:rsid w:val="00823DB1"/>
    <w:rsid w:val="00824056"/>
    <w:rsid w:val="0082418E"/>
    <w:rsid w:val="00824674"/>
    <w:rsid w:val="00824964"/>
    <w:rsid w:val="00824AB3"/>
    <w:rsid w:val="00824B10"/>
    <w:rsid w:val="00824FE0"/>
    <w:rsid w:val="008256D3"/>
    <w:rsid w:val="00825730"/>
    <w:rsid w:val="00825E8A"/>
    <w:rsid w:val="00825EB3"/>
    <w:rsid w:val="0082656A"/>
    <w:rsid w:val="00826659"/>
    <w:rsid w:val="00826E24"/>
    <w:rsid w:val="00826EC1"/>
    <w:rsid w:val="00826F0E"/>
    <w:rsid w:val="00827289"/>
    <w:rsid w:val="00827A0B"/>
    <w:rsid w:val="00827AC9"/>
    <w:rsid w:val="00827E6F"/>
    <w:rsid w:val="0083019C"/>
    <w:rsid w:val="0083032B"/>
    <w:rsid w:val="0083067E"/>
    <w:rsid w:val="00830955"/>
    <w:rsid w:val="00830AFA"/>
    <w:rsid w:val="008312A5"/>
    <w:rsid w:val="0083154D"/>
    <w:rsid w:val="0083164E"/>
    <w:rsid w:val="008318F6"/>
    <w:rsid w:val="00831A84"/>
    <w:rsid w:val="00832240"/>
    <w:rsid w:val="00833C68"/>
    <w:rsid w:val="0083406F"/>
    <w:rsid w:val="00834A60"/>
    <w:rsid w:val="00835120"/>
    <w:rsid w:val="00835392"/>
    <w:rsid w:val="008354B5"/>
    <w:rsid w:val="00835C33"/>
    <w:rsid w:val="00836041"/>
    <w:rsid w:val="008360D2"/>
    <w:rsid w:val="00836553"/>
    <w:rsid w:val="00836A10"/>
    <w:rsid w:val="00836A21"/>
    <w:rsid w:val="00836BFE"/>
    <w:rsid w:val="00836C17"/>
    <w:rsid w:val="00836EBD"/>
    <w:rsid w:val="00837CF8"/>
    <w:rsid w:val="00840FF9"/>
    <w:rsid w:val="008412AE"/>
    <w:rsid w:val="00841365"/>
    <w:rsid w:val="0084182C"/>
    <w:rsid w:val="008423FC"/>
    <w:rsid w:val="008432F5"/>
    <w:rsid w:val="0084464B"/>
    <w:rsid w:val="00844F97"/>
    <w:rsid w:val="008453EA"/>
    <w:rsid w:val="008454BC"/>
    <w:rsid w:val="00845753"/>
    <w:rsid w:val="00845BE1"/>
    <w:rsid w:val="008463DC"/>
    <w:rsid w:val="0084673E"/>
    <w:rsid w:val="0084679B"/>
    <w:rsid w:val="00846AFE"/>
    <w:rsid w:val="0084718B"/>
    <w:rsid w:val="0084749A"/>
    <w:rsid w:val="008474A8"/>
    <w:rsid w:val="0084755A"/>
    <w:rsid w:val="008501D1"/>
    <w:rsid w:val="0085040A"/>
    <w:rsid w:val="008507AF"/>
    <w:rsid w:val="00850BA0"/>
    <w:rsid w:val="00850C79"/>
    <w:rsid w:val="00850FF2"/>
    <w:rsid w:val="0085158C"/>
    <w:rsid w:val="00851722"/>
    <w:rsid w:val="00851738"/>
    <w:rsid w:val="00852408"/>
    <w:rsid w:val="008525B6"/>
    <w:rsid w:val="0085265C"/>
    <w:rsid w:val="0085279D"/>
    <w:rsid w:val="008528B1"/>
    <w:rsid w:val="0085291D"/>
    <w:rsid w:val="00852EF6"/>
    <w:rsid w:val="00853629"/>
    <w:rsid w:val="008538DD"/>
    <w:rsid w:val="00853CCB"/>
    <w:rsid w:val="00853D58"/>
    <w:rsid w:val="00854084"/>
    <w:rsid w:val="00854915"/>
    <w:rsid w:val="00854925"/>
    <w:rsid w:val="00854C5F"/>
    <w:rsid w:val="00854E7B"/>
    <w:rsid w:val="008556CF"/>
    <w:rsid w:val="00855AEB"/>
    <w:rsid w:val="00856A9A"/>
    <w:rsid w:val="00856DDC"/>
    <w:rsid w:val="0085720C"/>
    <w:rsid w:val="008574E1"/>
    <w:rsid w:val="0085777F"/>
    <w:rsid w:val="00857A28"/>
    <w:rsid w:val="00857C9D"/>
    <w:rsid w:val="008600AD"/>
    <w:rsid w:val="0086071C"/>
    <w:rsid w:val="00860B41"/>
    <w:rsid w:val="008611E0"/>
    <w:rsid w:val="0086141F"/>
    <w:rsid w:val="00861C92"/>
    <w:rsid w:val="00862647"/>
    <w:rsid w:val="00863D38"/>
    <w:rsid w:val="00863EE1"/>
    <w:rsid w:val="00863F10"/>
    <w:rsid w:val="00864290"/>
    <w:rsid w:val="008647B5"/>
    <w:rsid w:val="00864DFD"/>
    <w:rsid w:val="00864F0A"/>
    <w:rsid w:val="008653B0"/>
    <w:rsid w:val="0086561B"/>
    <w:rsid w:val="008664E4"/>
    <w:rsid w:val="0086660C"/>
    <w:rsid w:val="00866728"/>
    <w:rsid w:val="00866860"/>
    <w:rsid w:val="00866894"/>
    <w:rsid w:val="00866AD9"/>
    <w:rsid w:val="0086701A"/>
    <w:rsid w:val="00867152"/>
    <w:rsid w:val="00867B97"/>
    <w:rsid w:val="00867F1B"/>
    <w:rsid w:val="008708FB"/>
    <w:rsid w:val="00870D0D"/>
    <w:rsid w:val="008716E5"/>
    <w:rsid w:val="0087173D"/>
    <w:rsid w:val="008717B4"/>
    <w:rsid w:val="00871CF7"/>
    <w:rsid w:val="00871F71"/>
    <w:rsid w:val="00872172"/>
    <w:rsid w:val="008736FE"/>
    <w:rsid w:val="00873816"/>
    <w:rsid w:val="008738F5"/>
    <w:rsid w:val="00873A6C"/>
    <w:rsid w:val="008744EA"/>
    <w:rsid w:val="00874792"/>
    <w:rsid w:val="008747D2"/>
    <w:rsid w:val="00874A92"/>
    <w:rsid w:val="00874ED1"/>
    <w:rsid w:val="00875336"/>
    <w:rsid w:val="008761E9"/>
    <w:rsid w:val="00876355"/>
    <w:rsid w:val="0087688C"/>
    <w:rsid w:val="00876B11"/>
    <w:rsid w:val="00877109"/>
    <w:rsid w:val="008771CB"/>
    <w:rsid w:val="00877A55"/>
    <w:rsid w:val="00877AC6"/>
    <w:rsid w:val="008804EE"/>
    <w:rsid w:val="0088092B"/>
    <w:rsid w:val="00880C4C"/>
    <w:rsid w:val="00881265"/>
    <w:rsid w:val="0088146F"/>
    <w:rsid w:val="008816BC"/>
    <w:rsid w:val="00881BAC"/>
    <w:rsid w:val="00881BDB"/>
    <w:rsid w:val="008823DE"/>
    <w:rsid w:val="00882597"/>
    <w:rsid w:val="00883FCB"/>
    <w:rsid w:val="0088436E"/>
    <w:rsid w:val="008853E1"/>
    <w:rsid w:val="008853E5"/>
    <w:rsid w:val="008857C0"/>
    <w:rsid w:val="00885B3C"/>
    <w:rsid w:val="00885F24"/>
    <w:rsid w:val="00886291"/>
    <w:rsid w:val="00886361"/>
    <w:rsid w:val="008864BF"/>
    <w:rsid w:val="00886733"/>
    <w:rsid w:val="00886B22"/>
    <w:rsid w:val="0088777A"/>
    <w:rsid w:val="0088779D"/>
    <w:rsid w:val="00887AF8"/>
    <w:rsid w:val="00887B72"/>
    <w:rsid w:val="00887DDD"/>
    <w:rsid w:val="0089026B"/>
    <w:rsid w:val="008905D0"/>
    <w:rsid w:val="00890FB5"/>
    <w:rsid w:val="00891364"/>
    <w:rsid w:val="008918E2"/>
    <w:rsid w:val="00891945"/>
    <w:rsid w:val="008923F1"/>
    <w:rsid w:val="008930A7"/>
    <w:rsid w:val="00893499"/>
    <w:rsid w:val="008934F6"/>
    <w:rsid w:val="008935EB"/>
    <w:rsid w:val="008936B3"/>
    <w:rsid w:val="008936F1"/>
    <w:rsid w:val="00893993"/>
    <w:rsid w:val="00893D22"/>
    <w:rsid w:val="0089454C"/>
    <w:rsid w:val="008948AA"/>
    <w:rsid w:val="00894F59"/>
    <w:rsid w:val="008958D1"/>
    <w:rsid w:val="00895BA8"/>
    <w:rsid w:val="008962A0"/>
    <w:rsid w:val="0089646B"/>
    <w:rsid w:val="008967B1"/>
    <w:rsid w:val="00896CAA"/>
    <w:rsid w:val="00896EA6"/>
    <w:rsid w:val="00896F33"/>
    <w:rsid w:val="008977E4"/>
    <w:rsid w:val="00897802"/>
    <w:rsid w:val="008A0498"/>
    <w:rsid w:val="008A08FA"/>
    <w:rsid w:val="008A0AEE"/>
    <w:rsid w:val="008A0EEF"/>
    <w:rsid w:val="008A0FD4"/>
    <w:rsid w:val="008A22DB"/>
    <w:rsid w:val="008A29C9"/>
    <w:rsid w:val="008A311C"/>
    <w:rsid w:val="008A3419"/>
    <w:rsid w:val="008A378A"/>
    <w:rsid w:val="008A3FB2"/>
    <w:rsid w:val="008A53B5"/>
    <w:rsid w:val="008A5801"/>
    <w:rsid w:val="008A5AD9"/>
    <w:rsid w:val="008A5D86"/>
    <w:rsid w:val="008A5F40"/>
    <w:rsid w:val="008A61F1"/>
    <w:rsid w:val="008A6314"/>
    <w:rsid w:val="008A63AB"/>
    <w:rsid w:val="008A69D7"/>
    <w:rsid w:val="008A75F6"/>
    <w:rsid w:val="008A7BAB"/>
    <w:rsid w:val="008B002A"/>
    <w:rsid w:val="008B0660"/>
    <w:rsid w:val="008B0B49"/>
    <w:rsid w:val="008B14ED"/>
    <w:rsid w:val="008B1D60"/>
    <w:rsid w:val="008B1EB9"/>
    <w:rsid w:val="008B21F1"/>
    <w:rsid w:val="008B2D69"/>
    <w:rsid w:val="008B2EED"/>
    <w:rsid w:val="008B34CD"/>
    <w:rsid w:val="008B3605"/>
    <w:rsid w:val="008B3A22"/>
    <w:rsid w:val="008B52E8"/>
    <w:rsid w:val="008B56FD"/>
    <w:rsid w:val="008B5A07"/>
    <w:rsid w:val="008B617B"/>
    <w:rsid w:val="008B6235"/>
    <w:rsid w:val="008B6786"/>
    <w:rsid w:val="008B67A4"/>
    <w:rsid w:val="008B6808"/>
    <w:rsid w:val="008B6DEE"/>
    <w:rsid w:val="008B734A"/>
    <w:rsid w:val="008B767A"/>
    <w:rsid w:val="008B7773"/>
    <w:rsid w:val="008C0185"/>
    <w:rsid w:val="008C036A"/>
    <w:rsid w:val="008C08C3"/>
    <w:rsid w:val="008C0BC1"/>
    <w:rsid w:val="008C13F0"/>
    <w:rsid w:val="008C223A"/>
    <w:rsid w:val="008C27D4"/>
    <w:rsid w:val="008C2911"/>
    <w:rsid w:val="008C2FAA"/>
    <w:rsid w:val="008C31E9"/>
    <w:rsid w:val="008C3398"/>
    <w:rsid w:val="008C35DD"/>
    <w:rsid w:val="008C3A8A"/>
    <w:rsid w:val="008C3C11"/>
    <w:rsid w:val="008C3EC0"/>
    <w:rsid w:val="008C4213"/>
    <w:rsid w:val="008C433B"/>
    <w:rsid w:val="008C4B1B"/>
    <w:rsid w:val="008C5651"/>
    <w:rsid w:val="008C60A2"/>
    <w:rsid w:val="008C6D84"/>
    <w:rsid w:val="008C6F79"/>
    <w:rsid w:val="008C7095"/>
    <w:rsid w:val="008C7177"/>
    <w:rsid w:val="008C74FE"/>
    <w:rsid w:val="008C761C"/>
    <w:rsid w:val="008C7BD1"/>
    <w:rsid w:val="008C7CF5"/>
    <w:rsid w:val="008D0777"/>
    <w:rsid w:val="008D0AC1"/>
    <w:rsid w:val="008D0C80"/>
    <w:rsid w:val="008D0F11"/>
    <w:rsid w:val="008D132E"/>
    <w:rsid w:val="008D18A6"/>
    <w:rsid w:val="008D204B"/>
    <w:rsid w:val="008D2406"/>
    <w:rsid w:val="008D340E"/>
    <w:rsid w:val="008D398E"/>
    <w:rsid w:val="008D4351"/>
    <w:rsid w:val="008D4A51"/>
    <w:rsid w:val="008D5491"/>
    <w:rsid w:val="008D5826"/>
    <w:rsid w:val="008D5B3C"/>
    <w:rsid w:val="008D5D0A"/>
    <w:rsid w:val="008D6263"/>
    <w:rsid w:val="008D69DC"/>
    <w:rsid w:val="008D76AC"/>
    <w:rsid w:val="008D790C"/>
    <w:rsid w:val="008D7D14"/>
    <w:rsid w:val="008E00D1"/>
    <w:rsid w:val="008E040B"/>
    <w:rsid w:val="008E075F"/>
    <w:rsid w:val="008E0B21"/>
    <w:rsid w:val="008E0CA5"/>
    <w:rsid w:val="008E1323"/>
    <w:rsid w:val="008E182C"/>
    <w:rsid w:val="008E1C30"/>
    <w:rsid w:val="008E3095"/>
    <w:rsid w:val="008E31C7"/>
    <w:rsid w:val="008E36B7"/>
    <w:rsid w:val="008E38A9"/>
    <w:rsid w:val="008E3BD8"/>
    <w:rsid w:val="008E4A19"/>
    <w:rsid w:val="008E514D"/>
    <w:rsid w:val="008E58D5"/>
    <w:rsid w:val="008E591F"/>
    <w:rsid w:val="008E5982"/>
    <w:rsid w:val="008E59A7"/>
    <w:rsid w:val="008E5AE3"/>
    <w:rsid w:val="008E5FEC"/>
    <w:rsid w:val="008E626A"/>
    <w:rsid w:val="008E6C0F"/>
    <w:rsid w:val="008E6D66"/>
    <w:rsid w:val="008E6EFF"/>
    <w:rsid w:val="008E6F8C"/>
    <w:rsid w:val="008E7086"/>
    <w:rsid w:val="008E7125"/>
    <w:rsid w:val="008E74D0"/>
    <w:rsid w:val="008E74E1"/>
    <w:rsid w:val="008F0350"/>
    <w:rsid w:val="008F0B70"/>
    <w:rsid w:val="008F1FA2"/>
    <w:rsid w:val="008F2CFE"/>
    <w:rsid w:val="008F2D04"/>
    <w:rsid w:val="008F31B6"/>
    <w:rsid w:val="008F32E7"/>
    <w:rsid w:val="008F38D9"/>
    <w:rsid w:val="008F3C62"/>
    <w:rsid w:val="008F4A1C"/>
    <w:rsid w:val="008F5E08"/>
    <w:rsid w:val="008F5ED3"/>
    <w:rsid w:val="008F6751"/>
    <w:rsid w:val="008F6B66"/>
    <w:rsid w:val="008F6D22"/>
    <w:rsid w:val="008F6D7A"/>
    <w:rsid w:val="008F7103"/>
    <w:rsid w:val="008F7653"/>
    <w:rsid w:val="008F7F15"/>
    <w:rsid w:val="008F7F43"/>
    <w:rsid w:val="00900512"/>
    <w:rsid w:val="0090114C"/>
    <w:rsid w:val="0090127C"/>
    <w:rsid w:val="00901A5E"/>
    <w:rsid w:val="00901C67"/>
    <w:rsid w:val="00901D84"/>
    <w:rsid w:val="00901E75"/>
    <w:rsid w:val="0090222A"/>
    <w:rsid w:val="009024F7"/>
    <w:rsid w:val="009026C7"/>
    <w:rsid w:val="00902E86"/>
    <w:rsid w:val="0090308C"/>
    <w:rsid w:val="009032F0"/>
    <w:rsid w:val="00903ED3"/>
    <w:rsid w:val="00904254"/>
    <w:rsid w:val="00904F44"/>
    <w:rsid w:val="00905F00"/>
    <w:rsid w:val="00905F5C"/>
    <w:rsid w:val="009061B0"/>
    <w:rsid w:val="00906292"/>
    <w:rsid w:val="00907D9D"/>
    <w:rsid w:val="00910029"/>
    <w:rsid w:val="0091014A"/>
    <w:rsid w:val="009104FE"/>
    <w:rsid w:val="00910C01"/>
    <w:rsid w:val="00911907"/>
    <w:rsid w:val="00911AE3"/>
    <w:rsid w:val="00911C08"/>
    <w:rsid w:val="00912EE1"/>
    <w:rsid w:val="0091354F"/>
    <w:rsid w:val="009137C3"/>
    <w:rsid w:val="00914005"/>
    <w:rsid w:val="009142A2"/>
    <w:rsid w:val="009149E5"/>
    <w:rsid w:val="0091514A"/>
    <w:rsid w:val="00915D12"/>
    <w:rsid w:val="00915D16"/>
    <w:rsid w:val="009162A1"/>
    <w:rsid w:val="0091631C"/>
    <w:rsid w:val="009167F5"/>
    <w:rsid w:val="00917063"/>
    <w:rsid w:val="00917137"/>
    <w:rsid w:val="0092032A"/>
    <w:rsid w:val="009206C8"/>
    <w:rsid w:val="00920F7D"/>
    <w:rsid w:val="0092132F"/>
    <w:rsid w:val="00921571"/>
    <w:rsid w:val="009215BE"/>
    <w:rsid w:val="009219F8"/>
    <w:rsid w:val="00921ECE"/>
    <w:rsid w:val="00922332"/>
    <w:rsid w:val="0092235D"/>
    <w:rsid w:val="00922435"/>
    <w:rsid w:val="00922438"/>
    <w:rsid w:val="009226C1"/>
    <w:rsid w:val="00922923"/>
    <w:rsid w:val="00922D7B"/>
    <w:rsid w:val="009230CE"/>
    <w:rsid w:val="00923ECE"/>
    <w:rsid w:val="0092413B"/>
    <w:rsid w:val="009245D4"/>
    <w:rsid w:val="0092471D"/>
    <w:rsid w:val="0092483B"/>
    <w:rsid w:val="00924AE3"/>
    <w:rsid w:val="00924B12"/>
    <w:rsid w:val="009253D8"/>
    <w:rsid w:val="009259F3"/>
    <w:rsid w:val="00925C03"/>
    <w:rsid w:val="00925C6D"/>
    <w:rsid w:val="00926A40"/>
    <w:rsid w:val="00927D5E"/>
    <w:rsid w:val="00931581"/>
    <w:rsid w:val="009316D5"/>
    <w:rsid w:val="00931A2F"/>
    <w:rsid w:val="00931B78"/>
    <w:rsid w:val="00931EA3"/>
    <w:rsid w:val="009321B9"/>
    <w:rsid w:val="00932209"/>
    <w:rsid w:val="009323AC"/>
    <w:rsid w:val="00932A61"/>
    <w:rsid w:val="00932E19"/>
    <w:rsid w:val="00933205"/>
    <w:rsid w:val="00933A56"/>
    <w:rsid w:val="00933E64"/>
    <w:rsid w:val="0093411F"/>
    <w:rsid w:val="009343F2"/>
    <w:rsid w:val="00934889"/>
    <w:rsid w:val="00934F5B"/>
    <w:rsid w:val="00935076"/>
    <w:rsid w:val="009364B6"/>
    <w:rsid w:val="009367E9"/>
    <w:rsid w:val="009370DF"/>
    <w:rsid w:val="0093723C"/>
    <w:rsid w:val="0093757E"/>
    <w:rsid w:val="00937CC3"/>
    <w:rsid w:val="00937FF6"/>
    <w:rsid w:val="009403EC"/>
    <w:rsid w:val="0094047E"/>
    <w:rsid w:val="00940620"/>
    <w:rsid w:val="0094163B"/>
    <w:rsid w:val="00941C8B"/>
    <w:rsid w:val="009423E0"/>
    <w:rsid w:val="00942634"/>
    <w:rsid w:val="00942EC2"/>
    <w:rsid w:val="009439EF"/>
    <w:rsid w:val="00944590"/>
    <w:rsid w:val="009448B3"/>
    <w:rsid w:val="00944A39"/>
    <w:rsid w:val="00945A33"/>
    <w:rsid w:val="00945BBC"/>
    <w:rsid w:val="00946074"/>
    <w:rsid w:val="009460A9"/>
    <w:rsid w:val="00946716"/>
    <w:rsid w:val="00946861"/>
    <w:rsid w:val="00946960"/>
    <w:rsid w:val="0094696F"/>
    <w:rsid w:val="009476E7"/>
    <w:rsid w:val="00947817"/>
    <w:rsid w:val="00947C2D"/>
    <w:rsid w:val="00947CD0"/>
    <w:rsid w:val="00947E37"/>
    <w:rsid w:val="00950E7E"/>
    <w:rsid w:val="00950F02"/>
    <w:rsid w:val="0095176C"/>
    <w:rsid w:val="009517C5"/>
    <w:rsid w:val="00951A32"/>
    <w:rsid w:val="009522A7"/>
    <w:rsid w:val="009528AA"/>
    <w:rsid w:val="00952D71"/>
    <w:rsid w:val="00953124"/>
    <w:rsid w:val="009541B1"/>
    <w:rsid w:val="00954FC8"/>
    <w:rsid w:val="009550DF"/>
    <w:rsid w:val="00955B3C"/>
    <w:rsid w:val="00955CB6"/>
    <w:rsid w:val="00957942"/>
    <w:rsid w:val="00957AC9"/>
    <w:rsid w:val="009608DC"/>
    <w:rsid w:val="00960E1F"/>
    <w:rsid w:val="00960F55"/>
    <w:rsid w:val="0096150A"/>
    <w:rsid w:val="009617C3"/>
    <w:rsid w:val="00962B0F"/>
    <w:rsid w:val="00962CF5"/>
    <w:rsid w:val="00962D49"/>
    <w:rsid w:val="009632E7"/>
    <w:rsid w:val="009640C2"/>
    <w:rsid w:val="00964561"/>
    <w:rsid w:val="0096466D"/>
    <w:rsid w:val="009648FE"/>
    <w:rsid w:val="00964D80"/>
    <w:rsid w:val="00964FB1"/>
    <w:rsid w:val="009655A7"/>
    <w:rsid w:val="00965C57"/>
    <w:rsid w:val="00965C6E"/>
    <w:rsid w:val="009673CC"/>
    <w:rsid w:val="00970750"/>
    <w:rsid w:val="00970B01"/>
    <w:rsid w:val="0097149E"/>
    <w:rsid w:val="00972894"/>
    <w:rsid w:val="00973332"/>
    <w:rsid w:val="00975D17"/>
    <w:rsid w:val="00975D5D"/>
    <w:rsid w:val="0097605E"/>
    <w:rsid w:val="00976062"/>
    <w:rsid w:val="0097627B"/>
    <w:rsid w:val="00976314"/>
    <w:rsid w:val="00976D08"/>
    <w:rsid w:val="00976F45"/>
    <w:rsid w:val="00977C20"/>
    <w:rsid w:val="009805C0"/>
    <w:rsid w:val="00980A00"/>
    <w:rsid w:val="00980E6B"/>
    <w:rsid w:val="00980F99"/>
    <w:rsid w:val="00981260"/>
    <w:rsid w:val="009814F5"/>
    <w:rsid w:val="0098163C"/>
    <w:rsid w:val="00981806"/>
    <w:rsid w:val="00982114"/>
    <w:rsid w:val="009826FC"/>
    <w:rsid w:val="00982D84"/>
    <w:rsid w:val="00983BAE"/>
    <w:rsid w:val="00983F33"/>
    <w:rsid w:val="009844F5"/>
    <w:rsid w:val="0098476B"/>
    <w:rsid w:val="009851B9"/>
    <w:rsid w:val="0098528D"/>
    <w:rsid w:val="00985601"/>
    <w:rsid w:val="009870E5"/>
    <w:rsid w:val="00987180"/>
    <w:rsid w:val="00987342"/>
    <w:rsid w:val="00987400"/>
    <w:rsid w:val="009875DA"/>
    <w:rsid w:val="00987D35"/>
    <w:rsid w:val="00990181"/>
    <w:rsid w:val="00990560"/>
    <w:rsid w:val="0099088A"/>
    <w:rsid w:val="00990918"/>
    <w:rsid w:val="00990AFE"/>
    <w:rsid w:val="00991CF8"/>
    <w:rsid w:val="00992F1C"/>
    <w:rsid w:val="00993280"/>
    <w:rsid w:val="00993427"/>
    <w:rsid w:val="00993639"/>
    <w:rsid w:val="009944F7"/>
    <w:rsid w:val="00994558"/>
    <w:rsid w:val="009947BD"/>
    <w:rsid w:val="0099492C"/>
    <w:rsid w:val="0099519A"/>
    <w:rsid w:val="009957E5"/>
    <w:rsid w:val="009964FB"/>
    <w:rsid w:val="009965AC"/>
    <w:rsid w:val="00996600"/>
    <w:rsid w:val="00996811"/>
    <w:rsid w:val="00996A67"/>
    <w:rsid w:val="00996C69"/>
    <w:rsid w:val="00996CA8"/>
    <w:rsid w:val="0099757D"/>
    <w:rsid w:val="009975B9"/>
    <w:rsid w:val="00997622"/>
    <w:rsid w:val="0099772A"/>
    <w:rsid w:val="00997846"/>
    <w:rsid w:val="009978C0"/>
    <w:rsid w:val="009A036F"/>
    <w:rsid w:val="009A0861"/>
    <w:rsid w:val="009A0C17"/>
    <w:rsid w:val="009A0C1A"/>
    <w:rsid w:val="009A1AF4"/>
    <w:rsid w:val="009A22C7"/>
    <w:rsid w:val="009A263E"/>
    <w:rsid w:val="009A2AFA"/>
    <w:rsid w:val="009A385C"/>
    <w:rsid w:val="009A394E"/>
    <w:rsid w:val="009A44DC"/>
    <w:rsid w:val="009A45B3"/>
    <w:rsid w:val="009A4EF8"/>
    <w:rsid w:val="009A4FA1"/>
    <w:rsid w:val="009A52E8"/>
    <w:rsid w:val="009A569A"/>
    <w:rsid w:val="009A58AA"/>
    <w:rsid w:val="009A5D34"/>
    <w:rsid w:val="009A6B76"/>
    <w:rsid w:val="009A7373"/>
    <w:rsid w:val="009A74F1"/>
    <w:rsid w:val="009A752E"/>
    <w:rsid w:val="009A776D"/>
    <w:rsid w:val="009B0121"/>
    <w:rsid w:val="009B1819"/>
    <w:rsid w:val="009B1AEE"/>
    <w:rsid w:val="009B2434"/>
    <w:rsid w:val="009B2540"/>
    <w:rsid w:val="009B2BD7"/>
    <w:rsid w:val="009B2F52"/>
    <w:rsid w:val="009B3B23"/>
    <w:rsid w:val="009B3B49"/>
    <w:rsid w:val="009B41FE"/>
    <w:rsid w:val="009B4504"/>
    <w:rsid w:val="009B4659"/>
    <w:rsid w:val="009B4F6A"/>
    <w:rsid w:val="009B516D"/>
    <w:rsid w:val="009B5A8A"/>
    <w:rsid w:val="009B5CA7"/>
    <w:rsid w:val="009B5F60"/>
    <w:rsid w:val="009B5F81"/>
    <w:rsid w:val="009B67CE"/>
    <w:rsid w:val="009B6853"/>
    <w:rsid w:val="009B69D9"/>
    <w:rsid w:val="009B7496"/>
    <w:rsid w:val="009B79A7"/>
    <w:rsid w:val="009B7BD4"/>
    <w:rsid w:val="009C031C"/>
    <w:rsid w:val="009C0362"/>
    <w:rsid w:val="009C0460"/>
    <w:rsid w:val="009C04C1"/>
    <w:rsid w:val="009C1526"/>
    <w:rsid w:val="009C1804"/>
    <w:rsid w:val="009C20AB"/>
    <w:rsid w:val="009C25B6"/>
    <w:rsid w:val="009C2AD8"/>
    <w:rsid w:val="009C2D8D"/>
    <w:rsid w:val="009C2EB2"/>
    <w:rsid w:val="009C33F9"/>
    <w:rsid w:val="009C360D"/>
    <w:rsid w:val="009C3A1A"/>
    <w:rsid w:val="009C48D6"/>
    <w:rsid w:val="009C4B42"/>
    <w:rsid w:val="009C5AD6"/>
    <w:rsid w:val="009C5D96"/>
    <w:rsid w:val="009C5DD0"/>
    <w:rsid w:val="009C6540"/>
    <w:rsid w:val="009C6C71"/>
    <w:rsid w:val="009D0199"/>
    <w:rsid w:val="009D0330"/>
    <w:rsid w:val="009D04EF"/>
    <w:rsid w:val="009D0932"/>
    <w:rsid w:val="009D0E5F"/>
    <w:rsid w:val="009D18A1"/>
    <w:rsid w:val="009D1C7B"/>
    <w:rsid w:val="009D1DC5"/>
    <w:rsid w:val="009D1FBB"/>
    <w:rsid w:val="009D2205"/>
    <w:rsid w:val="009D2E6C"/>
    <w:rsid w:val="009D323C"/>
    <w:rsid w:val="009D3455"/>
    <w:rsid w:val="009D34A3"/>
    <w:rsid w:val="009D4214"/>
    <w:rsid w:val="009D438D"/>
    <w:rsid w:val="009D45B9"/>
    <w:rsid w:val="009D4B17"/>
    <w:rsid w:val="009D5589"/>
    <w:rsid w:val="009D58E1"/>
    <w:rsid w:val="009D58FF"/>
    <w:rsid w:val="009D60DE"/>
    <w:rsid w:val="009D62DF"/>
    <w:rsid w:val="009D675A"/>
    <w:rsid w:val="009D6C3C"/>
    <w:rsid w:val="009D7275"/>
    <w:rsid w:val="009D73E5"/>
    <w:rsid w:val="009D7893"/>
    <w:rsid w:val="009D7F73"/>
    <w:rsid w:val="009E0131"/>
    <w:rsid w:val="009E05AF"/>
    <w:rsid w:val="009E0A1C"/>
    <w:rsid w:val="009E0AA8"/>
    <w:rsid w:val="009E0FC4"/>
    <w:rsid w:val="009E1797"/>
    <w:rsid w:val="009E1F1E"/>
    <w:rsid w:val="009E2C8B"/>
    <w:rsid w:val="009E3AFD"/>
    <w:rsid w:val="009E3D4D"/>
    <w:rsid w:val="009E450A"/>
    <w:rsid w:val="009E46FD"/>
    <w:rsid w:val="009E4AFA"/>
    <w:rsid w:val="009E675F"/>
    <w:rsid w:val="009E68C8"/>
    <w:rsid w:val="009E6AE1"/>
    <w:rsid w:val="009E6E03"/>
    <w:rsid w:val="009E6E45"/>
    <w:rsid w:val="009E6F1A"/>
    <w:rsid w:val="009E7A97"/>
    <w:rsid w:val="009F060D"/>
    <w:rsid w:val="009F14A8"/>
    <w:rsid w:val="009F1BB6"/>
    <w:rsid w:val="009F2660"/>
    <w:rsid w:val="009F2AEC"/>
    <w:rsid w:val="009F3148"/>
    <w:rsid w:val="009F33D6"/>
    <w:rsid w:val="009F3C8E"/>
    <w:rsid w:val="009F4F44"/>
    <w:rsid w:val="009F5539"/>
    <w:rsid w:val="009F564A"/>
    <w:rsid w:val="009F5F72"/>
    <w:rsid w:val="009F602E"/>
    <w:rsid w:val="009F60AB"/>
    <w:rsid w:val="009F66B9"/>
    <w:rsid w:val="009F6715"/>
    <w:rsid w:val="009F6768"/>
    <w:rsid w:val="009F6AD9"/>
    <w:rsid w:val="009F6B9C"/>
    <w:rsid w:val="009F6C8C"/>
    <w:rsid w:val="009F6CC4"/>
    <w:rsid w:val="009F7B09"/>
    <w:rsid w:val="00A00474"/>
    <w:rsid w:val="00A016B3"/>
    <w:rsid w:val="00A01CAE"/>
    <w:rsid w:val="00A02085"/>
    <w:rsid w:val="00A031D9"/>
    <w:rsid w:val="00A0375C"/>
    <w:rsid w:val="00A04417"/>
    <w:rsid w:val="00A04783"/>
    <w:rsid w:val="00A04B0C"/>
    <w:rsid w:val="00A0516D"/>
    <w:rsid w:val="00A06748"/>
    <w:rsid w:val="00A067F3"/>
    <w:rsid w:val="00A06910"/>
    <w:rsid w:val="00A06975"/>
    <w:rsid w:val="00A06A38"/>
    <w:rsid w:val="00A06BE1"/>
    <w:rsid w:val="00A06BF1"/>
    <w:rsid w:val="00A077C5"/>
    <w:rsid w:val="00A10286"/>
    <w:rsid w:val="00A1112C"/>
    <w:rsid w:val="00A11669"/>
    <w:rsid w:val="00A11ACF"/>
    <w:rsid w:val="00A1215A"/>
    <w:rsid w:val="00A12203"/>
    <w:rsid w:val="00A12B85"/>
    <w:rsid w:val="00A12F00"/>
    <w:rsid w:val="00A12FD3"/>
    <w:rsid w:val="00A13610"/>
    <w:rsid w:val="00A13BF6"/>
    <w:rsid w:val="00A14226"/>
    <w:rsid w:val="00A14403"/>
    <w:rsid w:val="00A14A6D"/>
    <w:rsid w:val="00A15184"/>
    <w:rsid w:val="00A1518D"/>
    <w:rsid w:val="00A152E3"/>
    <w:rsid w:val="00A16AC6"/>
    <w:rsid w:val="00A17118"/>
    <w:rsid w:val="00A172BC"/>
    <w:rsid w:val="00A17316"/>
    <w:rsid w:val="00A17A5E"/>
    <w:rsid w:val="00A201C5"/>
    <w:rsid w:val="00A20ABD"/>
    <w:rsid w:val="00A20C7E"/>
    <w:rsid w:val="00A20FC0"/>
    <w:rsid w:val="00A211C2"/>
    <w:rsid w:val="00A21628"/>
    <w:rsid w:val="00A21CC1"/>
    <w:rsid w:val="00A2216A"/>
    <w:rsid w:val="00A223BB"/>
    <w:rsid w:val="00A2256D"/>
    <w:rsid w:val="00A22601"/>
    <w:rsid w:val="00A22A08"/>
    <w:rsid w:val="00A22CB3"/>
    <w:rsid w:val="00A23020"/>
    <w:rsid w:val="00A23705"/>
    <w:rsid w:val="00A2408F"/>
    <w:rsid w:val="00A241FC"/>
    <w:rsid w:val="00A242F7"/>
    <w:rsid w:val="00A24856"/>
    <w:rsid w:val="00A24D39"/>
    <w:rsid w:val="00A24F33"/>
    <w:rsid w:val="00A25AEF"/>
    <w:rsid w:val="00A262C0"/>
    <w:rsid w:val="00A27615"/>
    <w:rsid w:val="00A27B68"/>
    <w:rsid w:val="00A27CEB"/>
    <w:rsid w:val="00A304AF"/>
    <w:rsid w:val="00A3090D"/>
    <w:rsid w:val="00A30CAE"/>
    <w:rsid w:val="00A3104B"/>
    <w:rsid w:val="00A313CD"/>
    <w:rsid w:val="00A31AD4"/>
    <w:rsid w:val="00A321D0"/>
    <w:rsid w:val="00A326A1"/>
    <w:rsid w:val="00A329B6"/>
    <w:rsid w:val="00A32F90"/>
    <w:rsid w:val="00A335CC"/>
    <w:rsid w:val="00A33EC0"/>
    <w:rsid w:val="00A34298"/>
    <w:rsid w:val="00A342BE"/>
    <w:rsid w:val="00A345C2"/>
    <w:rsid w:val="00A347E9"/>
    <w:rsid w:val="00A34E87"/>
    <w:rsid w:val="00A35078"/>
    <w:rsid w:val="00A35237"/>
    <w:rsid w:val="00A3599C"/>
    <w:rsid w:val="00A35A1E"/>
    <w:rsid w:val="00A35ADA"/>
    <w:rsid w:val="00A35D41"/>
    <w:rsid w:val="00A35F3F"/>
    <w:rsid w:val="00A35F6B"/>
    <w:rsid w:val="00A360AF"/>
    <w:rsid w:val="00A3620A"/>
    <w:rsid w:val="00A365F6"/>
    <w:rsid w:val="00A36AB0"/>
    <w:rsid w:val="00A37A68"/>
    <w:rsid w:val="00A406C2"/>
    <w:rsid w:val="00A41192"/>
    <w:rsid w:val="00A419DF"/>
    <w:rsid w:val="00A41A81"/>
    <w:rsid w:val="00A42473"/>
    <w:rsid w:val="00A425E8"/>
    <w:rsid w:val="00A42606"/>
    <w:rsid w:val="00A42859"/>
    <w:rsid w:val="00A42F80"/>
    <w:rsid w:val="00A435C4"/>
    <w:rsid w:val="00A4383A"/>
    <w:rsid w:val="00A4393A"/>
    <w:rsid w:val="00A4432F"/>
    <w:rsid w:val="00A447D3"/>
    <w:rsid w:val="00A452C5"/>
    <w:rsid w:val="00A4549D"/>
    <w:rsid w:val="00A45E86"/>
    <w:rsid w:val="00A46162"/>
    <w:rsid w:val="00A461EA"/>
    <w:rsid w:val="00A46B09"/>
    <w:rsid w:val="00A46C64"/>
    <w:rsid w:val="00A4725A"/>
    <w:rsid w:val="00A47A7C"/>
    <w:rsid w:val="00A47BB6"/>
    <w:rsid w:val="00A47D17"/>
    <w:rsid w:val="00A50330"/>
    <w:rsid w:val="00A50515"/>
    <w:rsid w:val="00A509ED"/>
    <w:rsid w:val="00A5118F"/>
    <w:rsid w:val="00A5149D"/>
    <w:rsid w:val="00A5188B"/>
    <w:rsid w:val="00A519EE"/>
    <w:rsid w:val="00A51D0D"/>
    <w:rsid w:val="00A524F6"/>
    <w:rsid w:val="00A524FF"/>
    <w:rsid w:val="00A5261C"/>
    <w:rsid w:val="00A52950"/>
    <w:rsid w:val="00A52F3D"/>
    <w:rsid w:val="00A530DB"/>
    <w:rsid w:val="00A531C3"/>
    <w:rsid w:val="00A5392E"/>
    <w:rsid w:val="00A53960"/>
    <w:rsid w:val="00A53B42"/>
    <w:rsid w:val="00A55004"/>
    <w:rsid w:val="00A550E9"/>
    <w:rsid w:val="00A55199"/>
    <w:rsid w:val="00A56106"/>
    <w:rsid w:val="00A5625B"/>
    <w:rsid w:val="00A577CF"/>
    <w:rsid w:val="00A602C0"/>
    <w:rsid w:val="00A60630"/>
    <w:rsid w:val="00A60773"/>
    <w:rsid w:val="00A60A3B"/>
    <w:rsid w:val="00A612F8"/>
    <w:rsid w:val="00A61660"/>
    <w:rsid w:val="00A61B2B"/>
    <w:rsid w:val="00A61C72"/>
    <w:rsid w:val="00A61D8B"/>
    <w:rsid w:val="00A6252F"/>
    <w:rsid w:val="00A638DA"/>
    <w:rsid w:val="00A63F3A"/>
    <w:rsid w:val="00A64415"/>
    <w:rsid w:val="00A646B9"/>
    <w:rsid w:val="00A64DB7"/>
    <w:rsid w:val="00A65307"/>
    <w:rsid w:val="00A658C2"/>
    <w:rsid w:val="00A6683B"/>
    <w:rsid w:val="00A675A0"/>
    <w:rsid w:val="00A67BE1"/>
    <w:rsid w:val="00A67C7A"/>
    <w:rsid w:val="00A70334"/>
    <w:rsid w:val="00A70593"/>
    <w:rsid w:val="00A706B6"/>
    <w:rsid w:val="00A71054"/>
    <w:rsid w:val="00A71254"/>
    <w:rsid w:val="00A71577"/>
    <w:rsid w:val="00A71A84"/>
    <w:rsid w:val="00A71DB1"/>
    <w:rsid w:val="00A71DBE"/>
    <w:rsid w:val="00A72425"/>
    <w:rsid w:val="00A728B5"/>
    <w:rsid w:val="00A72AE4"/>
    <w:rsid w:val="00A73146"/>
    <w:rsid w:val="00A73DC6"/>
    <w:rsid w:val="00A73E01"/>
    <w:rsid w:val="00A73FA2"/>
    <w:rsid w:val="00A740E7"/>
    <w:rsid w:val="00A74C9E"/>
    <w:rsid w:val="00A74D7A"/>
    <w:rsid w:val="00A74E15"/>
    <w:rsid w:val="00A75003"/>
    <w:rsid w:val="00A75564"/>
    <w:rsid w:val="00A75CFF"/>
    <w:rsid w:val="00A763E9"/>
    <w:rsid w:val="00A76927"/>
    <w:rsid w:val="00A769BD"/>
    <w:rsid w:val="00A76E8F"/>
    <w:rsid w:val="00A77D73"/>
    <w:rsid w:val="00A77EB0"/>
    <w:rsid w:val="00A80006"/>
    <w:rsid w:val="00A801AA"/>
    <w:rsid w:val="00A8025C"/>
    <w:rsid w:val="00A802DD"/>
    <w:rsid w:val="00A80A91"/>
    <w:rsid w:val="00A81224"/>
    <w:rsid w:val="00A814BC"/>
    <w:rsid w:val="00A816C2"/>
    <w:rsid w:val="00A81761"/>
    <w:rsid w:val="00A817AB"/>
    <w:rsid w:val="00A81816"/>
    <w:rsid w:val="00A81861"/>
    <w:rsid w:val="00A82107"/>
    <w:rsid w:val="00A8241C"/>
    <w:rsid w:val="00A826C1"/>
    <w:rsid w:val="00A8305A"/>
    <w:rsid w:val="00A83064"/>
    <w:rsid w:val="00A836E9"/>
    <w:rsid w:val="00A83AAF"/>
    <w:rsid w:val="00A84192"/>
    <w:rsid w:val="00A842D5"/>
    <w:rsid w:val="00A84E5A"/>
    <w:rsid w:val="00A85761"/>
    <w:rsid w:val="00A85B06"/>
    <w:rsid w:val="00A86373"/>
    <w:rsid w:val="00A8638E"/>
    <w:rsid w:val="00A864DD"/>
    <w:rsid w:val="00A86C21"/>
    <w:rsid w:val="00A86D8F"/>
    <w:rsid w:val="00A873B8"/>
    <w:rsid w:val="00A87745"/>
    <w:rsid w:val="00A878CD"/>
    <w:rsid w:val="00A87D36"/>
    <w:rsid w:val="00A900DE"/>
    <w:rsid w:val="00A90274"/>
    <w:rsid w:val="00A906BC"/>
    <w:rsid w:val="00A907FD"/>
    <w:rsid w:val="00A90B44"/>
    <w:rsid w:val="00A90E2B"/>
    <w:rsid w:val="00A910EC"/>
    <w:rsid w:val="00A915F4"/>
    <w:rsid w:val="00A9299A"/>
    <w:rsid w:val="00A92F9E"/>
    <w:rsid w:val="00A9329B"/>
    <w:rsid w:val="00A9427C"/>
    <w:rsid w:val="00A94292"/>
    <w:rsid w:val="00A94973"/>
    <w:rsid w:val="00A94E55"/>
    <w:rsid w:val="00A952CB"/>
    <w:rsid w:val="00A95C36"/>
    <w:rsid w:val="00A95D11"/>
    <w:rsid w:val="00A96257"/>
    <w:rsid w:val="00A964A1"/>
    <w:rsid w:val="00A96ABA"/>
    <w:rsid w:val="00A96B23"/>
    <w:rsid w:val="00A96F67"/>
    <w:rsid w:val="00A97E49"/>
    <w:rsid w:val="00AA01DD"/>
    <w:rsid w:val="00AA1A17"/>
    <w:rsid w:val="00AA2C2C"/>
    <w:rsid w:val="00AA2F09"/>
    <w:rsid w:val="00AA31C0"/>
    <w:rsid w:val="00AA3486"/>
    <w:rsid w:val="00AA370D"/>
    <w:rsid w:val="00AA3AC6"/>
    <w:rsid w:val="00AA3B28"/>
    <w:rsid w:val="00AA4370"/>
    <w:rsid w:val="00AA6849"/>
    <w:rsid w:val="00AA7329"/>
    <w:rsid w:val="00AA7D96"/>
    <w:rsid w:val="00AA7DC3"/>
    <w:rsid w:val="00AB060C"/>
    <w:rsid w:val="00AB0688"/>
    <w:rsid w:val="00AB0739"/>
    <w:rsid w:val="00AB0A73"/>
    <w:rsid w:val="00AB0D5F"/>
    <w:rsid w:val="00AB1022"/>
    <w:rsid w:val="00AB1ECA"/>
    <w:rsid w:val="00AB26B7"/>
    <w:rsid w:val="00AB2964"/>
    <w:rsid w:val="00AB2E8E"/>
    <w:rsid w:val="00AB359B"/>
    <w:rsid w:val="00AB35C9"/>
    <w:rsid w:val="00AB41B3"/>
    <w:rsid w:val="00AB4402"/>
    <w:rsid w:val="00AB4480"/>
    <w:rsid w:val="00AB4592"/>
    <w:rsid w:val="00AB4771"/>
    <w:rsid w:val="00AB4A6F"/>
    <w:rsid w:val="00AB4F71"/>
    <w:rsid w:val="00AB50B7"/>
    <w:rsid w:val="00AB5145"/>
    <w:rsid w:val="00AB5ADC"/>
    <w:rsid w:val="00AB6035"/>
    <w:rsid w:val="00AB628C"/>
    <w:rsid w:val="00AB6719"/>
    <w:rsid w:val="00AB6777"/>
    <w:rsid w:val="00AB6B2C"/>
    <w:rsid w:val="00AC003E"/>
    <w:rsid w:val="00AC03CE"/>
    <w:rsid w:val="00AC0A4C"/>
    <w:rsid w:val="00AC10E0"/>
    <w:rsid w:val="00AC14EA"/>
    <w:rsid w:val="00AC152E"/>
    <w:rsid w:val="00AC1A43"/>
    <w:rsid w:val="00AC25DC"/>
    <w:rsid w:val="00AC277B"/>
    <w:rsid w:val="00AC3058"/>
    <w:rsid w:val="00AC30AA"/>
    <w:rsid w:val="00AC3466"/>
    <w:rsid w:val="00AC3C47"/>
    <w:rsid w:val="00AC3FE0"/>
    <w:rsid w:val="00AC4348"/>
    <w:rsid w:val="00AC46C4"/>
    <w:rsid w:val="00AC46D1"/>
    <w:rsid w:val="00AC482C"/>
    <w:rsid w:val="00AC4A79"/>
    <w:rsid w:val="00AC517C"/>
    <w:rsid w:val="00AC5795"/>
    <w:rsid w:val="00AC5FDC"/>
    <w:rsid w:val="00AC6432"/>
    <w:rsid w:val="00AC69F5"/>
    <w:rsid w:val="00AC7B34"/>
    <w:rsid w:val="00AC7BCE"/>
    <w:rsid w:val="00AD0683"/>
    <w:rsid w:val="00AD0B41"/>
    <w:rsid w:val="00AD0C6F"/>
    <w:rsid w:val="00AD1248"/>
    <w:rsid w:val="00AD125E"/>
    <w:rsid w:val="00AD13AF"/>
    <w:rsid w:val="00AD1613"/>
    <w:rsid w:val="00AD1DB7"/>
    <w:rsid w:val="00AD1F38"/>
    <w:rsid w:val="00AD2677"/>
    <w:rsid w:val="00AD2946"/>
    <w:rsid w:val="00AD2CDB"/>
    <w:rsid w:val="00AD2FFE"/>
    <w:rsid w:val="00AD307E"/>
    <w:rsid w:val="00AD30B7"/>
    <w:rsid w:val="00AD31EE"/>
    <w:rsid w:val="00AD322E"/>
    <w:rsid w:val="00AD3755"/>
    <w:rsid w:val="00AD46FF"/>
    <w:rsid w:val="00AD4777"/>
    <w:rsid w:val="00AD4D33"/>
    <w:rsid w:val="00AD4EEF"/>
    <w:rsid w:val="00AD4F2E"/>
    <w:rsid w:val="00AD54E5"/>
    <w:rsid w:val="00AD5764"/>
    <w:rsid w:val="00AD6224"/>
    <w:rsid w:val="00AD66BB"/>
    <w:rsid w:val="00AD6848"/>
    <w:rsid w:val="00AD744A"/>
    <w:rsid w:val="00AD75F0"/>
    <w:rsid w:val="00AD7AD7"/>
    <w:rsid w:val="00AD7D56"/>
    <w:rsid w:val="00AD7FC0"/>
    <w:rsid w:val="00AE084F"/>
    <w:rsid w:val="00AE0BCC"/>
    <w:rsid w:val="00AE1330"/>
    <w:rsid w:val="00AE13CB"/>
    <w:rsid w:val="00AE1C7F"/>
    <w:rsid w:val="00AE2565"/>
    <w:rsid w:val="00AE276F"/>
    <w:rsid w:val="00AE2A78"/>
    <w:rsid w:val="00AE2ABE"/>
    <w:rsid w:val="00AE2C8E"/>
    <w:rsid w:val="00AE34DB"/>
    <w:rsid w:val="00AE3B78"/>
    <w:rsid w:val="00AE3CEA"/>
    <w:rsid w:val="00AE3CEF"/>
    <w:rsid w:val="00AE4638"/>
    <w:rsid w:val="00AE52E9"/>
    <w:rsid w:val="00AE55D3"/>
    <w:rsid w:val="00AE59B9"/>
    <w:rsid w:val="00AE6052"/>
    <w:rsid w:val="00AE63C0"/>
    <w:rsid w:val="00AE6442"/>
    <w:rsid w:val="00AE6615"/>
    <w:rsid w:val="00AE6AB3"/>
    <w:rsid w:val="00AE6B6C"/>
    <w:rsid w:val="00AE6CDE"/>
    <w:rsid w:val="00AE74D5"/>
    <w:rsid w:val="00AE7F1A"/>
    <w:rsid w:val="00AF00A8"/>
    <w:rsid w:val="00AF00C4"/>
    <w:rsid w:val="00AF0157"/>
    <w:rsid w:val="00AF07A4"/>
    <w:rsid w:val="00AF094A"/>
    <w:rsid w:val="00AF09FD"/>
    <w:rsid w:val="00AF1442"/>
    <w:rsid w:val="00AF1632"/>
    <w:rsid w:val="00AF16BC"/>
    <w:rsid w:val="00AF17B3"/>
    <w:rsid w:val="00AF17D6"/>
    <w:rsid w:val="00AF1C47"/>
    <w:rsid w:val="00AF2223"/>
    <w:rsid w:val="00AF37DE"/>
    <w:rsid w:val="00AF39FD"/>
    <w:rsid w:val="00AF3EC7"/>
    <w:rsid w:val="00AF4089"/>
    <w:rsid w:val="00AF411B"/>
    <w:rsid w:val="00AF5166"/>
    <w:rsid w:val="00AF5593"/>
    <w:rsid w:val="00AF5CFD"/>
    <w:rsid w:val="00AF6188"/>
    <w:rsid w:val="00AF63C6"/>
    <w:rsid w:val="00AF7092"/>
    <w:rsid w:val="00AF72FC"/>
    <w:rsid w:val="00AF7DD5"/>
    <w:rsid w:val="00AF7E4E"/>
    <w:rsid w:val="00B00087"/>
    <w:rsid w:val="00B004BB"/>
    <w:rsid w:val="00B00600"/>
    <w:rsid w:val="00B007DB"/>
    <w:rsid w:val="00B00C57"/>
    <w:rsid w:val="00B00D19"/>
    <w:rsid w:val="00B01294"/>
    <w:rsid w:val="00B0136A"/>
    <w:rsid w:val="00B01622"/>
    <w:rsid w:val="00B0168F"/>
    <w:rsid w:val="00B02096"/>
    <w:rsid w:val="00B02986"/>
    <w:rsid w:val="00B02DB1"/>
    <w:rsid w:val="00B0326A"/>
    <w:rsid w:val="00B035C8"/>
    <w:rsid w:val="00B04B96"/>
    <w:rsid w:val="00B05359"/>
    <w:rsid w:val="00B05D7E"/>
    <w:rsid w:val="00B06811"/>
    <w:rsid w:val="00B06A0A"/>
    <w:rsid w:val="00B06E12"/>
    <w:rsid w:val="00B074AD"/>
    <w:rsid w:val="00B07ACD"/>
    <w:rsid w:val="00B07EC5"/>
    <w:rsid w:val="00B105EB"/>
    <w:rsid w:val="00B10656"/>
    <w:rsid w:val="00B11034"/>
    <w:rsid w:val="00B11844"/>
    <w:rsid w:val="00B11AAD"/>
    <w:rsid w:val="00B11BAA"/>
    <w:rsid w:val="00B1217B"/>
    <w:rsid w:val="00B12712"/>
    <w:rsid w:val="00B130F5"/>
    <w:rsid w:val="00B13853"/>
    <w:rsid w:val="00B1407E"/>
    <w:rsid w:val="00B14AD6"/>
    <w:rsid w:val="00B14D60"/>
    <w:rsid w:val="00B1512A"/>
    <w:rsid w:val="00B15402"/>
    <w:rsid w:val="00B1547D"/>
    <w:rsid w:val="00B15A45"/>
    <w:rsid w:val="00B15B22"/>
    <w:rsid w:val="00B15BF8"/>
    <w:rsid w:val="00B15EF9"/>
    <w:rsid w:val="00B16E08"/>
    <w:rsid w:val="00B1709F"/>
    <w:rsid w:val="00B176F2"/>
    <w:rsid w:val="00B17E54"/>
    <w:rsid w:val="00B20566"/>
    <w:rsid w:val="00B20860"/>
    <w:rsid w:val="00B209FC"/>
    <w:rsid w:val="00B21143"/>
    <w:rsid w:val="00B213D2"/>
    <w:rsid w:val="00B21661"/>
    <w:rsid w:val="00B218F2"/>
    <w:rsid w:val="00B21BB3"/>
    <w:rsid w:val="00B22163"/>
    <w:rsid w:val="00B222D7"/>
    <w:rsid w:val="00B22302"/>
    <w:rsid w:val="00B22B13"/>
    <w:rsid w:val="00B22DD9"/>
    <w:rsid w:val="00B23001"/>
    <w:rsid w:val="00B23204"/>
    <w:rsid w:val="00B238D7"/>
    <w:rsid w:val="00B23A39"/>
    <w:rsid w:val="00B23AAC"/>
    <w:rsid w:val="00B23FEC"/>
    <w:rsid w:val="00B2411D"/>
    <w:rsid w:val="00B25513"/>
    <w:rsid w:val="00B25C84"/>
    <w:rsid w:val="00B2654E"/>
    <w:rsid w:val="00B2788F"/>
    <w:rsid w:val="00B279E3"/>
    <w:rsid w:val="00B27A85"/>
    <w:rsid w:val="00B27D12"/>
    <w:rsid w:val="00B30169"/>
    <w:rsid w:val="00B3034B"/>
    <w:rsid w:val="00B30931"/>
    <w:rsid w:val="00B30A36"/>
    <w:rsid w:val="00B30A47"/>
    <w:rsid w:val="00B30F1D"/>
    <w:rsid w:val="00B31326"/>
    <w:rsid w:val="00B31819"/>
    <w:rsid w:val="00B321C3"/>
    <w:rsid w:val="00B3286C"/>
    <w:rsid w:val="00B32906"/>
    <w:rsid w:val="00B32C74"/>
    <w:rsid w:val="00B33C24"/>
    <w:rsid w:val="00B34245"/>
    <w:rsid w:val="00B342ED"/>
    <w:rsid w:val="00B343B3"/>
    <w:rsid w:val="00B34640"/>
    <w:rsid w:val="00B34A13"/>
    <w:rsid w:val="00B34D51"/>
    <w:rsid w:val="00B35153"/>
    <w:rsid w:val="00B35C0E"/>
    <w:rsid w:val="00B35FAE"/>
    <w:rsid w:val="00B36284"/>
    <w:rsid w:val="00B3648E"/>
    <w:rsid w:val="00B36E16"/>
    <w:rsid w:val="00B37A76"/>
    <w:rsid w:val="00B404D1"/>
    <w:rsid w:val="00B40AB0"/>
    <w:rsid w:val="00B40C66"/>
    <w:rsid w:val="00B410D3"/>
    <w:rsid w:val="00B41397"/>
    <w:rsid w:val="00B4178C"/>
    <w:rsid w:val="00B41EBD"/>
    <w:rsid w:val="00B4239A"/>
    <w:rsid w:val="00B43942"/>
    <w:rsid w:val="00B44325"/>
    <w:rsid w:val="00B4469D"/>
    <w:rsid w:val="00B4477E"/>
    <w:rsid w:val="00B46170"/>
    <w:rsid w:val="00B466AB"/>
    <w:rsid w:val="00B46832"/>
    <w:rsid w:val="00B46AEF"/>
    <w:rsid w:val="00B46B5D"/>
    <w:rsid w:val="00B47106"/>
    <w:rsid w:val="00B471A1"/>
    <w:rsid w:val="00B47B7A"/>
    <w:rsid w:val="00B47D1F"/>
    <w:rsid w:val="00B47FF2"/>
    <w:rsid w:val="00B50238"/>
    <w:rsid w:val="00B5025A"/>
    <w:rsid w:val="00B50341"/>
    <w:rsid w:val="00B50472"/>
    <w:rsid w:val="00B5076A"/>
    <w:rsid w:val="00B50959"/>
    <w:rsid w:val="00B50AC3"/>
    <w:rsid w:val="00B51143"/>
    <w:rsid w:val="00B511AB"/>
    <w:rsid w:val="00B513DD"/>
    <w:rsid w:val="00B5156A"/>
    <w:rsid w:val="00B51934"/>
    <w:rsid w:val="00B519E4"/>
    <w:rsid w:val="00B51D1E"/>
    <w:rsid w:val="00B51D69"/>
    <w:rsid w:val="00B526E0"/>
    <w:rsid w:val="00B528CF"/>
    <w:rsid w:val="00B52B32"/>
    <w:rsid w:val="00B52EC4"/>
    <w:rsid w:val="00B52F85"/>
    <w:rsid w:val="00B53153"/>
    <w:rsid w:val="00B53686"/>
    <w:rsid w:val="00B536EC"/>
    <w:rsid w:val="00B53C5E"/>
    <w:rsid w:val="00B53E98"/>
    <w:rsid w:val="00B53F37"/>
    <w:rsid w:val="00B54647"/>
    <w:rsid w:val="00B547BA"/>
    <w:rsid w:val="00B5595F"/>
    <w:rsid w:val="00B5611B"/>
    <w:rsid w:val="00B562B8"/>
    <w:rsid w:val="00B5664B"/>
    <w:rsid w:val="00B56985"/>
    <w:rsid w:val="00B56F9A"/>
    <w:rsid w:val="00B56FB2"/>
    <w:rsid w:val="00B570D6"/>
    <w:rsid w:val="00B57C4F"/>
    <w:rsid w:val="00B57C99"/>
    <w:rsid w:val="00B5B3E8"/>
    <w:rsid w:val="00B60200"/>
    <w:rsid w:val="00B60653"/>
    <w:rsid w:val="00B608E9"/>
    <w:rsid w:val="00B609F8"/>
    <w:rsid w:val="00B60A09"/>
    <w:rsid w:val="00B60C7C"/>
    <w:rsid w:val="00B60CCD"/>
    <w:rsid w:val="00B60ED2"/>
    <w:rsid w:val="00B613B7"/>
    <w:rsid w:val="00B62D37"/>
    <w:rsid w:val="00B6435B"/>
    <w:rsid w:val="00B64BE7"/>
    <w:rsid w:val="00B64BEC"/>
    <w:rsid w:val="00B657BB"/>
    <w:rsid w:val="00B65853"/>
    <w:rsid w:val="00B65B83"/>
    <w:rsid w:val="00B65C7C"/>
    <w:rsid w:val="00B65E2B"/>
    <w:rsid w:val="00B66523"/>
    <w:rsid w:val="00B6696E"/>
    <w:rsid w:val="00B66BF5"/>
    <w:rsid w:val="00B66FD1"/>
    <w:rsid w:val="00B67235"/>
    <w:rsid w:val="00B67736"/>
    <w:rsid w:val="00B678AD"/>
    <w:rsid w:val="00B67B2C"/>
    <w:rsid w:val="00B67C7C"/>
    <w:rsid w:val="00B67DDF"/>
    <w:rsid w:val="00B67F09"/>
    <w:rsid w:val="00B701CE"/>
    <w:rsid w:val="00B70353"/>
    <w:rsid w:val="00B7075A"/>
    <w:rsid w:val="00B70BA8"/>
    <w:rsid w:val="00B70E01"/>
    <w:rsid w:val="00B70EC2"/>
    <w:rsid w:val="00B712DA"/>
    <w:rsid w:val="00B715FB"/>
    <w:rsid w:val="00B71640"/>
    <w:rsid w:val="00B717AA"/>
    <w:rsid w:val="00B719BF"/>
    <w:rsid w:val="00B71B03"/>
    <w:rsid w:val="00B71C20"/>
    <w:rsid w:val="00B720D9"/>
    <w:rsid w:val="00B72600"/>
    <w:rsid w:val="00B72D5E"/>
    <w:rsid w:val="00B73549"/>
    <w:rsid w:val="00B73624"/>
    <w:rsid w:val="00B73AFF"/>
    <w:rsid w:val="00B73E4F"/>
    <w:rsid w:val="00B73F59"/>
    <w:rsid w:val="00B74660"/>
    <w:rsid w:val="00B74CC0"/>
    <w:rsid w:val="00B74D84"/>
    <w:rsid w:val="00B7530C"/>
    <w:rsid w:val="00B75573"/>
    <w:rsid w:val="00B762DB"/>
    <w:rsid w:val="00B76604"/>
    <w:rsid w:val="00B766A1"/>
    <w:rsid w:val="00B76877"/>
    <w:rsid w:val="00B77060"/>
    <w:rsid w:val="00B77079"/>
    <w:rsid w:val="00B77B51"/>
    <w:rsid w:val="00B77F75"/>
    <w:rsid w:val="00B805C9"/>
    <w:rsid w:val="00B812C8"/>
    <w:rsid w:val="00B814E0"/>
    <w:rsid w:val="00B81DA2"/>
    <w:rsid w:val="00B82006"/>
    <w:rsid w:val="00B828F1"/>
    <w:rsid w:val="00B82A89"/>
    <w:rsid w:val="00B82B3B"/>
    <w:rsid w:val="00B83074"/>
    <w:rsid w:val="00B833EB"/>
    <w:rsid w:val="00B83619"/>
    <w:rsid w:val="00B836B9"/>
    <w:rsid w:val="00B83834"/>
    <w:rsid w:val="00B83D08"/>
    <w:rsid w:val="00B8435F"/>
    <w:rsid w:val="00B84787"/>
    <w:rsid w:val="00B84DB9"/>
    <w:rsid w:val="00B85228"/>
    <w:rsid w:val="00B8539B"/>
    <w:rsid w:val="00B8597B"/>
    <w:rsid w:val="00B859FE"/>
    <w:rsid w:val="00B868CE"/>
    <w:rsid w:val="00B87C68"/>
    <w:rsid w:val="00B901CF"/>
    <w:rsid w:val="00B90262"/>
    <w:rsid w:val="00B90A49"/>
    <w:rsid w:val="00B91419"/>
    <w:rsid w:val="00B91604"/>
    <w:rsid w:val="00B91771"/>
    <w:rsid w:val="00B91B70"/>
    <w:rsid w:val="00B91E05"/>
    <w:rsid w:val="00B92339"/>
    <w:rsid w:val="00B9270E"/>
    <w:rsid w:val="00B92AE2"/>
    <w:rsid w:val="00B92EF7"/>
    <w:rsid w:val="00B92F8A"/>
    <w:rsid w:val="00B934E3"/>
    <w:rsid w:val="00B95000"/>
    <w:rsid w:val="00B9506D"/>
    <w:rsid w:val="00B95218"/>
    <w:rsid w:val="00B95432"/>
    <w:rsid w:val="00B95548"/>
    <w:rsid w:val="00B9613E"/>
    <w:rsid w:val="00B966F5"/>
    <w:rsid w:val="00B96926"/>
    <w:rsid w:val="00B971A9"/>
    <w:rsid w:val="00B979E0"/>
    <w:rsid w:val="00B97B7D"/>
    <w:rsid w:val="00BA0090"/>
    <w:rsid w:val="00BA0614"/>
    <w:rsid w:val="00BA0926"/>
    <w:rsid w:val="00BA1019"/>
    <w:rsid w:val="00BA176D"/>
    <w:rsid w:val="00BA26EB"/>
    <w:rsid w:val="00BA386D"/>
    <w:rsid w:val="00BA3D77"/>
    <w:rsid w:val="00BA3EAF"/>
    <w:rsid w:val="00BA3FAC"/>
    <w:rsid w:val="00BA4008"/>
    <w:rsid w:val="00BA4871"/>
    <w:rsid w:val="00BA4C68"/>
    <w:rsid w:val="00BA5687"/>
    <w:rsid w:val="00BA623A"/>
    <w:rsid w:val="00BA6415"/>
    <w:rsid w:val="00BA6B52"/>
    <w:rsid w:val="00BA6D65"/>
    <w:rsid w:val="00BA6E07"/>
    <w:rsid w:val="00BA6FFE"/>
    <w:rsid w:val="00BA77C3"/>
    <w:rsid w:val="00BB001F"/>
    <w:rsid w:val="00BB0050"/>
    <w:rsid w:val="00BB03C1"/>
    <w:rsid w:val="00BB0739"/>
    <w:rsid w:val="00BB07D8"/>
    <w:rsid w:val="00BB086E"/>
    <w:rsid w:val="00BB0E6A"/>
    <w:rsid w:val="00BB136C"/>
    <w:rsid w:val="00BB1698"/>
    <w:rsid w:val="00BB1E8C"/>
    <w:rsid w:val="00BB20B3"/>
    <w:rsid w:val="00BB256D"/>
    <w:rsid w:val="00BB28AC"/>
    <w:rsid w:val="00BB2904"/>
    <w:rsid w:val="00BB2986"/>
    <w:rsid w:val="00BB2A23"/>
    <w:rsid w:val="00BB2A42"/>
    <w:rsid w:val="00BB2D4F"/>
    <w:rsid w:val="00BB2FB7"/>
    <w:rsid w:val="00BB36E1"/>
    <w:rsid w:val="00BB39F2"/>
    <w:rsid w:val="00BB3D6F"/>
    <w:rsid w:val="00BB3DF1"/>
    <w:rsid w:val="00BB4335"/>
    <w:rsid w:val="00BB455F"/>
    <w:rsid w:val="00BB4CB3"/>
    <w:rsid w:val="00BB5C88"/>
    <w:rsid w:val="00BB6BE8"/>
    <w:rsid w:val="00BB6C10"/>
    <w:rsid w:val="00BB6E94"/>
    <w:rsid w:val="00BB6F21"/>
    <w:rsid w:val="00BB75DC"/>
    <w:rsid w:val="00BB7CE9"/>
    <w:rsid w:val="00BB7E7F"/>
    <w:rsid w:val="00BC081C"/>
    <w:rsid w:val="00BC0AD9"/>
    <w:rsid w:val="00BC0FA0"/>
    <w:rsid w:val="00BC1058"/>
    <w:rsid w:val="00BC1CBC"/>
    <w:rsid w:val="00BC2A53"/>
    <w:rsid w:val="00BC3C79"/>
    <w:rsid w:val="00BC3D28"/>
    <w:rsid w:val="00BC4755"/>
    <w:rsid w:val="00BC4C1D"/>
    <w:rsid w:val="00BC5934"/>
    <w:rsid w:val="00BC63A9"/>
    <w:rsid w:val="00BC67F3"/>
    <w:rsid w:val="00BC6E33"/>
    <w:rsid w:val="00BC7731"/>
    <w:rsid w:val="00BC7835"/>
    <w:rsid w:val="00BC7DCE"/>
    <w:rsid w:val="00BC7EDC"/>
    <w:rsid w:val="00BC7F6F"/>
    <w:rsid w:val="00BD08C6"/>
    <w:rsid w:val="00BD13EE"/>
    <w:rsid w:val="00BD1B5A"/>
    <w:rsid w:val="00BD1CFE"/>
    <w:rsid w:val="00BD2350"/>
    <w:rsid w:val="00BD256C"/>
    <w:rsid w:val="00BD2650"/>
    <w:rsid w:val="00BD2C9D"/>
    <w:rsid w:val="00BD3438"/>
    <w:rsid w:val="00BD3797"/>
    <w:rsid w:val="00BD3DB1"/>
    <w:rsid w:val="00BD41AA"/>
    <w:rsid w:val="00BD4655"/>
    <w:rsid w:val="00BD4BE0"/>
    <w:rsid w:val="00BD5112"/>
    <w:rsid w:val="00BD5160"/>
    <w:rsid w:val="00BD546E"/>
    <w:rsid w:val="00BD59E8"/>
    <w:rsid w:val="00BD5DC5"/>
    <w:rsid w:val="00BD5F65"/>
    <w:rsid w:val="00BD5FCC"/>
    <w:rsid w:val="00BD5FCF"/>
    <w:rsid w:val="00BD6BB4"/>
    <w:rsid w:val="00BD73AB"/>
    <w:rsid w:val="00BD76CB"/>
    <w:rsid w:val="00BD79B4"/>
    <w:rsid w:val="00BD79BF"/>
    <w:rsid w:val="00BD7BA1"/>
    <w:rsid w:val="00BE1483"/>
    <w:rsid w:val="00BE1C7D"/>
    <w:rsid w:val="00BE1F6B"/>
    <w:rsid w:val="00BE214B"/>
    <w:rsid w:val="00BE256F"/>
    <w:rsid w:val="00BE2F8F"/>
    <w:rsid w:val="00BE3295"/>
    <w:rsid w:val="00BE3C32"/>
    <w:rsid w:val="00BE540E"/>
    <w:rsid w:val="00BE5A56"/>
    <w:rsid w:val="00BE5F89"/>
    <w:rsid w:val="00BE66FE"/>
    <w:rsid w:val="00BE6CBC"/>
    <w:rsid w:val="00BE7B74"/>
    <w:rsid w:val="00BF0039"/>
    <w:rsid w:val="00BF0A01"/>
    <w:rsid w:val="00BF0A97"/>
    <w:rsid w:val="00BF1139"/>
    <w:rsid w:val="00BF1470"/>
    <w:rsid w:val="00BF19F9"/>
    <w:rsid w:val="00BF1A8A"/>
    <w:rsid w:val="00BF1CB6"/>
    <w:rsid w:val="00BF2F28"/>
    <w:rsid w:val="00BF37F8"/>
    <w:rsid w:val="00BF401B"/>
    <w:rsid w:val="00BF525B"/>
    <w:rsid w:val="00BF54E5"/>
    <w:rsid w:val="00BF5D4D"/>
    <w:rsid w:val="00BF68E7"/>
    <w:rsid w:val="00BF69C6"/>
    <w:rsid w:val="00BF79D6"/>
    <w:rsid w:val="00BF7ABF"/>
    <w:rsid w:val="00C00199"/>
    <w:rsid w:val="00C016B1"/>
    <w:rsid w:val="00C01ABB"/>
    <w:rsid w:val="00C01D96"/>
    <w:rsid w:val="00C01F0B"/>
    <w:rsid w:val="00C02162"/>
    <w:rsid w:val="00C022CF"/>
    <w:rsid w:val="00C027E1"/>
    <w:rsid w:val="00C0364B"/>
    <w:rsid w:val="00C03D65"/>
    <w:rsid w:val="00C04552"/>
    <w:rsid w:val="00C04755"/>
    <w:rsid w:val="00C05017"/>
    <w:rsid w:val="00C05186"/>
    <w:rsid w:val="00C052E2"/>
    <w:rsid w:val="00C058F6"/>
    <w:rsid w:val="00C05BE9"/>
    <w:rsid w:val="00C06209"/>
    <w:rsid w:val="00C0656A"/>
    <w:rsid w:val="00C0663A"/>
    <w:rsid w:val="00C072EB"/>
    <w:rsid w:val="00C1023C"/>
    <w:rsid w:val="00C10550"/>
    <w:rsid w:val="00C108A2"/>
    <w:rsid w:val="00C10986"/>
    <w:rsid w:val="00C10D00"/>
    <w:rsid w:val="00C10E22"/>
    <w:rsid w:val="00C110E5"/>
    <w:rsid w:val="00C113A9"/>
    <w:rsid w:val="00C113C3"/>
    <w:rsid w:val="00C115FE"/>
    <w:rsid w:val="00C11738"/>
    <w:rsid w:val="00C11FB5"/>
    <w:rsid w:val="00C123F2"/>
    <w:rsid w:val="00C134B1"/>
    <w:rsid w:val="00C13808"/>
    <w:rsid w:val="00C13F1C"/>
    <w:rsid w:val="00C1421E"/>
    <w:rsid w:val="00C14C1A"/>
    <w:rsid w:val="00C15260"/>
    <w:rsid w:val="00C15564"/>
    <w:rsid w:val="00C15598"/>
    <w:rsid w:val="00C156F7"/>
    <w:rsid w:val="00C157C7"/>
    <w:rsid w:val="00C15E66"/>
    <w:rsid w:val="00C15EBE"/>
    <w:rsid w:val="00C162C5"/>
    <w:rsid w:val="00C17569"/>
    <w:rsid w:val="00C17C55"/>
    <w:rsid w:val="00C2014D"/>
    <w:rsid w:val="00C2022D"/>
    <w:rsid w:val="00C204DC"/>
    <w:rsid w:val="00C214FD"/>
    <w:rsid w:val="00C219D8"/>
    <w:rsid w:val="00C22929"/>
    <w:rsid w:val="00C2439A"/>
    <w:rsid w:val="00C245B3"/>
    <w:rsid w:val="00C247A2"/>
    <w:rsid w:val="00C247AB"/>
    <w:rsid w:val="00C2534E"/>
    <w:rsid w:val="00C2681D"/>
    <w:rsid w:val="00C26986"/>
    <w:rsid w:val="00C26AD6"/>
    <w:rsid w:val="00C26E98"/>
    <w:rsid w:val="00C27300"/>
    <w:rsid w:val="00C27651"/>
    <w:rsid w:val="00C27745"/>
    <w:rsid w:val="00C27944"/>
    <w:rsid w:val="00C30016"/>
    <w:rsid w:val="00C30046"/>
    <w:rsid w:val="00C303F2"/>
    <w:rsid w:val="00C30667"/>
    <w:rsid w:val="00C3073D"/>
    <w:rsid w:val="00C3078E"/>
    <w:rsid w:val="00C30926"/>
    <w:rsid w:val="00C318E5"/>
    <w:rsid w:val="00C31AAB"/>
    <w:rsid w:val="00C31B14"/>
    <w:rsid w:val="00C31D5E"/>
    <w:rsid w:val="00C33D8C"/>
    <w:rsid w:val="00C340A0"/>
    <w:rsid w:val="00C34636"/>
    <w:rsid w:val="00C34A0B"/>
    <w:rsid w:val="00C35041"/>
    <w:rsid w:val="00C354CA"/>
    <w:rsid w:val="00C356C7"/>
    <w:rsid w:val="00C358CD"/>
    <w:rsid w:val="00C35E3A"/>
    <w:rsid w:val="00C361F8"/>
    <w:rsid w:val="00C36BC6"/>
    <w:rsid w:val="00C374DF"/>
    <w:rsid w:val="00C379A2"/>
    <w:rsid w:val="00C37B56"/>
    <w:rsid w:val="00C37C6E"/>
    <w:rsid w:val="00C37EED"/>
    <w:rsid w:val="00C37F8E"/>
    <w:rsid w:val="00C40034"/>
    <w:rsid w:val="00C40410"/>
    <w:rsid w:val="00C40688"/>
    <w:rsid w:val="00C40A87"/>
    <w:rsid w:val="00C40B39"/>
    <w:rsid w:val="00C40D21"/>
    <w:rsid w:val="00C415E7"/>
    <w:rsid w:val="00C42199"/>
    <w:rsid w:val="00C4227A"/>
    <w:rsid w:val="00C42811"/>
    <w:rsid w:val="00C42CF0"/>
    <w:rsid w:val="00C430B0"/>
    <w:rsid w:val="00C438EB"/>
    <w:rsid w:val="00C43B6C"/>
    <w:rsid w:val="00C443F3"/>
    <w:rsid w:val="00C4450A"/>
    <w:rsid w:val="00C448EE"/>
    <w:rsid w:val="00C44F50"/>
    <w:rsid w:val="00C4606A"/>
    <w:rsid w:val="00C460B9"/>
    <w:rsid w:val="00C46A51"/>
    <w:rsid w:val="00C46DB9"/>
    <w:rsid w:val="00C46E59"/>
    <w:rsid w:val="00C46FA8"/>
    <w:rsid w:val="00C47E61"/>
    <w:rsid w:val="00C47E6F"/>
    <w:rsid w:val="00C503C3"/>
    <w:rsid w:val="00C50DDF"/>
    <w:rsid w:val="00C517D2"/>
    <w:rsid w:val="00C51BFF"/>
    <w:rsid w:val="00C52254"/>
    <w:rsid w:val="00C524AF"/>
    <w:rsid w:val="00C524F7"/>
    <w:rsid w:val="00C52607"/>
    <w:rsid w:val="00C53039"/>
    <w:rsid w:val="00C5374A"/>
    <w:rsid w:val="00C5558D"/>
    <w:rsid w:val="00C55731"/>
    <w:rsid w:val="00C56122"/>
    <w:rsid w:val="00C5677E"/>
    <w:rsid w:val="00C5697C"/>
    <w:rsid w:val="00C56B1C"/>
    <w:rsid w:val="00C57291"/>
    <w:rsid w:val="00C57327"/>
    <w:rsid w:val="00C57432"/>
    <w:rsid w:val="00C5751E"/>
    <w:rsid w:val="00C575C0"/>
    <w:rsid w:val="00C57BDB"/>
    <w:rsid w:val="00C603F9"/>
    <w:rsid w:val="00C60A86"/>
    <w:rsid w:val="00C60EF3"/>
    <w:rsid w:val="00C613C3"/>
    <w:rsid w:val="00C613C9"/>
    <w:rsid w:val="00C618A9"/>
    <w:rsid w:val="00C61AF6"/>
    <w:rsid w:val="00C61B42"/>
    <w:rsid w:val="00C63082"/>
    <w:rsid w:val="00C63268"/>
    <w:rsid w:val="00C633FC"/>
    <w:rsid w:val="00C6499F"/>
    <w:rsid w:val="00C64A5A"/>
    <w:rsid w:val="00C650AB"/>
    <w:rsid w:val="00C65FDA"/>
    <w:rsid w:val="00C6620E"/>
    <w:rsid w:val="00C668B6"/>
    <w:rsid w:val="00C66B7D"/>
    <w:rsid w:val="00C6704C"/>
    <w:rsid w:val="00C67179"/>
    <w:rsid w:val="00C6726A"/>
    <w:rsid w:val="00C67299"/>
    <w:rsid w:val="00C6756F"/>
    <w:rsid w:val="00C70279"/>
    <w:rsid w:val="00C708DC"/>
    <w:rsid w:val="00C71410"/>
    <w:rsid w:val="00C71DC2"/>
    <w:rsid w:val="00C72382"/>
    <w:rsid w:val="00C72490"/>
    <w:rsid w:val="00C728CA"/>
    <w:rsid w:val="00C72CA9"/>
    <w:rsid w:val="00C72CE4"/>
    <w:rsid w:val="00C73154"/>
    <w:rsid w:val="00C7343D"/>
    <w:rsid w:val="00C73EB3"/>
    <w:rsid w:val="00C74740"/>
    <w:rsid w:val="00C748F9"/>
    <w:rsid w:val="00C749C6"/>
    <w:rsid w:val="00C74CEB"/>
    <w:rsid w:val="00C75075"/>
    <w:rsid w:val="00C756A9"/>
    <w:rsid w:val="00C759CE"/>
    <w:rsid w:val="00C763D4"/>
    <w:rsid w:val="00C768FE"/>
    <w:rsid w:val="00C76B17"/>
    <w:rsid w:val="00C77529"/>
    <w:rsid w:val="00C778D9"/>
    <w:rsid w:val="00C77BE5"/>
    <w:rsid w:val="00C8011A"/>
    <w:rsid w:val="00C806FE"/>
    <w:rsid w:val="00C80EAB"/>
    <w:rsid w:val="00C8104B"/>
    <w:rsid w:val="00C81DA3"/>
    <w:rsid w:val="00C81F6F"/>
    <w:rsid w:val="00C82181"/>
    <w:rsid w:val="00C82309"/>
    <w:rsid w:val="00C82374"/>
    <w:rsid w:val="00C823DB"/>
    <w:rsid w:val="00C83130"/>
    <w:rsid w:val="00C8399B"/>
    <w:rsid w:val="00C83ACF"/>
    <w:rsid w:val="00C83D01"/>
    <w:rsid w:val="00C84099"/>
    <w:rsid w:val="00C84121"/>
    <w:rsid w:val="00C842A9"/>
    <w:rsid w:val="00C84F76"/>
    <w:rsid w:val="00C860BA"/>
    <w:rsid w:val="00C866B1"/>
    <w:rsid w:val="00C866B8"/>
    <w:rsid w:val="00C8682C"/>
    <w:rsid w:val="00C86979"/>
    <w:rsid w:val="00C86BDA"/>
    <w:rsid w:val="00C8766B"/>
    <w:rsid w:val="00C87753"/>
    <w:rsid w:val="00C87B33"/>
    <w:rsid w:val="00C87E6D"/>
    <w:rsid w:val="00C90643"/>
    <w:rsid w:val="00C9087A"/>
    <w:rsid w:val="00C910F4"/>
    <w:rsid w:val="00C914D5"/>
    <w:rsid w:val="00C917A2"/>
    <w:rsid w:val="00C92213"/>
    <w:rsid w:val="00C926B6"/>
    <w:rsid w:val="00C92DAF"/>
    <w:rsid w:val="00C93A11"/>
    <w:rsid w:val="00C93D1E"/>
    <w:rsid w:val="00C941A2"/>
    <w:rsid w:val="00C941DF"/>
    <w:rsid w:val="00C94228"/>
    <w:rsid w:val="00C942CE"/>
    <w:rsid w:val="00C943A9"/>
    <w:rsid w:val="00C955ED"/>
    <w:rsid w:val="00C9602B"/>
    <w:rsid w:val="00C9618D"/>
    <w:rsid w:val="00C96304"/>
    <w:rsid w:val="00C963BB"/>
    <w:rsid w:val="00C9698B"/>
    <w:rsid w:val="00C970A4"/>
    <w:rsid w:val="00C970E7"/>
    <w:rsid w:val="00C97790"/>
    <w:rsid w:val="00C97D0B"/>
    <w:rsid w:val="00C97F6C"/>
    <w:rsid w:val="00CA0ADF"/>
    <w:rsid w:val="00CA0F9C"/>
    <w:rsid w:val="00CA1A88"/>
    <w:rsid w:val="00CA1C29"/>
    <w:rsid w:val="00CA1DCC"/>
    <w:rsid w:val="00CA2151"/>
    <w:rsid w:val="00CA2DAE"/>
    <w:rsid w:val="00CA3048"/>
    <w:rsid w:val="00CA30D2"/>
    <w:rsid w:val="00CA341C"/>
    <w:rsid w:val="00CA3A13"/>
    <w:rsid w:val="00CA3CE4"/>
    <w:rsid w:val="00CA4BAA"/>
    <w:rsid w:val="00CA4D00"/>
    <w:rsid w:val="00CA4DCA"/>
    <w:rsid w:val="00CA4EBD"/>
    <w:rsid w:val="00CA526C"/>
    <w:rsid w:val="00CA5AFC"/>
    <w:rsid w:val="00CA5B6D"/>
    <w:rsid w:val="00CA5FD8"/>
    <w:rsid w:val="00CA6216"/>
    <w:rsid w:val="00CA683E"/>
    <w:rsid w:val="00CA6A11"/>
    <w:rsid w:val="00CA6B0E"/>
    <w:rsid w:val="00CA6F8A"/>
    <w:rsid w:val="00CA6FA0"/>
    <w:rsid w:val="00CA700E"/>
    <w:rsid w:val="00CA76F4"/>
    <w:rsid w:val="00CA7BD1"/>
    <w:rsid w:val="00CA7F83"/>
    <w:rsid w:val="00CB058E"/>
    <w:rsid w:val="00CB152C"/>
    <w:rsid w:val="00CB1B77"/>
    <w:rsid w:val="00CB2DD7"/>
    <w:rsid w:val="00CB3618"/>
    <w:rsid w:val="00CB3A0D"/>
    <w:rsid w:val="00CB3B53"/>
    <w:rsid w:val="00CB4731"/>
    <w:rsid w:val="00CB4E7E"/>
    <w:rsid w:val="00CB5233"/>
    <w:rsid w:val="00CB52F6"/>
    <w:rsid w:val="00CB5C98"/>
    <w:rsid w:val="00CB613B"/>
    <w:rsid w:val="00CB63D9"/>
    <w:rsid w:val="00CB705D"/>
    <w:rsid w:val="00CB730F"/>
    <w:rsid w:val="00CB7A61"/>
    <w:rsid w:val="00CC0465"/>
    <w:rsid w:val="00CC056A"/>
    <w:rsid w:val="00CC0ADA"/>
    <w:rsid w:val="00CC0C25"/>
    <w:rsid w:val="00CC1071"/>
    <w:rsid w:val="00CC1599"/>
    <w:rsid w:val="00CC1900"/>
    <w:rsid w:val="00CC1950"/>
    <w:rsid w:val="00CC199D"/>
    <w:rsid w:val="00CC1D04"/>
    <w:rsid w:val="00CC1D9C"/>
    <w:rsid w:val="00CC1E14"/>
    <w:rsid w:val="00CC204F"/>
    <w:rsid w:val="00CC2402"/>
    <w:rsid w:val="00CC240C"/>
    <w:rsid w:val="00CC2604"/>
    <w:rsid w:val="00CC28D9"/>
    <w:rsid w:val="00CC2BF6"/>
    <w:rsid w:val="00CC31EB"/>
    <w:rsid w:val="00CC3751"/>
    <w:rsid w:val="00CC3E5A"/>
    <w:rsid w:val="00CC4577"/>
    <w:rsid w:val="00CC4945"/>
    <w:rsid w:val="00CC4CC0"/>
    <w:rsid w:val="00CC4DB1"/>
    <w:rsid w:val="00CC4E9A"/>
    <w:rsid w:val="00CC5047"/>
    <w:rsid w:val="00CC53C4"/>
    <w:rsid w:val="00CC68D1"/>
    <w:rsid w:val="00CC6F12"/>
    <w:rsid w:val="00CC7DDD"/>
    <w:rsid w:val="00CD028C"/>
    <w:rsid w:val="00CD0A95"/>
    <w:rsid w:val="00CD0FF9"/>
    <w:rsid w:val="00CD1468"/>
    <w:rsid w:val="00CD17B7"/>
    <w:rsid w:val="00CD17D8"/>
    <w:rsid w:val="00CD1AA0"/>
    <w:rsid w:val="00CD1BD9"/>
    <w:rsid w:val="00CD1D31"/>
    <w:rsid w:val="00CD1F03"/>
    <w:rsid w:val="00CD2B61"/>
    <w:rsid w:val="00CD2D09"/>
    <w:rsid w:val="00CD31FB"/>
    <w:rsid w:val="00CD3669"/>
    <w:rsid w:val="00CD3CC1"/>
    <w:rsid w:val="00CD3DE9"/>
    <w:rsid w:val="00CD41EA"/>
    <w:rsid w:val="00CD4754"/>
    <w:rsid w:val="00CD594A"/>
    <w:rsid w:val="00CD6320"/>
    <w:rsid w:val="00CD653A"/>
    <w:rsid w:val="00CD6914"/>
    <w:rsid w:val="00CD7238"/>
    <w:rsid w:val="00CD744C"/>
    <w:rsid w:val="00CD7617"/>
    <w:rsid w:val="00CD7B2C"/>
    <w:rsid w:val="00CE0188"/>
    <w:rsid w:val="00CE01ED"/>
    <w:rsid w:val="00CE0695"/>
    <w:rsid w:val="00CE0A56"/>
    <w:rsid w:val="00CE1068"/>
    <w:rsid w:val="00CE14A0"/>
    <w:rsid w:val="00CE1914"/>
    <w:rsid w:val="00CE202E"/>
    <w:rsid w:val="00CE212C"/>
    <w:rsid w:val="00CE214D"/>
    <w:rsid w:val="00CE2BFC"/>
    <w:rsid w:val="00CE3243"/>
    <w:rsid w:val="00CE3C4A"/>
    <w:rsid w:val="00CE40FB"/>
    <w:rsid w:val="00CE4224"/>
    <w:rsid w:val="00CE4489"/>
    <w:rsid w:val="00CE462D"/>
    <w:rsid w:val="00CE4752"/>
    <w:rsid w:val="00CE51ED"/>
    <w:rsid w:val="00CE52D8"/>
    <w:rsid w:val="00CE5DA6"/>
    <w:rsid w:val="00CE6365"/>
    <w:rsid w:val="00CE6890"/>
    <w:rsid w:val="00CE68EE"/>
    <w:rsid w:val="00CE6BF9"/>
    <w:rsid w:val="00CF0779"/>
    <w:rsid w:val="00CF0A58"/>
    <w:rsid w:val="00CF0D52"/>
    <w:rsid w:val="00CF160B"/>
    <w:rsid w:val="00CF18E9"/>
    <w:rsid w:val="00CF18FF"/>
    <w:rsid w:val="00CF2309"/>
    <w:rsid w:val="00CF2924"/>
    <w:rsid w:val="00CF395F"/>
    <w:rsid w:val="00CF399E"/>
    <w:rsid w:val="00CF3BAF"/>
    <w:rsid w:val="00CF41F8"/>
    <w:rsid w:val="00CF4371"/>
    <w:rsid w:val="00CF46D7"/>
    <w:rsid w:val="00CF50F8"/>
    <w:rsid w:val="00CF6101"/>
    <w:rsid w:val="00CF61E7"/>
    <w:rsid w:val="00CF6749"/>
    <w:rsid w:val="00CF6FA3"/>
    <w:rsid w:val="00CF7805"/>
    <w:rsid w:val="00CF7E16"/>
    <w:rsid w:val="00D000BD"/>
    <w:rsid w:val="00D003FC"/>
    <w:rsid w:val="00D008CD"/>
    <w:rsid w:val="00D010B7"/>
    <w:rsid w:val="00D0128D"/>
    <w:rsid w:val="00D01363"/>
    <w:rsid w:val="00D01B49"/>
    <w:rsid w:val="00D024A7"/>
    <w:rsid w:val="00D02DB4"/>
    <w:rsid w:val="00D03076"/>
    <w:rsid w:val="00D031E4"/>
    <w:rsid w:val="00D0488A"/>
    <w:rsid w:val="00D04BDD"/>
    <w:rsid w:val="00D066B5"/>
    <w:rsid w:val="00D06AB3"/>
    <w:rsid w:val="00D06B29"/>
    <w:rsid w:val="00D06B66"/>
    <w:rsid w:val="00D06B74"/>
    <w:rsid w:val="00D06E84"/>
    <w:rsid w:val="00D06E99"/>
    <w:rsid w:val="00D07775"/>
    <w:rsid w:val="00D07DF6"/>
    <w:rsid w:val="00D10FB2"/>
    <w:rsid w:val="00D113F1"/>
    <w:rsid w:val="00D118F7"/>
    <w:rsid w:val="00D11A7B"/>
    <w:rsid w:val="00D11CDC"/>
    <w:rsid w:val="00D12015"/>
    <w:rsid w:val="00D12403"/>
    <w:rsid w:val="00D127F8"/>
    <w:rsid w:val="00D12834"/>
    <w:rsid w:val="00D12E35"/>
    <w:rsid w:val="00D12FE6"/>
    <w:rsid w:val="00D1312B"/>
    <w:rsid w:val="00D136BD"/>
    <w:rsid w:val="00D136C5"/>
    <w:rsid w:val="00D137C8"/>
    <w:rsid w:val="00D13A5D"/>
    <w:rsid w:val="00D14388"/>
    <w:rsid w:val="00D14BDE"/>
    <w:rsid w:val="00D1510C"/>
    <w:rsid w:val="00D158A8"/>
    <w:rsid w:val="00D15ED9"/>
    <w:rsid w:val="00D1692A"/>
    <w:rsid w:val="00D16F49"/>
    <w:rsid w:val="00D17B35"/>
    <w:rsid w:val="00D17B9F"/>
    <w:rsid w:val="00D204C8"/>
    <w:rsid w:val="00D20E52"/>
    <w:rsid w:val="00D20EE1"/>
    <w:rsid w:val="00D2173E"/>
    <w:rsid w:val="00D21783"/>
    <w:rsid w:val="00D2215F"/>
    <w:rsid w:val="00D2264B"/>
    <w:rsid w:val="00D234AD"/>
    <w:rsid w:val="00D234D1"/>
    <w:rsid w:val="00D237FA"/>
    <w:rsid w:val="00D23C38"/>
    <w:rsid w:val="00D23DED"/>
    <w:rsid w:val="00D23F6D"/>
    <w:rsid w:val="00D24545"/>
    <w:rsid w:val="00D24B3C"/>
    <w:rsid w:val="00D24C1D"/>
    <w:rsid w:val="00D259D7"/>
    <w:rsid w:val="00D26055"/>
    <w:rsid w:val="00D26B30"/>
    <w:rsid w:val="00D27279"/>
    <w:rsid w:val="00D277C7"/>
    <w:rsid w:val="00D27990"/>
    <w:rsid w:val="00D27F92"/>
    <w:rsid w:val="00D30681"/>
    <w:rsid w:val="00D3071F"/>
    <w:rsid w:val="00D312A0"/>
    <w:rsid w:val="00D314AF"/>
    <w:rsid w:val="00D31B42"/>
    <w:rsid w:val="00D31E28"/>
    <w:rsid w:val="00D325E0"/>
    <w:rsid w:val="00D3280F"/>
    <w:rsid w:val="00D32E83"/>
    <w:rsid w:val="00D32F73"/>
    <w:rsid w:val="00D33111"/>
    <w:rsid w:val="00D33115"/>
    <w:rsid w:val="00D338D7"/>
    <w:rsid w:val="00D34701"/>
    <w:rsid w:val="00D34AF4"/>
    <w:rsid w:val="00D3556E"/>
    <w:rsid w:val="00D36106"/>
    <w:rsid w:val="00D3712D"/>
    <w:rsid w:val="00D372F8"/>
    <w:rsid w:val="00D3738F"/>
    <w:rsid w:val="00D3770B"/>
    <w:rsid w:val="00D37826"/>
    <w:rsid w:val="00D37C30"/>
    <w:rsid w:val="00D37C9C"/>
    <w:rsid w:val="00D406F9"/>
    <w:rsid w:val="00D4074E"/>
    <w:rsid w:val="00D4090D"/>
    <w:rsid w:val="00D412DC"/>
    <w:rsid w:val="00D4181C"/>
    <w:rsid w:val="00D4188C"/>
    <w:rsid w:val="00D41D2F"/>
    <w:rsid w:val="00D42188"/>
    <w:rsid w:val="00D42597"/>
    <w:rsid w:val="00D4267C"/>
    <w:rsid w:val="00D426F2"/>
    <w:rsid w:val="00D43AD8"/>
    <w:rsid w:val="00D4406E"/>
    <w:rsid w:val="00D44165"/>
    <w:rsid w:val="00D446ED"/>
    <w:rsid w:val="00D4496A"/>
    <w:rsid w:val="00D44B7E"/>
    <w:rsid w:val="00D45459"/>
    <w:rsid w:val="00D4616C"/>
    <w:rsid w:val="00D46372"/>
    <w:rsid w:val="00D4661A"/>
    <w:rsid w:val="00D466E3"/>
    <w:rsid w:val="00D46A9B"/>
    <w:rsid w:val="00D46D0E"/>
    <w:rsid w:val="00D47000"/>
    <w:rsid w:val="00D47393"/>
    <w:rsid w:val="00D50300"/>
    <w:rsid w:val="00D50694"/>
    <w:rsid w:val="00D506D3"/>
    <w:rsid w:val="00D50C6E"/>
    <w:rsid w:val="00D51761"/>
    <w:rsid w:val="00D51854"/>
    <w:rsid w:val="00D5186C"/>
    <w:rsid w:val="00D52CE7"/>
    <w:rsid w:val="00D5329D"/>
    <w:rsid w:val="00D5459F"/>
    <w:rsid w:val="00D553B6"/>
    <w:rsid w:val="00D56CEA"/>
    <w:rsid w:val="00D574AB"/>
    <w:rsid w:val="00D57614"/>
    <w:rsid w:val="00D60019"/>
    <w:rsid w:val="00D606AE"/>
    <w:rsid w:val="00D61C35"/>
    <w:rsid w:val="00D6201C"/>
    <w:rsid w:val="00D62447"/>
    <w:rsid w:val="00D6258F"/>
    <w:rsid w:val="00D62BFC"/>
    <w:rsid w:val="00D63065"/>
    <w:rsid w:val="00D63F9E"/>
    <w:rsid w:val="00D64346"/>
    <w:rsid w:val="00D647E2"/>
    <w:rsid w:val="00D64AA8"/>
    <w:rsid w:val="00D64C67"/>
    <w:rsid w:val="00D662BE"/>
    <w:rsid w:val="00D6690E"/>
    <w:rsid w:val="00D66D6A"/>
    <w:rsid w:val="00D66F3C"/>
    <w:rsid w:val="00D678DC"/>
    <w:rsid w:val="00D67BDB"/>
    <w:rsid w:val="00D67F4C"/>
    <w:rsid w:val="00D701A9"/>
    <w:rsid w:val="00D70742"/>
    <w:rsid w:val="00D7088D"/>
    <w:rsid w:val="00D70CB3"/>
    <w:rsid w:val="00D70D58"/>
    <w:rsid w:val="00D70F1F"/>
    <w:rsid w:val="00D7140E"/>
    <w:rsid w:val="00D717D0"/>
    <w:rsid w:val="00D718D4"/>
    <w:rsid w:val="00D719D9"/>
    <w:rsid w:val="00D7264E"/>
    <w:rsid w:val="00D726D5"/>
    <w:rsid w:val="00D7283E"/>
    <w:rsid w:val="00D72BB3"/>
    <w:rsid w:val="00D73A6D"/>
    <w:rsid w:val="00D73BE0"/>
    <w:rsid w:val="00D74485"/>
    <w:rsid w:val="00D7473D"/>
    <w:rsid w:val="00D74BE5"/>
    <w:rsid w:val="00D754E9"/>
    <w:rsid w:val="00D75691"/>
    <w:rsid w:val="00D75F2F"/>
    <w:rsid w:val="00D767D9"/>
    <w:rsid w:val="00D7680D"/>
    <w:rsid w:val="00D771B3"/>
    <w:rsid w:val="00D776EF"/>
    <w:rsid w:val="00D77CF4"/>
    <w:rsid w:val="00D77F40"/>
    <w:rsid w:val="00D80391"/>
    <w:rsid w:val="00D805E1"/>
    <w:rsid w:val="00D80744"/>
    <w:rsid w:val="00D809CC"/>
    <w:rsid w:val="00D809F1"/>
    <w:rsid w:val="00D80C7C"/>
    <w:rsid w:val="00D80D6D"/>
    <w:rsid w:val="00D8101E"/>
    <w:rsid w:val="00D816A4"/>
    <w:rsid w:val="00D81B5B"/>
    <w:rsid w:val="00D81EF0"/>
    <w:rsid w:val="00D82334"/>
    <w:rsid w:val="00D8247F"/>
    <w:rsid w:val="00D82715"/>
    <w:rsid w:val="00D82891"/>
    <w:rsid w:val="00D82BB4"/>
    <w:rsid w:val="00D832AE"/>
    <w:rsid w:val="00D83866"/>
    <w:rsid w:val="00D83C5A"/>
    <w:rsid w:val="00D85975"/>
    <w:rsid w:val="00D85B50"/>
    <w:rsid w:val="00D85CA6"/>
    <w:rsid w:val="00D8658C"/>
    <w:rsid w:val="00D86834"/>
    <w:rsid w:val="00D869D8"/>
    <w:rsid w:val="00D86C7A"/>
    <w:rsid w:val="00D87465"/>
    <w:rsid w:val="00D8752B"/>
    <w:rsid w:val="00D87945"/>
    <w:rsid w:val="00D879AB"/>
    <w:rsid w:val="00D87DA9"/>
    <w:rsid w:val="00D87EE1"/>
    <w:rsid w:val="00D907BC"/>
    <w:rsid w:val="00D91197"/>
    <w:rsid w:val="00D912EE"/>
    <w:rsid w:val="00D9175E"/>
    <w:rsid w:val="00D917B6"/>
    <w:rsid w:val="00D9191F"/>
    <w:rsid w:val="00D91F23"/>
    <w:rsid w:val="00D91FE2"/>
    <w:rsid w:val="00D9227F"/>
    <w:rsid w:val="00D92486"/>
    <w:rsid w:val="00D924C4"/>
    <w:rsid w:val="00D92616"/>
    <w:rsid w:val="00D928BF"/>
    <w:rsid w:val="00D931F4"/>
    <w:rsid w:val="00D943C8"/>
    <w:rsid w:val="00D947A7"/>
    <w:rsid w:val="00D94833"/>
    <w:rsid w:val="00D94EA8"/>
    <w:rsid w:val="00D9522E"/>
    <w:rsid w:val="00D9541B"/>
    <w:rsid w:val="00D95DBF"/>
    <w:rsid w:val="00D9658F"/>
    <w:rsid w:val="00D9685B"/>
    <w:rsid w:val="00D96B31"/>
    <w:rsid w:val="00D971BF"/>
    <w:rsid w:val="00DA0227"/>
    <w:rsid w:val="00DA03BA"/>
    <w:rsid w:val="00DA09C0"/>
    <w:rsid w:val="00DA0A5D"/>
    <w:rsid w:val="00DA0A9F"/>
    <w:rsid w:val="00DA0E5D"/>
    <w:rsid w:val="00DA0F52"/>
    <w:rsid w:val="00DA1621"/>
    <w:rsid w:val="00DA1B2F"/>
    <w:rsid w:val="00DA1D66"/>
    <w:rsid w:val="00DA256F"/>
    <w:rsid w:val="00DA26E7"/>
    <w:rsid w:val="00DA301A"/>
    <w:rsid w:val="00DA3806"/>
    <w:rsid w:val="00DA42A3"/>
    <w:rsid w:val="00DA4337"/>
    <w:rsid w:val="00DA616C"/>
    <w:rsid w:val="00DA636B"/>
    <w:rsid w:val="00DA64CB"/>
    <w:rsid w:val="00DA699F"/>
    <w:rsid w:val="00DA730A"/>
    <w:rsid w:val="00DA7319"/>
    <w:rsid w:val="00DA737C"/>
    <w:rsid w:val="00DA7B04"/>
    <w:rsid w:val="00DA7C06"/>
    <w:rsid w:val="00DB03FA"/>
    <w:rsid w:val="00DB0A9E"/>
    <w:rsid w:val="00DB179F"/>
    <w:rsid w:val="00DB1E9A"/>
    <w:rsid w:val="00DB2481"/>
    <w:rsid w:val="00DB2E3F"/>
    <w:rsid w:val="00DB2F5D"/>
    <w:rsid w:val="00DB30CB"/>
    <w:rsid w:val="00DB36FB"/>
    <w:rsid w:val="00DB39FF"/>
    <w:rsid w:val="00DB493B"/>
    <w:rsid w:val="00DB5018"/>
    <w:rsid w:val="00DB5943"/>
    <w:rsid w:val="00DB5EBD"/>
    <w:rsid w:val="00DB5F50"/>
    <w:rsid w:val="00DB6155"/>
    <w:rsid w:val="00DB6316"/>
    <w:rsid w:val="00DB70B5"/>
    <w:rsid w:val="00DB70CF"/>
    <w:rsid w:val="00DB73B7"/>
    <w:rsid w:val="00DB7484"/>
    <w:rsid w:val="00DB7A0C"/>
    <w:rsid w:val="00DB7C9F"/>
    <w:rsid w:val="00DC0A94"/>
    <w:rsid w:val="00DC0EF4"/>
    <w:rsid w:val="00DC1797"/>
    <w:rsid w:val="00DC181A"/>
    <w:rsid w:val="00DC1B4D"/>
    <w:rsid w:val="00DC20B6"/>
    <w:rsid w:val="00DC26D6"/>
    <w:rsid w:val="00DC2CA8"/>
    <w:rsid w:val="00DC2DEA"/>
    <w:rsid w:val="00DC33D9"/>
    <w:rsid w:val="00DC3BB7"/>
    <w:rsid w:val="00DC3F6A"/>
    <w:rsid w:val="00DC49A6"/>
    <w:rsid w:val="00DC4AD3"/>
    <w:rsid w:val="00DC4BDB"/>
    <w:rsid w:val="00DC4D12"/>
    <w:rsid w:val="00DC4FB1"/>
    <w:rsid w:val="00DC5585"/>
    <w:rsid w:val="00DC55AA"/>
    <w:rsid w:val="00DC6012"/>
    <w:rsid w:val="00DC700C"/>
    <w:rsid w:val="00DC75C4"/>
    <w:rsid w:val="00DC7992"/>
    <w:rsid w:val="00DC7AC6"/>
    <w:rsid w:val="00DD0030"/>
    <w:rsid w:val="00DD0265"/>
    <w:rsid w:val="00DD0509"/>
    <w:rsid w:val="00DD09E9"/>
    <w:rsid w:val="00DD0AE9"/>
    <w:rsid w:val="00DD0B35"/>
    <w:rsid w:val="00DD0F55"/>
    <w:rsid w:val="00DD0F56"/>
    <w:rsid w:val="00DD125C"/>
    <w:rsid w:val="00DD1C16"/>
    <w:rsid w:val="00DD2541"/>
    <w:rsid w:val="00DD2A7F"/>
    <w:rsid w:val="00DD331A"/>
    <w:rsid w:val="00DD354B"/>
    <w:rsid w:val="00DD3A5A"/>
    <w:rsid w:val="00DD45B1"/>
    <w:rsid w:val="00DD4B74"/>
    <w:rsid w:val="00DD4FEF"/>
    <w:rsid w:val="00DD501F"/>
    <w:rsid w:val="00DD5BF4"/>
    <w:rsid w:val="00DD6997"/>
    <w:rsid w:val="00DD72FA"/>
    <w:rsid w:val="00DD7952"/>
    <w:rsid w:val="00DE02B8"/>
    <w:rsid w:val="00DE0B39"/>
    <w:rsid w:val="00DE1111"/>
    <w:rsid w:val="00DE1A06"/>
    <w:rsid w:val="00DE2209"/>
    <w:rsid w:val="00DE268D"/>
    <w:rsid w:val="00DE31FF"/>
    <w:rsid w:val="00DE3656"/>
    <w:rsid w:val="00DE46E5"/>
    <w:rsid w:val="00DE4AD5"/>
    <w:rsid w:val="00DE4DBB"/>
    <w:rsid w:val="00DE4F7A"/>
    <w:rsid w:val="00DE54DB"/>
    <w:rsid w:val="00DE57A0"/>
    <w:rsid w:val="00DE590D"/>
    <w:rsid w:val="00DE5AB1"/>
    <w:rsid w:val="00DE5CF1"/>
    <w:rsid w:val="00DE5F70"/>
    <w:rsid w:val="00DE6044"/>
    <w:rsid w:val="00DE61D9"/>
    <w:rsid w:val="00DE6425"/>
    <w:rsid w:val="00DE77CB"/>
    <w:rsid w:val="00DE7F59"/>
    <w:rsid w:val="00DF01A9"/>
    <w:rsid w:val="00DF0525"/>
    <w:rsid w:val="00DF07AB"/>
    <w:rsid w:val="00DF1607"/>
    <w:rsid w:val="00DF174D"/>
    <w:rsid w:val="00DF1937"/>
    <w:rsid w:val="00DF1C7C"/>
    <w:rsid w:val="00DF22CA"/>
    <w:rsid w:val="00DF248A"/>
    <w:rsid w:val="00DF270A"/>
    <w:rsid w:val="00DF38BA"/>
    <w:rsid w:val="00DF3E99"/>
    <w:rsid w:val="00DF4742"/>
    <w:rsid w:val="00DF48CB"/>
    <w:rsid w:val="00DF49CF"/>
    <w:rsid w:val="00DF5174"/>
    <w:rsid w:val="00DF51A3"/>
    <w:rsid w:val="00DF5A80"/>
    <w:rsid w:val="00DF5DFD"/>
    <w:rsid w:val="00DF61B6"/>
    <w:rsid w:val="00DF63EB"/>
    <w:rsid w:val="00DF6692"/>
    <w:rsid w:val="00DF6A6C"/>
    <w:rsid w:val="00DF6D3A"/>
    <w:rsid w:val="00DF6ED2"/>
    <w:rsid w:val="00DF728B"/>
    <w:rsid w:val="00DF739F"/>
    <w:rsid w:val="00DF741C"/>
    <w:rsid w:val="00DF7679"/>
    <w:rsid w:val="00DF771B"/>
    <w:rsid w:val="00DF79A4"/>
    <w:rsid w:val="00DF7F2B"/>
    <w:rsid w:val="00E00320"/>
    <w:rsid w:val="00E004AB"/>
    <w:rsid w:val="00E006BB"/>
    <w:rsid w:val="00E009CB"/>
    <w:rsid w:val="00E00A0F"/>
    <w:rsid w:val="00E00F47"/>
    <w:rsid w:val="00E00FCA"/>
    <w:rsid w:val="00E012DD"/>
    <w:rsid w:val="00E01BF4"/>
    <w:rsid w:val="00E01F01"/>
    <w:rsid w:val="00E0280E"/>
    <w:rsid w:val="00E033DE"/>
    <w:rsid w:val="00E03A62"/>
    <w:rsid w:val="00E03CAD"/>
    <w:rsid w:val="00E040D5"/>
    <w:rsid w:val="00E04D83"/>
    <w:rsid w:val="00E055EE"/>
    <w:rsid w:val="00E05BD5"/>
    <w:rsid w:val="00E05FDF"/>
    <w:rsid w:val="00E06306"/>
    <w:rsid w:val="00E06DF3"/>
    <w:rsid w:val="00E072C9"/>
    <w:rsid w:val="00E07A04"/>
    <w:rsid w:val="00E07E05"/>
    <w:rsid w:val="00E1025B"/>
    <w:rsid w:val="00E10B3E"/>
    <w:rsid w:val="00E11499"/>
    <w:rsid w:val="00E1190D"/>
    <w:rsid w:val="00E11B16"/>
    <w:rsid w:val="00E11EAF"/>
    <w:rsid w:val="00E1227E"/>
    <w:rsid w:val="00E122F4"/>
    <w:rsid w:val="00E1249D"/>
    <w:rsid w:val="00E13229"/>
    <w:rsid w:val="00E13307"/>
    <w:rsid w:val="00E13844"/>
    <w:rsid w:val="00E1413A"/>
    <w:rsid w:val="00E1424B"/>
    <w:rsid w:val="00E1473F"/>
    <w:rsid w:val="00E147D3"/>
    <w:rsid w:val="00E1485B"/>
    <w:rsid w:val="00E14D6F"/>
    <w:rsid w:val="00E156F5"/>
    <w:rsid w:val="00E16485"/>
    <w:rsid w:val="00E16514"/>
    <w:rsid w:val="00E168C3"/>
    <w:rsid w:val="00E168D6"/>
    <w:rsid w:val="00E16B16"/>
    <w:rsid w:val="00E16BBE"/>
    <w:rsid w:val="00E17082"/>
    <w:rsid w:val="00E17345"/>
    <w:rsid w:val="00E175D5"/>
    <w:rsid w:val="00E175DD"/>
    <w:rsid w:val="00E17F26"/>
    <w:rsid w:val="00E17F92"/>
    <w:rsid w:val="00E20059"/>
    <w:rsid w:val="00E202F3"/>
    <w:rsid w:val="00E209EB"/>
    <w:rsid w:val="00E20AA7"/>
    <w:rsid w:val="00E20EC6"/>
    <w:rsid w:val="00E21318"/>
    <w:rsid w:val="00E21D05"/>
    <w:rsid w:val="00E22301"/>
    <w:rsid w:val="00E2231D"/>
    <w:rsid w:val="00E226B8"/>
    <w:rsid w:val="00E233B2"/>
    <w:rsid w:val="00E2380C"/>
    <w:rsid w:val="00E23959"/>
    <w:rsid w:val="00E239BC"/>
    <w:rsid w:val="00E23A4A"/>
    <w:rsid w:val="00E23AF1"/>
    <w:rsid w:val="00E24294"/>
    <w:rsid w:val="00E24303"/>
    <w:rsid w:val="00E2455E"/>
    <w:rsid w:val="00E24708"/>
    <w:rsid w:val="00E24853"/>
    <w:rsid w:val="00E24950"/>
    <w:rsid w:val="00E24A71"/>
    <w:rsid w:val="00E24F35"/>
    <w:rsid w:val="00E250C2"/>
    <w:rsid w:val="00E251CF"/>
    <w:rsid w:val="00E25403"/>
    <w:rsid w:val="00E25A59"/>
    <w:rsid w:val="00E25CCF"/>
    <w:rsid w:val="00E25E7D"/>
    <w:rsid w:val="00E265CF"/>
    <w:rsid w:val="00E265E8"/>
    <w:rsid w:val="00E26780"/>
    <w:rsid w:val="00E2690D"/>
    <w:rsid w:val="00E26CF3"/>
    <w:rsid w:val="00E26FC3"/>
    <w:rsid w:val="00E2701F"/>
    <w:rsid w:val="00E27665"/>
    <w:rsid w:val="00E300E2"/>
    <w:rsid w:val="00E301D9"/>
    <w:rsid w:val="00E302EA"/>
    <w:rsid w:val="00E30894"/>
    <w:rsid w:val="00E310D2"/>
    <w:rsid w:val="00E31441"/>
    <w:rsid w:val="00E31A90"/>
    <w:rsid w:val="00E320BC"/>
    <w:rsid w:val="00E32363"/>
    <w:rsid w:val="00E32C81"/>
    <w:rsid w:val="00E33723"/>
    <w:rsid w:val="00E33CE9"/>
    <w:rsid w:val="00E33E98"/>
    <w:rsid w:val="00E3426D"/>
    <w:rsid w:val="00E3463B"/>
    <w:rsid w:val="00E34AF7"/>
    <w:rsid w:val="00E34ED4"/>
    <w:rsid w:val="00E35A47"/>
    <w:rsid w:val="00E360DD"/>
    <w:rsid w:val="00E36337"/>
    <w:rsid w:val="00E363E0"/>
    <w:rsid w:val="00E37180"/>
    <w:rsid w:val="00E37348"/>
    <w:rsid w:val="00E3746A"/>
    <w:rsid w:val="00E37673"/>
    <w:rsid w:val="00E37B47"/>
    <w:rsid w:val="00E403D8"/>
    <w:rsid w:val="00E40E95"/>
    <w:rsid w:val="00E41109"/>
    <w:rsid w:val="00E41482"/>
    <w:rsid w:val="00E4165E"/>
    <w:rsid w:val="00E41706"/>
    <w:rsid w:val="00E4250F"/>
    <w:rsid w:val="00E427B2"/>
    <w:rsid w:val="00E42A71"/>
    <w:rsid w:val="00E435AB"/>
    <w:rsid w:val="00E43CFE"/>
    <w:rsid w:val="00E4418C"/>
    <w:rsid w:val="00E44221"/>
    <w:rsid w:val="00E442F5"/>
    <w:rsid w:val="00E44754"/>
    <w:rsid w:val="00E44832"/>
    <w:rsid w:val="00E44966"/>
    <w:rsid w:val="00E44D98"/>
    <w:rsid w:val="00E451C9"/>
    <w:rsid w:val="00E456F3"/>
    <w:rsid w:val="00E4588D"/>
    <w:rsid w:val="00E465D2"/>
    <w:rsid w:val="00E46949"/>
    <w:rsid w:val="00E470C5"/>
    <w:rsid w:val="00E470C8"/>
    <w:rsid w:val="00E475CF"/>
    <w:rsid w:val="00E47A7D"/>
    <w:rsid w:val="00E503CE"/>
    <w:rsid w:val="00E50D2B"/>
    <w:rsid w:val="00E524EB"/>
    <w:rsid w:val="00E52A57"/>
    <w:rsid w:val="00E5310C"/>
    <w:rsid w:val="00E53232"/>
    <w:rsid w:val="00E53256"/>
    <w:rsid w:val="00E5351A"/>
    <w:rsid w:val="00E5359B"/>
    <w:rsid w:val="00E535CF"/>
    <w:rsid w:val="00E53CD2"/>
    <w:rsid w:val="00E54631"/>
    <w:rsid w:val="00E5498D"/>
    <w:rsid w:val="00E549E8"/>
    <w:rsid w:val="00E54CB6"/>
    <w:rsid w:val="00E553BD"/>
    <w:rsid w:val="00E556E9"/>
    <w:rsid w:val="00E55844"/>
    <w:rsid w:val="00E558B0"/>
    <w:rsid w:val="00E55E6D"/>
    <w:rsid w:val="00E55F67"/>
    <w:rsid w:val="00E565DC"/>
    <w:rsid w:val="00E56715"/>
    <w:rsid w:val="00E56809"/>
    <w:rsid w:val="00E568E1"/>
    <w:rsid w:val="00E56ACF"/>
    <w:rsid w:val="00E6003C"/>
    <w:rsid w:val="00E6034F"/>
    <w:rsid w:val="00E60752"/>
    <w:rsid w:val="00E622FD"/>
    <w:rsid w:val="00E6241B"/>
    <w:rsid w:val="00E626EF"/>
    <w:rsid w:val="00E62BA7"/>
    <w:rsid w:val="00E63482"/>
    <w:rsid w:val="00E63B32"/>
    <w:rsid w:val="00E642D7"/>
    <w:rsid w:val="00E64F27"/>
    <w:rsid w:val="00E65891"/>
    <w:rsid w:val="00E65A1F"/>
    <w:rsid w:val="00E65EAA"/>
    <w:rsid w:val="00E65EAC"/>
    <w:rsid w:val="00E65FE7"/>
    <w:rsid w:val="00E66729"/>
    <w:rsid w:val="00E6718D"/>
    <w:rsid w:val="00E67297"/>
    <w:rsid w:val="00E67C47"/>
    <w:rsid w:val="00E7030C"/>
    <w:rsid w:val="00E705F7"/>
    <w:rsid w:val="00E70AC3"/>
    <w:rsid w:val="00E70F74"/>
    <w:rsid w:val="00E7163F"/>
    <w:rsid w:val="00E716C6"/>
    <w:rsid w:val="00E71B4E"/>
    <w:rsid w:val="00E71EA3"/>
    <w:rsid w:val="00E71EEB"/>
    <w:rsid w:val="00E72497"/>
    <w:rsid w:val="00E728F7"/>
    <w:rsid w:val="00E72FF6"/>
    <w:rsid w:val="00E731A3"/>
    <w:rsid w:val="00E73B7C"/>
    <w:rsid w:val="00E73E28"/>
    <w:rsid w:val="00E73E81"/>
    <w:rsid w:val="00E73F77"/>
    <w:rsid w:val="00E741AA"/>
    <w:rsid w:val="00E7464A"/>
    <w:rsid w:val="00E74BFA"/>
    <w:rsid w:val="00E75EDF"/>
    <w:rsid w:val="00E75F84"/>
    <w:rsid w:val="00E76820"/>
    <w:rsid w:val="00E7689E"/>
    <w:rsid w:val="00E76AE2"/>
    <w:rsid w:val="00E76DBF"/>
    <w:rsid w:val="00E7749F"/>
    <w:rsid w:val="00E778C6"/>
    <w:rsid w:val="00E77962"/>
    <w:rsid w:val="00E77C23"/>
    <w:rsid w:val="00E77DF0"/>
    <w:rsid w:val="00E808BB"/>
    <w:rsid w:val="00E81E61"/>
    <w:rsid w:val="00E82055"/>
    <w:rsid w:val="00E82B26"/>
    <w:rsid w:val="00E8360D"/>
    <w:rsid w:val="00E83ADF"/>
    <w:rsid w:val="00E83B68"/>
    <w:rsid w:val="00E8532D"/>
    <w:rsid w:val="00E85524"/>
    <w:rsid w:val="00E85573"/>
    <w:rsid w:val="00E859B0"/>
    <w:rsid w:val="00E85DFA"/>
    <w:rsid w:val="00E86A68"/>
    <w:rsid w:val="00E86BBA"/>
    <w:rsid w:val="00E86CBF"/>
    <w:rsid w:val="00E877E0"/>
    <w:rsid w:val="00E87A56"/>
    <w:rsid w:val="00E87E52"/>
    <w:rsid w:val="00E9003E"/>
    <w:rsid w:val="00E92126"/>
    <w:rsid w:val="00E92CB7"/>
    <w:rsid w:val="00E93240"/>
    <w:rsid w:val="00E93A3A"/>
    <w:rsid w:val="00E93D04"/>
    <w:rsid w:val="00E94A5E"/>
    <w:rsid w:val="00E96564"/>
    <w:rsid w:val="00E97430"/>
    <w:rsid w:val="00E9758F"/>
    <w:rsid w:val="00E976D1"/>
    <w:rsid w:val="00E9782B"/>
    <w:rsid w:val="00E97AD0"/>
    <w:rsid w:val="00E97F4B"/>
    <w:rsid w:val="00EA0154"/>
    <w:rsid w:val="00EA021B"/>
    <w:rsid w:val="00EA0A73"/>
    <w:rsid w:val="00EA1065"/>
    <w:rsid w:val="00EA1210"/>
    <w:rsid w:val="00EA13E1"/>
    <w:rsid w:val="00EA16BB"/>
    <w:rsid w:val="00EA1B99"/>
    <w:rsid w:val="00EA287E"/>
    <w:rsid w:val="00EA308A"/>
    <w:rsid w:val="00EA36DD"/>
    <w:rsid w:val="00EA3A56"/>
    <w:rsid w:val="00EA3D97"/>
    <w:rsid w:val="00EA48A5"/>
    <w:rsid w:val="00EA4E18"/>
    <w:rsid w:val="00EA4F8A"/>
    <w:rsid w:val="00EA5852"/>
    <w:rsid w:val="00EA5B74"/>
    <w:rsid w:val="00EA5F9F"/>
    <w:rsid w:val="00EA6048"/>
    <w:rsid w:val="00EA6059"/>
    <w:rsid w:val="00EA65D2"/>
    <w:rsid w:val="00EA69DB"/>
    <w:rsid w:val="00EA6BFD"/>
    <w:rsid w:val="00EA6C05"/>
    <w:rsid w:val="00EA71B7"/>
    <w:rsid w:val="00EA78D5"/>
    <w:rsid w:val="00EA7902"/>
    <w:rsid w:val="00EA790E"/>
    <w:rsid w:val="00EA7E60"/>
    <w:rsid w:val="00EA7FDA"/>
    <w:rsid w:val="00EB0C34"/>
    <w:rsid w:val="00EB0EED"/>
    <w:rsid w:val="00EB23D1"/>
    <w:rsid w:val="00EB2E8B"/>
    <w:rsid w:val="00EB31F4"/>
    <w:rsid w:val="00EB3217"/>
    <w:rsid w:val="00EB322C"/>
    <w:rsid w:val="00EB4491"/>
    <w:rsid w:val="00EB5549"/>
    <w:rsid w:val="00EB561C"/>
    <w:rsid w:val="00EB5828"/>
    <w:rsid w:val="00EB5A2E"/>
    <w:rsid w:val="00EB6B94"/>
    <w:rsid w:val="00EB6D5B"/>
    <w:rsid w:val="00EB70B9"/>
    <w:rsid w:val="00EB7FEA"/>
    <w:rsid w:val="00EC09AB"/>
    <w:rsid w:val="00EC1300"/>
    <w:rsid w:val="00EC1479"/>
    <w:rsid w:val="00EC1D3D"/>
    <w:rsid w:val="00EC217D"/>
    <w:rsid w:val="00EC2F62"/>
    <w:rsid w:val="00EC335E"/>
    <w:rsid w:val="00EC367C"/>
    <w:rsid w:val="00EC36E4"/>
    <w:rsid w:val="00EC3ED7"/>
    <w:rsid w:val="00EC4BC4"/>
    <w:rsid w:val="00EC510E"/>
    <w:rsid w:val="00EC54EA"/>
    <w:rsid w:val="00EC589F"/>
    <w:rsid w:val="00EC5C87"/>
    <w:rsid w:val="00EC6007"/>
    <w:rsid w:val="00EC6247"/>
    <w:rsid w:val="00EC6D00"/>
    <w:rsid w:val="00EC7029"/>
    <w:rsid w:val="00EC78E9"/>
    <w:rsid w:val="00ED0597"/>
    <w:rsid w:val="00ED0682"/>
    <w:rsid w:val="00ED0953"/>
    <w:rsid w:val="00ED0DC0"/>
    <w:rsid w:val="00ED0DCB"/>
    <w:rsid w:val="00ED12E2"/>
    <w:rsid w:val="00ED1CAB"/>
    <w:rsid w:val="00ED1EA3"/>
    <w:rsid w:val="00ED211C"/>
    <w:rsid w:val="00ED220D"/>
    <w:rsid w:val="00ED2C91"/>
    <w:rsid w:val="00ED3226"/>
    <w:rsid w:val="00ED3B76"/>
    <w:rsid w:val="00ED3E38"/>
    <w:rsid w:val="00ED4407"/>
    <w:rsid w:val="00ED4673"/>
    <w:rsid w:val="00ED52AE"/>
    <w:rsid w:val="00ED5FC6"/>
    <w:rsid w:val="00ED659E"/>
    <w:rsid w:val="00ED6B30"/>
    <w:rsid w:val="00ED6C7E"/>
    <w:rsid w:val="00ED7CBF"/>
    <w:rsid w:val="00ED7CDE"/>
    <w:rsid w:val="00ED7F32"/>
    <w:rsid w:val="00EE0291"/>
    <w:rsid w:val="00EE0927"/>
    <w:rsid w:val="00EE09B5"/>
    <w:rsid w:val="00EE0B5D"/>
    <w:rsid w:val="00EE0DE3"/>
    <w:rsid w:val="00EE1A00"/>
    <w:rsid w:val="00EE1BEE"/>
    <w:rsid w:val="00EE1EEB"/>
    <w:rsid w:val="00EE2169"/>
    <w:rsid w:val="00EE2491"/>
    <w:rsid w:val="00EE268A"/>
    <w:rsid w:val="00EE2CBD"/>
    <w:rsid w:val="00EE307A"/>
    <w:rsid w:val="00EE3341"/>
    <w:rsid w:val="00EE3662"/>
    <w:rsid w:val="00EE403D"/>
    <w:rsid w:val="00EE41F1"/>
    <w:rsid w:val="00EE4A33"/>
    <w:rsid w:val="00EE4BB0"/>
    <w:rsid w:val="00EE5487"/>
    <w:rsid w:val="00EE57AC"/>
    <w:rsid w:val="00EE58FF"/>
    <w:rsid w:val="00EE598F"/>
    <w:rsid w:val="00EE62CC"/>
    <w:rsid w:val="00EE7372"/>
    <w:rsid w:val="00EE7E53"/>
    <w:rsid w:val="00EF02B7"/>
    <w:rsid w:val="00EF07E6"/>
    <w:rsid w:val="00EF0A61"/>
    <w:rsid w:val="00EF0A9C"/>
    <w:rsid w:val="00EF11DA"/>
    <w:rsid w:val="00EF12DF"/>
    <w:rsid w:val="00EF1DDF"/>
    <w:rsid w:val="00EF1F20"/>
    <w:rsid w:val="00EF1F96"/>
    <w:rsid w:val="00EF21E0"/>
    <w:rsid w:val="00EF226F"/>
    <w:rsid w:val="00EF25AB"/>
    <w:rsid w:val="00EF315A"/>
    <w:rsid w:val="00EF3482"/>
    <w:rsid w:val="00EF3A82"/>
    <w:rsid w:val="00EF4306"/>
    <w:rsid w:val="00EF4533"/>
    <w:rsid w:val="00EF47BC"/>
    <w:rsid w:val="00EF4A90"/>
    <w:rsid w:val="00EF586F"/>
    <w:rsid w:val="00EF5B90"/>
    <w:rsid w:val="00EF627D"/>
    <w:rsid w:val="00EF64C4"/>
    <w:rsid w:val="00EF6857"/>
    <w:rsid w:val="00EF6BB1"/>
    <w:rsid w:val="00EF6D4B"/>
    <w:rsid w:val="00EF6DE2"/>
    <w:rsid w:val="00EF7210"/>
    <w:rsid w:val="00EF74AC"/>
    <w:rsid w:val="00EF7512"/>
    <w:rsid w:val="00EF75F3"/>
    <w:rsid w:val="00EF7D33"/>
    <w:rsid w:val="00F00F59"/>
    <w:rsid w:val="00F0100F"/>
    <w:rsid w:val="00F0189D"/>
    <w:rsid w:val="00F018A5"/>
    <w:rsid w:val="00F01B05"/>
    <w:rsid w:val="00F01BB8"/>
    <w:rsid w:val="00F01C91"/>
    <w:rsid w:val="00F021B4"/>
    <w:rsid w:val="00F02C2D"/>
    <w:rsid w:val="00F02F1A"/>
    <w:rsid w:val="00F02FDC"/>
    <w:rsid w:val="00F03368"/>
    <w:rsid w:val="00F036ED"/>
    <w:rsid w:val="00F03D1B"/>
    <w:rsid w:val="00F03F89"/>
    <w:rsid w:val="00F045B8"/>
    <w:rsid w:val="00F04781"/>
    <w:rsid w:val="00F047DC"/>
    <w:rsid w:val="00F04861"/>
    <w:rsid w:val="00F04FBA"/>
    <w:rsid w:val="00F059F2"/>
    <w:rsid w:val="00F06EFC"/>
    <w:rsid w:val="00F0711D"/>
    <w:rsid w:val="00F071BC"/>
    <w:rsid w:val="00F0737C"/>
    <w:rsid w:val="00F078A4"/>
    <w:rsid w:val="00F07A3C"/>
    <w:rsid w:val="00F10DA4"/>
    <w:rsid w:val="00F1137D"/>
    <w:rsid w:val="00F115E5"/>
    <w:rsid w:val="00F1188B"/>
    <w:rsid w:val="00F119FB"/>
    <w:rsid w:val="00F11BBC"/>
    <w:rsid w:val="00F11F22"/>
    <w:rsid w:val="00F1202C"/>
    <w:rsid w:val="00F130DE"/>
    <w:rsid w:val="00F13A5C"/>
    <w:rsid w:val="00F13ABC"/>
    <w:rsid w:val="00F14A09"/>
    <w:rsid w:val="00F14CFA"/>
    <w:rsid w:val="00F14D84"/>
    <w:rsid w:val="00F153B3"/>
    <w:rsid w:val="00F15994"/>
    <w:rsid w:val="00F15A6D"/>
    <w:rsid w:val="00F168A2"/>
    <w:rsid w:val="00F16E96"/>
    <w:rsid w:val="00F17162"/>
    <w:rsid w:val="00F1719C"/>
    <w:rsid w:val="00F1732F"/>
    <w:rsid w:val="00F175F7"/>
    <w:rsid w:val="00F17E1E"/>
    <w:rsid w:val="00F2026B"/>
    <w:rsid w:val="00F20377"/>
    <w:rsid w:val="00F20426"/>
    <w:rsid w:val="00F2073B"/>
    <w:rsid w:val="00F208DF"/>
    <w:rsid w:val="00F208E0"/>
    <w:rsid w:val="00F20904"/>
    <w:rsid w:val="00F209F4"/>
    <w:rsid w:val="00F20CE3"/>
    <w:rsid w:val="00F20D93"/>
    <w:rsid w:val="00F210B4"/>
    <w:rsid w:val="00F2118A"/>
    <w:rsid w:val="00F21831"/>
    <w:rsid w:val="00F21D20"/>
    <w:rsid w:val="00F220D3"/>
    <w:rsid w:val="00F22B16"/>
    <w:rsid w:val="00F22BD5"/>
    <w:rsid w:val="00F22C43"/>
    <w:rsid w:val="00F22EA4"/>
    <w:rsid w:val="00F237E7"/>
    <w:rsid w:val="00F23A08"/>
    <w:rsid w:val="00F240BE"/>
    <w:rsid w:val="00F241B9"/>
    <w:rsid w:val="00F2474E"/>
    <w:rsid w:val="00F24AE3"/>
    <w:rsid w:val="00F24CB0"/>
    <w:rsid w:val="00F24E0A"/>
    <w:rsid w:val="00F25924"/>
    <w:rsid w:val="00F25988"/>
    <w:rsid w:val="00F25A78"/>
    <w:rsid w:val="00F25C95"/>
    <w:rsid w:val="00F25CD4"/>
    <w:rsid w:val="00F25E7C"/>
    <w:rsid w:val="00F26565"/>
    <w:rsid w:val="00F2665F"/>
    <w:rsid w:val="00F279EF"/>
    <w:rsid w:val="00F27D79"/>
    <w:rsid w:val="00F30169"/>
    <w:rsid w:val="00F301A1"/>
    <w:rsid w:val="00F30BD8"/>
    <w:rsid w:val="00F315F6"/>
    <w:rsid w:val="00F31842"/>
    <w:rsid w:val="00F31FBE"/>
    <w:rsid w:val="00F32049"/>
    <w:rsid w:val="00F32A80"/>
    <w:rsid w:val="00F32CBE"/>
    <w:rsid w:val="00F32CD5"/>
    <w:rsid w:val="00F32EC3"/>
    <w:rsid w:val="00F33395"/>
    <w:rsid w:val="00F33624"/>
    <w:rsid w:val="00F33B21"/>
    <w:rsid w:val="00F343E6"/>
    <w:rsid w:val="00F349A0"/>
    <w:rsid w:val="00F34E26"/>
    <w:rsid w:val="00F34E48"/>
    <w:rsid w:val="00F34EC5"/>
    <w:rsid w:val="00F35AB2"/>
    <w:rsid w:val="00F35E78"/>
    <w:rsid w:val="00F363B2"/>
    <w:rsid w:val="00F36995"/>
    <w:rsid w:val="00F36E07"/>
    <w:rsid w:val="00F3700C"/>
    <w:rsid w:val="00F37294"/>
    <w:rsid w:val="00F37BBC"/>
    <w:rsid w:val="00F37D7E"/>
    <w:rsid w:val="00F37EC2"/>
    <w:rsid w:val="00F40049"/>
    <w:rsid w:val="00F40113"/>
    <w:rsid w:val="00F401B6"/>
    <w:rsid w:val="00F4056F"/>
    <w:rsid w:val="00F4089D"/>
    <w:rsid w:val="00F40BBE"/>
    <w:rsid w:val="00F40E3B"/>
    <w:rsid w:val="00F41322"/>
    <w:rsid w:val="00F413E2"/>
    <w:rsid w:val="00F417A5"/>
    <w:rsid w:val="00F417BA"/>
    <w:rsid w:val="00F429DB"/>
    <w:rsid w:val="00F42D63"/>
    <w:rsid w:val="00F42D81"/>
    <w:rsid w:val="00F42E23"/>
    <w:rsid w:val="00F42F56"/>
    <w:rsid w:val="00F4342E"/>
    <w:rsid w:val="00F439F2"/>
    <w:rsid w:val="00F43F84"/>
    <w:rsid w:val="00F443D1"/>
    <w:rsid w:val="00F44452"/>
    <w:rsid w:val="00F44E22"/>
    <w:rsid w:val="00F45175"/>
    <w:rsid w:val="00F452AA"/>
    <w:rsid w:val="00F455BF"/>
    <w:rsid w:val="00F4574B"/>
    <w:rsid w:val="00F45974"/>
    <w:rsid w:val="00F45C89"/>
    <w:rsid w:val="00F46E80"/>
    <w:rsid w:val="00F47034"/>
    <w:rsid w:val="00F470ED"/>
    <w:rsid w:val="00F4722E"/>
    <w:rsid w:val="00F476DE"/>
    <w:rsid w:val="00F5000C"/>
    <w:rsid w:val="00F50113"/>
    <w:rsid w:val="00F50BAE"/>
    <w:rsid w:val="00F5120D"/>
    <w:rsid w:val="00F5164B"/>
    <w:rsid w:val="00F516BB"/>
    <w:rsid w:val="00F518C1"/>
    <w:rsid w:val="00F51F5B"/>
    <w:rsid w:val="00F51F86"/>
    <w:rsid w:val="00F5267D"/>
    <w:rsid w:val="00F529AF"/>
    <w:rsid w:val="00F53771"/>
    <w:rsid w:val="00F543DC"/>
    <w:rsid w:val="00F548B7"/>
    <w:rsid w:val="00F54BB7"/>
    <w:rsid w:val="00F55BF3"/>
    <w:rsid w:val="00F560C8"/>
    <w:rsid w:val="00F5611A"/>
    <w:rsid w:val="00F5611D"/>
    <w:rsid w:val="00F5646C"/>
    <w:rsid w:val="00F56642"/>
    <w:rsid w:val="00F56D6C"/>
    <w:rsid w:val="00F57ACD"/>
    <w:rsid w:val="00F60611"/>
    <w:rsid w:val="00F60833"/>
    <w:rsid w:val="00F60984"/>
    <w:rsid w:val="00F60989"/>
    <w:rsid w:val="00F60F72"/>
    <w:rsid w:val="00F6150C"/>
    <w:rsid w:val="00F6174C"/>
    <w:rsid w:val="00F6196F"/>
    <w:rsid w:val="00F61B29"/>
    <w:rsid w:val="00F61F2F"/>
    <w:rsid w:val="00F62293"/>
    <w:rsid w:val="00F622D7"/>
    <w:rsid w:val="00F62BEE"/>
    <w:rsid w:val="00F62E08"/>
    <w:rsid w:val="00F63E5E"/>
    <w:rsid w:val="00F63FFA"/>
    <w:rsid w:val="00F6448A"/>
    <w:rsid w:val="00F64596"/>
    <w:rsid w:val="00F649B4"/>
    <w:rsid w:val="00F64DCC"/>
    <w:rsid w:val="00F65587"/>
    <w:rsid w:val="00F65878"/>
    <w:rsid w:val="00F65A50"/>
    <w:rsid w:val="00F65C5C"/>
    <w:rsid w:val="00F65FA5"/>
    <w:rsid w:val="00F66385"/>
    <w:rsid w:val="00F66567"/>
    <w:rsid w:val="00F66B91"/>
    <w:rsid w:val="00F66FC9"/>
    <w:rsid w:val="00F6740D"/>
    <w:rsid w:val="00F6774F"/>
    <w:rsid w:val="00F67CAB"/>
    <w:rsid w:val="00F70224"/>
    <w:rsid w:val="00F70253"/>
    <w:rsid w:val="00F704A2"/>
    <w:rsid w:val="00F70EAF"/>
    <w:rsid w:val="00F70EEC"/>
    <w:rsid w:val="00F70F80"/>
    <w:rsid w:val="00F71021"/>
    <w:rsid w:val="00F71113"/>
    <w:rsid w:val="00F7154F"/>
    <w:rsid w:val="00F715BA"/>
    <w:rsid w:val="00F716F4"/>
    <w:rsid w:val="00F71E7A"/>
    <w:rsid w:val="00F720CF"/>
    <w:rsid w:val="00F7233F"/>
    <w:rsid w:val="00F72547"/>
    <w:rsid w:val="00F7266A"/>
    <w:rsid w:val="00F728B4"/>
    <w:rsid w:val="00F72C3C"/>
    <w:rsid w:val="00F72EE4"/>
    <w:rsid w:val="00F73788"/>
    <w:rsid w:val="00F73CEB"/>
    <w:rsid w:val="00F74327"/>
    <w:rsid w:val="00F7447C"/>
    <w:rsid w:val="00F74E59"/>
    <w:rsid w:val="00F74F9C"/>
    <w:rsid w:val="00F75153"/>
    <w:rsid w:val="00F75221"/>
    <w:rsid w:val="00F758E6"/>
    <w:rsid w:val="00F75DD9"/>
    <w:rsid w:val="00F760D0"/>
    <w:rsid w:val="00F76138"/>
    <w:rsid w:val="00F76CDC"/>
    <w:rsid w:val="00F76D83"/>
    <w:rsid w:val="00F76EF5"/>
    <w:rsid w:val="00F76F59"/>
    <w:rsid w:val="00F76FBA"/>
    <w:rsid w:val="00F77937"/>
    <w:rsid w:val="00F779F5"/>
    <w:rsid w:val="00F80119"/>
    <w:rsid w:val="00F8085D"/>
    <w:rsid w:val="00F80B59"/>
    <w:rsid w:val="00F80B86"/>
    <w:rsid w:val="00F81EBB"/>
    <w:rsid w:val="00F81ECE"/>
    <w:rsid w:val="00F822E2"/>
    <w:rsid w:val="00F82C10"/>
    <w:rsid w:val="00F83F6B"/>
    <w:rsid w:val="00F844E7"/>
    <w:rsid w:val="00F84F89"/>
    <w:rsid w:val="00F85072"/>
    <w:rsid w:val="00F85258"/>
    <w:rsid w:val="00F85804"/>
    <w:rsid w:val="00F86314"/>
    <w:rsid w:val="00F867C3"/>
    <w:rsid w:val="00F86A85"/>
    <w:rsid w:val="00F86B74"/>
    <w:rsid w:val="00F86D49"/>
    <w:rsid w:val="00F87467"/>
    <w:rsid w:val="00F90504"/>
    <w:rsid w:val="00F909EE"/>
    <w:rsid w:val="00F90ABC"/>
    <w:rsid w:val="00F90EFA"/>
    <w:rsid w:val="00F90F27"/>
    <w:rsid w:val="00F90F53"/>
    <w:rsid w:val="00F910A5"/>
    <w:rsid w:val="00F917A0"/>
    <w:rsid w:val="00F91913"/>
    <w:rsid w:val="00F91A91"/>
    <w:rsid w:val="00F91B68"/>
    <w:rsid w:val="00F91CF6"/>
    <w:rsid w:val="00F92276"/>
    <w:rsid w:val="00F92660"/>
    <w:rsid w:val="00F92686"/>
    <w:rsid w:val="00F93119"/>
    <w:rsid w:val="00F936AD"/>
    <w:rsid w:val="00F93887"/>
    <w:rsid w:val="00F93A8D"/>
    <w:rsid w:val="00F93C51"/>
    <w:rsid w:val="00F9472D"/>
    <w:rsid w:val="00F949FC"/>
    <w:rsid w:val="00F94DB7"/>
    <w:rsid w:val="00F95842"/>
    <w:rsid w:val="00F95874"/>
    <w:rsid w:val="00F95CED"/>
    <w:rsid w:val="00F95D18"/>
    <w:rsid w:val="00F96317"/>
    <w:rsid w:val="00F96D45"/>
    <w:rsid w:val="00F975D2"/>
    <w:rsid w:val="00F97A02"/>
    <w:rsid w:val="00F97BF5"/>
    <w:rsid w:val="00FA05D5"/>
    <w:rsid w:val="00FA0764"/>
    <w:rsid w:val="00FA0C96"/>
    <w:rsid w:val="00FA18CA"/>
    <w:rsid w:val="00FA1E4D"/>
    <w:rsid w:val="00FA1F53"/>
    <w:rsid w:val="00FA1F58"/>
    <w:rsid w:val="00FA23A7"/>
    <w:rsid w:val="00FA3255"/>
    <w:rsid w:val="00FA3E9B"/>
    <w:rsid w:val="00FA4CC4"/>
    <w:rsid w:val="00FA56AA"/>
    <w:rsid w:val="00FA5C29"/>
    <w:rsid w:val="00FA5C6A"/>
    <w:rsid w:val="00FA5CBF"/>
    <w:rsid w:val="00FA6141"/>
    <w:rsid w:val="00FA6C7E"/>
    <w:rsid w:val="00FA7276"/>
    <w:rsid w:val="00FA7FD3"/>
    <w:rsid w:val="00FB0C37"/>
    <w:rsid w:val="00FB1621"/>
    <w:rsid w:val="00FB26A5"/>
    <w:rsid w:val="00FB2E15"/>
    <w:rsid w:val="00FB31A5"/>
    <w:rsid w:val="00FB3C9B"/>
    <w:rsid w:val="00FB3E38"/>
    <w:rsid w:val="00FB5282"/>
    <w:rsid w:val="00FB53E7"/>
    <w:rsid w:val="00FB5D29"/>
    <w:rsid w:val="00FB650A"/>
    <w:rsid w:val="00FB6949"/>
    <w:rsid w:val="00FB70E4"/>
    <w:rsid w:val="00FB77A8"/>
    <w:rsid w:val="00FB78D9"/>
    <w:rsid w:val="00FC0099"/>
    <w:rsid w:val="00FC0843"/>
    <w:rsid w:val="00FC0A09"/>
    <w:rsid w:val="00FC0CB4"/>
    <w:rsid w:val="00FC103F"/>
    <w:rsid w:val="00FC10F5"/>
    <w:rsid w:val="00FC21C9"/>
    <w:rsid w:val="00FC30BE"/>
    <w:rsid w:val="00FC30F2"/>
    <w:rsid w:val="00FC3183"/>
    <w:rsid w:val="00FC322C"/>
    <w:rsid w:val="00FC3531"/>
    <w:rsid w:val="00FC39E2"/>
    <w:rsid w:val="00FC3D26"/>
    <w:rsid w:val="00FC3E58"/>
    <w:rsid w:val="00FC4AEB"/>
    <w:rsid w:val="00FC4B85"/>
    <w:rsid w:val="00FC57B8"/>
    <w:rsid w:val="00FC608F"/>
    <w:rsid w:val="00FC609F"/>
    <w:rsid w:val="00FC69FB"/>
    <w:rsid w:val="00FC7ABD"/>
    <w:rsid w:val="00FC7CFE"/>
    <w:rsid w:val="00FD06E0"/>
    <w:rsid w:val="00FD0885"/>
    <w:rsid w:val="00FD0A17"/>
    <w:rsid w:val="00FD1086"/>
    <w:rsid w:val="00FD2081"/>
    <w:rsid w:val="00FD2493"/>
    <w:rsid w:val="00FD2537"/>
    <w:rsid w:val="00FD3231"/>
    <w:rsid w:val="00FD32BF"/>
    <w:rsid w:val="00FD42D6"/>
    <w:rsid w:val="00FD43B1"/>
    <w:rsid w:val="00FD4CB4"/>
    <w:rsid w:val="00FD630C"/>
    <w:rsid w:val="00FD64AA"/>
    <w:rsid w:val="00FD6812"/>
    <w:rsid w:val="00FD7F69"/>
    <w:rsid w:val="00FE1049"/>
    <w:rsid w:val="00FE1BA0"/>
    <w:rsid w:val="00FE23B0"/>
    <w:rsid w:val="00FE283A"/>
    <w:rsid w:val="00FE2AAB"/>
    <w:rsid w:val="00FE3A6F"/>
    <w:rsid w:val="00FE3AFC"/>
    <w:rsid w:val="00FE411B"/>
    <w:rsid w:val="00FE5A11"/>
    <w:rsid w:val="00FE606B"/>
    <w:rsid w:val="00FE60AE"/>
    <w:rsid w:val="00FE60DD"/>
    <w:rsid w:val="00FE629D"/>
    <w:rsid w:val="00FE63C0"/>
    <w:rsid w:val="00FE68E4"/>
    <w:rsid w:val="00FE6B30"/>
    <w:rsid w:val="00FE73B2"/>
    <w:rsid w:val="00FF07EF"/>
    <w:rsid w:val="00FF174E"/>
    <w:rsid w:val="00FF1DC2"/>
    <w:rsid w:val="00FF1F65"/>
    <w:rsid w:val="00FF2D65"/>
    <w:rsid w:val="00FF33AF"/>
    <w:rsid w:val="00FF3B2F"/>
    <w:rsid w:val="00FF3D27"/>
    <w:rsid w:val="00FF43A1"/>
    <w:rsid w:val="00FF46F0"/>
    <w:rsid w:val="00FF46F5"/>
    <w:rsid w:val="00FF5130"/>
    <w:rsid w:val="00FF5302"/>
    <w:rsid w:val="00FF5774"/>
    <w:rsid w:val="00FF6C4C"/>
    <w:rsid w:val="00FF7028"/>
    <w:rsid w:val="00FF707D"/>
    <w:rsid w:val="00FF70E6"/>
    <w:rsid w:val="00FF73EB"/>
    <w:rsid w:val="00FF79C9"/>
    <w:rsid w:val="00FF7E04"/>
    <w:rsid w:val="013DEC5E"/>
    <w:rsid w:val="01CEC72A"/>
    <w:rsid w:val="0226B990"/>
    <w:rsid w:val="02714F8A"/>
    <w:rsid w:val="02B710C2"/>
    <w:rsid w:val="02C69434"/>
    <w:rsid w:val="02CC317D"/>
    <w:rsid w:val="02E1CD0A"/>
    <w:rsid w:val="02EEB94C"/>
    <w:rsid w:val="03181B3E"/>
    <w:rsid w:val="032CC3D9"/>
    <w:rsid w:val="03A06887"/>
    <w:rsid w:val="03A2E62F"/>
    <w:rsid w:val="03BD0AAB"/>
    <w:rsid w:val="04848ED2"/>
    <w:rsid w:val="0487B437"/>
    <w:rsid w:val="04BE35FF"/>
    <w:rsid w:val="04C42F4E"/>
    <w:rsid w:val="04CEE40A"/>
    <w:rsid w:val="04F6B519"/>
    <w:rsid w:val="050B7A73"/>
    <w:rsid w:val="05411C04"/>
    <w:rsid w:val="056AB7F3"/>
    <w:rsid w:val="05E23C0A"/>
    <w:rsid w:val="05FD5CA5"/>
    <w:rsid w:val="062198BB"/>
    <w:rsid w:val="062CE707"/>
    <w:rsid w:val="0637454B"/>
    <w:rsid w:val="064960A6"/>
    <w:rsid w:val="065083E3"/>
    <w:rsid w:val="069CC5F1"/>
    <w:rsid w:val="06A48A9A"/>
    <w:rsid w:val="06BB44A0"/>
    <w:rsid w:val="06DA8040"/>
    <w:rsid w:val="06E4774D"/>
    <w:rsid w:val="071289C3"/>
    <w:rsid w:val="071A4992"/>
    <w:rsid w:val="076FBB59"/>
    <w:rsid w:val="07859E33"/>
    <w:rsid w:val="07A9602B"/>
    <w:rsid w:val="07FE95D2"/>
    <w:rsid w:val="0803715A"/>
    <w:rsid w:val="080E7749"/>
    <w:rsid w:val="08563E89"/>
    <w:rsid w:val="087E6C16"/>
    <w:rsid w:val="08A8E47A"/>
    <w:rsid w:val="08DD8DE5"/>
    <w:rsid w:val="0906938C"/>
    <w:rsid w:val="091CE2AE"/>
    <w:rsid w:val="092ADA3A"/>
    <w:rsid w:val="0950E750"/>
    <w:rsid w:val="095A6772"/>
    <w:rsid w:val="09748CCC"/>
    <w:rsid w:val="099FB870"/>
    <w:rsid w:val="0A0F5A94"/>
    <w:rsid w:val="0A365E8F"/>
    <w:rsid w:val="0A42D943"/>
    <w:rsid w:val="0A967739"/>
    <w:rsid w:val="0AA95FEC"/>
    <w:rsid w:val="0ABDC1F1"/>
    <w:rsid w:val="0AD07845"/>
    <w:rsid w:val="0AD88A6D"/>
    <w:rsid w:val="0AE091AE"/>
    <w:rsid w:val="0AEEA557"/>
    <w:rsid w:val="0B2C1EFA"/>
    <w:rsid w:val="0B3D973A"/>
    <w:rsid w:val="0B75B408"/>
    <w:rsid w:val="0B85F172"/>
    <w:rsid w:val="0B9C0A20"/>
    <w:rsid w:val="0BC82E99"/>
    <w:rsid w:val="0C022704"/>
    <w:rsid w:val="0C36AC6A"/>
    <w:rsid w:val="0C584D37"/>
    <w:rsid w:val="0CAC3D4A"/>
    <w:rsid w:val="0CC02A0E"/>
    <w:rsid w:val="0CF4D3F7"/>
    <w:rsid w:val="0D021E73"/>
    <w:rsid w:val="0D09000B"/>
    <w:rsid w:val="0D3EA929"/>
    <w:rsid w:val="0D8C1BED"/>
    <w:rsid w:val="0DA62159"/>
    <w:rsid w:val="0DA8BBA7"/>
    <w:rsid w:val="0DE93BB5"/>
    <w:rsid w:val="0E03F7A9"/>
    <w:rsid w:val="0E166618"/>
    <w:rsid w:val="0E2DA6BF"/>
    <w:rsid w:val="0E5455E5"/>
    <w:rsid w:val="0E89355A"/>
    <w:rsid w:val="0E96EEF4"/>
    <w:rsid w:val="0EB33E7F"/>
    <w:rsid w:val="0FA31A93"/>
    <w:rsid w:val="0FF845A2"/>
    <w:rsid w:val="1039E292"/>
    <w:rsid w:val="105E1E13"/>
    <w:rsid w:val="10793192"/>
    <w:rsid w:val="107EA6B0"/>
    <w:rsid w:val="10C0E074"/>
    <w:rsid w:val="11669DAF"/>
    <w:rsid w:val="11A122F5"/>
    <w:rsid w:val="125CB90C"/>
    <w:rsid w:val="12652079"/>
    <w:rsid w:val="12707A90"/>
    <w:rsid w:val="12A11CFE"/>
    <w:rsid w:val="12B13CF1"/>
    <w:rsid w:val="13219552"/>
    <w:rsid w:val="13AAD4FA"/>
    <w:rsid w:val="13C05474"/>
    <w:rsid w:val="13F30466"/>
    <w:rsid w:val="1412FA65"/>
    <w:rsid w:val="145603AE"/>
    <w:rsid w:val="14647166"/>
    <w:rsid w:val="14BF9B5A"/>
    <w:rsid w:val="14C4B02E"/>
    <w:rsid w:val="14DB536D"/>
    <w:rsid w:val="14DD246D"/>
    <w:rsid w:val="14DD93AC"/>
    <w:rsid w:val="150271D2"/>
    <w:rsid w:val="150BB586"/>
    <w:rsid w:val="15759D13"/>
    <w:rsid w:val="15A8CC6D"/>
    <w:rsid w:val="15B6DF8A"/>
    <w:rsid w:val="15C375C7"/>
    <w:rsid w:val="15DA9958"/>
    <w:rsid w:val="16551126"/>
    <w:rsid w:val="16BB4AC1"/>
    <w:rsid w:val="16BFD0E6"/>
    <w:rsid w:val="16E1FF9A"/>
    <w:rsid w:val="16E29712"/>
    <w:rsid w:val="1708C47D"/>
    <w:rsid w:val="1743D493"/>
    <w:rsid w:val="176ABB9B"/>
    <w:rsid w:val="17A4C8FC"/>
    <w:rsid w:val="17F6E20D"/>
    <w:rsid w:val="18230016"/>
    <w:rsid w:val="18406C83"/>
    <w:rsid w:val="187B5CEB"/>
    <w:rsid w:val="18AB141D"/>
    <w:rsid w:val="18B3D3C8"/>
    <w:rsid w:val="18B3DE60"/>
    <w:rsid w:val="18C27EE9"/>
    <w:rsid w:val="18D17CA3"/>
    <w:rsid w:val="18E393D1"/>
    <w:rsid w:val="197E9FE0"/>
    <w:rsid w:val="1A0E3644"/>
    <w:rsid w:val="1A517FC1"/>
    <w:rsid w:val="1B0D7FF5"/>
    <w:rsid w:val="1B1153CB"/>
    <w:rsid w:val="1B600940"/>
    <w:rsid w:val="1B7737BE"/>
    <w:rsid w:val="1BEBE663"/>
    <w:rsid w:val="1C45EA60"/>
    <w:rsid w:val="1C5A9466"/>
    <w:rsid w:val="1CA5B986"/>
    <w:rsid w:val="1CE00B63"/>
    <w:rsid w:val="1D1E59E7"/>
    <w:rsid w:val="1D277562"/>
    <w:rsid w:val="1D332C26"/>
    <w:rsid w:val="1D56F802"/>
    <w:rsid w:val="1D5B58B8"/>
    <w:rsid w:val="1DD1D618"/>
    <w:rsid w:val="1E47FB80"/>
    <w:rsid w:val="1E4C6EFA"/>
    <w:rsid w:val="1E5F288D"/>
    <w:rsid w:val="1E6971FD"/>
    <w:rsid w:val="1E7D6F5B"/>
    <w:rsid w:val="1E8EA89B"/>
    <w:rsid w:val="1EA167C9"/>
    <w:rsid w:val="1ED352A5"/>
    <w:rsid w:val="1F0393FB"/>
    <w:rsid w:val="1F15A3B3"/>
    <w:rsid w:val="1F49F648"/>
    <w:rsid w:val="1F5381FD"/>
    <w:rsid w:val="1F7A4DC9"/>
    <w:rsid w:val="1F7FB9D5"/>
    <w:rsid w:val="1F81D5AD"/>
    <w:rsid w:val="1F996A73"/>
    <w:rsid w:val="1FC28C7B"/>
    <w:rsid w:val="204CDF8E"/>
    <w:rsid w:val="2053AED7"/>
    <w:rsid w:val="2058BD30"/>
    <w:rsid w:val="20B9D50E"/>
    <w:rsid w:val="20F86DD9"/>
    <w:rsid w:val="215397CD"/>
    <w:rsid w:val="218774C3"/>
    <w:rsid w:val="21D330A8"/>
    <w:rsid w:val="21EADA9E"/>
    <w:rsid w:val="220CF052"/>
    <w:rsid w:val="2241710B"/>
    <w:rsid w:val="226456F3"/>
    <w:rsid w:val="228ACED4"/>
    <w:rsid w:val="229B9EE0"/>
    <w:rsid w:val="22B2EAAA"/>
    <w:rsid w:val="22B756F3"/>
    <w:rsid w:val="22BC11B8"/>
    <w:rsid w:val="22CBAA42"/>
    <w:rsid w:val="22F58F4C"/>
    <w:rsid w:val="23084E51"/>
    <w:rsid w:val="23403D1F"/>
    <w:rsid w:val="236355D8"/>
    <w:rsid w:val="239763A4"/>
    <w:rsid w:val="2426346A"/>
    <w:rsid w:val="24692788"/>
    <w:rsid w:val="2470BAFF"/>
    <w:rsid w:val="24C51032"/>
    <w:rsid w:val="250428FF"/>
    <w:rsid w:val="252E4ECA"/>
    <w:rsid w:val="263319C3"/>
    <w:rsid w:val="2633F86A"/>
    <w:rsid w:val="2645F2C9"/>
    <w:rsid w:val="26484516"/>
    <w:rsid w:val="264EDC6E"/>
    <w:rsid w:val="265C7FDD"/>
    <w:rsid w:val="26B88A45"/>
    <w:rsid w:val="270042C0"/>
    <w:rsid w:val="277BF367"/>
    <w:rsid w:val="27AE4677"/>
    <w:rsid w:val="27E9A5D1"/>
    <w:rsid w:val="28030AE3"/>
    <w:rsid w:val="280CEFAC"/>
    <w:rsid w:val="2850072C"/>
    <w:rsid w:val="28638DC7"/>
    <w:rsid w:val="28AAAA77"/>
    <w:rsid w:val="28D1B69E"/>
    <w:rsid w:val="29161813"/>
    <w:rsid w:val="29610792"/>
    <w:rsid w:val="297C92EE"/>
    <w:rsid w:val="29ED8526"/>
    <w:rsid w:val="29F8E22F"/>
    <w:rsid w:val="2A290F14"/>
    <w:rsid w:val="2A2EFAD8"/>
    <w:rsid w:val="2A4F6CB5"/>
    <w:rsid w:val="2AAE42FD"/>
    <w:rsid w:val="2AAE7421"/>
    <w:rsid w:val="2AC1F89E"/>
    <w:rsid w:val="2AD9652B"/>
    <w:rsid w:val="2B2E7394"/>
    <w:rsid w:val="2B371FD0"/>
    <w:rsid w:val="2B4DD864"/>
    <w:rsid w:val="2B522BFC"/>
    <w:rsid w:val="2B551822"/>
    <w:rsid w:val="2B5DEB9C"/>
    <w:rsid w:val="2B629453"/>
    <w:rsid w:val="2B7038BD"/>
    <w:rsid w:val="2B7295A2"/>
    <w:rsid w:val="2B8316CD"/>
    <w:rsid w:val="2BA7C94A"/>
    <w:rsid w:val="2C04217B"/>
    <w:rsid w:val="2CA3BC0D"/>
    <w:rsid w:val="2CA61E2D"/>
    <w:rsid w:val="2CC82671"/>
    <w:rsid w:val="2D0ABCFC"/>
    <w:rsid w:val="2D0C13B6"/>
    <w:rsid w:val="2D72D283"/>
    <w:rsid w:val="2D9F06E4"/>
    <w:rsid w:val="2E0941D1"/>
    <w:rsid w:val="2E373463"/>
    <w:rsid w:val="2E4E1051"/>
    <w:rsid w:val="2E98ABBE"/>
    <w:rsid w:val="2EA2AE80"/>
    <w:rsid w:val="2F3C7133"/>
    <w:rsid w:val="2F47EECF"/>
    <w:rsid w:val="30135637"/>
    <w:rsid w:val="305A0423"/>
    <w:rsid w:val="30B292CE"/>
    <w:rsid w:val="30CBDF12"/>
    <w:rsid w:val="30D5E8F0"/>
    <w:rsid w:val="31034081"/>
    <w:rsid w:val="31379411"/>
    <w:rsid w:val="318711D9"/>
    <w:rsid w:val="31871EA7"/>
    <w:rsid w:val="31B2FB9E"/>
    <w:rsid w:val="31F6245B"/>
    <w:rsid w:val="31FE0A0B"/>
    <w:rsid w:val="321B8C48"/>
    <w:rsid w:val="327F5CC0"/>
    <w:rsid w:val="3294BBDF"/>
    <w:rsid w:val="32EFC92D"/>
    <w:rsid w:val="32FD6204"/>
    <w:rsid w:val="3321BEDD"/>
    <w:rsid w:val="33B7E3D1"/>
    <w:rsid w:val="33DA0B03"/>
    <w:rsid w:val="341F996A"/>
    <w:rsid w:val="342233B8"/>
    <w:rsid w:val="3460F8F1"/>
    <w:rsid w:val="349BCCB3"/>
    <w:rsid w:val="34BC22E5"/>
    <w:rsid w:val="34C18EA6"/>
    <w:rsid w:val="35093D88"/>
    <w:rsid w:val="35314A17"/>
    <w:rsid w:val="356574EA"/>
    <w:rsid w:val="3565F6BB"/>
    <w:rsid w:val="35D3EF1D"/>
    <w:rsid w:val="35F107F6"/>
    <w:rsid w:val="36167D94"/>
    <w:rsid w:val="36AC6BDE"/>
    <w:rsid w:val="36AD8D94"/>
    <w:rsid w:val="3743B383"/>
    <w:rsid w:val="37BCE061"/>
    <w:rsid w:val="37BE0F51"/>
    <w:rsid w:val="37C52495"/>
    <w:rsid w:val="37CB26DB"/>
    <w:rsid w:val="37DC8416"/>
    <w:rsid w:val="37E7062C"/>
    <w:rsid w:val="381E0A88"/>
    <w:rsid w:val="383D7D83"/>
    <w:rsid w:val="386603A2"/>
    <w:rsid w:val="3879E906"/>
    <w:rsid w:val="38DA0BC7"/>
    <w:rsid w:val="39044564"/>
    <w:rsid w:val="39261902"/>
    <w:rsid w:val="392BE611"/>
    <w:rsid w:val="392D46D7"/>
    <w:rsid w:val="39DC6CEA"/>
    <w:rsid w:val="39F20854"/>
    <w:rsid w:val="39F34D92"/>
    <w:rsid w:val="3A001654"/>
    <w:rsid w:val="3A02C201"/>
    <w:rsid w:val="3A47E02E"/>
    <w:rsid w:val="3A4EDC2D"/>
    <w:rsid w:val="3A7AC765"/>
    <w:rsid w:val="3ACA2467"/>
    <w:rsid w:val="3AF2D228"/>
    <w:rsid w:val="3B025033"/>
    <w:rsid w:val="3B332FDD"/>
    <w:rsid w:val="3B367EF3"/>
    <w:rsid w:val="3B50A831"/>
    <w:rsid w:val="3B5F372B"/>
    <w:rsid w:val="3B6574C9"/>
    <w:rsid w:val="3BBC1699"/>
    <w:rsid w:val="3C406E1A"/>
    <w:rsid w:val="3C44E7FC"/>
    <w:rsid w:val="3C5B90B4"/>
    <w:rsid w:val="3C6ED7F5"/>
    <w:rsid w:val="3C7429BE"/>
    <w:rsid w:val="3C98A3B1"/>
    <w:rsid w:val="3C9E3357"/>
    <w:rsid w:val="3CD86509"/>
    <w:rsid w:val="3D093439"/>
    <w:rsid w:val="3E03E076"/>
    <w:rsid w:val="3E15B177"/>
    <w:rsid w:val="3E2954C6"/>
    <w:rsid w:val="3E418104"/>
    <w:rsid w:val="3EA561CC"/>
    <w:rsid w:val="3EBE16AB"/>
    <w:rsid w:val="3ECF740C"/>
    <w:rsid w:val="3EED8537"/>
    <w:rsid w:val="3EF78362"/>
    <w:rsid w:val="3F2C8D23"/>
    <w:rsid w:val="3F8C870C"/>
    <w:rsid w:val="3FA801B6"/>
    <w:rsid w:val="3FC2877C"/>
    <w:rsid w:val="40104DCC"/>
    <w:rsid w:val="40127629"/>
    <w:rsid w:val="4031C75B"/>
    <w:rsid w:val="403E323D"/>
    <w:rsid w:val="4042B033"/>
    <w:rsid w:val="40922AE9"/>
    <w:rsid w:val="40AEA783"/>
    <w:rsid w:val="40C1120E"/>
    <w:rsid w:val="40DFE453"/>
    <w:rsid w:val="4113AD67"/>
    <w:rsid w:val="4129538C"/>
    <w:rsid w:val="413A83CB"/>
    <w:rsid w:val="414FBAB1"/>
    <w:rsid w:val="415BD61C"/>
    <w:rsid w:val="416F48EA"/>
    <w:rsid w:val="41829388"/>
    <w:rsid w:val="41B0B1B4"/>
    <w:rsid w:val="41D12356"/>
    <w:rsid w:val="41D2767F"/>
    <w:rsid w:val="41F59E0B"/>
    <w:rsid w:val="420A14C0"/>
    <w:rsid w:val="4214F723"/>
    <w:rsid w:val="4289A4DC"/>
    <w:rsid w:val="42A59AE8"/>
    <w:rsid w:val="42B8D6AC"/>
    <w:rsid w:val="431B23DD"/>
    <w:rsid w:val="436DFE61"/>
    <w:rsid w:val="439B1B6A"/>
    <w:rsid w:val="43AD2584"/>
    <w:rsid w:val="44309235"/>
    <w:rsid w:val="445BCC5D"/>
    <w:rsid w:val="44884CFA"/>
    <w:rsid w:val="448AF2DB"/>
    <w:rsid w:val="44A1EF2E"/>
    <w:rsid w:val="451BF863"/>
    <w:rsid w:val="45286DDD"/>
    <w:rsid w:val="4569D7FC"/>
    <w:rsid w:val="45AAC77A"/>
    <w:rsid w:val="45D3B9F2"/>
    <w:rsid w:val="45DDE3CD"/>
    <w:rsid w:val="4631ACEF"/>
    <w:rsid w:val="46339D5D"/>
    <w:rsid w:val="4659AA73"/>
    <w:rsid w:val="46818889"/>
    <w:rsid w:val="46857905"/>
    <w:rsid w:val="4685ABD6"/>
    <w:rsid w:val="46C35ED5"/>
    <w:rsid w:val="46D05E55"/>
    <w:rsid w:val="46D7E082"/>
    <w:rsid w:val="46DB4624"/>
    <w:rsid w:val="4709A160"/>
    <w:rsid w:val="4718B52F"/>
    <w:rsid w:val="471E588F"/>
    <w:rsid w:val="474B0F86"/>
    <w:rsid w:val="474BCE3C"/>
    <w:rsid w:val="47558723"/>
    <w:rsid w:val="478F7521"/>
    <w:rsid w:val="47ADC15E"/>
    <w:rsid w:val="47B68816"/>
    <w:rsid w:val="47FE6F11"/>
    <w:rsid w:val="48AB691A"/>
    <w:rsid w:val="48BF721F"/>
    <w:rsid w:val="48C9B0E3"/>
    <w:rsid w:val="4903F8C0"/>
    <w:rsid w:val="49867EC0"/>
    <w:rsid w:val="49B2875B"/>
    <w:rsid w:val="49B8B911"/>
    <w:rsid w:val="49DF6E6D"/>
    <w:rsid w:val="4A064ED0"/>
    <w:rsid w:val="4A8738AF"/>
    <w:rsid w:val="4A9B72B8"/>
    <w:rsid w:val="4AB40E80"/>
    <w:rsid w:val="4B07D7CE"/>
    <w:rsid w:val="4B08A217"/>
    <w:rsid w:val="4B1C9F75"/>
    <w:rsid w:val="4B753CF5"/>
    <w:rsid w:val="4BBEAD43"/>
    <w:rsid w:val="4C2D8393"/>
    <w:rsid w:val="4C321F66"/>
    <w:rsid w:val="4C539D87"/>
    <w:rsid w:val="4C80441B"/>
    <w:rsid w:val="4C81086D"/>
    <w:rsid w:val="4C959FED"/>
    <w:rsid w:val="4D130252"/>
    <w:rsid w:val="4D6183FB"/>
    <w:rsid w:val="4D656239"/>
    <w:rsid w:val="4DE800E0"/>
    <w:rsid w:val="4E0375DE"/>
    <w:rsid w:val="4E1FF73F"/>
    <w:rsid w:val="4E2A0539"/>
    <w:rsid w:val="4E763498"/>
    <w:rsid w:val="4EE8F257"/>
    <w:rsid w:val="4EED3DDD"/>
    <w:rsid w:val="4F5C0B20"/>
    <w:rsid w:val="4F7800D6"/>
    <w:rsid w:val="4F8FDF3F"/>
    <w:rsid w:val="501162E9"/>
    <w:rsid w:val="509898D8"/>
    <w:rsid w:val="51004D76"/>
    <w:rsid w:val="5108EF6A"/>
    <w:rsid w:val="5117CC11"/>
    <w:rsid w:val="513A7490"/>
    <w:rsid w:val="516BB37C"/>
    <w:rsid w:val="5177898C"/>
    <w:rsid w:val="5188560B"/>
    <w:rsid w:val="51914A1F"/>
    <w:rsid w:val="51A6EA05"/>
    <w:rsid w:val="51A97F3C"/>
    <w:rsid w:val="51DEEB91"/>
    <w:rsid w:val="51DF28BE"/>
    <w:rsid w:val="520E5C23"/>
    <w:rsid w:val="5216451B"/>
    <w:rsid w:val="52193E89"/>
    <w:rsid w:val="5244F66D"/>
    <w:rsid w:val="525E34F5"/>
    <w:rsid w:val="527F9177"/>
    <w:rsid w:val="52984A01"/>
    <w:rsid w:val="5302B68E"/>
    <w:rsid w:val="5312AC4A"/>
    <w:rsid w:val="5399EDCC"/>
    <w:rsid w:val="53E70EBF"/>
    <w:rsid w:val="53F2D64A"/>
    <w:rsid w:val="541B4C14"/>
    <w:rsid w:val="545BE1C0"/>
    <w:rsid w:val="54FCCF05"/>
    <w:rsid w:val="553B05D2"/>
    <w:rsid w:val="554ADEE8"/>
    <w:rsid w:val="55A979A0"/>
    <w:rsid w:val="55CA284C"/>
    <w:rsid w:val="55EA89D8"/>
    <w:rsid w:val="55FABD36"/>
    <w:rsid w:val="55FB4A16"/>
    <w:rsid w:val="56228084"/>
    <w:rsid w:val="5664AA2E"/>
    <w:rsid w:val="5664D3BD"/>
    <w:rsid w:val="568CAF19"/>
    <w:rsid w:val="56A4B437"/>
    <w:rsid w:val="56B28A12"/>
    <w:rsid w:val="56CF3DE4"/>
    <w:rsid w:val="573E0D61"/>
    <w:rsid w:val="57522E20"/>
    <w:rsid w:val="5756506C"/>
    <w:rsid w:val="575BA3AA"/>
    <w:rsid w:val="577E7EFA"/>
    <w:rsid w:val="579EACF3"/>
    <w:rsid w:val="57B09EB1"/>
    <w:rsid w:val="57C0BDFA"/>
    <w:rsid w:val="57C5DD66"/>
    <w:rsid w:val="57CE2B4E"/>
    <w:rsid w:val="581D7B85"/>
    <w:rsid w:val="5846E29A"/>
    <w:rsid w:val="5850A025"/>
    <w:rsid w:val="5876214F"/>
    <w:rsid w:val="58E3A97E"/>
    <w:rsid w:val="58F9DC83"/>
    <w:rsid w:val="5903520D"/>
    <w:rsid w:val="597A7C15"/>
    <w:rsid w:val="599998BF"/>
    <w:rsid w:val="59D053CC"/>
    <w:rsid w:val="59FF17B6"/>
    <w:rsid w:val="5A13AC8C"/>
    <w:rsid w:val="5A221A44"/>
    <w:rsid w:val="5A3317B2"/>
    <w:rsid w:val="5A614424"/>
    <w:rsid w:val="5A62B591"/>
    <w:rsid w:val="5A6BFDCE"/>
    <w:rsid w:val="5A909B4C"/>
    <w:rsid w:val="5AC797FC"/>
    <w:rsid w:val="5AE12A7F"/>
    <w:rsid w:val="5B122AB6"/>
    <w:rsid w:val="5B25B64D"/>
    <w:rsid w:val="5B49A2EC"/>
    <w:rsid w:val="5B60D30B"/>
    <w:rsid w:val="5B935D06"/>
    <w:rsid w:val="5B9F9749"/>
    <w:rsid w:val="5C148F56"/>
    <w:rsid w:val="5C370CEB"/>
    <w:rsid w:val="5C3B3038"/>
    <w:rsid w:val="5C55921D"/>
    <w:rsid w:val="5C7D6F38"/>
    <w:rsid w:val="5CB343C5"/>
    <w:rsid w:val="5CDAEC74"/>
    <w:rsid w:val="5CDBB5C2"/>
    <w:rsid w:val="5CE5040E"/>
    <w:rsid w:val="5D2DEB79"/>
    <w:rsid w:val="5D42C850"/>
    <w:rsid w:val="5DCAB4F3"/>
    <w:rsid w:val="5DE9BCE7"/>
    <w:rsid w:val="5DF2CDDC"/>
    <w:rsid w:val="5DFE4737"/>
    <w:rsid w:val="5E23EC05"/>
    <w:rsid w:val="5E3A7CBA"/>
    <w:rsid w:val="5E536D3A"/>
    <w:rsid w:val="5E6382BE"/>
    <w:rsid w:val="5E779675"/>
    <w:rsid w:val="5F01540D"/>
    <w:rsid w:val="5F069F7D"/>
    <w:rsid w:val="5F3D43E2"/>
    <w:rsid w:val="5F778BBF"/>
    <w:rsid w:val="5F8F6047"/>
    <w:rsid w:val="5FFC8C07"/>
    <w:rsid w:val="60538816"/>
    <w:rsid w:val="60BD66FD"/>
    <w:rsid w:val="6107B0EF"/>
    <w:rsid w:val="61260110"/>
    <w:rsid w:val="617B6035"/>
    <w:rsid w:val="6182999D"/>
    <w:rsid w:val="618D57BE"/>
    <w:rsid w:val="61AF644E"/>
    <w:rsid w:val="61E5E2ED"/>
    <w:rsid w:val="61ECE1EB"/>
    <w:rsid w:val="62182719"/>
    <w:rsid w:val="62207338"/>
    <w:rsid w:val="622ACE49"/>
    <w:rsid w:val="62547D5F"/>
    <w:rsid w:val="62CC77C6"/>
    <w:rsid w:val="62DDA0F4"/>
    <w:rsid w:val="62E1926B"/>
    <w:rsid w:val="630769B0"/>
    <w:rsid w:val="6359D421"/>
    <w:rsid w:val="638BF8BC"/>
    <w:rsid w:val="63CD1FD7"/>
    <w:rsid w:val="63F71566"/>
    <w:rsid w:val="6433F4FC"/>
    <w:rsid w:val="645B42B4"/>
    <w:rsid w:val="6486E67F"/>
    <w:rsid w:val="64CD300B"/>
    <w:rsid w:val="64D17122"/>
    <w:rsid w:val="64F72C39"/>
    <w:rsid w:val="65187FEE"/>
    <w:rsid w:val="652D1F5C"/>
    <w:rsid w:val="6550716F"/>
    <w:rsid w:val="655369DB"/>
    <w:rsid w:val="65E06D26"/>
    <w:rsid w:val="6617C57B"/>
    <w:rsid w:val="66347B06"/>
    <w:rsid w:val="663B4ECC"/>
    <w:rsid w:val="6648AA3A"/>
    <w:rsid w:val="6653F1FB"/>
    <w:rsid w:val="6659B33B"/>
    <w:rsid w:val="667E2FCA"/>
    <w:rsid w:val="6695CB1D"/>
    <w:rsid w:val="66E11068"/>
    <w:rsid w:val="674A07BC"/>
    <w:rsid w:val="67523B8B"/>
    <w:rsid w:val="6778C373"/>
    <w:rsid w:val="678C0120"/>
    <w:rsid w:val="67BBE962"/>
    <w:rsid w:val="67FF5752"/>
    <w:rsid w:val="6820D0E1"/>
    <w:rsid w:val="684442AE"/>
    <w:rsid w:val="6846199D"/>
    <w:rsid w:val="684936C4"/>
    <w:rsid w:val="6885A330"/>
    <w:rsid w:val="690C9BB6"/>
    <w:rsid w:val="69A8FDF3"/>
    <w:rsid w:val="6A110CA0"/>
    <w:rsid w:val="6A34A6A6"/>
    <w:rsid w:val="6A42BA4F"/>
    <w:rsid w:val="6A9040D4"/>
    <w:rsid w:val="6AC857E0"/>
    <w:rsid w:val="6B1AFAC8"/>
    <w:rsid w:val="6B9C6C73"/>
    <w:rsid w:val="6BA6E8B4"/>
    <w:rsid w:val="6BEBDFA3"/>
    <w:rsid w:val="6BFC786A"/>
    <w:rsid w:val="6C008AA6"/>
    <w:rsid w:val="6C1C2B2E"/>
    <w:rsid w:val="6C4C8EA5"/>
    <w:rsid w:val="6CAE81C7"/>
    <w:rsid w:val="6CE9F799"/>
    <w:rsid w:val="6D1ADAFF"/>
    <w:rsid w:val="6D49E931"/>
    <w:rsid w:val="6D4AC842"/>
    <w:rsid w:val="6D89D07B"/>
    <w:rsid w:val="6DB844EE"/>
    <w:rsid w:val="6DBC2AD2"/>
    <w:rsid w:val="6DC5683E"/>
    <w:rsid w:val="6E09A068"/>
    <w:rsid w:val="6E2E7952"/>
    <w:rsid w:val="6E4D7956"/>
    <w:rsid w:val="6E4EE7FF"/>
    <w:rsid w:val="6E8B7446"/>
    <w:rsid w:val="6E9EA164"/>
    <w:rsid w:val="6ED4F329"/>
    <w:rsid w:val="6F56ACE9"/>
    <w:rsid w:val="6F8FEA2D"/>
    <w:rsid w:val="6FCD16D2"/>
    <w:rsid w:val="6FDA2C88"/>
    <w:rsid w:val="70239099"/>
    <w:rsid w:val="703562E8"/>
    <w:rsid w:val="70384CAD"/>
    <w:rsid w:val="705AD886"/>
    <w:rsid w:val="70CB6F69"/>
    <w:rsid w:val="71A864A7"/>
    <w:rsid w:val="71D78D38"/>
    <w:rsid w:val="7214CC3A"/>
    <w:rsid w:val="729CBE17"/>
    <w:rsid w:val="72E5199D"/>
    <w:rsid w:val="72F7132A"/>
    <w:rsid w:val="7304A665"/>
    <w:rsid w:val="7332E406"/>
    <w:rsid w:val="73B45879"/>
    <w:rsid w:val="7461DA6C"/>
    <w:rsid w:val="7483AFDF"/>
    <w:rsid w:val="74C07885"/>
    <w:rsid w:val="74D4B34C"/>
    <w:rsid w:val="75070E9E"/>
    <w:rsid w:val="75359A73"/>
    <w:rsid w:val="758D96EA"/>
    <w:rsid w:val="75CB4265"/>
    <w:rsid w:val="760D6D2E"/>
    <w:rsid w:val="763F643B"/>
    <w:rsid w:val="76CBD5DA"/>
    <w:rsid w:val="76F25769"/>
    <w:rsid w:val="76FAF41E"/>
    <w:rsid w:val="772C29D2"/>
    <w:rsid w:val="7752C62A"/>
    <w:rsid w:val="77A7D370"/>
    <w:rsid w:val="781BA23A"/>
    <w:rsid w:val="783296A9"/>
    <w:rsid w:val="78528485"/>
    <w:rsid w:val="78DEDADB"/>
    <w:rsid w:val="78EF0368"/>
    <w:rsid w:val="78F8350E"/>
    <w:rsid w:val="791D089C"/>
    <w:rsid w:val="793A2C0D"/>
    <w:rsid w:val="794A10B6"/>
    <w:rsid w:val="798EEC2F"/>
    <w:rsid w:val="79908511"/>
    <w:rsid w:val="799EE1B6"/>
    <w:rsid w:val="79AE5625"/>
    <w:rsid w:val="79E3EEB1"/>
    <w:rsid w:val="79ED1B5E"/>
    <w:rsid w:val="7A260275"/>
    <w:rsid w:val="7A9175B9"/>
    <w:rsid w:val="7AD8E633"/>
    <w:rsid w:val="7AE0CB7E"/>
    <w:rsid w:val="7B2AFF44"/>
    <w:rsid w:val="7B40EFAE"/>
    <w:rsid w:val="7B83A640"/>
    <w:rsid w:val="7C0926AA"/>
    <w:rsid w:val="7C746818"/>
    <w:rsid w:val="7CC71445"/>
    <w:rsid w:val="7CD70FCD"/>
    <w:rsid w:val="7CE287B8"/>
    <w:rsid w:val="7CEDFF98"/>
    <w:rsid w:val="7CF900F8"/>
    <w:rsid w:val="7D1E6DC4"/>
    <w:rsid w:val="7D789B1C"/>
    <w:rsid w:val="7DCCBEF6"/>
    <w:rsid w:val="7E55EE1E"/>
    <w:rsid w:val="7E8D360B"/>
    <w:rsid w:val="7E9CCD8D"/>
    <w:rsid w:val="7EAA26AB"/>
    <w:rsid w:val="7EE1607B"/>
    <w:rsid w:val="7F071707"/>
    <w:rsid w:val="7F1B1EFD"/>
    <w:rsid w:val="7F34E1AA"/>
    <w:rsid w:val="7F3EFD61"/>
    <w:rsid w:val="7FCE685D"/>
    <w:rsid w:val="7FDDB58E"/>
    <w:rsid w:val="7FFE4DB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shapedefaults>
    <o:shapelayout v:ext="edit">
      <o:idmap v:ext="edit" data="2"/>
    </o:shapelayout>
  </w:shapeDefaults>
  <w:decimalSymbol w:val="."/>
  <w:listSeparator w:val=","/>
  <w14:docId w14:val="2B68A1DB"/>
  <w15:chartTrackingRefBased/>
  <w15:docId w15:val="{5966BFA9-5589-469A-885A-1BF5348FD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Body Text" w:uiPriority="99"/>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2C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uiPriority w:val="99"/>
    <w:qFormat/>
    <w:rsid w:val="002A0F62"/>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A0F6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BodyText"/>
    <w:next w:val="BodyText"/>
    <w:link w:val="Heading3Char"/>
    <w:qForma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402DEA"/>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link w:val="Heading5Char"/>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outlineLvl w:val="4"/>
    </w:pPr>
    <w:rPr>
      <w:rFonts w:cs="Times New Roman"/>
      <w:b/>
      <w:bCs/>
    </w:rPr>
  </w:style>
  <w:style w:type="paragraph" w:styleId="Heading6">
    <w:name w:val="heading 6"/>
    <w:basedOn w:val="Normal"/>
    <w:next w:val="Normal"/>
    <w:link w:val="Heading6Char"/>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rPr>
  </w:style>
  <w:style w:type="paragraph" w:styleId="Heading7">
    <w:name w:val="heading 7"/>
    <w:basedOn w:val="Normal"/>
    <w:next w:val="Normal"/>
    <w:link w:val="Heading7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F5384"/>
    <w:rPr>
      <w:rFonts w:ascii="Arial" w:hAnsi="Arial" w:cs="Angsana New"/>
      <w:b/>
      <w:bCs/>
      <w:sz w:val="18"/>
      <w:szCs w:val="18"/>
      <w:u w:val="single"/>
      <w:shd w:val="solid" w:color="FFFFFF" w:fill="FFFFFF"/>
      <w:lang w:val="x-none" w:eastAsia="x-none"/>
    </w:rPr>
  </w:style>
  <w:style w:type="character" w:customStyle="1" w:styleId="Heading2Char">
    <w:name w:val="Heading 2 Char"/>
    <w:link w:val="Heading2"/>
    <w:rsid w:val="00402DEA"/>
    <w:rPr>
      <w:rFonts w:ascii="Arial" w:hAnsi="Arial"/>
      <w:b/>
      <w:bCs/>
      <w:sz w:val="18"/>
      <w:szCs w:val="18"/>
    </w:rPr>
  </w:style>
  <w:style w:type="paragraph" w:styleId="BodyText">
    <w:name w:val="Body Text"/>
    <w:aliases w:val="bt,body text,Body,BT"/>
    <w:basedOn w:val="Normal"/>
    <w:link w:val="BodyTextChar"/>
    <w:uiPriority w:val="99"/>
    <w:rsid w:val="002A0F62"/>
    <w:pPr>
      <w:spacing w:after="120"/>
    </w:pPr>
  </w:style>
  <w:style w:type="character" w:customStyle="1" w:styleId="BodyTextChar">
    <w:name w:val="Body Text Char"/>
    <w:aliases w:val="bt Char,body text Char,Body Char,BT Char"/>
    <w:link w:val="BodyText"/>
    <w:rsid w:val="00CD744C"/>
    <w:rPr>
      <w:rFonts w:ascii="Arial" w:hAnsi="Arial" w:cs="Angsana New"/>
      <w:sz w:val="18"/>
      <w:szCs w:val="18"/>
      <w:lang w:val="en-US" w:eastAsia="en-US" w:bidi="th-TH"/>
    </w:rPr>
  </w:style>
  <w:style w:type="character" w:customStyle="1" w:styleId="Heading3Char">
    <w:name w:val="Heading 3 Char"/>
    <w:link w:val="Heading3"/>
    <w:rsid w:val="00402DEA"/>
    <w:rPr>
      <w:i/>
      <w:sz w:val="22"/>
      <w:lang w:val="en-GB" w:bidi="ar-SA"/>
    </w:rPr>
  </w:style>
  <w:style w:type="character" w:customStyle="1" w:styleId="Heading4Char">
    <w:name w:val="Heading 4 Char"/>
    <w:link w:val="Heading4"/>
    <w:rsid w:val="00402DEA"/>
    <w:rPr>
      <w:sz w:val="22"/>
      <w:lang w:val="en-GB" w:bidi="ar-SA"/>
    </w:rPr>
  </w:style>
  <w:style w:type="character" w:customStyle="1" w:styleId="Heading7Char">
    <w:name w:val="Heading 7 Char"/>
    <w:link w:val="Heading7"/>
    <w:rsid w:val="00402DEA"/>
    <w:rPr>
      <w:sz w:val="22"/>
      <w:lang w:val="en-GB" w:bidi="ar-SA"/>
    </w:rPr>
  </w:style>
  <w:style w:type="character" w:customStyle="1" w:styleId="Heading8Char">
    <w:name w:val="Heading 8 Char"/>
    <w:link w:val="Heading8"/>
    <w:rsid w:val="00402DEA"/>
    <w:rPr>
      <w:sz w:val="22"/>
      <w:lang w:val="en-GB" w:bidi="ar-SA"/>
    </w:rPr>
  </w:style>
  <w:style w:type="character" w:customStyle="1" w:styleId="Heading9Char">
    <w:name w:val="Heading 9 Char"/>
    <w:link w:val="Heading9"/>
    <w:rsid w:val="00402DEA"/>
    <w:rPr>
      <w:sz w:val="22"/>
      <w:lang w:val="en-GB" w:bidi="ar-SA"/>
    </w:rPr>
  </w:style>
  <w:style w:type="paragraph" w:styleId="Header">
    <w:name w:val="header"/>
    <w:basedOn w:val="Normal"/>
    <w:link w:val="HeaderChar"/>
    <w:rsid w:val="002A0F62"/>
    <w:pPr>
      <w:tabs>
        <w:tab w:val="center" w:pos="4536"/>
        <w:tab w:val="right" w:pos="9072"/>
      </w:tabs>
    </w:pPr>
    <w:rPr>
      <w:lang w:val="x-none" w:eastAsia="x-none"/>
    </w:rPr>
  </w:style>
  <w:style w:type="character" w:customStyle="1" w:styleId="HeaderChar">
    <w:name w:val="Header Char"/>
    <w:link w:val="Header"/>
    <w:rsid w:val="003707F1"/>
    <w:rPr>
      <w:rFonts w:ascii="Arial" w:hAnsi="Arial" w:cs="Angsana New"/>
      <w:sz w:val="18"/>
      <w:szCs w:val="18"/>
    </w:rPr>
  </w:style>
  <w:style w:type="paragraph" w:styleId="Footer">
    <w:name w:val="footer"/>
    <w:basedOn w:val="Normal"/>
    <w:link w:val="FooterChar"/>
    <w:uiPriority w:val="99"/>
    <w:rsid w:val="002A0F62"/>
    <w:pPr>
      <w:tabs>
        <w:tab w:val="center" w:pos="4536"/>
        <w:tab w:val="right" w:pos="9072"/>
      </w:tabs>
    </w:pPr>
    <w:rPr>
      <w:lang w:val="x-none" w:eastAsia="x-none"/>
    </w:rPr>
  </w:style>
  <w:style w:type="character" w:customStyle="1" w:styleId="FooterChar">
    <w:name w:val="Footer Char"/>
    <w:link w:val="Footer"/>
    <w:uiPriority w:val="99"/>
    <w:rsid w:val="00123EB5"/>
    <w:rPr>
      <w:rFonts w:ascii="Arial" w:hAnsi="Arial" w:cs="Angsana New"/>
      <w:sz w:val="18"/>
      <w:szCs w:val="18"/>
    </w:rPr>
  </w:style>
  <w:style w:type="paragraph" w:styleId="ListBullet">
    <w:name w:val="List Bullet"/>
    <w:basedOn w:val="Normal"/>
    <w:rsid w:val="002A0F62"/>
    <w:pPr>
      <w:numPr>
        <w:numId w:val="3"/>
      </w:numPr>
      <w:tabs>
        <w:tab w:val="clear" w:pos="360"/>
        <w:tab w:val="left" w:pos="284"/>
      </w:tabs>
      <w:ind w:left="284" w:hanging="284"/>
    </w:pPr>
  </w:style>
  <w:style w:type="paragraph" w:styleId="ListBullet2">
    <w:name w:val="List Bullet 2"/>
    <w:basedOn w:val="Normal"/>
    <w:rsid w:val="002A0F62"/>
    <w:pPr>
      <w:numPr>
        <w:numId w:val="4"/>
      </w:numPr>
      <w:tabs>
        <w:tab w:val="clear" w:pos="643"/>
        <w:tab w:val="left" w:pos="567"/>
      </w:tabs>
      <w:ind w:left="851" w:hanging="284"/>
    </w:pPr>
  </w:style>
  <w:style w:type="paragraph" w:styleId="ListBullet3">
    <w:name w:val="List Bullet 3"/>
    <w:basedOn w:val="Normal"/>
    <w:rsid w:val="002A0F62"/>
    <w:pPr>
      <w:numPr>
        <w:numId w:val="1"/>
      </w:numPr>
      <w:tabs>
        <w:tab w:val="clear" w:pos="926"/>
        <w:tab w:val="left" w:pos="851"/>
      </w:tabs>
      <w:ind w:left="1135" w:hanging="284"/>
    </w:pPr>
  </w:style>
  <w:style w:type="paragraph" w:styleId="ListBullet4">
    <w:name w:val="List Bullet 4"/>
    <w:basedOn w:val="Normal"/>
    <w:rsid w:val="002A0F62"/>
    <w:pPr>
      <w:numPr>
        <w:numId w:val="2"/>
      </w:numPr>
      <w:tabs>
        <w:tab w:val="clear" w:pos="1209"/>
        <w:tab w:val="left" w:pos="1134"/>
      </w:tabs>
      <w:ind w:left="1418" w:hanging="284"/>
    </w:pPr>
  </w:style>
  <w:style w:type="paragraph" w:styleId="ListNumber">
    <w:name w:val="List Number"/>
    <w:basedOn w:val="Normal"/>
    <w:rsid w:val="002A0F62"/>
    <w:pPr>
      <w:numPr>
        <w:numId w:val="5"/>
      </w:numPr>
      <w:tabs>
        <w:tab w:val="clear" w:pos="360"/>
        <w:tab w:val="left" w:pos="284"/>
      </w:tabs>
      <w:ind w:left="284" w:hanging="284"/>
    </w:pPr>
  </w:style>
  <w:style w:type="paragraph" w:styleId="ListNumber2">
    <w:name w:val="List Number 2"/>
    <w:basedOn w:val="Normal"/>
    <w:rsid w:val="002A0F62"/>
    <w:pPr>
      <w:numPr>
        <w:numId w:val="6"/>
      </w:numPr>
      <w:tabs>
        <w:tab w:val="clear" w:pos="643"/>
        <w:tab w:val="left" w:pos="567"/>
      </w:tabs>
      <w:ind w:left="851" w:hanging="284"/>
    </w:pPr>
  </w:style>
  <w:style w:type="paragraph" w:styleId="ListNumber3">
    <w:name w:val="List Number 3"/>
    <w:basedOn w:val="Normal"/>
    <w:rsid w:val="002A0F62"/>
    <w:pPr>
      <w:numPr>
        <w:numId w:val="7"/>
      </w:numPr>
      <w:tabs>
        <w:tab w:val="clear" w:pos="926"/>
        <w:tab w:val="left" w:pos="851"/>
      </w:tabs>
      <w:ind w:left="1135" w:hanging="284"/>
    </w:pPr>
  </w:style>
  <w:style w:type="paragraph" w:styleId="ListNumber5">
    <w:name w:val="List Number 5"/>
    <w:basedOn w:val="Normal"/>
    <w:rsid w:val="002A0F62"/>
    <w:pPr>
      <w:numPr>
        <w:numId w:val="8"/>
      </w:numPr>
      <w:tabs>
        <w:tab w:val="clear" w:pos="1492"/>
        <w:tab w:val="left" w:pos="1418"/>
      </w:tabs>
      <w:ind w:left="1418" w:hanging="284"/>
    </w:pPr>
  </w:style>
  <w:style w:type="paragraph" w:styleId="ListNumber4">
    <w:name w:val="List Number 4"/>
    <w:basedOn w:val="Normal"/>
    <w:rsid w:val="002A0F62"/>
    <w:pPr>
      <w:numPr>
        <w:numId w:val="9"/>
      </w:numPr>
      <w:tabs>
        <w:tab w:val="clear" w:pos="1209"/>
        <w:tab w:val="left" w:pos="1418"/>
      </w:tabs>
    </w:pPr>
  </w:style>
  <w:style w:type="paragraph" w:styleId="TOC2">
    <w:name w:val="toc 2"/>
    <w:basedOn w:val="Normal"/>
    <w:next w:val="Normal"/>
    <w:semiHidden/>
    <w:rsid w:val="002A0F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2A0F62"/>
    <w:pPr>
      <w:numPr>
        <w:numId w:val="10"/>
      </w:numPr>
      <w:tabs>
        <w:tab w:val="clear" w:pos="1492"/>
        <w:tab w:val="left" w:pos="1418"/>
      </w:tabs>
      <w:ind w:left="1702" w:hanging="284"/>
    </w:pPr>
  </w:style>
  <w:style w:type="paragraph" w:customStyle="1" w:styleId="AA1stlevelbullet">
    <w:name w:val="AA 1st level bullet"/>
    <w:basedOn w:val="Normal"/>
    <w:rsid w:val="002A0F6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2A0F6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2A0F6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2A0F6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2A0F62"/>
    <w:pPr>
      <w:spacing w:line="280" w:lineRule="atLeast"/>
    </w:pPr>
    <w:rPr>
      <w:rFonts w:ascii="Times New Roman" w:hAnsi="Times New Roman"/>
      <w:sz w:val="22"/>
      <w:szCs w:val="22"/>
    </w:rPr>
  </w:style>
  <w:style w:type="paragraph" w:customStyle="1" w:styleId="E">
    <w:name w:val="ª×èÍºÃÔÉÑ· E"/>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3">
    <w:name w:val="?????3????"/>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PageNumber">
    <w:name w:val="page number"/>
    <w:basedOn w:val="DefaultParagraphFont"/>
    <w:rsid w:val="002A0F62"/>
  </w:style>
  <w:style w:type="table" w:styleId="TableGrid">
    <w:name w:val="Table Grid"/>
    <w:basedOn w:val="TableNormal"/>
    <w:uiPriority w:val="39"/>
    <w:rsid w:val="002A0F62"/>
    <w:pPr>
      <w:spacing w:line="260" w:lineRule="atLeast"/>
    </w:pPr>
    <w:rPr>
      <w:rFonts w:ascii="CG Times (W1)"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l">
    <w:name w:val="Nomal"/>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paragraph" w:customStyle="1" w:styleId="block">
    <w:name w:val="block"/>
    <w:aliases w:val="b,b + Angsana New,Bold,Thai Distributed Justification,Left:  0....,Normal + Angsana New,Left:  1 cm,Rig..."/>
    <w:basedOn w:val="BodyText"/>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E5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Times New Roman"/>
      <w:bCs/>
      <w:sz w:val="22"/>
      <w:szCs w:val="22"/>
      <w:shd w:val="clear" w:color="auto" w:fill="FFFFFF"/>
      <w:lang w:val="x-none" w:eastAsia="en-GB"/>
    </w:rPr>
  </w:style>
  <w:style w:type="character" w:customStyle="1" w:styleId="AccPolicysubheadChar">
    <w:name w:val="Acc Policy sub head Char"/>
    <w:link w:val="AccPolicysubhead"/>
    <w:rsid w:val="00E5310C"/>
    <w:rPr>
      <w:bCs/>
      <w:sz w:val="22"/>
      <w:szCs w:val="22"/>
      <w:lang w:val="x-none" w:eastAsia="en-GB"/>
    </w:rPr>
  </w:style>
  <w:style w:type="paragraph" w:customStyle="1" w:styleId="acctstatementsub-heading">
    <w:name w:val="acct statement sub-heading"/>
    <w:aliases w:val="ass"/>
    <w:basedOn w:val="Normal"/>
    <w:next w:val="Normal"/>
    <w:rsid w:val="00CD744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50E7E"/>
    <w:pPr>
      <w:ind w:right="0"/>
    </w:pPr>
    <w:rPr>
      <w:shd w:val="clear" w:color="auto" w:fill="E0E0E0"/>
    </w:rPr>
  </w:style>
  <w:style w:type="character" w:customStyle="1" w:styleId="AccPolicyalternativeChar">
    <w:name w:val="Acc Policy alternative Char"/>
    <w:link w:val="AccPolicyalternative"/>
    <w:rsid w:val="00950E7E"/>
    <w:rPr>
      <w:bCs/>
      <w:i/>
      <w:iCs/>
      <w:sz w:val="22"/>
      <w:szCs w:val="22"/>
      <w:shd w:val="clear" w:color="auto" w:fill="E0E0E0"/>
      <w:lang w:eastAsia="en-GB"/>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0F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odyTextIndent3">
    <w:name w:val="Body Text Indent 3"/>
    <w:basedOn w:val="Normal"/>
    <w:rsid w:val="002B33A6"/>
    <w:pPr>
      <w:spacing w:after="120"/>
      <w:ind w:left="360"/>
    </w:pPr>
    <w:rPr>
      <w:sz w:val="16"/>
      <w:szCs w:val="16"/>
    </w:rPr>
  </w:style>
  <w:style w:type="paragraph" w:styleId="BodyText2">
    <w:name w:val="Body Text 2"/>
    <w:basedOn w:val="Normal"/>
    <w:link w:val="BodyText2Char"/>
    <w:rsid w:val="002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Cordia New" w:eastAsia="Cordia New" w:hAnsi="Cordia New" w:cs="Cordia New"/>
      <w:sz w:val="28"/>
      <w:szCs w:val="28"/>
    </w:rPr>
  </w:style>
  <w:style w:type="paragraph" w:styleId="BalloonText">
    <w:name w:val="Balloon Text"/>
    <w:basedOn w:val="Normal"/>
    <w:link w:val="BalloonTextChar"/>
    <w:semiHidden/>
    <w:rsid w:val="00642977"/>
    <w:rPr>
      <w:rFonts w:ascii="Tahoma" w:hAnsi="Tahoma" w:cs="Tahoma"/>
      <w:sz w:val="16"/>
      <w:szCs w:val="16"/>
    </w:rPr>
  </w:style>
  <w:style w:type="paragraph" w:customStyle="1" w:styleId="AAFrameAddress">
    <w:name w:val="AA Frame Address"/>
    <w:basedOn w:val="Heading1"/>
    <w:rsid w:val="00B67235"/>
    <w:pPr>
      <w:framePr w:w="2812" w:h="1701" w:hSpace="142" w:vSpace="142" w:wrap="around" w:vAnchor="page" w:hAnchor="page" w:x="8024" w:y="2723"/>
      <w:shd w:val="clear" w:color="FFFFFF" w:fill="auto"/>
      <w:spacing w:after="90" w:line="240" w:lineRule="auto"/>
    </w:pPr>
    <w:rPr>
      <w:noProof/>
    </w:rPr>
  </w:style>
  <w:style w:type="paragraph" w:customStyle="1" w:styleId="acctstatementheading">
    <w:name w:val="acct statement heading"/>
    <w:aliases w:val="as"/>
    <w:basedOn w:val="Heading2"/>
    <w:next w:val="Normal"/>
    <w:rsid w:val="0088436E"/>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index">
    <w:name w:val="index"/>
    <w:aliases w:val="ix"/>
    <w:basedOn w:val="BodyText"/>
    <w:rsid w:val="00796DCB"/>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08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7C3F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RNormal">
    <w:name w:val="RNormal"/>
    <w:basedOn w:val="Normal"/>
    <w:rsid w:val="0000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645D8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KTable11pt">
    <w:name w:val="KTable_11pt"/>
    <w:basedOn w:val="Normal"/>
    <w:rsid w:val="0078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4"/>
      <w:lang w:bidi="ar-SA"/>
    </w:rPr>
  </w:style>
  <w:style w:type="paragraph" w:customStyle="1" w:styleId="AccPolicyHeading">
    <w:name w:val="Acc Policy Heading"/>
    <w:basedOn w:val="BodyText"/>
    <w:link w:val="AccPolicyHeadingCharChar"/>
    <w:autoRedefine/>
    <w:rsid w:val="00EA6BFD"/>
    <w:pPr>
      <w:numPr>
        <w:ilvl w:val="2"/>
        <w:numId w:val="19"/>
      </w:numPr>
      <w:tabs>
        <w:tab w:val="clear" w:pos="227"/>
        <w:tab w:val="clear" w:pos="454"/>
        <w:tab w:val="clear" w:pos="680"/>
        <w:tab w:val="clear" w:pos="907"/>
        <w:tab w:val="clear" w:pos="1644"/>
        <w:tab w:val="clear" w:pos="1871"/>
        <w:tab w:val="clear" w:pos="2340"/>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pPr>
    <w:rPr>
      <w:rFonts w:ascii="Times New Roman" w:hAnsi="Times New Roman"/>
      <w:b/>
      <w:i/>
      <w:iCs/>
      <w:sz w:val="24"/>
      <w:szCs w:val="24"/>
      <w:lang w:val="x-none" w:eastAsia="en-GB"/>
    </w:rPr>
  </w:style>
  <w:style w:type="character" w:customStyle="1" w:styleId="AccPolicyHeadingCharChar">
    <w:name w:val="Acc Policy Heading Char Char"/>
    <w:link w:val="AccPolicyHeading"/>
    <w:rsid w:val="00EA6BFD"/>
    <w:rPr>
      <w:rFonts w:cs="Angsana New"/>
      <w:b/>
      <w:i/>
      <w:iCs/>
      <w:sz w:val="24"/>
      <w:szCs w:val="24"/>
      <w:lang w:val="x-none" w:eastAsia="en-GB"/>
    </w:rPr>
  </w:style>
  <w:style w:type="paragraph" w:customStyle="1" w:styleId="AccNoteHeading">
    <w:name w:val="Acc Note Heading"/>
    <w:basedOn w:val="BodyText"/>
    <w:autoRedefine/>
    <w:rsid w:val="009C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tmainheading">
    <w:name w:val="acct main heading"/>
    <w:aliases w:val="am"/>
    <w:basedOn w:val="Normal"/>
    <w:rsid w:val="002007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
    <w:name w:val="¢éÍ¤ÇÒÁ"/>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0">
    <w:name w:val="??"/>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cctcolumnheading">
    <w:name w:val="acct column heading"/>
    <w:aliases w:val="ac"/>
    <w:basedOn w:val="Normal"/>
    <w:rsid w:val="00382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styleId="CommentReference">
    <w:name w:val="annotation reference"/>
    <w:uiPriority w:val="99"/>
    <w:rsid w:val="002D0E91"/>
    <w:rPr>
      <w:sz w:val="16"/>
      <w:szCs w:val="16"/>
    </w:rPr>
  </w:style>
  <w:style w:type="paragraph" w:styleId="CommentText">
    <w:name w:val="annotation text"/>
    <w:basedOn w:val="Normal"/>
    <w:link w:val="CommentTextChar"/>
    <w:uiPriority w:val="99"/>
    <w:rsid w:val="002D0E91"/>
    <w:rPr>
      <w:sz w:val="20"/>
      <w:szCs w:val="25"/>
      <w:lang w:val="x-none" w:eastAsia="x-none"/>
    </w:rPr>
  </w:style>
  <w:style w:type="character" w:customStyle="1" w:styleId="CommentTextChar">
    <w:name w:val="Comment Text Char"/>
    <w:link w:val="CommentText"/>
    <w:uiPriority w:val="99"/>
    <w:rsid w:val="002D0E91"/>
    <w:rPr>
      <w:rFonts w:ascii="Arial" w:hAnsi="Arial" w:cs="Angsana New"/>
      <w:szCs w:val="25"/>
    </w:rPr>
  </w:style>
  <w:style w:type="paragraph" w:customStyle="1" w:styleId="acctstatementsub-headingitalic">
    <w:name w:val="acct statement sub-heading italic"/>
    <w:aliases w:val="asi"/>
    <w:basedOn w:val="Normal"/>
    <w:rsid w:val="00A17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1">
    <w:name w:val="ºÇ¡"/>
    <w:basedOn w:val="Normal"/>
    <w:rsid w:val="000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ListParagraph">
    <w:name w:val="List Paragraph"/>
    <w:basedOn w:val="Normal"/>
    <w:link w:val="ListParagraphChar"/>
    <w:uiPriority w:val="34"/>
    <w:qFormat/>
    <w:rsid w:val="00B004BB"/>
    <w:pPr>
      <w:ind w:left="720"/>
      <w:contextualSpacing/>
    </w:pPr>
    <w:rPr>
      <w:szCs w:val="22"/>
    </w:rPr>
  </w:style>
  <w:style w:type="character" w:styleId="Emphasis">
    <w:name w:val="Emphasis"/>
    <w:uiPriority w:val="20"/>
    <w:qFormat/>
    <w:rsid w:val="0038472C"/>
    <w:rPr>
      <w:i/>
      <w:iCs/>
    </w:rPr>
  </w:style>
  <w:style w:type="paragraph" w:styleId="BodyTextIndent">
    <w:name w:val="Body Text Indent"/>
    <w:aliases w:val="i"/>
    <w:basedOn w:val="BodyText"/>
    <w:link w:val="BodyTextInden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aliases w:val="i Char"/>
    <w:link w:val="BodyTextIndent"/>
    <w:rsid w:val="00402DEA"/>
    <w:rPr>
      <w:sz w:val="22"/>
      <w:lang w:val="en-GB" w:bidi="ar-SA"/>
    </w:rPr>
  </w:style>
  <w:style w:type="paragraph" w:styleId="FootnoteText">
    <w:name w:val="footnote text"/>
    <w:aliases w:val="ft"/>
    <w:basedOn w:val="Normal"/>
    <w:link w:val="FootnoteTex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402DEA"/>
    <w:rPr>
      <w:sz w:val="18"/>
      <w:lang w:val="en-GB" w:bidi="ar-SA"/>
    </w:rPr>
  </w:style>
  <w:style w:type="paragraph" w:customStyle="1" w:styleId="Graphic">
    <w:name w:val="Graphic"/>
    <w:basedOn w:val="Signature"/>
    <w:rsid w:val="00402DE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402DEA"/>
    <w:rPr>
      <w:sz w:val="22"/>
      <w:lang w:val="en-GB" w:bidi="ar-SA"/>
    </w:rPr>
  </w:style>
  <w:style w:type="paragraph" w:styleId="Caption">
    <w:name w:val="caption"/>
    <w:basedOn w:val="Normal"/>
    <w:next w:val="Normal"/>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styleId="BodyText3">
    <w:name w:val="Body Text 3"/>
    <w:basedOn w:val="Normal"/>
    <w:link w:val="BodyText3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Cs w:val="16"/>
      <w:lang w:val="en-GB" w:bidi="ar-SA"/>
    </w:rPr>
  </w:style>
  <w:style w:type="character" w:customStyle="1" w:styleId="BodyText3Char">
    <w:name w:val="Body Text 3 Char"/>
    <w:link w:val="BodyText3"/>
    <w:rsid w:val="00402DEA"/>
    <w:rPr>
      <w:sz w:val="18"/>
      <w:szCs w:val="16"/>
      <w:lang w:val="en-GB" w:bidi="ar-SA"/>
    </w:rPr>
  </w:style>
  <w:style w:type="paragraph" w:customStyle="1" w:styleId="acctcolumnheadingnospaceafter">
    <w:name w:val="acct column heading no space after"/>
    <w:aliases w:val="acn,acct column heading no sp"/>
    <w:basedOn w:val="acctcolumnheading"/>
    <w:rsid w:val="00402DEA"/>
    <w:pPr>
      <w:spacing w:after="0"/>
    </w:pPr>
  </w:style>
  <w:style w:type="paragraph" w:customStyle="1" w:styleId="acctdividends">
    <w:name w:val="acct dividends"/>
    <w:aliases w:val="a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2DEA"/>
    <w:pPr>
      <w:spacing w:after="0"/>
    </w:pPr>
  </w:style>
  <w:style w:type="paragraph" w:customStyle="1" w:styleId="acctindent">
    <w:name w:val="acct indent"/>
    <w:aliases w:val="ai"/>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2DE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402DEA"/>
    <w:pPr>
      <w:numPr>
        <w:numId w:val="0"/>
      </w:numPr>
      <w:tabs>
        <w:tab w:val="num" w:pos="600"/>
      </w:tabs>
      <w:spacing w:line="260" w:lineRule="atLeast"/>
      <w:ind w:left="567" w:hanging="567"/>
    </w:pPr>
    <w:rPr>
      <w:sz w:val="22"/>
    </w:rPr>
  </w:style>
  <w:style w:type="paragraph" w:customStyle="1" w:styleId="acctstatementsub-headingbolditalic">
    <w:name w:val="acct statement sub-heading bold italic"/>
    <w:aliases w:val="asbi"/>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sub-heading">
    <w:name w:val="acct statement sub-sub-heading"/>
    <w:aliases w:val="asss"/>
    <w:basedOn w:val="block2"/>
    <w:next w:val="Normal"/>
    <w:rsid w:val="00402DEA"/>
    <w:pPr>
      <w:keepNext/>
      <w:keepLines/>
      <w:spacing w:before="130" w:after="130"/>
    </w:pPr>
    <w:rPr>
      <w:b/>
      <w:bCs/>
      <w:i/>
    </w:rPr>
  </w:style>
  <w:style w:type="paragraph" w:customStyle="1" w:styleId="block2">
    <w:name w:val="block2"/>
    <w:aliases w:val="b2"/>
    <w:basedOn w:val="block"/>
    <w:rsid w:val="00402DEA"/>
    <w:pPr>
      <w:ind w:left="1134"/>
    </w:pPr>
  </w:style>
  <w:style w:type="paragraph" w:customStyle="1" w:styleId="acctstatementsub-sub-sub-heading">
    <w:name w:val="acct statement sub-sub-sub-heading"/>
    <w:aliases w:val="assss"/>
    <w:basedOn w:val="acctstatementsub-sub-heading"/>
    <w:rsid w:val="00402DEA"/>
    <w:rPr>
      <w:b w:val="0"/>
    </w:rPr>
  </w:style>
  <w:style w:type="paragraph" w:customStyle="1" w:styleId="accttwofigureslongernumber">
    <w:name w:val="acct two figures longer number"/>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2DEA"/>
    <w:pPr>
      <w:spacing w:after="0"/>
    </w:pPr>
  </w:style>
  <w:style w:type="paragraph" w:customStyle="1" w:styleId="block2nospaceafter">
    <w:name w:val="block2 no space after"/>
    <w:aliases w:val="b2n,block2 no sp"/>
    <w:basedOn w:val="block2"/>
    <w:rsid w:val="00402DEA"/>
    <w:pPr>
      <w:spacing w:after="0"/>
    </w:pPr>
  </w:style>
  <w:style w:type="paragraph" w:customStyle="1" w:styleId="List1a">
    <w:name w:val="List 1a"/>
    <w:aliases w:val="1a"/>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402DE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402DEA"/>
    <w:rPr>
      <w:rFonts w:ascii="Courier New" w:hAnsi="Courier New"/>
      <w:lang w:val="en-AU" w:bidi="ar-SA"/>
    </w:rPr>
  </w:style>
  <w:style w:type="paragraph" w:styleId="TOC1">
    <w:name w:val="toc 1"/>
    <w:basedOn w:val="Normal"/>
    <w:autoRedefine/>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402DEA"/>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402DEA"/>
  </w:style>
  <w:style w:type="paragraph" w:customStyle="1" w:styleId="zcompanyname">
    <w:name w:val="zcompany name"/>
    <w:aliases w:val="cn"/>
    <w:basedOn w:val="Normal"/>
    <w:rsid w:val="00402DE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2DEA"/>
  </w:style>
  <w:style w:type="paragraph" w:customStyle="1" w:styleId="zreportaddinfo">
    <w:name w:val="zreport addinfo"/>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2DE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2DEA"/>
    <w:pPr>
      <w:framePr w:wrap="around"/>
      <w:spacing w:line="360" w:lineRule="exact"/>
    </w:pPr>
    <w:rPr>
      <w:sz w:val="32"/>
    </w:rPr>
  </w:style>
  <w:style w:type="paragraph" w:customStyle="1" w:styleId="BodyTexthalfspaceafter">
    <w:name w:val="Body Text half space after"/>
    <w:aliases w:val="hs"/>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402DEA"/>
    <w:pPr>
      <w:spacing w:after="130"/>
    </w:pPr>
  </w:style>
  <w:style w:type="paragraph" w:customStyle="1" w:styleId="keeptogethernormal">
    <w:name w:val="keep together normal"/>
    <w:aliases w:val="ktn"/>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2DEA"/>
    <w:rPr>
      <w:b/>
      <w:bCs/>
    </w:rPr>
  </w:style>
  <w:style w:type="paragraph" w:customStyle="1" w:styleId="nineptbodytext">
    <w:name w:val="nine pt body text"/>
    <w:aliases w:val="9bt"/>
    <w:basedOn w:val="nineptnormal"/>
    <w:rsid w:val="00402DEA"/>
    <w:pPr>
      <w:spacing w:after="220"/>
    </w:pPr>
  </w:style>
  <w:style w:type="paragraph" w:customStyle="1" w:styleId="nineptnormal">
    <w:name w:val="nine pt normal"/>
    <w:aliases w:val="9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2DEA"/>
    <w:pPr>
      <w:jc w:val="center"/>
    </w:pPr>
  </w:style>
  <w:style w:type="paragraph" w:customStyle="1" w:styleId="heading">
    <w:name w:val="heading"/>
    <w:aliases w:val="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402DEA"/>
    <w:pPr>
      <w:jc w:val="center"/>
    </w:pPr>
  </w:style>
  <w:style w:type="paragraph" w:customStyle="1" w:styleId="Normalcentred">
    <w:name w:val="Normal centred"/>
    <w:aliases w:val="nc"/>
    <w:basedOn w:val="acctcolumnheadingnospaceafter"/>
    <w:rsid w:val="00402DEA"/>
  </w:style>
  <w:style w:type="paragraph" w:customStyle="1" w:styleId="nineptheadingcentredbold">
    <w:name w:val="nine pt heading centred bold"/>
    <w:aliases w:val="9hc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2DEA"/>
    <w:pPr>
      <w:ind w:left="-57" w:right="-57"/>
    </w:pPr>
  </w:style>
  <w:style w:type="paragraph" w:customStyle="1" w:styleId="nineptnormalheadinghalfspace">
    <w:name w:val="nine pt normal heading half space"/>
    <w:aliases w:val="9nhhs"/>
    <w:basedOn w:val="nineptnormalheading"/>
    <w:rsid w:val="00402DEA"/>
    <w:pPr>
      <w:spacing w:after="80"/>
    </w:pPr>
  </w:style>
  <w:style w:type="paragraph" w:customStyle="1" w:styleId="nineptnormalheading">
    <w:name w:val="nine pt normal heading"/>
    <w:aliases w:val="9nh"/>
    <w:basedOn w:val="nineptnormal"/>
    <w:rsid w:val="00402DEA"/>
    <w:rPr>
      <w:b/>
    </w:rPr>
  </w:style>
  <w:style w:type="paragraph" w:customStyle="1" w:styleId="nineptcolumntab1">
    <w:name w:val="nine pt column tab1"/>
    <w:aliases w:val="a91"/>
    <w:basedOn w:val="nineptnormal"/>
    <w:rsid w:val="00402DEA"/>
    <w:pPr>
      <w:tabs>
        <w:tab w:val="decimal" w:pos="737"/>
      </w:tabs>
    </w:pPr>
  </w:style>
  <w:style w:type="paragraph" w:customStyle="1" w:styleId="nineptnormalitalicheading">
    <w:name w:val="nine pt normal italic heading"/>
    <w:aliases w:val="9nith"/>
    <w:basedOn w:val="nineptnormalheading"/>
    <w:rsid w:val="00402DEA"/>
    <w:rPr>
      <w:i/>
      <w:iCs/>
    </w:rPr>
  </w:style>
  <w:style w:type="paragraph" w:customStyle="1" w:styleId="Normalheadingcentred">
    <w:name w:val="Normal heading centred"/>
    <w:aliases w:val="nhc"/>
    <w:basedOn w:val="Normalheading"/>
    <w:rsid w:val="00402DEA"/>
    <w:pPr>
      <w:jc w:val="center"/>
    </w:pPr>
  </w:style>
  <w:style w:type="paragraph" w:customStyle="1" w:styleId="Normalheading">
    <w:name w:val="Normal heading"/>
    <w:aliases w:val="nh"/>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2DE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2DEA"/>
    <w:pPr>
      <w:spacing w:after="130"/>
    </w:pPr>
  </w:style>
  <w:style w:type="paragraph" w:customStyle="1" w:styleId="BodyTextIndentitalic">
    <w:name w:val="Body Text Indent italic"/>
    <w:aliases w:val="iital"/>
    <w:basedOn w:val="BodyTextIndent"/>
    <w:rsid w:val="00402DEA"/>
    <w:rPr>
      <w:i/>
      <w:iCs/>
    </w:rPr>
  </w:style>
  <w:style w:type="paragraph" w:customStyle="1" w:styleId="BodyTextIndenthalfspaceafter">
    <w:name w:val="Body Text Indent half space after"/>
    <w:aliases w:val="ihs"/>
    <w:basedOn w:val="BodyTextIndent"/>
    <w:rsid w:val="00402DEA"/>
    <w:pPr>
      <w:spacing w:after="130"/>
    </w:pPr>
  </w:style>
  <w:style w:type="paragraph" w:customStyle="1" w:styleId="BodyTextonepointafter">
    <w:name w:val="Body Text one point after"/>
    <w:aliases w:val="bt1"/>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402DEA"/>
    <w:rPr>
      <w:position w:val="6"/>
      <w:sz w:val="14"/>
    </w:rPr>
  </w:style>
  <w:style w:type="paragraph" w:customStyle="1" w:styleId="tabletext">
    <w:name w:val="table text"/>
    <w:aliases w:val="t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402DEA"/>
    <w:pPr>
      <w:spacing w:after="0"/>
    </w:pPr>
  </w:style>
  <w:style w:type="paragraph" w:customStyle="1" w:styleId="acctfourfiguresdecimal">
    <w:name w:val="acct four figures decimal"/>
    <w:aliases w:val="a4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2DEA"/>
    <w:pPr>
      <w:spacing w:after="0"/>
    </w:pPr>
  </w:style>
  <w:style w:type="paragraph" w:customStyle="1" w:styleId="acctnotecolumndecimal">
    <w:name w:val="acct note column decimal"/>
    <w:aliases w:val="an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2DEA"/>
    <w:pPr>
      <w:tabs>
        <w:tab w:val="num" w:pos="284"/>
      </w:tabs>
      <w:spacing w:after="180"/>
      <w:ind w:left="284" w:hanging="284"/>
    </w:pPr>
  </w:style>
  <w:style w:type="paragraph" w:customStyle="1" w:styleId="nineptnormalbullet">
    <w:name w:val="nine pt normal bullet"/>
    <w:aliases w:val="9nb"/>
    <w:basedOn w:val="nineptnormal"/>
    <w:rsid w:val="00402DEA"/>
    <w:pPr>
      <w:tabs>
        <w:tab w:val="num" w:pos="284"/>
      </w:tabs>
      <w:ind w:left="284" w:hanging="284"/>
    </w:pPr>
  </w:style>
  <w:style w:type="paragraph" w:customStyle="1" w:styleId="ninepttabletextblockbullet">
    <w:name w:val="nine pt table text block bullet"/>
    <w:aliases w:val="9ttbb"/>
    <w:basedOn w:val="ninepttabletextblock"/>
    <w:rsid w:val="00402DEA"/>
    <w:pPr>
      <w:tabs>
        <w:tab w:val="num" w:pos="652"/>
      </w:tabs>
      <w:ind w:left="652" w:hanging="227"/>
    </w:pPr>
  </w:style>
  <w:style w:type="paragraph" w:customStyle="1" w:styleId="ninepttabletextblock">
    <w:name w:val="nine pt table text block"/>
    <w:aliases w:val="9ttbk"/>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402DEA"/>
    <w:pPr>
      <w:tabs>
        <w:tab w:val="num" w:pos="1474"/>
      </w:tabs>
      <w:ind w:left="1474" w:hanging="340"/>
    </w:pPr>
  </w:style>
  <w:style w:type="paragraph" w:customStyle="1" w:styleId="tabletextheading">
    <w:name w:val="table text heading"/>
    <w:aliases w:val="tth"/>
    <w:basedOn w:val="tabletext"/>
    <w:rsid w:val="00402DEA"/>
    <w:rPr>
      <w:b/>
      <w:bCs/>
    </w:rPr>
  </w:style>
  <w:style w:type="paragraph" w:customStyle="1" w:styleId="acctfourfiguresyears">
    <w:name w:val="acct four figures years"/>
    <w:aliases w:val="a4y"/>
    <w:basedOn w:val="Normal"/>
    <w:rsid w:val="00402D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2DEA"/>
    <w:pPr>
      <w:ind w:left="1134" w:hanging="567"/>
    </w:pPr>
  </w:style>
  <w:style w:type="paragraph" w:customStyle="1" w:styleId="blocklist2">
    <w:name w:val="block list2"/>
    <w:aliases w:val="blist2"/>
    <w:basedOn w:val="blocklist"/>
    <w:rsid w:val="00402DEA"/>
    <w:pPr>
      <w:ind w:left="1701"/>
    </w:pPr>
  </w:style>
  <w:style w:type="paragraph" w:customStyle="1" w:styleId="acctfourfigureslongernumber">
    <w:name w:val="acct four figures longer number"/>
    <w:aliases w:val="a4+"/>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2DEA"/>
    <w:pPr>
      <w:keepNext/>
      <w:keepLines/>
      <w:spacing w:before="70"/>
    </w:pPr>
    <w:rPr>
      <w:b/>
    </w:rPr>
  </w:style>
  <w:style w:type="paragraph" w:customStyle="1" w:styleId="blockheadingitalicnosp">
    <w:name w:val="block heading italic no sp"/>
    <w:aliases w:val="bhin"/>
    <w:basedOn w:val="blockheadingitalic"/>
    <w:rsid w:val="00402DEA"/>
    <w:pPr>
      <w:spacing w:after="0"/>
    </w:pPr>
  </w:style>
  <w:style w:type="paragraph" w:customStyle="1" w:styleId="blockheadingitalic">
    <w:name w:val="block heading italic"/>
    <w:aliases w:val="bhi"/>
    <w:basedOn w:val="blockheadingitalicbold"/>
    <w:rsid w:val="00402DEA"/>
    <w:rPr>
      <w:b w:val="0"/>
    </w:rPr>
  </w:style>
  <w:style w:type="paragraph" w:customStyle="1" w:styleId="blockheadingitalicbold">
    <w:name w:val="block heading italic bold"/>
    <w:aliases w:val="bhib"/>
    <w:basedOn w:val="blockheading"/>
    <w:rsid w:val="00402DEA"/>
    <w:rPr>
      <w:i/>
    </w:rPr>
  </w:style>
  <w:style w:type="paragraph" w:customStyle="1" w:styleId="blockheadingnosp">
    <w:name w:val="block heading no sp"/>
    <w:aliases w:val="bhn,block heading no space after"/>
    <w:basedOn w:val="blockheading"/>
    <w:rsid w:val="00402DEA"/>
    <w:pPr>
      <w:spacing w:after="0"/>
    </w:pPr>
  </w:style>
  <w:style w:type="paragraph" w:customStyle="1" w:styleId="smallreturn">
    <w:name w:val="small return"/>
    <w:aliases w:val="sr"/>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2DEA"/>
    <w:pPr>
      <w:spacing w:after="0"/>
    </w:pPr>
  </w:style>
  <w:style w:type="paragraph" w:customStyle="1" w:styleId="headingbolditalic">
    <w:name w:val="heading bold italic"/>
    <w:aliases w:val="hbi"/>
    <w:basedOn w:val="heading"/>
    <w:rsid w:val="00402DEA"/>
    <w:rPr>
      <w:i/>
    </w:rPr>
  </w:style>
  <w:style w:type="paragraph" w:customStyle="1" w:styleId="acctstatementheadingashorter">
    <w:name w:val="acct statement heading (a) shorter"/>
    <w:aliases w:val="as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2DEA"/>
    <w:pPr>
      <w:tabs>
        <w:tab w:val="left" w:pos="851"/>
        <w:tab w:val="left" w:pos="1134"/>
      </w:tabs>
    </w:pPr>
  </w:style>
  <w:style w:type="paragraph" w:customStyle="1" w:styleId="acctindenttabsnospaceafter">
    <w:name w:val="acct indent+tabs no space after"/>
    <w:aliases w:val="aitn"/>
    <w:basedOn w:val="acctindenttabs"/>
    <w:rsid w:val="00402DEA"/>
    <w:pPr>
      <w:spacing w:after="0"/>
    </w:pPr>
  </w:style>
  <w:style w:type="paragraph" w:customStyle="1" w:styleId="blockbullet">
    <w:name w:val="block bullet"/>
    <w:aliases w:val="bb"/>
    <w:basedOn w:val="block"/>
    <w:rsid w:val="00402DEA"/>
    <w:pPr>
      <w:numPr>
        <w:numId w:val="21"/>
      </w:numPr>
      <w:tabs>
        <w:tab w:val="clear" w:pos="340"/>
        <w:tab w:val="num" w:pos="907"/>
      </w:tabs>
      <w:ind w:left="907"/>
    </w:pPr>
  </w:style>
  <w:style w:type="paragraph" w:customStyle="1" w:styleId="acctfourfigureslongernumber3">
    <w:name w:val="acct four figures longer number3"/>
    <w:aliases w:val="a4+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2DEA"/>
    <w:rPr>
      <w:b w:val="0"/>
      <w:bCs/>
      <w:iCs/>
    </w:rPr>
  </w:style>
  <w:style w:type="paragraph" w:customStyle="1" w:styleId="blocklistnospaceafter">
    <w:name w:val="block list no space after"/>
    <w:aliases w:val="blistn"/>
    <w:basedOn w:val="blocklist"/>
    <w:rsid w:val="00402DEA"/>
    <w:pPr>
      <w:spacing w:after="0"/>
    </w:pPr>
  </w:style>
  <w:style w:type="paragraph" w:customStyle="1" w:styleId="eightptnormal">
    <w:name w:val="eight pt normal"/>
    <w:aliases w:val="8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2DEA"/>
    <w:pPr>
      <w:jc w:val="center"/>
    </w:pPr>
  </w:style>
  <w:style w:type="paragraph" w:customStyle="1" w:styleId="eightptnormalheadingcentred">
    <w:name w:val="eight pt normal heading centred"/>
    <w:aliases w:val="8nhc"/>
    <w:basedOn w:val="eightptnormalheading"/>
    <w:rsid w:val="00402DEA"/>
    <w:pPr>
      <w:jc w:val="center"/>
    </w:pPr>
    <w:rPr>
      <w:bCs w:val="0"/>
    </w:rPr>
  </w:style>
  <w:style w:type="paragraph" w:customStyle="1" w:styleId="eightptnormalheading">
    <w:name w:val="eight pt normal heading"/>
    <w:aliases w:val="8nh"/>
    <w:basedOn w:val="eightptnormal"/>
    <w:rsid w:val="00402DEA"/>
    <w:rPr>
      <w:b/>
      <w:bCs/>
    </w:rPr>
  </w:style>
  <w:style w:type="paragraph" w:customStyle="1" w:styleId="eightptbodytextheading">
    <w:name w:val="eight pt body text heading"/>
    <w:aliases w:val="8h"/>
    <w:basedOn w:val="eightptbodytext"/>
    <w:rsid w:val="00402DEA"/>
    <w:rPr>
      <w:b/>
      <w:bCs/>
    </w:rPr>
  </w:style>
  <w:style w:type="paragraph" w:customStyle="1" w:styleId="eightptbodytext">
    <w:name w:val="eight pt body text"/>
    <w:aliases w:val="8bt"/>
    <w:basedOn w:val="eightptnormal"/>
    <w:rsid w:val="00402DEA"/>
    <w:pPr>
      <w:spacing w:after="200"/>
    </w:pPr>
  </w:style>
  <w:style w:type="paragraph" w:customStyle="1" w:styleId="eightptcolumntabs">
    <w:name w:val="eight pt column tabs"/>
    <w:aliases w:val="a8"/>
    <w:basedOn w:val="eightptnormal"/>
    <w:rsid w:val="00402DEA"/>
    <w:pPr>
      <w:tabs>
        <w:tab w:val="decimal" w:pos="482"/>
      </w:tabs>
      <w:ind w:left="-57" w:right="-57"/>
    </w:pPr>
  </w:style>
  <w:style w:type="paragraph" w:customStyle="1" w:styleId="eightpthalfspaceafter">
    <w:name w:val="eight pt half space after"/>
    <w:aliases w:val="8hs"/>
    <w:basedOn w:val="eightptnormal"/>
    <w:rsid w:val="00402DEA"/>
    <w:pPr>
      <w:spacing w:after="100"/>
    </w:pPr>
  </w:style>
  <w:style w:type="paragraph" w:customStyle="1" w:styleId="eightptcolumnheadingspace">
    <w:name w:val="eight pt column heading+space"/>
    <w:aliases w:val="8chs"/>
    <w:basedOn w:val="eightptcolumnheading"/>
    <w:rsid w:val="00402DEA"/>
    <w:pPr>
      <w:spacing w:after="200"/>
    </w:pPr>
  </w:style>
  <w:style w:type="paragraph" w:customStyle="1" w:styleId="eightptblocknosp">
    <w:name w:val="eight pt block no sp"/>
    <w:aliases w:val="8bn"/>
    <w:basedOn w:val="eightptblock"/>
    <w:rsid w:val="00402DEA"/>
    <w:pPr>
      <w:spacing w:after="0"/>
    </w:pPr>
  </w:style>
  <w:style w:type="paragraph" w:customStyle="1" w:styleId="eightptblock">
    <w:name w:val="eight pt block"/>
    <w:aliases w:val="8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2DEA"/>
    <w:pPr>
      <w:spacing w:before="80" w:after="80"/>
    </w:pPr>
  </w:style>
  <w:style w:type="paragraph" w:customStyle="1" w:styleId="eightptcolumntabs2">
    <w:name w:val="eight pt column tabs2"/>
    <w:aliases w:val="a82"/>
    <w:basedOn w:val="eightptnormal"/>
    <w:rsid w:val="00402DEA"/>
    <w:pPr>
      <w:tabs>
        <w:tab w:val="decimal" w:pos="539"/>
      </w:tabs>
      <w:ind w:left="-57" w:right="-57"/>
    </w:pPr>
  </w:style>
  <w:style w:type="paragraph" w:customStyle="1" w:styleId="acctstatementheadingshorter2">
    <w:name w:val="acct statement heading shorter2"/>
    <w:aliases w:val="as-2"/>
    <w:basedOn w:val="acctstatementheading"/>
    <w:rsid w:val="00402DEA"/>
    <w:pPr>
      <w:numPr>
        <w:numId w:val="0"/>
      </w:numPr>
      <w:tabs>
        <w:tab w:val="num" w:pos="600"/>
      </w:tabs>
      <w:ind w:left="567" w:right="5103" w:hanging="567"/>
    </w:pPr>
    <w:rPr>
      <w:sz w:val="22"/>
    </w:rPr>
  </w:style>
  <w:style w:type="paragraph" w:customStyle="1" w:styleId="accttwofigureslongernumber2">
    <w:name w:val="acct two figures longer number2"/>
    <w:aliases w:val="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2DEA"/>
    <w:pPr>
      <w:spacing w:after="0"/>
    </w:pPr>
  </w:style>
  <w:style w:type="paragraph" w:customStyle="1" w:styleId="blockindent">
    <w:name w:val="block indent"/>
    <w:aliases w:val="bi"/>
    <w:basedOn w:val="block"/>
    <w:rsid w:val="00402DEA"/>
    <w:pPr>
      <w:ind w:left="737" w:hanging="170"/>
    </w:pPr>
  </w:style>
  <w:style w:type="paragraph" w:customStyle="1" w:styleId="nineptnormalcentred">
    <w:name w:val="nine pt normal centred"/>
    <w:aliases w:val="9nc"/>
    <w:basedOn w:val="nineptnormal"/>
    <w:rsid w:val="00402DEA"/>
    <w:pPr>
      <w:jc w:val="center"/>
    </w:pPr>
  </w:style>
  <w:style w:type="paragraph" w:customStyle="1" w:styleId="nineptcol">
    <w:name w:val="nine pt %col"/>
    <w:aliases w:val="9%"/>
    <w:basedOn w:val="nineptnormal"/>
    <w:rsid w:val="00402DEA"/>
    <w:pPr>
      <w:tabs>
        <w:tab w:val="decimal" w:pos="340"/>
      </w:tabs>
    </w:pPr>
  </w:style>
  <w:style w:type="paragraph" w:customStyle="1" w:styleId="nineptcolumntab">
    <w:name w:val="nine pt column tab"/>
    <w:aliases w:val="a9,nine pt column tabs"/>
    <w:basedOn w:val="nineptnormal"/>
    <w:rsid w:val="00402DEA"/>
    <w:pPr>
      <w:tabs>
        <w:tab w:val="decimal" w:pos="624"/>
      </w:tabs>
      <w:spacing w:line="200" w:lineRule="atLeast"/>
    </w:pPr>
  </w:style>
  <w:style w:type="paragraph" w:customStyle="1" w:styleId="nineptnormalitalic">
    <w:name w:val="nine pt normal italic"/>
    <w:aliases w:val="9nit"/>
    <w:basedOn w:val="nineptnormal"/>
    <w:rsid w:val="00402DEA"/>
    <w:rPr>
      <w:i/>
      <w:iCs/>
    </w:rPr>
  </w:style>
  <w:style w:type="paragraph" w:customStyle="1" w:styleId="nineptblocklistnospaceafter">
    <w:name w:val="nine pt block list no space after"/>
    <w:aliases w:val="9bln"/>
    <w:basedOn w:val="nineptblocklist"/>
    <w:rsid w:val="00402DEA"/>
    <w:pPr>
      <w:spacing w:after="0"/>
    </w:pPr>
  </w:style>
  <w:style w:type="paragraph" w:customStyle="1" w:styleId="nineptblocklist">
    <w:name w:val="nine pt block list"/>
    <w:aliases w:val="9bl"/>
    <w:basedOn w:val="nineptblock"/>
    <w:rsid w:val="00402DEA"/>
    <w:pPr>
      <w:ind w:left="992" w:hanging="425"/>
    </w:pPr>
  </w:style>
  <w:style w:type="paragraph" w:customStyle="1" w:styleId="nineptblock">
    <w:name w:val="nine pt block"/>
    <w:aliases w:val="9b"/>
    <w:basedOn w:val="nineptnormal"/>
    <w:rsid w:val="00402DEA"/>
    <w:pPr>
      <w:spacing w:after="220"/>
      <w:ind w:left="567"/>
    </w:pPr>
  </w:style>
  <w:style w:type="paragraph" w:customStyle="1" w:styleId="acctfourfiguresshorternumber2">
    <w:name w:val="acct four figures shorter number2"/>
    <w:aliases w:val="a4-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2DEA"/>
    <w:pPr>
      <w:jc w:val="center"/>
    </w:pPr>
  </w:style>
  <w:style w:type="paragraph" w:customStyle="1" w:styleId="nineptheadingcentredspace">
    <w:name w:val="nine pt heading centred + space"/>
    <w:aliases w:val="9hc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2DEA"/>
    <w:pPr>
      <w:tabs>
        <w:tab w:val="decimal" w:pos="227"/>
      </w:tabs>
    </w:pPr>
  </w:style>
  <w:style w:type="paragraph" w:customStyle="1" w:styleId="nineptcolumntab2">
    <w:name w:val="nine pt column tab2"/>
    <w:aliases w:val="a92,nine pt column tabs2"/>
    <w:basedOn w:val="nineptnormal"/>
    <w:rsid w:val="00402DEA"/>
    <w:pPr>
      <w:tabs>
        <w:tab w:val="decimal" w:pos="510"/>
      </w:tabs>
    </w:pPr>
  </w:style>
  <w:style w:type="paragraph" w:customStyle="1" w:styleId="nineptonepointafter">
    <w:name w:val="nine pt one point after"/>
    <w:aliases w:val="9n1"/>
    <w:basedOn w:val="nineptnormal"/>
    <w:rsid w:val="00402DEA"/>
    <w:pPr>
      <w:spacing w:after="20"/>
    </w:pPr>
  </w:style>
  <w:style w:type="paragraph" w:customStyle="1" w:styleId="nineptblockind">
    <w:name w:val="nine pt block *ind"/>
    <w:aliases w:val="9b*ind"/>
    <w:basedOn w:val="nineptblock"/>
    <w:rsid w:val="00402DEA"/>
    <w:pPr>
      <w:ind w:left="851" w:hanging="284"/>
    </w:pPr>
  </w:style>
  <w:style w:type="paragraph" w:customStyle="1" w:styleId="headingonepointafter">
    <w:name w:val="heading one point after"/>
    <w:aliases w:val="h1p"/>
    <w:basedOn w:val="heading"/>
    <w:rsid w:val="00402DEA"/>
    <w:pPr>
      <w:spacing w:after="20"/>
    </w:pPr>
  </w:style>
  <w:style w:type="paragraph" w:customStyle="1" w:styleId="blockbulletnospaceafter">
    <w:name w:val="block bullet no space after"/>
    <w:aliases w:val="bbn,block bullet no sp"/>
    <w:basedOn w:val="blockbullet"/>
    <w:rsid w:val="00402DEA"/>
    <w:pPr>
      <w:spacing w:after="0"/>
    </w:pPr>
  </w:style>
  <w:style w:type="paragraph" w:customStyle="1" w:styleId="acctstatementheadingaitalicbold">
    <w:name w:val="acct statement heading (a) italic bold"/>
    <w:aliases w:val="asaib"/>
    <w:basedOn w:val="acctstatementheadinga"/>
    <w:rsid w:val="00402DEA"/>
    <w:pPr>
      <w:spacing w:before="0" w:after="260"/>
    </w:pPr>
    <w:rPr>
      <w:i/>
    </w:rPr>
  </w:style>
  <w:style w:type="paragraph" w:customStyle="1" w:styleId="nineptblocknosp">
    <w:name w:val="nine pt block no sp"/>
    <w:aliases w:val="9b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2DEA"/>
    <w:rPr>
      <w:i/>
      <w:iCs/>
    </w:rPr>
  </w:style>
  <w:style w:type="paragraph" w:customStyle="1" w:styleId="nineptnormalhalfspace">
    <w:name w:val="nine pt normal half space"/>
    <w:aliases w:val="9nhs"/>
    <w:basedOn w:val="nineptnormal"/>
    <w:rsid w:val="00402DEA"/>
    <w:pPr>
      <w:spacing w:after="80"/>
    </w:pPr>
  </w:style>
  <w:style w:type="paragraph" w:customStyle="1" w:styleId="nineptratecol">
    <w:name w:val="nine pt rate col"/>
    <w:aliases w:val="a9r"/>
    <w:basedOn w:val="nineptnormal"/>
    <w:rsid w:val="00402DEA"/>
    <w:pPr>
      <w:tabs>
        <w:tab w:val="decimal" w:pos="397"/>
      </w:tabs>
    </w:pPr>
  </w:style>
  <w:style w:type="paragraph" w:customStyle="1" w:styleId="nineptblockitalics">
    <w:name w:val="nine pt block italics"/>
    <w:aliases w:val="9bit"/>
    <w:basedOn w:val="nineptblock"/>
    <w:rsid w:val="00402DE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2DEA"/>
    <w:pPr>
      <w:spacing w:after="80"/>
    </w:pPr>
  </w:style>
  <w:style w:type="paragraph" w:customStyle="1" w:styleId="nineptbodytextheading">
    <w:name w:val="nine pt body text heading"/>
    <w:aliases w:val="9bth"/>
    <w:basedOn w:val="Foote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402DEA"/>
    <w:pPr>
      <w:jc w:val="center"/>
    </w:pPr>
  </w:style>
  <w:style w:type="paragraph" w:customStyle="1" w:styleId="nineptnormalheadingcentredwider">
    <w:name w:val="nine pt normal heading centred wider"/>
    <w:aliases w:val="9nhcw"/>
    <w:basedOn w:val="nineptnormalheadingcentred"/>
    <w:rsid w:val="00402DEA"/>
    <w:pPr>
      <w:ind w:left="-85" w:right="-85"/>
    </w:pPr>
  </w:style>
  <w:style w:type="paragraph" w:customStyle="1" w:styleId="nineptcolumntabs5">
    <w:name w:val="nine pt column tabs5"/>
    <w:aliases w:val="a95,nine pt column tab5"/>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2DEA"/>
    <w:pPr>
      <w:spacing w:after="180"/>
      <w:jc w:val="center"/>
    </w:pPr>
  </w:style>
  <w:style w:type="paragraph" w:customStyle="1" w:styleId="nineptbodytextheadingcentredwider">
    <w:name w:val="nine pt body text heading centred wider"/>
    <w:aliases w:val="9bthcw,a9bthcw"/>
    <w:basedOn w:val="nineptbodytextheadingcentred"/>
    <w:rsid w:val="00402DEA"/>
    <w:pPr>
      <w:ind w:left="-85" w:right="-85"/>
    </w:pPr>
  </w:style>
  <w:style w:type="paragraph" w:customStyle="1" w:styleId="nineptcolumntabdecimal2">
    <w:name w:val="nine pt column tab decimal2"/>
    <w:aliases w:val="a9d2,nine pt column tabs decimal2"/>
    <w:basedOn w:val="nineptnormal"/>
    <w:rsid w:val="00402DEA"/>
    <w:pPr>
      <w:tabs>
        <w:tab w:val="decimal" w:pos="284"/>
      </w:tabs>
    </w:pPr>
  </w:style>
  <w:style w:type="paragraph" w:customStyle="1" w:styleId="nineptcolumntab4">
    <w:name w:val="nine pt column tab4"/>
    <w:aliases w:val="a94,nine pt column tabs4"/>
    <w:basedOn w:val="nineptnormal"/>
    <w:rsid w:val="00402DEA"/>
    <w:pPr>
      <w:tabs>
        <w:tab w:val="decimal" w:pos="680"/>
      </w:tabs>
    </w:pPr>
  </w:style>
  <w:style w:type="paragraph" w:customStyle="1" w:styleId="nineptcolumntab3">
    <w:name w:val="nine pt column tab3"/>
    <w:aliases w:val="a93,nine pt column tabs3"/>
    <w:basedOn w:val="nineptnormal"/>
    <w:rsid w:val="00402DEA"/>
    <w:pPr>
      <w:tabs>
        <w:tab w:val="decimal" w:pos="567"/>
      </w:tabs>
    </w:pPr>
  </w:style>
  <w:style w:type="paragraph" w:customStyle="1" w:styleId="nineptindent">
    <w:name w:val="nine pt indent"/>
    <w:aliases w:val="9i"/>
    <w:basedOn w:val="nineptnormal"/>
    <w:rsid w:val="00402DEA"/>
    <w:pPr>
      <w:ind w:left="425" w:hanging="425"/>
    </w:pPr>
  </w:style>
  <w:style w:type="paragraph" w:customStyle="1" w:styleId="blockind">
    <w:name w:val="block *ind"/>
    <w:aliases w:val="b*,block star ind"/>
    <w:basedOn w:val="block"/>
    <w:rsid w:val="00402DEA"/>
    <w:pPr>
      <w:ind w:left="907" w:hanging="340"/>
    </w:pPr>
  </w:style>
  <w:style w:type="paragraph" w:customStyle="1" w:styleId="List3i">
    <w:name w:val="List 3i"/>
    <w:aliases w:val="3i"/>
    <w:basedOn w:val="List2i"/>
    <w:rsid w:val="00402DEA"/>
    <w:pPr>
      <w:ind w:left="1701"/>
    </w:pPr>
  </w:style>
  <w:style w:type="paragraph" w:customStyle="1" w:styleId="acctindentonepointafter">
    <w:name w:val="acct indent one point after"/>
    <w:aliases w:val="ai1p"/>
    <w:basedOn w:val="acctindent"/>
    <w:rsid w:val="00402DEA"/>
    <w:pPr>
      <w:spacing w:after="20"/>
    </w:pPr>
  </w:style>
  <w:style w:type="paragraph" w:customStyle="1" w:styleId="eightptnormalheadingitalic">
    <w:name w:val="eight pt normal heading italic"/>
    <w:aliases w:val="8nhbi"/>
    <w:basedOn w:val="eightptnormalheading"/>
    <w:rsid w:val="00402DEA"/>
    <w:rPr>
      <w:i/>
      <w:iCs/>
    </w:rPr>
  </w:style>
  <w:style w:type="paragraph" w:customStyle="1" w:styleId="eightptcolumntabs3">
    <w:name w:val="eight pt column tabs3"/>
    <w:aliases w:val="a83"/>
    <w:basedOn w:val="eightptnormal"/>
    <w:rsid w:val="00402DEA"/>
    <w:pPr>
      <w:tabs>
        <w:tab w:val="decimal" w:pos="794"/>
      </w:tabs>
    </w:pPr>
  </w:style>
  <w:style w:type="paragraph" w:customStyle="1" w:styleId="eightptbodytextheadingmiddleline">
    <w:name w:val="eight pt body text heading middle line"/>
    <w:aliases w:val="8hml"/>
    <w:basedOn w:val="eightptbodytextheading"/>
    <w:rsid w:val="00402DEA"/>
    <w:pPr>
      <w:spacing w:before="80" w:after="80"/>
    </w:pPr>
  </w:style>
  <w:style w:type="paragraph" w:customStyle="1" w:styleId="eightptbodytextheadingmiddlelinecentred">
    <w:name w:val="eight pt body text heading middle line centred"/>
    <w:aliases w:val="8hmlc"/>
    <w:basedOn w:val="eightptbodytextheadingmiddleline"/>
    <w:rsid w:val="00402DEA"/>
    <w:pPr>
      <w:jc w:val="center"/>
    </w:pPr>
  </w:style>
  <w:style w:type="paragraph" w:customStyle="1" w:styleId="eightpt4ptspacebefore">
    <w:name w:val="eight pt 4pt space before"/>
    <w:aliases w:val="8n4sp"/>
    <w:basedOn w:val="eightptnormal"/>
    <w:rsid w:val="00402DEA"/>
    <w:pPr>
      <w:spacing w:before="80"/>
    </w:pPr>
  </w:style>
  <w:style w:type="paragraph" w:customStyle="1" w:styleId="eightpt4ptspaceafter">
    <w:name w:val="eight pt 4 pt space after"/>
    <w:aliases w:val="8n4sa"/>
    <w:basedOn w:val="eightptnormal"/>
    <w:rsid w:val="00402DEA"/>
    <w:pPr>
      <w:spacing w:after="80"/>
    </w:pPr>
  </w:style>
  <w:style w:type="paragraph" w:customStyle="1" w:styleId="blockbullet2">
    <w:name w:val="block bullet 2"/>
    <w:aliases w:val="bb2"/>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402DEA"/>
    <w:pPr>
      <w:jc w:val="center"/>
    </w:pPr>
  </w:style>
  <w:style w:type="paragraph" w:customStyle="1" w:styleId="acctfourfigureslongernumber2">
    <w:name w:val="acct four figures longer number2"/>
    <w:aliases w:val="a4+2"/>
    <w:basedOn w:val="Normal"/>
    <w:rsid w:val="00402DE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2DEA"/>
    <w:pPr>
      <w:spacing w:after="0" w:line="440" w:lineRule="exact"/>
      <w:jc w:val="center"/>
    </w:pPr>
    <w:rPr>
      <w:sz w:val="32"/>
      <w:u w:val="none"/>
    </w:rPr>
  </w:style>
  <w:style w:type="paragraph" w:customStyle="1" w:styleId="CoverDate">
    <w:name w:val="Cover Date"/>
    <w:basedOn w:val="Single"/>
    <w:rsid w:val="00402DEA"/>
    <w:pPr>
      <w:spacing w:after="0" w:line="440" w:lineRule="exact"/>
      <w:jc w:val="center"/>
    </w:pPr>
    <w:rPr>
      <w:sz w:val="32"/>
      <w:u w:val="none"/>
    </w:rPr>
  </w:style>
  <w:style w:type="paragraph" w:styleId="BlockText">
    <w:name w:val="Block Tex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402DE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402DEA"/>
    <w:rPr>
      <w:rFonts w:ascii="Tahoma" w:hAnsi="Tahoma" w:cs="Tahoma"/>
      <w:shd w:val="clear" w:color="auto" w:fill="000080"/>
      <w:lang w:val="en-GB" w:bidi="ar-SA"/>
    </w:rPr>
  </w:style>
  <w:style w:type="paragraph" w:customStyle="1" w:styleId="AccountingPolicy">
    <w:name w:val="Accounting Policy"/>
    <w:basedOn w:val="Normal"/>
    <w:link w:val="AccountingPolicyChar1"/>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2DEA"/>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402DE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02DEA"/>
    <w:rPr>
      <w:rFonts w:ascii="Univers 45 Light" w:hAnsi="Univers 45 Light"/>
      <w:i/>
      <w:color w:val="0C2D83"/>
      <w:sz w:val="16"/>
    </w:rPr>
  </w:style>
  <w:style w:type="character" w:customStyle="1" w:styleId="Footnote">
    <w:name w:val="Footnote"/>
    <w:rsid w:val="00402DEA"/>
    <w:rPr>
      <w:rFonts w:ascii="Univers 45 Light" w:hAnsi="Univers 45 Light"/>
      <w:color w:val="0C2D83"/>
      <w:position w:val="2"/>
      <w:sz w:val="20"/>
      <w:vertAlign w:val="superscript"/>
    </w:rPr>
  </w:style>
  <w:style w:type="character" w:customStyle="1" w:styleId="Bullet">
    <w:name w:val="Bullet"/>
    <w:rsid w:val="00402DEA"/>
    <w:rPr>
      <w:rFonts w:ascii="ZapfDingbats BT" w:hAnsi="ZapfDingbats BT"/>
      <w:color w:val="0C2D83"/>
      <w:position w:val="2"/>
      <w:sz w:val="10"/>
    </w:rPr>
  </w:style>
  <w:style w:type="paragraph" w:customStyle="1" w:styleId="CM32">
    <w:name w:val="CM32"/>
    <w:basedOn w:val="Default"/>
    <w:next w:val="Default"/>
    <w:rsid w:val="00402DEA"/>
    <w:pPr>
      <w:spacing w:line="260" w:lineRule="atLeast"/>
    </w:pPr>
    <w:rPr>
      <w:rFonts w:eastAsia="Times New Roman" w:cs="Angsana New"/>
      <w:color w:val="auto"/>
      <w:lang w:eastAsia="en-US"/>
    </w:rPr>
  </w:style>
  <w:style w:type="paragraph" w:customStyle="1" w:styleId="CM139">
    <w:name w:val="CM139"/>
    <w:basedOn w:val="Default"/>
    <w:next w:val="Default"/>
    <w:rsid w:val="00402DEA"/>
    <w:rPr>
      <w:rFonts w:eastAsia="Times New Roman" w:cs="Angsana New"/>
      <w:color w:val="auto"/>
      <w:lang w:eastAsia="en-US"/>
    </w:rPr>
  </w:style>
  <w:style w:type="paragraph" w:customStyle="1" w:styleId="CM38">
    <w:name w:val="CM38"/>
    <w:basedOn w:val="Default"/>
    <w:next w:val="Default"/>
    <w:rsid w:val="00402DEA"/>
    <w:pPr>
      <w:spacing w:line="256" w:lineRule="atLeast"/>
    </w:pPr>
    <w:rPr>
      <w:rFonts w:eastAsia="Times New Roman" w:cs="Angsana New"/>
      <w:color w:val="auto"/>
      <w:lang w:eastAsia="en-US"/>
    </w:rPr>
  </w:style>
  <w:style w:type="paragraph" w:customStyle="1" w:styleId="CM31">
    <w:name w:val="CM31"/>
    <w:basedOn w:val="Default"/>
    <w:next w:val="Default"/>
    <w:rsid w:val="00402DEA"/>
    <w:pPr>
      <w:spacing w:line="253" w:lineRule="atLeast"/>
    </w:pPr>
    <w:rPr>
      <w:rFonts w:eastAsia="Times New Roman" w:cs="Angsana New"/>
      <w:color w:val="auto"/>
      <w:lang w:eastAsia="en-US"/>
    </w:rPr>
  </w:style>
  <w:style w:type="paragraph" w:customStyle="1" w:styleId="CM48">
    <w:name w:val="CM48"/>
    <w:basedOn w:val="Default"/>
    <w:next w:val="Default"/>
    <w:rsid w:val="00402DEA"/>
    <w:rPr>
      <w:rFonts w:eastAsia="Times New Roman" w:cs="Angsana New"/>
      <w:color w:val="auto"/>
      <w:lang w:eastAsia="en-US"/>
    </w:rPr>
  </w:style>
  <w:style w:type="paragraph" w:customStyle="1" w:styleId="CM74">
    <w:name w:val="CM74"/>
    <w:basedOn w:val="Default"/>
    <w:next w:val="Default"/>
    <w:rsid w:val="00402DEA"/>
    <w:rPr>
      <w:rFonts w:eastAsia="Times New Roman" w:cs="Angsana New"/>
      <w:color w:val="auto"/>
      <w:lang w:eastAsia="en-US"/>
    </w:rPr>
  </w:style>
  <w:style w:type="paragraph" w:styleId="CommentSubject">
    <w:name w:val="annotation subject"/>
    <w:basedOn w:val="CommentText"/>
    <w:next w:val="CommentText"/>
    <w:link w:val="CommentSubjec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Cs w:val="20"/>
      <w:lang w:val="en-GB" w:eastAsia="en-US" w:bidi="ar-SA"/>
    </w:rPr>
  </w:style>
  <w:style w:type="character" w:customStyle="1" w:styleId="CommentSubjectChar">
    <w:name w:val="Comment Subject Char"/>
    <w:link w:val="CommentSubject"/>
    <w:rsid w:val="00402DEA"/>
    <w:rPr>
      <w:rFonts w:ascii="Arial" w:hAnsi="Arial" w:cs="Angsana New"/>
      <w:b/>
      <w:bCs/>
      <w:szCs w:val="25"/>
      <w:lang w:val="en-GB" w:bidi="ar-SA"/>
    </w:rPr>
  </w:style>
  <w:style w:type="paragraph" w:customStyle="1" w:styleId="TableParagraph">
    <w:name w:val="Table Paragraph"/>
    <w:basedOn w:val="Normal"/>
    <w:uiPriority w:val="1"/>
    <w:qFormat/>
    <w:rsid w:val="00402DE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402DEA"/>
    <w:rPr>
      <w:color w:val="0000FF"/>
      <w:u w:val="single"/>
    </w:rPr>
  </w:style>
  <w:style w:type="paragraph" w:customStyle="1" w:styleId="Pa20">
    <w:name w:val="Pa20"/>
    <w:basedOn w:val="Default"/>
    <w:next w:val="Default"/>
    <w:uiPriority w:val="99"/>
    <w:rsid w:val="00402DEA"/>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02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styleId="FollowedHyperlink">
    <w:name w:val="FollowedHyperlink"/>
    <w:unhideWhenUsed/>
    <w:rsid w:val="00402DEA"/>
    <w:rPr>
      <w:color w:val="800080"/>
      <w:u w:val="single"/>
    </w:rPr>
  </w:style>
  <w:style w:type="character" w:customStyle="1" w:styleId="acctfourfiguresChar">
    <w:name w:val="acct four figures Char"/>
    <w:aliases w:val="a4 Char,a4 + 8 pt Char,(Complex) + 8 pt Char,(Complex) Char,Thai Distribute... Char"/>
    <w:link w:val="acctfourfigures"/>
    <w:rsid w:val="00791B8A"/>
    <w:rPr>
      <w:sz w:val="22"/>
      <w:lang w:val="en-GB" w:bidi="ar-SA"/>
    </w:rPr>
  </w:style>
  <w:style w:type="paragraph" w:customStyle="1" w:styleId="zsubject">
    <w:name w:val="zsubject"/>
    <w:basedOn w:val="Normal"/>
    <w:rsid w:val="000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eastAsia="MS Mincho" w:hAnsi="Times New Roman"/>
      <w:b/>
      <w:bCs/>
      <w:sz w:val="20"/>
      <w:szCs w:val="22"/>
      <w:lang w:val="en-GB" w:eastAsia="en-GB"/>
    </w:rPr>
  </w:style>
  <w:style w:type="paragraph" w:styleId="NormalWeb">
    <w:name w:val="Normal (Web)"/>
    <w:basedOn w:val="Normal"/>
    <w:uiPriority w:val="99"/>
    <w:unhideWhenUsed/>
    <w:rsid w:val="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E1424B"/>
  </w:style>
  <w:style w:type="character" w:customStyle="1" w:styleId="ListParagraphChar">
    <w:name w:val="List Paragraph Char"/>
    <w:link w:val="ListParagraph"/>
    <w:uiPriority w:val="34"/>
    <w:locked/>
    <w:rsid w:val="00C26986"/>
    <w:rPr>
      <w:rFonts w:ascii="Arial" w:hAnsi="Arial" w:cs="Angsana New"/>
      <w:sz w:val="18"/>
      <w:szCs w:val="22"/>
    </w:rPr>
  </w:style>
  <w:style w:type="character" w:customStyle="1" w:styleId="Heading5Char">
    <w:name w:val="Heading 5 Char"/>
    <w:basedOn w:val="DefaultParagraphFont"/>
    <w:link w:val="Heading5"/>
    <w:rsid w:val="00822339"/>
    <w:rPr>
      <w:rFonts w:ascii="Arial" w:hAnsi="Arial"/>
      <w:b/>
      <w:bCs/>
      <w:sz w:val="18"/>
      <w:szCs w:val="18"/>
    </w:rPr>
  </w:style>
  <w:style w:type="character" w:customStyle="1" w:styleId="Heading6Char">
    <w:name w:val="Heading 6 Char"/>
    <w:basedOn w:val="DefaultParagraphFont"/>
    <w:link w:val="Heading6"/>
    <w:rsid w:val="00822339"/>
    <w:rPr>
      <w:rFonts w:ascii="Arial" w:hAnsi="Arial"/>
      <w:b/>
      <w:bCs/>
      <w:sz w:val="18"/>
      <w:szCs w:val="18"/>
    </w:rPr>
  </w:style>
  <w:style w:type="character" w:customStyle="1" w:styleId="BodyText2Char">
    <w:name w:val="Body Text 2 Char"/>
    <w:basedOn w:val="DefaultParagraphFont"/>
    <w:link w:val="BodyText2"/>
    <w:rsid w:val="00822339"/>
    <w:rPr>
      <w:rFonts w:ascii="Cordia New" w:eastAsia="Cordia New" w:hAnsi="Cordia New" w:cs="Cordia New"/>
      <w:sz w:val="28"/>
      <w:szCs w:val="28"/>
    </w:rPr>
  </w:style>
  <w:style w:type="character" w:customStyle="1" w:styleId="BalloonTextChar">
    <w:name w:val="Balloon Text Char"/>
    <w:basedOn w:val="DefaultParagraphFont"/>
    <w:link w:val="BalloonText"/>
    <w:semiHidden/>
    <w:rsid w:val="00822339"/>
    <w:rPr>
      <w:rFonts w:ascii="Tahoma" w:hAnsi="Tahoma" w:cs="Tahoma"/>
      <w:sz w:val="16"/>
      <w:szCs w:val="16"/>
    </w:rPr>
  </w:style>
  <w:style w:type="character" w:customStyle="1" w:styleId="EmailStyle2271">
    <w:name w:val="EmailStyle2271"/>
    <w:basedOn w:val="DefaultParagraphFont"/>
    <w:semiHidden/>
    <w:rsid w:val="00822339"/>
    <w:rPr>
      <w:rFonts w:ascii="Arial" w:hAnsi="Arial" w:cs="Arial"/>
      <w:color w:val="auto"/>
      <w:sz w:val="20"/>
      <w:szCs w:val="20"/>
    </w:rPr>
  </w:style>
  <w:style w:type="table" w:styleId="TableSimple2">
    <w:name w:val="Table Simple 2"/>
    <w:basedOn w:val="TableNormal"/>
    <w:rsid w:val="00822339"/>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2233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2233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22339"/>
    <w:pPr>
      <w:spacing w:line="191" w:lineRule="atLeast"/>
    </w:pPr>
    <w:rPr>
      <w:rFonts w:eastAsia="Times New Roman" w:cs="Angsana New"/>
      <w:color w:val="auto"/>
      <w:lang w:val="en-GB" w:eastAsia="en-US"/>
    </w:rPr>
  </w:style>
  <w:style w:type="paragraph" w:styleId="Revision">
    <w:name w:val="Revision"/>
    <w:hidden/>
    <w:uiPriority w:val="99"/>
    <w:semiHidden/>
    <w:rsid w:val="00822339"/>
    <w:rPr>
      <w:sz w:val="22"/>
      <w:lang w:val="en-GB" w:bidi="ar-SA"/>
    </w:rPr>
  </w:style>
  <w:style w:type="table" w:styleId="Table3Deffects2">
    <w:name w:val="Table 3D effects 2"/>
    <w:basedOn w:val="TableNormal"/>
    <w:rsid w:val="00822339"/>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82233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822339"/>
    <w:rPr>
      <w:rFonts w:ascii="Univers 45 Light" w:hAnsi="Univers 45 Light" w:cs="Univers 45 Light"/>
      <w:b/>
      <w:bCs/>
      <w:color w:val="D30A53"/>
      <w:sz w:val="12"/>
      <w:szCs w:val="12"/>
    </w:rPr>
  </w:style>
  <w:style w:type="paragraph" w:customStyle="1" w:styleId="IASBNormal">
    <w:name w:val="IASB Normal"/>
    <w:rsid w:val="00822339"/>
    <w:pPr>
      <w:spacing w:before="100" w:after="100"/>
      <w:jc w:val="both"/>
    </w:pPr>
    <w:rPr>
      <w:sz w:val="19"/>
      <w:lang w:eastAsia="zh-CN" w:bidi="ar-SA"/>
    </w:rPr>
  </w:style>
  <w:style w:type="table" w:customStyle="1" w:styleId="TableGrid1">
    <w:name w:val="Table Grid1"/>
    <w:basedOn w:val="TableNormal"/>
    <w:next w:val="TableGrid"/>
    <w:uiPriority w:val="39"/>
    <w:rsid w:val="008223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822339"/>
    <w:rPr>
      <w:rFonts w:ascii="Arial" w:hAnsi="Arial" w:cs="Arial"/>
      <w:color w:val="auto"/>
      <w:sz w:val="20"/>
      <w:szCs w:val="20"/>
    </w:rPr>
  </w:style>
  <w:style w:type="character" w:styleId="PlaceholderText">
    <w:name w:val="Placeholder Text"/>
    <w:basedOn w:val="DefaultParagraphFont"/>
    <w:uiPriority w:val="99"/>
    <w:semiHidden/>
    <w:rsid w:val="00822339"/>
    <w:rPr>
      <w:color w:val="808080"/>
    </w:rPr>
  </w:style>
  <w:style w:type="character" w:customStyle="1" w:styleId="UnresolvedMention1">
    <w:name w:val="Unresolved Mention1"/>
    <w:basedOn w:val="DefaultParagraphFont"/>
    <w:uiPriority w:val="99"/>
    <w:semiHidden/>
    <w:unhideWhenUsed/>
    <w:rsid w:val="00822339"/>
    <w:rPr>
      <w:color w:val="605E5C"/>
      <w:shd w:val="clear" w:color="auto" w:fill="E1DFDD"/>
    </w:rPr>
  </w:style>
  <w:style w:type="paragraph" w:styleId="Quote">
    <w:name w:val="Quote"/>
    <w:basedOn w:val="Normal"/>
    <w:next w:val="Normal"/>
    <w:link w:val="QuoteChar"/>
    <w:uiPriority w:val="29"/>
    <w:qFormat/>
    <w:rsid w:val="00822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160" w:line="260" w:lineRule="atLeast"/>
      <w:ind w:left="864" w:right="864"/>
      <w:jc w:val="center"/>
    </w:pPr>
    <w:rPr>
      <w:rFonts w:ascii="Times New Roman" w:hAnsi="Times New Roman"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822339"/>
    <w:rPr>
      <w:i/>
      <w:iCs/>
      <w:color w:val="404040" w:themeColor="text1" w:themeTint="BF"/>
      <w:sz w:val="22"/>
      <w:lang w:val="en-GB" w:bidi="ar-SA"/>
    </w:rPr>
  </w:style>
  <w:style w:type="paragraph" w:customStyle="1" w:styleId="Pa38">
    <w:name w:val="Pa38"/>
    <w:basedOn w:val="Default"/>
    <w:next w:val="Default"/>
    <w:uiPriority w:val="99"/>
    <w:rsid w:val="00822339"/>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822339"/>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822339"/>
    <w:rPr>
      <w:rFonts w:ascii="Univers 45 Light" w:hAnsi="Univers 45 Light" w:cs="Univers 45 Light"/>
      <w:b/>
      <w:bCs/>
      <w:color w:val="D30A53"/>
      <w:sz w:val="12"/>
      <w:szCs w:val="12"/>
    </w:rPr>
  </w:style>
  <w:style w:type="paragraph" w:customStyle="1" w:styleId="Pa3">
    <w:name w:val="Pa3"/>
    <w:basedOn w:val="Default"/>
    <w:next w:val="Default"/>
    <w:uiPriority w:val="99"/>
    <w:rsid w:val="00822339"/>
    <w:pPr>
      <w:spacing w:line="191" w:lineRule="atLeast"/>
    </w:pPr>
    <w:rPr>
      <w:rFonts w:ascii="Univers 55" w:eastAsia="Times New Roman" w:hAnsi="Univers 55" w:cs="Angsana New"/>
      <w:color w:val="auto"/>
      <w:lang w:eastAsia="en-US"/>
    </w:rPr>
  </w:style>
  <w:style w:type="paragraph" w:customStyle="1" w:styleId="Doc">
    <w:name w:val="Doc"/>
    <w:basedOn w:val="Normal"/>
    <w:link w:val="DocChar"/>
    <w:qFormat/>
    <w:rsid w:val="00804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pPr>
    <w:rPr>
      <w:rFonts w:ascii="Times New Roman" w:hAnsi="Times New Roman" w:cs="Times New Roman"/>
      <w:sz w:val="22"/>
      <w:szCs w:val="22"/>
    </w:rPr>
  </w:style>
  <w:style w:type="character" w:customStyle="1" w:styleId="DocChar">
    <w:name w:val="Doc Char"/>
    <w:basedOn w:val="DefaultParagraphFont"/>
    <w:link w:val="Doc"/>
    <w:rsid w:val="00804851"/>
    <w:rPr>
      <w:sz w:val="22"/>
      <w:szCs w:val="22"/>
    </w:rPr>
  </w:style>
  <w:style w:type="character" w:customStyle="1" w:styleId="BodyTextChar1">
    <w:name w:val="Body Text Char1"/>
    <w:basedOn w:val="DefaultParagraphFont"/>
    <w:uiPriority w:val="99"/>
    <w:semiHidden/>
    <w:rsid w:val="007D05CD"/>
    <w:rPr>
      <w:sz w:val="22"/>
      <w:lang w:val="en-GB" w:bidi="ar-SA"/>
    </w:rPr>
  </w:style>
  <w:style w:type="character" w:customStyle="1" w:styleId="blockChar">
    <w:name w:val="block Char"/>
    <w:aliases w:val="b Char"/>
    <w:locked/>
    <w:rsid w:val="00165F66"/>
    <w:rPr>
      <w:sz w:val="22"/>
      <w:lang w:val="en-GB" w:bidi="ar-SA"/>
    </w:rPr>
  </w:style>
  <w:style w:type="character" w:customStyle="1" w:styleId="ui-provider">
    <w:name w:val="ui-provider"/>
    <w:basedOn w:val="DefaultParagraphFont"/>
    <w:rsid w:val="00BB29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76068">
      <w:bodyDiv w:val="1"/>
      <w:marLeft w:val="0"/>
      <w:marRight w:val="0"/>
      <w:marTop w:val="0"/>
      <w:marBottom w:val="0"/>
      <w:divBdr>
        <w:top w:val="none" w:sz="0" w:space="0" w:color="auto"/>
        <w:left w:val="none" w:sz="0" w:space="0" w:color="auto"/>
        <w:bottom w:val="none" w:sz="0" w:space="0" w:color="auto"/>
        <w:right w:val="none" w:sz="0" w:space="0" w:color="auto"/>
      </w:divBdr>
    </w:div>
    <w:div w:id="54280649">
      <w:bodyDiv w:val="1"/>
      <w:marLeft w:val="0"/>
      <w:marRight w:val="0"/>
      <w:marTop w:val="0"/>
      <w:marBottom w:val="0"/>
      <w:divBdr>
        <w:top w:val="none" w:sz="0" w:space="0" w:color="auto"/>
        <w:left w:val="none" w:sz="0" w:space="0" w:color="auto"/>
        <w:bottom w:val="none" w:sz="0" w:space="0" w:color="auto"/>
        <w:right w:val="none" w:sz="0" w:space="0" w:color="auto"/>
      </w:divBdr>
    </w:div>
    <w:div w:id="84964912">
      <w:bodyDiv w:val="1"/>
      <w:marLeft w:val="0"/>
      <w:marRight w:val="0"/>
      <w:marTop w:val="0"/>
      <w:marBottom w:val="0"/>
      <w:divBdr>
        <w:top w:val="none" w:sz="0" w:space="0" w:color="auto"/>
        <w:left w:val="none" w:sz="0" w:space="0" w:color="auto"/>
        <w:bottom w:val="none" w:sz="0" w:space="0" w:color="auto"/>
        <w:right w:val="none" w:sz="0" w:space="0" w:color="auto"/>
      </w:divBdr>
    </w:div>
    <w:div w:id="106193424">
      <w:bodyDiv w:val="1"/>
      <w:marLeft w:val="0"/>
      <w:marRight w:val="0"/>
      <w:marTop w:val="0"/>
      <w:marBottom w:val="0"/>
      <w:divBdr>
        <w:top w:val="none" w:sz="0" w:space="0" w:color="auto"/>
        <w:left w:val="none" w:sz="0" w:space="0" w:color="auto"/>
        <w:bottom w:val="none" w:sz="0" w:space="0" w:color="auto"/>
        <w:right w:val="none" w:sz="0" w:space="0" w:color="auto"/>
      </w:divBdr>
    </w:div>
    <w:div w:id="139157942">
      <w:bodyDiv w:val="1"/>
      <w:marLeft w:val="0"/>
      <w:marRight w:val="0"/>
      <w:marTop w:val="0"/>
      <w:marBottom w:val="0"/>
      <w:divBdr>
        <w:top w:val="none" w:sz="0" w:space="0" w:color="auto"/>
        <w:left w:val="none" w:sz="0" w:space="0" w:color="auto"/>
        <w:bottom w:val="none" w:sz="0" w:space="0" w:color="auto"/>
        <w:right w:val="none" w:sz="0" w:space="0" w:color="auto"/>
      </w:divBdr>
      <w:divsChild>
        <w:div w:id="1923442525">
          <w:marLeft w:val="0"/>
          <w:marRight w:val="0"/>
          <w:marTop w:val="0"/>
          <w:marBottom w:val="0"/>
          <w:divBdr>
            <w:top w:val="none" w:sz="0" w:space="0" w:color="auto"/>
            <w:left w:val="none" w:sz="0" w:space="0" w:color="auto"/>
            <w:bottom w:val="none" w:sz="0" w:space="0" w:color="auto"/>
            <w:right w:val="none" w:sz="0" w:space="0" w:color="auto"/>
          </w:divBdr>
        </w:div>
      </w:divsChild>
    </w:div>
    <w:div w:id="143200465">
      <w:bodyDiv w:val="1"/>
      <w:marLeft w:val="0"/>
      <w:marRight w:val="0"/>
      <w:marTop w:val="0"/>
      <w:marBottom w:val="0"/>
      <w:divBdr>
        <w:top w:val="none" w:sz="0" w:space="0" w:color="auto"/>
        <w:left w:val="none" w:sz="0" w:space="0" w:color="auto"/>
        <w:bottom w:val="none" w:sz="0" w:space="0" w:color="auto"/>
        <w:right w:val="none" w:sz="0" w:space="0" w:color="auto"/>
      </w:divBdr>
    </w:div>
    <w:div w:id="189684445">
      <w:bodyDiv w:val="1"/>
      <w:marLeft w:val="0"/>
      <w:marRight w:val="0"/>
      <w:marTop w:val="0"/>
      <w:marBottom w:val="0"/>
      <w:divBdr>
        <w:top w:val="none" w:sz="0" w:space="0" w:color="auto"/>
        <w:left w:val="none" w:sz="0" w:space="0" w:color="auto"/>
        <w:bottom w:val="none" w:sz="0" w:space="0" w:color="auto"/>
        <w:right w:val="none" w:sz="0" w:space="0" w:color="auto"/>
      </w:divBdr>
    </w:div>
    <w:div w:id="203445761">
      <w:bodyDiv w:val="1"/>
      <w:marLeft w:val="0"/>
      <w:marRight w:val="0"/>
      <w:marTop w:val="0"/>
      <w:marBottom w:val="0"/>
      <w:divBdr>
        <w:top w:val="none" w:sz="0" w:space="0" w:color="auto"/>
        <w:left w:val="none" w:sz="0" w:space="0" w:color="auto"/>
        <w:bottom w:val="none" w:sz="0" w:space="0" w:color="auto"/>
        <w:right w:val="none" w:sz="0" w:space="0" w:color="auto"/>
      </w:divBdr>
    </w:div>
    <w:div w:id="218832002">
      <w:bodyDiv w:val="1"/>
      <w:marLeft w:val="0"/>
      <w:marRight w:val="0"/>
      <w:marTop w:val="0"/>
      <w:marBottom w:val="0"/>
      <w:divBdr>
        <w:top w:val="none" w:sz="0" w:space="0" w:color="auto"/>
        <w:left w:val="none" w:sz="0" w:space="0" w:color="auto"/>
        <w:bottom w:val="none" w:sz="0" w:space="0" w:color="auto"/>
        <w:right w:val="none" w:sz="0" w:space="0" w:color="auto"/>
      </w:divBdr>
    </w:div>
    <w:div w:id="223874685">
      <w:bodyDiv w:val="1"/>
      <w:marLeft w:val="0"/>
      <w:marRight w:val="0"/>
      <w:marTop w:val="0"/>
      <w:marBottom w:val="0"/>
      <w:divBdr>
        <w:top w:val="none" w:sz="0" w:space="0" w:color="auto"/>
        <w:left w:val="none" w:sz="0" w:space="0" w:color="auto"/>
        <w:bottom w:val="none" w:sz="0" w:space="0" w:color="auto"/>
        <w:right w:val="none" w:sz="0" w:space="0" w:color="auto"/>
      </w:divBdr>
    </w:div>
    <w:div w:id="252708262">
      <w:bodyDiv w:val="1"/>
      <w:marLeft w:val="0"/>
      <w:marRight w:val="0"/>
      <w:marTop w:val="0"/>
      <w:marBottom w:val="0"/>
      <w:divBdr>
        <w:top w:val="none" w:sz="0" w:space="0" w:color="auto"/>
        <w:left w:val="none" w:sz="0" w:space="0" w:color="auto"/>
        <w:bottom w:val="none" w:sz="0" w:space="0" w:color="auto"/>
        <w:right w:val="none" w:sz="0" w:space="0" w:color="auto"/>
      </w:divBdr>
    </w:div>
    <w:div w:id="289214779">
      <w:bodyDiv w:val="1"/>
      <w:marLeft w:val="0"/>
      <w:marRight w:val="0"/>
      <w:marTop w:val="0"/>
      <w:marBottom w:val="0"/>
      <w:divBdr>
        <w:top w:val="none" w:sz="0" w:space="0" w:color="auto"/>
        <w:left w:val="none" w:sz="0" w:space="0" w:color="auto"/>
        <w:bottom w:val="none" w:sz="0" w:space="0" w:color="auto"/>
        <w:right w:val="none" w:sz="0" w:space="0" w:color="auto"/>
      </w:divBdr>
    </w:div>
    <w:div w:id="309865969">
      <w:bodyDiv w:val="1"/>
      <w:marLeft w:val="0"/>
      <w:marRight w:val="0"/>
      <w:marTop w:val="0"/>
      <w:marBottom w:val="0"/>
      <w:divBdr>
        <w:top w:val="none" w:sz="0" w:space="0" w:color="auto"/>
        <w:left w:val="none" w:sz="0" w:space="0" w:color="auto"/>
        <w:bottom w:val="none" w:sz="0" w:space="0" w:color="auto"/>
        <w:right w:val="none" w:sz="0" w:space="0" w:color="auto"/>
      </w:divBdr>
    </w:div>
    <w:div w:id="449974125">
      <w:bodyDiv w:val="1"/>
      <w:marLeft w:val="0"/>
      <w:marRight w:val="0"/>
      <w:marTop w:val="0"/>
      <w:marBottom w:val="0"/>
      <w:divBdr>
        <w:top w:val="none" w:sz="0" w:space="0" w:color="auto"/>
        <w:left w:val="none" w:sz="0" w:space="0" w:color="auto"/>
        <w:bottom w:val="none" w:sz="0" w:space="0" w:color="auto"/>
        <w:right w:val="none" w:sz="0" w:space="0" w:color="auto"/>
      </w:divBdr>
    </w:div>
    <w:div w:id="505898400">
      <w:bodyDiv w:val="1"/>
      <w:marLeft w:val="0"/>
      <w:marRight w:val="0"/>
      <w:marTop w:val="0"/>
      <w:marBottom w:val="0"/>
      <w:divBdr>
        <w:top w:val="none" w:sz="0" w:space="0" w:color="auto"/>
        <w:left w:val="none" w:sz="0" w:space="0" w:color="auto"/>
        <w:bottom w:val="none" w:sz="0" w:space="0" w:color="auto"/>
        <w:right w:val="none" w:sz="0" w:space="0" w:color="auto"/>
      </w:divBdr>
    </w:div>
    <w:div w:id="530337401">
      <w:bodyDiv w:val="1"/>
      <w:marLeft w:val="0"/>
      <w:marRight w:val="0"/>
      <w:marTop w:val="0"/>
      <w:marBottom w:val="0"/>
      <w:divBdr>
        <w:top w:val="none" w:sz="0" w:space="0" w:color="auto"/>
        <w:left w:val="none" w:sz="0" w:space="0" w:color="auto"/>
        <w:bottom w:val="none" w:sz="0" w:space="0" w:color="auto"/>
        <w:right w:val="none" w:sz="0" w:space="0" w:color="auto"/>
      </w:divBdr>
    </w:div>
    <w:div w:id="555894873">
      <w:bodyDiv w:val="1"/>
      <w:marLeft w:val="0"/>
      <w:marRight w:val="0"/>
      <w:marTop w:val="0"/>
      <w:marBottom w:val="0"/>
      <w:divBdr>
        <w:top w:val="none" w:sz="0" w:space="0" w:color="auto"/>
        <w:left w:val="none" w:sz="0" w:space="0" w:color="auto"/>
        <w:bottom w:val="none" w:sz="0" w:space="0" w:color="auto"/>
        <w:right w:val="none" w:sz="0" w:space="0" w:color="auto"/>
      </w:divBdr>
      <w:divsChild>
        <w:div w:id="1505821073">
          <w:marLeft w:val="0"/>
          <w:marRight w:val="0"/>
          <w:marTop w:val="0"/>
          <w:marBottom w:val="0"/>
          <w:divBdr>
            <w:top w:val="none" w:sz="0" w:space="0" w:color="auto"/>
            <w:left w:val="none" w:sz="0" w:space="0" w:color="auto"/>
            <w:bottom w:val="none" w:sz="0" w:space="0" w:color="auto"/>
            <w:right w:val="none" w:sz="0" w:space="0" w:color="auto"/>
          </w:divBdr>
        </w:div>
      </w:divsChild>
    </w:div>
    <w:div w:id="625431894">
      <w:bodyDiv w:val="1"/>
      <w:marLeft w:val="0"/>
      <w:marRight w:val="0"/>
      <w:marTop w:val="0"/>
      <w:marBottom w:val="0"/>
      <w:divBdr>
        <w:top w:val="none" w:sz="0" w:space="0" w:color="auto"/>
        <w:left w:val="none" w:sz="0" w:space="0" w:color="auto"/>
        <w:bottom w:val="none" w:sz="0" w:space="0" w:color="auto"/>
        <w:right w:val="none" w:sz="0" w:space="0" w:color="auto"/>
      </w:divBdr>
    </w:div>
    <w:div w:id="693966369">
      <w:bodyDiv w:val="1"/>
      <w:marLeft w:val="0"/>
      <w:marRight w:val="0"/>
      <w:marTop w:val="0"/>
      <w:marBottom w:val="0"/>
      <w:divBdr>
        <w:top w:val="none" w:sz="0" w:space="0" w:color="auto"/>
        <w:left w:val="none" w:sz="0" w:space="0" w:color="auto"/>
        <w:bottom w:val="none" w:sz="0" w:space="0" w:color="auto"/>
        <w:right w:val="none" w:sz="0" w:space="0" w:color="auto"/>
      </w:divBdr>
    </w:div>
    <w:div w:id="752625773">
      <w:bodyDiv w:val="1"/>
      <w:marLeft w:val="0"/>
      <w:marRight w:val="0"/>
      <w:marTop w:val="0"/>
      <w:marBottom w:val="0"/>
      <w:divBdr>
        <w:top w:val="none" w:sz="0" w:space="0" w:color="auto"/>
        <w:left w:val="none" w:sz="0" w:space="0" w:color="auto"/>
        <w:bottom w:val="none" w:sz="0" w:space="0" w:color="auto"/>
        <w:right w:val="none" w:sz="0" w:space="0" w:color="auto"/>
      </w:divBdr>
    </w:div>
    <w:div w:id="755515564">
      <w:bodyDiv w:val="1"/>
      <w:marLeft w:val="0"/>
      <w:marRight w:val="0"/>
      <w:marTop w:val="0"/>
      <w:marBottom w:val="0"/>
      <w:divBdr>
        <w:top w:val="none" w:sz="0" w:space="0" w:color="auto"/>
        <w:left w:val="none" w:sz="0" w:space="0" w:color="auto"/>
        <w:bottom w:val="none" w:sz="0" w:space="0" w:color="auto"/>
        <w:right w:val="none" w:sz="0" w:space="0" w:color="auto"/>
      </w:divBdr>
    </w:div>
    <w:div w:id="756362789">
      <w:bodyDiv w:val="1"/>
      <w:marLeft w:val="0"/>
      <w:marRight w:val="0"/>
      <w:marTop w:val="0"/>
      <w:marBottom w:val="0"/>
      <w:divBdr>
        <w:top w:val="none" w:sz="0" w:space="0" w:color="auto"/>
        <w:left w:val="none" w:sz="0" w:space="0" w:color="auto"/>
        <w:bottom w:val="none" w:sz="0" w:space="0" w:color="auto"/>
        <w:right w:val="none" w:sz="0" w:space="0" w:color="auto"/>
      </w:divBdr>
    </w:div>
    <w:div w:id="828130472">
      <w:bodyDiv w:val="1"/>
      <w:marLeft w:val="0"/>
      <w:marRight w:val="0"/>
      <w:marTop w:val="0"/>
      <w:marBottom w:val="0"/>
      <w:divBdr>
        <w:top w:val="none" w:sz="0" w:space="0" w:color="auto"/>
        <w:left w:val="none" w:sz="0" w:space="0" w:color="auto"/>
        <w:bottom w:val="none" w:sz="0" w:space="0" w:color="auto"/>
        <w:right w:val="none" w:sz="0" w:space="0" w:color="auto"/>
      </w:divBdr>
    </w:div>
    <w:div w:id="841896976">
      <w:bodyDiv w:val="1"/>
      <w:marLeft w:val="0"/>
      <w:marRight w:val="0"/>
      <w:marTop w:val="0"/>
      <w:marBottom w:val="0"/>
      <w:divBdr>
        <w:top w:val="none" w:sz="0" w:space="0" w:color="auto"/>
        <w:left w:val="none" w:sz="0" w:space="0" w:color="auto"/>
        <w:bottom w:val="none" w:sz="0" w:space="0" w:color="auto"/>
        <w:right w:val="none" w:sz="0" w:space="0" w:color="auto"/>
      </w:divBdr>
    </w:div>
    <w:div w:id="846479664">
      <w:bodyDiv w:val="1"/>
      <w:marLeft w:val="0"/>
      <w:marRight w:val="0"/>
      <w:marTop w:val="0"/>
      <w:marBottom w:val="0"/>
      <w:divBdr>
        <w:top w:val="none" w:sz="0" w:space="0" w:color="auto"/>
        <w:left w:val="none" w:sz="0" w:space="0" w:color="auto"/>
        <w:bottom w:val="none" w:sz="0" w:space="0" w:color="auto"/>
        <w:right w:val="none" w:sz="0" w:space="0" w:color="auto"/>
      </w:divBdr>
    </w:div>
    <w:div w:id="860895809">
      <w:bodyDiv w:val="1"/>
      <w:marLeft w:val="0"/>
      <w:marRight w:val="0"/>
      <w:marTop w:val="0"/>
      <w:marBottom w:val="0"/>
      <w:divBdr>
        <w:top w:val="none" w:sz="0" w:space="0" w:color="auto"/>
        <w:left w:val="none" w:sz="0" w:space="0" w:color="auto"/>
        <w:bottom w:val="none" w:sz="0" w:space="0" w:color="auto"/>
        <w:right w:val="none" w:sz="0" w:space="0" w:color="auto"/>
      </w:divBdr>
    </w:div>
    <w:div w:id="965696088">
      <w:bodyDiv w:val="1"/>
      <w:marLeft w:val="0"/>
      <w:marRight w:val="0"/>
      <w:marTop w:val="0"/>
      <w:marBottom w:val="0"/>
      <w:divBdr>
        <w:top w:val="none" w:sz="0" w:space="0" w:color="auto"/>
        <w:left w:val="none" w:sz="0" w:space="0" w:color="auto"/>
        <w:bottom w:val="none" w:sz="0" w:space="0" w:color="auto"/>
        <w:right w:val="none" w:sz="0" w:space="0" w:color="auto"/>
      </w:divBdr>
    </w:div>
    <w:div w:id="966277183">
      <w:bodyDiv w:val="1"/>
      <w:marLeft w:val="0"/>
      <w:marRight w:val="0"/>
      <w:marTop w:val="0"/>
      <w:marBottom w:val="0"/>
      <w:divBdr>
        <w:top w:val="none" w:sz="0" w:space="0" w:color="auto"/>
        <w:left w:val="none" w:sz="0" w:space="0" w:color="auto"/>
        <w:bottom w:val="none" w:sz="0" w:space="0" w:color="auto"/>
        <w:right w:val="none" w:sz="0" w:space="0" w:color="auto"/>
      </w:divBdr>
    </w:div>
    <w:div w:id="1024669963">
      <w:bodyDiv w:val="1"/>
      <w:marLeft w:val="0"/>
      <w:marRight w:val="0"/>
      <w:marTop w:val="0"/>
      <w:marBottom w:val="0"/>
      <w:divBdr>
        <w:top w:val="none" w:sz="0" w:space="0" w:color="auto"/>
        <w:left w:val="none" w:sz="0" w:space="0" w:color="auto"/>
        <w:bottom w:val="none" w:sz="0" w:space="0" w:color="auto"/>
        <w:right w:val="none" w:sz="0" w:space="0" w:color="auto"/>
      </w:divBdr>
    </w:div>
    <w:div w:id="1116218351">
      <w:bodyDiv w:val="1"/>
      <w:marLeft w:val="0"/>
      <w:marRight w:val="0"/>
      <w:marTop w:val="0"/>
      <w:marBottom w:val="0"/>
      <w:divBdr>
        <w:top w:val="none" w:sz="0" w:space="0" w:color="auto"/>
        <w:left w:val="none" w:sz="0" w:space="0" w:color="auto"/>
        <w:bottom w:val="none" w:sz="0" w:space="0" w:color="auto"/>
        <w:right w:val="none" w:sz="0" w:space="0" w:color="auto"/>
      </w:divBdr>
      <w:divsChild>
        <w:div w:id="1598900301">
          <w:marLeft w:val="0"/>
          <w:marRight w:val="0"/>
          <w:marTop w:val="0"/>
          <w:marBottom w:val="0"/>
          <w:divBdr>
            <w:top w:val="none" w:sz="0" w:space="0" w:color="auto"/>
            <w:left w:val="none" w:sz="0" w:space="0" w:color="auto"/>
            <w:bottom w:val="none" w:sz="0" w:space="0" w:color="auto"/>
            <w:right w:val="none" w:sz="0" w:space="0" w:color="auto"/>
          </w:divBdr>
        </w:div>
      </w:divsChild>
    </w:div>
    <w:div w:id="1173299803">
      <w:bodyDiv w:val="1"/>
      <w:marLeft w:val="0"/>
      <w:marRight w:val="0"/>
      <w:marTop w:val="0"/>
      <w:marBottom w:val="0"/>
      <w:divBdr>
        <w:top w:val="none" w:sz="0" w:space="0" w:color="auto"/>
        <w:left w:val="none" w:sz="0" w:space="0" w:color="auto"/>
        <w:bottom w:val="none" w:sz="0" w:space="0" w:color="auto"/>
        <w:right w:val="none" w:sz="0" w:space="0" w:color="auto"/>
      </w:divBdr>
    </w:div>
    <w:div w:id="1174035034">
      <w:bodyDiv w:val="1"/>
      <w:marLeft w:val="0"/>
      <w:marRight w:val="0"/>
      <w:marTop w:val="0"/>
      <w:marBottom w:val="0"/>
      <w:divBdr>
        <w:top w:val="none" w:sz="0" w:space="0" w:color="auto"/>
        <w:left w:val="none" w:sz="0" w:space="0" w:color="auto"/>
        <w:bottom w:val="none" w:sz="0" w:space="0" w:color="auto"/>
        <w:right w:val="none" w:sz="0" w:space="0" w:color="auto"/>
      </w:divBdr>
    </w:div>
    <w:div w:id="1180856195">
      <w:bodyDiv w:val="1"/>
      <w:marLeft w:val="0"/>
      <w:marRight w:val="0"/>
      <w:marTop w:val="0"/>
      <w:marBottom w:val="0"/>
      <w:divBdr>
        <w:top w:val="none" w:sz="0" w:space="0" w:color="auto"/>
        <w:left w:val="none" w:sz="0" w:space="0" w:color="auto"/>
        <w:bottom w:val="none" w:sz="0" w:space="0" w:color="auto"/>
        <w:right w:val="none" w:sz="0" w:space="0" w:color="auto"/>
      </w:divBdr>
    </w:div>
    <w:div w:id="1189683399">
      <w:bodyDiv w:val="1"/>
      <w:marLeft w:val="0"/>
      <w:marRight w:val="0"/>
      <w:marTop w:val="0"/>
      <w:marBottom w:val="0"/>
      <w:divBdr>
        <w:top w:val="none" w:sz="0" w:space="0" w:color="auto"/>
        <w:left w:val="none" w:sz="0" w:space="0" w:color="auto"/>
        <w:bottom w:val="none" w:sz="0" w:space="0" w:color="auto"/>
        <w:right w:val="none" w:sz="0" w:space="0" w:color="auto"/>
      </w:divBdr>
    </w:div>
    <w:div w:id="1214196928">
      <w:bodyDiv w:val="1"/>
      <w:marLeft w:val="0"/>
      <w:marRight w:val="0"/>
      <w:marTop w:val="0"/>
      <w:marBottom w:val="0"/>
      <w:divBdr>
        <w:top w:val="none" w:sz="0" w:space="0" w:color="auto"/>
        <w:left w:val="none" w:sz="0" w:space="0" w:color="auto"/>
        <w:bottom w:val="none" w:sz="0" w:space="0" w:color="auto"/>
        <w:right w:val="none" w:sz="0" w:space="0" w:color="auto"/>
      </w:divBdr>
    </w:div>
    <w:div w:id="1223717243">
      <w:bodyDiv w:val="1"/>
      <w:marLeft w:val="0"/>
      <w:marRight w:val="0"/>
      <w:marTop w:val="0"/>
      <w:marBottom w:val="0"/>
      <w:divBdr>
        <w:top w:val="none" w:sz="0" w:space="0" w:color="auto"/>
        <w:left w:val="none" w:sz="0" w:space="0" w:color="auto"/>
        <w:bottom w:val="none" w:sz="0" w:space="0" w:color="auto"/>
        <w:right w:val="none" w:sz="0" w:space="0" w:color="auto"/>
      </w:divBdr>
    </w:div>
    <w:div w:id="1242300540">
      <w:bodyDiv w:val="1"/>
      <w:marLeft w:val="0"/>
      <w:marRight w:val="0"/>
      <w:marTop w:val="0"/>
      <w:marBottom w:val="0"/>
      <w:divBdr>
        <w:top w:val="none" w:sz="0" w:space="0" w:color="auto"/>
        <w:left w:val="none" w:sz="0" w:space="0" w:color="auto"/>
        <w:bottom w:val="none" w:sz="0" w:space="0" w:color="auto"/>
        <w:right w:val="none" w:sz="0" w:space="0" w:color="auto"/>
      </w:divBdr>
    </w:div>
    <w:div w:id="1262297323">
      <w:bodyDiv w:val="1"/>
      <w:marLeft w:val="0"/>
      <w:marRight w:val="0"/>
      <w:marTop w:val="0"/>
      <w:marBottom w:val="0"/>
      <w:divBdr>
        <w:top w:val="none" w:sz="0" w:space="0" w:color="auto"/>
        <w:left w:val="none" w:sz="0" w:space="0" w:color="auto"/>
        <w:bottom w:val="none" w:sz="0" w:space="0" w:color="auto"/>
        <w:right w:val="none" w:sz="0" w:space="0" w:color="auto"/>
      </w:divBdr>
    </w:div>
    <w:div w:id="1279683069">
      <w:bodyDiv w:val="1"/>
      <w:marLeft w:val="0"/>
      <w:marRight w:val="0"/>
      <w:marTop w:val="0"/>
      <w:marBottom w:val="0"/>
      <w:divBdr>
        <w:top w:val="none" w:sz="0" w:space="0" w:color="auto"/>
        <w:left w:val="none" w:sz="0" w:space="0" w:color="auto"/>
        <w:bottom w:val="none" w:sz="0" w:space="0" w:color="auto"/>
        <w:right w:val="none" w:sz="0" w:space="0" w:color="auto"/>
      </w:divBdr>
    </w:div>
    <w:div w:id="1361980116">
      <w:bodyDiv w:val="1"/>
      <w:marLeft w:val="0"/>
      <w:marRight w:val="0"/>
      <w:marTop w:val="0"/>
      <w:marBottom w:val="0"/>
      <w:divBdr>
        <w:top w:val="none" w:sz="0" w:space="0" w:color="auto"/>
        <w:left w:val="none" w:sz="0" w:space="0" w:color="auto"/>
        <w:bottom w:val="none" w:sz="0" w:space="0" w:color="auto"/>
        <w:right w:val="none" w:sz="0" w:space="0" w:color="auto"/>
      </w:divBdr>
    </w:div>
    <w:div w:id="1364359117">
      <w:bodyDiv w:val="1"/>
      <w:marLeft w:val="0"/>
      <w:marRight w:val="0"/>
      <w:marTop w:val="0"/>
      <w:marBottom w:val="0"/>
      <w:divBdr>
        <w:top w:val="none" w:sz="0" w:space="0" w:color="auto"/>
        <w:left w:val="none" w:sz="0" w:space="0" w:color="auto"/>
        <w:bottom w:val="none" w:sz="0" w:space="0" w:color="auto"/>
        <w:right w:val="none" w:sz="0" w:space="0" w:color="auto"/>
      </w:divBdr>
    </w:div>
    <w:div w:id="1417095820">
      <w:bodyDiv w:val="1"/>
      <w:marLeft w:val="0"/>
      <w:marRight w:val="0"/>
      <w:marTop w:val="0"/>
      <w:marBottom w:val="0"/>
      <w:divBdr>
        <w:top w:val="none" w:sz="0" w:space="0" w:color="auto"/>
        <w:left w:val="none" w:sz="0" w:space="0" w:color="auto"/>
        <w:bottom w:val="none" w:sz="0" w:space="0" w:color="auto"/>
        <w:right w:val="none" w:sz="0" w:space="0" w:color="auto"/>
      </w:divBdr>
    </w:div>
    <w:div w:id="1445659230">
      <w:bodyDiv w:val="1"/>
      <w:marLeft w:val="0"/>
      <w:marRight w:val="0"/>
      <w:marTop w:val="0"/>
      <w:marBottom w:val="0"/>
      <w:divBdr>
        <w:top w:val="none" w:sz="0" w:space="0" w:color="auto"/>
        <w:left w:val="none" w:sz="0" w:space="0" w:color="auto"/>
        <w:bottom w:val="none" w:sz="0" w:space="0" w:color="auto"/>
        <w:right w:val="none" w:sz="0" w:space="0" w:color="auto"/>
      </w:divBdr>
    </w:div>
    <w:div w:id="1521435866">
      <w:bodyDiv w:val="1"/>
      <w:marLeft w:val="0"/>
      <w:marRight w:val="0"/>
      <w:marTop w:val="0"/>
      <w:marBottom w:val="0"/>
      <w:divBdr>
        <w:top w:val="none" w:sz="0" w:space="0" w:color="auto"/>
        <w:left w:val="none" w:sz="0" w:space="0" w:color="auto"/>
        <w:bottom w:val="none" w:sz="0" w:space="0" w:color="auto"/>
        <w:right w:val="none" w:sz="0" w:space="0" w:color="auto"/>
      </w:divBdr>
    </w:div>
    <w:div w:id="1529372174">
      <w:bodyDiv w:val="1"/>
      <w:marLeft w:val="0"/>
      <w:marRight w:val="0"/>
      <w:marTop w:val="0"/>
      <w:marBottom w:val="0"/>
      <w:divBdr>
        <w:top w:val="none" w:sz="0" w:space="0" w:color="auto"/>
        <w:left w:val="none" w:sz="0" w:space="0" w:color="auto"/>
        <w:bottom w:val="none" w:sz="0" w:space="0" w:color="auto"/>
        <w:right w:val="none" w:sz="0" w:space="0" w:color="auto"/>
      </w:divBdr>
    </w:div>
    <w:div w:id="1591542680">
      <w:bodyDiv w:val="1"/>
      <w:marLeft w:val="0"/>
      <w:marRight w:val="0"/>
      <w:marTop w:val="0"/>
      <w:marBottom w:val="0"/>
      <w:divBdr>
        <w:top w:val="none" w:sz="0" w:space="0" w:color="auto"/>
        <w:left w:val="none" w:sz="0" w:space="0" w:color="auto"/>
        <w:bottom w:val="none" w:sz="0" w:space="0" w:color="auto"/>
        <w:right w:val="none" w:sz="0" w:space="0" w:color="auto"/>
      </w:divBdr>
    </w:div>
    <w:div w:id="1605989714">
      <w:bodyDiv w:val="1"/>
      <w:marLeft w:val="0"/>
      <w:marRight w:val="0"/>
      <w:marTop w:val="0"/>
      <w:marBottom w:val="0"/>
      <w:divBdr>
        <w:top w:val="none" w:sz="0" w:space="0" w:color="auto"/>
        <w:left w:val="none" w:sz="0" w:space="0" w:color="auto"/>
        <w:bottom w:val="none" w:sz="0" w:space="0" w:color="auto"/>
        <w:right w:val="none" w:sz="0" w:space="0" w:color="auto"/>
      </w:divBdr>
    </w:div>
    <w:div w:id="1735929884">
      <w:bodyDiv w:val="1"/>
      <w:marLeft w:val="0"/>
      <w:marRight w:val="0"/>
      <w:marTop w:val="0"/>
      <w:marBottom w:val="0"/>
      <w:divBdr>
        <w:top w:val="none" w:sz="0" w:space="0" w:color="auto"/>
        <w:left w:val="none" w:sz="0" w:space="0" w:color="auto"/>
        <w:bottom w:val="none" w:sz="0" w:space="0" w:color="auto"/>
        <w:right w:val="none" w:sz="0" w:space="0" w:color="auto"/>
      </w:divBdr>
    </w:div>
    <w:div w:id="1787499054">
      <w:bodyDiv w:val="1"/>
      <w:marLeft w:val="0"/>
      <w:marRight w:val="0"/>
      <w:marTop w:val="0"/>
      <w:marBottom w:val="0"/>
      <w:divBdr>
        <w:top w:val="none" w:sz="0" w:space="0" w:color="auto"/>
        <w:left w:val="none" w:sz="0" w:space="0" w:color="auto"/>
        <w:bottom w:val="none" w:sz="0" w:space="0" w:color="auto"/>
        <w:right w:val="none" w:sz="0" w:space="0" w:color="auto"/>
      </w:divBdr>
    </w:div>
    <w:div w:id="1841039935">
      <w:bodyDiv w:val="1"/>
      <w:marLeft w:val="0"/>
      <w:marRight w:val="0"/>
      <w:marTop w:val="0"/>
      <w:marBottom w:val="0"/>
      <w:divBdr>
        <w:top w:val="none" w:sz="0" w:space="0" w:color="auto"/>
        <w:left w:val="none" w:sz="0" w:space="0" w:color="auto"/>
        <w:bottom w:val="none" w:sz="0" w:space="0" w:color="auto"/>
        <w:right w:val="none" w:sz="0" w:space="0" w:color="auto"/>
      </w:divBdr>
      <w:divsChild>
        <w:div w:id="1763532222">
          <w:marLeft w:val="0"/>
          <w:marRight w:val="0"/>
          <w:marTop w:val="0"/>
          <w:marBottom w:val="0"/>
          <w:divBdr>
            <w:top w:val="none" w:sz="0" w:space="0" w:color="auto"/>
            <w:left w:val="none" w:sz="0" w:space="0" w:color="auto"/>
            <w:bottom w:val="none" w:sz="0" w:space="0" w:color="auto"/>
            <w:right w:val="none" w:sz="0" w:space="0" w:color="auto"/>
          </w:divBdr>
        </w:div>
      </w:divsChild>
    </w:div>
    <w:div w:id="1947812537">
      <w:bodyDiv w:val="1"/>
      <w:marLeft w:val="0"/>
      <w:marRight w:val="0"/>
      <w:marTop w:val="0"/>
      <w:marBottom w:val="0"/>
      <w:divBdr>
        <w:top w:val="none" w:sz="0" w:space="0" w:color="auto"/>
        <w:left w:val="none" w:sz="0" w:space="0" w:color="auto"/>
        <w:bottom w:val="none" w:sz="0" w:space="0" w:color="auto"/>
        <w:right w:val="none" w:sz="0" w:space="0" w:color="auto"/>
      </w:divBdr>
    </w:div>
    <w:div w:id="1986229239">
      <w:bodyDiv w:val="1"/>
      <w:marLeft w:val="0"/>
      <w:marRight w:val="0"/>
      <w:marTop w:val="0"/>
      <w:marBottom w:val="0"/>
      <w:divBdr>
        <w:top w:val="none" w:sz="0" w:space="0" w:color="auto"/>
        <w:left w:val="none" w:sz="0" w:space="0" w:color="auto"/>
        <w:bottom w:val="none" w:sz="0" w:space="0" w:color="auto"/>
        <w:right w:val="none" w:sz="0" w:space="0" w:color="auto"/>
      </w:divBdr>
    </w:div>
    <w:div w:id="2001077745">
      <w:bodyDiv w:val="1"/>
      <w:marLeft w:val="0"/>
      <w:marRight w:val="0"/>
      <w:marTop w:val="0"/>
      <w:marBottom w:val="0"/>
      <w:divBdr>
        <w:top w:val="none" w:sz="0" w:space="0" w:color="auto"/>
        <w:left w:val="none" w:sz="0" w:space="0" w:color="auto"/>
        <w:bottom w:val="none" w:sz="0" w:space="0" w:color="auto"/>
        <w:right w:val="none" w:sz="0" w:space="0" w:color="auto"/>
      </w:divBdr>
      <w:divsChild>
        <w:div w:id="885527486">
          <w:marLeft w:val="0"/>
          <w:marRight w:val="0"/>
          <w:marTop w:val="0"/>
          <w:marBottom w:val="0"/>
          <w:divBdr>
            <w:top w:val="none" w:sz="0" w:space="0" w:color="auto"/>
            <w:left w:val="none" w:sz="0" w:space="0" w:color="auto"/>
            <w:bottom w:val="none" w:sz="0" w:space="0" w:color="auto"/>
            <w:right w:val="none" w:sz="0" w:space="0" w:color="auto"/>
          </w:divBdr>
        </w:div>
      </w:divsChild>
    </w:div>
    <w:div w:id="2068644377">
      <w:bodyDiv w:val="1"/>
      <w:marLeft w:val="0"/>
      <w:marRight w:val="0"/>
      <w:marTop w:val="0"/>
      <w:marBottom w:val="0"/>
      <w:divBdr>
        <w:top w:val="none" w:sz="0" w:space="0" w:color="auto"/>
        <w:left w:val="none" w:sz="0" w:space="0" w:color="auto"/>
        <w:bottom w:val="none" w:sz="0" w:space="0" w:color="auto"/>
        <w:right w:val="none" w:sz="0" w:space="0" w:color="auto"/>
      </w:divBdr>
    </w:div>
    <w:div w:id="2072925415">
      <w:bodyDiv w:val="1"/>
      <w:marLeft w:val="0"/>
      <w:marRight w:val="0"/>
      <w:marTop w:val="0"/>
      <w:marBottom w:val="0"/>
      <w:divBdr>
        <w:top w:val="none" w:sz="0" w:space="0" w:color="auto"/>
        <w:left w:val="none" w:sz="0" w:space="0" w:color="auto"/>
        <w:bottom w:val="none" w:sz="0" w:space="0" w:color="auto"/>
        <w:right w:val="none" w:sz="0" w:space="0" w:color="auto"/>
      </w:divBdr>
    </w:div>
    <w:div w:id="211976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9FFA28-9D73-44B8-967D-951A9872EE63}">
  <ds:schemaRefs>
    <ds:schemaRef ds:uri="http://schemas.microsoft.com/sharepoint/v3/contenttype/forms"/>
  </ds:schemaRefs>
</ds:datastoreItem>
</file>

<file path=customXml/itemProps2.xml><?xml version="1.0" encoding="utf-8"?>
<ds:datastoreItem xmlns:ds="http://schemas.openxmlformats.org/officeDocument/2006/customXml" ds:itemID="{CFB72056-43B9-4085-9ACA-DED4B26AB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E6557D-FCC0-4592-A76D-49BD76113D4E}">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3</TotalTime>
  <Pages>5</Pages>
  <Words>1876</Words>
  <Characters>10866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Thanyanan, Na Nakorn</dc:creator>
  <cp:keywords/>
  <dc:description/>
  <cp:lastModifiedBy>Somjai, Nigonyanont</cp:lastModifiedBy>
  <cp:revision>3</cp:revision>
  <cp:lastPrinted>2024-02-29T23:54:00Z</cp:lastPrinted>
  <dcterms:created xsi:type="dcterms:W3CDTF">2024-03-01T01:21:00Z</dcterms:created>
  <dcterms:modified xsi:type="dcterms:W3CDTF">2024-03-01T01:25:00Z</dcterms:modified>
</cp:coreProperties>
</file>