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8A3A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PTT EXPLORATION AND PRODUCTION PUBLIC COMPANY LIMITED</w:t>
      </w:r>
    </w:p>
    <w:p w14:paraId="01881101" w14:textId="1B9F5FDB" w:rsidR="00924F74" w:rsidRDefault="00924F74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4C2D24F5" w14:textId="77777777" w:rsidR="004A659D" w:rsidRPr="00E679B3" w:rsidRDefault="004A659D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5C011393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INTERIM CONSOLIDATED AND SEPARATE FINANCIAL INFORMATION</w:t>
      </w:r>
    </w:p>
    <w:p w14:paraId="3058E1CB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5CDB038F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642FB339" w14:textId="361C96D6" w:rsidR="00A60AB7" w:rsidRPr="00E679B3" w:rsidRDefault="0010443B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10443B">
        <w:rPr>
          <w:rFonts w:ascii="Cordia New" w:hAnsi="Cordia New" w:cs="Cordia New"/>
          <w:b/>
          <w:bCs/>
          <w:sz w:val="28"/>
          <w:szCs w:val="28"/>
        </w:rPr>
        <w:t>31 MARCH</w:t>
      </w:r>
      <w:r w:rsidRPr="00E679B3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10443B">
        <w:rPr>
          <w:rFonts w:ascii="Cordia New" w:hAnsi="Cordia New" w:cs="Cordia New"/>
          <w:b/>
          <w:bCs/>
          <w:sz w:val="28"/>
          <w:szCs w:val="28"/>
        </w:rPr>
        <w:t>2024</w:t>
      </w:r>
    </w:p>
    <w:p w14:paraId="14FB8B2B" w14:textId="77777777" w:rsidR="00C536DC" w:rsidRPr="00E679B3" w:rsidRDefault="00C536DC" w:rsidP="00E615D1">
      <w:pPr>
        <w:pStyle w:val="Header"/>
        <w:spacing w:line="300" w:lineRule="exact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E679B3" w:rsidSect="00E615D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16B4F5" w14:textId="77777777" w:rsidR="004F6B4F" w:rsidRPr="00E679B3" w:rsidRDefault="004F6B4F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REVIEW OF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INTERIM FINANCIAL INFORMATION</w:t>
      </w:r>
    </w:p>
    <w:p w14:paraId="2F28E7A8" w14:textId="77777777" w:rsidR="004F6B4F" w:rsidRPr="00E679B3" w:rsidRDefault="004F6B4F" w:rsidP="000D4054">
      <w:pPr>
        <w:suppressAutoHyphens/>
        <w:spacing w:line="300" w:lineRule="exact"/>
        <w:jc w:val="both"/>
        <w:rPr>
          <w:rFonts w:ascii="Cordia New" w:hAnsi="Cordia New" w:cs="Cordia New"/>
          <w:sz w:val="28"/>
          <w:szCs w:val="28"/>
        </w:rPr>
      </w:pPr>
    </w:p>
    <w:p w14:paraId="6AD3A021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color w:val="CF4A02"/>
          <w:sz w:val="28"/>
          <w:szCs w:val="28"/>
        </w:rPr>
        <w:t>To the Sharehold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ers 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of </w:t>
      </w:r>
      <w:r w:rsidR="009E49F4" w:rsidRPr="00E679B3">
        <w:rPr>
          <w:rFonts w:ascii="Cordia New" w:hAnsi="Cordia New" w:cs="Cordia New"/>
          <w:color w:val="CF4A02"/>
          <w:sz w:val="28"/>
          <w:szCs w:val="28"/>
        </w:rPr>
        <w:t>PTT Exploration and Production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 Public Company Limited</w:t>
      </w:r>
    </w:p>
    <w:p w14:paraId="53B30A19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388E1D35" w14:textId="3C4C2DE2" w:rsidR="0010443B" w:rsidRPr="00E679B3" w:rsidRDefault="0010443B" w:rsidP="0010443B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pacing w:val="-2"/>
          <w:sz w:val="28"/>
          <w:szCs w:val="28"/>
        </w:rPr>
        <w:t>I have reviewed the interim consolidated financial information of PTT Exploration and Production Public Company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Limited and its subsidiaries, and the interim separate financial information of PTT Exploration and Production Public Company Limited. These comprise the consolidated and separate statements of financial position as </w:t>
      </w:r>
      <w:proofErr w:type="gramStart"/>
      <w:r w:rsidRPr="00E679B3">
        <w:rPr>
          <w:rFonts w:ascii="Cordia New" w:hAnsi="Cordia New" w:cs="Cordia New"/>
          <w:color w:val="000000"/>
          <w:sz w:val="28"/>
          <w:szCs w:val="28"/>
        </w:rPr>
        <w:t>at</w:t>
      </w:r>
      <w:proofErr w:type="gramEnd"/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31 March 202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>4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, </w:t>
      </w:r>
      <w:r w:rsidRPr="001E12CC">
        <w:rPr>
          <w:rFonts w:ascii="Cordia New" w:hAnsi="Cordia New" w:cs="Cordia New"/>
          <w:color w:val="000000"/>
          <w:sz w:val="28"/>
          <w:szCs w:val="28"/>
        </w:rPr>
        <w:t>the related consolidated and separate statements of income</w:t>
      </w:r>
      <w:r>
        <w:rPr>
          <w:rFonts w:ascii="Cordia New" w:hAnsi="Cordia New" w:cs="Cordia New"/>
          <w:color w:val="000000"/>
          <w:sz w:val="28"/>
          <w:szCs w:val="28"/>
        </w:rPr>
        <w:t>,</w:t>
      </w:r>
      <w:r w:rsidRPr="001E12CC">
        <w:rPr>
          <w:rFonts w:ascii="Cordia New" w:hAnsi="Cordia New" w:cs="Cordia New"/>
          <w:color w:val="000000"/>
          <w:sz w:val="28"/>
          <w:szCs w:val="28"/>
        </w:rPr>
        <w:t xml:space="preserve"> comprehensive income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, changes </w:t>
      </w:r>
      <w:r w:rsidRPr="000001B9">
        <w:rPr>
          <w:rFonts w:ascii="Cordia New" w:hAnsi="Cordia New" w:cs="Cordia New"/>
          <w:color w:val="000000"/>
          <w:spacing w:val="-2"/>
          <w:sz w:val="28"/>
          <w:szCs w:val="28"/>
        </w:rPr>
        <w:t>in equity, and cash flows for the three-month period then ended, and the condensed notes to the interim financial</w:t>
      </w:r>
      <w:r w:rsidRPr="007713FE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 </w:t>
      </w:r>
      <w:r w:rsidRPr="000001B9">
        <w:rPr>
          <w:rFonts w:ascii="Cordia New" w:hAnsi="Cordia New" w:cs="Cordia New"/>
          <w:color w:val="000000"/>
          <w:spacing w:val="-5"/>
          <w:sz w:val="28"/>
          <w:szCs w:val="28"/>
        </w:rPr>
        <w:t>information. Management is responsible for the preparation and presentation of this interim consolidated and separate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0001B9">
        <w:rPr>
          <w:rFonts w:ascii="Cordia New" w:hAnsi="Cordia New" w:cs="Cordia New"/>
          <w:color w:val="000000"/>
          <w:spacing w:val="-5"/>
          <w:sz w:val="28"/>
          <w:szCs w:val="28"/>
        </w:rPr>
        <w:t>financial information in accordance with Thai Accounting Standard 34, “Interim Financial Reporting”. My responsibility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is to express a conclusion on this interim consolidated and separate financial information based on my review.</w:t>
      </w:r>
    </w:p>
    <w:p w14:paraId="533667BE" w14:textId="77777777" w:rsidR="000D4054" w:rsidRPr="009C5B8A" w:rsidRDefault="000D4054" w:rsidP="009C5B8A">
      <w:pPr>
        <w:autoSpaceDE w:val="0"/>
        <w:autoSpaceDN w:val="0"/>
        <w:adjustRightInd w:val="0"/>
        <w:spacing w:line="240" w:lineRule="exact"/>
        <w:jc w:val="both"/>
        <w:rPr>
          <w:rFonts w:ascii="Cordia New" w:hAnsi="Cordia New" w:cs="Cordia New"/>
          <w:color w:val="000000"/>
          <w:sz w:val="24"/>
          <w:szCs w:val="24"/>
        </w:rPr>
      </w:pPr>
    </w:p>
    <w:p w14:paraId="3231D142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Scope of review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3C3596E3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6EEA47FF" w14:textId="5AFB6852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I conducted my review in accordance with </w:t>
      </w:r>
      <w:r w:rsidR="005E326F" w:rsidRPr="00E679B3">
        <w:rPr>
          <w:rFonts w:ascii="Cordia New" w:hAnsi="Cordia New" w:cs="Cordia New"/>
          <w:color w:val="000000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Thai Standard on Review Engagements 2410, </w:t>
      </w:r>
      <w:r w:rsidR="00D94151" w:rsidRPr="00E679B3">
        <w:rPr>
          <w:rFonts w:ascii="Cordia New" w:hAnsi="Cordia New" w:cs="Cordia New"/>
          <w:color w:val="000000"/>
          <w:sz w:val="28"/>
          <w:szCs w:val="28"/>
        </w:rPr>
        <w:t>“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Review of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interim 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financial information performed by the independent auditor of the entity</w:t>
      </w:r>
      <w:r w:rsidR="00D94151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”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. A review </w:t>
      </w:r>
      <w:r w:rsidR="00E26B82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of interim financial information</w:t>
      </w:r>
      <w:r w:rsidR="00E26B82"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</w:t>
      </w:r>
      <w:r w:rsidRPr="0035758F">
        <w:rPr>
          <w:rFonts w:ascii="Cordia New" w:hAnsi="Cordia New" w:cs="Cordia New"/>
          <w:color w:val="000000"/>
          <w:spacing w:val="-2"/>
          <w:sz w:val="28"/>
          <w:szCs w:val="28"/>
        </w:rPr>
        <w:t>consists of making inquiries, primarily of persons responsible for financial and accounting matters, and applying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analytical and other review procedures. A review is substantially less in scope than an audit conducted in accordance with Thai Standards on Auditing and consequently does not enable me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to obtain assurance that </w:t>
      </w:r>
      <w:r w:rsidR="00C9063C">
        <w:rPr>
          <w:rFonts w:ascii="Cordia New" w:hAnsi="Cordia New" w:cs="Cordia New"/>
          <w:color w:val="000000"/>
          <w:spacing w:val="-4"/>
          <w:sz w:val="28"/>
          <w:szCs w:val="28"/>
        </w:rPr>
        <w:br/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 would become aware of all significant matters that might be identified in an audit.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572641"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E679B3">
        <w:rPr>
          <w:rFonts w:ascii="Cordia New" w:hAnsi="Cordia New" w:cs="Cordia New"/>
          <w:color w:val="000000"/>
          <w:sz w:val="28"/>
          <w:szCs w:val="28"/>
        </w:rPr>
        <w:t>Accordingly, I do not express an audit opinion.</w:t>
      </w:r>
    </w:p>
    <w:p w14:paraId="2CD8F10E" w14:textId="77777777" w:rsidR="004F6B4F" w:rsidRPr="009C5B8A" w:rsidRDefault="004F6B4F" w:rsidP="009C5B8A">
      <w:pPr>
        <w:autoSpaceDE w:val="0"/>
        <w:autoSpaceDN w:val="0"/>
        <w:adjustRightInd w:val="0"/>
        <w:spacing w:line="240" w:lineRule="exact"/>
        <w:jc w:val="both"/>
        <w:rPr>
          <w:rFonts w:ascii="Cordia New" w:hAnsi="Cordia New" w:cs="Cordia New"/>
          <w:color w:val="000000"/>
          <w:sz w:val="24"/>
          <w:szCs w:val="24"/>
        </w:rPr>
      </w:pPr>
    </w:p>
    <w:p w14:paraId="5761F20B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Conclusion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638F7945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122C2DC7" w14:textId="77777777" w:rsidR="004F6B4F" w:rsidRPr="007713FE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Based on my review, nothing has come to my attention that causes me to believe that the </w:t>
      </w:r>
      <w:r w:rsidR="00E26B82" w:rsidRPr="007713FE">
        <w:rPr>
          <w:rFonts w:ascii="Cordia New" w:hAnsi="Cordia New" w:cs="Cordia New"/>
          <w:color w:val="000000"/>
          <w:sz w:val="28"/>
          <w:szCs w:val="28"/>
        </w:rPr>
        <w:t xml:space="preserve">accompanying </w:t>
      </w:r>
      <w:r w:rsidR="00F31DCF" w:rsidRPr="007713FE">
        <w:rPr>
          <w:rFonts w:ascii="Cordia New" w:hAnsi="Cordia New" w:cs="Cordia New"/>
          <w:color w:val="000000"/>
          <w:sz w:val="28"/>
          <w:szCs w:val="28"/>
        </w:rPr>
        <w:t>interim</w:t>
      </w:r>
      <w:r w:rsidR="00F31DCF" w:rsidRPr="00E679B3">
        <w:rPr>
          <w:rFonts w:ascii="Cordia New" w:hAnsi="Cordia New" w:cs="Cordia New"/>
          <w:color w:val="000000"/>
          <w:spacing w:val="-5"/>
          <w:sz w:val="28"/>
          <w:szCs w:val="28"/>
        </w:rPr>
        <w:t xml:space="preserve"> </w:t>
      </w:r>
      <w:proofErr w:type="gramStart"/>
      <w:r w:rsidR="00F31DCF" w:rsidRPr="007713FE">
        <w:rPr>
          <w:rFonts w:ascii="Cordia New" w:hAnsi="Cordia New" w:cs="Cordia New"/>
          <w:color w:val="000000"/>
          <w:sz w:val="28"/>
          <w:szCs w:val="28"/>
        </w:rPr>
        <w:t>consolidated</w:t>
      </w:r>
      <w:proofErr w:type="gramEnd"/>
      <w:r w:rsidR="00F31DCF" w:rsidRPr="007713FE">
        <w:rPr>
          <w:rFonts w:ascii="Cordia New" w:hAnsi="Cordia New" w:cs="Cordia New"/>
          <w:color w:val="000000"/>
          <w:sz w:val="28"/>
          <w:szCs w:val="28"/>
        </w:rPr>
        <w:t xml:space="preserve"> and separate 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financial information is not prepared, in all material respects, in accordance with Thai Accounting Standard 34, 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“</w:t>
      </w:r>
      <w:r w:rsidRPr="007713FE">
        <w:rPr>
          <w:rFonts w:ascii="Cordia New" w:hAnsi="Cordia New" w:cs="Cordia New"/>
          <w:color w:val="000000"/>
          <w:sz w:val="28"/>
          <w:szCs w:val="28"/>
        </w:rPr>
        <w:t>Interim Financial Reporting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”</w:t>
      </w:r>
      <w:r w:rsidRPr="007713FE">
        <w:rPr>
          <w:rFonts w:ascii="Cordia New" w:hAnsi="Cordia New" w:cs="Cordia New"/>
          <w:color w:val="000000"/>
          <w:sz w:val="28"/>
          <w:szCs w:val="28"/>
        </w:rPr>
        <w:t>.</w:t>
      </w:r>
    </w:p>
    <w:p w14:paraId="43E4D960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3D74068D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272C1E6C" w14:textId="77777777" w:rsidR="008536FC" w:rsidRPr="00E679B3" w:rsidRDefault="008536FC" w:rsidP="000D4054">
      <w:pPr>
        <w:suppressAutoHyphens/>
        <w:spacing w:line="300" w:lineRule="exact"/>
        <w:rPr>
          <w:rFonts w:ascii="Cordia New" w:hAnsi="Cordia New" w:cs="Cordia New"/>
          <w:sz w:val="28"/>
          <w:szCs w:val="28"/>
        </w:rPr>
      </w:pPr>
      <w:r w:rsidRPr="00E679B3">
        <w:rPr>
          <w:rFonts w:ascii="Cordia New" w:hAnsi="Cordia New" w:cs="Cordia New"/>
          <w:sz w:val="28"/>
          <w:szCs w:val="28"/>
        </w:rPr>
        <w:t>PricewaterhouseCoopers ABAS Ltd.</w:t>
      </w:r>
    </w:p>
    <w:p w14:paraId="5DFA0C1E" w14:textId="38457A56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72F8AD" w14:textId="77777777" w:rsidR="00A43636" w:rsidRPr="00E679B3" w:rsidRDefault="00A43636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AFCE83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F925BD8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0CDA48A9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3C04EF0" w14:textId="77777777" w:rsidR="004F6B4F" w:rsidRPr="00E679B3" w:rsidRDefault="009E49F4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proofErr w:type="spellStart"/>
      <w:proofErr w:type="gram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Amornrat</w:t>
      </w:r>
      <w:proofErr w:type="spellEnd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r w:rsidR="00924F74"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proofErr w:type="spell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Pearmpoonvatanasuk</w:t>
      </w:r>
      <w:proofErr w:type="spellEnd"/>
      <w:proofErr w:type="gramEnd"/>
    </w:p>
    <w:p w14:paraId="53A0FBCB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Certified Public Accountant (Thailand) No. </w:t>
      </w:r>
      <w:r w:rsidR="009E49F4" w:rsidRPr="00E679B3">
        <w:rPr>
          <w:rFonts w:ascii="Cordia New" w:hAnsi="Cordia New" w:cs="Cordia New"/>
          <w:color w:val="000000"/>
          <w:sz w:val="28"/>
          <w:szCs w:val="28"/>
        </w:rPr>
        <w:t>4599</w:t>
      </w:r>
    </w:p>
    <w:p w14:paraId="61E873D6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>Bangkok</w:t>
      </w:r>
    </w:p>
    <w:p w14:paraId="2DB0B175" w14:textId="210861A7" w:rsidR="007313D4" w:rsidRPr="00E679B3" w:rsidRDefault="000B302C" w:rsidP="000D4054">
      <w:pPr>
        <w:spacing w:line="300" w:lineRule="exact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color w:val="000000"/>
          <w:sz w:val="28"/>
          <w:szCs w:val="28"/>
          <w:lang w:val="en-US"/>
        </w:rPr>
        <w:t>25 April</w:t>
      </w:r>
      <w:r w:rsidR="00844659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10443B" w:rsidRPr="0010443B">
        <w:rPr>
          <w:rFonts w:ascii="Cordia New" w:hAnsi="Cordia New" w:cs="Cordia New"/>
          <w:color w:val="000000"/>
          <w:sz w:val="28"/>
          <w:szCs w:val="28"/>
        </w:rPr>
        <w:t>2024</w:t>
      </w:r>
    </w:p>
    <w:sectPr w:rsidR="007313D4" w:rsidRPr="00E679B3" w:rsidSect="0035758F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674E8" w14:textId="77777777" w:rsidR="0061201D" w:rsidRDefault="0061201D">
      <w:pPr>
        <w:spacing w:line="240" w:lineRule="auto"/>
      </w:pPr>
      <w:r>
        <w:separator/>
      </w:r>
    </w:p>
  </w:endnote>
  <w:endnote w:type="continuationSeparator" w:id="0">
    <w:p w14:paraId="5CDB2095" w14:textId="77777777" w:rsidR="0061201D" w:rsidRDefault="006120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5C81D" w14:textId="77777777" w:rsidR="001156C5" w:rsidRDefault="00115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2257" w14:textId="77777777" w:rsidR="001156C5" w:rsidRDefault="00115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55CB" w14:textId="77777777" w:rsidR="001156C5" w:rsidRDefault="00115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F7F4B" w14:textId="77777777" w:rsidR="0061201D" w:rsidRDefault="0061201D">
      <w:pPr>
        <w:spacing w:line="240" w:lineRule="auto"/>
      </w:pPr>
      <w:r>
        <w:separator/>
      </w:r>
    </w:p>
  </w:footnote>
  <w:footnote w:type="continuationSeparator" w:id="0">
    <w:p w14:paraId="0736D57D" w14:textId="77777777" w:rsidR="0061201D" w:rsidRDefault="006120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E5DB" w14:textId="77777777" w:rsidR="001156C5" w:rsidRDefault="00115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A648" w14:textId="77777777" w:rsidR="001156C5" w:rsidRDefault="00115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546C" w14:textId="77777777" w:rsidR="001156C5" w:rsidRDefault="00115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1242661">
    <w:abstractNumId w:val="9"/>
  </w:num>
  <w:num w:numId="2" w16cid:durableId="1247567541">
    <w:abstractNumId w:val="7"/>
  </w:num>
  <w:num w:numId="3" w16cid:durableId="210315201">
    <w:abstractNumId w:val="6"/>
  </w:num>
  <w:num w:numId="4" w16cid:durableId="364791196">
    <w:abstractNumId w:val="5"/>
  </w:num>
  <w:num w:numId="5" w16cid:durableId="1860193608">
    <w:abstractNumId w:val="4"/>
  </w:num>
  <w:num w:numId="6" w16cid:durableId="583421557">
    <w:abstractNumId w:val="8"/>
  </w:num>
  <w:num w:numId="7" w16cid:durableId="914901523">
    <w:abstractNumId w:val="3"/>
  </w:num>
  <w:num w:numId="8" w16cid:durableId="1616516404">
    <w:abstractNumId w:val="2"/>
  </w:num>
  <w:num w:numId="9" w16cid:durableId="267081164">
    <w:abstractNumId w:val="1"/>
  </w:num>
  <w:num w:numId="10" w16cid:durableId="346098592">
    <w:abstractNumId w:val="0"/>
  </w:num>
  <w:num w:numId="11" w16cid:durableId="241569005">
    <w:abstractNumId w:val="14"/>
  </w:num>
  <w:num w:numId="12" w16cid:durableId="60256335">
    <w:abstractNumId w:val="10"/>
  </w:num>
  <w:num w:numId="13" w16cid:durableId="2113354875">
    <w:abstractNumId w:val="11"/>
  </w:num>
  <w:num w:numId="14" w16cid:durableId="53160572">
    <w:abstractNumId w:val="12"/>
  </w:num>
  <w:num w:numId="15" w16cid:durableId="10350399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6856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1B9"/>
    <w:rsid w:val="00005A66"/>
    <w:rsid w:val="000107A7"/>
    <w:rsid w:val="000138C8"/>
    <w:rsid w:val="00023DC7"/>
    <w:rsid w:val="000241F4"/>
    <w:rsid w:val="00027FF7"/>
    <w:rsid w:val="00031FCD"/>
    <w:rsid w:val="00032DD4"/>
    <w:rsid w:val="00041F1A"/>
    <w:rsid w:val="000426A3"/>
    <w:rsid w:val="000433B6"/>
    <w:rsid w:val="00044E66"/>
    <w:rsid w:val="00045936"/>
    <w:rsid w:val="0004693E"/>
    <w:rsid w:val="00047633"/>
    <w:rsid w:val="0005358B"/>
    <w:rsid w:val="00054935"/>
    <w:rsid w:val="00054AC8"/>
    <w:rsid w:val="0005515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2C"/>
    <w:rsid w:val="000B30AB"/>
    <w:rsid w:val="000B6D22"/>
    <w:rsid w:val="000B73D6"/>
    <w:rsid w:val="000C4BAB"/>
    <w:rsid w:val="000C76FE"/>
    <w:rsid w:val="000D05EB"/>
    <w:rsid w:val="000D368C"/>
    <w:rsid w:val="000D4054"/>
    <w:rsid w:val="000E024D"/>
    <w:rsid w:val="000E4191"/>
    <w:rsid w:val="000E713D"/>
    <w:rsid w:val="000F0962"/>
    <w:rsid w:val="000F10DC"/>
    <w:rsid w:val="000F77A6"/>
    <w:rsid w:val="00101F04"/>
    <w:rsid w:val="00102E30"/>
    <w:rsid w:val="0010443B"/>
    <w:rsid w:val="001065A2"/>
    <w:rsid w:val="0011023A"/>
    <w:rsid w:val="00115064"/>
    <w:rsid w:val="001156C5"/>
    <w:rsid w:val="00121CFA"/>
    <w:rsid w:val="001241F4"/>
    <w:rsid w:val="001250AC"/>
    <w:rsid w:val="001251A3"/>
    <w:rsid w:val="00125CB3"/>
    <w:rsid w:val="00127CF9"/>
    <w:rsid w:val="00135503"/>
    <w:rsid w:val="001409E2"/>
    <w:rsid w:val="00144236"/>
    <w:rsid w:val="00145875"/>
    <w:rsid w:val="00160122"/>
    <w:rsid w:val="00161225"/>
    <w:rsid w:val="00163876"/>
    <w:rsid w:val="00163EB9"/>
    <w:rsid w:val="001640C4"/>
    <w:rsid w:val="0016433C"/>
    <w:rsid w:val="001661A9"/>
    <w:rsid w:val="00166C16"/>
    <w:rsid w:val="001704D7"/>
    <w:rsid w:val="00170875"/>
    <w:rsid w:val="001721D7"/>
    <w:rsid w:val="001737B6"/>
    <w:rsid w:val="00177CB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69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12CC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902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F1C"/>
    <w:rsid w:val="00310714"/>
    <w:rsid w:val="003158AE"/>
    <w:rsid w:val="003162B2"/>
    <w:rsid w:val="003201BA"/>
    <w:rsid w:val="00325601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58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1DE"/>
    <w:rsid w:val="004415E3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4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59D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BE5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187"/>
    <w:rsid w:val="005475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4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95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2FC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01D"/>
    <w:rsid w:val="00613530"/>
    <w:rsid w:val="00615B47"/>
    <w:rsid w:val="00620FCF"/>
    <w:rsid w:val="00621A83"/>
    <w:rsid w:val="00621E45"/>
    <w:rsid w:val="00630942"/>
    <w:rsid w:val="0063112B"/>
    <w:rsid w:val="006315AC"/>
    <w:rsid w:val="00641004"/>
    <w:rsid w:val="006430F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6D31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F78"/>
    <w:rsid w:val="007651CD"/>
    <w:rsid w:val="007713FE"/>
    <w:rsid w:val="00771415"/>
    <w:rsid w:val="007726CA"/>
    <w:rsid w:val="007728BE"/>
    <w:rsid w:val="00774A57"/>
    <w:rsid w:val="0077730D"/>
    <w:rsid w:val="00777691"/>
    <w:rsid w:val="0078067F"/>
    <w:rsid w:val="00786234"/>
    <w:rsid w:val="007904B0"/>
    <w:rsid w:val="00795077"/>
    <w:rsid w:val="00796637"/>
    <w:rsid w:val="007A132A"/>
    <w:rsid w:val="007A64E2"/>
    <w:rsid w:val="007B03CE"/>
    <w:rsid w:val="007B17BA"/>
    <w:rsid w:val="007B348A"/>
    <w:rsid w:val="007B3D0F"/>
    <w:rsid w:val="007B3E01"/>
    <w:rsid w:val="007C0323"/>
    <w:rsid w:val="007C09B0"/>
    <w:rsid w:val="007C1DA8"/>
    <w:rsid w:val="007C1E0C"/>
    <w:rsid w:val="007C745C"/>
    <w:rsid w:val="007D48F1"/>
    <w:rsid w:val="007D649F"/>
    <w:rsid w:val="007D6EFA"/>
    <w:rsid w:val="007E00CC"/>
    <w:rsid w:val="007E00D0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050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6C"/>
    <w:rsid w:val="008303EA"/>
    <w:rsid w:val="00833B1F"/>
    <w:rsid w:val="00834144"/>
    <w:rsid w:val="008346AD"/>
    <w:rsid w:val="00835248"/>
    <w:rsid w:val="008373D0"/>
    <w:rsid w:val="00840455"/>
    <w:rsid w:val="00842103"/>
    <w:rsid w:val="00844659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6B"/>
    <w:rsid w:val="009014E2"/>
    <w:rsid w:val="00903E3F"/>
    <w:rsid w:val="00913C4E"/>
    <w:rsid w:val="00913EA9"/>
    <w:rsid w:val="00915266"/>
    <w:rsid w:val="009165D7"/>
    <w:rsid w:val="00924B02"/>
    <w:rsid w:val="00924F74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F6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B8A"/>
    <w:rsid w:val="009D09F3"/>
    <w:rsid w:val="009D4D78"/>
    <w:rsid w:val="009D5544"/>
    <w:rsid w:val="009D724E"/>
    <w:rsid w:val="009E10AC"/>
    <w:rsid w:val="009E234A"/>
    <w:rsid w:val="009E4530"/>
    <w:rsid w:val="009E49F4"/>
    <w:rsid w:val="009E4A9A"/>
    <w:rsid w:val="009E536C"/>
    <w:rsid w:val="009E7AFF"/>
    <w:rsid w:val="009F024E"/>
    <w:rsid w:val="009F0D06"/>
    <w:rsid w:val="009F0D12"/>
    <w:rsid w:val="009F162C"/>
    <w:rsid w:val="009F1CC1"/>
    <w:rsid w:val="009F2BA9"/>
    <w:rsid w:val="009F3088"/>
    <w:rsid w:val="009F3538"/>
    <w:rsid w:val="009F3CF9"/>
    <w:rsid w:val="009F5242"/>
    <w:rsid w:val="009F5A15"/>
    <w:rsid w:val="00A007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636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1F1"/>
    <w:rsid w:val="00A726FE"/>
    <w:rsid w:val="00A74C4F"/>
    <w:rsid w:val="00A75A6D"/>
    <w:rsid w:val="00A82668"/>
    <w:rsid w:val="00A8433C"/>
    <w:rsid w:val="00A854C7"/>
    <w:rsid w:val="00A90BD6"/>
    <w:rsid w:val="00A951B0"/>
    <w:rsid w:val="00AA438A"/>
    <w:rsid w:val="00AA5DE0"/>
    <w:rsid w:val="00AA700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372"/>
    <w:rsid w:val="00AD6B79"/>
    <w:rsid w:val="00AD6C64"/>
    <w:rsid w:val="00AD725A"/>
    <w:rsid w:val="00AD786D"/>
    <w:rsid w:val="00AD7D73"/>
    <w:rsid w:val="00AE70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55C"/>
    <w:rsid w:val="00B13A7D"/>
    <w:rsid w:val="00B13B92"/>
    <w:rsid w:val="00B16FD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B6E"/>
    <w:rsid w:val="00B84F94"/>
    <w:rsid w:val="00B873D4"/>
    <w:rsid w:val="00B913AC"/>
    <w:rsid w:val="00B91B41"/>
    <w:rsid w:val="00B93D79"/>
    <w:rsid w:val="00B94777"/>
    <w:rsid w:val="00B964A7"/>
    <w:rsid w:val="00BA1BE3"/>
    <w:rsid w:val="00BA323E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C45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063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07"/>
    <w:rsid w:val="00CD2288"/>
    <w:rsid w:val="00CD27C3"/>
    <w:rsid w:val="00CD31D9"/>
    <w:rsid w:val="00CD4D09"/>
    <w:rsid w:val="00CE1B9C"/>
    <w:rsid w:val="00CE2820"/>
    <w:rsid w:val="00CE4BC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4DA"/>
    <w:rsid w:val="00D22E7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EAA"/>
    <w:rsid w:val="00D45DDA"/>
    <w:rsid w:val="00D463DF"/>
    <w:rsid w:val="00D47D57"/>
    <w:rsid w:val="00D47D83"/>
    <w:rsid w:val="00D54A7D"/>
    <w:rsid w:val="00D5628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C17"/>
    <w:rsid w:val="00D94151"/>
    <w:rsid w:val="00D9552F"/>
    <w:rsid w:val="00D963B0"/>
    <w:rsid w:val="00D97B7A"/>
    <w:rsid w:val="00DA09A7"/>
    <w:rsid w:val="00DA4AA7"/>
    <w:rsid w:val="00DB1133"/>
    <w:rsid w:val="00DB3104"/>
    <w:rsid w:val="00DB472F"/>
    <w:rsid w:val="00DB6767"/>
    <w:rsid w:val="00DB7E9D"/>
    <w:rsid w:val="00DC01EF"/>
    <w:rsid w:val="00DC092A"/>
    <w:rsid w:val="00DC12C7"/>
    <w:rsid w:val="00DC41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94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520"/>
    <w:rsid w:val="00E615D1"/>
    <w:rsid w:val="00E61943"/>
    <w:rsid w:val="00E61A3E"/>
    <w:rsid w:val="00E65E56"/>
    <w:rsid w:val="00E66A5C"/>
    <w:rsid w:val="00E679B3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7CFB"/>
    <w:rsid w:val="00EA2294"/>
    <w:rsid w:val="00EA5247"/>
    <w:rsid w:val="00EB3870"/>
    <w:rsid w:val="00EB3FE7"/>
    <w:rsid w:val="00EC258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693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2ED3"/>
    <w:rsid w:val="00F73210"/>
    <w:rsid w:val="00F7773F"/>
    <w:rsid w:val="00F806A4"/>
    <w:rsid w:val="00F8358A"/>
    <w:rsid w:val="00F86B5E"/>
    <w:rsid w:val="00F9430C"/>
    <w:rsid w:val="00F94E00"/>
    <w:rsid w:val="00F958F9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17D81"/>
  <w15:docId w15:val="{AA4BDBB7-40A1-46CC-A793-B63DABFB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a19e90efce6eda1d90d2af15f01d7919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1c73812e42ca4e825e7ae77c537ebb9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49EACE-D155-463A-AF36-6EEF80FBAC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F7C1C-CFB5-417F-A1CF-1E735C76AB75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3f8c7494-3820-4101-b971-b9ecbbc8e251"/>
  </ds:schemaRefs>
</ds:datastoreItem>
</file>

<file path=customXml/itemProps3.xml><?xml version="1.0" encoding="utf-8"?>
<ds:datastoreItem xmlns:ds="http://schemas.openxmlformats.org/officeDocument/2006/customXml" ds:itemID="{28DF4663-8193-4E1A-9185-57E6B238FB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13F965-63F4-48D6-85AB-63EC5F40B9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38</cp:revision>
  <cp:lastPrinted>2023-10-26T07:08:00Z</cp:lastPrinted>
  <dcterms:created xsi:type="dcterms:W3CDTF">2021-10-26T01:56:00Z</dcterms:created>
  <dcterms:modified xsi:type="dcterms:W3CDTF">2024-04-24T07:09:00Z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