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07918B60" w14:textId="77777777" w:rsidR="00605EA4" w:rsidRPr="00AF4212"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Basis of preparation of the financial statements</w:t>
            </w:r>
          </w:p>
        </w:tc>
      </w:tr>
      <w:tr w:rsidR="00605EA4" w:rsidRPr="009629F0" w14:paraId="1081C1A3"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02EDE0" w14:textId="77777777" w:rsidR="00605EA4" w:rsidRPr="00020586" w:rsidRDefault="00605EA4" w:rsidP="00BF7D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3</w:t>
            </w:r>
          </w:p>
        </w:tc>
        <w:tc>
          <w:tcPr>
            <w:tcW w:w="8280" w:type="dxa"/>
          </w:tcPr>
          <w:p w14:paraId="1E507ABF" w14:textId="685AFCB9" w:rsidR="00605EA4" w:rsidRPr="003D29B0" w:rsidRDefault="002A0E04"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r w:rsidRPr="002A0E04">
              <w:rPr>
                <w:rFonts w:ascii="Times New Roman" w:hAnsi="Times New Roman"/>
                <w:b w:val="0"/>
                <w:bCs w:val="0"/>
                <w:sz w:val="22"/>
                <w:szCs w:val="22"/>
              </w:rPr>
              <w:t xml:space="preserve">Correction of </w:t>
            </w:r>
            <w:r w:rsidR="00D014FE">
              <w:rPr>
                <w:rFonts w:ascii="Times New Roman" w:hAnsi="Times New Roman"/>
                <w:b w:val="0"/>
                <w:bCs w:val="0"/>
                <w:sz w:val="22"/>
                <w:szCs w:val="22"/>
              </w:rPr>
              <w:t xml:space="preserve">accounting </w:t>
            </w:r>
            <w:r w:rsidRPr="002A0E04">
              <w:rPr>
                <w:rFonts w:ascii="Times New Roman" w:hAnsi="Times New Roman"/>
                <w:b w:val="0"/>
                <w:bCs w:val="0"/>
                <w:sz w:val="22"/>
                <w:szCs w:val="22"/>
              </w:rPr>
              <w:t>errors from prior year</w:t>
            </w:r>
          </w:p>
        </w:tc>
      </w:tr>
      <w:tr w:rsidR="000C41CA" w:rsidRPr="009629F0" w14:paraId="399DBD94"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E1B5B1" w14:textId="2DA1B521"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4</w:t>
            </w:r>
          </w:p>
        </w:tc>
        <w:tc>
          <w:tcPr>
            <w:tcW w:w="8280" w:type="dxa"/>
          </w:tcPr>
          <w:p w14:paraId="75041B71" w14:textId="4C5C8090" w:rsidR="000C41CA" w:rsidRPr="00743A7C"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Significant accounting policies</w:t>
            </w:r>
          </w:p>
        </w:tc>
      </w:tr>
      <w:tr w:rsidR="000C41CA" w:rsidRPr="009629F0" w14:paraId="222169C8"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EE524B" w14:textId="55048DB5"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5</w:t>
            </w:r>
          </w:p>
        </w:tc>
        <w:tc>
          <w:tcPr>
            <w:tcW w:w="8280" w:type="dxa"/>
          </w:tcPr>
          <w:p w14:paraId="3DD7FD69" w14:textId="13BCF280" w:rsidR="000C41CA" w:rsidRPr="009A6355" w:rsidRDefault="000C41CA" w:rsidP="000C41CA">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lang w:eastAsia="ko-KR"/>
              </w:rPr>
            </w:pPr>
            <w:r w:rsidRPr="0071196C">
              <w:rPr>
                <w:rFonts w:ascii="Times New Roman" w:hAnsi="Times New Roman" w:cs="Angsana New"/>
                <w:b w:val="0"/>
                <w:bCs w:val="0"/>
                <w:sz w:val="22"/>
                <w:szCs w:val="28"/>
              </w:rPr>
              <w:t>Related parties</w:t>
            </w:r>
          </w:p>
        </w:tc>
      </w:tr>
      <w:tr w:rsidR="000C41CA"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38CA81AA"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lang w:eastAsia="ko-KR"/>
              </w:rPr>
              <w:t>6</w:t>
            </w:r>
          </w:p>
        </w:tc>
        <w:tc>
          <w:tcPr>
            <w:tcW w:w="8280" w:type="dxa"/>
          </w:tcPr>
          <w:p w14:paraId="1F0E3DAE" w14:textId="52AFD857"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Cash and cash equivalents</w:t>
            </w:r>
          </w:p>
        </w:tc>
      </w:tr>
      <w:tr w:rsidR="000C41CA" w:rsidRPr="009629F0" w14:paraId="77D971E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7C08C0" w14:textId="7E1D0094"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lang w:eastAsia="ko-KR"/>
              </w:rPr>
              <w:t>7</w:t>
            </w:r>
          </w:p>
        </w:tc>
        <w:tc>
          <w:tcPr>
            <w:tcW w:w="8280" w:type="dxa"/>
          </w:tcPr>
          <w:p w14:paraId="2E687190" w14:textId="3F0B5227" w:rsidR="000C41CA" w:rsidRPr="0071196C" w:rsidRDefault="000C41CA"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Trade and other current receivables</w:t>
            </w:r>
          </w:p>
        </w:tc>
      </w:tr>
      <w:tr w:rsidR="000C41CA"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1F9FBB7F"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020586">
              <w:rPr>
                <w:rFonts w:ascii="Times New Roman" w:hAnsi="Times New Roman"/>
                <w:b w:val="0"/>
                <w:bCs w:val="0"/>
                <w:sz w:val="22"/>
                <w:szCs w:val="22"/>
                <w:lang w:eastAsia="ko-KR"/>
              </w:rPr>
              <w:t>8</w:t>
            </w:r>
          </w:p>
        </w:tc>
        <w:tc>
          <w:tcPr>
            <w:tcW w:w="8280" w:type="dxa"/>
          </w:tcPr>
          <w:p w14:paraId="28C62905" w14:textId="305B8620"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1196C">
              <w:rPr>
                <w:rFonts w:ascii="Times New Roman" w:hAnsi="Times New Roman"/>
                <w:b w:val="0"/>
                <w:bCs w:val="0"/>
                <w:sz w:val="22"/>
                <w:szCs w:val="22"/>
              </w:rPr>
              <w:t>Inventories</w:t>
            </w:r>
          </w:p>
        </w:tc>
      </w:tr>
      <w:tr w:rsidR="000C41CA"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728FB313"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4C1630B6" w14:textId="423538F1" w:rsidR="000C41CA"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3780D">
              <w:rPr>
                <w:rFonts w:ascii="Times New Roman" w:hAnsi="Times New Roman"/>
                <w:b w:val="0"/>
                <w:bCs w:val="0"/>
                <w:sz w:val="22"/>
                <w:szCs w:val="22"/>
              </w:rPr>
              <w:t>Investment properties</w:t>
            </w:r>
          </w:p>
        </w:tc>
      </w:tr>
      <w:tr w:rsidR="000C41CA" w:rsidRPr="009629F0" w14:paraId="36E4CD5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C75556" w14:textId="5F00B4A1"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6621B9E1" w14:textId="5D66ED70" w:rsidR="000C41CA" w:rsidRPr="0071196C" w:rsidRDefault="00074050"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w:t>
            </w:r>
            <w:r w:rsidR="000C41CA" w:rsidRPr="00AF4212">
              <w:rPr>
                <w:rFonts w:ascii="Times New Roman" w:hAnsi="Times New Roman"/>
                <w:b w:val="0"/>
                <w:bCs w:val="0"/>
                <w:sz w:val="22"/>
                <w:szCs w:val="22"/>
              </w:rPr>
              <w:t>quipment</w:t>
            </w:r>
          </w:p>
        </w:tc>
      </w:tr>
      <w:tr w:rsidR="000C41CA" w:rsidRPr="009629F0" w14:paraId="6898EE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A5A1CD" w14:textId="5E549FD5" w:rsidR="000C41CA" w:rsidRPr="00020586"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273CF53D" w14:textId="4BBC8303"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0C41CA"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4AC979BF"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8280" w:type="dxa"/>
          </w:tcPr>
          <w:p w14:paraId="34FA79E6" w14:textId="19FAED26"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0C41CA"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8280" w:type="dxa"/>
          </w:tcPr>
          <w:p w14:paraId="517B988F" w14:textId="4A68833A"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Provisions for employee benefits</w:t>
            </w:r>
          </w:p>
        </w:tc>
      </w:tr>
      <w:tr w:rsidR="000C41CA" w:rsidRPr="009629F0" w14:paraId="799E317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ECCF5A9"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4</w:t>
            </w:r>
          </w:p>
        </w:tc>
        <w:tc>
          <w:tcPr>
            <w:tcW w:w="8280" w:type="dxa"/>
          </w:tcPr>
          <w:p w14:paraId="07F914C3" w14:textId="267F194B"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Share capital</w:t>
            </w:r>
          </w:p>
        </w:tc>
      </w:tr>
      <w:tr w:rsidR="000C41CA"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15</w:t>
            </w:r>
          </w:p>
        </w:tc>
        <w:tc>
          <w:tcPr>
            <w:tcW w:w="8280" w:type="dxa"/>
          </w:tcPr>
          <w:p w14:paraId="34437DE8" w14:textId="74FA2830"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Legal reserve</w:t>
            </w:r>
          </w:p>
        </w:tc>
      </w:tr>
      <w:tr w:rsidR="000C41CA" w:rsidRPr="009629F0" w14:paraId="7674A9D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C3D6041"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6</w:t>
            </w:r>
          </w:p>
        </w:tc>
        <w:tc>
          <w:tcPr>
            <w:tcW w:w="8280" w:type="dxa"/>
          </w:tcPr>
          <w:p w14:paraId="49A267CB" w14:textId="3BE4A064"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0C41CA" w:rsidRPr="009629F0" w14:paraId="3B37AC5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4A487CD"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7</w:t>
            </w:r>
          </w:p>
        </w:tc>
        <w:tc>
          <w:tcPr>
            <w:tcW w:w="8280" w:type="dxa"/>
          </w:tcPr>
          <w:p w14:paraId="66FAB67C" w14:textId="4CE9E5FB"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AF4212">
              <w:rPr>
                <w:rFonts w:ascii="Times New Roman" w:hAnsi="Times New Roman"/>
                <w:b w:val="0"/>
                <w:bCs w:val="0"/>
                <w:sz w:val="22"/>
                <w:szCs w:val="22"/>
              </w:rPr>
              <w:t>Expenses by nature</w:t>
            </w:r>
          </w:p>
        </w:tc>
      </w:tr>
      <w:tr w:rsidR="000C41CA" w:rsidRPr="009629F0" w14:paraId="10A0E933"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1DBFBD1" w14:textId="77777777" w:rsidR="000C41CA" w:rsidRPr="00561D21" w:rsidRDefault="000C41CA" w:rsidP="000C41CA">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9629F0">
              <w:rPr>
                <w:rFonts w:ascii="Times New Roman" w:hAnsi="Times New Roman"/>
                <w:b w:val="0"/>
                <w:bCs w:val="0"/>
                <w:sz w:val="22"/>
                <w:szCs w:val="22"/>
                <w:lang w:eastAsia="ko-KR"/>
              </w:rPr>
              <w:t>1</w:t>
            </w:r>
            <w:r>
              <w:rPr>
                <w:rFonts w:ascii="Times New Roman" w:hAnsi="Times New Roman"/>
                <w:b w:val="0"/>
                <w:bCs w:val="0"/>
                <w:sz w:val="22"/>
                <w:szCs w:val="22"/>
                <w:lang w:eastAsia="ko-KR"/>
              </w:rPr>
              <w:t>8</w:t>
            </w:r>
          </w:p>
        </w:tc>
        <w:tc>
          <w:tcPr>
            <w:tcW w:w="8280" w:type="dxa"/>
          </w:tcPr>
          <w:p w14:paraId="4F587C2F" w14:textId="4428BD3A"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lang w:eastAsia="ko-KR"/>
              </w:rPr>
              <w:t>Income ta</w:t>
            </w:r>
            <w:r>
              <w:rPr>
                <w:rFonts w:ascii="Times New Roman" w:hAnsi="Times New Roman"/>
                <w:b w:val="0"/>
                <w:bCs w:val="0"/>
                <w:sz w:val="22"/>
                <w:szCs w:val="22"/>
                <w:lang w:eastAsia="ko-KR"/>
              </w:rPr>
              <w:t>x</w:t>
            </w:r>
          </w:p>
        </w:tc>
      </w:tr>
      <w:tr w:rsidR="000C41CA" w:rsidRPr="009629F0" w14:paraId="1AB27B4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81F0001"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19</w:t>
            </w:r>
          </w:p>
        </w:tc>
        <w:tc>
          <w:tcPr>
            <w:tcW w:w="8280" w:type="dxa"/>
          </w:tcPr>
          <w:p w14:paraId="284FDBDD" w14:textId="69F03B40" w:rsidR="000C41CA" w:rsidRPr="00F61607" w:rsidRDefault="000C41CA" w:rsidP="000C41CA">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cs/>
                <w:lang w:eastAsia="ko-KR"/>
              </w:rPr>
            </w:pPr>
            <w:r w:rsidRPr="00AF4212">
              <w:rPr>
                <w:rFonts w:ascii="Times New Roman" w:hAnsi="Times New Roman"/>
                <w:b w:val="0"/>
                <w:bCs w:val="0"/>
                <w:sz w:val="22"/>
                <w:szCs w:val="22"/>
              </w:rPr>
              <w:t>Basic earnings per share</w:t>
            </w:r>
          </w:p>
        </w:tc>
      </w:tr>
      <w:tr w:rsidR="000C41CA"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20</w:t>
            </w:r>
          </w:p>
        </w:tc>
        <w:tc>
          <w:tcPr>
            <w:tcW w:w="8280" w:type="dxa"/>
          </w:tcPr>
          <w:p w14:paraId="7B2DEA45" w14:textId="401DF6A5"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Dividend</w:t>
            </w:r>
            <w:r>
              <w:rPr>
                <w:rFonts w:ascii="Times New Roman" w:hAnsi="Times New Roman"/>
                <w:b w:val="0"/>
                <w:bCs w:val="0"/>
                <w:sz w:val="22"/>
                <w:szCs w:val="22"/>
              </w:rPr>
              <w:t>s</w:t>
            </w:r>
          </w:p>
        </w:tc>
      </w:tr>
      <w:tr w:rsidR="000C41CA"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21</w:t>
            </w:r>
          </w:p>
        </w:tc>
        <w:tc>
          <w:tcPr>
            <w:tcW w:w="8280" w:type="dxa"/>
          </w:tcPr>
          <w:p w14:paraId="78870226" w14:textId="588BDD19"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Financial instruments</w:t>
            </w:r>
          </w:p>
        </w:tc>
      </w:tr>
      <w:tr w:rsidR="000C41CA" w:rsidRPr="009629F0" w14:paraId="5B52EBC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3409AA"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22</w:t>
            </w:r>
          </w:p>
        </w:tc>
        <w:tc>
          <w:tcPr>
            <w:tcW w:w="8280" w:type="dxa"/>
          </w:tcPr>
          <w:p w14:paraId="08ADFB07" w14:textId="77777777" w:rsidR="000C41CA" w:rsidRPr="00AF4212" w:rsidRDefault="000C41CA" w:rsidP="000C41CA">
            <w:pPr>
              <w:pStyle w:val="index"/>
              <w:numPr>
                <w:ilvl w:val="0"/>
                <w:numId w:val="0"/>
              </w:numPr>
              <w:shd w:val="clear" w:color="auto" w:fill="FFFFFF"/>
              <w:spacing w:after="0" w:line="240" w:lineRule="auto"/>
              <w:ind w:left="567" w:hanging="567"/>
              <w:outlineLvl w:val="0"/>
            </w:pPr>
            <w:r w:rsidRPr="00AF4212">
              <w:t>Capital management</w:t>
            </w:r>
          </w:p>
          <w:p w14:paraId="38637A2D" w14:textId="5B61F861"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0C41CA" w:rsidRPr="009629F0" w14:paraId="74707AB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2B6265"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23</w:t>
            </w:r>
          </w:p>
        </w:tc>
        <w:tc>
          <w:tcPr>
            <w:tcW w:w="8280" w:type="dxa"/>
          </w:tcPr>
          <w:p w14:paraId="7093E2CB" w14:textId="1583E116"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r w:rsidR="000C41CA" w:rsidRPr="009629F0" w14:paraId="4FE0FCB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A20606D" w14:textId="77777777"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629F0">
              <w:rPr>
                <w:rFonts w:ascii="Times New Roman" w:hAnsi="Times New Roman"/>
                <w:b w:val="0"/>
                <w:bCs w:val="0"/>
                <w:sz w:val="22"/>
                <w:szCs w:val="22"/>
                <w:lang w:eastAsia="ko-KR"/>
              </w:rPr>
              <w:t>2</w:t>
            </w:r>
            <w:r>
              <w:rPr>
                <w:rFonts w:ascii="Times New Roman" w:hAnsi="Times New Roman"/>
                <w:b w:val="0"/>
                <w:bCs w:val="0"/>
                <w:sz w:val="22"/>
                <w:szCs w:val="22"/>
                <w:lang w:eastAsia="ko-KR"/>
              </w:rPr>
              <w:t>4</w:t>
            </w:r>
          </w:p>
        </w:tc>
        <w:tc>
          <w:tcPr>
            <w:tcW w:w="8280" w:type="dxa"/>
          </w:tcPr>
          <w:p w14:paraId="671FF403" w14:textId="7F5EBC8A"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Significant litigation</w:t>
            </w:r>
          </w:p>
        </w:tc>
      </w:tr>
      <w:tr w:rsidR="000C41CA" w:rsidRPr="009629F0" w14:paraId="5C0209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FFCC30B" w14:textId="1C08CDA4" w:rsidR="000C41CA" w:rsidRPr="009629F0"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25</w:t>
            </w:r>
          </w:p>
        </w:tc>
        <w:tc>
          <w:tcPr>
            <w:tcW w:w="8280" w:type="dxa"/>
          </w:tcPr>
          <w:p w14:paraId="0ED3521E" w14:textId="7073F922" w:rsidR="000C41CA" w:rsidRPr="00AF4212" w:rsidRDefault="000C41CA" w:rsidP="000C41C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4D4CD7EF" w14:textId="77777777" w:rsidR="003063D7" w:rsidRPr="00846AC7" w:rsidRDefault="003063D7" w:rsidP="003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imes New Roman"/>
          <w:sz w:val="22"/>
          <w:szCs w:val="22"/>
        </w:rPr>
      </w:pPr>
      <w:r w:rsidRPr="00846AC7">
        <w:rPr>
          <w:rFonts w:ascii="Times New Roman" w:hAnsi="Times New Roman" w:cs="Times New Roman"/>
          <w:b/>
          <w:bCs/>
        </w:rPr>
        <w:br w:type="page"/>
      </w:r>
      <w:r w:rsidRPr="00846AC7">
        <w:rPr>
          <w:rFonts w:ascii="Times New Roman" w:hAnsi="Times New Roman" w:cs="Times New Roman"/>
          <w:sz w:val="22"/>
          <w:szCs w:val="22"/>
        </w:rPr>
        <w:lastRenderedPageBreak/>
        <w:t>These notes form an integral part of the financial statements.</w:t>
      </w:r>
    </w:p>
    <w:p w14:paraId="1804D1A8" w14:textId="77777777" w:rsidR="00DA6283" w:rsidRPr="00846AC7"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0BEBC7BE" w14:textId="3B7F3368" w:rsidR="003063D7" w:rsidRPr="001122DB"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0E012D">
        <w:rPr>
          <w:rFonts w:ascii="Times New Roman" w:hAnsi="Times New Roman" w:cs="Times New Roman"/>
          <w:spacing w:val="-2"/>
          <w:sz w:val="22"/>
          <w:szCs w:val="22"/>
        </w:rPr>
        <w:t>The financial statements issued for Thai statutory and regulatory reporting purposes are prepared in</w:t>
      </w:r>
      <w:r w:rsidR="0089758E" w:rsidRPr="000E012D">
        <w:rPr>
          <w:rFonts w:ascii="Times New Roman" w:hAnsi="Times New Roman" w:cs="Times New Roman"/>
          <w:spacing w:val="-2"/>
          <w:sz w:val="22"/>
          <w:szCs w:val="22"/>
        </w:rPr>
        <w:t xml:space="preserve"> </w:t>
      </w:r>
      <w:r w:rsidRPr="000E012D">
        <w:rPr>
          <w:rFonts w:ascii="Times New Roman" w:hAnsi="Times New Roman" w:cs="Times New Roman"/>
          <w:spacing w:val="-2"/>
          <w:sz w:val="22"/>
          <w:szCs w:val="22"/>
        </w:rPr>
        <w:t>the</w:t>
      </w:r>
      <w:r w:rsidRPr="00846AC7">
        <w:rPr>
          <w:rFonts w:ascii="Times New Roman" w:hAnsi="Times New Roman" w:cs="Times New Roman"/>
          <w:sz w:val="22"/>
          <w:szCs w:val="22"/>
        </w:rPr>
        <w:t xml:space="preserve"> </w:t>
      </w:r>
      <w:r w:rsidRPr="001122DB">
        <w:rPr>
          <w:rFonts w:ascii="Times New Roman" w:hAnsi="Times New Roman" w:cs="Times New Roman"/>
          <w:spacing w:val="-2"/>
          <w:sz w:val="22"/>
          <w:szCs w:val="22"/>
        </w:rPr>
        <w:t>Thai language. These English language financial statements have been prepared from the Thai language</w:t>
      </w:r>
      <w:r w:rsidRPr="001122DB">
        <w:rPr>
          <w:rFonts w:ascii="Times New Roman" w:hAnsi="Times New Roman" w:cs="Times New Roman"/>
          <w:sz w:val="22"/>
          <w:szCs w:val="22"/>
        </w:rPr>
        <w:t xml:space="preserve"> </w:t>
      </w:r>
      <w:r w:rsidRPr="001122DB">
        <w:rPr>
          <w:rFonts w:ascii="Times New Roman" w:hAnsi="Times New Roman" w:cs="Times New Roman"/>
          <w:spacing w:val="-2"/>
          <w:sz w:val="22"/>
          <w:szCs w:val="22"/>
        </w:rPr>
        <w:t>statutory financial statements,</w:t>
      </w:r>
      <w:r w:rsidR="00A00A8A">
        <w:rPr>
          <w:rFonts w:ascii="Times New Roman" w:hAnsi="Times New Roman" w:cs="Times New Roman"/>
          <w:spacing w:val="-2"/>
          <w:sz w:val="22"/>
          <w:szCs w:val="22"/>
        </w:rPr>
        <w:t xml:space="preserve"> </w:t>
      </w:r>
      <w:r w:rsidRPr="001122DB">
        <w:rPr>
          <w:rFonts w:ascii="Times New Roman" w:hAnsi="Times New Roman" w:cs="Times New Roman"/>
          <w:spacing w:val="-2"/>
          <w:sz w:val="22"/>
          <w:szCs w:val="22"/>
        </w:rPr>
        <w:t xml:space="preserve">and were approved and </w:t>
      </w:r>
      <w:r w:rsidR="00820F2D" w:rsidRPr="001122DB">
        <w:rPr>
          <w:rFonts w:ascii="Times New Roman" w:hAnsi="Times New Roman" w:cs="Times New Roman"/>
          <w:spacing w:val="-2"/>
          <w:sz w:val="22"/>
          <w:szCs w:val="22"/>
        </w:rPr>
        <w:t>author</w:t>
      </w:r>
      <w:r w:rsidR="00820F2D" w:rsidRPr="009F66A2">
        <w:rPr>
          <w:rFonts w:ascii="Times New Roman" w:hAnsi="Times New Roman" w:cs="Times New Roman"/>
          <w:spacing w:val="-2"/>
          <w:sz w:val="22"/>
          <w:szCs w:val="22"/>
        </w:rPr>
        <w:t>i</w:t>
      </w:r>
      <w:r w:rsidR="00326097">
        <w:rPr>
          <w:rFonts w:ascii="Times New Roman" w:hAnsi="Times New Roman" w:cs="Times New Roman"/>
          <w:spacing w:val="-2"/>
          <w:sz w:val="22"/>
          <w:szCs w:val="22"/>
          <w:lang w:eastAsia="ko-KR"/>
        </w:rPr>
        <w:t>s</w:t>
      </w:r>
      <w:r w:rsidR="00820F2D" w:rsidRPr="009F66A2">
        <w:rPr>
          <w:rFonts w:ascii="Times New Roman" w:hAnsi="Times New Roman" w:cs="Times New Roman"/>
          <w:spacing w:val="-2"/>
          <w:sz w:val="22"/>
          <w:szCs w:val="22"/>
        </w:rPr>
        <w:t>e</w:t>
      </w:r>
      <w:r w:rsidR="00820F2D" w:rsidRPr="001122DB">
        <w:rPr>
          <w:rFonts w:ascii="Times New Roman" w:hAnsi="Times New Roman" w:cs="Times New Roman"/>
          <w:spacing w:val="-2"/>
          <w:sz w:val="22"/>
          <w:szCs w:val="22"/>
        </w:rPr>
        <w:t>d</w:t>
      </w:r>
      <w:r w:rsidRPr="001122DB">
        <w:rPr>
          <w:rFonts w:ascii="Times New Roman" w:hAnsi="Times New Roman" w:cs="Times New Roman"/>
          <w:spacing w:val="-2"/>
          <w:sz w:val="22"/>
          <w:szCs w:val="22"/>
        </w:rPr>
        <w:t xml:space="preserve"> for issue by the Board of Directors </w:t>
      </w:r>
      <w:r w:rsidRPr="001122DB">
        <w:rPr>
          <w:rFonts w:ascii="Times New Roman" w:hAnsi="Times New Roman" w:cs="Times New Roman"/>
          <w:sz w:val="22"/>
          <w:szCs w:val="22"/>
        </w:rPr>
        <w:t>on</w:t>
      </w:r>
      <w:r w:rsidRPr="001122DB">
        <w:rPr>
          <w:rFonts w:ascii="Times New Roman" w:hAnsi="Times New Roman" w:cs="Times New Roman" w:hint="eastAsia"/>
          <w:sz w:val="22"/>
          <w:szCs w:val="22"/>
          <w:lang w:eastAsia="ko-KR"/>
        </w:rPr>
        <w:t xml:space="preserve"> </w:t>
      </w:r>
      <w:r w:rsidR="003F4218">
        <w:rPr>
          <w:rFonts w:ascii="Times New Roman" w:hAnsi="Times New Roman" w:cs="Times New Roman"/>
          <w:sz w:val="22"/>
          <w:szCs w:val="22"/>
          <w:lang w:eastAsia="ko-KR"/>
        </w:rPr>
        <w:br/>
      </w:r>
      <w:r w:rsidR="0070081E" w:rsidRPr="0070081E">
        <w:rPr>
          <w:rFonts w:ascii="Times New Roman" w:hAnsi="Times New Roman"/>
          <w:sz w:val="22"/>
          <w:szCs w:val="28"/>
          <w:lang w:eastAsia="ko-KR"/>
        </w:rPr>
        <w:t>2</w:t>
      </w:r>
      <w:r w:rsidR="00BD4B1F">
        <w:rPr>
          <w:rFonts w:ascii="Times New Roman" w:hAnsi="Times New Roman"/>
          <w:sz w:val="22"/>
          <w:szCs w:val="28"/>
          <w:lang w:eastAsia="ko-KR"/>
        </w:rPr>
        <w:t>1</w:t>
      </w:r>
      <w:r w:rsidR="003F4218" w:rsidRPr="0070081E">
        <w:rPr>
          <w:rFonts w:ascii="Times New Roman" w:hAnsi="Times New Roman" w:cs="Times New Roman"/>
          <w:sz w:val="22"/>
          <w:szCs w:val="22"/>
          <w:lang w:eastAsia="ko-KR"/>
        </w:rPr>
        <w:t xml:space="preserve"> </w:t>
      </w:r>
      <w:r w:rsidR="0070081E" w:rsidRPr="0070081E">
        <w:rPr>
          <w:rFonts w:ascii="Times New Roman" w:hAnsi="Times New Roman" w:cs="Times New Roman"/>
          <w:sz w:val="22"/>
          <w:szCs w:val="22"/>
          <w:lang w:eastAsia="ko-KR"/>
        </w:rPr>
        <w:t>February</w:t>
      </w:r>
      <w:r w:rsidR="003F4218" w:rsidRPr="0070081E">
        <w:rPr>
          <w:rFonts w:ascii="Times New Roman" w:hAnsi="Times New Roman" w:cs="Times New Roman"/>
          <w:sz w:val="22"/>
          <w:szCs w:val="22"/>
          <w:lang w:eastAsia="ko-KR"/>
        </w:rPr>
        <w:t xml:space="preserve"> </w:t>
      </w:r>
      <w:r w:rsidR="00693DF9" w:rsidRPr="0070081E">
        <w:rPr>
          <w:rFonts w:ascii="Times New Roman" w:hAnsi="Times New Roman" w:cs="Times New Roman"/>
          <w:sz w:val="22"/>
          <w:szCs w:val="22"/>
          <w:lang w:eastAsia="ko-KR"/>
        </w:rPr>
        <w:t>20</w:t>
      </w:r>
      <w:r w:rsidR="004B4CD9" w:rsidRPr="0070081E">
        <w:rPr>
          <w:rFonts w:ascii="Times New Roman" w:hAnsi="Times New Roman" w:cs="Times New Roman"/>
          <w:sz w:val="22"/>
          <w:szCs w:val="22"/>
          <w:lang w:eastAsia="ko-KR"/>
        </w:rPr>
        <w:t>2</w:t>
      </w:r>
      <w:r w:rsidR="0070081E" w:rsidRPr="0070081E">
        <w:rPr>
          <w:rFonts w:ascii="Times New Roman" w:hAnsi="Times New Roman" w:cs="Times New Roman"/>
          <w:sz w:val="22"/>
          <w:szCs w:val="22"/>
          <w:lang w:eastAsia="ko-KR"/>
        </w:rPr>
        <w:t>4</w:t>
      </w:r>
      <w:r w:rsidR="00693DF9" w:rsidRPr="0070081E">
        <w:rPr>
          <w:rFonts w:ascii="Times New Roman" w:hAnsi="Times New Roman" w:cs="Times New Roman"/>
          <w:sz w:val="22"/>
          <w:szCs w:val="22"/>
          <w:lang w:eastAsia="ko-KR"/>
        </w:rPr>
        <w:t>.</w:t>
      </w:r>
    </w:p>
    <w:p w14:paraId="6F5A6FDB" w14:textId="77777777" w:rsidR="00DA6283" w:rsidRPr="001122DB"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B82085C" w14:textId="77777777" w:rsidR="003063D7" w:rsidRPr="001122DB"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22DB">
        <w:rPr>
          <w:rFonts w:ascii="Times New Roman" w:hAnsi="Times New Roman" w:cs="Times New Roman"/>
          <w:b/>
          <w:bCs/>
          <w:sz w:val="24"/>
          <w:szCs w:val="24"/>
        </w:rPr>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598F919C" w:rsidR="004B4FB6" w:rsidRDefault="003F4218" w:rsidP="004B4FB6">
      <w:pPr>
        <w:ind w:left="547"/>
        <w:jc w:val="thaiDistribute"/>
        <w:rPr>
          <w:rFonts w:ascii="Times New Roman" w:hAnsi="Times New Roman"/>
          <w:snapToGrid w:val="0"/>
          <w:sz w:val="22"/>
          <w:szCs w:val="28"/>
        </w:rPr>
      </w:pPr>
      <w:r w:rsidRPr="003F4218">
        <w:rPr>
          <w:rFonts w:ascii="Times New Roman" w:hAnsi="Times New Roman"/>
          <w:snapToGrid w:val="0"/>
          <w:spacing w:val="-6"/>
          <w:sz w:val="22"/>
          <w:szCs w:val="28"/>
        </w:rPr>
        <w:t>Supreme Distribution Public Company Limited</w:t>
      </w:r>
      <w:r w:rsidR="004B4FB6" w:rsidRPr="003F4218">
        <w:rPr>
          <w:rFonts w:ascii="Times New Roman" w:hAnsi="Times New Roman"/>
          <w:snapToGrid w:val="0"/>
          <w:spacing w:val="-6"/>
          <w:sz w:val="22"/>
          <w:szCs w:val="28"/>
        </w:rPr>
        <w:t xml:space="preserve">, the “Company”, </w:t>
      </w:r>
      <w:r w:rsidR="009F66A2" w:rsidRPr="003F4218">
        <w:rPr>
          <w:rFonts w:ascii="Times New Roman" w:hAnsi="Times New Roman"/>
          <w:snapToGrid w:val="0"/>
          <w:spacing w:val="-6"/>
          <w:sz w:val="22"/>
          <w:szCs w:val="28"/>
        </w:rPr>
        <w:t>i</w:t>
      </w:r>
      <w:r w:rsidR="004B4FB6" w:rsidRPr="003F4218">
        <w:rPr>
          <w:rFonts w:ascii="Times New Roman" w:hAnsi="Times New Roman"/>
          <w:snapToGrid w:val="0"/>
          <w:spacing w:val="-6"/>
          <w:sz w:val="22"/>
          <w:szCs w:val="28"/>
        </w:rPr>
        <w:t xml:space="preserve">s incorporated in Thailand on </w:t>
      </w:r>
      <w:r w:rsidR="00674739" w:rsidRPr="003F4218">
        <w:rPr>
          <w:rFonts w:ascii="Times New Roman" w:hAnsi="Times New Roman"/>
          <w:snapToGrid w:val="0"/>
          <w:spacing w:val="-6"/>
          <w:sz w:val="22"/>
          <w:szCs w:val="28"/>
        </w:rPr>
        <w:t>15</w:t>
      </w:r>
      <w:r w:rsidR="004B4FB6">
        <w:rPr>
          <w:rFonts w:ascii="Times New Roman" w:hAnsi="Times New Roman"/>
          <w:snapToGrid w:val="0"/>
          <w:sz w:val="22"/>
          <w:szCs w:val="28"/>
        </w:rPr>
        <w:t xml:space="preserve"> </w:t>
      </w:r>
      <w:r w:rsidR="00674739">
        <w:rPr>
          <w:rFonts w:ascii="Times New Roman" w:hAnsi="Times New Roman"/>
          <w:snapToGrid w:val="0"/>
          <w:sz w:val="22"/>
          <w:szCs w:val="28"/>
        </w:rPr>
        <w:t>December</w:t>
      </w:r>
      <w:r w:rsidR="004B4FB6">
        <w:rPr>
          <w:rFonts w:ascii="Times New Roman" w:hAnsi="Times New Roman"/>
          <w:snapToGrid w:val="0"/>
          <w:sz w:val="22"/>
          <w:szCs w:val="28"/>
        </w:rPr>
        <w:t xml:space="preserve"> </w:t>
      </w:r>
      <w:r w:rsidR="00674739">
        <w:rPr>
          <w:rFonts w:ascii="Times New Roman" w:hAnsi="Times New Roman"/>
          <w:snapToGrid w:val="0"/>
          <w:sz w:val="22"/>
          <w:szCs w:val="28"/>
        </w:rPr>
        <w:t>1993</w:t>
      </w:r>
      <w:r w:rsidR="004B4FB6">
        <w:rPr>
          <w:rFonts w:ascii="Times New Roman" w:hAnsi="Times New Roman"/>
          <w:snapToGrid w:val="0"/>
          <w:sz w:val="22"/>
          <w:szCs w:val="28"/>
        </w:rPr>
        <w:t xml:space="preserve"> and has its registered office at </w:t>
      </w:r>
      <w:r w:rsidR="00674739">
        <w:rPr>
          <w:rFonts w:ascii="Times New Roman" w:hAnsi="Times New Roman"/>
          <w:snapToGrid w:val="0"/>
          <w:sz w:val="22"/>
          <w:szCs w:val="28"/>
        </w:rPr>
        <w:t>2/</w:t>
      </w:r>
      <w:r w:rsidR="00722CCB">
        <w:rPr>
          <w:rFonts w:ascii="Times New Roman" w:hAnsi="Times New Roman"/>
          <w:snapToGrid w:val="0"/>
          <w:sz w:val="22"/>
          <w:szCs w:val="28"/>
        </w:rPr>
        <w:t xml:space="preserve">1 </w:t>
      </w:r>
      <w:r w:rsidR="00862940">
        <w:rPr>
          <w:rFonts w:ascii="Times New Roman" w:hAnsi="Times New Roman"/>
          <w:snapToGrid w:val="0"/>
          <w:sz w:val="22"/>
          <w:szCs w:val="28"/>
        </w:rPr>
        <w:t xml:space="preserve">Soi Pradit Manutham 5 Pradit Manutham Road, Tha Raeng, Bang Khen, </w:t>
      </w:r>
      <w:r w:rsidR="004B4FB6">
        <w:rPr>
          <w:rFonts w:ascii="Times New Roman" w:hAnsi="Times New Roman"/>
          <w:snapToGrid w:val="0"/>
          <w:sz w:val="22"/>
          <w:szCs w:val="28"/>
        </w:rPr>
        <w:t>Bangkok 10</w:t>
      </w:r>
      <w:r w:rsidR="00674739">
        <w:rPr>
          <w:rFonts w:ascii="Times New Roman" w:hAnsi="Times New Roman"/>
          <w:snapToGrid w:val="0"/>
          <w:sz w:val="22"/>
          <w:szCs w:val="28"/>
        </w:rPr>
        <w:t>23</w:t>
      </w:r>
      <w:r w:rsidR="004B4FB6">
        <w:rPr>
          <w:rFonts w:ascii="Times New Roman" w:hAnsi="Times New Roman"/>
          <w:snapToGrid w:val="0"/>
          <w:sz w:val="22"/>
          <w:szCs w:val="28"/>
        </w:rPr>
        <w:t xml:space="preserve">0, Thailand. </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79F63D14"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19099B">
        <w:rPr>
          <w:rFonts w:ascii="Times New Roman" w:hAnsi="Times New Roman" w:cs="Times New Roman"/>
          <w:spacing w:val="-2"/>
          <w:sz w:val="22"/>
          <w:szCs w:val="22"/>
        </w:rPr>
        <w:t>At</w:t>
      </w:r>
      <w:r w:rsidR="00342D5D" w:rsidRPr="0019099B">
        <w:rPr>
          <w:rFonts w:ascii="Times New Roman" w:hAnsi="Times New Roman" w:cs="Times New Roman"/>
          <w:spacing w:val="-2"/>
          <w:sz w:val="22"/>
          <w:szCs w:val="22"/>
        </w:rPr>
        <w:t xml:space="preserve"> 31 December 202</w:t>
      </w:r>
      <w:r w:rsidR="0019099B" w:rsidRPr="0019099B">
        <w:rPr>
          <w:rFonts w:ascii="Times New Roman" w:hAnsi="Times New Roman" w:cs="Times New Roman"/>
          <w:spacing w:val="-2"/>
          <w:sz w:val="22"/>
          <w:szCs w:val="22"/>
        </w:rPr>
        <w:t>3</w:t>
      </w:r>
      <w:r w:rsidR="00342D5D" w:rsidRPr="001666DD">
        <w:rPr>
          <w:rFonts w:ascii="Times New Roman" w:hAnsi="Times New Roman" w:cs="Times New Roman"/>
          <w:spacing w:val="-2"/>
          <w:sz w:val="22"/>
          <w:szCs w:val="22"/>
        </w:rPr>
        <w:t>,</w:t>
      </w:r>
      <w:r w:rsidR="00342D5D">
        <w:rPr>
          <w:rFonts w:ascii="Times New Roman" w:hAnsi="Times New Roman" w:cs="Times New Roman"/>
          <w:spacing w:val="-2"/>
          <w:sz w:val="22"/>
          <w:szCs w:val="22"/>
        </w:rPr>
        <w:t xml:space="preserve"> t</w:t>
      </w:r>
      <w:r w:rsidR="004B4FB6" w:rsidRPr="0061343D">
        <w:rPr>
          <w:rFonts w:ascii="Times New Roman" w:hAnsi="Times New Roman" w:cs="Times New Roman"/>
          <w:spacing w:val="-2"/>
          <w:sz w:val="22"/>
          <w:szCs w:val="22"/>
        </w:rPr>
        <w:t xml:space="preserve">he </w:t>
      </w:r>
      <w:r w:rsidR="00515CB1" w:rsidRPr="0061343D">
        <w:rPr>
          <w:rFonts w:ascii="Times New Roman" w:hAnsi="Times New Roman" w:cs="Times New Roman"/>
          <w:spacing w:val="-2"/>
          <w:sz w:val="22"/>
          <w:szCs w:val="22"/>
        </w:rPr>
        <w:t xml:space="preserve">Company’s </w:t>
      </w:r>
      <w:r w:rsidR="004B4FB6" w:rsidRPr="0061343D">
        <w:rPr>
          <w:rFonts w:ascii="Times New Roman" w:hAnsi="Times New Roman" w:cs="Times New Roman"/>
          <w:spacing w:val="-2"/>
          <w:sz w:val="22"/>
          <w:szCs w:val="22"/>
        </w:rPr>
        <w:t xml:space="preserve">major shareholder </w:t>
      </w:r>
      <w:r w:rsidR="001666DD">
        <w:rPr>
          <w:rFonts w:ascii="Times New Roman" w:hAnsi="Times New Roman" w:cs="Times New Roman"/>
          <w:spacing w:val="-2"/>
          <w:sz w:val="22"/>
          <w:szCs w:val="22"/>
        </w:rPr>
        <w:t>we</w:t>
      </w:r>
      <w:r>
        <w:rPr>
          <w:rFonts w:ascii="Times New Roman" w:hAnsi="Times New Roman" w:cs="Times New Roman"/>
          <w:spacing w:val="-2"/>
          <w:sz w:val="22"/>
          <w:szCs w:val="22"/>
        </w:rPr>
        <w:t>re</w:t>
      </w:r>
      <w:r w:rsidR="0061343D" w:rsidRPr="0061343D">
        <w:rPr>
          <w:rFonts w:ascii="Times New Roman" w:hAnsi="Times New Roman" w:cs="Times New Roman"/>
          <w:spacing w:val="-2"/>
          <w:sz w:val="22"/>
          <w:szCs w:val="22"/>
        </w:rPr>
        <w:t xml:space="preserve"> Mr. Panuwat Khantamoleekul</w:t>
      </w:r>
      <w:r w:rsidR="0082368C">
        <w:rPr>
          <w:rFonts w:ascii="Times New Roman" w:hAnsi="Times New Roman" w:cs="Times New Roman"/>
          <w:spacing w:val="-2"/>
          <w:sz w:val="22"/>
          <w:szCs w:val="22"/>
        </w:rPr>
        <w:t xml:space="preserve"> </w:t>
      </w:r>
      <w:r w:rsidR="0061343D" w:rsidRPr="0061343D">
        <w:rPr>
          <w:rFonts w:ascii="Times New Roman" w:hAnsi="Times New Roman" w:cs="Times New Roman"/>
          <w:spacing w:val="-2"/>
          <w:sz w:val="22"/>
          <w:szCs w:val="22"/>
        </w:rPr>
        <w:t>(</w:t>
      </w:r>
      <w:r w:rsidR="0061343D" w:rsidRPr="0082368C">
        <w:rPr>
          <w:rFonts w:ascii="Times New Roman" w:hAnsi="Times New Roman" w:cs="Times New Roman"/>
          <w:spacing w:val="-2"/>
          <w:sz w:val="22"/>
          <w:szCs w:val="22"/>
        </w:rPr>
        <w:t>41</w:t>
      </w:r>
      <w:r w:rsidR="0082368C" w:rsidRPr="0082368C">
        <w:rPr>
          <w:rFonts w:ascii="Times New Roman" w:hAnsi="Times New Roman" w:cs="Times New Roman"/>
          <w:spacing w:val="-2"/>
          <w:sz w:val="22"/>
          <w:szCs w:val="22"/>
        </w:rPr>
        <w:t>.07</w:t>
      </w:r>
      <w:r w:rsidR="0061343D" w:rsidRPr="0061343D">
        <w:rPr>
          <w:rFonts w:ascii="Times New Roman" w:hAnsi="Times New Roman" w:cs="Times New Roman"/>
          <w:spacing w:val="-2"/>
          <w:sz w:val="22"/>
          <w:szCs w:val="22"/>
        </w:rPr>
        <w:t>%</w:t>
      </w:r>
      <w:r w:rsidR="00E505BA">
        <w:rPr>
          <w:rFonts w:ascii="Times New Roman" w:hAnsi="Times New Roman" w:cs="Times New Roman"/>
          <w:spacing w:val="-2"/>
          <w:sz w:val="22"/>
          <w:szCs w:val="22"/>
        </w:rPr>
        <w:t xml:space="preserve"> </w:t>
      </w:r>
      <w:r w:rsidR="0061343D" w:rsidRPr="0061343D">
        <w:rPr>
          <w:rFonts w:ascii="Times New Roman" w:hAnsi="Times New Roman" w:cs="Times New Roman"/>
          <w:spacing w:val="-2"/>
          <w:sz w:val="22"/>
          <w:szCs w:val="22"/>
        </w:rPr>
        <w:t>shareholding)</w:t>
      </w:r>
      <w:r w:rsidR="00862940">
        <w:rPr>
          <w:rFonts w:ascii="Times New Roman" w:hAnsi="Times New Roman" w:cs="Times New Roman"/>
          <w:spacing w:val="-2"/>
          <w:sz w:val="22"/>
          <w:szCs w:val="22"/>
        </w:rPr>
        <w:t xml:space="preserve"> </w:t>
      </w:r>
      <w:r w:rsidR="0061343D" w:rsidRPr="0061343D">
        <w:rPr>
          <w:rFonts w:ascii="Times New Roman" w:hAnsi="Times New Roman" w:cs="Times New Roman"/>
          <w:spacing w:val="-2"/>
          <w:sz w:val="22"/>
          <w:szCs w:val="22"/>
        </w:rPr>
        <w:t xml:space="preserve">and </w:t>
      </w:r>
      <w:r w:rsidR="0061343D">
        <w:rPr>
          <w:rFonts w:ascii="Times New Roman" w:hAnsi="Times New Roman" w:cs="Times New Roman"/>
          <w:spacing w:val="-2"/>
          <w:sz w:val="22"/>
          <w:szCs w:val="22"/>
        </w:rPr>
        <w:t>Zenith International Company Limited which was incorporated in Thailand (</w:t>
      </w:r>
      <w:r w:rsidR="0061343D" w:rsidRPr="0082368C">
        <w:rPr>
          <w:rFonts w:ascii="Times New Roman" w:hAnsi="Times New Roman" w:cs="Times New Roman"/>
          <w:spacing w:val="-2"/>
          <w:sz w:val="22"/>
          <w:szCs w:val="22"/>
        </w:rPr>
        <w:t>3</w:t>
      </w:r>
      <w:r w:rsidR="0082368C" w:rsidRPr="0082368C">
        <w:rPr>
          <w:rFonts w:ascii="Times New Roman" w:hAnsi="Times New Roman" w:cs="Times New Roman"/>
          <w:spacing w:val="-2"/>
          <w:sz w:val="22"/>
          <w:szCs w:val="22"/>
        </w:rPr>
        <w:t>3.93</w:t>
      </w:r>
      <w:r w:rsidR="0061343D">
        <w:rPr>
          <w:rFonts w:ascii="Times New Roman" w:hAnsi="Times New Roman" w:cs="Times New Roman"/>
          <w:spacing w:val="-2"/>
          <w:sz w:val="22"/>
          <w:szCs w:val="22"/>
        </w:rPr>
        <w:t>% shareholding)</w:t>
      </w:r>
      <w:r w:rsidR="007422EE" w:rsidRPr="0061343D">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5DB96D46"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3F4218">
        <w:rPr>
          <w:rFonts w:ascii="Times New Roman" w:hAnsi="Times New Roman" w:cs="Times New Roman"/>
          <w:sz w:val="22"/>
          <w:szCs w:val="22"/>
        </w:rPr>
        <w:t xml:space="preserve">, installation and leasing out </w:t>
      </w:r>
      <w:r w:rsidR="0061343D">
        <w:rPr>
          <w:rFonts w:ascii="Times New Roman" w:hAnsi="Times New Roman" w:cs="Times New Roman"/>
          <w:sz w:val="22"/>
          <w:szCs w:val="22"/>
        </w:rPr>
        <w:t>computer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77777777" w:rsidR="003063D7" w:rsidRPr="00CB581B"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E503EE">
        <w:rPr>
          <w:rFonts w:ascii="Times New Roman" w:hAnsi="Times New Roman" w:cs="Times New Roman"/>
          <w:b/>
          <w:bCs/>
          <w:sz w:val="24"/>
          <w:szCs w:val="24"/>
        </w:rPr>
        <w:t xml:space="preserve">Basis of preparation of the financial statements  </w:t>
      </w:r>
    </w:p>
    <w:p w14:paraId="0F67DC01" w14:textId="77777777" w:rsidR="00DA6283" w:rsidRPr="00846AC7" w:rsidRDefault="00DA6283" w:rsidP="00297CD8">
      <w:pPr>
        <w:pStyle w:val="BodyText"/>
        <w:shd w:val="clear" w:color="auto" w:fill="FFFFFF"/>
        <w:spacing w:after="0" w:line="240" w:lineRule="auto"/>
        <w:ind w:left="540"/>
        <w:jc w:val="both"/>
        <w:rPr>
          <w:rFonts w:ascii="Times New Roman" w:hAnsi="Times New Roman" w:cs="Times New Roman"/>
          <w:sz w:val="22"/>
          <w:szCs w:val="22"/>
        </w:rPr>
      </w:pPr>
    </w:p>
    <w:p w14:paraId="11165A97" w14:textId="2F6C52EB" w:rsidR="00862940" w:rsidRDefault="00297CD8" w:rsidP="00297CD8">
      <w:pPr>
        <w:pStyle w:val="BodyText"/>
        <w:shd w:val="clear" w:color="auto" w:fill="FFFFFF"/>
        <w:spacing w:after="0" w:line="240" w:lineRule="auto"/>
        <w:ind w:left="540"/>
        <w:jc w:val="both"/>
        <w:rPr>
          <w:rFonts w:ascii="Times New Roman" w:hAnsi="Times New Roman" w:cs="Times New Roman"/>
          <w:sz w:val="22"/>
          <w:szCs w:val="22"/>
        </w:rPr>
      </w:pPr>
      <w:r w:rsidRPr="00297CD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Pr>
          <w:rFonts w:ascii="Times New Roman" w:hAnsi="Times New Roman" w:cs="Times New Roman"/>
          <w:sz w:val="22"/>
          <w:szCs w:val="22"/>
          <w:lang w:val="en-US"/>
        </w:rPr>
        <w:t>4</w:t>
      </w:r>
      <w:r w:rsidRPr="00297CD8">
        <w:rPr>
          <w:rFonts w:ascii="Times New Roman" w:hAnsi="Times New Roman" w:cs="Times New Roman"/>
          <w:sz w:val="22"/>
          <w:szCs w:val="22"/>
        </w:rPr>
        <w:t>, have been applied consistently to all periods presented in these financial statements.</w:t>
      </w:r>
    </w:p>
    <w:p w14:paraId="36996661" w14:textId="77777777" w:rsidR="00297CD8" w:rsidRPr="00862940" w:rsidRDefault="00297CD8" w:rsidP="00862940">
      <w:pPr>
        <w:pStyle w:val="BodyText"/>
        <w:spacing w:after="0" w:line="240" w:lineRule="auto"/>
        <w:rPr>
          <w:rFonts w:ascii="Times New Roman" w:hAnsi="Times New Roman" w:cs="Times New Roman"/>
          <w:sz w:val="22"/>
          <w:szCs w:val="22"/>
        </w:rPr>
      </w:pPr>
    </w:p>
    <w:p w14:paraId="219E1864" w14:textId="6C6DF186" w:rsidR="00862940" w:rsidRPr="00297CD8" w:rsidRDefault="00862940" w:rsidP="00862940">
      <w:pPr>
        <w:pStyle w:val="BodyText"/>
        <w:shd w:val="clear" w:color="auto" w:fill="FFFFFF"/>
        <w:spacing w:after="0" w:line="240" w:lineRule="auto"/>
        <w:ind w:left="540"/>
        <w:jc w:val="both"/>
        <w:rPr>
          <w:rFonts w:ascii="Times New Roman" w:hAnsi="Times New Roman" w:cs="Times New Roman"/>
          <w:i/>
          <w:iCs/>
          <w:color w:val="0000FF"/>
          <w:sz w:val="22"/>
          <w:szCs w:val="22"/>
          <w:lang w:val="en-US" w:bidi="ar-SA"/>
        </w:rPr>
      </w:pPr>
      <w:r w:rsidRPr="00862940">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w:t>
      </w:r>
      <w:r w:rsidRPr="00E60F0C">
        <w:rPr>
          <w:rFonts w:ascii="Times New Roman" w:hAnsi="Times New Roman" w:cs="Times New Roman"/>
          <w:sz w:val="22"/>
          <w:szCs w:val="22"/>
        </w:rPr>
        <w:t>Company’s</w:t>
      </w:r>
      <w:r w:rsidRPr="00862940">
        <w:rPr>
          <w:rFonts w:ascii="Times New Roman" w:hAnsi="Times New Roman" w:cs="Times New Roman"/>
          <w:sz w:val="22"/>
          <w:szCs w:val="22"/>
        </w:rPr>
        <w:t xml:space="preserve"> accounting policies. Actual results may differ from these estimates. Estimates and underlying assumptions</w:t>
      </w:r>
      <w:r w:rsidR="001666DD">
        <w:rPr>
          <w:rFonts w:ascii="Times New Roman" w:hAnsi="Times New Roman" w:cs="Times New Roman"/>
          <w:sz w:val="22"/>
          <w:szCs w:val="22"/>
          <w:lang w:val="en-US"/>
        </w:rPr>
        <w:t xml:space="preserve"> that are</w:t>
      </w:r>
      <w:r w:rsidRPr="00862940">
        <w:rPr>
          <w:rFonts w:ascii="Times New Roman" w:hAnsi="Times New Roman" w:cs="Times New Roman"/>
          <w:sz w:val="22"/>
          <w:szCs w:val="22"/>
        </w:rPr>
        <w:t xml:space="preserve"> described in each note</w:t>
      </w:r>
      <w:r w:rsidR="00297CD8">
        <w:rPr>
          <w:rFonts w:ascii="Times New Roman" w:hAnsi="Times New Roman" w:cs="Times New Roman"/>
          <w:sz w:val="22"/>
          <w:szCs w:val="22"/>
          <w:lang w:val="en-US"/>
        </w:rPr>
        <w:t>,</w:t>
      </w:r>
      <w:r w:rsidRPr="00862940">
        <w:rPr>
          <w:rFonts w:ascii="Times New Roman" w:hAnsi="Times New Roman" w:cs="Times New Roman"/>
          <w:sz w:val="22"/>
          <w:szCs w:val="22"/>
        </w:rPr>
        <w:t xml:space="preserve"> are reviewed on an ongoing basis</w:t>
      </w:r>
      <w:r w:rsidR="00297CD8">
        <w:rPr>
          <w:rFonts w:ascii="Times New Roman" w:hAnsi="Times New Roman" w:cs="Times New Roman"/>
          <w:sz w:val="22"/>
          <w:szCs w:val="22"/>
          <w:lang w:val="en-US"/>
        </w:rPr>
        <w:t>.</w:t>
      </w:r>
      <w:r w:rsidRPr="00862940">
        <w:rPr>
          <w:rFonts w:ascii="Times New Roman" w:hAnsi="Times New Roman" w:cs="Times New Roman"/>
          <w:sz w:val="22"/>
          <w:szCs w:val="22"/>
        </w:rPr>
        <w:t xml:space="preserve"> Revisions to accounting estimates are recognised prospectively</w:t>
      </w:r>
      <w:r w:rsidR="00297CD8">
        <w:rPr>
          <w:rFonts w:ascii="Times New Roman" w:hAnsi="Times New Roman" w:cs="Times New Roman"/>
          <w:sz w:val="22"/>
          <w:szCs w:val="22"/>
          <w:lang w:val="en-US"/>
        </w:rPr>
        <w:t>.</w:t>
      </w:r>
    </w:p>
    <w:p w14:paraId="491A7D62" w14:textId="77777777" w:rsidR="00E503EE" w:rsidRPr="00E503EE" w:rsidRDefault="00E503EE" w:rsidP="00E50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lang w:eastAsia="ko-KR"/>
        </w:rPr>
      </w:pPr>
    </w:p>
    <w:p w14:paraId="10019CD8" w14:textId="77777777" w:rsidR="009A6355" w:rsidRDefault="009A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ko-KR"/>
        </w:rPr>
      </w:pPr>
      <w:r>
        <w:rPr>
          <w:rFonts w:ascii="Times New Roman" w:hAnsi="Times New Roman"/>
          <w:b/>
          <w:bCs/>
          <w:sz w:val="24"/>
          <w:szCs w:val="24"/>
          <w:lang w:eastAsia="ko-KR"/>
        </w:rPr>
        <w:br w:type="page"/>
      </w:r>
    </w:p>
    <w:p w14:paraId="0097F18D" w14:textId="5FE29B5A" w:rsidR="009D1890" w:rsidRPr="00137FCE" w:rsidRDefault="002A0E04"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137FCE">
        <w:rPr>
          <w:rFonts w:ascii="Times New Roman" w:hAnsi="Times New Roman"/>
          <w:b/>
          <w:bCs/>
          <w:sz w:val="24"/>
          <w:szCs w:val="24"/>
          <w:lang w:eastAsia="ko-KR"/>
        </w:rPr>
        <w:lastRenderedPageBreak/>
        <w:t xml:space="preserve">Correction of </w:t>
      </w:r>
      <w:r w:rsidR="00D014FE" w:rsidRPr="00137FCE">
        <w:rPr>
          <w:rFonts w:ascii="Times New Roman" w:hAnsi="Times New Roman"/>
          <w:b/>
          <w:bCs/>
          <w:sz w:val="24"/>
          <w:szCs w:val="24"/>
          <w:lang w:eastAsia="ko-KR"/>
        </w:rPr>
        <w:t xml:space="preserve">accounting </w:t>
      </w:r>
      <w:r w:rsidRPr="00137FCE">
        <w:rPr>
          <w:rFonts w:ascii="Times New Roman" w:hAnsi="Times New Roman"/>
          <w:b/>
          <w:bCs/>
          <w:sz w:val="24"/>
          <w:szCs w:val="24"/>
          <w:lang w:eastAsia="ko-KR"/>
        </w:rPr>
        <w:t>errors from prior year</w:t>
      </w:r>
    </w:p>
    <w:p w14:paraId="05CFF535" w14:textId="15FEAECD" w:rsidR="002A0E04" w:rsidRPr="0091685C" w:rsidRDefault="002A0E04" w:rsidP="002A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4"/>
          <w:szCs w:val="14"/>
          <w:lang w:eastAsia="ko-KR"/>
        </w:rPr>
      </w:pPr>
    </w:p>
    <w:p w14:paraId="7DEB1C5A" w14:textId="62953D97" w:rsidR="00137FCE" w:rsidRPr="0049314B" w:rsidRDefault="00154A0D" w:rsidP="001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t xml:space="preserve">The Company has retrospectively corrected and adjusted accounting errors for the year ended 31 December 2022, regarding to recognition of gains on lease agreement extensions, that the Company considered and classified as the finance lease agreements according to the initial lease agreements classifications which are inconsistent with the condition of giving lesser the right to terminate lease contract before the expiration date. The Company has reconsidered and classified these lease agreement extensions as operating lease agreements. The retrospective adjustments effected to the statement of financial position as at 31 December 2022 to present trade and other current receivables increased by Baht 7.7 million, current portion of financial lease receivables decreased by Baht 46.9 million, deferred tax assets increased by Baht 7.8 million and </w:t>
      </w:r>
      <w:r w:rsidRPr="0049314B">
        <w:rPr>
          <w:rFonts w:ascii="Times New Roman" w:hAnsi="Times New Roman" w:cs="Times New Roman"/>
          <w:spacing w:val="-6"/>
          <w:sz w:val="22"/>
          <w:szCs w:val="22"/>
          <w:lang w:val="x-none" w:eastAsia="x-none"/>
        </w:rPr>
        <w:t>unappropriated retained earnings decreased by Baht 31.3 million, respectively.</w:t>
      </w:r>
      <w:r w:rsidR="0049314B" w:rsidRPr="0049314B">
        <w:rPr>
          <w:rFonts w:ascii="Times New Roman" w:hAnsi="Times New Roman" w:cs="Times New Roman"/>
          <w:spacing w:val="-6"/>
          <w:sz w:val="22"/>
          <w:szCs w:val="22"/>
          <w:lang w:eastAsia="x-none"/>
        </w:rPr>
        <w:t xml:space="preserve"> </w:t>
      </w:r>
      <w:r w:rsidRPr="0049314B">
        <w:rPr>
          <w:rFonts w:ascii="Times New Roman" w:hAnsi="Times New Roman" w:cs="Times New Roman"/>
          <w:spacing w:val="-6"/>
          <w:sz w:val="22"/>
          <w:szCs w:val="22"/>
          <w:lang w:val="x-none" w:eastAsia="x-none"/>
        </w:rPr>
        <w:t>In addition, the retrospectively</w:t>
      </w:r>
      <w:r w:rsidRPr="0049314B">
        <w:rPr>
          <w:rFonts w:ascii="Times New Roman" w:hAnsi="Times New Roman" w:cs="Times New Roman"/>
          <w:spacing w:val="-4"/>
          <w:sz w:val="22"/>
          <w:szCs w:val="22"/>
          <w:lang w:val="x-none" w:eastAsia="x-none"/>
        </w:rPr>
        <w:t xml:space="preserve"> adjustments effected to the statement of comprehensive income for the year ended 31 December 2022 to present revenue from sales of goods decreased by Baht 68.1 million, revenue from rendering of services and rental increased by Baht 31.1 million, other income decreased by Baht 0.4 million, tax expense decreased by Baht 7.5 million, and profit for the year decreased by Baht 29.9 million, respectively.</w:t>
      </w:r>
    </w:p>
    <w:p w14:paraId="666570CB" w14:textId="40CCFD63" w:rsidR="00154A0D" w:rsidRPr="0049314B" w:rsidRDefault="00154A0D" w:rsidP="001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4"/>
          <w:szCs w:val="14"/>
          <w:lang w:val="x-none" w:eastAsia="x-none"/>
        </w:rPr>
      </w:pPr>
    </w:p>
    <w:p w14:paraId="13219450" w14:textId="76C92BD5" w:rsidR="00154A0D" w:rsidRPr="0049314B" w:rsidRDefault="00154A0D" w:rsidP="001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t xml:space="preserve">Furthermore, the Company has reclassified certain accounts in the financial statements for the year ended </w:t>
      </w:r>
      <w:r w:rsidR="0091685C">
        <w:rPr>
          <w:rFonts w:ascii="Times New Roman" w:hAnsi="Times New Roman" w:cs="Times New Roman"/>
          <w:spacing w:val="-4"/>
          <w:sz w:val="22"/>
          <w:szCs w:val="22"/>
          <w:lang w:eastAsia="x-none"/>
        </w:rPr>
        <w:t xml:space="preserve">          </w:t>
      </w:r>
      <w:r w:rsidRPr="0049314B">
        <w:rPr>
          <w:rFonts w:ascii="Times New Roman" w:hAnsi="Times New Roman" w:cs="Times New Roman"/>
          <w:spacing w:val="-4"/>
          <w:sz w:val="22"/>
          <w:szCs w:val="22"/>
          <w:lang w:val="x-none" w:eastAsia="x-none"/>
        </w:rPr>
        <w:t>31 December 2022, which are more appropriate to the Company’s business.</w:t>
      </w:r>
    </w:p>
    <w:p w14:paraId="6909F529" w14:textId="77777777" w:rsidR="00154A0D" w:rsidRPr="0049314B" w:rsidRDefault="00154A0D" w:rsidP="001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2"/>
          <w:szCs w:val="12"/>
          <w:lang w:eastAsia="x-none"/>
        </w:rPr>
      </w:pPr>
    </w:p>
    <w:p w14:paraId="0C1ECA23" w14:textId="4B2C4F4D" w:rsidR="00137FCE" w:rsidRPr="0049314B" w:rsidRDefault="00137FCE" w:rsidP="002A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t>Details of correction of the financial statements as follow:</w:t>
      </w:r>
    </w:p>
    <w:p w14:paraId="0D8C27BB" w14:textId="54DCDC8A" w:rsidR="00137FCE" w:rsidRPr="005E56B2" w:rsidRDefault="00137FCE" w:rsidP="002A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6"/>
          <w:szCs w:val="16"/>
          <w:lang w:eastAsia="x-none"/>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137FCE" w:rsidRPr="00137FCE" w14:paraId="2A38B1AD" w14:textId="77777777" w:rsidTr="00137FCE">
        <w:trPr>
          <w:trHeight w:val="225"/>
          <w:tblHeader/>
        </w:trPr>
        <w:tc>
          <w:tcPr>
            <w:tcW w:w="3510" w:type="dxa"/>
            <w:hideMark/>
          </w:tcPr>
          <w:p w14:paraId="485AF9CC" w14:textId="77777777" w:rsidR="00137FCE" w:rsidRPr="00137FCE" w:rsidRDefault="00137FCE" w:rsidP="0047284F">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Statements of financial position as at</w:t>
            </w:r>
          </w:p>
        </w:tc>
        <w:tc>
          <w:tcPr>
            <w:tcW w:w="5794" w:type="dxa"/>
            <w:gridSpan w:val="7"/>
            <w:tcBorders>
              <w:top w:val="nil"/>
              <w:left w:val="nil"/>
            </w:tcBorders>
            <w:hideMark/>
          </w:tcPr>
          <w:p w14:paraId="652DD45C" w14:textId="3BEACFAA" w:rsidR="00137FCE" w:rsidRPr="00137FCE" w:rsidRDefault="00137FCE" w:rsidP="0047284F">
            <w:pPr>
              <w:pStyle w:val="acctfourfigures"/>
              <w:shd w:val="clear" w:color="auto" w:fill="FFFFFF"/>
              <w:tabs>
                <w:tab w:val="left" w:pos="280"/>
                <w:tab w:val="left" w:pos="720"/>
              </w:tabs>
              <w:spacing w:line="240" w:lineRule="auto"/>
              <w:ind w:left="-104" w:right="-108"/>
              <w:jc w:val="center"/>
              <w:rPr>
                <w:szCs w:val="22"/>
                <w:lang w:bidi="th-TH"/>
              </w:rPr>
            </w:pPr>
            <w:r w:rsidRPr="00137FCE">
              <w:rPr>
                <w:szCs w:val="22"/>
                <w:lang w:bidi="th-TH"/>
              </w:rPr>
              <w:t>31 December 2022</w:t>
            </w:r>
          </w:p>
        </w:tc>
      </w:tr>
      <w:tr w:rsidR="00137FCE" w:rsidRPr="00137FCE" w14:paraId="60943C0F" w14:textId="77777777" w:rsidTr="00137FCE">
        <w:trPr>
          <w:trHeight w:val="701"/>
          <w:tblHeader/>
        </w:trPr>
        <w:tc>
          <w:tcPr>
            <w:tcW w:w="3510" w:type="dxa"/>
            <w:vAlign w:val="bottom"/>
          </w:tcPr>
          <w:p w14:paraId="5C051509" w14:textId="77777777" w:rsidR="00137FCE" w:rsidRPr="00137FCE" w:rsidRDefault="00137FCE" w:rsidP="0047284F">
            <w:pPr>
              <w:shd w:val="clear" w:color="auto" w:fill="FFFFFF"/>
              <w:tabs>
                <w:tab w:val="clear" w:pos="227"/>
                <w:tab w:val="left" w:pos="280"/>
                <w:tab w:val="left" w:pos="4014"/>
              </w:tabs>
              <w:spacing w:line="240" w:lineRule="auto"/>
              <w:ind w:left="160" w:right="-110" w:firstLine="77"/>
              <w:jc w:val="center"/>
              <w:rPr>
                <w:rFonts w:ascii="Times New Roman" w:hAnsi="Times New Roman" w:cs="Times New Roman"/>
                <w:b/>
                <w:bCs/>
                <w:i/>
                <w:iCs/>
                <w:sz w:val="22"/>
                <w:szCs w:val="22"/>
                <w:cs/>
                <w:lang w:bidi="ar-SA"/>
              </w:rPr>
            </w:pPr>
          </w:p>
        </w:tc>
        <w:tc>
          <w:tcPr>
            <w:tcW w:w="1260" w:type="dxa"/>
            <w:tcBorders>
              <w:top w:val="single" w:sz="4" w:space="0" w:color="auto"/>
              <w:left w:val="nil"/>
              <w:right w:val="nil"/>
            </w:tcBorders>
            <w:vAlign w:val="bottom"/>
            <w:hideMark/>
          </w:tcPr>
          <w:p w14:paraId="4A04D648" w14:textId="7ABBF1E3" w:rsidR="00137FCE" w:rsidRPr="00137FCE" w:rsidRDefault="00137FCE" w:rsidP="00137FCE">
            <w:pPr>
              <w:pStyle w:val="acctfourfigures"/>
              <w:shd w:val="clear" w:color="auto" w:fill="FFFFFF"/>
              <w:tabs>
                <w:tab w:val="left" w:pos="280"/>
                <w:tab w:val="decimal" w:pos="440"/>
              </w:tabs>
              <w:spacing w:line="240" w:lineRule="auto"/>
              <w:ind w:right="-108"/>
              <w:jc w:val="center"/>
              <w:rPr>
                <w:szCs w:val="22"/>
              </w:rPr>
            </w:pPr>
            <w:r w:rsidRPr="00137FCE">
              <w:rPr>
                <w:szCs w:val="22"/>
                <w:lang w:val="en-US" w:bidi="th-TH"/>
              </w:rPr>
              <w:t>As previously reported</w:t>
            </w:r>
          </w:p>
        </w:tc>
        <w:tc>
          <w:tcPr>
            <w:tcW w:w="275" w:type="dxa"/>
            <w:tcBorders>
              <w:top w:val="single" w:sz="4" w:space="0" w:color="auto"/>
              <w:left w:val="nil"/>
              <w:right w:val="nil"/>
            </w:tcBorders>
            <w:vAlign w:val="bottom"/>
          </w:tcPr>
          <w:p w14:paraId="369D6418"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hideMark/>
          </w:tcPr>
          <w:p w14:paraId="4F15C1B0" w14:textId="77777777" w:rsidR="00137FCE" w:rsidRPr="00137FCE" w:rsidRDefault="00137FCE" w:rsidP="0047284F">
            <w:pPr>
              <w:pStyle w:val="acctfourfigures"/>
              <w:shd w:val="clear" w:color="auto" w:fill="FFFFFF"/>
              <w:tabs>
                <w:tab w:val="left" w:pos="280"/>
                <w:tab w:val="decimal" w:pos="590"/>
              </w:tabs>
              <w:spacing w:line="240" w:lineRule="auto"/>
              <w:ind w:left="-92" w:right="-108"/>
              <w:jc w:val="center"/>
              <w:rPr>
                <w:szCs w:val="22"/>
              </w:rPr>
            </w:pPr>
            <w:r w:rsidRPr="00137FCE">
              <w:rPr>
                <w:szCs w:val="22"/>
              </w:rPr>
              <w:t>Reclassifi-cation</w:t>
            </w:r>
          </w:p>
          <w:p w14:paraId="10B45608" w14:textId="77777777" w:rsidR="00137FCE" w:rsidRPr="00137FCE" w:rsidRDefault="00137FCE" w:rsidP="0047284F">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top w:val="single" w:sz="4" w:space="0" w:color="auto"/>
              <w:left w:val="nil"/>
              <w:right w:val="nil"/>
            </w:tcBorders>
            <w:vAlign w:val="bottom"/>
          </w:tcPr>
          <w:p w14:paraId="71552341"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hideMark/>
          </w:tcPr>
          <w:p w14:paraId="6A367736" w14:textId="77777777" w:rsidR="00137FCE" w:rsidRPr="00137FCE" w:rsidRDefault="00137FCE" w:rsidP="0047284F">
            <w:pPr>
              <w:pStyle w:val="acctfourfigures"/>
              <w:shd w:val="clear" w:color="auto" w:fill="FFFFFF"/>
              <w:tabs>
                <w:tab w:val="left" w:pos="280"/>
                <w:tab w:val="decimal" w:pos="470"/>
              </w:tabs>
              <w:spacing w:line="240" w:lineRule="auto"/>
              <w:ind w:left="-100" w:right="-108"/>
              <w:jc w:val="center"/>
              <w:rPr>
                <w:szCs w:val="22"/>
              </w:rPr>
            </w:pPr>
            <w:r w:rsidRPr="00137FCE">
              <w:rPr>
                <w:szCs w:val="22"/>
              </w:rPr>
              <w:t>Correction of accounting errors</w:t>
            </w:r>
          </w:p>
        </w:tc>
        <w:tc>
          <w:tcPr>
            <w:tcW w:w="281" w:type="dxa"/>
            <w:tcBorders>
              <w:top w:val="single" w:sz="4" w:space="0" w:color="auto"/>
            </w:tcBorders>
            <w:vAlign w:val="bottom"/>
          </w:tcPr>
          <w:p w14:paraId="46884389"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7493AE57" w14:textId="77777777" w:rsidR="00137FCE" w:rsidRPr="00137FCE" w:rsidRDefault="00137FCE" w:rsidP="0047284F">
            <w:pPr>
              <w:pStyle w:val="acctfourfigures"/>
              <w:shd w:val="clear" w:color="auto" w:fill="FFFFFF"/>
              <w:tabs>
                <w:tab w:val="left" w:pos="280"/>
                <w:tab w:val="decimal" w:pos="613"/>
              </w:tabs>
              <w:spacing w:line="240" w:lineRule="auto"/>
              <w:ind w:left="-100" w:right="-108"/>
              <w:jc w:val="center"/>
              <w:rPr>
                <w:szCs w:val="22"/>
              </w:rPr>
            </w:pPr>
            <w:r w:rsidRPr="00137FCE">
              <w:rPr>
                <w:szCs w:val="22"/>
                <w:lang w:bidi="th-TH"/>
              </w:rPr>
              <w:br/>
            </w:r>
            <w:r w:rsidRPr="00137FCE">
              <w:rPr>
                <w:szCs w:val="22"/>
                <w:lang w:bidi="th-TH"/>
              </w:rPr>
              <w:br/>
              <w:t>Restated</w:t>
            </w:r>
          </w:p>
        </w:tc>
      </w:tr>
      <w:tr w:rsidR="00137FCE" w:rsidRPr="00137FCE" w14:paraId="1FE7F266" w14:textId="77777777" w:rsidTr="00137FCE">
        <w:trPr>
          <w:trHeight w:val="54"/>
          <w:tblHeader/>
        </w:trPr>
        <w:tc>
          <w:tcPr>
            <w:tcW w:w="3510" w:type="dxa"/>
          </w:tcPr>
          <w:p w14:paraId="31D1006A" w14:textId="77777777" w:rsidR="00137FCE" w:rsidRPr="00137FCE" w:rsidRDefault="00137FCE" w:rsidP="0047284F">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3A09AABD" w14:textId="77777777" w:rsidR="00137FCE" w:rsidRPr="00137FCE" w:rsidRDefault="00137FCE" w:rsidP="0047284F">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(in thousand Baht)</w:t>
            </w:r>
          </w:p>
        </w:tc>
      </w:tr>
      <w:tr w:rsidR="00137FCE" w:rsidRPr="00137FCE" w14:paraId="601F51E5" w14:textId="77777777" w:rsidTr="00137FCE">
        <w:trPr>
          <w:trHeight w:val="195"/>
        </w:trPr>
        <w:tc>
          <w:tcPr>
            <w:tcW w:w="3510" w:type="dxa"/>
            <w:hideMark/>
          </w:tcPr>
          <w:p w14:paraId="204AEF73" w14:textId="77777777" w:rsidR="00137FCE" w:rsidRPr="00137FCE" w:rsidRDefault="00137FCE" w:rsidP="00137FCE">
            <w:pPr>
              <w:tabs>
                <w:tab w:val="clear" w:pos="227"/>
                <w:tab w:val="left" w:pos="280"/>
              </w:tabs>
              <w:spacing w:line="240" w:lineRule="auto"/>
              <w:ind w:left="160" w:right="-110" w:hanging="180"/>
              <w:rPr>
                <w:rFonts w:ascii="Times New Roman" w:hAnsi="Times New Roman" w:cs="Times New Roman"/>
                <w:sz w:val="22"/>
                <w:szCs w:val="22"/>
                <w:lang w:val="en-GB"/>
              </w:rPr>
            </w:pPr>
            <w:r w:rsidRPr="00137FCE">
              <w:rPr>
                <w:rFonts w:ascii="Times New Roman" w:hAnsi="Times New Roman" w:cs="Times New Roman"/>
                <w:sz w:val="22"/>
                <w:szCs w:val="22"/>
              </w:rPr>
              <w:t>Trade and other current receivables</w:t>
            </w:r>
          </w:p>
        </w:tc>
        <w:tc>
          <w:tcPr>
            <w:tcW w:w="1260" w:type="dxa"/>
          </w:tcPr>
          <w:p w14:paraId="75D0D1AF" w14:textId="6772DE7B"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89,147</w:t>
            </w:r>
          </w:p>
        </w:tc>
        <w:tc>
          <w:tcPr>
            <w:tcW w:w="275" w:type="dxa"/>
          </w:tcPr>
          <w:p w14:paraId="67092EA4"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Pr>
          <w:p w14:paraId="664F4462" w14:textId="479FAA2C" w:rsidR="00137FCE" w:rsidRPr="00137FCE" w:rsidRDefault="00137FCE" w:rsidP="00137FCE">
            <w:pPr>
              <w:pStyle w:val="acctfourfigures"/>
              <w:shd w:val="clear" w:color="auto" w:fill="FFFFFF"/>
              <w:tabs>
                <w:tab w:val="clear" w:pos="765"/>
                <w:tab w:val="left" w:pos="342"/>
              </w:tabs>
              <w:spacing w:line="240" w:lineRule="auto"/>
              <w:ind w:left="-144" w:right="-22"/>
              <w:jc w:val="right"/>
              <w:rPr>
                <w:szCs w:val="22"/>
                <w:lang w:val="en-US"/>
              </w:rPr>
            </w:pPr>
            <w:r w:rsidRPr="00137FCE">
              <w:rPr>
                <w:szCs w:val="22"/>
                <w:lang w:val="en-US"/>
              </w:rPr>
              <w:t>(4,623)</w:t>
            </w:r>
          </w:p>
        </w:tc>
        <w:tc>
          <w:tcPr>
            <w:tcW w:w="281" w:type="dxa"/>
          </w:tcPr>
          <w:p w14:paraId="09FF58A5"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Pr>
          <w:p w14:paraId="23F85AC8" w14:textId="48A722E4" w:rsidR="00137FCE" w:rsidRPr="00137FCE" w:rsidRDefault="00137FCE" w:rsidP="00137FCE">
            <w:pPr>
              <w:pStyle w:val="acctfourfigures"/>
              <w:shd w:val="clear" w:color="auto" w:fill="FFFFFF"/>
              <w:tabs>
                <w:tab w:val="left" w:pos="280"/>
                <w:tab w:val="decimal" w:pos="707"/>
              </w:tabs>
              <w:spacing w:line="240" w:lineRule="auto"/>
              <w:ind w:left="-92" w:right="12"/>
              <w:jc w:val="right"/>
              <w:rPr>
                <w:szCs w:val="22"/>
                <w:lang w:val="en-US"/>
              </w:rPr>
            </w:pPr>
            <w:r w:rsidRPr="00137FCE">
              <w:rPr>
                <w:szCs w:val="22"/>
                <w:lang w:val="en-US"/>
              </w:rPr>
              <w:t>7,725</w:t>
            </w:r>
          </w:p>
        </w:tc>
        <w:tc>
          <w:tcPr>
            <w:tcW w:w="281" w:type="dxa"/>
          </w:tcPr>
          <w:p w14:paraId="09BF5DE9" w14:textId="77777777" w:rsidR="00137FCE" w:rsidRPr="00137FCE" w:rsidRDefault="00137FCE" w:rsidP="00137FCE">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0D82706A" w14:textId="433D96C2" w:rsidR="00137FCE" w:rsidRPr="00137FCE" w:rsidRDefault="00137FCE" w:rsidP="00137FCE">
            <w:pPr>
              <w:pStyle w:val="acctfourfigures"/>
              <w:shd w:val="clear" w:color="auto" w:fill="FFFFFF"/>
              <w:tabs>
                <w:tab w:val="left" w:pos="280"/>
                <w:tab w:val="decimal" w:pos="707"/>
              </w:tabs>
              <w:spacing w:line="240" w:lineRule="auto"/>
              <w:ind w:left="-100" w:right="-4"/>
              <w:jc w:val="right"/>
              <w:rPr>
                <w:szCs w:val="22"/>
                <w:lang w:val="en-US"/>
              </w:rPr>
            </w:pPr>
            <w:r w:rsidRPr="00137FCE">
              <w:rPr>
                <w:szCs w:val="22"/>
                <w:lang w:val="en-US"/>
              </w:rPr>
              <w:t>92,249</w:t>
            </w:r>
          </w:p>
        </w:tc>
      </w:tr>
      <w:tr w:rsidR="00137FCE" w:rsidRPr="00137FCE" w14:paraId="0F492051" w14:textId="77777777" w:rsidTr="00137FCE">
        <w:trPr>
          <w:trHeight w:val="136"/>
        </w:trPr>
        <w:tc>
          <w:tcPr>
            <w:tcW w:w="3510" w:type="dxa"/>
            <w:hideMark/>
          </w:tcPr>
          <w:p w14:paraId="2C95B1A8" w14:textId="77777777" w:rsidR="00137FCE" w:rsidRPr="00137FCE" w:rsidRDefault="00137FCE" w:rsidP="00137FCE">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137FCE">
              <w:rPr>
                <w:rFonts w:ascii="Times New Roman" w:hAnsi="Times New Roman" w:cs="Times New Roman"/>
                <w:sz w:val="22"/>
                <w:szCs w:val="22"/>
              </w:rPr>
              <w:t>Contract assets</w:t>
            </w:r>
          </w:p>
        </w:tc>
        <w:tc>
          <w:tcPr>
            <w:tcW w:w="1260" w:type="dxa"/>
            <w:tcBorders>
              <w:left w:val="nil"/>
              <w:right w:val="nil"/>
            </w:tcBorders>
          </w:tcPr>
          <w:p w14:paraId="05CD505A" w14:textId="60322E8F"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w:t>
            </w:r>
          </w:p>
        </w:tc>
        <w:tc>
          <w:tcPr>
            <w:tcW w:w="275" w:type="dxa"/>
          </w:tcPr>
          <w:p w14:paraId="309049C3"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2A6A991B" w14:textId="77AF4490"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4,623</w:t>
            </w:r>
          </w:p>
        </w:tc>
        <w:tc>
          <w:tcPr>
            <w:tcW w:w="281" w:type="dxa"/>
          </w:tcPr>
          <w:p w14:paraId="56805D6D"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158CF66B" w14:textId="30062C48" w:rsidR="00137FCE" w:rsidRPr="00137FCE" w:rsidRDefault="00137FCE" w:rsidP="00137FCE">
            <w:pPr>
              <w:pStyle w:val="acctfourfigures"/>
              <w:shd w:val="clear" w:color="auto" w:fill="FFFFFF"/>
              <w:tabs>
                <w:tab w:val="left" w:pos="280"/>
                <w:tab w:val="decimal" w:pos="707"/>
              </w:tabs>
              <w:spacing w:line="240" w:lineRule="auto"/>
              <w:ind w:left="-92" w:right="12"/>
              <w:jc w:val="right"/>
              <w:rPr>
                <w:szCs w:val="22"/>
                <w:lang w:val="en-US"/>
              </w:rPr>
            </w:pPr>
            <w:r w:rsidRPr="00137FCE">
              <w:rPr>
                <w:szCs w:val="22"/>
                <w:lang w:val="en-US"/>
              </w:rPr>
              <w:t>-</w:t>
            </w:r>
          </w:p>
        </w:tc>
        <w:tc>
          <w:tcPr>
            <w:tcW w:w="281" w:type="dxa"/>
          </w:tcPr>
          <w:p w14:paraId="5BD615DA" w14:textId="77777777" w:rsidR="00137FCE" w:rsidRPr="00137FCE" w:rsidRDefault="00137FCE" w:rsidP="00137FCE">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3F1121C4" w14:textId="09394EE0" w:rsidR="00137FCE" w:rsidRPr="00137FCE" w:rsidRDefault="00137FCE" w:rsidP="00137FCE">
            <w:pPr>
              <w:pStyle w:val="acctfourfigures"/>
              <w:shd w:val="clear" w:color="auto" w:fill="FFFFFF"/>
              <w:tabs>
                <w:tab w:val="left" w:pos="280"/>
                <w:tab w:val="decimal" w:pos="707"/>
              </w:tabs>
              <w:spacing w:line="240" w:lineRule="auto"/>
              <w:ind w:left="-100" w:right="-4"/>
              <w:jc w:val="right"/>
              <w:rPr>
                <w:szCs w:val="22"/>
                <w:lang w:val="en-US"/>
              </w:rPr>
            </w:pPr>
            <w:r w:rsidRPr="00137FCE">
              <w:rPr>
                <w:szCs w:val="22"/>
                <w:lang w:val="en-US"/>
              </w:rPr>
              <w:t>4,623</w:t>
            </w:r>
          </w:p>
        </w:tc>
      </w:tr>
      <w:tr w:rsidR="00137FCE" w:rsidRPr="00137FCE" w14:paraId="682DA054" w14:textId="77777777" w:rsidTr="00137FCE">
        <w:trPr>
          <w:trHeight w:val="126"/>
        </w:trPr>
        <w:tc>
          <w:tcPr>
            <w:tcW w:w="3510" w:type="dxa"/>
          </w:tcPr>
          <w:p w14:paraId="03697B2D" w14:textId="77777777" w:rsidR="00137FCE" w:rsidRPr="00137FCE" w:rsidRDefault="00137FCE" w:rsidP="00137FCE">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137FCE">
              <w:rPr>
                <w:rFonts w:ascii="Times New Roman" w:hAnsi="Times New Roman" w:cs="Times New Roman"/>
                <w:sz w:val="22"/>
                <w:szCs w:val="22"/>
                <w:lang w:val="en-GB"/>
              </w:rPr>
              <w:t xml:space="preserve">Current portion of </w:t>
            </w:r>
          </w:p>
          <w:p w14:paraId="00A72639" w14:textId="77777777" w:rsidR="00137FCE" w:rsidRPr="00137FCE" w:rsidRDefault="00137FCE" w:rsidP="00137FCE">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137FCE">
              <w:rPr>
                <w:rFonts w:ascii="Times New Roman" w:hAnsi="Times New Roman" w:cs="Times New Roman"/>
                <w:sz w:val="22"/>
                <w:szCs w:val="22"/>
                <w:lang w:val="en-GB"/>
              </w:rPr>
              <w:t xml:space="preserve">   financial lease receivables</w:t>
            </w:r>
          </w:p>
        </w:tc>
        <w:tc>
          <w:tcPr>
            <w:tcW w:w="1260" w:type="dxa"/>
            <w:tcBorders>
              <w:left w:val="nil"/>
              <w:bottom w:val="nil"/>
              <w:right w:val="nil"/>
            </w:tcBorders>
          </w:tcPr>
          <w:p w14:paraId="1AB64BB1" w14:textId="77777777" w:rsidR="00137FCE" w:rsidRPr="00137FCE" w:rsidRDefault="00137FCE" w:rsidP="00137FCE">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p>
          <w:p w14:paraId="5C83E1AB" w14:textId="5E829672"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rPr>
              <w:t>156,398</w:t>
            </w:r>
          </w:p>
        </w:tc>
        <w:tc>
          <w:tcPr>
            <w:tcW w:w="275" w:type="dxa"/>
          </w:tcPr>
          <w:p w14:paraId="4A7551D2" w14:textId="77777777" w:rsidR="00137FCE" w:rsidRPr="00137FCE" w:rsidRDefault="00137FCE" w:rsidP="00137FCE">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bottom w:val="nil"/>
              <w:right w:val="nil"/>
            </w:tcBorders>
          </w:tcPr>
          <w:p w14:paraId="71D518D2" w14:textId="77777777" w:rsidR="00137FCE" w:rsidRPr="00137FCE" w:rsidRDefault="00137FCE" w:rsidP="00137FCE">
            <w:pPr>
              <w:pStyle w:val="acctfourfigures"/>
              <w:shd w:val="clear" w:color="auto" w:fill="FFFFFF"/>
              <w:tabs>
                <w:tab w:val="clear" w:pos="765"/>
                <w:tab w:val="left" w:pos="342"/>
              </w:tabs>
              <w:spacing w:line="240" w:lineRule="auto"/>
              <w:ind w:left="-144" w:right="55"/>
              <w:jc w:val="right"/>
              <w:rPr>
                <w:szCs w:val="22"/>
                <w:lang w:val="en-US"/>
              </w:rPr>
            </w:pPr>
          </w:p>
          <w:p w14:paraId="12942BE5" w14:textId="17261FC9"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w:t>
            </w:r>
          </w:p>
        </w:tc>
        <w:tc>
          <w:tcPr>
            <w:tcW w:w="281" w:type="dxa"/>
          </w:tcPr>
          <w:p w14:paraId="59649A26" w14:textId="77777777" w:rsidR="00137FCE" w:rsidRPr="00137FCE" w:rsidRDefault="00137FCE" w:rsidP="00137FCE">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bottom w:val="nil"/>
              <w:right w:val="nil"/>
            </w:tcBorders>
          </w:tcPr>
          <w:p w14:paraId="4949682F" w14:textId="77777777" w:rsidR="00137FCE" w:rsidRPr="00137FCE" w:rsidRDefault="00137FCE" w:rsidP="00137FCE">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p>
          <w:p w14:paraId="1154C506" w14:textId="202EC0D9" w:rsidR="00137FCE" w:rsidRPr="00137FCE" w:rsidRDefault="00137FCE" w:rsidP="00137FCE">
            <w:pPr>
              <w:shd w:val="clear" w:color="auto" w:fill="FFFFFF"/>
              <w:tabs>
                <w:tab w:val="clear" w:pos="227"/>
                <w:tab w:val="clear" w:pos="680"/>
                <w:tab w:val="clear" w:pos="907"/>
                <w:tab w:val="left" w:pos="280"/>
                <w:tab w:val="left" w:pos="693"/>
              </w:tabs>
              <w:spacing w:line="240" w:lineRule="auto"/>
              <w:ind w:left="-92" w:right="-78" w:hanging="144"/>
              <w:jc w:val="right"/>
              <w:rPr>
                <w:rFonts w:ascii="Times New Roman" w:hAnsi="Times New Roman" w:cs="Times New Roman"/>
                <w:sz w:val="22"/>
                <w:szCs w:val="22"/>
                <w:lang w:bidi="ar-SA"/>
              </w:rPr>
            </w:pPr>
            <w:r w:rsidRPr="00137FCE">
              <w:rPr>
                <w:rFonts w:ascii="Times New Roman" w:hAnsi="Times New Roman" w:cs="Times New Roman"/>
                <w:sz w:val="22"/>
                <w:szCs w:val="22"/>
                <w:lang w:bidi="ar-SA"/>
              </w:rPr>
              <w:t>(46,877)</w:t>
            </w:r>
          </w:p>
        </w:tc>
        <w:tc>
          <w:tcPr>
            <w:tcW w:w="281" w:type="dxa"/>
          </w:tcPr>
          <w:p w14:paraId="7C173C2F" w14:textId="77777777" w:rsidR="00137FCE" w:rsidRPr="00137FCE" w:rsidRDefault="00137FCE" w:rsidP="00137FCE">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39E31984" w14:textId="77777777" w:rsidR="00137FCE" w:rsidRPr="00137FCE" w:rsidRDefault="00137FCE" w:rsidP="00137FCE">
            <w:pPr>
              <w:shd w:val="clear" w:color="auto" w:fill="FFFFFF"/>
              <w:tabs>
                <w:tab w:val="clear" w:pos="227"/>
                <w:tab w:val="clear" w:pos="680"/>
                <w:tab w:val="left" w:pos="280"/>
                <w:tab w:val="decimal" w:pos="696"/>
              </w:tabs>
              <w:spacing w:line="240" w:lineRule="auto"/>
              <w:ind w:left="-104" w:hanging="144"/>
              <w:jc w:val="right"/>
              <w:rPr>
                <w:rFonts w:ascii="Times New Roman" w:hAnsi="Times New Roman" w:cs="Times New Roman"/>
                <w:sz w:val="22"/>
                <w:szCs w:val="22"/>
                <w:lang w:bidi="ar-SA"/>
              </w:rPr>
            </w:pPr>
          </w:p>
          <w:p w14:paraId="4637DD32" w14:textId="5856C21B" w:rsidR="00137FCE" w:rsidRPr="00137FCE" w:rsidRDefault="00137FCE" w:rsidP="00137FCE">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r w:rsidRPr="00137FCE">
              <w:rPr>
                <w:rFonts w:ascii="Times New Roman" w:hAnsi="Times New Roman" w:cs="Times New Roman"/>
                <w:sz w:val="22"/>
                <w:szCs w:val="22"/>
                <w:lang w:bidi="ar-SA"/>
              </w:rPr>
              <w:t>109,521</w:t>
            </w:r>
          </w:p>
        </w:tc>
      </w:tr>
      <w:tr w:rsidR="00137FCE" w:rsidRPr="00137FCE" w14:paraId="460F59E3" w14:textId="77777777" w:rsidTr="00137FCE">
        <w:trPr>
          <w:trHeight w:val="127"/>
        </w:trPr>
        <w:tc>
          <w:tcPr>
            <w:tcW w:w="3510" w:type="dxa"/>
            <w:hideMark/>
          </w:tcPr>
          <w:p w14:paraId="396C9633"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r w:rsidRPr="00137FCE">
              <w:rPr>
                <w:rFonts w:ascii="Times New Roman" w:hAnsi="Times New Roman" w:cs="Times New Roman"/>
                <w:sz w:val="22"/>
                <w:szCs w:val="22"/>
              </w:rPr>
              <w:t>Deferred tax assets</w:t>
            </w:r>
          </w:p>
        </w:tc>
        <w:tc>
          <w:tcPr>
            <w:tcW w:w="1260" w:type="dxa"/>
            <w:tcBorders>
              <w:left w:val="nil"/>
              <w:right w:val="nil"/>
            </w:tcBorders>
          </w:tcPr>
          <w:p w14:paraId="15CAFAA5" w14:textId="1ADB66C1"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4,734</w:t>
            </w:r>
          </w:p>
        </w:tc>
        <w:tc>
          <w:tcPr>
            <w:tcW w:w="275" w:type="dxa"/>
          </w:tcPr>
          <w:p w14:paraId="26FE56CC"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tcPr>
          <w:p w14:paraId="06549532" w14:textId="526A4025"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w:t>
            </w:r>
          </w:p>
        </w:tc>
        <w:tc>
          <w:tcPr>
            <w:tcW w:w="281" w:type="dxa"/>
          </w:tcPr>
          <w:p w14:paraId="75EC64C5"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tcPr>
          <w:p w14:paraId="08E2CFF5" w14:textId="1589E923" w:rsidR="00137FCE" w:rsidRPr="00137FCE" w:rsidRDefault="00137FCE" w:rsidP="00137FCE">
            <w:pPr>
              <w:pStyle w:val="acctfourfigures"/>
              <w:shd w:val="clear" w:color="auto" w:fill="FFFFFF"/>
              <w:tabs>
                <w:tab w:val="left" w:pos="280"/>
                <w:tab w:val="decimal" w:pos="707"/>
              </w:tabs>
              <w:spacing w:line="240" w:lineRule="auto"/>
              <w:ind w:left="-92" w:right="12"/>
              <w:jc w:val="right"/>
              <w:rPr>
                <w:szCs w:val="22"/>
                <w:lang w:val="en-US"/>
              </w:rPr>
            </w:pPr>
            <w:r w:rsidRPr="00137FCE">
              <w:rPr>
                <w:szCs w:val="22"/>
                <w:lang w:val="en-US"/>
              </w:rPr>
              <w:t>7,830</w:t>
            </w:r>
          </w:p>
        </w:tc>
        <w:tc>
          <w:tcPr>
            <w:tcW w:w="281" w:type="dxa"/>
          </w:tcPr>
          <w:p w14:paraId="00509D2F"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2FAAC9E0" w14:textId="2DC62DF9"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137FCE">
              <w:rPr>
                <w:szCs w:val="22"/>
                <w:lang w:val="en-US"/>
              </w:rPr>
              <w:t>12,564</w:t>
            </w:r>
          </w:p>
        </w:tc>
      </w:tr>
      <w:tr w:rsidR="00137FCE" w:rsidRPr="00137FCE" w14:paraId="3EFC84EF" w14:textId="77777777" w:rsidTr="00137FCE">
        <w:trPr>
          <w:trHeight w:val="127"/>
        </w:trPr>
        <w:tc>
          <w:tcPr>
            <w:tcW w:w="3510" w:type="dxa"/>
          </w:tcPr>
          <w:p w14:paraId="55F83494"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2E05E6D0" w14:textId="77777777"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33747342"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15767F93" w14:textId="3D54FAD7" w:rsidR="00137FCE" w:rsidRPr="00137FCE" w:rsidRDefault="00137FCE" w:rsidP="00137FCE">
            <w:pPr>
              <w:pStyle w:val="acctfourfigures"/>
              <w:shd w:val="clear" w:color="auto" w:fill="FFFFFF"/>
              <w:tabs>
                <w:tab w:val="clear" w:pos="765"/>
                <w:tab w:val="left" w:pos="342"/>
              </w:tabs>
              <w:spacing w:line="240" w:lineRule="auto"/>
              <w:ind w:left="-144" w:right="19"/>
              <w:jc w:val="right"/>
              <w:rPr>
                <w:b/>
                <w:bCs/>
                <w:szCs w:val="22"/>
                <w:lang w:val="en-US"/>
              </w:rPr>
            </w:pPr>
            <w:r w:rsidRPr="00137FCE">
              <w:rPr>
                <w:b/>
                <w:bCs/>
                <w:szCs w:val="22"/>
                <w:lang w:val="en-US"/>
              </w:rPr>
              <w:t>-</w:t>
            </w:r>
          </w:p>
        </w:tc>
        <w:tc>
          <w:tcPr>
            <w:tcW w:w="281" w:type="dxa"/>
          </w:tcPr>
          <w:p w14:paraId="7E08E0A6" w14:textId="77777777" w:rsidR="00137FCE" w:rsidRPr="00137FCE" w:rsidRDefault="00137FCE" w:rsidP="00137FCE">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top w:val="single" w:sz="4" w:space="0" w:color="auto"/>
              <w:left w:val="nil"/>
              <w:bottom w:val="single" w:sz="4" w:space="0" w:color="auto"/>
              <w:right w:val="nil"/>
            </w:tcBorders>
          </w:tcPr>
          <w:p w14:paraId="359F2DA0" w14:textId="136C6317" w:rsidR="00137FCE" w:rsidRPr="00137FCE" w:rsidRDefault="00137FCE" w:rsidP="00137FCE">
            <w:pPr>
              <w:pStyle w:val="acctfourfigures"/>
              <w:shd w:val="clear" w:color="auto" w:fill="FFFFFF"/>
              <w:tabs>
                <w:tab w:val="clear" w:pos="765"/>
                <w:tab w:val="left" w:pos="280"/>
                <w:tab w:val="decimal" w:pos="707"/>
              </w:tabs>
              <w:spacing w:line="240" w:lineRule="auto"/>
              <w:ind w:left="-92" w:right="-78"/>
              <w:jc w:val="right"/>
              <w:rPr>
                <w:b/>
                <w:bCs/>
                <w:szCs w:val="22"/>
                <w:lang w:val="en-US"/>
              </w:rPr>
            </w:pPr>
            <w:r w:rsidRPr="00137FCE">
              <w:rPr>
                <w:b/>
                <w:bCs/>
                <w:szCs w:val="22"/>
                <w:lang w:val="en-US"/>
              </w:rPr>
              <w:t>(31,322)</w:t>
            </w:r>
          </w:p>
        </w:tc>
        <w:tc>
          <w:tcPr>
            <w:tcW w:w="281" w:type="dxa"/>
          </w:tcPr>
          <w:p w14:paraId="36A62D90" w14:textId="77777777" w:rsidR="00137FCE" w:rsidRPr="00137FCE" w:rsidRDefault="00137FCE" w:rsidP="00137FCE">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202ED05F" w14:textId="77777777"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r w:rsidR="00137FCE" w:rsidRPr="00137FCE" w14:paraId="67C582BE" w14:textId="77777777" w:rsidTr="0091685C">
        <w:trPr>
          <w:trHeight w:hRule="exact" w:val="228"/>
        </w:trPr>
        <w:tc>
          <w:tcPr>
            <w:tcW w:w="3510" w:type="dxa"/>
          </w:tcPr>
          <w:p w14:paraId="7884960B"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117D204E" w14:textId="77777777"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084D1101"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right w:val="nil"/>
            </w:tcBorders>
          </w:tcPr>
          <w:p w14:paraId="0F91FD7A" w14:textId="77777777"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6EB5E7F1"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right w:val="nil"/>
            </w:tcBorders>
          </w:tcPr>
          <w:p w14:paraId="538FF259" w14:textId="77777777" w:rsidR="00137FCE" w:rsidRPr="00137FCE" w:rsidRDefault="00137FCE" w:rsidP="00137FCE">
            <w:pPr>
              <w:pStyle w:val="acctfourfigures"/>
              <w:shd w:val="clear" w:color="auto" w:fill="FFFFFF"/>
              <w:tabs>
                <w:tab w:val="left" w:pos="280"/>
                <w:tab w:val="decimal" w:pos="707"/>
              </w:tabs>
              <w:spacing w:line="240" w:lineRule="auto"/>
              <w:ind w:left="-92" w:right="12"/>
              <w:jc w:val="right"/>
              <w:rPr>
                <w:szCs w:val="22"/>
              </w:rPr>
            </w:pPr>
          </w:p>
        </w:tc>
        <w:tc>
          <w:tcPr>
            <w:tcW w:w="281" w:type="dxa"/>
          </w:tcPr>
          <w:p w14:paraId="54512C74"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9233C1A" w14:textId="77777777"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szCs w:val="22"/>
              </w:rPr>
            </w:pPr>
          </w:p>
        </w:tc>
      </w:tr>
      <w:tr w:rsidR="00137FCE" w:rsidRPr="00137FCE" w14:paraId="66E9787E" w14:textId="77777777" w:rsidTr="00137FCE">
        <w:trPr>
          <w:trHeight w:val="127"/>
        </w:trPr>
        <w:tc>
          <w:tcPr>
            <w:tcW w:w="3510" w:type="dxa"/>
          </w:tcPr>
          <w:p w14:paraId="1F358FF0"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137FCE">
              <w:rPr>
                <w:rFonts w:ascii="Times New Roman" w:hAnsi="Times New Roman" w:cs="Times New Roman"/>
                <w:sz w:val="22"/>
                <w:szCs w:val="22"/>
              </w:rPr>
              <w:t>Trade and other current payables</w:t>
            </w:r>
          </w:p>
        </w:tc>
        <w:tc>
          <w:tcPr>
            <w:tcW w:w="1260" w:type="dxa"/>
            <w:tcBorders>
              <w:left w:val="nil"/>
              <w:right w:val="nil"/>
            </w:tcBorders>
          </w:tcPr>
          <w:p w14:paraId="64DFA6A7" w14:textId="7BA14A69"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117,894</w:t>
            </w:r>
          </w:p>
        </w:tc>
        <w:tc>
          <w:tcPr>
            <w:tcW w:w="275" w:type="dxa"/>
          </w:tcPr>
          <w:p w14:paraId="730944E8"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45A57C3B" w14:textId="11E8C2FA" w:rsidR="00137FCE" w:rsidRPr="00137FCE" w:rsidRDefault="00137FCE" w:rsidP="00137FCE">
            <w:pPr>
              <w:pStyle w:val="acctfourfigures"/>
              <w:shd w:val="clear" w:color="auto" w:fill="FFFFFF"/>
              <w:tabs>
                <w:tab w:val="clear" w:pos="765"/>
                <w:tab w:val="left" w:pos="342"/>
              </w:tabs>
              <w:spacing w:line="240" w:lineRule="auto"/>
              <w:ind w:left="-144" w:right="-22"/>
              <w:jc w:val="right"/>
              <w:rPr>
                <w:szCs w:val="22"/>
                <w:lang w:val="en-US"/>
              </w:rPr>
            </w:pPr>
            <w:r w:rsidRPr="00137FCE">
              <w:rPr>
                <w:szCs w:val="22"/>
                <w:lang w:val="en-US"/>
              </w:rPr>
              <w:t>(552)</w:t>
            </w:r>
          </w:p>
        </w:tc>
        <w:tc>
          <w:tcPr>
            <w:tcW w:w="281" w:type="dxa"/>
          </w:tcPr>
          <w:p w14:paraId="789BB853"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08FB40A4" w14:textId="17421E59" w:rsidR="00137FCE" w:rsidRPr="00137FCE" w:rsidRDefault="00137FCE" w:rsidP="00137FCE">
            <w:pPr>
              <w:pStyle w:val="acctfourfigures"/>
              <w:shd w:val="clear" w:color="auto" w:fill="FFFFFF"/>
              <w:tabs>
                <w:tab w:val="left" w:pos="280"/>
                <w:tab w:val="decimal" w:pos="707"/>
              </w:tabs>
              <w:spacing w:line="240" w:lineRule="auto"/>
              <w:ind w:left="-92" w:right="12"/>
              <w:jc w:val="right"/>
              <w:rPr>
                <w:szCs w:val="22"/>
                <w:lang w:val="en-US"/>
              </w:rPr>
            </w:pPr>
            <w:r w:rsidRPr="00137FCE">
              <w:rPr>
                <w:szCs w:val="22"/>
                <w:lang w:val="en-US"/>
              </w:rPr>
              <w:t>-</w:t>
            </w:r>
          </w:p>
        </w:tc>
        <w:tc>
          <w:tcPr>
            <w:tcW w:w="281" w:type="dxa"/>
          </w:tcPr>
          <w:p w14:paraId="29EB8A0D"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C1BF096" w14:textId="47E3D467"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137FCE">
              <w:rPr>
                <w:szCs w:val="22"/>
                <w:lang w:val="en-US"/>
              </w:rPr>
              <w:t>117,342</w:t>
            </w:r>
          </w:p>
        </w:tc>
      </w:tr>
      <w:tr w:rsidR="00137FCE" w:rsidRPr="00137FCE" w14:paraId="3DBE80D4" w14:textId="77777777" w:rsidTr="00137FCE">
        <w:trPr>
          <w:trHeight w:val="127"/>
        </w:trPr>
        <w:tc>
          <w:tcPr>
            <w:tcW w:w="3510" w:type="dxa"/>
          </w:tcPr>
          <w:p w14:paraId="25C056FC"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137FCE">
              <w:rPr>
                <w:rFonts w:ascii="Times New Roman" w:hAnsi="Times New Roman" w:cs="Times New Roman"/>
                <w:sz w:val="22"/>
                <w:szCs w:val="22"/>
              </w:rPr>
              <w:t>Contract liabilities</w:t>
            </w:r>
          </w:p>
        </w:tc>
        <w:tc>
          <w:tcPr>
            <w:tcW w:w="1260" w:type="dxa"/>
            <w:tcBorders>
              <w:left w:val="nil"/>
              <w:right w:val="nil"/>
            </w:tcBorders>
          </w:tcPr>
          <w:p w14:paraId="5ED5D9E3" w14:textId="797EA44D"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w:t>
            </w:r>
          </w:p>
        </w:tc>
        <w:tc>
          <w:tcPr>
            <w:tcW w:w="275" w:type="dxa"/>
          </w:tcPr>
          <w:p w14:paraId="4D14B939"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2F129ECB" w14:textId="53815E2F"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552</w:t>
            </w:r>
          </w:p>
        </w:tc>
        <w:tc>
          <w:tcPr>
            <w:tcW w:w="281" w:type="dxa"/>
          </w:tcPr>
          <w:p w14:paraId="7862987A"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79806C24" w14:textId="1CEF4584" w:rsidR="00137FCE" w:rsidRPr="00137FCE" w:rsidRDefault="00137FCE" w:rsidP="00137FCE">
            <w:pPr>
              <w:pStyle w:val="acctfourfigures"/>
              <w:shd w:val="clear" w:color="auto" w:fill="FFFFFF"/>
              <w:tabs>
                <w:tab w:val="left" w:pos="280"/>
                <w:tab w:val="decimal" w:pos="707"/>
              </w:tabs>
              <w:spacing w:line="240" w:lineRule="auto"/>
              <w:ind w:left="-92" w:right="12"/>
              <w:jc w:val="right"/>
              <w:rPr>
                <w:szCs w:val="22"/>
                <w:lang w:val="en-US"/>
              </w:rPr>
            </w:pPr>
            <w:r w:rsidRPr="00137FCE">
              <w:rPr>
                <w:szCs w:val="22"/>
                <w:lang w:val="en-US"/>
              </w:rPr>
              <w:t>-</w:t>
            </w:r>
          </w:p>
        </w:tc>
        <w:tc>
          <w:tcPr>
            <w:tcW w:w="281" w:type="dxa"/>
          </w:tcPr>
          <w:p w14:paraId="4EC1899A"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71C8C1C4" w14:textId="218CC30A"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137FCE">
              <w:rPr>
                <w:szCs w:val="22"/>
                <w:lang w:val="en-US"/>
              </w:rPr>
              <w:t>552</w:t>
            </w:r>
          </w:p>
        </w:tc>
      </w:tr>
      <w:tr w:rsidR="00137FCE" w:rsidRPr="00137FCE" w14:paraId="30D8BF1A" w14:textId="77777777" w:rsidTr="00137FCE">
        <w:trPr>
          <w:trHeight w:val="127"/>
        </w:trPr>
        <w:tc>
          <w:tcPr>
            <w:tcW w:w="3510" w:type="dxa"/>
          </w:tcPr>
          <w:p w14:paraId="50610BF9"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137FCE">
              <w:rPr>
                <w:rFonts w:ascii="Times New Roman" w:hAnsi="Times New Roman" w:cs="Times New Roman"/>
                <w:sz w:val="22"/>
                <w:szCs w:val="22"/>
              </w:rPr>
              <w:t>Retained earning</w:t>
            </w:r>
          </w:p>
        </w:tc>
        <w:tc>
          <w:tcPr>
            <w:tcW w:w="1260" w:type="dxa"/>
            <w:tcBorders>
              <w:left w:val="nil"/>
              <w:right w:val="nil"/>
            </w:tcBorders>
          </w:tcPr>
          <w:p w14:paraId="361529D2" w14:textId="4E35E417"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330,571</w:t>
            </w:r>
          </w:p>
        </w:tc>
        <w:tc>
          <w:tcPr>
            <w:tcW w:w="275" w:type="dxa"/>
          </w:tcPr>
          <w:p w14:paraId="64F23960"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tcPr>
          <w:p w14:paraId="3B8FFAC8" w14:textId="28A41312"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r w:rsidRPr="00137FCE">
              <w:rPr>
                <w:szCs w:val="22"/>
                <w:lang w:val="en-US"/>
              </w:rPr>
              <w:t>-</w:t>
            </w:r>
          </w:p>
        </w:tc>
        <w:tc>
          <w:tcPr>
            <w:tcW w:w="281" w:type="dxa"/>
          </w:tcPr>
          <w:p w14:paraId="1D949B82"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tcPr>
          <w:p w14:paraId="691E7D53" w14:textId="74831781" w:rsidR="00137FCE" w:rsidRPr="00137FCE" w:rsidRDefault="00137FCE" w:rsidP="00137FCE">
            <w:pPr>
              <w:pStyle w:val="acctfourfigures"/>
              <w:shd w:val="clear" w:color="auto" w:fill="FFFFFF"/>
              <w:tabs>
                <w:tab w:val="clear" w:pos="765"/>
                <w:tab w:val="left" w:pos="280"/>
                <w:tab w:val="decimal" w:pos="693"/>
              </w:tabs>
              <w:spacing w:line="240" w:lineRule="auto"/>
              <w:ind w:left="-92" w:right="-78"/>
              <w:jc w:val="right"/>
              <w:rPr>
                <w:szCs w:val="22"/>
                <w:lang w:val="en-US"/>
              </w:rPr>
            </w:pPr>
            <w:r w:rsidRPr="00137FCE">
              <w:rPr>
                <w:szCs w:val="22"/>
                <w:lang w:val="en-US"/>
              </w:rPr>
              <w:t>(31,322)</w:t>
            </w:r>
          </w:p>
        </w:tc>
        <w:tc>
          <w:tcPr>
            <w:tcW w:w="281" w:type="dxa"/>
          </w:tcPr>
          <w:p w14:paraId="51BAD4B5"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077F11C1" w14:textId="2DE9F2C9"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137FCE">
              <w:rPr>
                <w:szCs w:val="22"/>
                <w:lang w:val="en-US"/>
              </w:rPr>
              <w:t>299,249</w:t>
            </w:r>
          </w:p>
        </w:tc>
      </w:tr>
      <w:tr w:rsidR="00137FCE" w:rsidRPr="00137FCE" w14:paraId="65A51CE8" w14:textId="77777777" w:rsidTr="00137FCE">
        <w:trPr>
          <w:trHeight w:val="127"/>
        </w:trPr>
        <w:tc>
          <w:tcPr>
            <w:tcW w:w="3510" w:type="dxa"/>
          </w:tcPr>
          <w:p w14:paraId="062825CF" w14:textId="77777777" w:rsidR="00137FCE" w:rsidRPr="00137FCE" w:rsidRDefault="00137FCE" w:rsidP="00137FCE">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4D3F361D" w14:textId="77777777" w:rsidR="00137FCE" w:rsidRPr="00137FCE" w:rsidRDefault="00137FCE" w:rsidP="00137FCE">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0D0BCE0E" w14:textId="77777777" w:rsidR="00137FCE" w:rsidRPr="00137FCE" w:rsidRDefault="00137FCE" w:rsidP="00137FCE">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18ECA88F" w14:textId="29133036" w:rsidR="00137FCE" w:rsidRPr="00137FCE" w:rsidRDefault="00137FCE" w:rsidP="00137FCE">
            <w:pPr>
              <w:pStyle w:val="acctfourfigures"/>
              <w:shd w:val="clear" w:color="auto" w:fill="FFFFFF"/>
              <w:tabs>
                <w:tab w:val="clear" w:pos="765"/>
                <w:tab w:val="left" w:pos="342"/>
              </w:tabs>
              <w:spacing w:line="240" w:lineRule="auto"/>
              <w:ind w:left="-144" w:right="19"/>
              <w:jc w:val="right"/>
              <w:rPr>
                <w:b/>
                <w:bCs/>
                <w:szCs w:val="22"/>
                <w:lang w:val="en-US"/>
              </w:rPr>
            </w:pPr>
            <w:r w:rsidRPr="00137FCE">
              <w:rPr>
                <w:b/>
                <w:bCs/>
                <w:szCs w:val="22"/>
                <w:lang w:val="en-US"/>
              </w:rPr>
              <w:t>-</w:t>
            </w:r>
          </w:p>
        </w:tc>
        <w:tc>
          <w:tcPr>
            <w:tcW w:w="281" w:type="dxa"/>
          </w:tcPr>
          <w:p w14:paraId="4A0B35A3" w14:textId="77777777" w:rsidR="00137FCE" w:rsidRPr="00137FCE" w:rsidRDefault="00137FCE" w:rsidP="00137FCE">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top w:val="single" w:sz="4" w:space="0" w:color="auto"/>
              <w:left w:val="nil"/>
              <w:bottom w:val="single" w:sz="4" w:space="0" w:color="auto"/>
              <w:right w:val="nil"/>
            </w:tcBorders>
          </w:tcPr>
          <w:p w14:paraId="2B159731" w14:textId="48488AF2" w:rsidR="00137FCE" w:rsidRPr="00137FCE" w:rsidRDefault="00137FCE" w:rsidP="00137FCE">
            <w:pPr>
              <w:pStyle w:val="acctfourfigures"/>
              <w:shd w:val="clear" w:color="auto" w:fill="FFFFFF"/>
              <w:tabs>
                <w:tab w:val="clear" w:pos="765"/>
                <w:tab w:val="left" w:pos="280"/>
                <w:tab w:val="decimal" w:pos="707"/>
              </w:tabs>
              <w:spacing w:line="240" w:lineRule="auto"/>
              <w:ind w:left="-92" w:right="-78"/>
              <w:jc w:val="right"/>
              <w:rPr>
                <w:b/>
                <w:bCs/>
                <w:szCs w:val="22"/>
                <w:lang w:val="en-US"/>
              </w:rPr>
            </w:pPr>
            <w:r w:rsidRPr="00137FCE">
              <w:rPr>
                <w:b/>
                <w:bCs/>
                <w:szCs w:val="22"/>
                <w:lang w:val="en-US"/>
              </w:rPr>
              <w:t>(31,322)</w:t>
            </w:r>
          </w:p>
        </w:tc>
        <w:tc>
          <w:tcPr>
            <w:tcW w:w="281" w:type="dxa"/>
          </w:tcPr>
          <w:p w14:paraId="7655F8A2" w14:textId="77777777" w:rsidR="00137FCE" w:rsidRPr="00137FCE" w:rsidRDefault="00137FCE" w:rsidP="00137FCE">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5B3043C7" w14:textId="77777777" w:rsidR="00137FCE" w:rsidRPr="00137FCE" w:rsidRDefault="00137FCE" w:rsidP="00137FCE">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bl>
    <w:p w14:paraId="38058F65" w14:textId="2207424E" w:rsidR="00137FCE" w:rsidRPr="0049314B" w:rsidRDefault="00137FCE" w:rsidP="002A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6"/>
          <w:szCs w:val="16"/>
          <w:lang w:eastAsia="x-none"/>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137FCE" w:rsidRPr="00137FCE" w14:paraId="55AC3FD5" w14:textId="77777777" w:rsidTr="0047284F">
        <w:trPr>
          <w:trHeight w:val="225"/>
          <w:tblHeader/>
        </w:trPr>
        <w:tc>
          <w:tcPr>
            <w:tcW w:w="3510" w:type="dxa"/>
            <w:hideMark/>
          </w:tcPr>
          <w:p w14:paraId="5ADD3350" w14:textId="7CCEA960" w:rsidR="00137FCE" w:rsidRPr="00137FCE" w:rsidRDefault="00137FCE" w:rsidP="0047284F">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 xml:space="preserve">Statements of comprehensive income </w:t>
            </w:r>
          </w:p>
        </w:tc>
        <w:tc>
          <w:tcPr>
            <w:tcW w:w="5794" w:type="dxa"/>
            <w:gridSpan w:val="7"/>
            <w:tcBorders>
              <w:top w:val="nil"/>
              <w:left w:val="nil"/>
            </w:tcBorders>
            <w:hideMark/>
          </w:tcPr>
          <w:p w14:paraId="730659B4" w14:textId="77777777" w:rsidR="00137FCE" w:rsidRPr="00137FCE" w:rsidRDefault="00137FCE" w:rsidP="0047284F">
            <w:pPr>
              <w:pStyle w:val="acctfourfigures"/>
              <w:shd w:val="clear" w:color="auto" w:fill="FFFFFF"/>
              <w:tabs>
                <w:tab w:val="left" w:pos="280"/>
                <w:tab w:val="left" w:pos="720"/>
              </w:tabs>
              <w:spacing w:line="240" w:lineRule="auto"/>
              <w:ind w:left="-104" w:right="-108"/>
              <w:jc w:val="center"/>
              <w:rPr>
                <w:szCs w:val="22"/>
                <w:lang w:bidi="th-TH"/>
              </w:rPr>
            </w:pPr>
            <w:r w:rsidRPr="00137FCE">
              <w:rPr>
                <w:szCs w:val="22"/>
                <w:lang w:bidi="th-TH"/>
              </w:rPr>
              <w:t>31 December 2022</w:t>
            </w:r>
          </w:p>
        </w:tc>
      </w:tr>
      <w:tr w:rsidR="00137FCE" w:rsidRPr="00137FCE" w14:paraId="2F3A7CFC" w14:textId="77777777" w:rsidTr="00137FCE">
        <w:trPr>
          <w:trHeight w:val="262"/>
          <w:tblHeader/>
        </w:trPr>
        <w:tc>
          <w:tcPr>
            <w:tcW w:w="3510" w:type="dxa"/>
            <w:vAlign w:val="bottom"/>
          </w:tcPr>
          <w:p w14:paraId="15A277FC" w14:textId="4B7D929C" w:rsidR="00137FCE" w:rsidRPr="00137FCE" w:rsidRDefault="00137FCE" w:rsidP="00137FCE">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for the year ended</w:t>
            </w:r>
          </w:p>
        </w:tc>
        <w:tc>
          <w:tcPr>
            <w:tcW w:w="1260" w:type="dxa"/>
            <w:tcBorders>
              <w:top w:val="single" w:sz="4" w:space="0" w:color="auto"/>
              <w:left w:val="nil"/>
              <w:right w:val="nil"/>
            </w:tcBorders>
            <w:vAlign w:val="bottom"/>
          </w:tcPr>
          <w:p w14:paraId="14E1CA4D" w14:textId="5D35419B" w:rsidR="00137FCE" w:rsidRPr="00137FCE" w:rsidRDefault="00137FCE" w:rsidP="00137FCE">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As</w:t>
            </w:r>
          </w:p>
        </w:tc>
        <w:tc>
          <w:tcPr>
            <w:tcW w:w="275" w:type="dxa"/>
            <w:tcBorders>
              <w:top w:val="single" w:sz="4" w:space="0" w:color="auto"/>
              <w:left w:val="nil"/>
              <w:right w:val="nil"/>
            </w:tcBorders>
            <w:vAlign w:val="bottom"/>
          </w:tcPr>
          <w:p w14:paraId="351AB7F3"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5D0FC628" w14:textId="15542064" w:rsidR="00137FCE" w:rsidRPr="00137FCE" w:rsidRDefault="00137FCE" w:rsidP="0047284F">
            <w:pPr>
              <w:pStyle w:val="acctfourfigures"/>
              <w:shd w:val="clear" w:color="auto" w:fill="FFFFFF"/>
              <w:tabs>
                <w:tab w:val="left" w:pos="280"/>
                <w:tab w:val="decimal" w:pos="590"/>
              </w:tabs>
              <w:spacing w:line="240" w:lineRule="auto"/>
              <w:ind w:left="-92" w:right="-108"/>
              <w:jc w:val="center"/>
              <w:rPr>
                <w:szCs w:val="22"/>
              </w:rPr>
            </w:pPr>
            <w:r w:rsidRPr="00137FCE">
              <w:rPr>
                <w:szCs w:val="22"/>
              </w:rPr>
              <w:t>Reclassifi-</w:t>
            </w:r>
          </w:p>
        </w:tc>
        <w:tc>
          <w:tcPr>
            <w:tcW w:w="281" w:type="dxa"/>
            <w:tcBorders>
              <w:top w:val="single" w:sz="4" w:space="0" w:color="auto"/>
              <w:left w:val="nil"/>
              <w:right w:val="nil"/>
            </w:tcBorders>
            <w:vAlign w:val="bottom"/>
          </w:tcPr>
          <w:p w14:paraId="4131E76A"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3287A327" w14:textId="4E983597" w:rsidR="00137FCE" w:rsidRPr="00137FCE" w:rsidRDefault="00137FCE" w:rsidP="0047284F">
            <w:pPr>
              <w:pStyle w:val="acctfourfigures"/>
              <w:shd w:val="clear" w:color="auto" w:fill="FFFFFF"/>
              <w:tabs>
                <w:tab w:val="left" w:pos="280"/>
                <w:tab w:val="decimal" w:pos="470"/>
              </w:tabs>
              <w:spacing w:line="240" w:lineRule="auto"/>
              <w:ind w:left="-100" w:right="-108"/>
              <w:jc w:val="center"/>
              <w:rPr>
                <w:szCs w:val="22"/>
              </w:rPr>
            </w:pPr>
            <w:r w:rsidRPr="00137FCE">
              <w:rPr>
                <w:szCs w:val="22"/>
              </w:rPr>
              <w:t>Correction of</w:t>
            </w:r>
          </w:p>
        </w:tc>
        <w:tc>
          <w:tcPr>
            <w:tcW w:w="281" w:type="dxa"/>
            <w:tcBorders>
              <w:top w:val="single" w:sz="4" w:space="0" w:color="auto"/>
            </w:tcBorders>
            <w:vAlign w:val="bottom"/>
          </w:tcPr>
          <w:p w14:paraId="188ADA40"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21E37CE1" w14:textId="77777777" w:rsidR="00137FCE" w:rsidRPr="00137FCE" w:rsidRDefault="00137FCE" w:rsidP="0047284F">
            <w:pPr>
              <w:pStyle w:val="acctfourfigures"/>
              <w:shd w:val="clear" w:color="auto" w:fill="FFFFFF"/>
              <w:tabs>
                <w:tab w:val="left" w:pos="280"/>
                <w:tab w:val="decimal" w:pos="613"/>
              </w:tabs>
              <w:spacing w:line="240" w:lineRule="auto"/>
              <w:ind w:left="-100" w:right="-108"/>
              <w:jc w:val="center"/>
              <w:rPr>
                <w:szCs w:val="22"/>
                <w:lang w:bidi="th-TH"/>
              </w:rPr>
            </w:pPr>
          </w:p>
        </w:tc>
      </w:tr>
      <w:tr w:rsidR="00137FCE" w:rsidRPr="00137FCE" w14:paraId="3DEDBAFA" w14:textId="77777777" w:rsidTr="00137FCE">
        <w:trPr>
          <w:trHeight w:val="262"/>
          <w:tblHeader/>
        </w:trPr>
        <w:tc>
          <w:tcPr>
            <w:tcW w:w="3510" w:type="dxa"/>
            <w:vAlign w:val="bottom"/>
          </w:tcPr>
          <w:p w14:paraId="7B563372" w14:textId="77777777" w:rsidR="00137FCE" w:rsidRPr="00137FCE" w:rsidRDefault="00137FCE" w:rsidP="00137FCE">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350084CA" w14:textId="09612089" w:rsidR="00137FCE" w:rsidRPr="00137FCE" w:rsidRDefault="00137FCE" w:rsidP="00137FCE">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previously</w:t>
            </w:r>
          </w:p>
        </w:tc>
        <w:tc>
          <w:tcPr>
            <w:tcW w:w="275" w:type="dxa"/>
            <w:tcBorders>
              <w:left w:val="nil"/>
              <w:right w:val="nil"/>
            </w:tcBorders>
            <w:vAlign w:val="bottom"/>
          </w:tcPr>
          <w:p w14:paraId="6FF31445"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5B5D8191" w14:textId="35074BAA" w:rsidR="00137FCE" w:rsidRPr="00137FCE" w:rsidRDefault="00137FCE" w:rsidP="00137FCE">
            <w:pPr>
              <w:pStyle w:val="acctfourfigures"/>
              <w:shd w:val="clear" w:color="auto" w:fill="FFFFFF"/>
              <w:tabs>
                <w:tab w:val="left" w:pos="280"/>
                <w:tab w:val="decimal" w:pos="590"/>
              </w:tabs>
              <w:spacing w:line="240" w:lineRule="auto"/>
              <w:ind w:left="-92" w:right="-108"/>
              <w:jc w:val="center"/>
              <w:rPr>
                <w:szCs w:val="22"/>
              </w:rPr>
            </w:pPr>
            <w:r w:rsidRPr="00137FCE">
              <w:rPr>
                <w:szCs w:val="22"/>
              </w:rPr>
              <w:t>cation</w:t>
            </w:r>
          </w:p>
        </w:tc>
        <w:tc>
          <w:tcPr>
            <w:tcW w:w="281" w:type="dxa"/>
            <w:tcBorders>
              <w:left w:val="nil"/>
              <w:right w:val="nil"/>
            </w:tcBorders>
            <w:vAlign w:val="bottom"/>
          </w:tcPr>
          <w:p w14:paraId="2D408419"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1F18868E" w14:textId="019BDCF5" w:rsidR="00137FCE" w:rsidRPr="00137FCE" w:rsidRDefault="00137FCE" w:rsidP="0047284F">
            <w:pPr>
              <w:pStyle w:val="acctfourfigures"/>
              <w:shd w:val="clear" w:color="auto" w:fill="FFFFFF"/>
              <w:tabs>
                <w:tab w:val="left" w:pos="280"/>
                <w:tab w:val="decimal" w:pos="470"/>
              </w:tabs>
              <w:spacing w:line="240" w:lineRule="auto"/>
              <w:ind w:left="-100" w:right="-108"/>
              <w:jc w:val="center"/>
              <w:rPr>
                <w:szCs w:val="22"/>
              </w:rPr>
            </w:pPr>
            <w:r w:rsidRPr="00137FCE">
              <w:rPr>
                <w:szCs w:val="22"/>
              </w:rPr>
              <w:t>accounting</w:t>
            </w:r>
          </w:p>
        </w:tc>
        <w:tc>
          <w:tcPr>
            <w:tcW w:w="281" w:type="dxa"/>
            <w:vAlign w:val="bottom"/>
          </w:tcPr>
          <w:p w14:paraId="0AEEB667"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193" w:type="dxa"/>
            <w:vAlign w:val="bottom"/>
          </w:tcPr>
          <w:p w14:paraId="02D84578" w14:textId="77777777" w:rsidR="00137FCE" w:rsidRPr="00137FCE" w:rsidRDefault="00137FCE" w:rsidP="0047284F">
            <w:pPr>
              <w:pStyle w:val="acctfourfigures"/>
              <w:shd w:val="clear" w:color="auto" w:fill="FFFFFF"/>
              <w:tabs>
                <w:tab w:val="left" w:pos="280"/>
                <w:tab w:val="decimal" w:pos="613"/>
              </w:tabs>
              <w:spacing w:line="240" w:lineRule="auto"/>
              <w:ind w:left="-100" w:right="-108"/>
              <w:jc w:val="center"/>
              <w:rPr>
                <w:szCs w:val="22"/>
                <w:lang w:bidi="th-TH"/>
              </w:rPr>
            </w:pPr>
          </w:p>
        </w:tc>
      </w:tr>
      <w:tr w:rsidR="00137FCE" w:rsidRPr="00137FCE" w14:paraId="7041E36F" w14:textId="77777777" w:rsidTr="00137FCE">
        <w:trPr>
          <w:trHeight w:val="262"/>
          <w:tblHeader/>
        </w:trPr>
        <w:tc>
          <w:tcPr>
            <w:tcW w:w="3510" w:type="dxa"/>
            <w:vAlign w:val="bottom"/>
          </w:tcPr>
          <w:p w14:paraId="62EFDC87" w14:textId="77777777" w:rsidR="00137FCE" w:rsidRPr="00137FCE" w:rsidRDefault="00137FCE" w:rsidP="00137FCE">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26EC17BD" w14:textId="593A7B92" w:rsidR="00137FCE" w:rsidRPr="00137FCE" w:rsidRDefault="00137FCE" w:rsidP="00137FCE">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reported</w:t>
            </w:r>
          </w:p>
        </w:tc>
        <w:tc>
          <w:tcPr>
            <w:tcW w:w="275" w:type="dxa"/>
            <w:tcBorders>
              <w:left w:val="nil"/>
              <w:right w:val="nil"/>
            </w:tcBorders>
            <w:vAlign w:val="bottom"/>
          </w:tcPr>
          <w:p w14:paraId="4A576854"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164A40F9" w14:textId="46003DD7" w:rsidR="00137FCE" w:rsidRPr="00137FCE" w:rsidRDefault="00137FCE" w:rsidP="0047284F">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left w:val="nil"/>
              <w:right w:val="nil"/>
            </w:tcBorders>
            <w:vAlign w:val="bottom"/>
          </w:tcPr>
          <w:p w14:paraId="39AB5DDC"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7E3C8CBF" w14:textId="791DE7AD" w:rsidR="00137FCE" w:rsidRPr="00137FCE" w:rsidRDefault="00137FCE" w:rsidP="0047284F">
            <w:pPr>
              <w:pStyle w:val="acctfourfigures"/>
              <w:shd w:val="clear" w:color="auto" w:fill="FFFFFF"/>
              <w:tabs>
                <w:tab w:val="left" w:pos="280"/>
                <w:tab w:val="decimal" w:pos="470"/>
              </w:tabs>
              <w:spacing w:line="240" w:lineRule="auto"/>
              <w:ind w:left="-100" w:right="-108"/>
              <w:jc w:val="center"/>
              <w:rPr>
                <w:szCs w:val="22"/>
              </w:rPr>
            </w:pPr>
            <w:r w:rsidRPr="00137FCE">
              <w:rPr>
                <w:szCs w:val="22"/>
              </w:rPr>
              <w:t>errors</w:t>
            </w:r>
          </w:p>
        </w:tc>
        <w:tc>
          <w:tcPr>
            <w:tcW w:w="281" w:type="dxa"/>
            <w:vAlign w:val="bottom"/>
          </w:tcPr>
          <w:p w14:paraId="73F074B1" w14:textId="77777777" w:rsidR="00137FCE" w:rsidRPr="00137FCE" w:rsidRDefault="00137FCE" w:rsidP="0047284F">
            <w:pPr>
              <w:pStyle w:val="acctfourfigures"/>
              <w:shd w:val="clear" w:color="auto" w:fill="FFFFFF"/>
              <w:tabs>
                <w:tab w:val="left" w:pos="280"/>
              </w:tabs>
              <w:spacing w:line="240" w:lineRule="auto"/>
              <w:ind w:left="-79" w:right="-108"/>
              <w:jc w:val="center"/>
              <w:rPr>
                <w:szCs w:val="22"/>
              </w:rPr>
            </w:pPr>
          </w:p>
        </w:tc>
        <w:tc>
          <w:tcPr>
            <w:tcW w:w="1193" w:type="dxa"/>
            <w:vAlign w:val="bottom"/>
          </w:tcPr>
          <w:p w14:paraId="6AB9AD7F" w14:textId="7EFAE55F" w:rsidR="00137FCE" w:rsidRPr="00137FCE" w:rsidRDefault="00137FCE" w:rsidP="0047284F">
            <w:pPr>
              <w:pStyle w:val="acctfourfigures"/>
              <w:shd w:val="clear" w:color="auto" w:fill="FFFFFF"/>
              <w:tabs>
                <w:tab w:val="left" w:pos="280"/>
                <w:tab w:val="decimal" w:pos="613"/>
              </w:tabs>
              <w:spacing w:line="240" w:lineRule="auto"/>
              <w:ind w:left="-100" w:right="-108"/>
              <w:jc w:val="center"/>
              <w:rPr>
                <w:szCs w:val="22"/>
                <w:lang w:bidi="th-TH"/>
              </w:rPr>
            </w:pPr>
            <w:r w:rsidRPr="00137FCE">
              <w:rPr>
                <w:szCs w:val="22"/>
                <w:lang w:bidi="th-TH"/>
              </w:rPr>
              <w:t>Restated</w:t>
            </w:r>
          </w:p>
        </w:tc>
      </w:tr>
      <w:tr w:rsidR="00137FCE" w:rsidRPr="00137FCE" w14:paraId="3983E914" w14:textId="77777777" w:rsidTr="0047284F">
        <w:trPr>
          <w:trHeight w:val="54"/>
          <w:tblHeader/>
        </w:trPr>
        <w:tc>
          <w:tcPr>
            <w:tcW w:w="3510" w:type="dxa"/>
          </w:tcPr>
          <w:p w14:paraId="73E3D5D4" w14:textId="77777777" w:rsidR="00137FCE" w:rsidRPr="00137FCE" w:rsidRDefault="00137FCE" w:rsidP="0047284F">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068F10CB" w14:textId="77777777" w:rsidR="00137FCE" w:rsidRPr="00137FCE" w:rsidRDefault="00137FCE" w:rsidP="0047284F">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(in thousand Baht)</w:t>
            </w:r>
          </w:p>
        </w:tc>
      </w:tr>
      <w:tr w:rsidR="00C32123" w:rsidRPr="00C32123" w14:paraId="005F7C9A" w14:textId="77777777" w:rsidTr="00C32123">
        <w:trPr>
          <w:trHeight w:val="195"/>
        </w:trPr>
        <w:tc>
          <w:tcPr>
            <w:tcW w:w="3510" w:type="dxa"/>
          </w:tcPr>
          <w:p w14:paraId="149179FD" w14:textId="5E7E8489" w:rsidR="00C32123" w:rsidRPr="00C32123" w:rsidRDefault="00C32123" w:rsidP="00C32123">
            <w:pPr>
              <w:tabs>
                <w:tab w:val="clear" w:pos="227"/>
                <w:tab w:val="left" w:pos="280"/>
              </w:tabs>
              <w:spacing w:line="240" w:lineRule="auto"/>
              <w:ind w:left="160" w:right="-110" w:hanging="180"/>
              <w:rPr>
                <w:rFonts w:ascii="Times New Roman" w:hAnsi="Times New Roman" w:cs="Times New Roman"/>
                <w:sz w:val="22"/>
                <w:szCs w:val="22"/>
                <w:lang w:val="en-GB"/>
              </w:rPr>
            </w:pPr>
            <w:r w:rsidRPr="00C32123">
              <w:rPr>
                <w:rFonts w:ascii="Times New Roman" w:hAnsi="Times New Roman" w:cs="Times New Roman"/>
                <w:sz w:val="22"/>
                <w:szCs w:val="22"/>
              </w:rPr>
              <w:t>Revenue from sales of goods</w:t>
            </w:r>
          </w:p>
        </w:tc>
        <w:tc>
          <w:tcPr>
            <w:tcW w:w="1260" w:type="dxa"/>
          </w:tcPr>
          <w:p w14:paraId="2C018A98" w14:textId="312449BA"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r w:rsidRPr="00C32123">
              <w:rPr>
                <w:szCs w:val="22"/>
                <w:lang w:val="en-US"/>
              </w:rPr>
              <w:t>976,600</w:t>
            </w:r>
          </w:p>
        </w:tc>
        <w:tc>
          <w:tcPr>
            <w:tcW w:w="275" w:type="dxa"/>
          </w:tcPr>
          <w:p w14:paraId="522EBF16"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Pr>
          <w:p w14:paraId="66658EF9" w14:textId="73948851" w:rsidR="00C32123" w:rsidRPr="00C32123" w:rsidRDefault="00154A0D" w:rsidP="00154A0D">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612ADA72"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Pr>
          <w:p w14:paraId="440B2826" w14:textId="1E63AD98" w:rsidR="00C32123" w:rsidRPr="00C32123" w:rsidRDefault="00C32123" w:rsidP="00C32123">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r w:rsidRPr="00C32123">
              <w:rPr>
                <w:rFonts w:ascii="Times New Roman" w:hAnsi="Times New Roman" w:cs="Times New Roman"/>
                <w:sz w:val="22"/>
                <w:szCs w:val="22"/>
                <w:lang w:bidi="ar-SA"/>
              </w:rPr>
              <w:t>(68,097)</w:t>
            </w:r>
          </w:p>
        </w:tc>
        <w:tc>
          <w:tcPr>
            <w:tcW w:w="281" w:type="dxa"/>
          </w:tcPr>
          <w:p w14:paraId="7B100062" w14:textId="77777777" w:rsidR="00C32123" w:rsidRPr="00C32123" w:rsidRDefault="00C32123" w:rsidP="00C32123">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2FEBB3DA" w14:textId="710763A7" w:rsidR="00C32123" w:rsidRPr="00C32123" w:rsidRDefault="00C32123" w:rsidP="00C32123">
            <w:pPr>
              <w:pStyle w:val="acctfourfigures"/>
              <w:shd w:val="clear" w:color="auto" w:fill="FFFFFF"/>
              <w:tabs>
                <w:tab w:val="left" w:pos="280"/>
                <w:tab w:val="decimal" w:pos="707"/>
              </w:tabs>
              <w:spacing w:line="240" w:lineRule="auto"/>
              <w:ind w:left="-100" w:right="-4"/>
              <w:jc w:val="right"/>
              <w:rPr>
                <w:szCs w:val="22"/>
                <w:lang w:val="en-US"/>
              </w:rPr>
            </w:pPr>
            <w:r w:rsidRPr="00C32123">
              <w:rPr>
                <w:szCs w:val="22"/>
                <w:lang w:val="en-US"/>
              </w:rPr>
              <w:t>908,503</w:t>
            </w:r>
          </w:p>
        </w:tc>
      </w:tr>
      <w:tr w:rsidR="00C32123" w:rsidRPr="00C32123" w14:paraId="18BFA0CB" w14:textId="77777777" w:rsidTr="00154A0D">
        <w:trPr>
          <w:trHeight w:val="136"/>
        </w:trPr>
        <w:tc>
          <w:tcPr>
            <w:tcW w:w="3510" w:type="dxa"/>
          </w:tcPr>
          <w:p w14:paraId="094DA02E" w14:textId="5C686EB2" w:rsidR="00C32123" w:rsidRPr="00C32123" w:rsidRDefault="00C32123" w:rsidP="00C32123">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rPr>
            </w:pPr>
            <w:r w:rsidRPr="00C32123">
              <w:rPr>
                <w:rFonts w:ascii="Times New Roman" w:hAnsi="Times New Roman" w:cs="Times New Roman"/>
                <w:sz w:val="22"/>
                <w:szCs w:val="22"/>
              </w:rPr>
              <w:t>Revenue from rendering of</w:t>
            </w:r>
          </w:p>
          <w:p w14:paraId="6A3BE195" w14:textId="68412703" w:rsidR="00C32123" w:rsidRPr="00C32123" w:rsidRDefault="00C32123" w:rsidP="00C32123">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 xml:space="preserve">   services</w:t>
            </w:r>
            <w:r w:rsidRPr="00C32123">
              <w:rPr>
                <w:rFonts w:ascii="Times New Roman" w:hAnsi="Times New Roman" w:cs="Times New Roman"/>
                <w:sz w:val="22"/>
                <w:szCs w:val="22"/>
                <w:cs/>
              </w:rPr>
              <w:t xml:space="preserve"> </w:t>
            </w:r>
            <w:r w:rsidRPr="00C32123">
              <w:rPr>
                <w:rFonts w:ascii="Times New Roman" w:hAnsi="Times New Roman" w:cs="Times New Roman"/>
                <w:sz w:val="22"/>
                <w:szCs w:val="22"/>
              </w:rPr>
              <w:t>and rental</w:t>
            </w:r>
          </w:p>
        </w:tc>
        <w:tc>
          <w:tcPr>
            <w:tcW w:w="1260" w:type="dxa"/>
            <w:tcBorders>
              <w:left w:val="nil"/>
              <w:right w:val="nil"/>
            </w:tcBorders>
          </w:tcPr>
          <w:p w14:paraId="7984317F" w14:textId="77777777"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p w14:paraId="1649EF78" w14:textId="26828DBC"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r w:rsidRPr="00C32123">
              <w:rPr>
                <w:szCs w:val="22"/>
                <w:lang w:val="en-US"/>
              </w:rPr>
              <w:t>85,929</w:t>
            </w:r>
          </w:p>
        </w:tc>
        <w:tc>
          <w:tcPr>
            <w:tcW w:w="275" w:type="dxa"/>
          </w:tcPr>
          <w:p w14:paraId="2D748465"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0EB32EE9" w14:textId="77777777" w:rsid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p w14:paraId="6A07DA33" w14:textId="0B1B5D31" w:rsidR="00154A0D" w:rsidRPr="00C32123" w:rsidRDefault="00154A0D" w:rsidP="00C32123">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4A4AC99E"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0E80D445" w14:textId="77777777" w:rsidR="00C32123" w:rsidRPr="00C32123" w:rsidRDefault="00C32123" w:rsidP="00C32123">
            <w:pPr>
              <w:pStyle w:val="acctfourfigures"/>
              <w:shd w:val="clear" w:color="auto" w:fill="FFFFFF"/>
              <w:tabs>
                <w:tab w:val="left" w:pos="280"/>
                <w:tab w:val="decimal" w:pos="707"/>
              </w:tabs>
              <w:spacing w:line="240" w:lineRule="auto"/>
              <w:ind w:left="-92" w:right="12"/>
              <w:jc w:val="right"/>
              <w:rPr>
                <w:szCs w:val="22"/>
                <w:lang w:val="en-US"/>
              </w:rPr>
            </w:pPr>
          </w:p>
          <w:p w14:paraId="32258C3D" w14:textId="44C32C21" w:rsidR="00C32123" w:rsidRPr="00C32123" w:rsidRDefault="00C32123" w:rsidP="00C32123">
            <w:pPr>
              <w:pStyle w:val="acctfourfigures"/>
              <w:shd w:val="clear" w:color="auto" w:fill="FFFFFF"/>
              <w:tabs>
                <w:tab w:val="left" w:pos="280"/>
                <w:tab w:val="decimal" w:pos="707"/>
              </w:tabs>
              <w:spacing w:line="240" w:lineRule="auto"/>
              <w:ind w:left="-92" w:right="12"/>
              <w:jc w:val="right"/>
              <w:rPr>
                <w:szCs w:val="22"/>
                <w:lang w:val="en-US"/>
              </w:rPr>
            </w:pPr>
            <w:r w:rsidRPr="00C32123">
              <w:rPr>
                <w:szCs w:val="22"/>
                <w:lang w:val="en-US"/>
              </w:rPr>
              <w:t>31,053</w:t>
            </w:r>
          </w:p>
        </w:tc>
        <w:tc>
          <w:tcPr>
            <w:tcW w:w="281" w:type="dxa"/>
          </w:tcPr>
          <w:p w14:paraId="6581D1D4" w14:textId="77777777" w:rsidR="00C32123" w:rsidRPr="00C32123" w:rsidRDefault="00C32123" w:rsidP="00C32123">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66F10829" w14:textId="77777777" w:rsidR="00C32123" w:rsidRPr="00C32123" w:rsidRDefault="00C32123" w:rsidP="00C32123">
            <w:pPr>
              <w:pStyle w:val="acctfourfigures"/>
              <w:shd w:val="clear" w:color="auto" w:fill="FFFFFF"/>
              <w:tabs>
                <w:tab w:val="left" w:pos="280"/>
                <w:tab w:val="decimal" w:pos="707"/>
              </w:tabs>
              <w:spacing w:line="240" w:lineRule="auto"/>
              <w:ind w:left="-100" w:right="-4"/>
              <w:jc w:val="right"/>
              <w:rPr>
                <w:szCs w:val="22"/>
                <w:lang w:val="en-US"/>
              </w:rPr>
            </w:pPr>
          </w:p>
          <w:p w14:paraId="405BB1C5" w14:textId="0C52FE43" w:rsidR="00C32123" w:rsidRPr="00C32123" w:rsidRDefault="00C32123" w:rsidP="00C32123">
            <w:pPr>
              <w:pStyle w:val="acctfourfigures"/>
              <w:shd w:val="clear" w:color="auto" w:fill="FFFFFF"/>
              <w:tabs>
                <w:tab w:val="left" w:pos="280"/>
                <w:tab w:val="decimal" w:pos="707"/>
              </w:tabs>
              <w:spacing w:line="240" w:lineRule="auto"/>
              <w:ind w:left="-100" w:right="-4"/>
              <w:jc w:val="right"/>
              <w:rPr>
                <w:szCs w:val="22"/>
                <w:lang w:val="en-US"/>
              </w:rPr>
            </w:pPr>
            <w:r w:rsidRPr="00C32123">
              <w:rPr>
                <w:szCs w:val="22"/>
                <w:lang w:val="en-US"/>
              </w:rPr>
              <w:t>116,982</w:t>
            </w:r>
          </w:p>
        </w:tc>
      </w:tr>
      <w:tr w:rsidR="00C32123" w:rsidRPr="00C32123" w14:paraId="052F5F2D" w14:textId="77777777" w:rsidTr="00154A0D">
        <w:trPr>
          <w:trHeight w:val="126"/>
        </w:trPr>
        <w:tc>
          <w:tcPr>
            <w:tcW w:w="3510" w:type="dxa"/>
          </w:tcPr>
          <w:p w14:paraId="2B91957B" w14:textId="043C9C41" w:rsidR="00C32123" w:rsidRPr="00C32123" w:rsidRDefault="00C32123" w:rsidP="00C32123">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Other income</w:t>
            </w:r>
          </w:p>
        </w:tc>
        <w:tc>
          <w:tcPr>
            <w:tcW w:w="1260" w:type="dxa"/>
            <w:tcBorders>
              <w:left w:val="nil"/>
              <w:bottom w:val="nil"/>
              <w:right w:val="nil"/>
            </w:tcBorders>
          </w:tcPr>
          <w:p w14:paraId="70CB8168" w14:textId="5ADFB264"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r w:rsidRPr="00C32123">
              <w:rPr>
                <w:szCs w:val="22"/>
                <w:lang w:val="en-US"/>
              </w:rPr>
              <w:t>12,392</w:t>
            </w:r>
          </w:p>
        </w:tc>
        <w:tc>
          <w:tcPr>
            <w:tcW w:w="275" w:type="dxa"/>
          </w:tcPr>
          <w:p w14:paraId="4A306ECA" w14:textId="77777777" w:rsidR="00C32123" w:rsidRPr="00C32123" w:rsidRDefault="00C32123" w:rsidP="00C32123">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bottom w:val="single" w:sz="4" w:space="0" w:color="auto"/>
              <w:right w:val="nil"/>
            </w:tcBorders>
          </w:tcPr>
          <w:p w14:paraId="716296B9" w14:textId="33D2CB49" w:rsidR="00C32123" w:rsidRPr="00C32123" w:rsidRDefault="00154A0D" w:rsidP="00C32123">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6E3D390E" w14:textId="77777777" w:rsidR="00C32123" w:rsidRPr="00C32123" w:rsidRDefault="00C32123" w:rsidP="00C32123">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bottom w:val="single" w:sz="4" w:space="0" w:color="auto"/>
              <w:right w:val="nil"/>
            </w:tcBorders>
          </w:tcPr>
          <w:p w14:paraId="74348CDA" w14:textId="56EC8923" w:rsidR="00C32123" w:rsidRPr="00C32123" w:rsidRDefault="00C32123" w:rsidP="00C32123">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r w:rsidRPr="00C32123">
              <w:rPr>
                <w:rFonts w:ascii="Times New Roman" w:hAnsi="Times New Roman" w:cs="Times New Roman"/>
                <w:sz w:val="22"/>
                <w:szCs w:val="22"/>
                <w:lang w:bidi="ar-SA"/>
              </w:rPr>
              <w:t>(372)</w:t>
            </w:r>
          </w:p>
        </w:tc>
        <w:tc>
          <w:tcPr>
            <w:tcW w:w="281" w:type="dxa"/>
          </w:tcPr>
          <w:p w14:paraId="1F0C86E0" w14:textId="77777777" w:rsidR="00C32123" w:rsidRPr="00C32123" w:rsidRDefault="00C32123" w:rsidP="00C32123">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75CE44B9" w14:textId="4B55DC81" w:rsidR="00C32123" w:rsidRPr="00C32123" w:rsidRDefault="00C32123" w:rsidP="00C32123">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r w:rsidRPr="00C32123">
              <w:rPr>
                <w:rFonts w:ascii="Times New Roman" w:hAnsi="Times New Roman" w:cs="Times New Roman"/>
                <w:sz w:val="22"/>
                <w:szCs w:val="22"/>
              </w:rPr>
              <w:t>12,020</w:t>
            </w:r>
          </w:p>
        </w:tc>
      </w:tr>
      <w:tr w:rsidR="00C32123" w:rsidRPr="00C32123" w14:paraId="7DBB3C69" w14:textId="77777777" w:rsidTr="00154A0D">
        <w:trPr>
          <w:trHeight w:val="127"/>
        </w:trPr>
        <w:tc>
          <w:tcPr>
            <w:tcW w:w="3510" w:type="dxa"/>
          </w:tcPr>
          <w:p w14:paraId="0562FF78" w14:textId="31D58021" w:rsidR="00C32123" w:rsidRPr="00C32123" w:rsidRDefault="00C32123" w:rsidP="00C32123">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p>
        </w:tc>
        <w:tc>
          <w:tcPr>
            <w:tcW w:w="1260" w:type="dxa"/>
            <w:tcBorders>
              <w:left w:val="nil"/>
              <w:right w:val="nil"/>
            </w:tcBorders>
          </w:tcPr>
          <w:p w14:paraId="41EF41F6" w14:textId="006806B2"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12C24A05"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429E5884" w14:textId="7D1A00D3" w:rsidR="00C32123" w:rsidRPr="00154A0D" w:rsidRDefault="00154A0D" w:rsidP="00C32123">
            <w:pPr>
              <w:pStyle w:val="acctfourfigures"/>
              <w:shd w:val="clear" w:color="auto" w:fill="FFFFFF"/>
              <w:tabs>
                <w:tab w:val="clear" w:pos="765"/>
                <w:tab w:val="left" w:pos="342"/>
              </w:tabs>
              <w:spacing w:line="240" w:lineRule="auto"/>
              <w:ind w:left="-144" w:right="19"/>
              <w:jc w:val="right"/>
              <w:rPr>
                <w:b/>
                <w:bCs/>
                <w:szCs w:val="22"/>
                <w:lang w:val="en-US"/>
              </w:rPr>
            </w:pPr>
            <w:r w:rsidRPr="00154A0D">
              <w:rPr>
                <w:b/>
                <w:bCs/>
                <w:szCs w:val="22"/>
                <w:lang w:val="en-US"/>
              </w:rPr>
              <w:t>-</w:t>
            </w:r>
          </w:p>
        </w:tc>
        <w:tc>
          <w:tcPr>
            <w:tcW w:w="281" w:type="dxa"/>
          </w:tcPr>
          <w:p w14:paraId="4FB68A5B"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tcPr>
          <w:p w14:paraId="28E6AD10" w14:textId="37F92412" w:rsidR="00C32123" w:rsidRPr="00C32123" w:rsidRDefault="00C32123" w:rsidP="00C32123">
            <w:pPr>
              <w:pStyle w:val="acctfourfigures"/>
              <w:shd w:val="clear" w:color="auto" w:fill="FFFFFF"/>
              <w:tabs>
                <w:tab w:val="clear" w:pos="765"/>
                <w:tab w:val="left" w:pos="280"/>
                <w:tab w:val="decimal" w:pos="707"/>
              </w:tabs>
              <w:spacing w:line="240" w:lineRule="auto"/>
              <w:ind w:left="-92" w:right="-78"/>
              <w:jc w:val="right"/>
              <w:rPr>
                <w:b/>
                <w:bCs/>
                <w:szCs w:val="22"/>
                <w:lang w:val="en-US"/>
              </w:rPr>
            </w:pPr>
            <w:r w:rsidRPr="00C32123">
              <w:rPr>
                <w:b/>
                <w:bCs/>
                <w:szCs w:val="22"/>
                <w:lang w:val="en-US"/>
              </w:rPr>
              <w:t>(37,416)</w:t>
            </w:r>
          </w:p>
        </w:tc>
        <w:tc>
          <w:tcPr>
            <w:tcW w:w="281" w:type="dxa"/>
          </w:tcPr>
          <w:p w14:paraId="3489F6C9"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2BCD4ACC" w14:textId="27575E4E" w:rsidR="00C32123" w:rsidRPr="00C32123" w:rsidRDefault="00C32123" w:rsidP="00C32123">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C32123" w:rsidRPr="00C32123" w14:paraId="7D704AE4" w14:textId="77777777" w:rsidTr="0091685C">
        <w:trPr>
          <w:trHeight w:hRule="exact" w:val="93"/>
        </w:trPr>
        <w:tc>
          <w:tcPr>
            <w:tcW w:w="3510" w:type="dxa"/>
          </w:tcPr>
          <w:p w14:paraId="13099337" w14:textId="77777777" w:rsidR="00C32123" w:rsidRPr="00C32123" w:rsidRDefault="00C32123" w:rsidP="00C32123">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71615D40" w14:textId="77777777"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3F4349E6"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right w:val="nil"/>
            </w:tcBorders>
          </w:tcPr>
          <w:p w14:paraId="1376DAE4" w14:textId="53DE6FF9" w:rsidR="00C32123" w:rsidRPr="00C32123" w:rsidRDefault="00C32123" w:rsidP="00C32123">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tcPr>
          <w:p w14:paraId="51B82A9A" w14:textId="77777777" w:rsidR="00C32123" w:rsidRPr="00C32123" w:rsidRDefault="00C32123" w:rsidP="00C32123">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top w:val="single" w:sz="4" w:space="0" w:color="auto"/>
              <w:left w:val="nil"/>
              <w:right w:val="nil"/>
            </w:tcBorders>
          </w:tcPr>
          <w:p w14:paraId="2147449E" w14:textId="66A144EF" w:rsidR="00C32123" w:rsidRPr="00C32123" w:rsidRDefault="00C32123" w:rsidP="00C32123">
            <w:pPr>
              <w:pStyle w:val="acctfourfigures"/>
              <w:shd w:val="clear" w:color="auto" w:fill="FFFFFF"/>
              <w:tabs>
                <w:tab w:val="clear" w:pos="765"/>
                <w:tab w:val="left" w:pos="280"/>
                <w:tab w:val="decimal" w:pos="707"/>
              </w:tabs>
              <w:spacing w:line="240" w:lineRule="auto"/>
              <w:ind w:left="-92" w:right="-78"/>
              <w:jc w:val="right"/>
              <w:rPr>
                <w:szCs w:val="22"/>
                <w:lang w:val="en-US"/>
              </w:rPr>
            </w:pPr>
          </w:p>
        </w:tc>
        <w:tc>
          <w:tcPr>
            <w:tcW w:w="281" w:type="dxa"/>
          </w:tcPr>
          <w:p w14:paraId="46201FBD" w14:textId="77777777" w:rsidR="00C32123" w:rsidRPr="00C32123" w:rsidRDefault="00C32123" w:rsidP="00C32123">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596E744B" w14:textId="77777777" w:rsidR="00C32123" w:rsidRPr="00C32123" w:rsidRDefault="00C32123" w:rsidP="00C32123">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r w:rsidR="00C32123" w:rsidRPr="00C32123" w14:paraId="2AAB73BB" w14:textId="77777777" w:rsidTr="00154A0D">
        <w:trPr>
          <w:trHeight w:val="127"/>
        </w:trPr>
        <w:tc>
          <w:tcPr>
            <w:tcW w:w="3510" w:type="dxa"/>
          </w:tcPr>
          <w:p w14:paraId="57F61160" w14:textId="244325C8" w:rsidR="00C32123" w:rsidRPr="00C32123" w:rsidRDefault="00C32123" w:rsidP="00C32123">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sz w:val="22"/>
                <w:szCs w:val="22"/>
              </w:rPr>
              <w:t>Tax expense (income)</w:t>
            </w:r>
          </w:p>
        </w:tc>
        <w:tc>
          <w:tcPr>
            <w:tcW w:w="1260" w:type="dxa"/>
            <w:tcBorders>
              <w:left w:val="nil"/>
              <w:right w:val="nil"/>
            </w:tcBorders>
          </w:tcPr>
          <w:p w14:paraId="16057628" w14:textId="52CB9F1D"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r w:rsidRPr="00C32123">
              <w:rPr>
                <w:szCs w:val="22"/>
                <w:lang w:val="en-US"/>
              </w:rPr>
              <w:t>32,448</w:t>
            </w:r>
          </w:p>
        </w:tc>
        <w:tc>
          <w:tcPr>
            <w:tcW w:w="275" w:type="dxa"/>
          </w:tcPr>
          <w:p w14:paraId="6A928DAF"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tcPr>
          <w:p w14:paraId="13525269" w14:textId="38CD88FC" w:rsidR="00C32123" w:rsidRPr="00C32123" w:rsidRDefault="00154A0D" w:rsidP="00C32123">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583045D5"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tcPr>
          <w:p w14:paraId="4EF3E55A" w14:textId="6BE98CE5" w:rsidR="00C32123" w:rsidRPr="00C32123" w:rsidRDefault="00C32123" w:rsidP="00C32123">
            <w:pPr>
              <w:pStyle w:val="acctfourfigures"/>
              <w:shd w:val="clear" w:color="auto" w:fill="FFFFFF"/>
              <w:tabs>
                <w:tab w:val="clear" w:pos="765"/>
                <w:tab w:val="left" w:pos="280"/>
                <w:tab w:val="decimal" w:pos="707"/>
              </w:tabs>
              <w:spacing w:line="240" w:lineRule="auto"/>
              <w:ind w:left="-92" w:right="-78"/>
              <w:jc w:val="right"/>
              <w:rPr>
                <w:szCs w:val="22"/>
                <w:lang w:val="en-US"/>
              </w:rPr>
            </w:pPr>
            <w:r w:rsidRPr="00C32123">
              <w:rPr>
                <w:szCs w:val="22"/>
                <w:lang w:val="en-US"/>
              </w:rPr>
              <w:t>(7,483)</w:t>
            </w:r>
          </w:p>
        </w:tc>
        <w:tc>
          <w:tcPr>
            <w:tcW w:w="281" w:type="dxa"/>
          </w:tcPr>
          <w:p w14:paraId="7DB299E3"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7C6A4C2" w14:textId="79CF1C88" w:rsidR="00C32123" w:rsidRPr="00C32123" w:rsidRDefault="00C32123" w:rsidP="00C32123">
            <w:pPr>
              <w:pStyle w:val="acctfourfigures"/>
              <w:shd w:val="clear" w:color="auto" w:fill="FFFFFF"/>
              <w:tabs>
                <w:tab w:val="left" w:pos="280"/>
                <w:tab w:val="decimal" w:pos="512"/>
                <w:tab w:val="decimal" w:pos="703"/>
              </w:tabs>
              <w:spacing w:line="240" w:lineRule="auto"/>
              <w:ind w:left="-100" w:right="-4"/>
              <w:jc w:val="right"/>
              <w:rPr>
                <w:szCs w:val="22"/>
              </w:rPr>
            </w:pPr>
            <w:r w:rsidRPr="00C32123">
              <w:rPr>
                <w:szCs w:val="22"/>
                <w:lang w:val="en-US"/>
              </w:rPr>
              <w:t>24,965</w:t>
            </w:r>
          </w:p>
        </w:tc>
      </w:tr>
      <w:tr w:rsidR="00C32123" w:rsidRPr="00C32123" w14:paraId="1908E45C" w14:textId="77777777" w:rsidTr="00154A0D">
        <w:trPr>
          <w:trHeight w:val="127"/>
        </w:trPr>
        <w:tc>
          <w:tcPr>
            <w:tcW w:w="3510" w:type="dxa"/>
          </w:tcPr>
          <w:p w14:paraId="0E838AD4" w14:textId="2590CFC7" w:rsidR="00C32123" w:rsidRPr="00C32123" w:rsidRDefault="00C32123" w:rsidP="00C32123">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67719BD7" w14:textId="265853BA"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0C74631F"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680B51D5" w14:textId="699EA8F8" w:rsidR="00C32123" w:rsidRPr="00C32123" w:rsidRDefault="00154A0D" w:rsidP="00154A0D">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154F53B7"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tcPr>
          <w:p w14:paraId="1F4B4636" w14:textId="19868A9D" w:rsidR="00C32123" w:rsidRPr="00C32123" w:rsidRDefault="00C32123" w:rsidP="00C32123">
            <w:pPr>
              <w:pStyle w:val="acctfourfigures"/>
              <w:shd w:val="clear" w:color="auto" w:fill="FFFFFF"/>
              <w:tabs>
                <w:tab w:val="clear" w:pos="765"/>
                <w:tab w:val="left" w:pos="280"/>
                <w:tab w:val="decimal" w:pos="707"/>
              </w:tabs>
              <w:spacing w:line="240" w:lineRule="auto"/>
              <w:ind w:left="-92" w:right="-78"/>
              <w:jc w:val="right"/>
              <w:rPr>
                <w:b/>
                <w:bCs/>
                <w:szCs w:val="22"/>
                <w:lang w:val="en-US"/>
              </w:rPr>
            </w:pPr>
            <w:r w:rsidRPr="00C32123">
              <w:rPr>
                <w:b/>
                <w:bCs/>
                <w:szCs w:val="22"/>
                <w:lang w:val="en-US"/>
              </w:rPr>
              <w:t>(7,483)</w:t>
            </w:r>
          </w:p>
        </w:tc>
        <w:tc>
          <w:tcPr>
            <w:tcW w:w="281" w:type="dxa"/>
          </w:tcPr>
          <w:p w14:paraId="25D137F9"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665D0154" w14:textId="177A738F" w:rsidR="00C32123" w:rsidRPr="00C32123" w:rsidRDefault="00C32123" w:rsidP="00C32123">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C32123" w:rsidRPr="00C32123" w14:paraId="42D6A08F" w14:textId="77777777" w:rsidTr="0091685C">
        <w:trPr>
          <w:trHeight w:hRule="exact" w:val="201"/>
        </w:trPr>
        <w:tc>
          <w:tcPr>
            <w:tcW w:w="3510" w:type="dxa"/>
          </w:tcPr>
          <w:p w14:paraId="052D6608" w14:textId="70F8CCFB" w:rsidR="00C32123" w:rsidRPr="00C32123" w:rsidRDefault="00C32123" w:rsidP="00C32123">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39AFF4C2" w14:textId="700AFF80"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2E4D84A1"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right w:val="nil"/>
            </w:tcBorders>
          </w:tcPr>
          <w:p w14:paraId="6EE5D945" w14:textId="47B118A3"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02CD2288"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right w:val="nil"/>
            </w:tcBorders>
          </w:tcPr>
          <w:p w14:paraId="12B275A1" w14:textId="24897097" w:rsidR="00C32123" w:rsidRPr="00C32123" w:rsidRDefault="00C32123" w:rsidP="00C32123">
            <w:pPr>
              <w:pStyle w:val="acctfourfigures"/>
              <w:shd w:val="clear" w:color="auto" w:fill="FFFFFF"/>
              <w:tabs>
                <w:tab w:val="clear" w:pos="765"/>
                <w:tab w:val="left" w:pos="280"/>
                <w:tab w:val="decimal" w:pos="707"/>
              </w:tabs>
              <w:spacing w:line="240" w:lineRule="auto"/>
              <w:ind w:left="-92" w:right="-78"/>
              <w:jc w:val="right"/>
              <w:rPr>
                <w:szCs w:val="22"/>
                <w:lang w:val="en-US"/>
              </w:rPr>
            </w:pPr>
          </w:p>
        </w:tc>
        <w:tc>
          <w:tcPr>
            <w:tcW w:w="281" w:type="dxa"/>
          </w:tcPr>
          <w:p w14:paraId="63575A22"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2929C77C" w14:textId="3F7FCA87" w:rsidR="00C32123" w:rsidRPr="00C32123" w:rsidRDefault="00C32123" w:rsidP="00C32123">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C32123" w:rsidRPr="00137FCE" w14:paraId="6922E7D3" w14:textId="77777777" w:rsidTr="00154A0D">
        <w:trPr>
          <w:trHeight w:val="127"/>
        </w:trPr>
        <w:tc>
          <w:tcPr>
            <w:tcW w:w="3510" w:type="dxa"/>
          </w:tcPr>
          <w:p w14:paraId="3EDA76D9" w14:textId="3F0D3E07" w:rsidR="00C32123" w:rsidRPr="00C32123" w:rsidRDefault="00C32123" w:rsidP="00C32123">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b/>
                <w:bCs/>
                <w:sz w:val="22"/>
                <w:szCs w:val="22"/>
              </w:rPr>
              <w:t>Profit for the year</w:t>
            </w:r>
          </w:p>
        </w:tc>
        <w:tc>
          <w:tcPr>
            <w:tcW w:w="1260" w:type="dxa"/>
            <w:tcBorders>
              <w:left w:val="nil"/>
              <w:right w:val="nil"/>
            </w:tcBorders>
          </w:tcPr>
          <w:p w14:paraId="5E0E480F" w14:textId="68A3EDE1" w:rsidR="00C32123" w:rsidRPr="00C32123" w:rsidRDefault="00C32123" w:rsidP="00C32123">
            <w:pPr>
              <w:pStyle w:val="acctfourfigures"/>
              <w:shd w:val="clear" w:color="auto" w:fill="FFFFFF"/>
              <w:tabs>
                <w:tab w:val="clear" w:pos="765"/>
                <w:tab w:val="left" w:pos="342"/>
              </w:tabs>
              <w:spacing w:line="240" w:lineRule="auto"/>
              <w:ind w:left="-144" w:right="19"/>
              <w:jc w:val="right"/>
              <w:rPr>
                <w:szCs w:val="22"/>
                <w:lang w:val="en-US"/>
              </w:rPr>
            </w:pPr>
            <w:r w:rsidRPr="00C32123">
              <w:rPr>
                <w:b/>
                <w:bCs/>
                <w:szCs w:val="22"/>
                <w:lang w:val="en-US"/>
              </w:rPr>
              <w:t>129,178</w:t>
            </w:r>
          </w:p>
        </w:tc>
        <w:tc>
          <w:tcPr>
            <w:tcW w:w="275" w:type="dxa"/>
          </w:tcPr>
          <w:p w14:paraId="64EF507F"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double" w:sz="4" w:space="0" w:color="auto"/>
              <w:right w:val="nil"/>
            </w:tcBorders>
          </w:tcPr>
          <w:p w14:paraId="4BF00B4D" w14:textId="400D00BE" w:rsidR="00C32123" w:rsidRPr="00154A0D" w:rsidRDefault="00154A0D" w:rsidP="00C32123">
            <w:pPr>
              <w:pStyle w:val="acctfourfigures"/>
              <w:shd w:val="clear" w:color="auto" w:fill="FFFFFF"/>
              <w:tabs>
                <w:tab w:val="clear" w:pos="765"/>
                <w:tab w:val="left" w:pos="342"/>
              </w:tabs>
              <w:spacing w:line="240" w:lineRule="auto"/>
              <w:ind w:left="-144" w:right="19"/>
              <w:jc w:val="right"/>
              <w:rPr>
                <w:b/>
                <w:bCs/>
                <w:szCs w:val="22"/>
                <w:lang w:val="en-US"/>
              </w:rPr>
            </w:pPr>
            <w:r w:rsidRPr="00154A0D">
              <w:rPr>
                <w:b/>
                <w:bCs/>
                <w:szCs w:val="22"/>
                <w:lang w:val="en-US"/>
              </w:rPr>
              <w:t>-</w:t>
            </w:r>
          </w:p>
        </w:tc>
        <w:tc>
          <w:tcPr>
            <w:tcW w:w="281" w:type="dxa"/>
          </w:tcPr>
          <w:p w14:paraId="52EE69C7"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double" w:sz="4" w:space="0" w:color="auto"/>
              <w:right w:val="nil"/>
            </w:tcBorders>
          </w:tcPr>
          <w:p w14:paraId="1F5CEB36" w14:textId="59807097" w:rsidR="00C32123" w:rsidRPr="00C32123" w:rsidRDefault="00C32123" w:rsidP="00C32123">
            <w:pPr>
              <w:pStyle w:val="acctfourfigures"/>
              <w:shd w:val="clear" w:color="auto" w:fill="FFFFFF"/>
              <w:tabs>
                <w:tab w:val="clear" w:pos="765"/>
                <w:tab w:val="left" w:pos="280"/>
                <w:tab w:val="decimal" w:pos="693"/>
              </w:tabs>
              <w:spacing w:line="240" w:lineRule="auto"/>
              <w:ind w:left="-92" w:right="-78"/>
              <w:jc w:val="right"/>
              <w:rPr>
                <w:b/>
                <w:bCs/>
                <w:szCs w:val="22"/>
                <w:lang w:val="en-US"/>
              </w:rPr>
            </w:pPr>
            <w:r w:rsidRPr="00C32123">
              <w:rPr>
                <w:b/>
                <w:bCs/>
                <w:szCs w:val="22"/>
                <w:lang w:val="en-US"/>
              </w:rPr>
              <w:t>(29,933)</w:t>
            </w:r>
          </w:p>
        </w:tc>
        <w:tc>
          <w:tcPr>
            <w:tcW w:w="281" w:type="dxa"/>
          </w:tcPr>
          <w:p w14:paraId="4AB82A05" w14:textId="77777777" w:rsidR="00C32123" w:rsidRPr="00C32123" w:rsidRDefault="00C32123" w:rsidP="00C32123">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1630CC86" w14:textId="2F6C3C9B" w:rsidR="00C32123" w:rsidRPr="00C32123" w:rsidRDefault="00C32123" w:rsidP="00C32123">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C32123">
              <w:rPr>
                <w:b/>
                <w:bCs/>
                <w:szCs w:val="22"/>
                <w:lang w:val="en-US"/>
              </w:rPr>
              <w:t>99,245</w:t>
            </w:r>
          </w:p>
        </w:tc>
      </w:tr>
    </w:tbl>
    <w:p w14:paraId="61C033EE" w14:textId="2595284D" w:rsidR="0091685C" w:rsidRPr="0091685C" w:rsidRDefault="0091685C" w:rsidP="00D55110">
      <w:pPr>
        <w:pStyle w:val="BodyText"/>
        <w:spacing w:after="0" w:line="240" w:lineRule="auto"/>
        <w:jc w:val="both"/>
        <w:rPr>
          <w:rFonts w:ascii="Times New Roman" w:hAnsi="Times New Roman" w:cs="Times New Roman"/>
          <w:sz w:val="2"/>
          <w:szCs w:val="2"/>
          <w:highlight w:val="yellow"/>
          <w:lang w:val="en-US"/>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91685C" w:rsidRPr="00137FCE" w14:paraId="3BF4EE48" w14:textId="77777777" w:rsidTr="00D64F34">
        <w:trPr>
          <w:trHeight w:val="225"/>
          <w:tblHeader/>
        </w:trPr>
        <w:tc>
          <w:tcPr>
            <w:tcW w:w="3510" w:type="dxa"/>
            <w:hideMark/>
          </w:tcPr>
          <w:p w14:paraId="13D4175E" w14:textId="5E0150CE" w:rsidR="0091685C" w:rsidRPr="00137FCE" w:rsidRDefault="0091685C" w:rsidP="00D64F34">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lastRenderedPageBreak/>
              <w:t xml:space="preserve">Statements of </w:t>
            </w:r>
            <w:r w:rsidR="003D0E4B">
              <w:rPr>
                <w:rFonts w:ascii="Times New Roman" w:hAnsi="Times New Roman" w:cs="Times New Roman"/>
                <w:b/>
                <w:bCs/>
                <w:i/>
                <w:iCs/>
                <w:sz w:val="22"/>
                <w:szCs w:val="22"/>
              </w:rPr>
              <w:t>cash flows</w:t>
            </w:r>
            <w:r w:rsidRPr="00137FCE">
              <w:rPr>
                <w:rFonts w:ascii="Times New Roman" w:hAnsi="Times New Roman" w:cs="Times New Roman"/>
                <w:b/>
                <w:bCs/>
                <w:i/>
                <w:iCs/>
                <w:sz w:val="22"/>
                <w:szCs w:val="22"/>
              </w:rPr>
              <w:t xml:space="preserve"> </w:t>
            </w:r>
          </w:p>
        </w:tc>
        <w:tc>
          <w:tcPr>
            <w:tcW w:w="5794" w:type="dxa"/>
            <w:gridSpan w:val="7"/>
            <w:tcBorders>
              <w:top w:val="nil"/>
              <w:left w:val="nil"/>
            </w:tcBorders>
            <w:hideMark/>
          </w:tcPr>
          <w:p w14:paraId="4A911C3B" w14:textId="77777777" w:rsidR="0091685C" w:rsidRPr="00137FCE" w:rsidRDefault="0091685C" w:rsidP="00D64F34">
            <w:pPr>
              <w:pStyle w:val="acctfourfigures"/>
              <w:shd w:val="clear" w:color="auto" w:fill="FFFFFF"/>
              <w:tabs>
                <w:tab w:val="left" w:pos="280"/>
                <w:tab w:val="left" w:pos="720"/>
              </w:tabs>
              <w:spacing w:line="240" w:lineRule="auto"/>
              <w:ind w:left="-104" w:right="-108"/>
              <w:jc w:val="center"/>
              <w:rPr>
                <w:szCs w:val="22"/>
                <w:lang w:bidi="th-TH"/>
              </w:rPr>
            </w:pPr>
            <w:r w:rsidRPr="00137FCE">
              <w:rPr>
                <w:szCs w:val="22"/>
                <w:lang w:bidi="th-TH"/>
              </w:rPr>
              <w:t>31 December 2022</w:t>
            </w:r>
          </w:p>
        </w:tc>
      </w:tr>
      <w:tr w:rsidR="0091685C" w:rsidRPr="00137FCE" w14:paraId="78DE82AD" w14:textId="77777777" w:rsidTr="00D64F34">
        <w:trPr>
          <w:trHeight w:val="262"/>
          <w:tblHeader/>
        </w:trPr>
        <w:tc>
          <w:tcPr>
            <w:tcW w:w="3510" w:type="dxa"/>
            <w:vAlign w:val="bottom"/>
          </w:tcPr>
          <w:p w14:paraId="3E661ABF" w14:textId="77777777" w:rsidR="0091685C" w:rsidRPr="00137FCE" w:rsidRDefault="0091685C" w:rsidP="00D64F34">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for the year ended</w:t>
            </w:r>
          </w:p>
        </w:tc>
        <w:tc>
          <w:tcPr>
            <w:tcW w:w="1260" w:type="dxa"/>
            <w:tcBorders>
              <w:top w:val="single" w:sz="4" w:space="0" w:color="auto"/>
              <w:left w:val="nil"/>
              <w:right w:val="nil"/>
            </w:tcBorders>
            <w:vAlign w:val="bottom"/>
          </w:tcPr>
          <w:p w14:paraId="6E1CDC03" w14:textId="77777777" w:rsidR="0091685C" w:rsidRPr="00137FCE" w:rsidRDefault="0091685C" w:rsidP="00D64F34">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As</w:t>
            </w:r>
          </w:p>
        </w:tc>
        <w:tc>
          <w:tcPr>
            <w:tcW w:w="275" w:type="dxa"/>
            <w:tcBorders>
              <w:top w:val="single" w:sz="4" w:space="0" w:color="auto"/>
              <w:left w:val="nil"/>
              <w:right w:val="nil"/>
            </w:tcBorders>
            <w:vAlign w:val="bottom"/>
          </w:tcPr>
          <w:p w14:paraId="64315BFE"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54A317AF" w14:textId="77777777" w:rsidR="0091685C" w:rsidRPr="00137FCE" w:rsidRDefault="0091685C" w:rsidP="00D64F34">
            <w:pPr>
              <w:pStyle w:val="acctfourfigures"/>
              <w:shd w:val="clear" w:color="auto" w:fill="FFFFFF"/>
              <w:tabs>
                <w:tab w:val="left" w:pos="280"/>
                <w:tab w:val="decimal" w:pos="590"/>
              </w:tabs>
              <w:spacing w:line="240" w:lineRule="auto"/>
              <w:ind w:left="-92" w:right="-108"/>
              <w:jc w:val="center"/>
              <w:rPr>
                <w:szCs w:val="22"/>
              </w:rPr>
            </w:pPr>
            <w:r w:rsidRPr="00137FCE">
              <w:rPr>
                <w:szCs w:val="22"/>
              </w:rPr>
              <w:t>Reclassifi-</w:t>
            </w:r>
          </w:p>
        </w:tc>
        <w:tc>
          <w:tcPr>
            <w:tcW w:w="281" w:type="dxa"/>
            <w:tcBorders>
              <w:top w:val="single" w:sz="4" w:space="0" w:color="auto"/>
              <w:left w:val="nil"/>
              <w:right w:val="nil"/>
            </w:tcBorders>
            <w:vAlign w:val="bottom"/>
          </w:tcPr>
          <w:p w14:paraId="0FD06A72"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49905109" w14:textId="77777777" w:rsidR="0091685C" w:rsidRPr="00137FCE" w:rsidRDefault="0091685C" w:rsidP="00D64F34">
            <w:pPr>
              <w:pStyle w:val="acctfourfigures"/>
              <w:shd w:val="clear" w:color="auto" w:fill="FFFFFF"/>
              <w:tabs>
                <w:tab w:val="left" w:pos="280"/>
                <w:tab w:val="decimal" w:pos="470"/>
              </w:tabs>
              <w:spacing w:line="240" w:lineRule="auto"/>
              <w:ind w:left="-100" w:right="-108"/>
              <w:jc w:val="center"/>
              <w:rPr>
                <w:szCs w:val="22"/>
              </w:rPr>
            </w:pPr>
            <w:r w:rsidRPr="00137FCE">
              <w:rPr>
                <w:szCs w:val="22"/>
              </w:rPr>
              <w:t>Correction of</w:t>
            </w:r>
          </w:p>
        </w:tc>
        <w:tc>
          <w:tcPr>
            <w:tcW w:w="281" w:type="dxa"/>
            <w:tcBorders>
              <w:top w:val="single" w:sz="4" w:space="0" w:color="auto"/>
            </w:tcBorders>
            <w:vAlign w:val="bottom"/>
          </w:tcPr>
          <w:p w14:paraId="408193E5"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461398EC" w14:textId="77777777" w:rsidR="0091685C" w:rsidRPr="00137FCE" w:rsidRDefault="0091685C" w:rsidP="00D64F34">
            <w:pPr>
              <w:pStyle w:val="acctfourfigures"/>
              <w:shd w:val="clear" w:color="auto" w:fill="FFFFFF"/>
              <w:tabs>
                <w:tab w:val="left" w:pos="280"/>
                <w:tab w:val="decimal" w:pos="613"/>
              </w:tabs>
              <w:spacing w:line="240" w:lineRule="auto"/>
              <w:ind w:left="-100" w:right="-108"/>
              <w:jc w:val="center"/>
              <w:rPr>
                <w:szCs w:val="22"/>
                <w:lang w:bidi="th-TH"/>
              </w:rPr>
            </w:pPr>
          </w:p>
        </w:tc>
      </w:tr>
      <w:tr w:rsidR="0091685C" w:rsidRPr="00137FCE" w14:paraId="7C8B719A" w14:textId="77777777" w:rsidTr="00D64F34">
        <w:trPr>
          <w:trHeight w:val="262"/>
          <w:tblHeader/>
        </w:trPr>
        <w:tc>
          <w:tcPr>
            <w:tcW w:w="3510" w:type="dxa"/>
            <w:vAlign w:val="bottom"/>
          </w:tcPr>
          <w:p w14:paraId="0B482B1A" w14:textId="77777777" w:rsidR="0091685C" w:rsidRPr="00137FCE" w:rsidRDefault="0091685C" w:rsidP="00D64F34">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6AAA287C" w14:textId="77777777" w:rsidR="0091685C" w:rsidRPr="00137FCE" w:rsidRDefault="0091685C" w:rsidP="00D64F34">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previously</w:t>
            </w:r>
          </w:p>
        </w:tc>
        <w:tc>
          <w:tcPr>
            <w:tcW w:w="275" w:type="dxa"/>
            <w:tcBorders>
              <w:left w:val="nil"/>
              <w:right w:val="nil"/>
            </w:tcBorders>
            <w:vAlign w:val="bottom"/>
          </w:tcPr>
          <w:p w14:paraId="1CE0050D"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592E7BB1" w14:textId="77777777" w:rsidR="0091685C" w:rsidRPr="00137FCE" w:rsidRDefault="0091685C" w:rsidP="00D64F34">
            <w:pPr>
              <w:pStyle w:val="acctfourfigures"/>
              <w:shd w:val="clear" w:color="auto" w:fill="FFFFFF"/>
              <w:tabs>
                <w:tab w:val="left" w:pos="280"/>
                <w:tab w:val="decimal" w:pos="590"/>
              </w:tabs>
              <w:spacing w:line="240" w:lineRule="auto"/>
              <w:ind w:left="-92" w:right="-108"/>
              <w:jc w:val="center"/>
              <w:rPr>
                <w:szCs w:val="22"/>
              </w:rPr>
            </w:pPr>
            <w:r w:rsidRPr="00137FCE">
              <w:rPr>
                <w:szCs w:val="22"/>
              </w:rPr>
              <w:t>cation</w:t>
            </w:r>
          </w:p>
        </w:tc>
        <w:tc>
          <w:tcPr>
            <w:tcW w:w="281" w:type="dxa"/>
            <w:tcBorders>
              <w:left w:val="nil"/>
              <w:right w:val="nil"/>
            </w:tcBorders>
            <w:vAlign w:val="bottom"/>
          </w:tcPr>
          <w:p w14:paraId="674C2970"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6FDE9C5B" w14:textId="77777777" w:rsidR="0091685C" w:rsidRPr="00137FCE" w:rsidRDefault="0091685C" w:rsidP="00D64F34">
            <w:pPr>
              <w:pStyle w:val="acctfourfigures"/>
              <w:shd w:val="clear" w:color="auto" w:fill="FFFFFF"/>
              <w:tabs>
                <w:tab w:val="left" w:pos="280"/>
                <w:tab w:val="decimal" w:pos="470"/>
              </w:tabs>
              <w:spacing w:line="240" w:lineRule="auto"/>
              <w:ind w:left="-100" w:right="-108"/>
              <w:jc w:val="center"/>
              <w:rPr>
                <w:szCs w:val="22"/>
              </w:rPr>
            </w:pPr>
            <w:r w:rsidRPr="00137FCE">
              <w:rPr>
                <w:szCs w:val="22"/>
              </w:rPr>
              <w:t>accounting</w:t>
            </w:r>
          </w:p>
        </w:tc>
        <w:tc>
          <w:tcPr>
            <w:tcW w:w="281" w:type="dxa"/>
            <w:vAlign w:val="bottom"/>
          </w:tcPr>
          <w:p w14:paraId="4A2133C3"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193" w:type="dxa"/>
            <w:vAlign w:val="bottom"/>
          </w:tcPr>
          <w:p w14:paraId="76CB9E79" w14:textId="77777777" w:rsidR="0091685C" w:rsidRPr="00137FCE" w:rsidRDefault="0091685C" w:rsidP="00D64F34">
            <w:pPr>
              <w:pStyle w:val="acctfourfigures"/>
              <w:shd w:val="clear" w:color="auto" w:fill="FFFFFF"/>
              <w:tabs>
                <w:tab w:val="left" w:pos="280"/>
                <w:tab w:val="decimal" w:pos="613"/>
              </w:tabs>
              <w:spacing w:line="240" w:lineRule="auto"/>
              <w:ind w:left="-100" w:right="-108"/>
              <w:jc w:val="center"/>
              <w:rPr>
                <w:szCs w:val="22"/>
                <w:lang w:bidi="th-TH"/>
              </w:rPr>
            </w:pPr>
          </w:p>
        </w:tc>
      </w:tr>
      <w:tr w:rsidR="0091685C" w:rsidRPr="00137FCE" w14:paraId="42FAF5DB" w14:textId="77777777" w:rsidTr="00D64F34">
        <w:trPr>
          <w:trHeight w:val="262"/>
          <w:tblHeader/>
        </w:trPr>
        <w:tc>
          <w:tcPr>
            <w:tcW w:w="3510" w:type="dxa"/>
            <w:vAlign w:val="bottom"/>
          </w:tcPr>
          <w:p w14:paraId="0C9225A6" w14:textId="77777777" w:rsidR="0091685C" w:rsidRPr="00137FCE" w:rsidRDefault="0091685C" w:rsidP="00D64F34">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5DBAF8CA" w14:textId="77777777" w:rsidR="0091685C" w:rsidRPr="00137FCE" w:rsidRDefault="0091685C" w:rsidP="00D64F34">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reported</w:t>
            </w:r>
          </w:p>
        </w:tc>
        <w:tc>
          <w:tcPr>
            <w:tcW w:w="275" w:type="dxa"/>
            <w:tcBorders>
              <w:left w:val="nil"/>
              <w:right w:val="nil"/>
            </w:tcBorders>
            <w:vAlign w:val="bottom"/>
          </w:tcPr>
          <w:p w14:paraId="68E75305"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0D68C767" w14:textId="77777777" w:rsidR="0091685C" w:rsidRPr="00137FCE" w:rsidRDefault="0091685C" w:rsidP="00D64F34">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left w:val="nil"/>
              <w:right w:val="nil"/>
            </w:tcBorders>
            <w:vAlign w:val="bottom"/>
          </w:tcPr>
          <w:p w14:paraId="07B67311"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7D6912F0" w14:textId="77777777" w:rsidR="0091685C" w:rsidRPr="00137FCE" w:rsidRDefault="0091685C" w:rsidP="00D64F34">
            <w:pPr>
              <w:pStyle w:val="acctfourfigures"/>
              <w:shd w:val="clear" w:color="auto" w:fill="FFFFFF"/>
              <w:tabs>
                <w:tab w:val="left" w:pos="280"/>
                <w:tab w:val="decimal" w:pos="470"/>
              </w:tabs>
              <w:spacing w:line="240" w:lineRule="auto"/>
              <w:ind w:left="-100" w:right="-108"/>
              <w:jc w:val="center"/>
              <w:rPr>
                <w:szCs w:val="22"/>
              </w:rPr>
            </w:pPr>
            <w:r w:rsidRPr="00137FCE">
              <w:rPr>
                <w:szCs w:val="22"/>
              </w:rPr>
              <w:t>errors</w:t>
            </w:r>
          </w:p>
        </w:tc>
        <w:tc>
          <w:tcPr>
            <w:tcW w:w="281" w:type="dxa"/>
            <w:vAlign w:val="bottom"/>
          </w:tcPr>
          <w:p w14:paraId="43087121" w14:textId="77777777" w:rsidR="0091685C" w:rsidRPr="00137FCE" w:rsidRDefault="0091685C" w:rsidP="00D64F34">
            <w:pPr>
              <w:pStyle w:val="acctfourfigures"/>
              <w:shd w:val="clear" w:color="auto" w:fill="FFFFFF"/>
              <w:tabs>
                <w:tab w:val="left" w:pos="280"/>
              </w:tabs>
              <w:spacing w:line="240" w:lineRule="auto"/>
              <w:ind w:left="-79" w:right="-108"/>
              <w:jc w:val="center"/>
              <w:rPr>
                <w:szCs w:val="22"/>
              </w:rPr>
            </w:pPr>
          </w:p>
        </w:tc>
        <w:tc>
          <w:tcPr>
            <w:tcW w:w="1193" w:type="dxa"/>
            <w:vAlign w:val="bottom"/>
          </w:tcPr>
          <w:p w14:paraId="35E8E737" w14:textId="77777777" w:rsidR="0091685C" w:rsidRPr="00137FCE" w:rsidRDefault="0091685C" w:rsidP="00D64F34">
            <w:pPr>
              <w:pStyle w:val="acctfourfigures"/>
              <w:shd w:val="clear" w:color="auto" w:fill="FFFFFF"/>
              <w:tabs>
                <w:tab w:val="left" w:pos="280"/>
                <w:tab w:val="decimal" w:pos="613"/>
              </w:tabs>
              <w:spacing w:line="240" w:lineRule="auto"/>
              <w:ind w:left="-100" w:right="-108"/>
              <w:jc w:val="center"/>
              <w:rPr>
                <w:szCs w:val="22"/>
                <w:lang w:bidi="th-TH"/>
              </w:rPr>
            </w:pPr>
            <w:r w:rsidRPr="00137FCE">
              <w:rPr>
                <w:szCs w:val="22"/>
                <w:lang w:bidi="th-TH"/>
              </w:rPr>
              <w:t>Restated</w:t>
            </w:r>
          </w:p>
        </w:tc>
      </w:tr>
      <w:tr w:rsidR="0091685C" w:rsidRPr="00137FCE" w14:paraId="2FCC26A0" w14:textId="77777777" w:rsidTr="00D64F34">
        <w:trPr>
          <w:trHeight w:val="54"/>
          <w:tblHeader/>
        </w:trPr>
        <w:tc>
          <w:tcPr>
            <w:tcW w:w="3510" w:type="dxa"/>
          </w:tcPr>
          <w:p w14:paraId="30B6BA56" w14:textId="77777777" w:rsidR="0091685C" w:rsidRPr="00137FCE" w:rsidRDefault="0091685C" w:rsidP="00D64F34">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6D173EAB" w14:textId="77777777" w:rsidR="0091685C" w:rsidRPr="00137FCE" w:rsidRDefault="0091685C" w:rsidP="00D64F34">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(in thousand Baht)</w:t>
            </w:r>
          </w:p>
        </w:tc>
      </w:tr>
      <w:tr w:rsidR="0091685C" w:rsidRPr="0062497F" w14:paraId="7C1843DE" w14:textId="77777777" w:rsidTr="00D64F34">
        <w:trPr>
          <w:trHeight w:val="195"/>
        </w:trPr>
        <w:tc>
          <w:tcPr>
            <w:tcW w:w="3510" w:type="dxa"/>
          </w:tcPr>
          <w:p w14:paraId="6BD84244" w14:textId="77777777" w:rsidR="0091685C" w:rsidRPr="007E7F9E" w:rsidRDefault="0091685C" w:rsidP="00D64F34">
            <w:pPr>
              <w:tabs>
                <w:tab w:val="clear" w:pos="227"/>
                <w:tab w:val="left" w:pos="280"/>
              </w:tabs>
              <w:spacing w:line="240" w:lineRule="auto"/>
              <w:ind w:left="160" w:right="-110" w:hanging="180"/>
              <w:rPr>
                <w:rFonts w:ascii="Times New Roman" w:hAnsi="Times New Roman" w:cs="Times New Roman"/>
                <w:sz w:val="22"/>
                <w:szCs w:val="22"/>
                <w:lang w:val="en-GB"/>
              </w:rPr>
            </w:pPr>
            <w:r w:rsidRPr="007E7F9E">
              <w:rPr>
                <w:rFonts w:ascii="Times New Roman" w:hAnsi="Times New Roman" w:cs="Times New Roman"/>
                <w:sz w:val="22"/>
                <w:szCs w:val="22"/>
                <w:lang w:val="en-GB"/>
              </w:rPr>
              <w:t>Proceed from short-term borrowings from financial institution</w:t>
            </w:r>
          </w:p>
        </w:tc>
        <w:tc>
          <w:tcPr>
            <w:tcW w:w="1260" w:type="dxa"/>
          </w:tcPr>
          <w:p w14:paraId="6273291B"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p>
          <w:p w14:paraId="76FCDB21"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r w:rsidRPr="00193714">
              <w:rPr>
                <w:szCs w:val="22"/>
                <w:lang w:val="en-US"/>
              </w:rPr>
              <w:t>-</w:t>
            </w:r>
          </w:p>
        </w:tc>
        <w:tc>
          <w:tcPr>
            <w:tcW w:w="275" w:type="dxa"/>
          </w:tcPr>
          <w:p w14:paraId="5D6F7786" w14:textId="77777777" w:rsidR="0091685C" w:rsidRPr="00193714" w:rsidRDefault="0091685C" w:rsidP="00D64F34">
            <w:pPr>
              <w:pStyle w:val="acctfourfigures"/>
              <w:shd w:val="clear" w:color="auto" w:fill="FFFFFF"/>
              <w:tabs>
                <w:tab w:val="left" w:pos="280"/>
                <w:tab w:val="decimal" w:pos="684"/>
              </w:tabs>
              <w:spacing w:line="240" w:lineRule="auto"/>
              <w:ind w:left="-79" w:right="-108"/>
              <w:rPr>
                <w:szCs w:val="22"/>
                <w:lang w:val="en-US"/>
              </w:rPr>
            </w:pPr>
          </w:p>
        </w:tc>
        <w:tc>
          <w:tcPr>
            <w:tcW w:w="1242" w:type="dxa"/>
          </w:tcPr>
          <w:p w14:paraId="1849374F"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p>
          <w:p w14:paraId="4BDB8D31"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r w:rsidRPr="00193714">
              <w:rPr>
                <w:szCs w:val="22"/>
                <w:lang w:val="en-US"/>
              </w:rPr>
              <w:t>-</w:t>
            </w:r>
          </w:p>
        </w:tc>
        <w:tc>
          <w:tcPr>
            <w:tcW w:w="281" w:type="dxa"/>
          </w:tcPr>
          <w:p w14:paraId="40C4732F" w14:textId="77777777" w:rsidR="0091685C" w:rsidRPr="00C32123" w:rsidRDefault="0091685C" w:rsidP="00D64F34">
            <w:pPr>
              <w:pStyle w:val="acctfourfigures"/>
              <w:shd w:val="clear" w:color="auto" w:fill="FFFFFF"/>
              <w:tabs>
                <w:tab w:val="left" w:pos="280"/>
                <w:tab w:val="decimal" w:pos="684"/>
              </w:tabs>
              <w:spacing w:line="240" w:lineRule="auto"/>
              <w:ind w:left="-79" w:right="-108"/>
              <w:rPr>
                <w:szCs w:val="22"/>
                <w:lang w:val="en-US"/>
              </w:rPr>
            </w:pPr>
          </w:p>
        </w:tc>
        <w:tc>
          <w:tcPr>
            <w:tcW w:w="1262" w:type="dxa"/>
          </w:tcPr>
          <w:p w14:paraId="4B839882" w14:textId="77777777" w:rsidR="0091685C" w:rsidRPr="0062497F" w:rsidRDefault="0091685C" w:rsidP="00D64F34">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p>
          <w:p w14:paraId="127E832E" w14:textId="77777777" w:rsidR="0091685C" w:rsidRPr="00C32123" w:rsidRDefault="0091685C" w:rsidP="00D64F34">
            <w:pPr>
              <w:shd w:val="clear" w:color="auto" w:fill="FFFFFF"/>
              <w:tabs>
                <w:tab w:val="clear" w:pos="227"/>
                <w:tab w:val="clear" w:pos="680"/>
                <w:tab w:val="clear" w:pos="907"/>
                <w:tab w:val="left" w:pos="280"/>
                <w:tab w:val="decimal" w:pos="662"/>
              </w:tabs>
              <w:spacing w:line="240" w:lineRule="auto"/>
              <w:ind w:left="-100" w:hanging="144"/>
              <w:jc w:val="right"/>
              <w:rPr>
                <w:rFonts w:ascii="Times New Roman" w:hAnsi="Times New Roman" w:cs="Times New Roman"/>
                <w:sz w:val="22"/>
                <w:szCs w:val="22"/>
                <w:lang w:bidi="ar-SA"/>
              </w:rPr>
            </w:pPr>
            <w:r w:rsidRPr="0062497F">
              <w:rPr>
                <w:rFonts w:ascii="Times New Roman" w:hAnsi="Times New Roman" w:cs="Times New Roman"/>
                <w:sz w:val="22"/>
                <w:szCs w:val="22"/>
                <w:lang w:bidi="ar-SA"/>
              </w:rPr>
              <w:t>15,000</w:t>
            </w:r>
          </w:p>
        </w:tc>
        <w:tc>
          <w:tcPr>
            <w:tcW w:w="281" w:type="dxa"/>
          </w:tcPr>
          <w:p w14:paraId="1A7B27EC" w14:textId="77777777" w:rsidR="0091685C" w:rsidRPr="00C32123" w:rsidRDefault="0091685C" w:rsidP="00D64F34">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01B742A8" w14:textId="77777777" w:rsidR="0091685C" w:rsidRPr="0062497F" w:rsidRDefault="0091685C" w:rsidP="00D64F34">
            <w:pPr>
              <w:pStyle w:val="acctfourfigures"/>
              <w:shd w:val="clear" w:color="auto" w:fill="FFFFFF"/>
              <w:tabs>
                <w:tab w:val="left" w:pos="280"/>
                <w:tab w:val="decimal" w:pos="707"/>
              </w:tabs>
              <w:spacing w:line="240" w:lineRule="auto"/>
              <w:ind w:left="-92" w:right="12"/>
              <w:jc w:val="right"/>
              <w:rPr>
                <w:szCs w:val="22"/>
                <w:lang w:val="en-US"/>
              </w:rPr>
            </w:pPr>
          </w:p>
          <w:p w14:paraId="6E84EA2A" w14:textId="77777777" w:rsidR="0091685C" w:rsidRPr="0062497F" w:rsidRDefault="0091685C" w:rsidP="00D64F34">
            <w:pPr>
              <w:shd w:val="clear" w:color="auto" w:fill="FFFFFF"/>
              <w:tabs>
                <w:tab w:val="clear" w:pos="227"/>
                <w:tab w:val="clear" w:pos="680"/>
                <w:tab w:val="clear" w:pos="907"/>
                <w:tab w:val="left" w:pos="280"/>
                <w:tab w:val="decimal" w:pos="662"/>
              </w:tabs>
              <w:spacing w:line="240" w:lineRule="auto"/>
              <w:ind w:left="-100" w:hanging="144"/>
              <w:jc w:val="right"/>
              <w:rPr>
                <w:rFonts w:ascii="Times New Roman" w:hAnsi="Times New Roman" w:cs="Times New Roman"/>
                <w:sz w:val="22"/>
                <w:szCs w:val="22"/>
              </w:rPr>
            </w:pPr>
            <w:r w:rsidRPr="0062497F">
              <w:rPr>
                <w:rFonts w:ascii="Times New Roman" w:hAnsi="Times New Roman" w:cs="Times New Roman"/>
                <w:sz w:val="22"/>
                <w:szCs w:val="22"/>
              </w:rPr>
              <w:t>15,</w:t>
            </w:r>
            <w:r w:rsidRPr="0062497F">
              <w:rPr>
                <w:rFonts w:ascii="Times New Roman" w:hAnsi="Times New Roman" w:cs="Times New Roman"/>
                <w:sz w:val="22"/>
                <w:szCs w:val="22"/>
                <w:lang w:bidi="ar-SA"/>
              </w:rPr>
              <w:t>000</w:t>
            </w:r>
          </w:p>
        </w:tc>
      </w:tr>
      <w:tr w:rsidR="0091685C" w:rsidRPr="0062497F" w14:paraId="10BD896A" w14:textId="77777777" w:rsidTr="00D64F34">
        <w:trPr>
          <w:trHeight w:val="136"/>
        </w:trPr>
        <w:tc>
          <w:tcPr>
            <w:tcW w:w="3510" w:type="dxa"/>
          </w:tcPr>
          <w:p w14:paraId="49F0A118" w14:textId="77777777" w:rsidR="0091685C" w:rsidRPr="007E7F9E" w:rsidRDefault="0091685C" w:rsidP="00D64F34">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7E7F9E">
              <w:rPr>
                <w:rFonts w:ascii="Times New Roman" w:hAnsi="Times New Roman" w:cs="Times New Roman"/>
                <w:sz w:val="22"/>
                <w:szCs w:val="22"/>
                <w:lang w:val="en-GB"/>
              </w:rPr>
              <w:t>Repayment of short-term borrowings from financial institution</w:t>
            </w:r>
          </w:p>
        </w:tc>
        <w:tc>
          <w:tcPr>
            <w:tcW w:w="1260" w:type="dxa"/>
            <w:tcBorders>
              <w:left w:val="nil"/>
              <w:right w:val="nil"/>
            </w:tcBorders>
          </w:tcPr>
          <w:p w14:paraId="2F6102E4"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p>
          <w:p w14:paraId="37B8B141"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r w:rsidRPr="00193714">
              <w:rPr>
                <w:szCs w:val="22"/>
                <w:lang w:val="en-US"/>
              </w:rPr>
              <w:t>-</w:t>
            </w:r>
          </w:p>
        </w:tc>
        <w:tc>
          <w:tcPr>
            <w:tcW w:w="275" w:type="dxa"/>
          </w:tcPr>
          <w:p w14:paraId="4374EEF1" w14:textId="77777777" w:rsidR="0091685C" w:rsidRPr="00193714" w:rsidRDefault="0091685C" w:rsidP="00D64F34">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tcPr>
          <w:p w14:paraId="77FF75B4"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p>
          <w:p w14:paraId="1E5378A6"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szCs w:val="22"/>
                <w:lang w:val="en-US"/>
              </w:rPr>
            </w:pPr>
            <w:r w:rsidRPr="00193714">
              <w:rPr>
                <w:szCs w:val="22"/>
                <w:lang w:val="en-US"/>
              </w:rPr>
              <w:t>-</w:t>
            </w:r>
          </w:p>
        </w:tc>
        <w:tc>
          <w:tcPr>
            <w:tcW w:w="281" w:type="dxa"/>
          </w:tcPr>
          <w:p w14:paraId="03482E55" w14:textId="77777777" w:rsidR="0091685C" w:rsidRPr="00C32123" w:rsidRDefault="0091685C" w:rsidP="00D64F34">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tcPr>
          <w:p w14:paraId="032624EF" w14:textId="77777777" w:rsidR="0091685C" w:rsidRDefault="0091685C" w:rsidP="00D64F34">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p>
          <w:p w14:paraId="6963A530" w14:textId="77777777" w:rsidR="0091685C" w:rsidRPr="00C32123" w:rsidRDefault="0091685C" w:rsidP="00D64F34">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r w:rsidRPr="0062497F">
              <w:rPr>
                <w:rFonts w:ascii="Times New Roman" w:hAnsi="Times New Roman" w:cs="Times New Roman"/>
                <w:sz w:val="22"/>
                <w:szCs w:val="22"/>
                <w:lang w:bidi="ar-SA"/>
              </w:rPr>
              <w:t>(15,000)</w:t>
            </w:r>
          </w:p>
        </w:tc>
        <w:tc>
          <w:tcPr>
            <w:tcW w:w="281" w:type="dxa"/>
          </w:tcPr>
          <w:p w14:paraId="2EC51466" w14:textId="77777777" w:rsidR="0091685C" w:rsidRPr="00C32123" w:rsidRDefault="0091685C" w:rsidP="00D64F34">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59AC69D1" w14:textId="77777777" w:rsidR="0091685C" w:rsidRPr="0062497F" w:rsidRDefault="0091685C" w:rsidP="00D64F34">
            <w:pPr>
              <w:pStyle w:val="acctfourfigures"/>
              <w:shd w:val="clear" w:color="auto" w:fill="FFFFFF"/>
              <w:tabs>
                <w:tab w:val="left" w:pos="280"/>
                <w:tab w:val="decimal" w:pos="707"/>
              </w:tabs>
              <w:spacing w:line="240" w:lineRule="auto"/>
              <w:ind w:left="-92" w:right="12"/>
              <w:jc w:val="right"/>
              <w:rPr>
                <w:szCs w:val="22"/>
                <w:lang w:val="en-US"/>
              </w:rPr>
            </w:pPr>
          </w:p>
          <w:p w14:paraId="46644BD2" w14:textId="77777777" w:rsidR="0091685C" w:rsidRPr="0062497F" w:rsidRDefault="0091685C" w:rsidP="00D64F34">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rPr>
            </w:pPr>
            <w:r w:rsidRPr="0062497F">
              <w:rPr>
                <w:rFonts w:ascii="Times New Roman" w:hAnsi="Times New Roman" w:cs="Times New Roman"/>
                <w:sz w:val="22"/>
                <w:szCs w:val="22"/>
              </w:rPr>
              <w:t>(15,000)</w:t>
            </w:r>
          </w:p>
        </w:tc>
      </w:tr>
      <w:tr w:rsidR="0091685C" w:rsidRPr="00C32123" w14:paraId="2045117E" w14:textId="77777777" w:rsidTr="00D64F34">
        <w:trPr>
          <w:trHeight w:val="126"/>
        </w:trPr>
        <w:tc>
          <w:tcPr>
            <w:tcW w:w="3510" w:type="dxa"/>
          </w:tcPr>
          <w:p w14:paraId="524D5DFB" w14:textId="77777777" w:rsidR="0091685C" w:rsidRPr="00C32123" w:rsidRDefault="0091685C" w:rsidP="00D64F34">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p>
        </w:tc>
        <w:tc>
          <w:tcPr>
            <w:tcW w:w="1260" w:type="dxa"/>
            <w:tcBorders>
              <w:left w:val="nil"/>
              <w:bottom w:val="nil"/>
              <w:right w:val="nil"/>
            </w:tcBorders>
          </w:tcPr>
          <w:p w14:paraId="7D1B420B" w14:textId="77777777" w:rsidR="0091685C" w:rsidRPr="00C32123" w:rsidRDefault="0091685C" w:rsidP="00D64F34">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19C1945D" w14:textId="77777777" w:rsidR="0091685C" w:rsidRPr="00C32123" w:rsidRDefault="0091685C" w:rsidP="00D64F34">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top w:val="single" w:sz="4" w:space="0" w:color="auto"/>
              <w:left w:val="nil"/>
              <w:bottom w:val="double" w:sz="4" w:space="0" w:color="auto"/>
              <w:right w:val="nil"/>
            </w:tcBorders>
          </w:tcPr>
          <w:p w14:paraId="32656AB5" w14:textId="77777777" w:rsidR="0091685C" w:rsidRPr="00193714" w:rsidRDefault="0091685C" w:rsidP="00D64F34">
            <w:pPr>
              <w:pStyle w:val="acctfourfigures"/>
              <w:shd w:val="clear" w:color="auto" w:fill="FFFFFF"/>
              <w:tabs>
                <w:tab w:val="clear" w:pos="765"/>
                <w:tab w:val="left" w:pos="342"/>
              </w:tabs>
              <w:spacing w:line="240" w:lineRule="auto"/>
              <w:ind w:left="-144" w:right="19"/>
              <w:jc w:val="right"/>
              <w:rPr>
                <w:b/>
                <w:bCs/>
                <w:szCs w:val="22"/>
                <w:lang w:val="en-US"/>
              </w:rPr>
            </w:pPr>
            <w:r>
              <w:rPr>
                <w:b/>
                <w:bCs/>
                <w:szCs w:val="22"/>
                <w:lang w:val="en-US"/>
              </w:rPr>
              <w:t>-</w:t>
            </w:r>
          </w:p>
        </w:tc>
        <w:tc>
          <w:tcPr>
            <w:tcW w:w="281" w:type="dxa"/>
          </w:tcPr>
          <w:p w14:paraId="77BB810F" w14:textId="77777777" w:rsidR="0091685C" w:rsidRPr="00193714" w:rsidRDefault="0091685C" w:rsidP="00D64F34">
            <w:pPr>
              <w:shd w:val="clear" w:color="auto" w:fill="FFFFFF"/>
              <w:tabs>
                <w:tab w:val="clear" w:pos="227"/>
                <w:tab w:val="left" w:pos="280"/>
              </w:tabs>
              <w:spacing w:line="240" w:lineRule="auto"/>
              <w:ind w:left="144" w:hanging="144"/>
              <w:jc w:val="both"/>
              <w:rPr>
                <w:rFonts w:ascii="Times New Roman" w:hAnsi="Times New Roman" w:cs="Times New Roman"/>
                <w:b/>
                <w:bCs/>
                <w:sz w:val="22"/>
                <w:szCs w:val="22"/>
                <w:lang w:bidi="ar-SA"/>
              </w:rPr>
            </w:pPr>
          </w:p>
        </w:tc>
        <w:tc>
          <w:tcPr>
            <w:tcW w:w="1262" w:type="dxa"/>
            <w:tcBorders>
              <w:top w:val="single" w:sz="4" w:space="0" w:color="auto"/>
              <w:left w:val="nil"/>
              <w:bottom w:val="double" w:sz="4" w:space="0" w:color="auto"/>
              <w:right w:val="nil"/>
            </w:tcBorders>
          </w:tcPr>
          <w:p w14:paraId="6F531E72" w14:textId="77777777" w:rsidR="0091685C" w:rsidRPr="00193714" w:rsidRDefault="0091685C" w:rsidP="00D64F34">
            <w:pPr>
              <w:pStyle w:val="acctfourfigures"/>
              <w:shd w:val="clear" w:color="auto" w:fill="FFFFFF"/>
              <w:tabs>
                <w:tab w:val="left" w:pos="280"/>
                <w:tab w:val="decimal" w:pos="707"/>
              </w:tabs>
              <w:spacing w:line="240" w:lineRule="auto"/>
              <w:ind w:left="-92" w:right="12"/>
              <w:jc w:val="right"/>
              <w:rPr>
                <w:b/>
                <w:bCs/>
                <w:szCs w:val="22"/>
                <w:lang w:val="en-US"/>
              </w:rPr>
            </w:pPr>
            <w:r>
              <w:rPr>
                <w:b/>
                <w:bCs/>
                <w:szCs w:val="22"/>
                <w:lang w:val="en-US"/>
              </w:rPr>
              <w:t>-</w:t>
            </w:r>
          </w:p>
        </w:tc>
        <w:tc>
          <w:tcPr>
            <w:tcW w:w="281" w:type="dxa"/>
          </w:tcPr>
          <w:p w14:paraId="62C4014F" w14:textId="77777777" w:rsidR="0091685C" w:rsidRPr="00C32123" w:rsidRDefault="0091685C" w:rsidP="00D64F34">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14732452" w14:textId="77777777" w:rsidR="0091685C" w:rsidRPr="00C32123" w:rsidRDefault="0091685C" w:rsidP="00D64F34">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p>
        </w:tc>
      </w:tr>
    </w:tbl>
    <w:p w14:paraId="6BBEDA93" w14:textId="77777777" w:rsidR="0091685C" w:rsidRPr="00390788" w:rsidRDefault="0091685C" w:rsidP="00D55110">
      <w:pPr>
        <w:pStyle w:val="BodyText"/>
        <w:spacing w:after="0" w:line="240" w:lineRule="auto"/>
        <w:jc w:val="both"/>
        <w:rPr>
          <w:rFonts w:ascii="Times New Roman" w:hAnsi="Times New Roman" w:cs="Times New Roman"/>
          <w:sz w:val="22"/>
          <w:szCs w:val="22"/>
          <w:highlight w:val="yellow"/>
          <w:lang w:val="en-US"/>
        </w:rPr>
      </w:pPr>
    </w:p>
    <w:p w14:paraId="1D6F426B" w14:textId="228C6D62" w:rsidR="003063D7" w:rsidRPr="009E05E9" w:rsidRDefault="003063D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9D7C8C">
        <w:rPr>
          <w:rFonts w:ascii="Times New Roman" w:hAnsi="Times New Roman"/>
          <w:b/>
          <w:bCs/>
          <w:sz w:val="24"/>
          <w:szCs w:val="24"/>
          <w:lang w:eastAsia="ko-KR"/>
        </w:rPr>
        <w:t>Significant accounting policies</w:t>
      </w:r>
    </w:p>
    <w:p w14:paraId="5053B3CC" w14:textId="77777777" w:rsidR="003063D7" w:rsidRPr="003E2B83"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258A67" w14:textId="77777777" w:rsidR="003063D7" w:rsidRPr="003E2B83" w:rsidRDefault="003063D7" w:rsidP="008D5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E2B83">
        <w:rPr>
          <w:rFonts w:ascii="Times New Roman" w:hAnsi="Times New Roman" w:cs="Times New Roman"/>
          <w:sz w:val="22"/>
          <w:szCs w:val="22"/>
        </w:rPr>
        <w:t xml:space="preserve">The accounting policies set out below have been applied consistently to all periods presented in these </w:t>
      </w:r>
      <w:r w:rsidR="0089758E" w:rsidRPr="003E2B83">
        <w:rPr>
          <w:rFonts w:ascii="Times New Roman" w:hAnsi="Times New Roman" w:cs="Times New Roman"/>
          <w:sz w:val="22"/>
          <w:szCs w:val="22"/>
        </w:rPr>
        <w:t xml:space="preserve">     </w:t>
      </w:r>
      <w:r w:rsidRPr="003E2B83">
        <w:rPr>
          <w:rFonts w:ascii="Times New Roman" w:hAnsi="Times New Roman" w:cs="Times New Roman"/>
          <w:spacing w:val="-2"/>
          <w:sz w:val="22"/>
          <w:szCs w:val="22"/>
        </w:rPr>
        <w:t>financial statements</w:t>
      </w:r>
      <w:r w:rsidR="001E5EC6" w:rsidRPr="003E2B83">
        <w:rPr>
          <w:rFonts w:ascii="Times New Roman" w:hAnsi="Times New Roman" w:cs="Times New Roman"/>
          <w:spacing w:val="-2"/>
          <w:sz w:val="22"/>
          <w:szCs w:val="22"/>
          <w:lang w:val="en-US"/>
        </w:rPr>
        <w:t>.</w:t>
      </w:r>
    </w:p>
    <w:p w14:paraId="593B5D78" w14:textId="77777777" w:rsidR="007033C9" w:rsidRPr="003E2B83" w:rsidRDefault="007033C9" w:rsidP="007033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7EA252" w14:textId="77777777" w:rsidR="003063D7" w:rsidRPr="003E2B83" w:rsidRDefault="003063D7" w:rsidP="00A757FE">
      <w:pPr>
        <w:pStyle w:val="Heading1"/>
        <w:numPr>
          <w:ilvl w:val="0"/>
          <w:numId w:val="25"/>
        </w:numPr>
        <w:shd w:val="clear" w:color="auto" w:fill="auto"/>
        <w:tabs>
          <w:tab w:val="left" w:pos="540"/>
        </w:tabs>
        <w:ind w:hanging="720"/>
        <w:jc w:val="thaiDistribute"/>
        <w:rPr>
          <w:rFonts w:ascii="Times New Roman" w:hAnsi="Times New Roman" w:cs="Times New Roman"/>
          <w:i/>
          <w:iCs/>
          <w:sz w:val="22"/>
          <w:szCs w:val="22"/>
          <w:u w:val="none"/>
        </w:rPr>
      </w:pPr>
      <w:r w:rsidRPr="003E2B83">
        <w:rPr>
          <w:rFonts w:ascii="Times New Roman" w:hAnsi="Times New Roman" w:cs="Times New Roman"/>
          <w:i/>
          <w:iCs/>
          <w:sz w:val="22"/>
          <w:szCs w:val="22"/>
          <w:u w:val="none"/>
        </w:rPr>
        <w:t>Foreign currencies</w:t>
      </w:r>
    </w:p>
    <w:p w14:paraId="04260546" w14:textId="77777777" w:rsidR="00243355" w:rsidRPr="003E2B83" w:rsidRDefault="0024335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US"/>
        </w:rPr>
      </w:pPr>
    </w:p>
    <w:p w14:paraId="41A50DF8" w14:textId="77777777" w:rsidR="00ED1412" w:rsidRPr="003E2B83" w:rsidRDefault="00ED1412" w:rsidP="003063D7">
      <w:pPr>
        <w:pStyle w:val="BodyText"/>
        <w:spacing w:after="0"/>
        <w:ind w:left="540"/>
        <w:jc w:val="both"/>
        <w:rPr>
          <w:rFonts w:ascii="Times New Roman" w:hAnsi="Times New Roman" w:cs="Times New Roman"/>
          <w:sz w:val="22"/>
          <w:szCs w:val="22"/>
        </w:rPr>
      </w:pPr>
      <w:r w:rsidRPr="003E2B83">
        <w:rPr>
          <w:rFonts w:ascii="Times New Roman" w:hAnsi="Times New Roman" w:cs="Times New Roman"/>
          <w:spacing w:val="-2"/>
          <w:sz w:val="22"/>
          <w:szCs w:val="22"/>
        </w:rPr>
        <w:t xml:space="preserve">Transactions in foreign currencies including non-monetary assets and liabilities denominated in foreign currencies are translated to the respective functional currencies of each entity in the </w:t>
      </w:r>
      <w:r w:rsidR="006E051E" w:rsidRPr="003E2B83">
        <w:rPr>
          <w:rFonts w:ascii="Times New Roman" w:hAnsi="Times New Roman" w:cs="Times New Roman"/>
          <w:spacing w:val="-2"/>
          <w:sz w:val="22"/>
          <w:szCs w:val="22"/>
          <w:lang w:val="en-US"/>
        </w:rPr>
        <w:t>Company</w:t>
      </w:r>
      <w:r w:rsidRPr="003E2B83">
        <w:rPr>
          <w:rFonts w:ascii="Times New Roman" w:hAnsi="Times New Roman" w:cs="Times New Roman"/>
          <w:spacing w:val="-2"/>
          <w:sz w:val="22"/>
          <w:szCs w:val="22"/>
        </w:rPr>
        <w:t xml:space="preserve">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415BE21" w14:textId="77777777" w:rsidR="003063D7" w:rsidRPr="003E2B83" w:rsidRDefault="003063D7" w:rsidP="003063D7">
      <w:pPr>
        <w:pStyle w:val="BodyText"/>
        <w:spacing w:after="0"/>
        <w:ind w:left="540"/>
        <w:jc w:val="both"/>
        <w:rPr>
          <w:rFonts w:ascii="Times New Roman" w:hAnsi="Times New Roman" w:cs="Times New Roman"/>
          <w:sz w:val="22"/>
          <w:szCs w:val="22"/>
        </w:rPr>
      </w:pPr>
    </w:p>
    <w:p w14:paraId="012BEC6E" w14:textId="77777777" w:rsidR="003063D7" w:rsidRPr="003E2B83" w:rsidRDefault="00E23ADF" w:rsidP="005D23F8">
      <w:pPr>
        <w:pStyle w:val="BodyText"/>
        <w:spacing w:after="0"/>
        <w:ind w:left="540"/>
        <w:jc w:val="thaiDistribute"/>
        <w:rPr>
          <w:rFonts w:ascii="Times New Roman" w:hAnsi="Times New Roman" w:cs="Times New Roman"/>
          <w:sz w:val="22"/>
          <w:szCs w:val="22"/>
        </w:rPr>
      </w:pPr>
      <w:r w:rsidRPr="003E2B83">
        <w:rPr>
          <w:rFonts w:ascii="Times New Roman" w:hAnsi="Times New Roman" w:cs="Times New Roman"/>
          <w:sz w:val="22"/>
          <w:szCs w:val="22"/>
        </w:rPr>
        <w:t>Foreign currency differences are generally recognised in profit or loss</w:t>
      </w:r>
      <w:r w:rsidR="005D23F8" w:rsidRPr="003E2B83">
        <w:rPr>
          <w:rFonts w:ascii="Times New Roman" w:hAnsi="Times New Roman" w:cs="Times New Roman"/>
          <w:sz w:val="22"/>
          <w:szCs w:val="22"/>
          <w:lang w:val="en-US"/>
        </w:rPr>
        <w:t>.</w:t>
      </w:r>
      <w:r w:rsidR="003063D7" w:rsidRPr="003E2B83">
        <w:rPr>
          <w:rFonts w:ascii="Times New Roman" w:hAnsi="Times New Roman" w:cs="Times New Roman"/>
          <w:sz w:val="22"/>
          <w:szCs w:val="22"/>
        </w:rPr>
        <w:t xml:space="preserve">  </w:t>
      </w:r>
    </w:p>
    <w:p w14:paraId="0D19F5EE" w14:textId="77777777" w:rsidR="001E5EC6" w:rsidRPr="003E2B83" w:rsidRDefault="001E5EC6" w:rsidP="005D23F8">
      <w:pPr>
        <w:pStyle w:val="BodyText"/>
        <w:spacing w:after="0"/>
        <w:ind w:left="540"/>
        <w:jc w:val="thaiDistribute"/>
        <w:rPr>
          <w:rFonts w:ascii="Times New Roman" w:hAnsi="Times New Roman" w:cs="Times New Roman"/>
          <w:sz w:val="22"/>
          <w:szCs w:val="22"/>
        </w:rPr>
      </w:pPr>
    </w:p>
    <w:p w14:paraId="37FC6741" w14:textId="77777777" w:rsidR="003063D7" w:rsidRPr="003E2B83" w:rsidRDefault="006640E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3E2B83">
        <w:rPr>
          <w:rFonts w:ascii="Times New Roman" w:hAnsi="Times New Roman" w:cs="Times New Roman"/>
          <w:i/>
          <w:iCs/>
          <w:sz w:val="22"/>
          <w:szCs w:val="22"/>
          <w:u w:val="none"/>
          <w:lang w:val="en-US"/>
        </w:rPr>
        <w:t>Financial instruments</w:t>
      </w:r>
    </w:p>
    <w:p w14:paraId="69120C01" w14:textId="77777777" w:rsidR="006640E7" w:rsidRPr="003E2B83" w:rsidRDefault="006640E7" w:rsidP="00693350">
      <w:pPr>
        <w:pStyle w:val="BodyText"/>
        <w:shd w:val="clear" w:color="auto" w:fill="FFFFFF"/>
        <w:spacing w:after="0" w:line="240" w:lineRule="auto"/>
        <w:jc w:val="thaiDistribute"/>
        <w:rPr>
          <w:rFonts w:ascii="Times New Roman" w:hAnsi="Times New Roman" w:cs="Times New Roman"/>
          <w:sz w:val="22"/>
          <w:szCs w:val="22"/>
        </w:rPr>
      </w:pPr>
    </w:p>
    <w:p w14:paraId="74636D5C" w14:textId="4F7A54A6" w:rsidR="006874E9" w:rsidRPr="003E2B83" w:rsidRDefault="006640E7" w:rsidP="003749EB">
      <w:pPr>
        <w:pStyle w:val="BodyText"/>
        <w:shd w:val="clear" w:color="auto" w:fill="FFFFFF"/>
        <w:spacing w:after="0" w:line="240" w:lineRule="auto"/>
        <w:ind w:left="900" w:hanging="360"/>
        <w:jc w:val="thaiDistribute"/>
        <w:rPr>
          <w:rFonts w:ascii="Times New Roman" w:hAnsi="Times New Roman" w:cs="Times New Roman"/>
          <w:sz w:val="22"/>
          <w:szCs w:val="22"/>
        </w:rPr>
      </w:pPr>
      <w:r w:rsidRPr="003E2B83">
        <w:rPr>
          <w:rFonts w:ascii="Times New Roman" w:hAnsi="Times New Roman" w:cs="Times New Roman"/>
          <w:i/>
          <w:sz w:val="22"/>
          <w:szCs w:val="22"/>
          <w:lang w:val="en-US"/>
        </w:rPr>
        <w:t>(</w:t>
      </w:r>
      <w:r w:rsidR="003E2B83" w:rsidRPr="003E2B83">
        <w:rPr>
          <w:rFonts w:ascii="Times New Roman" w:hAnsi="Times New Roman" w:cs="Times New Roman"/>
          <w:i/>
          <w:sz w:val="22"/>
          <w:szCs w:val="22"/>
          <w:lang w:val="en-US"/>
        </w:rPr>
        <w:t>b</w:t>
      </w:r>
      <w:r w:rsidRPr="003E2B83">
        <w:rPr>
          <w:rFonts w:ascii="Times New Roman" w:hAnsi="Times New Roman" w:cs="Times New Roman"/>
          <w:i/>
          <w:sz w:val="22"/>
          <w:szCs w:val="22"/>
          <w:lang w:val="en-US"/>
        </w:rPr>
        <w:t xml:space="preserve">.1) </w:t>
      </w:r>
      <w:r w:rsidR="006874E9" w:rsidRPr="003E2B83">
        <w:rPr>
          <w:rFonts w:ascii="Times New Roman" w:hAnsi="Times New Roman" w:cs="Times New Roman"/>
          <w:i/>
          <w:sz w:val="22"/>
          <w:szCs w:val="22"/>
          <w:lang w:val="en-US"/>
        </w:rPr>
        <w:t>Classification and measurement</w:t>
      </w:r>
    </w:p>
    <w:p w14:paraId="25674AF3" w14:textId="77777777" w:rsidR="006874E9" w:rsidRPr="003E2B83" w:rsidRDefault="006874E9" w:rsidP="006640E7">
      <w:pPr>
        <w:pStyle w:val="BodyText"/>
        <w:shd w:val="clear" w:color="auto" w:fill="FFFFFF"/>
        <w:spacing w:after="0" w:line="240" w:lineRule="auto"/>
        <w:ind w:left="900" w:hanging="360"/>
        <w:jc w:val="thaiDistribute"/>
        <w:rPr>
          <w:rFonts w:ascii="Times New Roman" w:hAnsi="Times New Roman" w:cs="Times New Roman"/>
          <w:sz w:val="22"/>
          <w:szCs w:val="22"/>
        </w:rPr>
      </w:pPr>
      <w:r w:rsidRPr="003E2B83">
        <w:rPr>
          <w:rFonts w:ascii="Times New Roman" w:hAnsi="Times New Roman" w:cs="Times New Roman"/>
          <w:sz w:val="22"/>
          <w:szCs w:val="22"/>
          <w:cs/>
        </w:rPr>
        <w:tab/>
      </w:r>
      <w:r w:rsidRPr="003E2B83">
        <w:rPr>
          <w:rFonts w:ascii="Times New Roman" w:hAnsi="Times New Roman" w:cs="Times New Roman"/>
          <w:sz w:val="22"/>
          <w:szCs w:val="22"/>
          <w:cs/>
        </w:rPr>
        <w:tab/>
      </w:r>
    </w:p>
    <w:p w14:paraId="06B30EBE" w14:textId="16C32B34" w:rsidR="00B46247"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Financial assets and financial liabilities (except trade accounts receivables (see </w:t>
      </w:r>
      <w:r w:rsidRPr="0035280E">
        <w:rPr>
          <w:rFonts w:ascii="Times New Roman" w:hAnsi="Times New Roman" w:cs="Times New Roman"/>
          <w:sz w:val="22"/>
          <w:szCs w:val="22"/>
          <w:lang w:val="en-US"/>
        </w:rPr>
        <w:t xml:space="preserve">note </w:t>
      </w:r>
      <w:r w:rsidR="002431C7" w:rsidRPr="0035280E">
        <w:rPr>
          <w:rFonts w:ascii="Times New Roman" w:hAnsi="Times New Roman" w:cs="Times New Roman"/>
          <w:sz w:val="22"/>
          <w:szCs w:val="22"/>
          <w:lang w:val="en-US"/>
        </w:rPr>
        <w:t xml:space="preserve">4 </w:t>
      </w:r>
      <w:r w:rsidRPr="003E2B83">
        <w:rPr>
          <w:rFonts w:ascii="Times New Roman" w:hAnsi="Times New Roman" w:cs="Times New Roman"/>
          <w:sz w:val="22"/>
          <w:szCs w:val="22"/>
          <w:lang w:val="en-US"/>
        </w:rPr>
        <w:t>(</w:t>
      </w:r>
      <w:r w:rsidR="00D264F5" w:rsidRPr="003E2B83">
        <w:rPr>
          <w:rFonts w:ascii="Times New Roman" w:hAnsi="Times New Roman" w:cs="Times New Roman"/>
          <w:sz w:val="22"/>
          <w:szCs w:val="22"/>
          <w:lang w:val="en-US"/>
        </w:rPr>
        <w:t>d</w:t>
      </w:r>
      <w:r w:rsidRPr="003E2B83">
        <w:rPr>
          <w:rFonts w:ascii="Times New Roman" w:hAnsi="Times New Roman" w:cs="Times New Roman"/>
          <w:sz w:val="22"/>
          <w:szCs w:val="22"/>
          <w:lang w:val="en-US"/>
        </w:rPr>
        <w:t>)</w:t>
      </w:r>
      <w:r w:rsidR="0035280E">
        <w:rPr>
          <w:rFonts w:ascii="Times New Roman" w:hAnsi="Times New Roman" w:cs="Times New Roman"/>
          <w:sz w:val="22"/>
          <w:szCs w:val="22"/>
          <w:lang w:val="en-US"/>
        </w:rPr>
        <w:t>)</w:t>
      </w:r>
      <w:r w:rsidR="00727C86">
        <w:rPr>
          <w:rFonts w:ascii="Times New Roman" w:hAnsi="Times New Roman"/>
          <w:sz w:val="22"/>
          <w:szCs w:val="28"/>
          <w:lang w:val="en-US"/>
        </w:rPr>
        <w:t>)</w:t>
      </w:r>
      <w:r w:rsidR="0035280E">
        <w:rPr>
          <w:rFonts w:ascii="Times New Roman" w:hAnsi="Times New Roman" w:cs="Times New Roman"/>
          <w:sz w:val="22"/>
          <w:szCs w:val="22"/>
          <w:lang w:val="en-US"/>
        </w:rPr>
        <w:t xml:space="preserve"> </w:t>
      </w:r>
      <w:r w:rsidRPr="003E2B83">
        <w:rPr>
          <w:rFonts w:ascii="Times New Roman" w:hAnsi="Times New Roman" w:cs="Times New Roman"/>
          <w:sz w:val="22"/>
          <w:szCs w:val="22"/>
          <w:lang w:val="en-US"/>
        </w:rPr>
        <w:t xml:space="preserve">are initially recognised when the </w:t>
      </w:r>
      <w:r w:rsidR="003168D2"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becomes a party to the contractual provisions of the instrument, and measured at fair value</w:t>
      </w:r>
      <w:r w:rsidR="00F81FDC">
        <w:rPr>
          <w:rFonts w:ascii="Times New Roman" w:hAnsi="Times New Roman" w:cs="Times New Roman"/>
          <w:sz w:val="22"/>
          <w:szCs w:val="22"/>
          <w:lang w:val="en-US"/>
        </w:rPr>
        <w:t xml:space="preserve"> plus or minus, for an item not fair value through profit or loss </w:t>
      </w:r>
      <w:r w:rsidR="008C1040" w:rsidRPr="003E2B83">
        <w:rPr>
          <w:rFonts w:ascii="Times New Roman" w:hAnsi="Times New Roman" w:cs="Times New Roman"/>
          <w:sz w:val="22"/>
          <w:szCs w:val="22"/>
          <w:lang w:val="en-US"/>
        </w:rPr>
        <w:t>(FVTPL)</w:t>
      </w:r>
      <w:r w:rsidRPr="003E2B83">
        <w:rPr>
          <w:rFonts w:ascii="Times New Roman" w:hAnsi="Times New Roman" w:cs="Times New Roman"/>
          <w:sz w:val="22"/>
          <w:szCs w:val="22"/>
          <w:lang w:val="en-US"/>
        </w:rPr>
        <w:t>, transaction costs that are directly attributable to its acquisition</w:t>
      </w:r>
      <w:r w:rsidR="00F81FDC">
        <w:rPr>
          <w:rFonts w:ascii="Times New Roman" w:hAnsi="Times New Roman" w:cs="Times New Roman"/>
          <w:sz w:val="22"/>
          <w:szCs w:val="22"/>
          <w:lang w:val="en-US"/>
        </w:rPr>
        <w:t>.</w:t>
      </w:r>
    </w:p>
    <w:p w14:paraId="1E4946EC" w14:textId="77777777" w:rsidR="00B46247" w:rsidRPr="003E2B83" w:rsidRDefault="00B46247"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7C32928A" w14:textId="57FE5BFE"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On initial recognition, a financial asset is classified as measured at: amortised cost; fair value through other comprehensive income (FVOCI); or FVTPL. Financial assets are not reclassified subsequent to their initial recognition unless the </w:t>
      </w:r>
      <w:r w:rsidR="00E03C78"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changes its business model for managing financial assets, in which case all affected financial assets are reclassified prospectively from </w:t>
      </w:r>
      <w:r w:rsidR="00F81FDC">
        <w:rPr>
          <w:rFonts w:ascii="Times New Roman" w:hAnsi="Times New Roman" w:cs="Times New Roman"/>
          <w:sz w:val="22"/>
          <w:szCs w:val="22"/>
          <w:lang w:val="en-US"/>
        </w:rPr>
        <w:br/>
      </w:r>
      <w:r w:rsidRPr="003E2B83">
        <w:rPr>
          <w:rFonts w:ascii="Times New Roman" w:hAnsi="Times New Roman" w:cs="Times New Roman"/>
          <w:sz w:val="22"/>
          <w:szCs w:val="22"/>
          <w:lang w:val="en-US"/>
        </w:rPr>
        <w:t>the reclassification date.</w:t>
      </w:r>
    </w:p>
    <w:p w14:paraId="3B2CAAEC" w14:textId="77777777"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BA60410" w14:textId="541BF73D"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On initial recognition, financial liabilities are classified as measured at amortised cost using </w:t>
      </w:r>
      <w:r w:rsidR="00F81FDC">
        <w:rPr>
          <w:rFonts w:ascii="Times New Roman" w:hAnsi="Times New Roman" w:cs="Times New Roman"/>
          <w:sz w:val="22"/>
          <w:szCs w:val="22"/>
          <w:lang w:val="en-US"/>
        </w:rPr>
        <w:br/>
      </w:r>
      <w:r w:rsidRPr="003E2B83">
        <w:rPr>
          <w:rFonts w:ascii="Times New Roman" w:hAnsi="Times New Roman" w:cs="Times New Roman"/>
          <w:sz w:val="22"/>
          <w:szCs w:val="22"/>
          <w:lang w:val="en-US"/>
        </w:rPr>
        <w:t>the effective interest method. Interest expense</w:t>
      </w:r>
      <w:r w:rsidR="00293C59" w:rsidRPr="003E2B83">
        <w:rPr>
          <w:rFonts w:ascii="Times New Roman" w:hAnsi="Times New Roman" w:cs="Times New Roman"/>
          <w:sz w:val="22"/>
          <w:szCs w:val="22"/>
          <w:lang w:val="en-US"/>
        </w:rPr>
        <w:t>s</w:t>
      </w:r>
      <w:r w:rsidR="004B26AD" w:rsidRPr="003E2B83">
        <w:rPr>
          <w:rFonts w:ascii="Times New Roman" w:hAnsi="Times New Roman" w:cs="Times New Roman"/>
          <w:sz w:val="22"/>
          <w:szCs w:val="22"/>
          <w:lang w:val="en-US"/>
        </w:rPr>
        <w:t>,</w:t>
      </w:r>
      <w:r w:rsidRPr="003E2B83">
        <w:rPr>
          <w:rFonts w:ascii="Times New Roman" w:hAnsi="Times New Roman" w:cs="Times New Roman"/>
          <w:sz w:val="22"/>
          <w:szCs w:val="22"/>
          <w:lang w:val="en-US"/>
        </w:rPr>
        <w:t xml:space="preserve"> foreign exchange gains and losses </w:t>
      </w:r>
      <w:r w:rsidR="00293C59" w:rsidRPr="003E2B83">
        <w:rPr>
          <w:rFonts w:ascii="Times New Roman" w:hAnsi="Times New Roman" w:cs="Times New Roman"/>
          <w:sz w:val="22"/>
          <w:szCs w:val="22"/>
          <w:lang w:val="en-US"/>
        </w:rPr>
        <w:t>and a</w:t>
      </w:r>
      <w:r w:rsidRPr="003E2B83">
        <w:rPr>
          <w:rFonts w:ascii="Times New Roman" w:hAnsi="Times New Roman" w:cs="Times New Roman"/>
          <w:sz w:val="22"/>
          <w:szCs w:val="22"/>
          <w:lang w:val="en-US"/>
        </w:rPr>
        <w:t xml:space="preserve">ny gain or loss on derecognition </w:t>
      </w:r>
      <w:r w:rsidR="00293C59" w:rsidRPr="003E2B83">
        <w:rPr>
          <w:rFonts w:ascii="Times New Roman" w:hAnsi="Times New Roman" w:cs="Times New Roman"/>
          <w:sz w:val="22"/>
          <w:szCs w:val="22"/>
          <w:lang w:val="en-US"/>
        </w:rPr>
        <w:t>are</w:t>
      </w:r>
      <w:r w:rsidRPr="003E2B83">
        <w:rPr>
          <w:rFonts w:ascii="Times New Roman" w:hAnsi="Times New Roman" w:cs="Times New Roman"/>
          <w:sz w:val="22"/>
          <w:szCs w:val="22"/>
          <w:lang w:val="en-US"/>
        </w:rPr>
        <w:t xml:space="preserve"> recognised in profit or loss.</w:t>
      </w:r>
    </w:p>
    <w:p w14:paraId="6AF6BBF7" w14:textId="77777777" w:rsidR="006874E9"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0A552C37" w14:textId="77777777" w:rsidR="00193714" w:rsidRDefault="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rPr>
        <w:br w:type="page"/>
      </w:r>
    </w:p>
    <w:p w14:paraId="1695F0FD" w14:textId="2FBD4036" w:rsidR="00A34FCB" w:rsidRPr="003E2B83" w:rsidRDefault="006874E9"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lastRenderedPageBreak/>
        <w:t xml:space="preserve">Financial assets measured at amortised costs are subsequently measured at amortised cost using </w:t>
      </w:r>
      <w:r w:rsidRPr="00F81FDC">
        <w:rPr>
          <w:rFonts w:ascii="Times New Roman" w:hAnsi="Times New Roman" w:cs="Times New Roman"/>
          <w:spacing w:val="-4"/>
          <w:sz w:val="22"/>
          <w:szCs w:val="22"/>
          <w:lang w:val="en-US"/>
        </w:rPr>
        <w:t>the effective interest method. The amortised cost is reduced by expected credit losses. Interest</w:t>
      </w:r>
      <w:r w:rsidRPr="003E2B83">
        <w:rPr>
          <w:rFonts w:ascii="Times New Roman" w:hAnsi="Times New Roman" w:cs="Times New Roman"/>
          <w:sz w:val="22"/>
          <w:szCs w:val="22"/>
          <w:lang w:val="en-US"/>
        </w:rPr>
        <w:t xml:space="preserve"> income, foreign exchange gains and losses, expected credit loss</w:t>
      </w:r>
      <w:r w:rsidR="00293C59" w:rsidRPr="003E2B83">
        <w:rPr>
          <w:rFonts w:ascii="Times New Roman" w:hAnsi="Times New Roman" w:cs="Times New Roman"/>
          <w:sz w:val="22"/>
          <w:szCs w:val="22"/>
          <w:lang w:val="en-US"/>
        </w:rPr>
        <w:t xml:space="preserve"> and any</w:t>
      </w:r>
      <w:r w:rsidRPr="003E2B83">
        <w:rPr>
          <w:rFonts w:ascii="Times New Roman" w:hAnsi="Times New Roman" w:cs="Times New Roman"/>
          <w:sz w:val="22"/>
          <w:szCs w:val="22"/>
          <w:lang w:val="en-US"/>
        </w:rPr>
        <w:t xml:space="preserve"> gain or loss on derecognition are recognised in profit or loss.</w:t>
      </w:r>
    </w:p>
    <w:p w14:paraId="04A2E823" w14:textId="77777777" w:rsidR="0011547F" w:rsidRPr="003E2B83" w:rsidRDefault="0011547F" w:rsidP="00693350">
      <w:pPr>
        <w:pStyle w:val="BodyText"/>
        <w:shd w:val="clear" w:color="auto" w:fill="FFFFFF"/>
        <w:spacing w:after="0" w:line="240" w:lineRule="auto"/>
        <w:ind w:left="900" w:hanging="360"/>
        <w:jc w:val="thaiDistribute"/>
        <w:rPr>
          <w:rFonts w:ascii="Times New Roman" w:hAnsi="Times New Roman" w:cs="Times New Roman"/>
          <w:iCs/>
          <w:sz w:val="22"/>
          <w:szCs w:val="22"/>
          <w:lang w:val="en-US"/>
        </w:rPr>
      </w:pPr>
    </w:p>
    <w:p w14:paraId="7E17DC3C" w14:textId="75139FBA" w:rsidR="00691772" w:rsidRPr="003E2B83" w:rsidRDefault="00691772" w:rsidP="00693350">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3E2B83">
        <w:rPr>
          <w:rFonts w:ascii="Times New Roman" w:hAnsi="Times New Roman" w:cs="Times New Roman"/>
          <w:i/>
          <w:sz w:val="22"/>
          <w:szCs w:val="22"/>
          <w:lang w:val="en-US"/>
        </w:rPr>
        <w:t>(</w:t>
      </w:r>
      <w:r w:rsidR="003E2B83">
        <w:rPr>
          <w:rFonts w:ascii="Times New Roman" w:hAnsi="Times New Roman" w:cs="Times New Roman"/>
          <w:i/>
          <w:sz w:val="22"/>
          <w:szCs w:val="22"/>
          <w:lang w:val="en-US"/>
        </w:rPr>
        <w:t>b</w:t>
      </w:r>
      <w:r w:rsidRPr="003E2B83">
        <w:rPr>
          <w:rFonts w:ascii="Times New Roman" w:hAnsi="Times New Roman" w:cs="Times New Roman"/>
          <w:i/>
          <w:sz w:val="22"/>
          <w:szCs w:val="22"/>
          <w:lang w:val="en-US"/>
        </w:rPr>
        <w:t>.2) Derecognition and offset</w:t>
      </w:r>
    </w:p>
    <w:p w14:paraId="7468F6E2" w14:textId="77777777" w:rsidR="006874E9" w:rsidRPr="003E2B83" w:rsidRDefault="006874E9" w:rsidP="006640E7">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p>
    <w:p w14:paraId="79D43D80" w14:textId="4113ACB5" w:rsidR="00691772" w:rsidRPr="003E2B83"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The </w:t>
      </w:r>
      <w:r w:rsidR="0051760F"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derecognises a financial asset when the contractual rights to receive the cash flows from the financial asset expire, or it transfers the rights to receive the contractual cash flows in </w:t>
      </w:r>
      <w:r w:rsidR="00EB1FFF">
        <w:rPr>
          <w:rFonts w:ascii="Times New Roman" w:hAnsi="Times New Roman" w:cs="Times New Roman"/>
          <w:sz w:val="22"/>
          <w:szCs w:val="22"/>
          <w:lang w:val="en-US"/>
        </w:rPr>
        <w:br/>
      </w:r>
      <w:r w:rsidRPr="003E2B83">
        <w:rPr>
          <w:rFonts w:ascii="Times New Roman" w:hAnsi="Times New Roman" w:cs="Times New Roman"/>
          <w:sz w:val="22"/>
          <w:szCs w:val="22"/>
          <w:lang w:val="en-US"/>
        </w:rPr>
        <w:t xml:space="preserve">a transaction in which substantially all of the risks and rewards of ownership of the financial asset are transferred or in which the </w:t>
      </w:r>
      <w:r w:rsidR="00354AA8" w:rsidRPr="003E2B83">
        <w:rPr>
          <w:rFonts w:ascii="Times New Roman" w:hAnsi="Times New Roman" w:cs="Times New Roman"/>
          <w:sz w:val="22"/>
          <w:szCs w:val="22"/>
          <w:lang w:val="en-US"/>
        </w:rPr>
        <w:t>Company</w:t>
      </w:r>
      <w:r w:rsidRPr="003E2B83">
        <w:rPr>
          <w:rFonts w:ascii="Times New Roman" w:hAnsi="Times New Roman" w:cs="Times New Roman"/>
          <w:sz w:val="22"/>
          <w:szCs w:val="22"/>
          <w:lang w:val="en-US"/>
        </w:rPr>
        <w:t xml:space="preserve"> neither transfers nor retains substantially all of the risks and rewards of ownership and it does not retain control of the financial asset.</w:t>
      </w:r>
    </w:p>
    <w:p w14:paraId="5E484C03" w14:textId="77777777" w:rsidR="00691772" w:rsidRPr="003E2B83"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698FA51" w14:textId="06F87F27" w:rsidR="00691772" w:rsidRPr="0041051C"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derecognises a financial liability when its contractual obligations are discharged or cancelled,</w:t>
      </w:r>
      <w:r w:rsidR="00EB1FFF">
        <w:rPr>
          <w:rFonts w:ascii="Times New Roman" w:hAnsi="Times New Roman" w:cs="Times New Roman"/>
          <w:sz w:val="22"/>
          <w:szCs w:val="22"/>
          <w:lang w:val="en-US"/>
        </w:rPr>
        <w:t xml:space="preserve"> </w:t>
      </w:r>
      <w:r w:rsidRPr="0041051C">
        <w:rPr>
          <w:rFonts w:ascii="Times New Roman" w:hAnsi="Times New Roman" w:cs="Times New Roman"/>
          <w:sz w:val="22"/>
          <w:szCs w:val="22"/>
          <w:lang w:val="en-US"/>
        </w:rPr>
        <w:t xml:space="preserve">or expire.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also derecognises a financial liability when its terms are modified and the cash flows of the modified liability are substantially different, in which case </w:t>
      </w:r>
      <w:r w:rsidR="00EB1FFF">
        <w:rPr>
          <w:rFonts w:ascii="Times New Roman" w:hAnsi="Times New Roman" w:cs="Times New Roman"/>
          <w:sz w:val="22"/>
          <w:szCs w:val="22"/>
          <w:lang w:val="en-US"/>
        </w:rPr>
        <w:br/>
      </w:r>
      <w:r w:rsidRPr="0041051C">
        <w:rPr>
          <w:rFonts w:ascii="Times New Roman" w:hAnsi="Times New Roman" w:cs="Times New Roman"/>
          <w:sz w:val="22"/>
          <w:szCs w:val="22"/>
          <w:lang w:val="en-US"/>
        </w:rPr>
        <w:t>a new financial liability based on the modified terms is recognised at fair value.</w:t>
      </w:r>
    </w:p>
    <w:p w14:paraId="05C7A622" w14:textId="77777777" w:rsidR="00691772" w:rsidRPr="0041051C"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73D1C60" w14:textId="77777777" w:rsidR="00691772" w:rsidRPr="0041051C"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The difference between the carrying amount extinguished and the consideration received or paid is recognised in profit or loss.</w:t>
      </w:r>
    </w:p>
    <w:p w14:paraId="5E76674A" w14:textId="77777777" w:rsidR="000C667F" w:rsidRPr="0041051C"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7F65689B" w14:textId="77777777" w:rsidR="006874E9" w:rsidRPr="003E2B83" w:rsidRDefault="000C667F"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Financial assets and financial liabilities are </w:t>
      </w:r>
      <w:r w:rsidR="0041051C" w:rsidRPr="0041051C">
        <w:rPr>
          <w:rFonts w:ascii="Times New Roman" w:hAnsi="Times New Roman" w:cs="Times New Roman"/>
          <w:sz w:val="22"/>
          <w:szCs w:val="22"/>
          <w:lang w:val="en-US"/>
        </w:rPr>
        <w:t>offset,</w:t>
      </w:r>
      <w:r w:rsidRPr="0041051C">
        <w:rPr>
          <w:rFonts w:ascii="Times New Roman" w:hAnsi="Times New Roman" w:cs="Times New Roman"/>
          <w:sz w:val="22"/>
          <w:szCs w:val="22"/>
          <w:lang w:val="en-US"/>
        </w:rPr>
        <w:t xml:space="preserve"> and the net amount presented in the statement of financial position when, and only when,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currently has a legally enforceable right to set off the amounts and the </w:t>
      </w:r>
      <w:r w:rsidR="00F15643">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intends either to settle them on a net basis or to realise the asset and settle the liability simultaneously.</w:t>
      </w:r>
    </w:p>
    <w:p w14:paraId="706B03A2" w14:textId="77777777" w:rsidR="0082436A" w:rsidRPr="003E2B83" w:rsidRDefault="0082436A"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4774B79" w14:textId="10AC7CED" w:rsidR="009412CA" w:rsidRPr="0041051C" w:rsidRDefault="009412CA" w:rsidP="009412CA">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41051C">
        <w:rPr>
          <w:rFonts w:ascii="Times New Roman" w:hAnsi="Times New Roman" w:cs="Times New Roman"/>
          <w:i/>
          <w:sz w:val="22"/>
          <w:szCs w:val="22"/>
          <w:lang w:val="en-US"/>
        </w:rPr>
        <w:t>(</w:t>
      </w:r>
      <w:r w:rsidR="003E2B83">
        <w:rPr>
          <w:rFonts w:ascii="Times New Roman" w:hAnsi="Times New Roman" w:cs="Times New Roman"/>
          <w:i/>
          <w:sz w:val="22"/>
          <w:szCs w:val="22"/>
          <w:lang w:val="en-US"/>
        </w:rPr>
        <w:t>b</w:t>
      </w:r>
      <w:r w:rsidRPr="0041051C">
        <w:rPr>
          <w:rFonts w:ascii="Times New Roman" w:hAnsi="Times New Roman" w:cs="Times New Roman"/>
          <w:i/>
          <w:sz w:val="22"/>
          <w:szCs w:val="22"/>
          <w:lang w:val="en-US"/>
        </w:rPr>
        <w:t>.</w:t>
      </w:r>
      <w:r w:rsidR="0041051C">
        <w:rPr>
          <w:rFonts w:ascii="Times New Roman" w:hAnsi="Times New Roman" w:cs="Times New Roman"/>
          <w:i/>
          <w:sz w:val="22"/>
          <w:szCs w:val="22"/>
          <w:lang w:val="en-US"/>
        </w:rPr>
        <w:t>3</w:t>
      </w:r>
      <w:r w:rsidRPr="0041051C">
        <w:rPr>
          <w:rFonts w:ascii="Times New Roman" w:hAnsi="Times New Roman" w:cs="Times New Roman"/>
          <w:i/>
          <w:sz w:val="22"/>
          <w:szCs w:val="22"/>
          <w:lang w:val="en-US"/>
        </w:rPr>
        <w:t>) Impairment of financial assets other than trade accounts receivables</w:t>
      </w:r>
    </w:p>
    <w:p w14:paraId="7F9730E7" w14:textId="77777777" w:rsidR="0082436A" w:rsidRPr="0041051C"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p>
    <w:p w14:paraId="663C06DA" w14:textId="38664668" w:rsidR="007946E3" w:rsidRDefault="007946E3" w:rsidP="007946E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Pr>
          <w:rFonts w:ascii="Times New Roman" w:hAnsi="Times New Roman" w:cs="Times New Roman"/>
          <w:sz w:val="22"/>
          <w:szCs w:val="22"/>
          <w:lang w:val="en-US"/>
        </w:rPr>
        <w:t>The</w:t>
      </w:r>
      <w:r w:rsidR="00284F98">
        <w:rPr>
          <w:rFonts w:ascii="Times New Roman" w:hAnsi="Times New Roman" w:cs="Times New Roman"/>
          <w:sz w:val="22"/>
          <w:szCs w:val="22"/>
          <w:lang w:val="en-US"/>
        </w:rPr>
        <w:t xml:space="preserve"> Company </w:t>
      </w:r>
      <w:r>
        <w:rPr>
          <w:rFonts w:ascii="Times New Roman" w:hAnsi="Times New Roman" w:cs="Times New Roman"/>
          <w:sz w:val="22"/>
          <w:szCs w:val="22"/>
          <w:lang w:val="en-US"/>
        </w:rPr>
        <w:t>recogni</w:t>
      </w:r>
      <w:r w:rsidR="00FF30B9">
        <w:rPr>
          <w:rFonts w:ascii="Times New Roman" w:hAnsi="Times New Roman" w:cs="Times New Roman"/>
          <w:sz w:val="22"/>
          <w:szCs w:val="22"/>
          <w:lang w:val="en-US"/>
        </w:rPr>
        <w:t>s</w:t>
      </w:r>
      <w:r>
        <w:rPr>
          <w:rFonts w:ascii="Times New Roman" w:hAnsi="Times New Roman" w:cs="Times New Roman"/>
          <w:sz w:val="22"/>
          <w:szCs w:val="22"/>
          <w:lang w:val="en-US"/>
        </w:rPr>
        <w:t>es allowances for expected credit losses (ECLs) on financial assets measured at amortised cost.</w:t>
      </w:r>
    </w:p>
    <w:p w14:paraId="27DFB9A1" w14:textId="77777777" w:rsidR="007946E3" w:rsidRDefault="007946E3" w:rsidP="007946E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CE1268F" w14:textId="77777777" w:rsidR="00102085"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284F98">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recognises </w:t>
      </w:r>
      <w:r w:rsidR="0041051C" w:rsidRPr="0041051C">
        <w:rPr>
          <w:rFonts w:ascii="Times New Roman" w:hAnsi="Times New Roman" w:cs="Times New Roman"/>
          <w:sz w:val="22"/>
          <w:szCs w:val="22"/>
          <w:lang w:val="en-US"/>
        </w:rPr>
        <w:t>E</w:t>
      </w:r>
      <w:r w:rsidRPr="0041051C">
        <w:rPr>
          <w:rFonts w:ascii="Times New Roman" w:hAnsi="Times New Roman" w:cs="Times New Roman"/>
          <w:sz w:val="22"/>
          <w:szCs w:val="22"/>
          <w:lang w:val="en-US"/>
        </w:rPr>
        <w:t>CLs equal to 12-month ECLs unless there has been a significant increase in credit risk of the financial instrument since initial recognition or credit-impaired financial assets, in which case the loss allowance is measured at an amount equal to lifetime ECLs.</w:t>
      </w:r>
    </w:p>
    <w:p w14:paraId="74912A51" w14:textId="77777777" w:rsidR="009412CA"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001154A0" w14:textId="77777777" w:rsidR="00122BFA" w:rsidRDefault="00122BF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33E82085" w14:textId="77777777" w:rsidR="0022575D" w:rsidRPr="00DC6786" w:rsidRDefault="0022575D" w:rsidP="009412CA">
      <w:pPr>
        <w:pStyle w:val="BodyText"/>
        <w:shd w:val="clear" w:color="auto" w:fill="FFFFFF"/>
        <w:tabs>
          <w:tab w:val="clear" w:pos="454"/>
          <w:tab w:val="clear" w:pos="907"/>
          <w:tab w:val="left" w:pos="810"/>
          <w:tab w:val="left" w:pos="1170"/>
        </w:tabs>
        <w:spacing w:after="0" w:line="240" w:lineRule="auto"/>
        <w:ind w:left="990"/>
        <w:jc w:val="thaiDistribute"/>
        <w:rPr>
          <w:rFonts w:cs="Cordia New"/>
        </w:rPr>
      </w:pPr>
    </w:p>
    <w:p w14:paraId="6B34501A" w14:textId="77777777" w:rsidR="00684B83" w:rsidRDefault="00122BFA"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284F98">
        <w:rPr>
          <w:rFonts w:ascii="Times New Roman" w:hAnsi="Times New Roman" w:cs="Times New Roman"/>
          <w:sz w:val="22"/>
          <w:szCs w:val="22"/>
          <w:lang w:val="en-US"/>
        </w:rPr>
        <w:t xml:space="preserve">Company </w:t>
      </w:r>
      <w:r w:rsidRPr="0041051C">
        <w:rPr>
          <w:rFonts w:ascii="Times New Roman" w:hAnsi="Times New Roman" w:cs="Times New Roman"/>
          <w:sz w:val="22"/>
          <w:szCs w:val="22"/>
          <w:lang w:val="en-US"/>
        </w:rPr>
        <w:t>assumes that the credit risk on a financial asset has increased significantly if it is more than 3</w:t>
      </w:r>
      <w:r w:rsidR="00107297">
        <w:rPr>
          <w:rFonts w:ascii="Times New Roman" w:hAnsi="Times New Roman" w:cs="Times New Roman"/>
          <w:sz w:val="22"/>
          <w:szCs w:val="22"/>
          <w:lang w:val="en-US"/>
        </w:rPr>
        <w:t>0</w:t>
      </w:r>
      <w:r w:rsidRPr="0041051C">
        <w:rPr>
          <w:rFonts w:ascii="Times New Roman" w:hAnsi="Times New Roman" w:cs="Times New Roman"/>
          <w:sz w:val="22"/>
          <w:szCs w:val="22"/>
          <w:lang w:val="en-US"/>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284F98">
        <w:rPr>
          <w:rFonts w:ascii="Times New Roman" w:hAnsi="Times New Roman" w:cs="Times New Roman"/>
          <w:sz w:val="22"/>
          <w:szCs w:val="22"/>
          <w:lang w:val="en-US"/>
        </w:rPr>
        <w:t>Company</w:t>
      </w:r>
      <w:r w:rsidRPr="0041051C">
        <w:rPr>
          <w:rFonts w:ascii="Times New Roman" w:hAnsi="Times New Roman" w:cs="Times New Roman"/>
          <w:sz w:val="22"/>
          <w:szCs w:val="22"/>
          <w:lang w:val="en-US"/>
        </w:rPr>
        <w:t>.</w:t>
      </w:r>
    </w:p>
    <w:p w14:paraId="50F1EF5A" w14:textId="77777777" w:rsidR="00684B83" w:rsidRDefault="00684B83"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C783DEA" w14:textId="77777777" w:rsidR="00565D7C" w:rsidRPr="000B5144" w:rsidRDefault="00565D7C" w:rsidP="00684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r w:rsidRPr="000B5144">
        <w:rPr>
          <w:rFonts w:ascii="Times New Roman" w:hAnsi="Times New Roman" w:cs="Times New Roman"/>
          <w:color w:val="000000"/>
          <w:sz w:val="22"/>
          <w:szCs w:val="22"/>
        </w:rPr>
        <w:t xml:space="preserve">The </w:t>
      </w:r>
      <w:r w:rsidR="002F74F8">
        <w:rPr>
          <w:rFonts w:ascii="Times New Roman" w:hAnsi="Times New Roman" w:cs="Times New Roman"/>
          <w:color w:val="000000"/>
          <w:sz w:val="22"/>
          <w:szCs w:val="22"/>
          <w:lang w:val="en-US"/>
        </w:rPr>
        <w:t>Company</w:t>
      </w:r>
      <w:r w:rsidRPr="000B5144">
        <w:rPr>
          <w:rFonts w:ascii="Times New Roman" w:hAnsi="Times New Roman" w:cs="Times New Roman"/>
          <w:color w:val="000000"/>
          <w:sz w:val="22"/>
          <w:szCs w:val="22"/>
        </w:rPr>
        <w:t xml:space="preserve"> considers a financial asset to be in default when: </w:t>
      </w:r>
    </w:p>
    <w:p w14:paraId="5BEC1B43" w14:textId="19EBBBA0" w:rsidR="00565D7C" w:rsidRPr="000B5144" w:rsidRDefault="00565D7C" w:rsidP="003E2B83">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hanging="270"/>
        <w:jc w:val="thaiDistribute"/>
        <w:rPr>
          <w:rFonts w:ascii="Times New Roman" w:hAnsi="Times New Roman" w:cs="Times New Roman"/>
          <w:sz w:val="22"/>
        </w:rPr>
      </w:pPr>
      <w:r w:rsidRPr="000B5144">
        <w:rPr>
          <w:rFonts w:ascii="Times New Roman" w:hAnsi="Times New Roman" w:cs="Times New Roman"/>
          <w:sz w:val="22"/>
        </w:rPr>
        <w:t xml:space="preserve">the debtor is unlikely to pay its credit obligations to the </w:t>
      </w:r>
      <w:r w:rsidR="002F74F8">
        <w:rPr>
          <w:rFonts w:ascii="Times New Roman" w:hAnsi="Times New Roman" w:cs="Times New Roman"/>
          <w:sz w:val="22"/>
        </w:rPr>
        <w:t>Company</w:t>
      </w:r>
      <w:r w:rsidRPr="000B5144">
        <w:rPr>
          <w:rFonts w:ascii="Times New Roman" w:hAnsi="Times New Roman" w:cs="Times New Roman"/>
          <w:sz w:val="22"/>
        </w:rPr>
        <w:t xml:space="preserve"> in full, without recourse by</w:t>
      </w:r>
      <w:r w:rsidR="002F74F8">
        <w:rPr>
          <w:rFonts w:ascii="Times New Roman" w:hAnsi="Times New Roman" w:cs="Times New Roman"/>
          <w:sz w:val="22"/>
        </w:rPr>
        <w:t xml:space="preserve"> </w:t>
      </w:r>
      <w:r w:rsidRPr="000B5144">
        <w:rPr>
          <w:rFonts w:ascii="Times New Roman" w:hAnsi="Times New Roman" w:cs="Times New Roman"/>
          <w:sz w:val="22"/>
        </w:rPr>
        <w:t xml:space="preserve">the </w:t>
      </w:r>
      <w:r w:rsidR="002F74F8">
        <w:rPr>
          <w:rFonts w:ascii="Times New Roman" w:hAnsi="Times New Roman" w:cs="Times New Roman"/>
          <w:sz w:val="22"/>
        </w:rPr>
        <w:t>Company</w:t>
      </w:r>
      <w:r w:rsidRPr="000B5144">
        <w:rPr>
          <w:rFonts w:ascii="Times New Roman" w:hAnsi="Times New Roman" w:cs="Times New Roman"/>
          <w:sz w:val="22"/>
        </w:rPr>
        <w:t xml:space="preserve"> </w:t>
      </w:r>
      <w:r w:rsidR="006029CB">
        <w:rPr>
          <w:rFonts w:ascii="Times New Roman" w:hAnsi="Times New Roman" w:cs="Times New Roman"/>
          <w:sz w:val="22"/>
        </w:rPr>
        <w:t>take</w:t>
      </w:r>
      <w:r w:rsidRPr="000B5144">
        <w:rPr>
          <w:rFonts w:ascii="Times New Roman" w:hAnsi="Times New Roman" w:cs="Times New Roman"/>
          <w:sz w:val="22"/>
        </w:rPr>
        <w:t xml:space="preserve"> action such as realising security</w:t>
      </w:r>
      <w:r w:rsidR="00107297">
        <w:rPr>
          <w:rFonts w:ascii="Times New Roman" w:hAnsi="Times New Roman" w:cs="Times New Roman"/>
          <w:sz w:val="22"/>
        </w:rPr>
        <w:t xml:space="preserve"> (if any is held)</w:t>
      </w:r>
      <w:r w:rsidRPr="000B5144">
        <w:rPr>
          <w:rFonts w:ascii="Times New Roman" w:hAnsi="Times New Roman" w:cs="Times New Roman"/>
          <w:sz w:val="22"/>
        </w:rPr>
        <w:t>; or</w:t>
      </w:r>
    </w:p>
    <w:p w14:paraId="0BDED0DB" w14:textId="77777777" w:rsidR="00565D7C" w:rsidRPr="000B5144" w:rsidRDefault="00565D7C" w:rsidP="003E2B83">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hanging="270"/>
        <w:jc w:val="thaiDistribute"/>
        <w:rPr>
          <w:rFonts w:ascii="Times New Roman" w:hAnsi="Times New Roman" w:cs="Times New Roman"/>
          <w:sz w:val="22"/>
        </w:rPr>
      </w:pPr>
      <w:r w:rsidRPr="000B5144">
        <w:rPr>
          <w:rFonts w:ascii="Times New Roman" w:hAnsi="Times New Roman" w:cs="Times New Roman"/>
          <w:sz w:val="22"/>
        </w:rPr>
        <w:t>the financial asset is more than 365 days past due.</w:t>
      </w:r>
    </w:p>
    <w:p w14:paraId="6045CE64" w14:textId="710BACB1" w:rsidR="00DC6786" w:rsidRPr="00955C71"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sz w:val="22"/>
          <w:szCs w:val="22"/>
          <w:lang w:eastAsia="x-none"/>
        </w:rPr>
      </w:pPr>
      <w:r>
        <w:rPr>
          <w:rFonts w:ascii="Times New Roman" w:hAnsi="Times New Roman" w:cs="Cordia New"/>
          <w:i/>
          <w:sz w:val="22"/>
          <w:szCs w:val="22"/>
        </w:rPr>
        <w:br w:type="page"/>
      </w:r>
    </w:p>
    <w:p w14:paraId="3C35FEB2" w14:textId="03C7122A" w:rsidR="000207B2" w:rsidRPr="00D253FD" w:rsidRDefault="000207B2" w:rsidP="000207B2">
      <w:pPr>
        <w:pStyle w:val="ListParagraph"/>
        <w:ind w:left="540"/>
        <w:rPr>
          <w:rFonts w:ascii="Times New Roman" w:hAnsi="Times New Roman" w:cs="Times New Roman"/>
          <w:color w:val="000000"/>
          <w:sz w:val="22"/>
        </w:rPr>
      </w:pPr>
      <w:r w:rsidRPr="00575011">
        <w:rPr>
          <w:rFonts w:ascii="Times New Roman" w:hAnsi="Times New Roman" w:cs="Times New Roman"/>
          <w:i/>
          <w:iCs/>
          <w:sz w:val="22"/>
        </w:rPr>
        <w:lastRenderedPageBreak/>
        <w:t>(</w:t>
      </w:r>
      <w:r w:rsidR="003E2B83">
        <w:rPr>
          <w:rFonts w:ascii="Times New Roman" w:hAnsi="Times New Roman" w:cs="Times New Roman"/>
          <w:i/>
          <w:iCs/>
          <w:sz w:val="22"/>
        </w:rPr>
        <w:t>b</w:t>
      </w:r>
      <w:r w:rsidRPr="00575011">
        <w:rPr>
          <w:rFonts w:ascii="Times New Roman" w:hAnsi="Times New Roman" w:cs="Times New Roman"/>
          <w:i/>
          <w:iCs/>
          <w:sz w:val="22"/>
        </w:rPr>
        <w:t>.</w:t>
      </w:r>
      <w:r w:rsidR="0041051C">
        <w:rPr>
          <w:rFonts w:ascii="Times New Roman" w:hAnsi="Times New Roman" w:cs="Times New Roman"/>
          <w:i/>
          <w:iCs/>
          <w:sz w:val="22"/>
        </w:rPr>
        <w:t>4</w:t>
      </w:r>
      <w:r w:rsidRPr="00575011">
        <w:rPr>
          <w:rFonts w:ascii="Times New Roman" w:hAnsi="Times New Roman" w:cs="Times New Roman"/>
          <w:i/>
          <w:iCs/>
          <w:sz w:val="22"/>
        </w:rPr>
        <w:t xml:space="preserve">) </w:t>
      </w:r>
      <w:r w:rsidRPr="00D253FD">
        <w:rPr>
          <w:rFonts w:ascii="Times New Roman" w:hAnsi="Times New Roman" w:cs="Times New Roman"/>
          <w:i/>
          <w:iCs/>
          <w:color w:val="000000"/>
          <w:sz w:val="22"/>
        </w:rPr>
        <w:t>Write-off</w:t>
      </w:r>
    </w:p>
    <w:p w14:paraId="7E78BBDE" w14:textId="77777777" w:rsidR="000207B2" w:rsidRPr="00D253FD" w:rsidRDefault="000207B2" w:rsidP="000207B2">
      <w:pPr>
        <w:pStyle w:val="ListParagraph"/>
        <w:ind w:left="0"/>
        <w:rPr>
          <w:rFonts w:ascii="Times New Roman" w:hAnsi="Times New Roman" w:cs="Times New Roman"/>
          <w:color w:val="000000"/>
          <w:sz w:val="22"/>
        </w:rPr>
      </w:pPr>
    </w:p>
    <w:p w14:paraId="78CC1F3E" w14:textId="77777777" w:rsidR="000207B2" w:rsidRPr="003E2B83" w:rsidRDefault="000207B2"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 xml:space="preserve">The gross carrying amount of a financial asset is written off when the </w:t>
      </w:r>
      <w:r w:rsidR="00C07991" w:rsidRPr="003E2B83">
        <w:rPr>
          <w:rFonts w:ascii="Times New Roman" w:hAnsi="Times New Roman" w:cs="Times New Roman"/>
          <w:sz w:val="22"/>
          <w:szCs w:val="22"/>
          <w:lang w:val="en-US"/>
        </w:rPr>
        <w:t xml:space="preserve">Company </w:t>
      </w:r>
      <w:r w:rsidRPr="003E2B83">
        <w:rPr>
          <w:rFonts w:ascii="Times New Roman" w:hAnsi="Times New Roman" w:cs="Times New Roman"/>
          <w:sz w:val="22"/>
          <w:szCs w:val="22"/>
          <w:lang w:val="en-US"/>
        </w:rPr>
        <w:t>has no reasonable expectations of recovering.</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Subsequent recoveries of an asset that was previously written off, are recognised as a reversal</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of impairment in profit or loss in the period in which the recovery occurs.</w:t>
      </w:r>
    </w:p>
    <w:p w14:paraId="73EE5B7F" w14:textId="77777777" w:rsidR="0011547F" w:rsidRDefault="0011547F" w:rsidP="000207B2">
      <w:pPr>
        <w:pStyle w:val="ListParagraph"/>
        <w:ind w:left="540"/>
        <w:rPr>
          <w:rFonts w:ascii="Times New Roman" w:hAnsi="Times New Roman" w:cs="Times New Roman"/>
          <w:i/>
          <w:iCs/>
          <w:sz w:val="22"/>
        </w:rPr>
      </w:pPr>
    </w:p>
    <w:p w14:paraId="6C73752E" w14:textId="20C4C130" w:rsidR="000207B2" w:rsidRPr="00D253FD" w:rsidRDefault="000207B2" w:rsidP="000207B2">
      <w:pPr>
        <w:pStyle w:val="ListParagraph"/>
        <w:ind w:left="540"/>
        <w:rPr>
          <w:rFonts w:ascii="Times New Roman" w:hAnsi="Times New Roman" w:cs="Times New Roman"/>
          <w:color w:val="000000"/>
          <w:sz w:val="22"/>
        </w:rPr>
      </w:pPr>
      <w:r w:rsidRPr="00575011">
        <w:rPr>
          <w:rFonts w:ascii="Times New Roman" w:hAnsi="Times New Roman" w:cs="Times New Roman"/>
          <w:i/>
          <w:iCs/>
          <w:sz w:val="22"/>
        </w:rPr>
        <w:t>(</w:t>
      </w:r>
      <w:r w:rsidR="003E2B83">
        <w:rPr>
          <w:rFonts w:ascii="Times New Roman" w:hAnsi="Times New Roman" w:cs="Times New Roman"/>
          <w:i/>
          <w:iCs/>
          <w:sz w:val="22"/>
        </w:rPr>
        <w:t>b</w:t>
      </w:r>
      <w:r w:rsidR="0041051C">
        <w:rPr>
          <w:rFonts w:ascii="Times New Roman" w:hAnsi="Times New Roman" w:cs="Times New Roman"/>
          <w:i/>
          <w:iCs/>
          <w:sz w:val="22"/>
        </w:rPr>
        <w:t>.5</w:t>
      </w:r>
      <w:r w:rsidRPr="00575011">
        <w:rPr>
          <w:rFonts w:ascii="Times New Roman" w:hAnsi="Times New Roman" w:cs="Times New Roman"/>
          <w:i/>
          <w:iCs/>
          <w:sz w:val="22"/>
        </w:rPr>
        <w:t xml:space="preserve">) </w:t>
      </w:r>
      <w:r>
        <w:rPr>
          <w:rFonts w:ascii="Times New Roman" w:hAnsi="Times New Roman" w:cs="Times New Roman"/>
          <w:i/>
          <w:iCs/>
          <w:color w:val="000000"/>
          <w:sz w:val="22"/>
        </w:rPr>
        <w:t>Interest</w:t>
      </w:r>
    </w:p>
    <w:p w14:paraId="246346F8" w14:textId="77777777" w:rsidR="000207B2" w:rsidRPr="00D253FD" w:rsidRDefault="000207B2" w:rsidP="000207B2">
      <w:pPr>
        <w:pStyle w:val="ListParagraph"/>
        <w:ind w:left="0"/>
        <w:rPr>
          <w:rFonts w:ascii="Times New Roman" w:hAnsi="Times New Roman" w:cs="Times New Roman"/>
          <w:color w:val="000000"/>
          <w:sz w:val="22"/>
        </w:rPr>
      </w:pPr>
    </w:p>
    <w:p w14:paraId="0FA6693F" w14:textId="778EDDE8" w:rsidR="000207B2" w:rsidRDefault="000207B2" w:rsidP="003E2B8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3E2B83">
        <w:rPr>
          <w:rFonts w:ascii="Times New Roman" w:hAnsi="Times New Roman" w:cs="Times New Roman"/>
          <w:sz w:val="22"/>
          <w:szCs w:val="22"/>
          <w:lang w:val="en-US"/>
        </w:rPr>
        <w:t>Interest income and expense is recognised</w:t>
      </w:r>
      <w:r w:rsidRPr="003E2B83">
        <w:rPr>
          <w:rFonts w:ascii="Times New Roman" w:hAnsi="Times New Roman" w:cs="Times New Roman"/>
          <w:sz w:val="22"/>
          <w:szCs w:val="22"/>
          <w:cs/>
          <w:lang w:val="en-US"/>
        </w:rPr>
        <w:t xml:space="preserve"> </w:t>
      </w:r>
      <w:r w:rsidRPr="003E2B83">
        <w:rPr>
          <w:rFonts w:ascii="Times New Roman" w:hAnsi="Times New Roman" w:cs="Times New Roman"/>
          <w:sz w:val="22"/>
          <w:szCs w:val="22"/>
          <w:lang w:val="en-US"/>
        </w:rPr>
        <w:t xml:space="preserve">in profit or loss using the effective interest method. </w:t>
      </w:r>
      <w:r w:rsidR="006029CB">
        <w:rPr>
          <w:rFonts w:ascii="Times New Roman" w:hAnsi="Times New Roman" w:cs="Times New Roman"/>
          <w:sz w:val="22"/>
          <w:szCs w:val="22"/>
          <w:lang w:val="en-US"/>
        </w:rPr>
        <w:br/>
      </w:r>
      <w:r w:rsidRPr="003E2B83">
        <w:rPr>
          <w:rFonts w:ascii="Times New Roman" w:hAnsi="Times New Roman" w:cs="Times New Roman"/>
          <w:sz w:val="22"/>
          <w:szCs w:val="22"/>
          <w:lang w:val="en-US"/>
        </w:rPr>
        <w:t>In calculating interest income and expense, the effective interest rate is applied to the gross carrying amount of the asset (when the asset is not credit-impaired) or to the amortised cost of the liability.</w:t>
      </w:r>
      <w:r w:rsidR="00017011" w:rsidRPr="003E2B83">
        <w:rPr>
          <w:rFonts w:ascii="Times New Roman" w:hAnsi="Times New Roman" w:cs="Times New Roman" w:hint="cs"/>
          <w:sz w:val="22"/>
          <w:szCs w:val="22"/>
          <w:cs/>
          <w:lang w:val="en-US"/>
        </w:rPr>
        <w:t xml:space="preserve"> </w:t>
      </w:r>
    </w:p>
    <w:p w14:paraId="5420D0E6" w14:textId="0632A32F" w:rsidR="006029CB" w:rsidRDefault="0060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360A7936" w14:textId="77777777" w:rsidR="003063D7" w:rsidRPr="009E05E9"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Cash and cash equivalents</w:t>
      </w:r>
    </w:p>
    <w:p w14:paraId="4AD8D5D2" w14:textId="77777777" w:rsidR="003063D7" w:rsidRPr="003D0A3B"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7B8FC4E2" w14:textId="77777777" w:rsidR="0030350E" w:rsidRDefault="0030350E"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41051C">
        <w:rPr>
          <w:rFonts w:ascii="Times New Roman" w:hAnsi="Times New Roman"/>
          <w:sz w:val="22"/>
          <w:szCs w:val="22"/>
        </w:rPr>
        <w:t xml:space="preserve">Cash and cash equivalents comprise cash balances, </w:t>
      </w:r>
      <w:r w:rsidR="00107297">
        <w:rPr>
          <w:rFonts w:ascii="Times New Roman" w:hAnsi="Times New Roman"/>
          <w:sz w:val="22"/>
          <w:szCs w:val="22"/>
          <w:lang w:val="en-US"/>
        </w:rPr>
        <w:t>cash at financial institutions</w:t>
      </w:r>
      <w:r w:rsidRPr="0041051C">
        <w:rPr>
          <w:rFonts w:ascii="Times New Roman" w:hAnsi="Times New Roman"/>
          <w:sz w:val="22"/>
          <w:szCs w:val="22"/>
        </w:rPr>
        <w:t xml:space="preserve"> and highly liquid short-term investments which has a maturity of three months or less from the date of </w:t>
      </w:r>
      <w:r w:rsidR="0030628A">
        <w:rPr>
          <w:rFonts w:ascii="Times New Roman" w:hAnsi="Times New Roman"/>
          <w:sz w:val="22"/>
          <w:szCs w:val="22"/>
          <w:lang w:val="en-US"/>
        </w:rPr>
        <w:t>acquisition</w:t>
      </w:r>
      <w:r w:rsidRPr="0041051C">
        <w:rPr>
          <w:rFonts w:ascii="Times New Roman" w:hAnsi="Times New Roman"/>
          <w:sz w:val="22"/>
          <w:szCs w:val="22"/>
        </w:rPr>
        <w:t>.</w:t>
      </w:r>
    </w:p>
    <w:p w14:paraId="55810C02" w14:textId="77777777" w:rsidR="00BF7736" w:rsidRPr="00846E16" w:rsidRDefault="00BF7736"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52B696F2" w14:textId="77777777" w:rsidR="003063D7" w:rsidRPr="0041051C"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ab/>
      </w:r>
      <w:r w:rsidRPr="0041051C">
        <w:rPr>
          <w:rFonts w:ascii="Times New Roman" w:hAnsi="Times New Roman"/>
          <w:i/>
          <w:iCs/>
          <w:sz w:val="22"/>
          <w:szCs w:val="22"/>
          <w:u w:val="none"/>
        </w:rPr>
        <w:t xml:space="preserve">Trade accounts receivable </w:t>
      </w:r>
    </w:p>
    <w:p w14:paraId="41C9A32C"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F859FFB" w14:textId="26A4E4FF" w:rsidR="00792B5C" w:rsidRPr="0041051C" w:rsidRDefault="00792B5C"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41051C">
        <w:rPr>
          <w:rFonts w:ascii="Times New Roman" w:hAnsi="Times New Roman" w:cs="Times New Roman"/>
          <w:sz w:val="22"/>
          <w:szCs w:val="22"/>
        </w:rPr>
        <w:t xml:space="preserve">A trade receivable is recognised when the </w:t>
      </w:r>
      <w:r w:rsidR="005011FD">
        <w:rPr>
          <w:rFonts w:ascii="Times New Roman" w:hAnsi="Times New Roman" w:cs="Times New Roman"/>
          <w:sz w:val="22"/>
          <w:szCs w:val="22"/>
          <w:lang w:val="en-US"/>
        </w:rPr>
        <w:t>Company</w:t>
      </w:r>
      <w:r w:rsidRPr="0041051C">
        <w:rPr>
          <w:rFonts w:ascii="Times New Roman" w:hAnsi="Times New Roman" w:cs="Times New Roman"/>
          <w:sz w:val="22"/>
          <w:szCs w:val="22"/>
        </w:rPr>
        <w:t xml:space="preserve"> has an unconditional right to receive consideration. A trade receivable is measured at transaction price less allowance for expected credit loss. Bad debts are written off when incurred</w:t>
      </w:r>
      <w:r w:rsidRPr="0041051C">
        <w:rPr>
          <w:rFonts w:ascii="Times New Roman" w:hAnsi="Times New Roman"/>
          <w:sz w:val="22"/>
          <w:szCs w:val="28"/>
          <w:lang w:val="en-US"/>
        </w:rPr>
        <w:t>.</w:t>
      </w:r>
    </w:p>
    <w:p w14:paraId="74574795" w14:textId="77777777" w:rsidR="00FE6B41" w:rsidRPr="0041051C" w:rsidRDefault="00FE6B41"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p>
    <w:p w14:paraId="53621271" w14:textId="20086A41" w:rsidR="00FF3318" w:rsidRDefault="00FF3318" w:rsidP="00D136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US"/>
        </w:rPr>
      </w:pPr>
      <w:r w:rsidRPr="0041051C">
        <w:rPr>
          <w:rFonts w:ascii="Times New Roman" w:hAnsi="Times New Roman" w:cs="Times New Roman"/>
          <w:sz w:val="22"/>
          <w:szCs w:val="22"/>
          <w:lang w:val="en-US"/>
        </w:rPr>
        <w:t xml:space="preserve">The </w:t>
      </w:r>
      <w:r w:rsidR="005011FD">
        <w:rPr>
          <w:rFonts w:ascii="Times New Roman" w:hAnsi="Times New Roman" w:cs="Times New Roman"/>
          <w:sz w:val="22"/>
          <w:szCs w:val="22"/>
          <w:lang w:val="en-US"/>
        </w:rPr>
        <w:t>Company</w:t>
      </w:r>
      <w:r w:rsidRPr="0041051C">
        <w:rPr>
          <w:rFonts w:ascii="Times New Roman" w:hAnsi="Times New Roman" w:cs="Times New Roman"/>
          <w:sz w:val="22"/>
          <w:szCs w:val="22"/>
          <w:lang w:val="en-US"/>
        </w:rPr>
        <w:t xml:space="preserve"> estimates lifetime expected credit losses (ECLs), using a provision matrix to find</w:t>
      </w:r>
      <w:r w:rsidR="00E92543">
        <w:rPr>
          <w:rFonts w:ascii="Times New Roman" w:hAnsi="Times New Roman" w:cs="Times New Roman"/>
          <w:sz w:val="22"/>
          <w:szCs w:val="22"/>
          <w:lang w:val="en-US"/>
        </w:rPr>
        <w:t xml:space="preserve"> the</w:t>
      </w:r>
      <w:r w:rsidRPr="0041051C">
        <w:rPr>
          <w:rFonts w:ascii="Times New Roman" w:hAnsi="Times New Roman" w:cs="Times New Roman"/>
          <w:sz w:val="22"/>
          <w:szCs w:val="22"/>
          <w:lang w:val="en-US"/>
        </w:rPr>
        <w:t xml:space="preserve"> ECLs rate</w:t>
      </w:r>
      <w:r w:rsidR="00E92543">
        <w:rPr>
          <w:rFonts w:ascii="Times New Roman" w:hAnsi="Times New Roman" w:cs="Times New Roman"/>
          <w:sz w:val="22"/>
          <w:szCs w:val="22"/>
          <w:lang w:val="en-US"/>
        </w:rPr>
        <w:t>s</w:t>
      </w:r>
      <w:r w:rsidRPr="0041051C">
        <w:rPr>
          <w:rFonts w:ascii="Times New Roman" w:hAnsi="Times New Roman" w:cs="Times New Roman"/>
          <w:sz w:val="22"/>
          <w:szCs w:val="22"/>
          <w:lang w:val="en-US"/>
        </w:rPr>
        <w:t xml:space="preserve">. This method groups the debtors based on shared credit risk characteristics and past due status, taking into account historical credit loss data, adjusted for factors that are specific to the debtors </w:t>
      </w:r>
      <w:r w:rsidRPr="00E92543">
        <w:rPr>
          <w:rFonts w:ascii="Times New Roman" w:hAnsi="Times New Roman" w:cs="Times New Roman"/>
          <w:spacing w:val="-4"/>
          <w:sz w:val="22"/>
          <w:szCs w:val="22"/>
          <w:lang w:val="en-US"/>
        </w:rPr>
        <w:t>and an assessment of both current economic conditions and forward-looking general economic</w:t>
      </w:r>
      <w:r w:rsidRPr="0041051C">
        <w:rPr>
          <w:rFonts w:ascii="Times New Roman" w:hAnsi="Times New Roman" w:cs="Times New Roman"/>
          <w:sz w:val="22"/>
          <w:szCs w:val="22"/>
          <w:lang w:val="en-US"/>
        </w:rPr>
        <w:t xml:space="preserve"> conditions at the reporting date.</w:t>
      </w:r>
    </w:p>
    <w:p w14:paraId="746A67DE" w14:textId="77777777" w:rsidR="00675B4F" w:rsidRPr="00B34BBF" w:rsidRDefault="00675B4F" w:rsidP="00675B4F">
      <w:pPr>
        <w:rPr>
          <w:rFonts w:ascii="Times New Roman" w:hAnsi="Times New Roman" w:cs="Times New Roman"/>
          <w:sz w:val="22"/>
          <w:szCs w:val="22"/>
          <w:lang w:val="x-none" w:eastAsia="x-none"/>
        </w:rPr>
      </w:pPr>
    </w:p>
    <w:p w14:paraId="311FA24A" w14:textId="77777777" w:rsidR="003063D7" w:rsidRPr="00107297"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9E05E9">
        <w:rPr>
          <w:rFonts w:ascii="Times New Roman" w:hAnsi="Times New Roman"/>
          <w:i/>
          <w:iCs/>
          <w:sz w:val="22"/>
          <w:szCs w:val="22"/>
          <w:u w:val="none"/>
        </w:rPr>
        <w:tab/>
      </w:r>
      <w:r w:rsidRPr="00107297">
        <w:rPr>
          <w:rFonts w:ascii="Times New Roman" w:hAnsi="Times New Roman"/>
          <w:i/>
          <w:iCs/>
          <w:sz w:val="22"/>
          <w:szCs w:val="22"/>
          <w:u w:val="none"/>
        </w:rPr>
        <w:t>Inventories</w:t>
      </w:r>
    </w:p>
    <w:p w14:paraId="25A1C76D"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A6C7292" w14:textId="1610D23E" w:rsidR="000558B1" w:rsidRPr="00AD67CF" w:rsidRDefault="000558B1" w:rsidP="0005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D67CF">
        <w:rPr>
          <w:rFonts w:ascii="Times New Roman" w:hAnsi="Times New Roman" w:cs="Times New Roman"/>
          <w:sz w:val="22"/>
          <w:szCs w:val="22"/>
        </w:rPr>
        <w:t>Inventories are measured at the lower of cost and net realisable value.</w:t>
      </w:r>
      <w:r w:rsidR="0012292D" w:rsidRPr="00AD67CF">
        <w:rPr>
          <w:rFonts w:ascii="Times New Roman" w:hAnsi="Times New Roman" w:cs="Times New Roman"/>
          <w:sz w:val="22"/>
          <w:szCs w:val="22"/>
        </w:rPr>
        <w:t xml:space="preserve"> Cost is calculated using the weighted average cost principle. Cost </w:t>
      </w:r>
      <w:r w:rsidR="00E92543">
        <w:rPr>
          <w:rFonts w:ascii="Times New Roman" w:hAnsi="Times New Roman" w:cs="Times New Roman"/>
          <w:sz w:val="22"/>
          <w:szCs w:val="22"/>
        </w:rPr>
        <w:t xml:space="preserve">includes direct costs incurred in acquiring the inventories. </w:t>
      </w:r>
      <w:r w:rsidR="00E92543">
        <w:rPr>
          <w:rFonts w:ascii="Times New Roman" w:hAnsi="Times New Roman" w:cs="Times New Roman"/>
          <w:sz w:val="22"/>
          <w:szCs w:val="22"/>
        </w:rPr>
        <w:br/>
      </w:r>
      <w:r w:rsidR="0012292D" w:rsidRPr="00AD67CF">
        <w:rPr>
          <w:rFonts w:ascii="Times New Roman" w:hAnsi="Times New Roman" w:cs="Times New Roman"/>
          <w:sz w:val="22"/>
          <w:szCs w:val="22"/>
        </w:rPr>
        <w:t>Net realisable value is the estimated selling price in the ordinary course of business less the estimated costs to complete and to make the sale.</w:t>
      </w:r>
    </w:p>
    <w:p w14:paraId="3D7419F0" w14:textId="77777777" w:rsidR="003063D7" w:rsidRPr="00B34BBF" w:rsidRDefault="003063D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p>
    <w:p w14:paraId="792E144C" w14:textId="169F3A7D" w:rsidR="003E2B83"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tab/>
      </w:r>
      <w:r w:rsidR="003E2B83">
        <w:rPr>
          <w:rFonts w:ascii="Times New Roman" w:hAnsi="Times New Roman"/>
          <w:i/>
          <w:iCs/>
          <w:sz w:val="22"/>
          <w:szCs w:val="22"/>
          <w:u w:val="none"/>
          <w:lang w:val="en-US"/>
        </w:rPr>
        <w:t>Investment properties</w:t>
      </w:r>
    </w:p>
    <w:p w14:paraId="24085236" w14:textId="511C138E"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65FDC5A" w14:textId="53D79D8F"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2B83">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r w:rsidR="004A3526">
        <w:rPr>
          <w:rFonts w:ascii="Times New Roman" w:hAnsi="Times New Roman" w:cs="Times New Roman"/>
          <w:sz w:val="22"/>
          <w:szCs w:val="22"/>
        </w:rPr>
        <w:t xml:space="preserve"> </w:t>
      </w:r>
      <w:r w:rsidRPr="003E2B83">
        <w:rPr>
          <w:rFonts w:ascii="Times New Roman" w:hAnsi="Times New Roman" w:cs="Times New Roman"/>
          <w:sz w:val="22"/>
          <w:szCs w:val="22"/>
        </w:rPr>
        <w:t xml:space="preserve">The Company considers impairment of the investment properties as disclosed in note </w:t>
      </w:r>
      <w:r w:rsidR="004847CE">
        <w:rPr>
          <w:rFonts w:ascii="Times New Roman" w:hAnsi="Times New Roman" w:cs="Times New Roman"/>
          <w:sz w:val="22"/>
          <w:szCs w:val="22"/>
        </w:rPr>
        <w:t>9</w:t>
      </w:r>
      <w:r w:rsidRPr="003E2B83">
        <w:rPr>
          <w:rFonts w:ascii="Times New Roman" w:hAnsi="Times New Roman" w:cs="Times New Roman"/>
          <w:sz w:val="22"/>
          <w:szCs w:val="22"/>
        </w:rPr>
        <w:t>.</w:t>
      </w:r>
    </w:p>
    <w:p w14:paraId="26951368" w14:textId="77777777"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01644CA" w14:textId="726D35DC"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2B83">
        <w:rPr>
          <w:rFonts w:ascii="Times New Roman" w:hAnsi="Times New Roman" w:cs="Times New Roman"/>
          <w:sz w:val="22"/>
          <w:szCs w:val="22"/>
        </w:rPr>
        <w:t>No depreciation is charged on freehold land and assets under construction.</w:t>
      </w:r>
    </w:p>
    <w:p w14:paraId="3159C237" w14:textId="77777777"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B7C80BC" w14:textId="521459C3" w:rsidR="003E2B83" w:rsidRPr="003E2B83" w:rsidRDefault="003E2B83" w:rsidP="003E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07C13">
        <w:rPr>
          <w:rFonts w:ascii="Times New Roman" w:hAnsi="Times New Roman" w:cs="Times New Roman"/>
          <w:spacing w:val="-6"/>
          <w:sz w:val="22"/>
          <w:szCs w:val="22"/>
        </w:rPr>
        <w:t>Differences between the proceeds from disposal and the carrying amount of investment property are</w:t>
      </w:r>
      <w:r w:rsidRPr="003E2B83">
        <w:rPr>
          <w:rFonts w:ascii="Times New Roman" w:hAnsi="Times New Roman" w:cs="Times New Roman"/>
          <w:sz w:val="22"/>
          <w:szCs w:val="22"/>
        </w:rPr>
        <w:t xml:space="preserve"> recognised in profit or loss. </w:t>
      </w:r>
    </w:p>
    <w:p w14:paraId="208E18F3" w14:textId="67ECE9D9" w:rsidR="003E2B83" w:rsidRDefault="003E2B83" w:rsidP="003E2B83">
      <w:pPr>
        <w:rPr>
          <w:rFonts w:ascii="Times New Roman" w:hAnsi="Times New Roman" w:cs="Times New Roman"/>
          <w:sz w:val="22"/>
          <w:szCs w:val="22"/>
          <w:lang w:val="x-none" w:eastAsia="x-none"/>
        </w:rPr>
      </w:pPr>
    </w:p>
    <w:p w14:paraId="50631326" w14:textId="03E26B88" w:rsidR="00193714" w:rsidRPr="004A3526" w:rsidRDefault="004847CE" w:rsidP="0048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2A13F04B" w14:textId="6040E7ED" w:rsidR="003063D7" w:rsidRPr="00CE1E06" w:rsidRDefault="001B7192"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Pr>
          <w:rFonts w:ascii="Times New Roman" w:hAnsi="Times New Roman"/>
          <w:i/>
          <w:iCs/>
          <w:sz w:val="22"/>
          <w:szCs w:val="22"/>
          <w:u w:val="none"/>
          <w:lang w:val="en-US"/>
        </w:rPr>
        <w:lastRenderedPageBreak/>
        <w:t>E</w:t>
      </w:r>
      <w:r w:rsidR="003063D7" w:rsidRPr="00CE1E06">
        <w:rPr>
          <w:rFonts w:ascii="Times New Roman" w:hAnsi="Times New Roman"/>
          <w:i/>
          <w:iCs/>
          <w:sz w:val="22"/>
          <w:szCs w:val="22"/>
          <w:u w:val="none"/>
        </w:rPr>
        <w:t>quipment</w:t>
      </w:r>
    </w:p>
    <w:p w14:paraId="59F63A7F" w14:textId="77777777" w:rsidR="003063D7" w:rsidRPr="00B34BB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62EFE64" w14:textId="04947CE0" w:rsidR="0075602E" w:rsidRPr="0073180D" w:rsidRDefault="001B719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Pr>
          <w:rFonts w:ascii="Times New Roman" w:hAnsi="Times New Roman" w:cs="Times New Roman"/>
          <w:sz w:val="22"/>
          <w:szCs w:val="22"/>
          <w:lang w:val="en-US"/>
        </w:rPr>
        <w:t>E</w:t>
      </w:r>
      <w:r w:rsidR="0075602E" w:rsidRPr="00693350">
        <w:rPr>
          <w:rFonts w:ascii="Times New Roman" w:hAnsi="Times New Roman" w:cs="Times New Roman"/>
          <w:sz w:val="22"/>
          <w:szCs w:val="22"/>
        </w:rPr>
        <w:t>quipment are measured at cost less accumulated depreciation and impairment losses</w:t>
      </w:r>
      <w:r w:rsidR="00B319BB">
        <w:rPr>
          <w:rFonts w:ascii="Times New Roman" w:hAnsi="Times New Roman" w:cs="Times New Roman"/>
          <w:sz w:val="22"/>
          <w:szCs w:val="22"/>
          <w:lang w:val="en-US"/>
        </w:rPr>
        <w:t>.</w:t>
      </w:r>
    </w:p>
    <w:p w14:paraId="58F66DA1" w14:textId="77777777" w:rsidR="005011FD" w:rsidRDefault="005011F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74932CF6" w14:textId="03DD3993" w:rsidR="0075602E"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highlight w:val="lightGray"/>
        </w:rPr>
      </w:pPr>
      <w:r w:rsidRPr="00693350">
        <w:rPr>
          <w:rFonts w:ascii="Times New Roman" w:hAnsi="Times New Roman" w:cs="Times New Roman"/>
          <w:sz w:val="22"/>
          <w:szCs w:val="22"/>
        </w:rPr>
        <w:t>Cost includes expenditure that is directly attributable to the acquisition of the asset. The cost of self-constructed</w:t>
      </w:r>
      <w:r w:rsidR="00107297">
        <w:rPr>
          <w:rFonts w:ascii="Times New Roman" w:hAnsi="Times New Roman" w:cs="Times New Roman"/>
          <w:sz w:val="22"/>
          <w:szCs w:val="22"/>
          <w:lang w:val="en-US"/>
        </w:rPr>
        <w:t xml:space="preserve"> assets includes capitali</w:t>
      </w:r>
      <w:r w:rsidR="001745F5">
        <w:rPr>
          <w:rFonts w:ascii="Times New Roman" w:hAnsi="Times New Roman" w:cs="Times New Roman"/>
          <w:sz w:val="22"/>
          <w:szCs w:val="22"/>
          <w:lang w:val="en-US"/>
        </w:rPr>
        <w:t>s</w:t>
      </w:r>
      <w:r w:rsidR="00107297">
        <w:rPr>
          <w:rFonts w:ascii="Times New Roman" w:hAnsi="Times New Roman" w:cs="Times New Roman"/>
          <w:sz w:val="22"/>
          <w:szCs w:val="22"/>
          <w:lang w:val="en-US"/>
        </w:rPr>
        <w:t>ed borrowing costs</w:t>
      </w:r>
      <w:r w:rsidRPr="00693350">
        <w:rPr>
          <w:rFonts w:ascii="Times New Roman" w:hAnsi="Times New Roman" w:cs="Times New Roman"/>
          <w:sz w:val="22"/>
          <w:szCs w:val="22"/>
        </w:rPr>
        <w:t>, and the costs of dismantling and removing the items and restoring the site on which they are located.</w:t>
      </w:r>
      <w:r w:rsidR="00546DCD" w:rsidRPr="00693350">
        <w:rPr>
          <w:rFonts w:ascii="Times New Roman" w:hAnsi="Times New Roman" w:cs="Times New Roman"/>
          <w:sz w:val="22"/>
          <w:szCs w:val="22"/>
          <w:lang w:val="en-US"/>
        </w:rPr>
        <w:t xml:space="preserve"> </w:t>
      </w:r>
      <w:r w:rsidRPr="00693350">
        <w:rPr>
          <w:rFonts w:ascii="Times New Roman" w:hAnsi="Times New Roman" w:cs="Times New Roman"/>
          <w:sz w:val="22"/>
          <w:szCs w:val="22"/>
        </w:rPr>
        <w:t>Purchased software that is integral to the functionality of the related equipment is capitalised as part of that equipment.</w:t>
      </w:r>
    </w:p>
    <w:p w14:paraId="4D30DBAB" w14:textId="77777777" w:rsidR="00807166" w:rsidRDefault="0080716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highlight w:val="lightGray"/>
        </w:rPr>
      </w:pPr>
    </w:p>
    <w:p w14:paraId="6668042A" w14:textId="4F87495B" w:rsidR="0075602E"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AD67CF">
        <w:rPr>
          <w:rFonts w:ascii="Times New Roman" w:hAnsi="Times New Roman" w:cs="Times New Roman"/>
          <w:sz w:val="22"/>
          <w:szCs w:val="22"/>
        </w:rPr>
        <w:t>Differences between the proceeds from disposal and the carrying amount of equipment are recognised in profit or loss.</w:t>
      </w:r>
      <w:r w:rsidRPr="0075602E">
        <w:rPr>
          <w:rFonts w:ascii="Times New Roman" w:hAnsi="Times New Roman" w:cs="Times New Roman"/>
          <w:sz w:val="22"/>
          <w:szCs w:val="22"/>
        </w:rPr>
        <w:t xml:space="preserve"> </w:t>
      </w:r>
    </w:p>
    <w:p w14:paraId="27962B94" w14:textId="471293DF" w:rsidR="00382580" w:rsidRDefault="00382580"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7810BB04" w14:textId="77777777" w:rsidR="003063D7" w:rsidRPr="008978B0"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Cordia New"/>
          <w:i/>
          <w:iCs/>
          <w:color w:val="000000"/>
          <w:sz w:val="22"/>
          <w:szCs w:val="22"/>
          <w:cs/>
        </w:rPr>
      </w:pPr>
      <w:r w:rsidRPr="009E05E9">
        <w:rPr>
          <w:rFonts w:ascii="Times New Roman" w:hAnsi="Times New Roman" w:cs="Univers 45 Light"/>
          <w:i/>
          <w:iCs/>
          <w:color w:val="000000"/>
          <w:sz w:val="22"/>
          <w:szCs w:val="22"/>
        </w:rPr>
        <w:t>Subsequent costs</w:t>
      </w:r>
    </w:p>
    <w:p w14:paraId="34E38B6E" w14:textId="77777777" w:rsidR="003063D7" w:rsidRPr="00C719F5"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868C1EC" w14:textId="2CDACB95" w:rsidR="003749EB" w:rsidRPr="00693350" w:rsidRDefault="003749EB"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693350">
        <w:rPr>
          <w:rFonts w:ascii="Times New Roman" w:hAnsi="Times New Roman" w:cs="Times New Roman"/>
          <w:sz w:val="22"/>
          <w:szCs w:val="22"/>
        </w:rPr>
        <w:t xml:space="preserve">The cost of replacing a part of an item of equipment is recognised in the carrying </w:t>
      </w:r>
      <w:r w:rsidRPr="00382580">
        <w:rPr>
          <w:rFonts w:ascii="Times New Roman" w:hAnsi="Times New Roman" w:cs="Times New Roman"/>
          <w:spacing w:val="-4"/>
          <w:sz w:val="22"/>
          <w:szCs w:val="22"/>
        </w:rPr>
        <w:t>amount of the item when the future economic benefits embodied within the part will flow to the</w:t>
      </w:r>
      <w:r w:rsidRPr="00693350">
        <w:rPr>
          <w:rFonts w:ascii="Times New Roman" w:hAnsi="Times New Roman" w:cs="Times New Roman"/>
          <w:sz w:val="22"/>
          <w:szCs w:val="22"/>
        </w:rPr>
        <w:t xml:space="preserve"> </w:t>
      </w:r>
      <w:r w:rsidR="005011FD">
        <w:rPr>
          <w:rFonts w:ascii="Times New Roman" w:hAnsi="Times New Roman" w:cs="Times New Roman"/>
          <w:sz w:val="22"/>
          <w:szCs w:val="22"/>
          <w:lang w:val="en-US"/>
        </w:rPr>
        <w:t>Company</w:t>
      </w:r>
      <w:r w:rsidRPr="00693350">
        <w:rPr>
          <w:rFonts w:ascii="Times New Roman" w:hAnsi="Times New Roman" w:cs="Times New Roman"/>
          <w:sz w:val="22"/>
          <w:szCs w:val="22"/>
        </w:rPr>
        <w:t xml:space="preserve">, and its cost can be </w:t>
      </w:r>
      <w:r w:rsidRPr="00E126DD">
        <w:rPr>
          <w:rFonts w:ascii="Times New Roman" w:hAnsi="Times New Roman" w:cs="Times New Roman"/>
          <w:spacing w:val="-2"/>
          <w:sz w:val="22"/>
          <w:szCs w:val="22"/>
        </w:rPr>
        <w:t>measured reliably. The carrying amount of the replaced part is derecognised. The costs of the day-to-day</w:t>
      </w:r>
      <w:r w:rsidRPr="00693350">
        <w:rPr>
          <w:rFonts w:ascii="Times New Roman" w:hAnsi="Times New Roman" w:cs="Times New Roman"/>
          <w:sz w:val="22"/>
          <w:szCs w:val="22"/>
        </w:rPr>
        <w:t xml:space="preserve"> servicing of equipment are recognised in profit or loss as incurred.</w:t>
      </w:r>
    </w:p>
    <w:p w14:paraId="1D052F2F" w14:textId="77777777" w:rsidR="004024C7" w:rsidRPr="004024C7" w:rsidRDefault="004024C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DE1BE63" w14:textId="12929906" w:rsidR="003063D7" w:rsidRPr="000E012D" w:rsidRDefault="003063D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0E012D">
        <w:rPr>
          <w:rFonts w:ascii="Times New Roman" w:hAnsi="Times New Roman" w:cs="Times New Roman"/>
          <w:i/>
          <w:iCs/>
          <w:sz w:val="22"/>
          <w:szCs w:val="22"/>
        </w:rPr>
        <w:t>Depreciation</w:t>
      </w:r>
    </w:p>
    <w:p w14:paraId="78519881" w14:textId="77777777" w:rsidR="003063D7" w:rsidRPr="00C719F5"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E05E9">
        <w:rPr>
          <w:rFonts w:ascii="Times New Roman" w:hAnsi="Times New Roman" w:cs="Times New Roman"/>
          <w:sz w:val="22"/>
          <w:szCs w:val="22"/>
        </w:rPr>
        <w:t xml:space="preserve">   </w:t>
      </w:r>
    </w:p>
    <w:p w14:paraId="244696C5" w14:textId="2968834D" w:rsidR="00382580" w:rsidRDefault="00663714"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AD67CF">
        <w:rPr>
          <w:rFonts w:ascii="Times New Roman" w:hAnsi="Times New Roman" w:cs="Times New Roman"/>
          <w:sz w:val="22"/>
          <w:szCs w:val="22"/>
        </w:rPr>
        <w:t>Depreciation is calculated on a straight-line basis over the estimated useful lives of each component of an asset and recognised on profit or loss.</w:t>
      </w:r>
    </w:p>
    <w:p w14:paraId="4382EA73" w14:textId="77777777" w:rsidR="00382580" w:rsidRDefault="00382580"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p>
    <w:p w14:paraId="6D548412" w14:textId="4312CE58" w:rsidR="00663714" w:rsidRPr="00107297" w:rsidRDefault="00663714"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AD67CF">
        <w:rPr>
          <w:rFonts w:ascii="Times New Roman" w:hAnsi="Times New Roman" w:cs="Times New Roman"/>
          <w:sz w:val="22"/>
          <w:szCs w:val="22"/>
        </w:rPr>
        <w:t>The estimated useful lives are as follows:</w:t>
      </w:r>
    </w:p>
    <w:tbl>
      <w:tblPr>
        <w:tblW w:w="8280" w:type="dxa"/>
        <w:tblInd w:w="450" w:type="dxa"/>
        <w:tblLook w:val="0000" w:firstRow="0" w:lastRow="0" w:firstColumn="0" w:lastColumn="0" w:noHBand="0" w:noVBand="0"/>
      </w:tblPr>
      <w:tblGrid>
        <w:gridCol w:w="6840"/>
        <w:gridCol w:w="1440"/>
      </w:tblGrid>
      <w:tr w:rsidR="0045186A" w:rsidRPr="00AD67CF" w14:paraId="33EBDD55" w14:textId="77777777" w:rsidTr="00E37F07">
        <w:trPr>
          <w:trHeight w:hRule="exact" w:val="259"/>
        </w:trPr>
        <w:tc>
          <w:tcPr>
            <w:tcW w:w="6840" w:type="dxa"/>
            <w:vAlign w:val="bottom"/>
          </w:tcPr>
          <w:p w14:paraId="78CC945B" w14:textId="251CFA4E" w:rsidR="0045186A" w:rsidRPr="00B93BC3"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93BC3">
              <w:rPr>
                <w:rFonts w:ascii="Times New Roman" w:hAnsi="Times New Roman" w:cs="Times New Roman"/>
                <w:sz w:val="22"/>
                <w:szCs w:val="22"/>
              </w:rPr>
              <w:t xml:space="preserve">Furniture, </w:t>
            </w:r>
            <w:r w:rsidR="000F75E6">
              <w:rPr>
                <w:rFonts w:ascii="Times New Roman" w:hAnsi="Times New Roman" w:cs="Times New Roman"/>
                <w:sz w:val="22"/>
                <w:szCs w:val="22"/>
              </w:rPr>
              <w:t>fixtures</w:t>
            </w:r>
            <w:r w:rsidRPr="00B93BC3">
              <w:rPr>
                <w:rFonts w:ascii="Times New Roman" w:hAnsi="Times New Roman" w:cs="Times New Roman"/>
                <w:sz w:val="22"/>
                <w:szCs w:val="22"/>
              </w:rPr>
              <w:t xml:space="preserve"> and office equipment</w:t>
            </w:r>
          </w:p>
        </w:tc>
        <w:tc>
          <w:tcPr>
            <w:tcW w:w="1440" w:type="dxa"/>
          </w:tcPr>
          <w:p w14:paraId="5B645A5F" w14:textId="35905459" w:rsidR="0045186A" w:rsidRPr="00AD67CF" w:rsidRDefault="0091685C"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Pr>
                <w:rFonts w:ascii="Times New Roman" w:hAnsi="Times New Roman" w:cs="Times New Roman"/>
                <w:sz w:val="22"/>
                <w:szCs w:val="22"/>
                <w:lang w:eastAsia="ko-KR"/>
              </w:rPr>
              <w:t>3</w:t>
            </w:r>
            <w:r w:rsidR="0045186A">
              <w:rPr>
                <w:rFonts w:ascii="Times New Roman" w:hAnsi="Times New Roman" w:cs="Times New Roman"/>
                <w:sz w:val="22"/>
                <w:szCs w:val="22"/>
                <w:lang w:eastAsia="ko-KR"/>
              </w:rPr>
              <w:t xml:space="preserve"> - </w:t>
            </w:r>
            <w:r w:rsidR="0045186A" w:rsidRPr="00AD67CF">
              <w:rPr>
                <w:rFonts w:ascii="Times New Roman" w:hAnsi="Times New Roman" w:cs="Times New Roman"/>
                <w:sz w:val="22"/>
                <w:szCs w:val="22"/>
                <w:lang w:eastAsia="ko-KR"/>
              </w:rPr>
              <w:t xml:space="preserve">5 </w:t>
            </w:r>
            <w:r w:rsidR="0045186A" w:rsidRPr="00AD67CF">
              <w:rPr>
                <w:rFonts w:ascii="Times New Roman" w:hAnsi="Times New Roman" w:cs="Times New Roman"/>
                <w:sz w:val="22"/>
                <w:szCs w:val="22"/>
              </w:rPr>
              <w:t>years</w:t>
            </w:r>
          </w:p>
        </w:tc>
      </w:tr>
      <w:tr w:rsidR="0045186A" w:rsidRPr="00AD67CF" w14:paraId="03F42E36" w14:textId="77777777" w:rsidTr="00E37F07">
        <w:trPr>
          <w:trHeight w:hRule="exact" w:val="259"/>
        </w:trPr>
        <w:tc>
          <w:tcPr>
            <w:tcW w:w="6840" w:type="dxa"/>
          </w:tcPr>
          <w:p w14:paraId="7A96D227" w14:textId="4529BA9B" w:rsidR="0045186A" w:rsidRPr="00B93BC3"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93BC3">
              <w:rPr>
                <w:rFonts w:ascii="Times New Roman" w:hAnsi="Times New Roman" w:cs="Times New Roman"/>
                <w:sz w:val="22"/>
                <w:szCs w:val="22"/>
              </w:rPr>
              <w:t>Vehicles</w:t>
            </w:r>
          </w:p>
        </w:tc>
        <w:tc>
          <w:tcPr>
            <w:tcW w:w="1440" w:type="dxa"/>
          </w:tcPr>
          <w:p w14:paraId="07091EED" w14:textId="642E8F6D" w:rsidR="0045186A" w:rsidRPr="00AD67CF" w:rsidRDefault="0045186A"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Pr>
                <w:rFonts w:ascii="Times New Roman" w:hAnsi="Times New Roman" w:cs="Times New Roman"/>
                <w:sz w:val="22"/>
                <w:szCs w:val="22"/>
              </w:rPr>
              <w:t xml:space="preserve">5 </w:t>
            </w:r>
            <w:r w:rsidRPr="00AD67CF">
              <w:rPr>
                <w:rFonts w:ascii="Times New Roman" w:hAnsi="Times New Roman" w:cs="Times New Roman"/>
                <w:sz w:val="22"/>
                <w:szCs w:val="22"/>
              </w:rPr>
              <w:t>years</w:t>
            </w:r>
          </w:p>
        </w:tc>
      </w:tr>
      <w:tr w:rsidR="0045186A" w:rsidRPr="00AD67CF" w14:paraId="4163347C" w14:textId="77777777" w:rsidTr="00E37F07">
        <w:trPr>
          <w:trHeight w:hRule="exact" w:val="259"/>
        </w:trPr>
        <w:tc>
          <w:tcPr>
            <w:tcW w:w="6840" w:type="dxa"/>
            <w:vAlign w:val="bottom"/>
          </w:tcPr>
          <w:p w14:paraId="499D855D" w14:textId="38006AF9" w:rsidR="0045186A" w:rsidRPr="00B93BC3" w:rsidRDefault="00CF0107"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Non-current assets</w:t>
            </w:r>
            <w:r w:rsidR="00C124B2">
              <w:rPr>
                <w:rFonts w:ascii="Times New Roman" w:hAnsi="Times New Roman" w:cs="Times New Roman"/>
                <w:sz w:val="22"/>
                <w:szCs w:val="22"/>
              </w:rPr>
              <w:t xml:space="preserve"> </w:t>
            </w:r>
            <w:r w:rsidR="0045186A">
              <w:rPr>
                <w:rFonts w:ascii="Times New Roman" w:hAnsi="Times New Roman" w:cs="Times New Roman"/>
                <w:sz w:val="22"/>
                <w:szCs w:val="22"/>
              </w:rPr>
              <w:t>for operating lease</w:t>
            </w:r>
          </w:p>
        </w:tc>
        <w:tc>
          <w:tcPr>
            <w:tcW w:w="1440" w:type="dxa"/>
          </w:tcPr>
          <w:p w14:paraId="3B122005" w14:textId="08C80070" w:rsidR="0045186A" w:rsidRPr="00AD67CF" w:rsidRDefault="00C358F2" w:rsidP="0045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Pr>
                <w:rFonts w:ascii="Times New Roman" w:hAnsi="Times New Roman" w:cs="Times New Roman"/>
                <w:sz w:val="22"/>
                <w:szCs w:val="22"/>
              </w:rPr>
              <w:t xml:space="preserve">3 - </w:t>
            </w:r>
            <w:r w:rsidR="0045186A" w:rsidRPr="00AD67CF">
              <w:rPr>
                <w:rFonts w:ascii="Times New Roman" w:hAnsi="Times New Roman" w:cs="Times New Roman"/>
                <w:sz w:val="22"/>
                <w:szCs w:val="22"/>
              </w:rPr>
              <w:t>5 years</w:t>
            </w:r>
          </w:p>
        </w:tc>
      </w:tr>
    </w:tbl>
    <w:p w14:paraId="15E15CA1" w14:textId="77777777" w:rsidR="00191169" w:rsidRPr="00C719F5" w:rsidRDefault="0019116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587ED74A" w14:textId="62BE9430" w:rsidR="003063D7" w:rsidRPr="009E05E9"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b w:val="0"/>
          <w:bCs w:val="0"/>
          <w:i/>
          <w:iCs/>
          <w:sz w:val="22"/>
          <w:szCs w:val="22"/>
        </w:rPr>
      </w:pPr>
      <w:r w:rsidRPr="00CE1E06">
        <w:rPr>
          <w:rFonts w:ascii="Times New Roman" w:hAnsi="Times New Roman"/>
          <w:i/>
          <w:iCs/>
          <w:sz w:val="22"/>
          <w:szCs w:val="22"/>
          <w:u w:val="none"/>
        </w:rPr>
        <w:tab/>
      </w:r>
      <w:r w:rsidR="00382580">
        <w:rPr>
          <w:rFonts w:ascii="Times New Roman" w:hAnsi="Times New Roman"/>
          <w:i/>
          <w:iCs/>
          <w:sz w:val="22"/>
          <w:szCs w:val="22"/>
          <w:u w:val="none"/>
          <w:lang w:val="en-US"/>
        </w:rPr>
        <w:t>I</w:t>
      </w:r>
      <w:r w:rsidRPr="00CE1E06">
        <w:rPr>
          <w:rFonts w:ascii="Times New Roman" w:hAnsi="Times New Roman"/>
          <w:i/>
          <w:iCs/>
          <w:sz w:val="22"/>
          <w:szCs w:val="22"/>
          <w:u w:val="none"/>
        </w:rPr>
        <w:t>ntangible assets</w:t>
      </w:r>
    </w:p>
    <w:p w14:paraId="151620EE" w14:textId="77777777" w:rsidR="00DB7914" w:rsidRPr="00C719F5" w:rsidRDefault="00DB7914"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sz w:val="22"/>
          <w:szCs w:val="22"/>
          <w:lang w:eastAsia="ko-KR"/>
        </w:rPr>
      </w:pPr>
    </w:p>
    <w:p w14:paraId="47E81E44" w14:textId="385BA73E" w:rsidR="00C00A02" w:rsidRPr="00C00A02" w:rsidRDefault="00382580" w:rsidP="00AD6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highlight w:val="green"/>
          <w:lang w:eastAsia="ko-KR"/>
        </w:rPr>
      </w:pPr>
      <w:r>
        <w:rPr>
          <w:rFonts w:ascii="Times New Roman" w:hAnsi="Times New Roman" w:cs="Times New Roman"/>
          <w:color w:val="000000"/>
          <w:sz w:val="22"/>
          <w:szCs w:val="22"/>
          <w:lang w:eastAsia="ko-KR"/>
        </w:rPr>
        <w:t>I</w:t>
      </w:r>
      <w:r w:rsidR="00BA0C74" w:rsidRPr="00AD67CF">
        <w:rPr>
          <w:rFonts w:ascii="Times New Roman" w:hAnsi="Times New Roman" w:cs="Times New Roman"/>
          <w:color w:val="000000"/>
          <w:sz w:val="22"/>
          <w:szCs w:val="22"/>
          <w:lang w:eastAsia="ko-KR"/>
        </w:rPr>
        <w:t>ntangible assets are measured at cost less accumulated amortisation and impairment losses. Subsequent expenditure is capitalised only when it will generate the future economic benef</w:t>
      </w:r>
      <w:r w:rsidR="00BA0C74" w:rsidRPr="00382580">
        <w:rPr>
          <w:rFonts w:ascii="Times New Roman" w:hAnsi="Times New Roman" w:cs="Times New Roman"/>
          <w:color w:val="000000"/>
          <w:sz w:val="22"/>
          <w:szCs w:val="22"/>
          <w:lang w:eastAsia="ko-KR"/>
        </w:rPr>
        <w:t>its.</w:t>
      </w:r>
    </w:p>
    <w:p w14:paraId="5489E16B" w14:textId="77777777" w:rsidR="00C00A02" w:rsidRPr="00C00A02" w:rsidRDefault="00C00A02" w:rsidP="00AD6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highlight w:val="green"/>
        </w:rPr>
      </w:pPr>
    </w:p>
    <w:p w14:paraId="0CFA0548" w14:textId="66343474" w:rsidR="00A049CD" w:rsidRDefault="00A049CD" w:rsidP="00AD6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382580">
        <w:rPr>
          <w:rFonts w:ascii="Times New Roman" w:hAnsi="Times New Roman" w:cs="Univers 45 Light"/>
          <w:color w:val="000000"/>
          <w:sz w:val="22"/>
          <w:szCs w:val="22"/>
        </w:rPr>
        <w:t>Am</w:t>
      </w:r>
      <w:r w:rsidRPr="00AD67CF">
        <w:rPr>
          <w:rFonts w:ascii="Times New Roman" w:hAnsi="Times New Roman" w:cs="Univers 45 Light"/>
          <w:color w:val="000000"/>
          <w:sz w:val="22"/>
          <w:szCs w:val="22"/>
        </w:rPr>
        <w:t xml:space="preserve">ortisation is calculated on a straight-line basis over the estimated useful lives of intangible assets and recognised in profit or loss. </w:t>
      </w:r>
      <w:r w:rsidR="00107297">
        <w:rPr>
          <w:rFonts w:ascii="Times New Roman" w:hAnsi="Times New Roman" w:cs="Univers 45 Light"/>
          <w:color w:val="000000"/>
          <w:sz w:val="22"/>
          <w:szCs w:val="22"/>
        </w:rPr>
        <w:t>No amorti</w:t>
      </w:r>
      <w:r w:rsidR="001745F5">
        <w:rPr>
          <w:rFonts w:ascii="Times New Roman" w:hAnsi="Times New Roman" w:cs="Univers 45 Light"/>
          <w:color w:val="000000"/>
          <w:sz w:val="22"/>
          <w:szCs w:val="22"/>
        </w:rPr>
        <w:t>s</w:t>
      </w:r>
      <w:r w:rsidR="00107297">
        <w:rPr>
          <w:rFonts w:ascii="Times New Roman" w:hAnsi="Times New Roman" w:cs="Univers 45 Light"/>
          <w:color w:val="000000"/>
          <w:sz w:val="22"/>
          <w:szCs w:val="22"/>
        </w:rPr>
        <w:t>ation is provided on assets under development.</w:t>
      </w:r>
      <w:r w:rsidR="00382580">
        <w:rPr>
          <w:rFonts w:ascii="Times New Roman" w:hAnsi="Times New Roman" w:cs="Univers 45 Light"/>
          <w:color w:val="000000"/>
          <w:sz w:val="22"/>
          <w:szCs w:val="22"/>
        </w:rPr>
        <w:t xml:space="preserve"> </w:t>
      </w:r>
      <w:r w:rsidRPr="00AD67CF">
        <w:rPr>
          <w:rFonts w:ascii="Times New Roman" w:hAnsi="Times New Roman" w:cs="Univers 45 Light"/>
          <w:color w:val="000000"/>
          <w:sz w:val="22"/>
          <w:szCs w:val="22"/>
        </w:rPr>
        <w:t xml:space="preserve">The estimated useful lives </w:t>
      </w:r>
      <w:r w:rsidR="00AD67CF">
        <w:rPr>
          <w:rFonts w:ascii="Times New Roman" w:hAnsi="Times New Roman" w:cs="Univers 45 Light"/>
          <w:color w:val="000000"/>
          <w:sz w:val="22"/>
          <w:szCs w:val="22"/>
        </w:rPr>
        <w:t>of software licenses are 10 years.</w:t>
      </w:r>
      <w:r w:rsidRPr="00AD67CF">
        <w:rPr>
          <w:rFonts w:ascii="Times New Roman" w:hAnsi="Times New Roman" w:cs="Univers 45 Light"/>
          <w:color w:val="000000"/>
          <w:sz w:val="22"/>
          <w:szCs w:val="22"/>
        </w:rPr>
        <w:t xml:space="preserve"> </w:t>
      </w:r>
    </w:p>
    <w:p w14:paraId="6EA9652F" w14:textId="77777777" w:rsidR="004E4B2F" w:rsidRPr="00C719F5" w:rsidRDefault="004E4B2F" w:rsidP="00693350">
      <w:pPr>
        <w:jc w:val="both"/>
        <w:rPr>
          <w:rFonts w:ascii="Times New Roman" w:hAnsi="Times New Roman" w:cs="Times New Roman"/>
          <w:b/>
          <w:bCs/>
          <w:i/>
          <w:iCs/>
          <w:sz w:val="22"/>
          <w:szCs w:val="22"/>
        </w:rPr>
      </w:pPr>
    </w:p>
    <w:p w14:paraId="739BA798" w14:textId="77777777" w:rsidR="007D33B7" w:rsidRPr="00E85C3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E85C3D">
        <w:rPr>
          <w:rFonts w:ascii="Times New Roman" w:hAnsi="Times New Roman"/>
          <w:i/>
          <w:iCs/>
          <w:sz w:val="22"/>
          <w:szCs w:val="22"/>
          <w:u w:val="none"/>
        </w:rPr>
        <w:tab/>
      </w:r>
      <w:r w:rsidR="007D33B7" w:rsidRPr="00E85C3D">
        <w:rPr>
          <w:rFonts w:ascii="Times New Roman" w:hAnsi="Times New Roman" w:cs="Times New Roman"/>
          <w:i/>
          <w:iCs/>
          <w:sz w:val="22"/>
          <w:szCs w:val="22"/>
          <w:u w:val="none"/>
        </w:rPr>
        <w:t>Leases</w:t>
      </w:r>
    </w:p>
    <w:p w14:paraId="3579653C" w14:textId="77777777" w:rsidR="007D33B7" w:rsidRPr="00C719F5" w:rsidRDefault="007D33B7" w:rsidP="007D33B7">
      <w:pPr>
        <w:pStyle w:val="BodyText"/>
        <w:spacing w:after="0"/>
        <w:ind w:left="540"/>
        <w:jc w:val="both"/>
        <w:rPr>
          <w:sz w:val="22"/>
          <w:szCs w:val="22"/>
        </w:rPr>
      </w:pPr>
    </w:p>
    <w:p w14:paraId="0D2D81BF" w14:textId="21706CBC" w:rsidR="003F1086" w:rsidRPr="00693350" w:rsidRDefault="003F1086" w:rsidP="00693350">
      <w:pPr>
        <w:spacing w:line="240" w:lineRule="auto"/>
        <w:ind w:left="540"/>
        <w:jc w:val="thaiDistribute"/>
        <w:rPr>
          <w:rFonts w:ascii="Times New Roman" w:hAnsi="Times New Roman" w:cs="Times New Roman"/>
          <w:sz w:val="22"/>
          <w:szCs w:val="22"/>
        </w:rPr>
      </w:pPr>
      <w:r w:rsidRPr="00A623FE">
        <w:rPr>
          <w:rFonts w:ascii="Times New Roman" w:hAnsi="Times New Roman" w:cs="Times New Roman"/>
          <w:sz w:val="22"/>
          <w:szCs w:val="22"/>
        </w:rPr>
        <w:t xml:space="preserve">At inception of a contract,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assesses that a contract is, or contains, a lease when it conveys the right to control the use of an identified asset for a period of time in exchange for consideration.</w:t>
      </w:r>
    </w:p>
    <w:p w14:paraId="25D732C9" w14:textId="77777777" w:rsidR="007D33B7" w:rsidRPr="00C719F5" w:rsidRDefault="007D33B7" w:rsidP="007D33B7">
      <w:pPr>
        <w:pStyle w:val="BodyText"/>
        <w:spacing w:after="0" w:line="240" w:lineRule="auto"/>
        <w:ind w:left="540"/>
        <w:jc w:val="both"/>
        <w:rPr>
          <w:rFonts w:ascii="Times New Roman" w:hAnsi="Times New Roman" w:cs="Times New Roman"/>
          <w:sz w:val="22"/>
          <w:szCs w:val="22"/>
        </w:rPr>
      </w:pPr>
    </w:p>
    <w:p w14:paraId="4BC41DEA" w14:textId="77777777" w:rsidR="007D33B7" w:rsidRPr="00E85C3D" w:rsidRDefault="007D33B7" w:rsidP="00136F2C">
      <w:pPr>
        <w:pStyle w:val="BodyText"/>
        <w:spacing w:after="0" w:line="240" w:lineRule="auto"/>
        <w:ind w:left="540"/>
        <w:jc w:val="both"/>
        <w:rPr>
          <w:rFonts w:ascii="Times New Roman" w:hAnsi="Times New Roman" w:cs="Times New Roman"/>
          <w:i/>
          <w:iCs/>
          <w:sz w:val="22"/>
          <w:szCs w:val="22"/>
        </w:rPr>
      </w:pPr>
      <w:r w:rsidRPr="00E85C3D">
        <w:rPr>
          <w:rFonts w:ascii="Times New Roman" w:hAnsi="Times New Roman" w:cs="Times New Roman"/>
          <w:i/>
          <w:iCs/>
          <w:sz w:val="22"/>
          <w:szCs w:val="22"/>
        </w:rPr>
        <w:t>As a lessee</w:t>
      </w:r>
    </w:p>
    <w:p w14:paraId="3DBC6C21" w14:textId="77777777" w:rsidR="007D33B7" w:rsidRPr="00C719F5" w:rsidRDefault="007D33B7" w:rsidP="00136F2C">
      <w:pPr>
        <w:spacing w:line="240" w:lineRule="auto"/>
        <w:rPr>
          <w:rFonts w:ascii="Times New Roman" w:hAnsi="Times New Roman" w:cs="Times New Roman"/>
          <w:sz w:val="22"/>
          <w:szCs w:val="22"/>
        </w:rPr>
      </w:pPr>
    </w:p>
    <w:p w14:paraId="008D0AD4" w14:textId="7C7DB7ED" w:rsidR="00AE21D1" w:rsidRPr="00693350" w:rsidRDefault="00AE21D1" w:rsidP="00136F2C">
      <w:pPr>
        <w:spacing w:line="240" w:lineRule="auto"/>
        <w:ind w:left="540"/>
        <w:jc w:val="thaiDistribute"/>
        <w:rPr>
          <w:rFonts w:ascii="Times New Roman" w:hAnsi="Times New Roman" w:cs="Times New Roman"/>
          <w:sz w:val="22"/>
          <w:szCs w:val="22"/>
          <w:highlight w:val="yellow"/>
        </w:rPr>
      </w:pPr>
      <w:r w:rsidRPr="00AE21D1">
        <w:rPr>
          <w:rFonts w:ascii="Times New Roman" w:hAnsi="Times New Roman" w:cs="Times New Roman"/>
          <w:sz w:val="22"/>
          <w:szCs w:val="22"/>
        </w:rPr>
        <w:t xml:space="preserve">At </w:t>
      </w:r>
      <w:r w:rsidRPr="00693350">
        <w:rPr>
          <w:rFonts w:ascii="Times New Roman" w:hAnsi="Times New Roman" w:cs="Times New Roman"/>
          <w:sz w:val="22"/>
          <w:szCs w:val="22"/>
        </w:rPr>
        <w:t xml:space="preserve">commencement or on modification of a contract, the </w:t>
      </w:r>
      <w:r w:rsidR="005011FD">
        <w:rPr>
          <w:rFonts w:ascii="Times New Roman" w:hAnsi="Times New Roman" w:cs="Times New Roman"/>
          <w:sz w:val="22"/>
          <w:szCs w:val="22"/>
        </w:rPr>
        <w:t>Company</w:t>
      </w:r>
      <w:r w:rsidRPr="00693350">
        <w:rPr>
          <w:rFonts w:ascii="Times New Roman" w:hAnsi="Times New Roman" w:cs="Times New Roman"/>
          <w:sz w:val="22"/>
          <w:szCs w:val="22"/>
        </w:rPr>
        <w:t xml:space="preserve"> allocates the consideration in the contract to each lease component on the basis of its relative stand-alone prices of each component. </w:t>
      </w:r>
      <w:r w:rsidR="009F3769">
        <w:rPr>
          <w:rFonts w:ascii="Times New Roman" w:hAnsi="Times New Roman" w:cs="Times New Roman"/>
          <w:sz w:val="22"/>
          <w:szCs w:val="22"/>
        </w:rPr>
        <w:br/>
      </w:r>
      <w:r w:rsidRPr="00693350">
        <w:rPr>
          <w:rFonts w:ascii="Times New Roman" w:hAnsi="Times New Roman" w:cs="Times New Roman"/>
          <w:sz w:val="22"/>
          <w:szCs w:val="22"/>
        </w:rPr>
        <w:t xml:space="preserve">For the leases of property, the </w:t>
      </w:r>
      <w:r w:rsidR="005011FD">
        <w:rPr>
          <w:rFonts w:ascii="Times New Roman" w:hAnsi="Times New Roman" w:cs="Times New Roman"/>
          <w:sz w:val="22"/>
          <w:szCs w:val="22"/>
        </w:rPr>
        <w:t>Company</w:t>
      </w:r>
      <w:r w:rsidRPr="00693350">
        <w:rPr>
          <w:rFonts w:ascii="Times New Roman" w:hAnsi="Times New Roman" w:cs="Times New Roman"/>
          <w:sz w:val="22"/>
          <w:szCs w:val="22"/>
        </w:rPr>
        <w:t xml:space="preserve"> has elected</w:t>
      </w:r>
      <w:r w:rsidRPr="00AE21D1">
        <w:rPr>
          <w:rFonts w:ascii="Times New Roman" w:hAnsi="Times New Roman" w:cs="Times New Roman"/>
          <w:sz w:val="22"/>
          <w:szCs w:val="22"/>
        </w:rPr>
        <w:t xml:space="preserve"> not to separate non-lease </w:t>
      </w:r>
      <w:r w:rsidR="00966DA6" w:rsidRPr="00AE21D1">
        <w:rPr>
          <w:rFonts w:ascii="Times New Roman" w:hAnsi="Times New Roman" w:cs="Times New Roman"/>
          <w:sz w:val="22"/>
          <w:szCs w:val="22"/>
        </w:rPr>
        <w:t>components</w:t>
      </w:r>
      <w:r w:rsidRPr="00AE21D1">
        <w:rPr>
          <w:rFonts w:ascii="Times New Roman" w:hAnsi="Times New Roman" w:cs="Times New Roman"/>
          <w:sz w:val="22"/>
          <w:szCs w:val="22"/>
        </w:rPr>
        <w:t xml:space="preserve"> and accounted for the lease and non-lease components wholly as a single lease component. </w:t>
      </w:r>
    </w:p>
    <w:p w14:paraId="3DE51C84" w14:textId="77777777" w:rsidR="007D33B7" w:rsidRPr="00C719F5" w:rsidRDefault="007D33B7" w:rsidP="00136F2C">
      <w:pPr>
        <w:spacing w:line="240" w:lineRule="auto"/>
        <w:rPr>
          <w:rFonts w:ascii="Times New Roman" w:hAnsi="Times New Roman" w:cs="Times New Roman"/>
          <w:sz w:val="22"/>
          <w:szCs w:val="22"/>
          <w:highlight w:val="yellow"/>
        </w:rPr>
      </w:pPr>
    </w:p>
    <w:p w14:paraId="1983C1F5" w14:textId="192D564E" w:rsidR="007D33B7" w:rsidRDefault="007D33B7" w:rsidP="00A623FE">
      <w:pPr>
        <w:pStyle w:val="BodyText"/>
        <w:spacing w:after="0" w:line="240" w:lineRule="auto"/>
        <w:ind w:left="540"/>
        <w:jc w:val="both"/>
        <w:rPr>
          <w:rFonts w:ascii="Times New Roman" w:hAnsi="Times New Roman" w:cs="Times New Roman"/>
          <w:sz w:val="22"/>
          <w:szCs w:val="22"/>
        </w:rPr>
      </w:pPr>
      <w:r w:rsidRPr="0073180D">
        <w:rPr>
          <w:rFonts w:ascii="Times New Roman" w:hAnsi="Times New Roman" w:cs="Times New Roman"/>
          <w:sz w:val="22"/>
          <w:szCs w:val="22"/>
        </w:rPr>
        <w:lastRenderedPageBreak/>
        <w:t xml:space="preserve">The </w:t>
      </w:r>
      <w:r w:rsidR="005011FD">
        <w:rPr>
          <w:rFonts w:ascii="Times New Roman" w:hAnsi="Times New Roman" w:cs="Times New Roman"/>
          <w:sz w:val="22"/>
          <w:szCs w:val="22"/>
          <w:lang w:val="en-US"/>
        </w:rPr>
        <w:t>Company</w:t>
      </w:r>
      <w:r w:rsidRPr="00322984">
        <w:rPr>
          <w:rFonts w:ascii="Times New Roman" w:hAnsi="Times New Roman" w:cs="Times New Roman"/>
          <w:sz w:val="22"/>
          <w:szCs w:val="22"/>
        </w:rPr>
        <w:t xml:space="preserve"> recognises a right-of-use asset and a lease liability at the lease commencement date, except for leases of low-v</w:t>
      </w:r>
      <w:r w:rsidRPr="00DC6786">
        <w:rPr>
          <w:rFonts w:ascii="Times New Roman" w:hAnsi="Times New Roman" w:cs="Times New Roman"/>
          <w:sz w:val="22"/>
          <w:szCs w:val="22"/>
        </w:rPr>
        <w:t xml:space="preserve">alue assets and short-term leases which </w:t>
      </w:r>
      <w:r w:rsidR="009F3769">
        <w:rPr>
          <w:rFonts w:ascii="Times New Roman" w:hAnsi="Times New Roman" w:cs="Times New Roman"/>
          <w:sz w:val="22"/>
          <w:szCs w:val="22"/>
          <w:lang w:val="en-US"/>
        </w:rPr>
        <w:t>are</w:t>
      </w:r>
      <w:r w:rsidRPr="00DC6786">
        <w:rPr>
          <w:rFonts w:ascii="Times New Roman" w:hAnsi="Times New Roman" w:cs="Times New Roman"/>
          <w:sz w:val="22"/>
          <w:szCs w:val="22"/>
        </w:rPr>
        <w:t xml:space="preserve"> recognis</w:t>
      </w:r>
      <w:r w:rsidRPr="00693350">
        <w:rPr>
          <w:rFonts w:ascii="Times New Roman" w:hAnsi="Times New Roman" w:cs="Times New Roman"/>
          <w:sz w:val="22"/>
          <w:szCs w:val="22"/>
        </w:rPr>
        <w:t xml:space="preserve">ed as </w:t>
      </w:r>
      <w:r w:rsidR="009F3769">
        <w:rPr>
          <w:rFonts w:ascii="Times New Roman" w:hAnsi="Times New Roman" w:cs="Times New Roman"/>
          <w:sz w:val="22"/>
          <w:szCs w:val="22"/>
          <w:lang w:val="en-US"/>
        </w:rPr>
        <w:t>e</w:t>
      </w:r>
      <w:r w:rsidRPr="00693350">
        <w:rPr>
          <w:rFonts w:ascii="Times New Roman" w:hAnsi="Times New Roman" w:cs="Times New Roman"/>
          <w:sz w:val="22"/>
          <w:szCs w:val="22"/>
        </w:rPr>
        <w:t>xpense</w:t>
      </w:r>
      <w:r w:rsidR="009F3769">
        <w:rPr>
          <w:rFonts w:ascii="Times New Roman" w:hAnsi="Times New Roman" w:cs="Times New Roman"/>
          <w:sz w:val="22"/>
          <w:szCs w:val="22"/>
          <w:lang w:val="en-US"/>
        </w:rPr>
        <w:t>s</w:t>
      </w:r>
      <w:r w:rsidRPr="00693350">
        <w:rPr>
          <w:rFonts w:ascii="Times New Roman" w:hAnsi="Times New Roman" w:cs="Times New Roman"/>
          <w:sz w:val="22"/>
          <w:szCs w:val="22"/>
        </w:rPr>
        <w:t xml:space="preserve"> on </w:t>
      </w:r>
      <w:r w:rsidR="009F3769">
        <w:rPr>
          <w:rFonts w:ascii="Times New Roman" w:hAnsi="Times New Roman" w:cs="Times New Roman"/>
          <w:sz w:val="22"/>
          <w:szCs w:val="22"/>
        </w:rPr>
        <w:br/>
      </w:r>
      <w:r w:rsidRPr="00693350">
        <w:rPr>
          <w:rFonts w:ascii="Times New Roman" w:hAnsi="Times New Roman" w:cs="Times New Roman"/>
          <w:sz w:val="22"/>
          <w:szCs w:val="22"/>
        </w:rPr>
        <w:t>a straight</w:t>
      </w:r>
      <w:r w:rsidR="00AE21D1" w:rsidRPr="00693350">
        <w:rPr>
          <w:rFonts w:ascii="Times New Roman" w:hAnsi="Times New Roman" w:cs="Times New Roman"/>
          <w:sz w:val="22"/>
          <w:szCs w:val="22"/>
          <w:lang w:val="en-US"/>
        </w:rPr>
        <w:t>-</w:t>
      </w:r>
      <w:r w:rsidR="00F56C91" w:rsidRPr="0073180D">
        <w:rPr>
          <w:rFonts w:ascii="Times New Roman" w:hAnsi="Times New Roman" w:cs="Times New Roman"/>
          <w:sz w:val="22"/>
          <w:szCs w:val="22"/>
          <w:lang w:val="en-US"/>
        </w:rPr>
        <w:t xml:space="preserve"> </w:t>
      </w:r>
      <w:r w:rsidRPr="00322984">
        <w:rPr>
          <w:rFonts w:ascii="Times New Roman" w:hAnsi="Times New Roman" w:cs="Times New Roman"/>
          <w:sz w:val="22"/>
          <w:szCs w:val="22"/>
        </w:rPr>
        <w:t>line basis over the lease term.</w:t>
      </w:r>
    </w:p>
    <w:p w14:paraId="7309E2D7" w14:textId="148B6AE0" w:rsidR="00407C13" w:rsidRDefault="00407C13" w:rsidP="00193714">
      <w:pPr>
        <w:autoSpaceDE w:val="0"/>
        <w:autoSpaceDN w:val="0"/>
        <w:adjustRightInd w:val="0"/>
        <w:spacing w:line="240" w:lineRule="auto"/>
        <w:jc w:val="thaiDistribute"/>
        <w:rPr>
          <w:rFonts w:ascii="Times New Roman" w:hAnsi="Times New Roman" w:cs="Times New Roman"/>
          <w:sz w:val="22"/>
          <w:szCs w:val="22"/>
        </w:rPr>
      </w:pPr>
    </w:p>
    <w:p w14:paraId="6EB49650" w14:textId="1825891D" w:rsidR="00AE21D1" w:rsidRPr="00E85C3D" w:rsidRDefault="00AE21D1" w:rsidP="005250E0">
      <w:pPr>
        <w:autoSpaceDE w:val="0"/>
        <w:autoSpaceDN w:val="0"/>
        <w:adjustRightInd w:val="0"/>
        <w:spacing w:line="240" w:lineRule="auto"/>
        <w:ind w:left="540"/>
        <w:jc w:val="thaiDistribute"/>
        <w:rPr>
          <w:rFonts w:ascii="Times New Roman" w:hAnsi="Times New Roman" w:cs="Times New Roman"/>
          <w:sz w:val="22"/>
          <w:szCs w:val="22"/>
        </w:rPr>
      </w:pPr>
      <w:r w:rsidRPr="00A623FE">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0B3913">
        <w:rPr>
          <w:rFonts w:ascii="Times New Roman" w:hAnsi="Times New Roman" w:cs="Times New Roman"/>
          <w:sz w:val="22"/>
          <w:szCs w:val="22"/>
        </w:rPr>
        <w:t xml:space="preserve"> </w:t>
      </w:r>
      <w:r w:rsidRPr="00A623FE">
        <w:rPr>
          <w:rFonts w:ascii="Times New Roman" w:hAnsi="Times New Roman" w:cs="Times New Roman"/>
          <w:sz w:val="22"/>
          <w:szCs w:val="22"/>
        </w:rPr>
        <w:t xml:space="preserve">unless the lease transfers ownership of the underlying asset to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by the end of the lease term or the </w:t>
      </w:r>
      <w:r w:rsidR="005011FD">
        <w:rPr>
          <w:rFonts w:ascii="Times New Roman" w:hAnsi="Times New Roman" w:cs="Times New Roman"/>
          <w:sz w:val="22"/>
          <w:szCs w:val="22"/>
        </w:rPr>
        <w:t>Company</w:t>
      </w:r>
      <w:r w:rsidRPr="00A623FE">
        <w:rPr>
          <w:rFonts w:ascii="Times New Roman" w:hAnsi="Times New Roman" w:cs="Times New Roman"/>
          <w:sz w:val="22"/>
          <w:szCs w:val="22"/>
        </w:rPr>
        <w:t xml:space="preserve"> will exercise a purchase option. In that case the right-of-use asset will be depreciated over the useful life of the underlying asset, which is determined on the same basis as those of property and equipment.</w:t>
      </w:r>
    </w:p>
    <w:p w14:paraId="3B1438EB" w14:textId="77777777" w:rsidR="00407C13" w:rsidRDefault="00407C13" w:rsidP="00E85C3D">
      <w:pPr>
        <w:pStyle w:val="BodyText"/>
        <w:spacing w:after="0" w:line="240" w:lineRule="auto"/>
        <w:ind w:left="547"/>
        <w:jc w:val="thaiDistribute"/>
        <w:rPr>
          <w:rFonts w:ascii="Times New Roman" w:hAnsi="Times New Roman" w:cs="Times New Roman"/>
          <w:sz w:val="22"/>
          <w:szCs w:val="22"/>
          <w:lang w:val="en-US" w:eastAsia="en-US"/>
        </w:rPr>
      </w:pPr>
    </w:p>
    <w:p w14:paraId="4FD3A1CC" w14:textId="6D8C5134" w:rsidR="00BF43E7" w:rsidRPr="00E85C3D" w:rsidRDefault="00BF43E7" w:rsidP="00E85C3D">
      <w:pPr>
        <w:pStyle w:val="BodyText"/>
        <w:spacing w:after="0" w:line="240" w:lineRule="auto"/>
        <w:ind w:left="547"/>
        <w:jc w:val="thaiDistribute"/>
        <w:rPr>
          <w:rFonts w:ascii="Times New Roman" w:hAnsi="Times New Roman" w:cs="Times New Roman"/>
          <w:sz w:val="22"/>
          <w:szCs w:val="22"/>
          <w:lang w:val="en-US" w:eastAsia="en-US"/>
        </w:rPr>
      </w:pPr>
      <w:r w:rsidRPr="00A623FE">
        <w:rPr>
          <w:rFonts w:ascii="Times New Roman" w:hAnsi="Times New Roman" w:cs="Times New Roman"/>
          <w:sz w:val="22"/>
          <w:szCs w:val="22"/>
          <w:lang w:val="en-US" w:eastAsia="en-US"/>
        </w:rPr>
        <w:t xml:space="preserve">The lease liability is initially measured at the present value of all lease payments that shall be paid under the lease. 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 xml:space="preserve"> uses 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’s incremental borrowing rate to discount the lease payments to the present value.</w:t>
      </w:r>
      <w:r w:rsidRPr="00A623FE">
        <w:rPr>
          <w:rFonts w:ascii="Times New Roman" w:hAnsi="Times New Roman" w:cs="Times New Roman"/>
          <w:sz w:val="22"/>
          <w:szCs w:val="22"/>
          <w:cs/>
          <w:lang w:val="en-US" w:eastAsia="en-US"/>
        </w:rPr>
        <w:t xml:space="preserve"> </w:t>
      </w:r>
      <w:r w:rsidRPr="00A623FE">
        <w:rPr>
          <w:rFonts w:ascii="Times New Roman" w:hAnsi="Times New Roman" w:cs="Times New Roman"/>
          <w:sz w:val="22"/>
          <w:szCs w:val="22"/>
          <w:lang w:val="en-US" w:eastAsia="en-US"/>
        </w:rPr>
        <w:t xml:space="preserve">The </w:t>
      </w:r>
      <w:r w:rsidR="005011FD">
        <w:rPr>
          <w:rFonts w:ascii="Times New Roman" w:hAnsi="Times New Roman" w:cs="Times New Roman"/>
          <w:sz w:val="22"/>
          <w:szCs w:val="22"/>
          <w:lang w:val="en-US" w:eastAsia="en-US"/>
        </w:rPr>
        <w:t>Company</w:t>
      </w:r>
      <w:r w:rsidRPr="00A623FE">
        <w:rPr>
          <w:rFonts w:ascii="Times New Roman" w:hAnsi="Times New Roman" w:cs="Times New Roman"/>
          <w:sz w:val="22"/>
          <w:szCs w:val="22"/>
          <w:lang w:val="en-US" w:eastAsia="en-US"/>
        </w:rPr>
        <w:t xml:space="preserve"> determines its incremental borrowing rate by obtaining interest rates from various external financing sources and makes certain adjustments to reflect the terms of the lease and type of the asset leased.</w:t>
      </w:r>
    </w:p>
    <w:p w14:paraId="04F30127" w14:textId="77777777" w:rsidR="00264D37" w:rsidRPr="00E85C3D" w:rsidRDefault="00264D37" w:rsidP="00E85C3D">
      <w:pPr>
        <w:pStyle w:val="BodyText"/>
        <w:spacing w:after="0" w:line="240" w:lineRule="auto"/>
        <w:ind w:left="547"/>
        <w:jc w:val="thaiDistribute"/>
        <w:rPr>
          <w:rFonts w:ascii="Times New Roman" w:hAnsi="Times New Roman" w:cs="Times New Roman"/>
          <w:sz w:val="22"/>
          <w:szCs w:val="22"/>
          <w:lang w:val="en-US" w:eastAsia="en-US"/>
        </w:rPr>
      </w:pPr>
    </w:p>
    <w:p w14:paraId="797FFA2C" w14:textId="77777777" w:rsidR="00B02C81" w:rsidRDefault="0089416F" w:rsidP="00695EF4">
      <w:pPr>
        <w:pStyle w:val="BodyText"/>
        <w:spacing w:after="0" w:line="240" w:lineRule="auto"/>
        <w:ind w:left="547"/>
        <w:jc w:val="thaiDistribute"/>
        <w:rPr>
          <w:rFonts w:ascii="Times New Roman" w:hAnsi="Times New Roman" w:cs="Times New Roman"/>
          <w:i/>
          <w:iCs/>
          <w:sz w:val="22"/>
          <w:szCs w:val="22"/>
        </w:rPr>
      </w:pPr>
      <w:r w:rsidRPr="00A623FE">
        <w:rPr>
          <w:rFonts w:ascii="Times New Roman" w:hAnsi="Times New Roman" w:cs="Times New Roman"/>
          <w:sz w:val="22"/>
          <w:szCs w:val="22"/>
          <w:lang w:val="en-US" w:eastAsia="en-US"/>
        </w:rPr>
        <w:t xml:space="preserve">The lease liability is measured at amortised cost using the effective interest method. It is remeasured when there is a change in lease </w:t>
      </w:r>
      <w:r w:rsidR="003A3DF5">
        <w:rPr>
          <w:rFonts w:ascii="Times New Roman" w:hAnsi="Times New Roman" w:cs="Times New Roman"/>
          <w:sz w:val="22"/>
          <w:szCs w:val="22"/>
          <w:lang w:val="en-US" w:eastAsia="en-US"/>
        </w:rPr>
        <w:t>modification, or a change in options specified in the lease</w:t>
      </w:r>
      <w:r w:rsidRPr="00A623FE">
        <w:rPr>
          <w:rFonts w:ascii="Times New Roman" w:hAnsi="Times New Roman" w:cs="Times New Roman"/>
          <w:sz w:val="22"/>
          <w:szCs w:val="22"/>
          <w:lang w:val="en-US" w:eastAsia="en-US"/>
        </w:rPr>
        <w:t>. When the lease liability is remeasured, a corresponding adjustment is made to the carrying amount of the right-of-use asset or is recorded in profit or loss if the carrying amount of the right-of-use asset has been reduced to zero.</w:t>
      </w:r>
      <w:r w:rsidR="00D10067" w:rsidRPr="00A623FE">
        <w:rPr>
          <w:rFonts w:ascii="Times New Roman" w:hAnsi="Times New Roman" w:cs="Times New Roman"/>
          <w:sz w:val="22"/>
          <w:szCs w:val="22"/>
          <w:lang w:val="en-US" w:eastAsia="en-US"/>
        </w:rPr>
        <w:t xml:space="preserve"> </w:t>
      </w:r>
    </w:p>
    <w:p w14:paraId="3DAD755A" w14:textId="77777777" w:rsidR="00695EF4" w:rsidRDefault="00695EF4" w:rsidP="00693350">
      <w:pPr>
        <w:pStyle w:val="BodyText"/>
        <w:spacing w:after="0" w:line="240" w:lineRule="auto"/>
        <w:ind w:left="547"/>
        <w:jc w:val="thaiDistribute"/>
        <w:rPr>
          <w:rFonts w:ascii="Times New Roman" w:hAnsi="Times New Roman" w:cs="Times New Roman"/>
          <w:i/>
          <w:iCs/>
          <w:sz w:val="22"/>
          <w:szCs w:val="22"/>
        </w:rPr>
      </w:pPr>
    </w:p>
    <w:p w14:paraId="427BD1D7" w14:textId="77777777" w:rsidR="007D33B7" w:rsidRPr="00E32D30" w:rsidRDefault="00B02C81" w:rsidP="00B02C81">
      <w:pPr>
        <w:pStyle w:val="BodyText"/>
        <w:tabs>
          <w:tab w:val="clear" w:pos="454"/>
          <w:tab w:val="left" w:pos="540"/>
        </w:tabs>
        <w:spacing w:after="0" w:line="240" w:lineRule="auto"/>
        <w:jc w:val="both"/>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7D33B7" w:rsidRPr="00E32D30">
        <w:rPr>
          <w:rFonts w:ascii="Times New Roman" w:hAnsi="Times New Roman" w:cs="Times New Roman"/>
          <w:i/>
          <w:iCs/>
          <w:sz w:val="22"/>
          <w:szCs w:val="22"/>
        </w:rPr>
        <w:t>As a lessor</w:t>
      </w:r>
    </w:p>
    <w:p w14:paraId="232DFE46" w14:textId="77777777" w:rsidR="007D33B7" w:rsidRPr="00E32D30" w:rsidRDefault="007D33B7" w:rsidP="00136F2C">
      <w:pPr>
        <w:pStyle w:val="BodyText"/>
        <w:spacing w:after="0" w:line="240" w:lineRule="auto"/>
        <w:ind w:left="540"/>
        <w:jc w:val="both"/>
        <w:rPr>
          <w:rFonts w:ascii="Times New Roman" w:hAnsi="Times New Roman" w:cs="Times New Roman"/>
          <w:sz w:val="22"/>
          <w:szCs w:val="22"/>
        </w:rPr>
      </w:pPr>
    </w:p>
    <w:p w14:paraId="36807CC0" w14:textId="4070B9A4" w:rsidR="0093039A" w:rsidRPr="00955C71" w:rsidRDefault="003066A8" w:rsidP="00136F2C">
      <w:pPr>
        <w:pStyle w:val="BodyText"/>
        <w:spacing w:after="0" w:line="240" w:lineRule="auto"/>
        <w:ind w:left="540"/>
        <w:jc w:val="both"/>
        <w:rPr>
          <w:rFonts w:ascii="Times New Roman" w:hAnsi="Times New Roman" w:cs="Cordia New"/>
          <w:sz w:val="22"/>
          <w:szCs w:val="22"/>
        </w:rPr>
      </w:pPr>
      <w:r w:rsidRPr="00656763">
        <w:rPr>
          <w:rFonts w:ascii="Times New Roman" w:hAnsi="Times New Roman" w:cs="Times New Roman"/>
          <w:sz w:val="22"/>
          <w:szCs w:val="22"/>
        </w:rPr>
        <w:t xml:space="preserve">At inception or on modification of a contract, the </w:t>
      </w:r>
      <w:r w:rsidR="005011FD">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allocates the consideration in the contract to each component on the basis of their relative standalone selling prices.</w:t>
      </w:r>
    </w:p>
    <w:p w14:paraId="7A3EA9DD" w14:textId="77777777" w:rsidR="0093039A" w:rsidRPr="00955C71" w:rsidRDefault="0093039A" w:rsidP="00136F2C">
      <w:pPr>
        <w:pStyle w:val="BodyText"/>
        <w:spacing w:after="0" w:line="240" w:lineRule="auto"/>
        <w:ind w:left="540"/>
        <w:jc w:val="both"/>
        <w:rPr>
          <w:rFonts w:ascii="Times New Roman" w:hAnsi="Times New Roman" w:cs="Cordia New"/>
          <w:sz w:val="22"/>
          <w:szCs w:val="22"/>
        </w:rPr>
      </w:pPr>
    </w:p>
    <w:p w14:paraId="51077480" w14:textId="7608B706" w:rsidR="0093039A" w:rsidRDefault="0093039A" w:rsidP="00136F2C">
      <w:pPr>
        <w:pStyle w:val="BodyText"/>
        <w:spacing w:after="0" w:line="240" w:lineRule="auto"/>
        <w:ind w:left="540"/>
        <w:jc w:val="both"/>
        <w:rPr>
          <w:rFonts w:ascii="Times New Roman" w:hAnsi="Times New Roman" w:cs="Cordia New"/>
          <w:sz w:val="22"/>
          <w:szCs w:val="22"/>
        </w:rPr>
      </w:pPr>
      <w:r w:rsidRPr="00656763">
        <w:rPr>
          <w:rFonts w:ascii="Times New Roman" w:hAnsi="Times New Roman" w:cs="Cordia New"/>
          <w:sz w:val="22"/>
          <w:szCs w:val="22"/>
        </w:rPr>
        <w:t xml:space="preserve">At lease inception,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considers to classify a lease that transfers substantially all of the risks and rewards incidental to ownership of the underlying asset to lessees as a finance lease. A lease that does not meet this criteria is classified as an operating lease.</w:t>
      </w:r>
    </w:p>
    <w:p w14:paraId="260D3E06" w14:textId="77777777" w:rsidR="0093039A" w:rsidRDefault="0093039A" w:rsidP="00136F2C">
      <w:pPr>
        <w:pStyle w:val="BodyText"/>
        <w:spacing w:after="0" w:line="240" w:lineRule="auto"/>
        <w:ind w:left="540"/>
        <w:jc w:val="both"/>
        <w:rPr>
          <w:rFonts w:ascii="Times New Roman" w:hAnsi="Times New Roman" w:cs="Cordia New"/>
          <w:sz w:val="22"/>
          <w:szCs w:val="22"/>
        </w:rPr>
      </w:pPr>
    </w:p>
    <w:p w14:paraId="651138C1" w14:textId="57903D19" w:rsidR="0093039A" w:rsidRPr="003A3DF5" w:rsidRDefault="0093039A" w:rsidP="00136F2C">
      <w:pPr>
        <w:pStyle w:val="BodyText"/>
        <w:spacing w:after="0" w:line="240" w:lineRule="auto"/>
        <w:ind w:left="540"/>
        <w:jc w:val="both"/>
        <w:rPr>
          <w:rFonts w:ascii="Times New Roman" w:hAnsi="Times New Roman" w:cs="Cordia New"/>
          <w:sz w:val="22"/>
          <w:szCs w:val="22"/>
          <w:lang w:val="en-US"/>
        </w:rPr>
      </w:pPr>
      <w:r w:rsidRPr="00656763">
        <w:rPr>
          <w:rFonts w:ascii="Times New Roman" w:hAnsi="Times New Roman" w:cs="Cordia New"/>
          <w:sz w:val="22"/>
          <w:szCs w:val="22"/>
        </w:rPr>
        <w:t xml:space="preserve">When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is an intermediate lessor, the </w:t>
      </w:r>
      <w:r w:rsidR="005011FD">
        <w:rPr>
          <w:rFonts w:ascii="Times New Roman" w:hAnsi="Times New Roman" w:cs="Cordia New"/>
          <w:sz w:val="22"/>
          <w:szCs w:val="22"/>
          <w:lang w:val="en-US"/>
        </w:rPr>
        <w:t>Company</w:t>
      </w:r>
      <w:r w:rsidRPr="00656763">
        <w:rPr>
          <w:rFonts w:ascii="Times New Roman" w:hAnsi="Times New Roman" w:cs="Cordia New"/>
          <w:sz w:val="22"/>
          <w:szCs w:val="22"/>
        </w:rPr>
        <w:t xml:space="preserve"> classifies the sub-lease either as a finance lease or an operating lease with reference to the right-of-use asset arising from the head lease. In case of a head lease is a short-term lease, the sub-lease is classified as an operating lease.</w:t>
      </w:r>
      <w:r w:rsidR="003A3DF5">
        <w:rPr>
          <w:rFonts w:ascii="Times New Roman" w:hAnsi="Times New Roman" w:cs="Cordia New"/>
          <w:sz w:val="22"/>
          <w:szCs w:val="22"/>
          <w:lang w:val="en-US"/>
        </w:rPr>
        <w:t xml:space="preserve"> Those right-of-use assets are presented as investment properties.</w:t>
      </w:r>
    </w:p>
    <w:p w14:paraId="60BB3661" w14:textId="1585D4EA" w:rsidR="003A3DF5" w:rsidRDefault="003A3DF5" w:rsidP="007D33B7">
      <w:pPr>
        <w:pStyle w:val="BodyText"/>
        <w:spacing w:after="0" w:line="240" w:lineRule="auto"/>
        <w:ind w:left="540"/>
        <w:jc w:val="both"/>
        <w:rPr>
          <w:rFonts w:ascii="Times New Roman" w:hAnsi="Times New Roman" w:cs="Times New Roman"/>
          <w:sz w:val="22"/>
          <w:szCs w:val="22"/>
        </w:rPr>
      </w:pPr>
    </w:p>
    <w:p w14:paraId="4A45DAC4" w14:textId="3E4C5CA0" w:rsidR="00EC6238" w:rsidRPr="00EC6238" w:rsidRDefault="00EC6238" w:rsidP="007D33B7">
      <w:pPr>
        <w:pStyle w:val="BodyText"/>
        <w:spacing w:after="0" w:line="240" w:lineRule="auto"/>
        <w:ind w:left="540"/>
        <w:jc w:val="both"/>
        <w:rPr>
          <w:rFonts w:ascii="Times New Roman" w:hAnsi="Times New Roman" w:cs="Cordia New"/>
          <w:sz w:val="22"/>
          <w:szCs w:val="22"/>
        </w:rPr>
      </w:pPr>
      <w:r w:rsidRPr="00656763">
        <w:rPr>
          <w:rFonts w:ascii="Times New Roman" w:hAnsi="Times New Roman" w:cs="Times New Roman"/>
          <w:sz w:val="22"/>
          <w:szCs w:val="22"/>
        </w:rPr>
        <w:t xml:space="preserve">The </w:t>
      </w:r>
      <w:r>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w:t>
      </w:r>
      <w:r w:rsidRPr="00EC6238">
        <w:rPr>
          <w:rFonts w:ascii="Times New Roman" w:hAnsi="Times New Roman" w:cs="Cordia New"/>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47436F8E" w14:textId="77777777" w:rsidR="00EC6238" w:rsidRDefault="00EC6238" w:rsidP="007D33B7">
      <w:pPr>
        <w:pStyle w:val="BodyText"/>
        <w:spacing w:after="0" w:line="240" w:lineRule="auto"/>
        <w:ind w:left="540"/>
        <w:jc w:val="both"/>
        <w:rPr>
          <w:rFonts w:ascii="Times New Roman" w:hAnsi="Times New Roman" w:cs="Times New Roman"/>
          <w:sz w:val="22"/>
          <w:szCs w:val="22"/>
        </w:rPr>
      </w:pPr>
    </w:p>
    <w:p w14:paraId="09220128" w14:textId="569DC6A8" w:rsidR="00195F5B" w:rsidRDefault="0093039A" w:rsidP="007D33B7">
      <w:pPr>
        <w:pStyle w:val="BodyText"/>
        <w:spacing w:after="0" w:line="240" w:lineRule="auto"/>
        <w:ind w:left="540"/>
        <w:jc w:val="both"/>
        <w:rPr>
          <w:rFonts w:ascii="Times New Roman" w:hAnsi="Times New Roman" w:cs="Times New Roman"/>
          <w:sz w:val="22"/>
          <w:szCs w:val="22"/>
        </w:rPr>
      </w:pPr>
      <w:r w:rsidRPr="00656763">
        <w:rPr>
          <w:rFonts w:ascii="Times New Roman" w:hAnsi="Times New Roman" w:cs="Times New Roman"/>
          <w:sz w:val="22"/>
          <w:szCs w:val="22"/>
        </w:rPr>
        <w:t xml:space="preserve">The </w:t>
      </w:r>
      <w:r w:rsidR="005011FD">
        <w:rPr>
          <w:rFonts w:ascii="Times New Roman" w:hAnsi="Times New Roman" w:cs="Times New Roman"/>
          <w:sz w:val="22"/>
          <w:szCs w:val="22"/>
          <w:lang w:val="en-US"/>
        </w:rPr>
        <w:t>Company</w:t>
      </w:r>
      <w:r w:rsidRPr="00656763">
        <w:rPr>
          <w:rFonts w:ascii="Times New Roman" w:hAnsi="Times New Roman" w:cs="Times New Roman"/>
          <w:sz w:val="22"/>
          <w:szCs w:val="22"/>
        </w:rPr>
        <w:t xml:space="preserve"> recognises lease payments received under operating leases</w:t>
      </w:r>
      <w:r w:rsidRPr="00656763">
        <w:rPr>
          <w:rFonts w:ascii="Times New Roman" w:hAnsi="Times New Roman" w:cs="Times New Roman"/>
          <w:sz w:val="22"/>
          <w:szCs w:val="22"/>
          <w:cs/>
        </w:rPr>
        <w:t xml:space="preserve"> </w:t>
      </w:r>
      <w:r w:rsidRPr="00656763">
        <w:rPr>
          <w:rFonts w:ascii="Times New Roman" w:hAnsi="Times New Roman" w:cs="Times New Roman"/>
          <w:sz w:val="22"/>
          <w:szCs w:val="22"/>
        </w:rPr>
        <w:t xml:space="preserve">in profit or loss on a straight-line basis over the lease term as part of rental income. Initial direct costs incurred in arranging </w:t>
      </w:r>
      <w:r w:rsidR="00034EF2">
        <w:rPr>
          <w:rFonts w:ascii="Times New Roman" w:hAnsi="Times New Roman" w:cs="Times New Roman"/>
          <w:sz w:val="22"/>
          <w:szCs w:val="22"/>
        </w:rPr>
        <w:br/>
      </w:r>
      <w:r w:rsidRPr="00656763">
        <w:rPr>
          <w:rFonts w:ascii="Times New Roman" w:hAnsi="Times New Roman" w:cs="Times New Roman"/>
          <w:sz w:val="22"/>
          <w:szCs w:val="22"/>
        </w:rPr>
        <w:t>an operating lease are added to the carrying amount of the leased asset and recognised over the lease term on the same basis as rental income. Contingent rents are recognised as rental income in the accounting period in which they are earned.</w:t>
      </w:r>
    </w:p>
    <w:p w14:paraId="78930DCE" w14:textId="77777777" w:rsidR="00656763" w:rsidRPr="00656763" w:rsidRDefault="00656763" w:rsidP="007D33B7">
      <w:pPr>
        <w:pStyle w:val="BodyText"/>
        <w:spacing w:after="0" w:line="240" w:lineRule="auto"/>
        <w:ind w:left="540"/>
        <w:jc w:val="both"/>
        <w:rPr>
          <w:rFonts w:ascii="Times New Roman" w:hAnsi="Times New Roman" w:cs="Times New Roman"/>
          <w:sz w:val="24"/>
          <w:szCs w:val="24"/>
        </w:rPr>
      </w:pPr>
    </w:p>
    <w:p w14:paraId="3C859378" w14:textId="438FD131" w:rsidR="00656763" w:rsidRDefault="00656763" w:rsidP="00656763">
      <w:pPr>
        <w:autoSpaceDE w:val="0"/>
        <w:autoSpaceDN w:val="0"/>
        <w:adjustRightInd w:val="0"/>
        <w:spacing w:line="240" w:lineRule="auto"/>
        <w:ind w:left="540"/>
        <w:jc w:val="thaiDistribute"/>
        <w:rPr>
          <w:rFonts w:ascii="Times New Roman" w:hAnsi="Times New Roman" w:cs="Times New Roman"/>
          <w:color w:val="000000"/>
          <w:sz w:val="22"/>
          <w:szCs w:val="20"/>
        </w:rPr>
      </w:pPr>
      <w:r w:rsidRPr="00656763">
        <w:rPr>
          <w:rFonts w:ascii="Times New Roman" w:hAnsi="Times New Roman" w:cs="Times New Roman"/>
          <w:sz w:val="22"/>
          <w:szCs w:val="20"/>
        </w:rPr>
        <w:lastRenderedPageBreak/>
        <w:t>The</w:t>
      </w:r>
      <w:r>
        <w:rPr>
          <w:rFonts w:ascii="Times New Roman" w:hAnsi="Times New Roman" w:cs="Times New Roman"/>
          <w:sz w:val="22"/>
          <w:szCs w:val="20"/>
        </w:rPr>
        <w:t xml:space="preserve"> </w:t>
      </w:r>
      <w:r w:rsidR="005011FD">
        <w:rPr>
          <w:rFonts w:ascii="Times New Roman" w:hAnsi="Times New Roman" w:cs="Times New Roman"/>
          <w:sz w:val="22"/>
          <w:szCs w:val="20"/>
        </w:rPr>
        <w:t>Company</w:t>
      </w:r>
      <w:r>
        <w:rPr>
          <w:rFonts w:ascii="Times New Roman" w:hAnsi="Times New Roman" w:cs="Times New Roman"/>
          <w:sz w:val="22"/>
          <w:szCs w:val="20"/>
        </w:rPr>
        <w:t xml:space="preserve"> </w:t>
      </w:r>
      <w:r w:rsidRPr="00656763">
        <w:rPr>
          <w:rFonts w:ascii="Times New Roman" w:hAnsi="Times New Roman" w:cs="Times New Roman"/>
          <w:color w:val="000000"/>
          <w:sz w:val="22"/>
          <w:szCs w:val="20"/>
        </w:rPr>
        <w:t xml:space="preserve">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w:t>
      </w:r>
    </w:p>
    <w:p w14:paraId="7F591904" w14:textId="77777777" w:rsidR="00193714" w:rsidRDefault="00193714" w:rsidP="00656763">
      <w:pPr>
        <w:autoSpaceDE w:val="0"/>
        <w:autoSpaceDN w:val="0"/>
        <w:adjustRightInd w:val="0"/>
        <w:spacing w:line="240" w:lineRule="auto"/>
        <w:ind w:left="540"/>
        <w:jc w:val="thaiDistribute"/>
        <w:rPr>
          <w:rFonts w:ascii="Times New Roman" w:hAnsi="Times New Roman" w:cs="Times New Roman"/>
          <w:color w:val="000000"/>
          <w:sz w:val="22"/>
          <w:szCs w:val="20"/>
        </w:rPr>
      </w:pPr>
    </w:p>
    <w:p w14:paraId="56ACD323" w14:textId="3A6D48B8" w:rsidR="00CB6C24" w:rsidRPr="001049C9" w:rsidRDefault="00CB6C24"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1049C9">
        <w:rPr>
          <w:rFonts w:ascii="Times New Roman" w:hAnsi="Times New Roman" w:cs="Times New Roman"/>
          <w:i/>
          <w:iCs/>
          <w:sz w:val="22"/>
          <w:szCs w:val="22"/>
          <w:u w:val="none"/>
        </w:rPr>
        <w:t>Impairment of non-financial assets</w:t>
      </w:r>
    </w:p>
    <w:p w14:paraId="3F2CBB5C" w14:textId="77777777" w:rsidR="00CB6C24" w:rsidRPr="001049C9" w:rsidRDefault="00CB6C24" w:rsidP="00CB6C24">
      <w:pPr>
        <w:pStyle w:val="Heading1"/>
        <w:numPr>
          <w:ilvl w:val="0"/>
          <w:numId w:val="0"/>
        </w:numPr>
        <w:shd w:val="clear" w:color="auto" w:fill="auto"/>
        <w:tabs>
          <w:tab w:val="left" w:pos="540"/>
          <w:tab w:val="decimal" w:pos="630"/>
        </w:tabs>
        <w:ind w:left="720"/>
        <w:jc w:val="thaiDistribute"/>
        <w:rPr>
          <w:rFonts w:ascii="Times New Roman" w:hAnsi="Times New Roman"/>
          <w:i/>
          <w:iCs/>
          <w:sz w:val="22"/>
          <w:szCs w:val="22"/>
          <w:u w:val="none"/>
          <w:lang w:val="en-US"/>
        </w:rPr>
      </w:pPr>
    </w:p>
    <w:p w14:paraId="321C8380" w14:textId="248AB356" w:rsidR="00CB6C24" w:rsidRPr="00F77C85" w:rsidRDefault="00CB6C24" w:rsidP="00CB6C24">
      <w:pPr>
        <w:pStyle w:val="BodyText"/>
        <w:spacing w:after="0" w:line="240" w:lineRule="auto"/>
        <w:ind w:left="540"/>
        <w:jc w:val="both"/>
        <w:rPr>
          <w:rFonts w:ascii="Times New Roman" w:hAnsi="Times New Roman" w:cs="Times New Roman"/>
          <w:sz w:val="22"/>
          <w:szCs w:val="22"/>
        </w:rPr>
      </w:pPr>
      <w:r w:rsidRPr="00F77C85">
        <w:rPr>
          <w:rFonts w:ascii="Times New Roman" w:hAnsi="Times New Roman" w:cs="Times New Roman"/>
          <w:sz w:val="22"/>
          <w:szCs w:val="22"/>
        </w:rPr>
        <w:t xml:space="preserve">The carrying amounts of the </w:t>
      </w:r>
      <w:r w:rsidR="005011FD">
        <w:rPr>
          <w:rFonts w:ascii="Times New Roman" w:hAnsi="Times New Roman" w:cs="Times New Roman"/>
          <w:sz w:val="22"/>
          <w:szCs w:val="22"/>
          <w:lang w:val="en-US"/>
        </w:rPr>
        <w:t>Company</w:t>
      </w:r>
      <w:r w:rsidRPr="00F77C85">
        <w:rPr>
          <w:rFonts w:ascii="Times New Roman" w:hAnsi="Times New Roman" w:cs="Times New Roman"/>
          <w:sz w:val="22"/>
          <w:szCs w:val="22"/>
        </w:rPr>
        <w:t xml:space="preserve">’s assets are reviewed at each reporting date to determine whether there is any indication of impairment. If any such indication exists, the assets’ recoverable amounts are estimated. </w:t>
      </w:r>
    </w:p>
    <w:p w14:paraId="0AED9F7E" w14:textId="77777777" w:rsidR="00CB6C24" w:rsidRPr="00F77C85" w:rsidRDefault="00CB6C24" w:rsidP="00CB6C24">
      <w:pPr>
        <w:pStyle w:val="BodyText"/>
        <w:spacing w:after="0" w:line="240" w:lineRule="auto"/>
        <w:ind w:left="540"/>
        <w:jc w:val="both"/>
        <w:rPr>
          <w:rFonts w:ascii="Times New Roman" w:hAnsi="Times New Roman" w:cs="Times New Roman"/>
          <w:sz w:val="22"/>
          <w:szCs w:val="22"/>
        </w:rPr>
      </w:pPr>
    </w:p>
    <w:p w14:paraId="590C5E04" w14:textId="77777777" w:rsidR="006A0898" w:rsidRPr="00F77C85" w:rsidRDefault="006A0898" w:rsidP="00693350">
      <w:pPr>
        <w:pStyle w:val="BodyText"/>
        <w:shd w:val="clear" w:color="auto" w:fill="FFFFFF"/>
        <w:spacing w:after="0" w:line="240" w:lineRule="auto"/>
        <w:ind w:left="540"/>
        <w:jc w:val="both"/>
        <w:rPr>
          <w:rFonts w:ascii="Times New Roman" w:hAnsi="Times New Roman" w:cs="Times New Roman"/>
          <w:sz w:val="22"/>
          <w:szCs w:val="22"/>
          <w:lang w:val="en-US"/>
        </w:rPr>
      </w:pPr>
      <w:r w:rsidRPr="00F77C85">
        <w:rPr>
          <w:rFonts w:ascii="Times New Roman" w:hAnsi="Times New Roman" w:cs="Times New Roman"/>
          <w:sz w:val="22"/>
          <w:szCs w:val="22"/>
        </w:rPr>
        <w:t>An impairment loss is recognised in profit or loss if the carrying amount of an asset or its cash-generating unit exceeds its recoverable amount</w:t>
      </w:r>
      <w:r w:rsidR="00F77C85" w:rsidRPr="00F77C85">
        <w:rPr>
          <w:rFonts w:ascii="Times New Roman" w:hAnsi="Times New Roman" w:cs="Times New Roman"/>
          <w:sz w:val="22"/>
          <w:szCs w:val="22"/>
          <w:lang w:val="en-US"/>
        </w:rPr>
        <w:t>.</w:t>
      </w:r>
    </w:p>
    <w:p w14:paraId="16826D18" w14:textId="77777777" w:rsidR="003B7D87" w:rsidRDefault="003B7D87" w:rsidP="00693350">
      <w:pPr>
        <w:spacing w:line="240" w:lineRule="auto"/>
        <w:ind w:left="540"/>
        <w:jc w:val="thaiDistribute"/>
        <w:rPr>
          <w:rFonts w:ascii="Times New Roman" w:hAnsi="Times New Roman" w:cs="Times New Roman"/>
          <w:sz w:val="22"/>
          <w:szCs w:val="22"/>
        </w:rPr>
      </w:pPr>
    </w:p>
    <w:p w14:paraId="209AF0B5" w14:textId="2F8B8537" w:rsidR="005F54B0" w:rsidRPr="00F77C85" w:rsidRDefault="005F54B0" w:rsidP="00693350">
      <w:pPr>
        <w:spacing w:line="240" w:lineRule="auto"/>
        <w:ind w:left="540"/>
        <w:jc w:val="thaiDistribute"/>
        <w:rPr>
          <w:b/>
          <w:bCs/>
          <w:color w:val="0000FF"/>
          <w:sz w:val="20"/>
          <w:lang w:val="x-none" w:eastAsia="x-none"/>
        </w:rPr>
      </w:pPr>
      <w:r w:rsidRPr="00F77C85">
        <w:rPr>
          <w:rFonts w:ascii="Times New Roman" w:hAnsi="Times New Roman" w:cs="Times New Roman"/>
          <w:sz w:val="22"/>
          <w:szCs w:val="22"/>
        </w:rPr>
        <w:t xml:space="preserve">The recoverable amount is the greater of the asset’s value in use and fair value less costs to sell. </w:t>
      </w:r>
      <w:r w:rsidR="00034EF2">
        <w:rPr>
          <w:rFonts w:ascii="Times New Roman" w:hAnsi="Times New Roman" w:cs="Times New Roman"/>
          <w:sz w:val="22"/>
          <w:szCs w:val="22"/>
        </w:rPr>
        <w:br/>
      </w:r>
      <w:r w:rsidRPr="00F77C85">
        <w:rPr>
          <w:rFonts w:ascii="Times New Roman" w:hAnsi="Times New Roman" w:cs="Times New Roman"/>
          <w:sz w:val="22"/>
          <w:szCs w:val="22"/>
        </w:rPr>
        <w:t xml:space="preserve">In assessing value in use, the estimated future cash flows are discounted to their present value using </w:t>
      </w:r>
      <w:r w:rsidR="00EC460E">
        <w:rPr>
          <w:rFonts w:ascii="Times New Roman" w:hAnsi="Times New Roman" w:cs="Times New Roman"/>
          <w:sz w:val="22"/>
          <w:szCs w:val="22"/>
        </w:rPr>
        <w:br/>
      </w:r>
      <w:r w:rsidRPr="00F77C85">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3111476" w14:textId="77777777" w:rsidR="00CB6C24" w:rsidRPr="00F77C85" w:rsidRDefault="00CB6C24" w:rsidP="00693350">
      <w:pPr>
        <w:pStyle w:val="BodyText"/>
        <w:spacing w:after="0" w:line="240" w:lineRule="auto"/>
        <w:jc w:val="both"/>
        <w:rPr>
          <w:rFonts w:ascii="Times New Roman" w:hAnsi="Times New Roman" w:cs="Times New Roman"/>
          <w:sz w:val="22"/>
          <w:szCs w:val="22"/>
        </w:rPr>
      </w:pPr>
    </w:p>
    <w:p w14:paraId="714AE25C" w14:textId="47893C78" w:rsidR="0076684E" w:rsidRPr="005250E0" w:rsidRDefault="00EC460E" w:rsidP="00693350">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An i</w:t>
      </w:r>
      <w:r w:rsidR="0076684E" w:rsidRPr="00F77C85">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0DAC80D" w14:textId="77777777" w:rsidR="001049C9" w:rsidRDefault="003063D7" w:rsidP="00693350">
      <w:pPr>
        <w:pStyle w:val="Heading1"/>
        <w:numPr>
          <w:ilvl w:val="0"/>
          <w:numId w:val="0"/>
        </w:numPr>
        <w:shd w:val="clear" w:color="auto" w:fill="auto"/>
        <w:tabs>
          <w:tab w:val="left" w:pos="540"/>
          <w:tab w:val="decimal" w:pos="630"/>
        </w:tabs>
        <w:ind w:left="720"/>
        <w:jc w:val="thaiDistribute"/>
        <w:rPr>
          <w:rFonts w:ascii="Times New Roman" w:hAnsi="Times New Roman" w:cs="Times New Roman"/>
          <w:sz w:val="22"/>
          <w:szCs w:val="22"/>
        </w:rPr>
      </w:pPr>
      <w:r w:rsidRPr="00CE1E06">
        <w:rPr>
          <w:rFonts w:ascii="Times New Roman" w:hAnsi="Times New Roman"/>
          <w:i/>
          <w:iCs/>
          <w:sz w:val="22"/>
          <w:szCs w:val="22"/>
          <w:u w:val="none"/>
        </w:rPr>
        <w:tab/>
      </w:r>
    </w:p>
    <w:p w14:paraId="44397277" w14:textId="77777777"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t>Employee benefits</w:t>
      </w:r>
    </w:p>
    <w:p w14:paraId="6AE90D9A" w14:textId="77777777" w:rsidR="003063D7" w:rsidRPr="008A1CD9"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2"/>
          <w:szCs w:val="22"/>
        </w:rPr>
      </w:pPr>
    </w:p>
    <w:p w14:paraId="5FFBB62F" w14:textId="77777777" w:rsidR="003063D7" w:rsidRPr="00693350" w:rsidRDefault="004719A2" w:rsidP="009A5506">
      <w:pPr>
        <w:pStyle w:val="AccPolicysubhead"/>
        <w:rPr>
          <w:i/>
          <w:iCs/>
        </w:rPr>
      </w:pPr>
      <w:r w:rsidRPr="00504896">
        <w:rPr>
          <w:i/>
          <w:iCs/>
        </w:rPr>
        <w:t>D</w:t>
      </w:r>
      <w:r w:rsidR="003063D7" w:rsidRPr="00504896">
        <w:rPr>
          <w:i/>
          <w:iCs/>
        </w:rPr>
        <w:t>efined benefit plans</w:t>
      </w:r>
    </w:p>
    <w:p w14:paraId="56891ABD" w14:textId="77777777" w:rsidR="003063D7" w:rsidRPr="008A1CD9" w:rsidRDefault="003063D7" w:rsidP="003063D7">
      <w:pPr>
        <w:pStyle w:val="Default"/>
        <w:ind w:left="540"/>
        <w:rPr>
          <w:rFonts w:ascii="Times New Roman" w:eastAsia="Times New Roman" w:hAnsi="Times New Roman" w:cs="Times New Roman"/>
          <w:color w:val="auto"/>
          <w:sz w:val="22"/>
          <w:szCs w:val="22"/>
          <w:lang w:eastAsia="en-US"/>
        </w:rPr>
      </w:pPr>
    </w:p>
    <w:p w14:paraId="64D3B38D" w14:textId="66A80757" w:rsidR="00B27AD3" w:rsidRPr="00DC6786" w:rsidRDefault="00B27AD3" w:rsidP="005250E0">
      <w:pPr>
        <w:pStyle w:val="BodyText"/>
        <w:spacing w:after="0"/>
        <w:ind w:left="540"/>
        <w:jc w:val="both"/>
        <w:rPr>
          <w:lang w:val="en-US"/>
        </w:rPr>
      </w:pPr>
      <w:r w:rsidRPr="00504896">
        <w:rPr>
          <w:rFonts w:ascii="Times New Roman" w:hAnsi="Times New Roman" w:cs="Cordia New"/>
          <w:color w:val="000000"/>
          <w:sz w:val="22"/>
          <w:szCs w:val="22"/>
        </w:rPr>
        <w:t>The</w:t>
      </w:r>
      <w:r w:rsidR="005011FD">
        <w:rPr>
          <w:rFonts w:ascii="Times New Roman" w:hAnsi="Times New Roman" w:cs="Cordia New"/>
          <w:color w:val="000000"/>
          <w:sz w:val="22"/>
          <w:szCs w:val="22"/>
          <w:lang w:val="en-US"/>
        </w:rPr>
        <w:t xml:space="preserve"> Company</w:t>
      </w:r>
      <w:r w:rsidR="005011FD" w:rsidRPr="00504896">
        <w:rPr>
          <w:rFonts w:ascii="Times New Roman" w:hAnsi="Times New Roman" w:cs="Cordia New"/>
          <w:color w:val="000000"/>
          <w:sz w:val="22"/>
          <w:szCs w:val="22"/>
        </w:rPr>
        <w:t>’s</w:t>
      </w:r>
      <w:r w:rsidRPr="00504896">
        <w:rPr>
          <w:rFonts w:ascii="Times New Roman" w:hAnsi="Times New Roman" w:cs="Cordia New"/>
          <w:color w:val="000000"/>
          <w:sz w:val="22"/>
          <w:szCs w:val="22"/>
        </w:rPr>
        <w:t xml:space="preserve">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Pr="00504896">
        <w:rPr>
          <w:rFonts w:ascii="Times New Roman" w:hAnsi="Times New Roman" w:cs="Cordia New"/>
          <w:color w:val="000000"/>
          <w:sz w:val="22"/>
          <w:szCs w:val="22"/>
          <w:lang w:val="en-US"/>
        </w:rPr>
        <w:t>.</w:t>
      </w:r>
    </w:p>
    <w:p w14:paraId="289C21D5" w14:textId="77777777" w:rsidR="00C96E83" w:rsidRDefault="00C96E83" w:rsidP="0083391D">
      <w:pPr>
        <w:pStyle w:val="BodyText"/>
        <w:spacing w:after="0"/>
        <w:ind w:left="540"/>
        <w:jc w:val="both"/>
        <w:rPr>
          <w:rFonts w:ascii="Times New Roman" w:hAnsi="Times New Roman" w:cs="Times New Roman"/>
          <w:sz w:val="22"/>
          <w:szCs w:val="22"/>
        </w:rPr>
      </w:pPr>
    </w:p>
    <w:p w14:paraId="08CABAA7" w14:textId="376F91D6" w:rsidR="004719A2" w:rsidRPr="009E05E9" w:rsidRDefault="004719A2" w:rsidP="0083391D">
      <w:pPr>
        <w:pStyle w:val="BodyText"/>
        <w:spacing w:after="0"/>
        <w:ind w:left="540"/>
        <w:jc w:val="both"/>
        <w:rPr>
          <w:rFonts w:ascii="Times New Roman" w:hAnsi="Times New Roman" w:cs="Times New Roman"/>
          <w:sz w:val="22"/>
          <w:szCs w:val="22"/>
        </w:rPr>
      </w:pPr>
      <w:r w:rsidRPr="00504896">
        <w:rPr>
          <w:rFonts w:ascii="Times New Roman" w:hAnsi="Times New Roman" w:cs="Times New Roman"/>
          <w:sz w:val="22"/>
          <w:szCs w:val="22"/>
        </w:rPr>
        <w:t xml:space="preserve">Remeasurements of the net defined benefit liability, actuarial gain or loss are recognised immediately in OCI. The </w:t>
      </w:r>
      <w:r w:rsidR="005011FD">
        <w:rPr>
          <w:rFonts w:ascii="Times New Roman" w:hAnsi="Times New Roman" w:cs="Times New Roman"/>
          <w:sz w:val="22"/>
          <w:szCs w:val="22"/>
          <w:lang w:val="en-US"/>
        </w:rPr>
        <w:t>Company</w:t>
      </w:r>
      <w:r w:rsidRPr="00504896">
        <w:rPr>
          <w:rFonts w:ascii="Times New Roman" w:hAnsi="Times New Roman" w:cs="Times New Roman"/>
          <w:sz w:val="22"/>
          <w:szCs w:val="22"/>
          <w:lang w:val="en-US"/>
        </w:rPr>
        <w:t xml:space="preserve"> </w:t>
      </w:r>
      <w:r w:rsidRPr="00504896">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w:t>
      </w:r>
      <w:r w:rsidR="003A026B">
        <w:rPr>
          <w:rFonts w:ascii="Times New Roman" w:hAnsi="Times New Roman" w:cs="Times New Roman"/>
          <w:sz w:val="22"/>
          <w:szCs w:val="22"/>
        </w:rPr>
        <w:br/>
      </w:r>
      <w:r w:rsidRPr="00504896">
        <w:rPr>
          <w:rFonts w:ascii="Times New Roman" w:hAnsi="Times New Roman" w:cs="Times New Roman"/>
          <w:sz w:val="22"/>
          <w:szCs w:val="22"/>
        </w:rPr>
        <w:t>a result of contributions and benefit payments. Net interest expense and other expenses related to defined benefit plans are recognised in profit or loss.</w:t>
      </w:r>
    </w:p>
    <w:p w14:paraId="64675D13" w14:textId="77777777" w:rsidR="001F2342" w:rsidRPr="008A1CD9" w:rsidRDefault="001F2342" w:rsidP="0083391D">
      <w:pPr>
        <w:pStyle w:val="BodyText"/>
        <w:spacing w:after="0"/>
        <w:ind w:left="540"/>
        <w:jc w:val="both"/>
        <w:rPr>
          <w:rFonts w:ascii="Times New Roman" w:hAnsi="Times New Roman" w:cs="Times New Roman"/>
          <w:sz w:val="22"/>
          <w:szCs w:val="22"/>
        </w:rPr>
      </w:pPr>
    </w:p>
    <w:p w14:paraId="6C6A9BE2" w14:textId="4E3A8147" w:rsidR="003063D7" w:rsidRPr="00190AE8" w:rsidRDefault="0083391D" w:rsidP="00693350">
      <w:pPr>
        <w:pStyle w:val="BodyText"/>
        <w:spacing w:after="0"/>
        <w:ind w:left="540"/>
        <w:jc w:val="both"/>
      </w:pPr>
      <w:r w:rsidRPr="009E05E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sidR="003A026B">
        <w:rPr>
          <w:rFonts w:ascii="Times New Roman" w:hAnsi="Times New Roman" w:cs="Times New Roman"/>
          <w:sz w:val="22"/>
          <w:szCs w:val="22"/>
        </w:rPr>
        <w:br/>
      </w:r>
      <w:r w:rsidRPr="009E05E9">
        <w:rPr>
          <w:rFonts w:ascii="Times New Roman" w:hAnsi="Times New Roman" w:cs="Times New Roman"/>
          <w:sz w:val="22"/>
          <w:szCs w:val="22"/>
        </w:rPr>
        <w:t xml:space="preserve">The </w:t>
      </w:r>
      <w:r w:rsidR="003A4F83">
        <w:rPr>
          <w:rFonts w:ascii="Times New Roman" w:hAnsi="Times New Roman" w:cs="Times New Roman"/>
          <w:sz w:val="22"/>
          <w:szCs w:val="22"/>
          <w:lang w:val="en-US"/>
        </w:rPr>
        <w:t>Company</w:t>
      </w:r>
      <w:r w:rsidRPr="009E05E9">
        <w:rPr>
          <w:rFonts w:ascii="Times New Roman" w:hAnsi="Times New Roman" w:cs="Times New Roman"/>
          <w:sz w:val="22"/>
          <w:szCs w:val="22"/>
        </w:rPr>
        <w:t xml:space="preserve"> recognises gains and losses on the settlement of a defined benefit plan when the settlement occurs.</w:t>
      </w:r>
      <w:r w:rsidRPr="009E05E9">
        <w:rPr>
          <w:rFonts w:ascii="Times New Roman" w:hAnsi="Times New Roman" w:cs="Times New Roman"/>
          <w:color w:val="0000FF"/>
          <w:sz w:val="22"/>
          <w:szCs w:val="22"/>
        </w:rPr>
        <w:t xml:space="preserve"> </w:t>
      </w:r>
    </w:p>
    <w:p w14:paraId="50EB2237" w14:textId="77777777" w:rsidR="003063D7" w:rsidRPr="008A1CD9" w:rsidRDefault="003063D7" w:rsidP="005250E0">
      <w:pPr>
        <w:pStyle w:val="AccPolicyalternative"/>
      </w:pPr>
    </w:p>
    <w:p w14:paraId="116D5D2C" w14:textId="1821B4F4" w:rsidR="0013090B" w:rsidRPr="00193714" w:rsidRDefault="0013090B" w:rsidP="00193714">
      <w:pPr>
        <w:pStyle w:val="AccPolicyalternative"/>
        <w:rPr>
          <w:rFonts w:cs="Cordia New"/>
        </w:rPr>
      </w:pPr>
      <w:r w:rsidRPr="005250E0">
        <w:t xml:space="preserve">The </w:t>
      </w:r>
      <w:r w:rsidR="005011FD">
        <w:t>Company</w:t>
      </w:r>
      <w:r w:rsidRPr="005250E0">
        <w:t>’s net obligation in respect of long-term employee benefi</w:t>
      </w:r>
      <w:r w:rsidRPr="00E23ADF">
        <w:t xml:space="preserve">ts </w:t>
      </w:r>
      <w:r w:rsidRPr="00B63AEE">
        <w:t>is the amount o</w:t>
      </w:r>
      <w:r w:rsidRPr="0012292D">
        <w:t xml:space="preserve">f future benefit that </w:t>
      </w:r>
      <w:r w:rsidRPr="0073180D">
        <w:t>employees have earned in return for their service in the current</w:t>
      </w:r>
      <w:r w:rsidRPr="00322984">
        <w:t xml:space="preserve"> an</w:t>
      </w:r>
      <w:r w:rsidRPr="00DC6786">
        <w:t>d pr</w:t>
      </w:r>
      <w:r w:rsidRPr="00693350">
        <w:t>ior periods. That benefit is discounted to determine its present value. Remeasurements are recogni</w:t>
      </w:r>
      <w:r w:rsidR="008009E3" w:rsidRPr="00693350">
        <w:t>s</w:t>
      </w:r>
      <w:r w:rsidRPr="00693350">
        <w:t xml:space="preserve">ed in profit or loss in the period in which they arise. </w:t>
      </w:r>
    </w:p>
    <w:p w14:paraId="2B9C1A02" w14:textId="76683507" w:rsidR="0013090B" w:rsidRPr="005E56F3" w:rsidRDefault="0013090B" w:rsidP="00E23ADF">
      <w:pPr>
        <w:pStyle w:val="AccPolicyalternative"/>
      </w:pPr>
      <w:r w:rsidRPr="005E56F3">
        <w:lastRenderedPageBreak/>
        <w:t xml:space="preserve">Termination benefits are expensed at the earlier of when the </w:t>
      </w:r>
      <w:r w:rsidR="003A4F83">
        <w:t>Company</w:t>
      </w:r>
      <w:r w:rsidRPr="005E56F3">
        <w:t xml:space="preserve"> can no longer withdraw the offer of those benefits and when the </w:t>
      </w:r>
      <w:r w:rsidR="005011FD">
        <w:t>Company</w:t>
      </w:r>
      <w:r w:rsidRPr="005E56F3">
        <w:t xml:space="preserve"> recogni</w:t>
      </w:r>
      <w:r w:rsidR="008009E3" w:rsidRPr="005E56F3">
        <w:t>s</w:t>
      </w:r>
      <w:r w:rsidRPr="005E56F3">
        <w:t xml:space="preserve">es costs for a restructuring. If benefits are not expected to be settled wholly within 12 months of the end of the reporting period, then they are discounted. </w:t>
      </w:r>
    </w:p>
    <w:p w14:paraId="1E9E7AF9" w14:textId="77777777" w:rsidR="0013090B" w:rsidRPr="009F6665" w:rsidRDefault="0013090B" w:rsidP="0073180D">
      <w:pPr>
        <w:pStyle w:val="AccPolicyalternative"/>
        <w:ind w:left="0"/>
        <w:rPr>
          <w:sz w:val="20"/>
          <w:szCs w:val="20"/>
        </w:rPr>
      </w:pPr>
    </w:p>
    <w:p w14:paraId="40E0576E" w14:textId="2879D1F0" w:rsidR="0013090B" w:rsidRPr="005E56F3" w:rsidRDefault="0013090B" w:rsidP="00E23ADF">
      <w:pPr>
        <w:pStyle w:val="AccPolicyalternative"/>
      </w:pPr>
      <w:r w:rsidRPr="005E56F3">
        <w:t xml:space="preserve">Short-term employee benefits are expensed as the related service is provided. A liability is recognised for the amount expected to be paid if the </w:t>
      </w:r>
      <w:r w:rsidR="003A4F83">
        <w:t>Company</w:t>
      </w:r>
      <w:r w:rsidRPr="005E56F3">
        <w:t xml:space="preserve"> has a present legal or constructive obligation to pay this amount as a result of past service provided by the employee and the obligation can be estimated reliably. </w:t>
      </w:r>
    </w:p>
    <w:p w14:paraId="596E9D1A" w14:textId="77777777" w:rsidR="00C23A97" w:rsidRDefault="00C23A97" w:rsidP="00C23A97">
      <w:pPr>
        <w:pStyle w:val="Heading1"/>
        <w:numPr>
          <w:ilvl w:val="0"/>
          <w:numId w:val="0"/>
        </w:numPr>
        <w:shd w:val="clear" w:color="auto" w:fill="auto"/>
        <w:tabs>
          <w:tab w:val="left" w:pos="540"/>
          <w:tab w:val="decimal" w:pos="630"/>
        </w:tabs>
        <w:ind w:left="283" w:hanging="283"/>
        <w:jc w:val="thaiDistribute"/>
        <w:rPr>
          <w:rFonts w:ascii="Times New Roman" w:hAnsi="Times New Roman"/>
          <w:i/>
          <w:iCs/>
          <w:sz w:val="22"/>
          <w:szCs w:val="22"/>
          <w:u w:val="none"/>
        </w:rPr>
      </w:pPr>
    </w:p>
    <w:p w14:paraId="4B3ABE57" w14:textId="62FE862F"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t>Provisions</w:t>
      </w:r>
    </w:p>
    <w:p w14:paraId="27A4E566" w14:textId="77777777" w:rsidR="003063D7" w:rsidRPr="009F6665" w:rsidRDefault="003063D7" w:rsidP="003063D7">
      <w:pPr>
        <w:pStyle w:val="BodyText"/>
        <w:tabs>
          <w:tab w:val="clear" w:pos="227"/>
          <w:tab w:val="clear" w:pos="454"/>
        </w:tabs>
        <w:spacing w:after="0"/>
        <w:ind w:left="540"/>
        <w:jc w:val="thaiDistribute"/>
        <w:rPr>
          <w:rFonts w:ascii="Times New Roman" w:hAnsi="Times New Roman" w:cs="Times New Roman"/>
          <w:sz w:val="20"/>
          <w:szCs w:val="20"/>
        </w:rPr>
      </w:pPr>
    </w:p>
    <w:p w14:paraId="7C015311" w14:textId="249FEA97" w:rsidR="003063D7" w:rsidRDefault="003063D7" w:rsidP="005250E0">
      <w:pPr>
        <w:pStyle w:val="AccPolicyalternative"/>
      </w:pPr>
      <w:r w:rsidRPr="00913D7F">
        <w:t xml:space="preserve">A provision is recognised if, as a result of a past event, the </w:t>
      </w:r>
      <w:r w:rsidR="003A4F83">
        <w:t>Company</w:t>
      </w:r>
      <w:r w:rsidRPr="00913D7F">
        <w:t xml:space="preserve"> has a present legal or constructive </w:t>
      </w:r>
      <w:r w:rsidR="0025324A" w:rsidRPr="00913D7F">
        <w:t xml:space="preserve">     </w:t>
      </w:r>
      <w:r w:rsidRPr="00373FEE">
        <w:t>obligation that can be estimated reliably, and it is probable that an outflow of economic benefits will</w:t>
      </w:r>
      <w:r w:rsidRPr="00913D7F">
        <w:t xml:space="preserve"> be</w:t>
      </w:r>
      <w:r w:rsidR="00C47FB5">
        <w:t xml:space="preserve"> </w:t>
      </w:r>
      <w:r w:rsidRPr="00373FEE">
        <w:t>requ</w:t>
      </w:r>
      <w:r w:rsidR="00373FEE">
        <w:t xml:space="preserve">ired to settle the obligation. </w:t>
      </w:r>
      <w:r w:rsidRPr="00373FEE">
        <w:t>Provisions are determined by discounting the expected future cash</w:t>
      </w:r>
      <w:r w:rsidRPr="00913D7F">
        <w:t xml:space="preserve"> flows </w:t>
      </w:r>
      <w:r w:rsidRPr="00373FEE">
        <w:t xml:space="preserve">at a pre-tax rate that </w:t>
      </w:r>
      <w:r w:rsidRPr="00FA6630">
        <w:t xml:space="preserve">reflects current market assessments of the time value of money and the risks specific </w:t>
      </w:r>
      <w:r w:rsidRPr="00504896">
        <w:t>to the liability. The unwinding of the discount is recognised as</w:t>
      </w:r>
      <w:r w:rsidR="00F27DD0" w:rsidRPr="00504896">
        <w:t xml:space="preserve"> a</w:t>
      </w:r>
      <w:r w:rsidRPr="00504896">
        <w:t xml:space="preserve"> finance cost.  </w:t>
      </w:r>
    </w:p>
    <w:p w14:paraId="25F77787" w14:textId="77777777" w:rsidR="003B7D87" w:rsidRPr="00504896" w:rsidRDefault="003B7D87" w:rsidP="005250E0">
      <w:pPr>
        <w:pStyle w:val="AccPolicyalternative"/>
      </w:pPr>
    </w:p>
    <w:p w14:paraId="01A3EFF5" w14:textId="77777777" w:rsidR="0012213A" w:rsidRPr="00504896" w:rsidRDefault="00AA0369"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lang w:val="en-US"/>
        </w:rPr>
      </w:pPr>
      <w:r w:rsidRPr="00504896">
        <w:rPr>
          <w:rFonts w:ascii="Times New Roman" w:hAnsi="Times New Roman" w:cs="Times New Roman"/>
          <w:i/>
          <w:iCs/>
          <w:sz w:val="22"/>
          <w:szCs w:val="22"/>
          <w:u w:val="none"/>
          <w:lang w:val="en-US"/>
        </w:rPr>
        <w:t>F</w:t>
      </w:r>
      <w:r w:rsidR="0012213A" w:rsidRPr="00504896">
        <w:rPr>
          <w:rFonts w:ascii="Times New Roman" w:hAnsi="Times New Roman" w:cs="Times New Roman"/>
          <w:i/>
          <w:iCs/>
          <w:sz w:val="22"/>
          <w:szCs w:val="22"/>
          <w:u w:val="none"/>
        </w:rPr>
        <w:t xml:space="preserve">air value </w:t>
      </w:r>
      <w:r w:rsidR="00B30177" w:rsidRPr="00504896">
        <w:rPr>
          <w:rFonts w:ascii="Times New Roman" w:hAnsi="Times New Roman" w:cs="Times New Roman"/>
          <w:i/>
          <w:iCs/>
          <w:sz w:val="22"/>
          <w:szCs w:val="22"/>
          <w:u w:val="none"/>
        </w:rPr>
        <w:t>measurement</w:t>
      </w:r>
    </w:p>
    <w:p w14:paraId="093934B7" w14:textId="77777777" w:rsidR="0012213A" w:rsidRPr="009F6665" w:rsidRDefault="0012213A" w:rsidP="0012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72A8187C" w14:textId="7CA374CB" w:rsidR="009C57FA" w:rsidRPr="00504896" w:rsidRDefault="009C57FA" w:rsidP="009C57FA">
      <w:pPr>
        <w:pStyle w:val="BodyText"/>
        <w:shd w:val="clear" w:color="auto" w:fill="FFFFFF"/>
        <w:spacing w:after="0" w:line="240" w:lineRule="auto"/>
        <w:ind w:left="540"/>
        <w:jc w:val="both"/>
        <w:rPr>
          <w:rFonts w:ascii="Times New Roman" w:hAnsi="Times New Roman" w:cs="Cordia New"/>
          <w:sz w:val="22"/>
          <w:szCs w:val="22"/>
        </w:rPr>
      </w:pPr>
      <w:r w:rsidRPr="0050489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has access at that date. The fair value of a liability reflects its non-performance risk. </w:t>
      </w:r>
    </w:p>
    <w:p w14:paraId="35C047BE" w14:textId="77777777" w:rsidR="00D95C4C" w:rsidRPr="009F6665" w:rsidRDefault="00D95C4C" w:rsidP="00693350">
      <w:pPr>
        <w:pStyle w:val="BodyText"/>
        <w:shd w:val="clear" w:color="auto" w:fill="FFFFFF"/>
        <w:spacing w:after="0" w:line="240" w:lineRule="auto"/>
        <w:ind w:left="540"/>
        <w:jc w:val="both"/>
        <w:rPr>
          <w:rFonts w:ascii="Times New Roman" w:hAnsi="Times New Roman" w:cs="Cordia New"/>
          <w:sz w:val="20"/>
          <w:szCs w:val="20"/>
        </w:rPr>
      </w:pPr>
    </w:p>
    <w:p w14:paraId="2C8D1B77" w14:textId="3BC0F3CF" w:rsidR="00C67829" w:rsidRPr="00504896" w:rsidRDefault="00C67829" w:rsidP="00B30177">
      <w:pPr>
        <w:pStyle w:val="BodyText"/>
        <w:shd w:val="clear" w:color="auto" w:fill="FFFFFF"/>
        <w:spacing w:after="0" w:line="240" w:lineRule="auto"/>
        <w:ind w:left="540"/>
        <w:jc w:val="both"/>
        <w:rPr>
          <w:rFonts w:ascii="Times New Roman" w:hAnsi="Times New Roman" w:cs="Times New Roman"/>
          <w:sz w:val="22"/>
          <w:szCs w:val="22"/>
        </w:rPr>
      </w:pPr>
      <w:r w:rsidRPr="00504896">
        <w:rPr>
          <w:rFonts w:ascii="Times New Roman" w:hAnsi="Times New Roman" w:cs="Times New Roman"/>
          <w:sz w:val="22"/>
          <w:szCs w:val="22"/>
        </w:rPr>
        <w:t>Whe</w:t>
      </w:r>
      <w:r w:rsidRPr="00504896">
        <w:rPr>
          <w:rFonts w:ascii="Times New Roman" w:hAnsi="Times New Roman" w:cs="Times New Roman"/>
          <w:sz w:val="22"/>
          <w:szCs w:val="22"/>
          <w:lang w:val="en-US"/>
        </w:rPr>
        <w:t>n</w:t>
      </w:r>
      <w:r w:rsidRPr="00504896">
        <w:rPr>
          <w:rFonts w:ascii="Times New Roman" w:hAnsi="Times New Roman" w:cs="Times New Roman"/>
          <w:sz w:val="22"/>
          <w:szCs w:val="22"/>
        </w:rPr>
        <w:t xml:space="preserve"> measuring the fair value of an asset or a liability,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uses observable market data as far as possible. Fair values are categorised into different levels in a fair value hierarchy based on the inputs used in the valuation techniques as follows:</w:t>
      </w:r>
    </w:p>
    <w:p w14:paraId="3C637D19" w14:textId="77777777" w:rsidR="00B30177" w:rsidRPr="009F6665" w:rsidRDefault="00B30177" w:rsidP="00693350">
      <w:pPr>
        <w:pStyle w:val="BodyText"/>
        <w:shd w:val="clear" w:color="auto" w:fill="FFFFFF"/>
        <w:spacing w:after="0" w:line="240" w:lineRule="auto"/>
        <w:ind w:left="540"/>
        <w:jc w:val="both"/>
        <w:rPr>
          <w:rFonts w:ascii="Times New Roman" w:hAnsi="Times New Roman" w:cs="Times New Roman"/>
          <w:sz w:val="20"/>
          <w:szCs w:val="20"/>
        </w:rPr>
      </w:pPr>
    </w:p>
    <w:p w14:paraId="4FC2EBE4" w14:textId="77777777" w:rsidR="00582106" w:rsidRPr="00504896"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504896">
        <w:rPr>
          <w:rFonts w:ascii="Times New Roman" w:hAnsi="Times New Roman" w:cs="Times New Roman"/>
          <w:sz w:val="22"/>
        </w:rPr>
        <w:t>Level 1: quoted prices in active markets for identical assets or liabilities</w:t>
      </w:r>
      <w:r w:rsidR="002946E3">
        <w:rPr>
          <w:rFonts w:ascii="Times New Roman" w:hAnsi="Times New Roman" w:cs="Times New Roman"/>
          <w:sz w:val="22"/>
        </w:rPr>
        <w:t>.</w:t>
      </w:r>
    </w:p>
    <w:p w14:paraId="03E0726F" w14:textId="77777777" w:rsidR="00582106" w:rsidRPr="00504896"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6F3E0A">
        <w:rPr>
          <w:rFonts w:ascii="Times New Roman" w:hAnsi="Times New Roman" w:cs="Times New Roman"/>
          <w:sz w:val="22"/>
        </w:rPr>
        <w:t>Level 2:</w:t>
      </w:r>
      <w:r w:rsidRPr="00290697">
        <w:rPr>
          <w:rFonts w:ascii="Times New Roman" w:hAnsi="Times New Roman" w:cs="Times New Roman"/>
          <w:sz w:val="22"/>
        </w:rPr>
        <w:t xml:space="preserve"> inputs other than quoted prices included in Level 1 that are observable for the asset or </w:t>
      </w:r>
      <w:r w:rsidR="00603267">
        <w:rPr>
          <w:rFonts w:ascii="Times New Roman" w:hAnsi="Times New Roman" w:cs="Times New Roman"/>
          <w:sz w:val="22"/>
        </w:rPr>
        <w:br/>
      </w:r>
      <w:r w:rsidRPr="00504896">
        <w:rPr>
          <w:rFonts w:ascii="Times New Roman" w:hAnsi="Times New Roman" w:cs="Times New Roman"/>
          <w:sz w:val="22"/>
        </w:rPr>
        <w:t>liability, either directly or indirectly.</w:t>
      </w:r>
    </w:p>
    <w:p w14:paraId="5492AF51" w14:textId="77777777" w:rsidR="00582106" w:rsidRPr="00504896" w:rsidRDefault="00582106" w:rsidP="00290697">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504896">
        <w:rPr>
          <w:rFonts w:ascii="Times New Roman" w:hAnsi="Times New Roman" w:cs="Times New Roman"/>
          <w:sz w:val="22"/>
        </w:rPr>
        <w:t>Level 3: inputs for the asset or liability that are based on unobservable input.</w:t>
      </w:r>
    </w:p>
    <w:p w14:paraId="1A5C8999" w14:textId="77777777" w:rsidR="00C67829" w:rsidRPr="009F6665" w:rsidRDefault="00C67829" w:rsidP="009C57FA">
      <w:pPr>
        <w:pStyle w:val="BodyText"/>
        <w:shd w:val="clear" w:color="auto" w:fill="FFFFFF"/>
        <w:spacing w:after="0" w:line="240" w:lineRule="auto"/>
        <w:ind w:left="540"/>
        <w:jc w:val="both"/>
        <w:rPr>
          <w:rFonts w:ascii="Times New Roman" w:hAnsi="Times New Roman" w:cs="Times New Roman"/>
          <w:sz w:val="20"/>
          <w:szCs w:val="20"/>
          <w:lang w:val="en-US"/>
        </w:rPr>
      </w:pPr>
    </w:p>
    <w:p w14:paraId="6B177DE2" w14:textId="4FB9D1B8" w:rsidR="00C67829" w:rsidRPr="00504896"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504896">
        <w:rPr>
          <w:rFonts w:ascii="Times New Roman" w:hAnsi="Times New Roman" w:cs="Times New Roman"/>
          <w:sz w:val="22"/>
          <w:szCs w:val="22"/>
        </w:rPr>
        <w:t xml:space="preserve">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recognises transfers between levels of the fair value hierarchy at the end of the reporting period during which the change has occurred.</w:t>
      </w:r>
    </w:p>
    <w:p w14:paraId="7F4535FE" w14:textId="77777777" w:rsidR="001133D1" w:rsidRPr="009F6665" w:rsidRDefault="001133D1" w:rsidP="009C57FA">
      <w:pPr>
        <w:pStyle w:val="BodyText"/>
        <w:shd w:val="clear" w:color="auto" w:fill="FFFFFF"/>
        <w:spacing w:after="0" w:line="240" w:lineRule="auto"/>
        <w:ind w:left="540"/>
        <w:jc w:val="both"/>
        <w:rPr>
          <w:rFonts w:ascii="Times New Roman" w:hAnsi="Times New Roman" w:cs="Cordia New"/>
          <w:sz w:val="20"/>
          <w:szCs w:val="20"/>
        </w:rPr>
      </w:pPr>
    </w:p>
    <w:p w14:paraId="1D354AE2" w14:textId="006A653B" w:rsidR="001133D1" w:rsidRPr="00504896" w:rsidRDefault="001133D1" w:rsidP="00C96E83">
      <w:pPr>
        <w:pStyle w:val="BodyText"/>
        <w:shd w:val="clear" w:color="auto" w:fill="FFFFFF"/>
        <w:spacing w:after="0" w:line="240" w:lineRule="auto"/>
        <w:ind w:left="540"/>
        <w:jc w:val="both"/>
        <w:rPr>
          <w:rFonts w:ascii="Times New Roman" w:hAnsi="Times New Roman" w:cs="Cordia New"/>
          <w:sz w:val="22"/>
          <w:szCs w:val="22"/>
        </w:rPr>
      </w:pPr>
      <w:r w:rsidRPr="00504896">
        <w:rPr>
          <w:rFonts w:ascii="Times New Roman" w:hAnsi="Times New Roman" w:cs="Times New Roman"/>
          <w:sz w:val="22"/>
          <w:szCs w:val="22"/>
        </w:rPr>
        <w:t xml:space="preserve">If an asset or a liability measured at fair value has a bid price and an ask price, then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measures assets and asset positions at a bid price and liabilities and liability positions at an ask price.</w:t>
      </w:r>
    </w:p>
    <w:p w14:paraId="20869273" w14:textId="77777777" w:rsidR="009F6665" w:rsidRPr="009F6665" w:rsidRDefault="009F6665" w:rsidP="005250E0">
      <w:pPr>
        <w:pStyle w:val="BodyText"/>
        <w:shd w:val="clear" w:color="auto" w:fill="FFFFFF"/>
        <w:spacing w:after="0" w:line="240" w:lineRule="auto"/>
        <w:ind w:left="540"/>
        <w:jc w:val="both"/>
        <w:rPr>
          <w:rFonts w:ascii="Times New Roman" w:hAnsi="Times New Roman" w:cs="Times New Roman"/>
          <w:sz w:val="20"/>
          <w:szCs w:val="20"/>
        </w:rPr>
      </w:pPr>
    </w:p>
    <w:p w14:paraId="65AD1127" w14:textId="5EECB313" w:rsidR="00C67829" w:rsidRPr="00DC6786" w:rsidRDefault="001133D1" w:rsidP="005250E0">
      <w:pPr>
        <w:pStyle w:val="BodyText"/>
        <w:shd w:val="clear" w:color="auto" w:fill="FFFFFF"/>
        <w:spacing w:after="0" w:line="240" w:lineRule="auto"/>
        <w:ind w:left="540"/>
        <w:jc w:val="both"/>
        <w:rPr>
          <w:rFonts w:cs="Cordia New"/>
        </w:rPr>
      </w:pPr>
      <w:r w:rsidRPr="00504896">
        <w:rPr>
          <w:rFonts w:ascii="Times New Roman" w:hAnsi="Times New Roman" w:cs="Times New Roman"/>
          <w:sz w:val="22"/>
          <w:szCs w:val="22"/>
        </w:rPr>
        <w:t xml:space="preserve">The best evidence of the fair value of a financial instrument on initial recognition is normally the transaction price </w:t>
      </w:r>
      <w:r w:rsidR="00B30177" w:rsidRPr="00504896">
        <w:rPr>
          <w:rFonts w:ascii="Times New Roman" w:hAnsi="Times New Roman" w:cs="Times New Roman"/>
          <w:sz w:val="22"/>
          <w:szCs w:val="22"/>
          <w:lang w:val="en-US"/>
        </w:rPr>
        <w:t>-</w:t>
      </w:r>
      <w:r w:rsidRPr="00504896">
        <w:rPr>
          <w:rFonts w:ascii="Times New Roman" w:hAnsi="Times New Roman" w:cs="Times New Roman"/>
          <w:sz w:val="22"/>
          <w:szCs w:val="22"/>
        </w:rPr>
        <w:t xml:space="preserve"> i.e. the fair value of the consideration given or received. If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determines that the fair value on initial recognition differs from the transaction price, the financial instrument is initially measured at fair value</w:t>
      </w:r>
      <w:r w:rsidRPr="00504896">
        <w:rPr>
          <w:rFonts w:ascii="Times New Roman" w:hAnsi="Times New Roman" w:cs="Times New Roman" w:hint="cs"/>
          <w:sz w:val="22"/>
          <w:szCs w:val="22"/>
          <w:cs/>
        </w:rPr>
        <w:t xml:space="preserve"> </w:t>
      </w:r>
      <w:r w:rsidRPr="00504896">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BCC305F" w14:textId="036870DA" w:rsidR="00D95C4C" w:rsidRPr="00193714"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0"/>
          <w:szCs w:val="20"/>
        </w:rPr>
      </w:pPr>
      <w:r>
        <w:rPr>
          <w:rFonts w:ascii="Times New Roman" w:hAnsi="Times New Roman" w:cs="Cordia New"/>
          <w:sz w:val="20"/>
          <w:szCs w:val="20"/>
        </w:rPr>
        <w:br w:type="page"/>
      </w:r>
    </w:p>
    <w:p w14:paraId="04E63109" w14:textId="77777777" w:rsidR="003063D7" w:rsidRPr="00CE1E06"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E1E06">
        <w:rPr>
          <w:rFonts w:ascii="Times New Roman" w:hAnsi="Times New Roman"/>
          <w:i/>
          <w:iCs/>
          <w:sz w:val="22"/>
          <w:szCs w:val="22"/>
          <w:u w:val="none"/>
        </w:rPr>
        <w:lastRenderedPageBreak/>
        <w:t>Revenues</w:t>
      </w:r>
    </w:p>
    <w:p w14:paraId="0DF3D28E" w14:textId="77777777" w:rsidR="00125B4E" w:rsidRPr="009F6665" w:rsidRDefault="00125B4E" w:rsidP="00F7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5DE15279" w14:textId="77777777" w:rsidR="003E079D" w:rsidRDefault="003E079D" w:rsidP="00B30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693350">
        <w:rPr>
          <w:rFonts w:ascii="Times New Roman" w:hAnsi="Times New Roman" w:cs="Times New Roman"/>
          <w:i/>
          <w:iCs/>
          <w:sz w:val="22"/>
          <w:szCs w:val="22"/>
        </w:rPr>
        <w:t>Revenue recognition</w:t>
      </w:r>
    </w:p>
    <w:p w14:paraId="2825D156" w14:textId="77777777" w:rsidR="00B30177" w:rsidRPr="009F6665" w:rsidRDefault="00B3017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0"/>
          <w:szCs w:val="20"/>
        </w:rPr>
      </w:pPr>
    </w:p>
    <w:p w14:paraId="4DDCA0DD" w14:textId="44902565" w:rsidR="006E001D" w:rsidRPr="00504896" w:rsidRDefault="00412540"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504896">
        <w:rPr>
          <w:rFonts w:ascii="Times New Roman" w:hAnsi="Times New Roman" w:cs="Times New Roman"/>
          <w:sz w:val="22"/>
          <w:szCs w:val="22"/>
        </w:rPr>
        <w:t xml:space="preserve">Revenue is recognised when a customer obtains control of the goods or services in an amount that reflects the consideration to which the </w:t>
      </w:r>
      <w:r w:rsidR="003A4F83">
        <w:rPr>
          <w:rFonts w:ascii="Times New Roman" w:hAnsi="Times New Roman" w:cs="Times New Roman"/>
          <w:sz w:val="22"/>
          <w:szCs w:val="22"/>
          <w:lang w:val="en-US"/>
        </w:rPr>
        <w:t>Company</w:t>
      </w:r>
      <w:r w:rsidRPr="00504896">
        <w:rPr>
          <w:rFonts w:ascii="Times New Roman" w:hAnsi="Times New Roman" w:cs="Times New Roman"/>
          <w:sz w:val="22"/>
          <w:szCs w:val="22"/>
        </w:rPr>
        <w:t xml:space="preserve"> expects to be entitled, excluding those amounts collected on behalf of third parties, value added tax </w:t>
      </w:r>
      <w:r w:rsidR="008C0BF2" w:rsidRPr="00504896">
        <w:rPr>
          <w:rFonts w:ascii="Times New Roman" w:hAnsi="Times New Roman" w:cs="Times New Roman"/>
          <w:sz w:val="22"/>
          <w:szCs w:val="22"/>
          <w:lang w:val="en-US"/>
        </w:rPr>
        <w:t xml:space="preserve">or other sales taxes </w:t>
      </w:r>
      <w:r w:rsidRPr="00504896">
        <w:rPr>
          <w:rFonts w:ascii="Times New Roman" w:hAnsi="Times New Roman" w:cs="Times New Roman"/>
          <w:sz w:val="22"/>
          <w:szCs w:val="22"/>
        </w:rPr>
        <w:t>and is after deduction of any trade discounts.</w:t>
      </w:r>
    </w:p>
    <w:p w14:paraId="1D7FDF2C" w14:textId="77777777" w:rsidR="003A4F83" w:rsidRPr="0091685C" w:rsidRDefault="003A4F83"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0"/>
          <w:szCs w:val="20"/>
        </w:rPr>
      </w:pPr>
    </w:p>
    <w:p w14:paraId="5B6D367E" w14:textId="2C9636B1" w:rsidR="00804177" w:rsidRPr="00804177"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highlight w:val="green"/>
          <w:lang w:val="en-US"/>
        </w:rPr>
      </w:pPr>
      <w:r w:rsidRPr="00504896">
        <w:rPr>
          <w:rFonts w:ascii="Times New Roman" w:hAnsi="Times New Roman" w:cs="Times New Roman"/>
          <w:spacing w:val="-2"/>
          <w:sz w:val="22"/>
          <w:szCs w:val="22"/>
        </w:rPr>
        <w:t xml:space="preserve">Revenue from sales of goods is recognised on the date on which the goods are delivered to the customers. For the sales that permit the customers to return the goods, the </w:t>
      </w:r>
      <w:r w:rsidR="003A4F83">
        <w:rPr>
          <w:rFonts w:ascii="Times New Roman" w:hAnsi="Times New Roman" w:cs="Times New Roman"/>
          <w:sz w:val="22"/>
          <w:szCs w:val="22"/>
          <w:lang w:val="en-US"/>
        </w:rPr>
        <w:t>Company</w:t>
      </w:r>
      <w:r w:rsidRPr="00504896">
        <w:rPr>
          <w:rFonts w:ascii="Times New Roman" w:hAnsi="Times New Roman" w:cs="Times New Roman"/>
          <w:spacing w:val="-2"/>
          <w:sz w:val="22"/>
          <w:szCs w:val="22"/>
        </w:rPr>
        <w:t xml:space="preserve"> estimates the returns based on the historical return data, does not recognise revenue</w:t>
      </w:r>
      <w:r w:rsidR="00C739C1">
        <w:rPr>
          <w:rFonts w:ascii="Times New Roman" w:hAnsi="Times New Roman" w:cs="Times New Roman"/>
          <w:spacing w:val="-2"/>
          <w:sz w:val="22"/>
          <w:szCs w:val="22"/>
          <w:lang w:val="en-US"/>
        </w:rPr>
        <w:t xml:space="preserve"> and cost of sale</w:t>
      </w:r>
      <w:r w:rsidRPr="00504896">
        <w:rPr>
          <w:rFonts w:ascii="Times New Roman" w:hAnsi="Times New Roman" w:cs="Times New Roman"/>
          <w:spacing w:val="-2"/>
          <w:sz w:val="22"/>
          <w:szCs w:val="22"/>
        </w:rPr>
        <w:t xml:space="preserve"> for the estimated products to be retu</w:t>
      </w:r>
      <w:r w:rsidRPr="00C739C1">
        <w:rPr>
          <w:rFonts w:ascii="Times New Roman" w:hAnsi="Times New Roman" w:cs="Times New Roman"/>
          <w:spacing w:val="-2"/>
          <w:sz w:val="22"/>
          <w:szCs w:val="22"/>
        </w:rPr>
        <w:t>rned.</w:t>
      </w:r>
    </w:p>
    <w:p w14:paraId="6260674C" w14:textId="77777777" w:rsidR="00804177" w:rsidRPr="0091685C" w:rsidRDefault="00804177"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0"/>
          <w:szCs w:val="20"/>
          <w:highlight w:val="green"/>
        </w:rPr>
      </w:pPr>
    </w:p>
    <w:p w14:paraId="24142936" w14:textId="1CEAA63B" w:rsidR="003E079D"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pacing w:val="-2"/>
          <w:sz w:val="22"/>
          <w:szCs w:val="22"/>
        </w:rPr>
      </w:pPr>
      <w:r w:rsidRPr="00C739C1">
        <w:rPr>
          <w:rFonts w:ascii="Times New Roman" w:hAnsi="Times New Roman" w:cs="Times New Roman"/>
          <w:spacing w:val="-2"/>
          <w:sz w:val="22"/>
          <w:szCs w:val="22"/>
        </w:rPr>
        <w:t>Rev</w:t>
      </w:r>
      <w:r w:rsidRPr="00504896">
        <w:rPr>
          <w:rFonts w:ascii="Times New Roman" w:hAnsi="Times New Roman" w:cs="Times New Roman"/>
          <w:spacing w:val="-2"/>
          <w:sz w:val="22"/>
          <w:szCs w:val="22"/>
        </w:rPr>
        <w:t>enue for rendering of services is recognised over time</w:t>
      </w:r>
      <w:r w:rsidRPr="00504896">
        <w:rPr>
          <w:rFonts w:ascii="Times New Roman" w:hAnsi="Times New Roman" w:cs="Times New Roman"/>
          <w:spacing w:val="-2"/>
          <w:sz w:val="22"/>
          <w:szCs w:val="22"/>
          <w:lang w:val="en-US"/>
        </w:rPr>
        <w:t xml:space="preserve"> </w:t>
      </w:r>
      <w:r w:rsidRPr="00504896">
        <w:rPr>
          <w:rFonts w:ascii="Times New Roman" w:hAnsi="Times New Roman" w:cs="Times New Roman"/>
          <w:spacing w:val="-2"/>
          <w:sz w:val="22"/>
          <w:szCs w:val="22"/>
        </w:rPr>
        <w:t>based as the services are provided.</w:t>
      </w:r>
      <w:r w:rsidR="00C739C1">
        <w:rPr>
          <w:rFonts w:ascii="Times New Roman" w:hAnsi="Times New Roman" w:cs="Times New Roman"/>
          <w:spacing w:val="-2"/>
          <w:sz w:val="22"/>
          <w:szCs w:val="22"/>
          <w:lang w:val="en-US"/>
        </w:rPr>
        <w:t xml:space="preserve"> The related costs are recogni</w:t>
      </w:r>
      <w:r w:rsidR="0091685C">
        <w:rPr>
          <w:rFonts w:ascii="Times New Roman" w:hAnsi="Times New Roman" w:cs="Times New Roman"/>
          <w:spacing w:val="-2"/>
          <w:sz w:val="22"/>
          <w:szCs w:val="22"/>
          <w:lang w:val="en-US"/>
        </w:rPr>
        <w:t>s</w:t>
      </w:r>
      <w:r w:rsidR="00C739C1">
        <w:rPr>
          <w:rFonts w:ascii="Times New Roman" w:hAnsi="Times New Roman" w:cs="Times New Roman"/>
          <w:spacing w:val="-2"/>
          <w:sz w:val="22"/>
          <w:szCs w:val="22"/>
          <w:lang w:val="en-US"/>
        </w:rPr>
        <w:t>ed in profit and loss when they are incurred.</w:t>
      </w:r>
      <w:r w:rsidRPr="00504896">
        <w:rPr>
          <w:rFonts w:ascii="Times New Roman" w:hAnsi="Times New Roman" w:cs="Times New Roman"/>
          <w:spacing w:val="-2"/>
          <w:sz w:val="22"/>
          <w:szCs w:val="22"/>
        </w:rPr>
        <w:t xml:space="preserve"> </w:t>
      </w:r>
    </w:p>
    <w:p w14:paraId="15D18127" w14:textId="77777777" w:rsidR="00037DBA" w:rsidRPr="0091685C" w:rsidRDefault="00037DBA"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pacing w:val="-2"/>
          <w:sz w:val="20"/>
          <w:szCs w:val="20"/>
        </w:rPr>
      </w:pPr>
    </w:p>
    <w:p w14:paraId="1D735AC3" w14:textId="52DBB423" w:rsidR="00EC59AB" w:rsidRDefault="00C739C1"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4877">
        <w:rPr>
          <w:rFonts w:ascii="Times New Roman" w:hAnsi="Times New Roman" w:cs="Times New Roman"/>
          <w:sz w:val="22"/>
          <w:szCs w:val="22"/>
        </w:rPr>
        <w:t>For bundled packages, the Company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741AE9BA" w14:textId="21B13343" w:rsidR="00C23A97" w:rsidRPr="0091685C" w:rsidRDefault="00C2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lang w:val="x-none" w:eastAsia="x-none"/>
        </w:rPr>
      </w:pPr>
    </w:p>
    <w:p w14:paraId="1BDD262C" w14:textId="038DDB18" w:rsid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7B4877">
        <w:rPr>
          <w:rFonts w:ascii="Times New Roman" w:hAnsi="Times New Roman" w:cs="Times New Roman"/>
          <w:i/>
          <w:iCs/>
          <w:sz w:val="22"/>
          <w:szCs w:val="22"/>
        </w:rPr>
        <w:t>Contract balance</w:t>
      </w:r>
    </w:p>
    <w:p w14:paraId="7DFF1E07" w14:textId="3F2FEC74" w:rsidR="007B4877" w:rsidRPr="0091685C"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0"/>
          <w:szCs w:val="20"/>
        </w:rPr>
      </w:pPr>
    </w:p>
    <w:p w14:paraId="4F477572" w14:textId="3F65E03B" w:rsidR="007B4877" w:rsidRP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4877">
        <w:rPr>
          <w:rFonts w:ascii="Times New Roman" w:hAnsi="Times New Roman" w:cs="Times New Roman"/>
          <w:sz w:val="22"/>
          <w:szCs w:val="22"/>
        </w:rPr>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03716B29" w14:textId="77777777" w:rsidR="007B4877" w:rsidRPr="0091685C" w:rsidRDefault="007B4877" w:rsidP="007B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0"/>
          <w:szCs w:val="20"/>
        </w:rPr>
      </w:pPr>
    </w:p>
    <w:p w14:paraId="2C8EE600" w14:textId="3A4FC12D" w:rsidR="007B4877" w:rsidRPr="007B4877" w:rsidRDefault="007B4877" w:rsidP="007B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7B4877">
        <w:rPr>
          <w:rFonts w:ascii="Times New Roman" w:hAnsi="Times New Roman" w:cs="Times New Roman"/>
          <w:spacing w:val="-2"/>
          <w:sz w:val="22"/>
          <w:szCs w:val="22"/>
        </w:rPr>
        <w:t>Contract liabilities including advances received from customers</w:t>
      </w:r>
      <w:r>
        <w:rPr>
          <w:rFonts w:ascii="Times New Roman" w:hAnsi="Times New Roman" w:cs="Times New Roman"/>
          <w:spacing w:val="-2"/>
          <w:sz w:val="22"/>
          <w:szCs w:val="22"/>
          <w:lang w:val="en-US"/>
        </w:rPr>
        <w:t xml:space="preserve"> </w:t>
      </w:r>
      <w:r w:rsidRPr="007B4877">
        <w:rPr>
          <w:rFonts w:ascii="Times New Roman" w:hAnsi="Times New Roman" w:cs="Times New Roman"/>
          <w:spacing w:val="-2"/>
          <w:sz w:val="22"/>
          <w:szCs w:val="22"/>
        </w:rPr>
        <w:t xml:space="preserve">are the obligation to transfer goods or </w:t>
      </w:r>
      <w:r w:rsidRPr="007B4877">
        <w:rPr>
          <w:rFonts w:ascii="Times New Roman" w:hAnsi="Times New Roman" w:cs="Times New Roman"/>
          <w:spacing w:val="-4"/>
          <w:sz w:val="22"/>
          <w:szCs w:val="22"/>
        </w:rPr>
        <w:t>services to the customer. The contract liabilities including advances received from customers are</w:t>
      </w:r>
      <w:r w:rsidRPr="007B4877">
        <w:rPr>
          <w:rFonts w:ascii="Times New Roman" w:hAnsi="Times New Roman" w:cs="Times New Roman"/>
          <w:spacing w:val="-2"/>
          <w:sz w:val="22"/>
          <w:szCs w:val="22"/>
        </w:rPr>
        <w:t xml:space="preserve"> recognised when the Company receives or has an unconditional right to receive non-refundable consideration from the customer before the Company recognises the related revenue. </w:t>
      </w:r>
    </w:p>
    <w:p w14:paraId="1ACB8D47" w14:textId="77777777" w:rsidR="00F80136" w:rsidRPr="0091685C" w:rsidRDefault="00F80136" w:rsidP="00693350">
      <w:pPr>
        <w:pStyle w:val="Heading1"/>
        <w:numPr>
          <w:ilvl w:val="0"/>
          <w:numId w:val="0"/>
        </w:numPr>
        <w:shd w:val="clear" w:color="auto" w:fill="auto"/>
        <w:tabs>
          <w:tab w:val="left" w:pos="540"/>
          <w:tab w:val="decimal" w:pos="630"/>
        </w:tabs>
        <w:jc w:val="thaiDistribute"/>
        <w:rPr>
          <w:rFonts w:ascii="Times New Roman" w:hAnsi="Times New Roman" w:cs="Times New Roman"/>
          <w:sz w:val="20"/>
          <w:szCs w:val="20"/>
        </w:rPr>
      </w:pPr>
    </w:p>
    <w:p w14:paraId="0DF78A47" w14:textId="77777777" w:rsidR="003063D7" w:rsidRPr="00DB013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FC3058">
        <w:rPr>
          <w:rFonts w:ascii="Times New Roman" w:hAnsi="Times New Roman"/>
          <w:i/>
          <w:iCs/>
          <w:sz w:val="22"/>
          <w:szCs w:val="22"/>
        </w:rPr>
        <w:tab/>
      </w:r>
      <w:r w:rsidRPr="00DB013D">
        <w:rPr>
          <w:rFonts w:ascii="Times New Roman" w:hAnsi="Times New Roman"/>
          <w:i/>
          <w:iCs/>
          <w:sz w:val="22"/>
          <w:szCs w:val="22"/>
          <w:u w:val="none"/>
        </w:rPr>
        <w:t>Income tax</w:t>
      </w:r>
    </w:p>
    <w:p w14:paraId="6C808315" w14:textId="77777777" w:rsidR="003063D7" w:rsidRPr="0091685C" w:rsidRDefault="003063D7" w:rsidP="006E001D">
      <w:pPr>
        <w:pStyle w:val="AccPolicyHeading"/>
        <w:rPr>
          <w:rFonts w:cs="Times New Roman"/>
          <w:sz w:val="20"/>
          <w:szCs w:val="20"/>
        </w:rPr>
      </w:pPr>
    </w:p>
    <w:p w14:paraId="1931ACCD" w14:textId="522BD023" w:rsidR="003063D7" w:rsidRPr="00DB013D"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B013D">
        <w:rPr>
          <w:rFonts w:ascii="Times New Roman" w:hAnsi="Times New Roman" w:cs="Times New Roman"/>
          <w:sz w:val="22"/>
          <w:szCs w:val="22"/>
        </w:rPr>
        <w:t>Income tax expense for the year comprises current and deferred tax</w:t>
      </w:r>
      <w:r w:rsidR="00F9059C" w:rsidRPr="00DB013D">
        <w:rPr>
          <w:rFonts w:ascii="Times New Roman" w:hAnsi="Times New Roman" w:cs="Times New Roman"/>
          <w:sz w:val="22"/>
          <w:szCs w:val="22"/>
        </w:rPr>
        <w:t>, which is</w:t>
      </w:r>
      <w:r w:rsidRPr="00DB013D">
        <w:rPr>
          <w:rFonts w:ascii="Times New Roman" w:hAnsi="Times New Roman" w:cs="Times New Roman"/>
          <w:sz w:val="22"/>
          <w:szCs w:val="22"/>
          <w:lang w:eastAsia="ko-KR"/>
        </w:rPr>
        <w:t xml:space="preserve"> </w:t>
      </w:r>
      <w:r w:rsidRPr="00DB013D">
        <w:rPr>
          <w:rFonts w:ascii="Times New Roman" w:hAnsi="Times New Roman" w:cs="Times New Roman"/>
          <w:sz w:val="22"/>
          <w:szCs w:val="22"/>
        </w:rPr>
        <w:t xml:space="preserve">recognised in profit or loss except to the extent that </w:t>
      </w:r>
      <w:r w:rsidR="007B4877">
        <w:rPr>
          <w:rFonts w:ascii="Times New Roman" w:hAnsi="Times New Roman" w:cs="Times New Roman"/>
          <w:sz w:val="22"/>
          <w:szCs w:val="22"/>
          <w:lang w:val="en-US"/>
        </w:rPr>
        <w:t>it</w:t>
      </w:r>
      <w:r w:rsidRPr="00DB013D">
        <w:rPr>
          <w:rFonts w:ascii="Times New Roman" w:hAnsi="Times New Roman" w:cs="Times New Roman"/>
          <w:sz w:val="22"/>
          <w:szCs w:val="22"/>
        </w:rPr>
        <w:t xml:space="preserve"> relate</w:t>
      </w:r>
      <w:r w:rsidR="007B4877">
        <w:rPr>
          <w:rFonts w:ascii="Times New Roman" w:hAnsi="Times New Roman" w:cs="Times New Roman"/>
          <w:sz w:val="22"/>
          <w:szCs w:val="22"/>
          <w:lang w:val="en-US"/>
        </w:rPr>
        <w:t>s</w:t>
      </w:r>
      <w:r w:rsidRPr="00DB013D">
        <w:rPr>
          <w:rFonts w:ascii="Times New Roman" w:hAnsi="Times New Roman" w:cs="Times New Roman"/>
          <w:sz w:val="22"/>
          <w:szCs w:val="22"/>
        </w:rPr>
        <w:t xml:space="preserve"> to a business combination, or items recognised directly</w:t>
      </w:r>
      <w:r w:rsidRPr="00DB013D">
        <w:rPr>
          <w:rFonts w:ascii="Times New Roman" w:hAnsi="Times New Roman" w:cs="Times New Roman"/>
          <w:i/>
          <w:iCs/>
          <w:sz w:val="22"/>
          <w:szCs w:val="22"/>
        </w:rPr>
        <w:t xml:space="preserve"> </w:t>
      </w:r>
      <w:r w:rsidRPr="00DB013D">
        <w:rPr>
          <w:rFonts w:ascii="Times New Roman" w:hAnsi="Times New Roman" w:cs="Times New Roman"/>
          <w:sz w:val="22"/>
          <w:szCs w:val="22"/>
        </w:rPr>
        <w:t>in equity or in other comprehensive income.</w:t>
      </w:r>
    </w:p>
    <w:p w14:paraId="21BEE4CE" w14:textId="77777777" w:rsidR="002D425B" w:rsidRPr="0091685C" w:rsidRDefault="002D425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35C6C62" w14:textId="77777777" w:rsidR="00F9059C" w:rsidRPr="00DB013D" w:rsidRDefault="00F9059C"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US"/>
        </w:rPr>
      </w:pPr>
      <w:r w:rsidRPr="00DB013D">
        <w:rPr>
          <w:rFonts w:ascii="Times New Roman" w:hAnsi="Times New Roman" w:cs="Times New Roman"/>
          <w:spacing w:val="-2"/>
          <w:sz w:val="22"/>
          <w:szCs w:val="22"/>
        </w:rPr>
        <w:t>Current tax is recognised in respect of the taxable income or loss for the year, using tax rates enacted or substantively enacted at the reporting date, and any adjustment to tax payable in respect of previous years</w:t>
      </w:r>
      <w:r w:rsidRPr="00DB013D">
        <w:t>.</w:t>
      </w:r>
    </w:p>
    <w:p w14:paraId="7BB6B241" w14:textId="77777777" w:rsidR="00DC345A" w:rsidRPr="0091685C" w:rsidRDefault="00DC345A" w:rsidP="009E05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p w14:paraId="2AE172D5" w14:textId="2080A584" w:rsidR="003063D7" w:rsidRPr="00DB013D"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lang w:eastAsia="ko-KR"/>
        </w:rPr>
      </w:pPr>
      <w:r w:rsidRPr="00DB013D">
        <w:rPr>
          <w:rFonts w:ascii="Times New Roman" w:hAnsi="Times New Roman" w:cs="Times New Roman"/>
          <w:sz w:val="22"/>
          <w:szCs w:val="22"/>
        </w:rPr>
        <w:t>Deferred tax is recognised in respect of temporary differences between the carrying amounts of assets</w:t>
      </w:r>
      <w:r w:rsidRPr="00DB013D">
        <w:rPr>
          <w:rFonts w:ascii="Times New Roman" w:hAnsi="Times New Roman" w:cs="Times New Roman"/>
          <w:spacing w:val="2"/>
          <w:sz w:val="22"/>
          <w:szCs w:val="22"/>
        </w:rPr>
        <w:t xml:space="preserve"> and liabilities</w:t>
      </w:r>
      <w:r w:rsidR="00C3054C">
        <w:rPr>
          <w:rFonts w:ascii="Times New Roman" w:hAnsi="Times New Roman" w:cs="Times New Roman"/>
          <w:spacing w:val="2"/>
          <w:sz w:val="22"/>
          <w:szCs w:val="22"/>
        </w:rPr>
        <w:t xml:space="preserve"> </w:t>
      </w:r>
      <w:r w:rsidR="000D47B9">
        <w:rPr>
          <w:rFonts w:ascii="Times New Roman" w:hAnsi="Times New Roman" w:cs="Times New Roman"/>
          <w:spacing w:val="2"/>
          <w:sz w:val="22"/>
          <w:szCs w:val="22"/>
        </w:rPr>
        <w:t xml:space="preserve">for financial reporting purposes </w:t>
      </w:r>
      <w:r w:rsidRPr="00DB013D">
        <w:rPr>
          <w:rFonts w:ascii="Times New Roman" w:hAnsi="Times New Roman" w:cs="Times New Roman"/>
          <w:spacing w:val="2"/>
          <w:sz w:val="22"/>
          <w:szCs w:val="22"/>
        </w:rPr>
        <w:t>and the amounts used for taxation purposes. Deferred tax is not recognised for the temporary differences: the initial recognition of goodwill;</w:t>
      </w:r>
      <w:r w:rsidRPr="00DB013D">
        <w:rPr>
          <w:rFonts w:ascii="Times New Roman" w:hAnsi="Times New Roman" w:cs="Times New Roman"/>
          <w:spacing w:val="2"/>
          <w:sz w:val="22"/>
          <w:szCs w:val="22"/>
          <w:lang w:eastAsia="ko-KR"/>
        </w:rPr>
        <w:t xml:space="preserve"> </w:t>
      </w:r>
      <w:r w:rsidRPr="00DB013D">
        <w:rPr>
          <w:rFonts w:ascii="Times New Roman" w:hAnsi="Times New Roman" w:cs="Times New Roman"/>
          <w:spacing w:val="2"/>
          <w:sz w:val="22"/>
          <w:szCs w:val="22"/>
        </w:rPr>
        <w:t>the initial recognition of assets or liabilities in a transaction that is not a business combination and that affects neither accounting nor taxable profit or loss</w:t>
      </w:r>
      <w:r w:rsidR="00993DC4">
        <w:rPr>
          <w:rFonts w:ascii="Times New Roman" w:hAnsi="Times New Roman" w:cs="Times New Roman"/>
          <w:spacing w:val="2"/>
          <w:sz w:val="22"/>
          <w:szCs w:val="22"/>
        </w:rPr>
        <w:t>.</w:t>
      </w:r>
      <w:r w:rsidRPr="00DB013D">
        <w:rPr>
          <w:rFonts w:ascii="Times New Roman" w:hAnsi="Times New Roman" w:cs="Times New Roman"/>
          <w:spacing w:val="2"/>
          <w:sz w:val="22"/>
          <w:szCs w:val="22"/>
        </w:rPr>
        <w:t xml:space="preserve"> </w:t>
      </w:r>
    </w:p>
    <w:p w14:paraId="25FF1BBD" w14:textId="77777777" w:rsidR="0000533A" w:rsidRPr="00DB013D" w:rsidRDefault="0000533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cs="Cordia New"/>
        </w:rPr>
      </w:pPr>
    </w:p>
    <w:p w14:paraId="64516C45" w14:textId="5202CEDC" w:rsidR="003063D7" w:rsidRPr="00DB013D" w:rsidRDefault="00E009E7" w:rsidP="00A6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DB013D">
        <w:rPr>
          <w:rFonts w:ascii="Times New Roman" w:hAnsi="Times New Roman" w:cs="Times New Roman"/>
          <w:sz w:val="22"/>
          <w:szCs w:val="22"/>
        </w:rPr>
        <w:t xml:space="preserve">The measurement of deferred tax reflects the tax consequences that would follow the manner in which the </w:t>
      </w:r>
      <w:r w:rsidR="003A4F83">
        <w:rPr>
          <w:rFonts w:ascii="Times New Roman" w:hAnsi="Times New Roman" w:cs="Times New Roman"/>
          <w:sz w:val="22"/>
          <w:szCs w:val="22"/>
        </w:rPr>
        <w:t>Company</w:t>
      </w:r>
      <w:r w:rsidRPr="00DB013D">
        <w:rPr>
          <w:rFonts w:ascii="Times New Roman" w:hAnsi="Times New Roman" w:cs="Times New Roman"/>
          <w:sz w:val="22"/>
          <w:szCs w:val="22"/>
        </w:rPr>
        <w:t xml:space="preserve"> expects, at the end of the reporting period, to recover or settle the carrying amount of its assets and liabilities, using tax rates enacted or substantively enacted at the reporting date. Current </w:t>
      </w:r>
      <w:r w:rsidRPr="00DB013D">
        <w:rPr>
          <w:rFonts w:ascii="Times New Roman" w:hAnsi="Times New Roman" w:cs="Times New Roman"/>
          <w:spacing w:val="2"/>
          <w:sz w:val="22"/>
          <w:szCs w:val="22"/>
        </w:rPr>
        <w:t>deferred tax assets and liabilities are offset in financial statements.</w:t>
      </w:r>
      <w:r w:rsidRPr="00DB013D">
        <w:rPr>
          <w:rFonts w:ascii="Times New Roman" w:hAnsi="Times New Roman" w:cs="Times New Roman"/>
          <w:spacing w:val="2"/>
          <w:sz w:val="22"/>
          <w:szCs w:val="22"/>
        </w:rPr>
        <w:tab/>
      </w:r>
    </w:p>
    <w:p w14:paraId="22B372FA" w14:textId="77777777" w:rsidR="00E009E7" w:rsidRPr="0037238E" w:rsidRDefault="00E009E7" w:rsidP="00E22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ind w:left="540"/>
        <w:jc w:val="thaiDistribute"/>
        <w:rPr>
          <w:rFonts w:ascii="Times New Roman" w:hAnsi="Times New Roman" w:cs="Times New Roman"/>
          <w:sz w:val="28"/>
          <w:szCs w:val="28"/>
          <w:lang w:eastAsia="ko-KR"/>
        </w:rPr>
      </w:pPr>
      <w:r w:rsidRPr="00DB013D">
        <w:rPr>
          <w:rFonts w:ascii="Times New Roman" w:hAnsi="Times New Roman" w:cs="Times New Roman"/>
          <w:spacing w:val="2"/>
          <w:sz w:val="22"/>
          <w:szCs w:val="22"/>
        </w:rPr>
        <w:lastRenderedPageBreak/>
        <w:t>A deferred tax asset is recognised</w:t>
      </w:r>
      <w:r w:rsidRPr="00DB013D">
        <w:rPr>
          <w:rFonts w:ascii="Times New Roman" w:hAnsi="Times New Roman" w:cs="Times New Roman"/>
          <w:sz w:val="22"/>
          <w:szCs w:val="22"/>
        </w:rPr>
        <w:t xml:space="preserve">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94EA77A" w14:textId="58BE017C" w:rsidR="003B7D87" w:rsidRDefault="003B7D87" w:rsidP="003063D7">
      <w:pPr>
        <w:rPr>
          <w:rFonts w:ascii="Times New Roman" w:hAnsi="Times New Roman" w:cs="Times New Roman"/>
          <w:sz w:val="22"/>
          <w:szCs w:val="22"/>
          <w:lang w:eastAsia="ko-KR"/>
        </w:rPr>
      </w:pPr>
    </w:p>
    <w:p w14:paraId="397BD82D" w14:textId="77777777" w:rsidR="003063D7" w:rsidRPr="00C04AFD" w:rsidRDefault="003063D7" w:rsidP="00A757FE">
      <w:pPr>
        <w:pStyle w:val="Heading1"/>
        <w:numPr>
          <w:ilvl w:val="0"/>
          <w:numId w:val="25"/>
        </w:numPr>
        <w:shd w:val="clear" w:color="auto" w:fill="auto"/>
        <w:tabs>
          <w:tab w:val="left" w:pos="540"/>
          <w:tab w:val="decimal" w:pos="630"/>
        </w:tabs>
        <w:ind w:hanging="720"/>
        <w:jc w:val="thaiDistribute"/>
        <w:rPr>
          <w:rFonts w:ascii="Times New Roman" w:hAnsi="Times New Roman"/>
          <w:i/>
          <w:iCs/>
          <w:sz w:val="22"/>
          <w:szCs w:val="22"/>
          <w:u w:val="none"/>
        </w:rPr>
      </w:pPr>
      <w:r w:rsidRPr="00C04AFD">
        <w:rPr>
          <w:rFonts w:ascii="Times New Roman" w:hAnsi="Times New Roman"/>
          <w:i/>
          <w:iCs/>
          <w:sz w:val="22"/>
          <w:szCs w:val="22"/>
          <w:u w:val="none"/>
        </w:rPr>
        <w:tab/>
        <w:t>Earnings per share</w:t>
      </w:r>
    </w:p>
    <w:p w14:paraId="5F20FC8E" w14:textId="77777777" w:rsidR="003063D7" w:rsidRPr="00181CD9" w:rsidRDefault="003063D7" w:rsidP="003063D7">
      <w:pPr>
        <w:pStyle w:val="nineptcolumntab1"/>
        <w:tabs>
          <w:tab w:val="clear" w:pos="737"/>
        </w:tabs>
        <w:spacing w:line="240" w:lineRule="atLeast"/>
        <w:ind w:left="540"/>
        <w:jc w:val="both"/>
        <w:rPr>
          <w:sz w:val="22"/>
          <w:szCs w:val="22"/>
        </w:rPr>
      </w:pPr>
    </w:p>
    <w:p w14:paraId="0F85B4FF" w14:textId="144E71FD" w:rsidR="00F20E91" w:rsidRDefault="00F20E91" w:rsidP="003063D7">
      <w:pPr>
        <w:pStyle w:val="nineptcolumntab1"/>
        <w:tabs>
          <w:tab w:val="clear" w:pos="737"/>
        </w:tabs>
        <w:spacing w:line="240" w:lineRule="atLeast"/>
        <w:ind w:left="540"/>
        <w:jc w:val="both"/>
        <w:rPr>
          <w:spacing w:val="-4"/>
          <w:sz w:val="22"/>
          <w:szCs w:val="22"/>
        </w:rPr>
      </w:pPr>
      <w:r w:rsidRPr="00C719F5">
        <w:rPr>
          <w:sz w:val="22"/>
          <w:szCs w:val="22"/>
          <w:lang w:val="en-US" w:bidi="th-TH"/>
        </w:rPr>
        <w:t>Basic</w:t>
      </w:r>
      <w:r w:rsidR="00993DC4">
        <w:rPr>
          <w:sz w:val="22"/>
          <w:szCs w:val="22"/>
          <w:lang w:val="en-US" w:bidi="th-TH"/>
        </w:rPr>
        <w:t xml:space="preserve"> earnings per share</w:t>
      </w:r>
      <w:r w:rsidRPr="00C719F5">
        <w:rPr>
          <w:sz w:val="22"/>
          <w:szCs w:val="22"/>
          <w:lang w:val="en-US" w:bidi="th-TH"/>
        </w:rPr>
        <w:t xml:space="preserve"> is calculated by dividing the profit or loss attributable to ordinary shareholders of the Company by the weighted average number of ordinary shares outstanding during the </w:t>
      </w:r>
      <w:r w:rsidR="003B7BE8" w:rsidRPr="00C719F5">
        <w:rPr>
          <w:sz w:val="22"/>
          <w:szCs w:val="22"/>
          <w:lang w:val="en-US" w:bidi="th-TH"/>
        </w:rPr>
        <w:t>year</w:t>
      </w:r>
      <w:r w:rsidR="006C2617">
        <w:rPr>
          <w:sz w:val="22"/>
          <w:szCs w:val="22"/>
          <w:lang w:val="en-US" w:bidi="th-TH"/>
        </w:rPr>
        <w:t>s</w:t>
      </w:r>
      <w:r w:rsidR="007F157A" w:rsidRPr="00C719F5">
        <w:rPr>
          <w:sz w:val="22"/>
          <w:szCs w:val="22"/>
          <w:lang w:val="en-US" w:bidi="th-TH"/>
        </w:rPr>
        <w:t>.</w:t>
      </w:r>
    </w:p>
    <w:p w14:paraId="04E7F478" w14:textId="32791540" w:rsidR="00993DC4" w:rsidRDefault="00993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lang w:val="x-none" w:eastAsia="x-none"/>
        </w:rPr>
      </w:pPr>
    </w:p>
    <w:p w14:paraId="79100129" w14:textId="7E67B6B7" w:rsidR="00107297" w:rsidRPr="006640E7" w:rsidRDefault="0010729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6640E7">
        <w:rPr>
          <w:rFonts w:ascii="Times New Roman" w:hAnsi="Times New Roman" w:cs="Times New Roman"/>
          <w:b/>
          <w:bCs/>
          <w:sz w:val="24"/>
          <w:szCs w:val="24"/>
        </w:rPr>
        <w:t>Related parties</w:t>
      </w:r>
      <w:r w:rsidRPr="006640E7">
        <w:rPr>
          <w:rFonts w:ascii="Times New Roman" w:hAnsi="Times New Roman" w:hint="eastAsia"/>
          <w:b/>
          <w:bCs/>
          <w:sz w:val="24"/>
          <w:szCs w:val="24"/>
          <w:lang w:eastAsia="ko-KR"/>
        </w:rPr>
        <w:t xml:space="preserve"> </w:t>
      </w:r>
    </w:p>
    <w:p w14:paraId="76098025" w14:textId="77777777" w:rsidR="00107297" w:rsidRPr="006C659A" w:rsidRDefault="00107297" w:rsidP="00107297">
      <w:pPr>
        <w:rPr>
          <w:rFonts w:ascii="Times New Roman" w:hAnsi="Times New Roman" w:cs="Times New Roman"/>
          <w:sz w:val="22"/>
          <w:szCs w:val="22"/>
          <w:lang w:eastAsia="ko-KR"/>
        </w:rPr>
      </w:pPr>
    </w:p>
    <w:p w14:paraId="2B8A0B39" w14:textId="0AF26316" w:rsidR="008465EA" w:rsidRDefault="008465EA" w:rsidP="00E229E8">
      <w:pPr>
        <w:tabs>
          <w:tab w:val="clear" w:pos="454"/>
          <w:tab w:val="left" w:pos="540"/>
        </w:tabs>
        <w:ind w:left="540"/>
        <w:jc w:val="thaiDistribute"/>
        <w:rPr>
          <w:rFonts w:ascii="Times New Roman" w:hAnsi="Times New Roman" w:cs="Cordia New"/>
          <w:spacing w:val="-2"/>
          <w:sz w:val="22"/>
          <w:szCs w:val="22"/>
        </w:rPr>
      </w:pPr>
      <w:r w:rsidRPr="00F509C6">
        <w:rPr>
          <w:rFonts w:ascii="Times New Roman" w:hAnsi="Times New Roman" w:cs="Cordia New"/>
          <w:spacing w:val="-2"/>
          <w:sz w:val="22"/>
          <w:szCs w:val="22"/>
        </w:rPr>
        <w:t>A related party is a person or entity that has direct or indirect control or joint control, or has significant influence over the financial and managerial decision-making of the Company; a person or entity that is under common control or under the same significant influence as the Company; or a person or entity over which the Company has direct or indirect control or joint control or has significant influence over the financial and managerial decision-making</w:t>
      </w:r>
    </w:p>
    <w:p w14:paraId="6B5DD941" w14:textId="77777777" w:rsidR="008465EA" w:rsidRDefault="008465EA" w:rsidP="00107297">
      <w:pPr>
        <w:ind w:left="540"/>
        <w:jc w:val="thaiDistribute"/>
        <w:rPr>
          <w:rFonts w:ascii="Times New Roman" w:hAnsi="Times New Roman" w:cs="Cordia New"/>
          <w:spacing w:val="-2"/>
          <w:sz w:val="22"/>
          <w:szCs w:val="22"/>
        </w:rPr>
      </w:pPr>
    </w:p>
    <w:p w14:paraId="65860E30" w14:textId="69DD56F5" w:rsidR="00107297" w:rsidRDefault="00262473" w:rsidP="00107297">
      <w:pPr>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t>R</w:t>
      </w:r>
      <w:r w:rsidR="00107297" w:rsidRPr="006C659A">
        <w:rPr>
          <w:rFonts w:ascii="Times New Roman" w:hAnsi="Times New Roman" w:cs="Times New Roman"/>
          <w:spacing w:val="-2"/>
          <w:sz w:val="22"/>
          <w:szCs w:val="22"/>
        </w:rPr>
        <w:t xml:space="preserve">elated parties </w:t>
      </w:r>
      <w:r w:rsidR="00107297">
        <w:rPr>
          <w:rFonts w:ascii="Times New Roman" w:hAnsi="Times New Roman" w:cs="Times New Roman"/>
          <w:spacing w:val="-2"/>
          <w:sz w:val="22"/>
          <w:szCs w:val="22"/>
        </w:rPr>
        <w:t xml:space="preserve">that the </w:t>
      </w:r>
      <w:r w:rsidR="003A4F83">
        <w:rPr>
          <w:rFonts w:ascii="Times New Roman" w:hAnsi="Times New Roman" w:cs="Times New Roman"/>
          <w:sz w:val="22"/>
          <w:szCs w:val="22"/>
        </w:rPr>
        <w:t>Company</w:t>
      </w:r>
      <w:r w:rsidR="00107297">
        <w:rPr>
          <w:rFonts w:ascii="Times New Roman" w:hAnsi="Times New Roman" w:cs="Times New Roman"/>
          <w:spacing w:val="-2"/>
          <w:sz w:val="22"/>
          <w:szCs w:val="22"/>
        </w:rPr>
        <w:t xml:space="preserve"> had significant transactions </w:t>
      </w:r>
      <w:r w:rsidR="006D1C90">
        <w:rPr>
          <w:rFonts w:ascii="Times New Roman" w:hAnsi="Times New Roman" w:cs="Times New Roman"/>
          <w:spacing w:val="-2"/>
          <w:sz w:val="22"/>
          <w:szCs w:val="22"/>
        </w:rPr>
        <w:t xml:space="preserve">with during the year </w:t>
      </w:r>
      <w:r w:rsidR="00107297" w:rsidRPr="006C659A">
        <w:rPr>
          <w:rFonts w:ascii="Times New Roman" w:hAnsi="Times New Roman" w:cs="Times New Roman"/>
          <w:spacing w:val="-2"/>
          <w:sz w:val="22"/>
          <w:szCs w:val="22"/>
        </w:rPr>
        <w:t>were as follows:</w:t>
      </w:r>
    </w:p>
    <w:p w14:paraId="62DB464A" w14:textId="77777777" w:rsidR="00107297" w:rsidRPr="009E05E9" w:rsidRDefault="00107297" w:rsidP="00107297">
      <w:pPr>
        <w:jc w:val="thaiDistribute"/>
        <w:rPr>
          <w:rFonts w:ascii="Times New Roman" w:hAnsi="Times New Roman" w:cs="Times New Roman"/>
          <w:spacing w:val="-2"/>
          <w:sz w:val="22"/>
          <w:szCs w:val="22"/>
        </w:rPr>
      </w:pPr>
    </w:p>
    <w:tbl>
      <w:tblPr>
        <w:tblW w:w="9242" w:type="dxa"/>
        <w:tblInd w:w="450" w:type="dxa"/>
        <w:tblLayout w:type="fixed"/>
        <w:tblCellMar>
          <w:left w:w="107" w:type="dxa"/>
          <w:right w:w="107" w:type="dxa"/>
        </w:tblCellMar>
        <w:tblLook w:val="0000" w:firstRow="0" w:lastRow="0" w:firstColumn="0" w:lastColumn="0" w:noHBand="0" w:noVBand="0"/>
      </w:tblPr>
      <w:tblGrid>
        <w:gridCol w:w="3437"/>
        <w:gridCol w:w="1530"/>
        <w:gridCol w:w="4275"/>
      </w:tblGrid>
      <w:tr w:rsidR="00107297" w:rsidRPr="00277F4A" w14:paraId="3E5DA2F2" w14:textId="77777777" w:rsidTr="00F509C6">
        <w:trPr>
          <w:trHeight w:val="288"/>
          <w:tblHeader/>
        </w:trPr>
        <w:tc>
          <w:tcPr>
            <w:tcW w:w="3437" w:type="dxa"/>
            <w:vAlign w:val="center"/>
          </w:tcPr>
          <w:p w14:paraId="11247295" w14:textId="77777777" w:rsidR="00107297" w:rsidRPr="00941633"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3E4C6E9C"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277F4A">
              <w:rPr>
                <w:rFonts w:ascii="Times New Roman" w:hAnsi="Times New Roman" w:cs="Times New Roman"/>
                <w:b/>
                <w:bCs/>
                <w:sz w:val="22"/>
                <w:szCs w:val="22"/>
              </w:rPr>
              <w:t>Country of</w:t>
            </w:r>
          </w:p>
        </w:tc>
        <w:tc>
          <w:tcPr>
            <w:tcW w:w="4275" w:type="dxa"/>
            <w:vAlign w:val="center"/>
          </w:tcPr>
          <w:p w14:paraId="153C1E28"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107297" w:rsidRPr="00277F4A" w14:paraId="2BE10A35" w14:textId="77777777" w:rsidTr="00F509C6">
        <w:trPr>
          <w:trHeight w:val="288"/>
          <w:tblHeader/>
        </w:trPr>
        <w:tc>
          <w:tcPr>
            <w:tcW w:w="3437" w:type="dxa"/>
            <w:vAlign w:val="center"/>
          </w:tcPr>
          <w:p w14:paraId="29410385"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lang w:eastAsia="ko-KR"/>
              </w:rPr>
            </w:pPr>
          </w:p>
        </w:tc>
        <w:tc>
          <w:tcPr>
            <w:tcW w:w="1530" w:type="dxa"/>
            <w:vAlign w:val="center"/>
          </w:tcPr>
          <w:p w14:paraId="3E30C47B"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277F4A">
              <w:rPr>
                <w:rFonts w:ascii="Times New Roman" w:hAnsi="Times New Roman" w:cs="Times New Roman"/>
                <w:b/>
                <w:bCs/>
                <w:sz w:val="22"/>
                <w:szCs w:val="22"/>
              </w:rPr>
              <w:t>incorporation/</w:t>
            </w:r>
          </w:p>
        </w:tc>
        <w:tc>
          <w:tcPr>
            <w:tcW w:w="4275" w:type="dxa"/>
            <w:vAlign w:val="center"/>
          </w:tcPr>
          <w:p w14:paraId="6FEE813E"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107297" w:rsidRPr="00277F4A" w14:paraId="1E226C5F" w14:textId="77777777" w:rsidTr="00F509C6">
        <w:trPr>
          <w:trHeight w:val="288"/>
          <w:tblHeader/>
        </w:trPr>
        <w:tc>
          <w:tcPr>
            <w:tcW w:w="3437" w:type="dxa"/>
            <w:vAlign w:val="center"/>
          </w:tcPr>
          <w:p w14:paraId="73514F45"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277F4A">
              <w:rPr>
                <w:rFonts w:ascii="Times New Roman" w:hAnsi="Times New Roman" w:cs="Times New Roman"/>
                <w:b/>
                <w:bCs/>
                <w:sz w:val="22"/>
                <w:szCs w:val="22"/>
              </w:rPr>
              <w:t xml:space="preserve">Name of </w:t>
            </w:r>
            <w:r w:rsidRPr="00277F4A">
              <w:rPr>
                <w:rFonts w:ascii="Times New Roman" w:hAnsi="Times New Roman" w:cs="Times New Roman"/>
                <w:b/>
                <w:bCs/>
                <w:sz w:val="22"/>
                <w:szCs w:val="22"/>
                <w:lang w:eastAsia="ko-KR"/>
              </w:rPr>
              <w:t>parties</w:t>
            </w:r>
          </w:p>
        </w:tc>
        <w:tc>
          <w:tcPr>
            <w:tcW w:w="1530" w:type="dxa"/>
            <w:vAlign w:val="center"/>
          </w:tcPr>
          <w:p w14:paraId="115AF6DE"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b/>
                <w:bCs/>
                <w:sz w:val="22"/>
                <w:szCs w:val="22"/>
              </w:rPr>
              <w:t>nationality</w:t>
            </w:r>
          </w:p>
        </w:tc>
        <w:tc>
          <w:tcPr>
            <w:tcW w:w="4275" w:type="dxa"/>
            <w:vAlign w:val="center"/>
          </w:tcPr>
          <w:p w14:paraId="69BD4C3B" w14:textId="77777777" w:rsidR="00107297" w:rsidRPr="00277F4A" w:rsidRDefault="0010729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b/>
                <w:bCs/>
                <w:sz w:val="22"/>
                <w:szCs w:val="22"/>
              </w:rPr>
              <w:t>Nature of relationships</w:t>
            </w:r>
          </w:p>
        </w:tc>
      </w:tr>
      <w:tr w:rsidR="00E505BA" w:rsidRPr="00277F4A" w14:paraId="21E9B0FB" w14:textId="77777777" w:rsidTr="00F509C6">
        <w:trPr>
          <w:trHeight w:hRule="exact" w:val="245"/>
          <w:tblHeader/>
        </w:trPr>
        <w:tc>
          <w:tcPr>
            <w:tcW w:w="3437" w:type="dxa"/>
            <w:vAlign w:val="center"/>
          </w:tcPr>
          <w:p w14:paraId="29A4326F" w14:textId="70F7E831" w:rsidR="00E505BA" w:rsidRPr="00277F4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Mr. Panuwat Khantamoleekul</w:t>
            </w:r>
          </w:p>
        </w:tc>
        <w:tc>
          <w:tcPr>
            <w:tcW w:w="1530" w:type="dxa"/>
          </w:tcPr>
          <w:p w14:paraId="1B2F8F76" w14:textId="1C7C64DD"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sz w:val="22"/>
                <w:szCs w:val="22"/>
              </w:rPr>
              <w:t>Thai</w:t>
            </w:r>
          </w:p>
        </w:tc>
        <w:tc>
          <w:tcPr>
            <w:tcW w:w="4275" w:type="dxa"/>
            <w:vAlign w:val="center"/>
          </w:tcPr>
          <w:p w14:paraId="0A9F721E" w14:textId="3843296D"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rPr>
              <w:t>Major s</w:t>
            </w:r>
            <w:r w:rsidRPr="00174974">
              <w:rPr>
                <w:rFonts w:ascii="Times New Roman" w:hAnsi="Times New Roman" w:cs="Times New Roman"/>
                <w:sz w:val="22"/>
                <w:szCs w:val="22"/>
              </w:rPr>
              <w:t xml:space="preserve">hareholder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E505BA" w:rsidRPr="00277F4A" w14:paraId="775DEDE7" w14:textId="77777777" w:rsidTr="00F509C6">
        <w:trPr>
          <w:trHeight w:hRule="exact" w:val="245"/>
          <w:tblHeader/>
        </w:trPr>
        <w:tc>
          <w:tcPr>
            <w:tcW w:w="3437" w:type="dxa"/>
            <w:vAlign w:val="center"/>
          </w:tcPr>
          <w:p w14:paraId="0FBC3521"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424EECE8" w14:textId="77777777"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68E369C7" w14:textId="02D0A5FB"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(41.07% shareholding)</w:t>
            </w:r>
          </w:p>
        </w:tc>
      </w:tr>
      <w:tr w:rsidR="00E505BA" w:rsidRPr="00277F4A" w14:paraId="6AD6040F" w14:textId="77777777" w:rsidTr="00F509C6">
        <w:trPr>
          <w:trHeight w:hRule="exact" w:val="245"/>
          <w:tblHeader/>
        </w:trPr>
        <w:tc>
          <w:tcPr>
            <w:tcW w:w="3437" w:type="dxa"/>
            <w:vAlign w:val="center"/>
          </w:tcPr>
          <w:p w14:paraId="563E8EF8"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38FFA27A" w14:textId="77777777"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4208E8C1" w14:textId="5A85BFE7" w:rsidR="00E505BA" w:rsidRPr="001050F6"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and CEO of the Company</w:t>
            </w:r>
          </w:p>
        </w:tc>
      </w:tr>
      <w:tr w:rsidR="00E505BA" w:rsidRPr="00277F4A" w14:paraId="69597BED" w14:textId="77777777" w:rsidTr="00F509C6">
        <w:trPr>
          <w:trHeight w:hRule="exact" w:val="245"/>
          <w:tblHeader/>
        </w:trPr>
        <w:tc>
          <w:tcPr>
            <w:tcW w:w="3437" w:type="dxa"/>
            <w:vAlign w:val="center"/>
          </w:tcPr>
          <w:p w14:paraId="0D450961" w14:textId="689FF0C1" w:rsidR="00E505BA" w:rsidRPr="00277F4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Zenith International Company </w:t>
            </w:r>
          </w:p>
        </w:tc>
        <w:tc>
          <w:tcPr>
            <w:tcW w:w="1530" w:type="dxa"/>
          </w:tcPr>
          <w:p w14:paraId="2C8579EC" w14:textId="6B3625E9" w:rsidR="00E505BA" w:rsidRPr="00277F4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275" w:type="dxa"/>
            <w:vAlign w:val="center"/>
          </w:tcPr>
          <w:p w14:paraId="17A3289B" w14:textId="6BDE579F"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rPr>
              <w:t>Major s</w:t>
            </w:r>
            <w:r w:rsidRPr="00174974">
              <w:rPr>
                <w:rFonts w:ascii="Times New Roman" w:hAnsi="Times New Roman" w:cs="Times New Roman"/>
                <w:sz w:val="22"/>
                <w:szCs w:val="22"/>
              </w:rPr>
              <w:t xml:space="preserve">hareholder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E505BA" w:rsidRPr="00277F4A" w14:paraId="6ACFE2A4" w14:textId="77777777" w:rsidTr="00F509C6">
        <w:trPr>
          <w:trHeight w:hRule="exact" w:val="245"/>
          <w:tblHeader/>
        </w:trPr>
        <w:tc>
          <w:tcPr>
            <w:tcW w:w="3437" w:type="dxa"/>
            <w:vAlign w:val="center"/>
          </w:tcPr>
          <w:p w14:paraId="67235F3D" w14:textId="5AE3FB1F"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Limited</w:t>
            </w:r>
          </w:p>
        </w:tc>
        <w:tc>
          <w:tcPr>
            <w:tcW w:w="1530" w:type="dxa"/>
          </w:tcPr>
          <w:p w14:paraId="53098A11" w14:textId="77777777" w:rsidR="00E505B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30027F06" w14:textId="73C28453"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(33.93% shareholding), </w:t>
            </w:r>
          </w:p>
        </w:tc>
      </w:tr>
      <w:tr w:rsidR="00E505BA" w:rsidRPr="00277F4A" w14:paraId="7F16CFEF" w14:textId="77777777" w:rsidTr="00F509C6">
        <w:trPr>
          <w:trHeight w:hRule="exact" w:val="245"/>
          <w:tblHeader/>
        </w:trPr>
        <w:tc>
          <w:tcPr>
            <w:tcW w:w="3437" w:type="dxa"/>
            <w:vAlign w:val="center"/>
          </w:tcPr>
          <w:p w14:paraId="58BE87DA" w14:textId="77777777" w:rsidR="00E505BA"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p>
        </w:tc>
        <w:tc>
          <w:tcPr>
            <w:tcW w:w="1530" w:type="dxa"/>
          </w:tcPr>
          <w:p w14:paraId="206E8B3E" w14:textId="77777777" w:rsidR="00E505BA" w:rsidRDefault="00E505BA" w:rsidP="00E50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4BE08338" w14:textId="5E638AEF" w:rsidR="00E505BA" w:rsidRPr="00986A5D" w:rsidRDefault="00E505BA" w:rsidP="00E505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common shareholders and directors</w:t>
            </w:r>
          </w:p>
        </w:tc>
      </w:tr>
      <w:tr w:rsidR="001926E2" w:rsidRPr="00277F4A" w14:paraId="5DD37B23" w14:textId="77777777" w:rsidTr="00F509C6">
        <w:trPr>
          <w:trHeight w:hRule="exact" w:val="245"/>
          <w:tblHeader/>
        </w:trPr>
        <w:tc>
          <w:tcPr>
            <w:tcW w:w="3437" w:type="dxa"/>
            <w:vAlign w:val="center"/>
          </w:tcPr>
          <w:p w14:paraId="3F22AACA" w14:textId="2B55283E" w:rsidR="001926E2" w:rsidRPr="00277F4A"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Ms. Suporn Manomaiphan</w:t>
            </w:r>
          </w:p>
        </w:tc>
        <w:tc>
          <w:tcPr>
            <w:tcW w:w="1530" w:type="dxa"/>
          </w:tcPr>
          <w:p w14:paraId="2FFEDAB4" w14:textId="17593B41" w:rsidR="001926E2" w:rsidRPr="00277F4A"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275" w:type="dxa"/>
            <w:vAlign w:val="center"/>
          </w:tcPr>
          <w:p w14:paraId="5F1904A1" w14:textId="0EDC19E6" w:rsidR="001926E2" w:rsidRPr="00986A5D"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74974">
              <w:rPr>
                <w:rFonts w:ascii="Times New Roman" w:hAnsi="Times New Roman" w:cs="Times New Roman"/>
                <w:sz w:val="22"/>
                <w:szCs w:val="22"/>
              </w:rPr>
              <w:t xml:space="preserve">Shareholder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1926E2" w:rsidRPr="00277F4A" w14:paraId="4326A473" w14:textId="77777777" w:rsidTr="00F509C6">
        <w:trPr>
          <w:trHeight w:hRule="exact" w:val="245"/>
          <w:tblHeader/>
        </w:trPr>
        <w:tc>
          <w:tcPr>
            <w:tcW w:w="3437" w:type="dxa"/>
            <w:vAlign w:val="center"/>
          </w:tcPr>
          <w:p w14:paraId="54D5EFB7" w14:textId="77777777" w:rsidR="001926E2"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2E5A216A" w14:textId="77777777" w:rsidR="001926E2"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52C0A27E" w14:textId="62DF0681" w:rsidR="001926E2" w:rsidRPr="00986A5D"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(3.57% shareholding)</w:t>
            </w:r>
          </w:p>
        </w:tc>
      </w:tr>
      <w:tr w:rsidR="001926E2" w:rsidRPr="00277F4A" w14:paraId="44974902" w14:textId="77777777" w:rsidTr="00F509C6">
        <w:trPr>
          <w:trHeight w:hRule="exact" w:val="245"/>
          <w:tblHeader/>
        </w:trPr>
        <w:tc>
          <w:tcPr>
            <w:tcW w:w="3437" w:type="dxa"/>
            <w:vAlign w:val="center"/>
          </w:tcPr>
          <w:p w14:paraId="6EF797E3" w14:textId="77777777" w:rsidR="001926E2"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2B8ADFAB" w14:textId="77777777" w:rsidR="001926E2" w:rsidRDefault="001926E2" w:rsidP="0019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09B374DF" w14:textId="137B0499" w:rsidR="001926E2" w:rsidRPr="001050F6" w:rsidRDefault="001926E2" w:rsidP="00192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and director of the Company </w:t>
            </w:r>
          </w:p>
        </w:tc>
      </w:tr>
      <w:tr w:rsidR="00003E61" w:rsidRPr="00277F4A" w14:paraId="651989F1" w14:textId="77777777" w:rsidTr="00F509C6">
        <w:trPr>
          <w:trHeight w:hRule="exact" w:val="245"/>
          <w:tblHeader/>
        </w:trPr>
        <w:tc>
          <w:tcPr>
            <w:tcW w:w="3437" w:type="dxa"/>
            <w:vAlign w:val="center"/>
          </w:tcPr>
          <w:p w14:paraId="523D691A" w14:textId="719399EE" w:rsidR="00003E61" w:rsidRPr="00277F4A"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Mr. Panupong Khantamoleekul</w:t>
            </w:r>
          </w:p>
        </w:tc>
        <w:tc>
          <w:tcPr>
            <w:tcW w:w="1530" w:type="dxa"/>
          </w:tcPr>
          <w:p w14:paraId="18F5E7E2" w14:textId="5542FDC2" w:rsidR="00003E61" w:rsidRPr="00277F4A" w:rsidRDefault="00003E61" w:rsidP="0000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275" w:type="dxa"/>
            <w:vAlign w:val="center"/>
          </w:tcPr>
          <w:p w14:paraId="2CCD8FFC" w14:textId="23D8F452" w:rsidR="00003E61" w:rsidRPr="00986A5D"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74974">
              <w:rPr>
                <w:rFonts w:ascii="Times New Roman" w:hAnsi="Times New Roman" w:cs="Times New Roman"/>
                <w:sz w:val="22"/>
                <w:szCs w:val="22"/>
              </w:rPr>
              <w:t xml:space="preserve">Shareholder of the </w:t>
            </w:r>
            <w:r>
              <w:rPr>
                <w:rFonts w:ascii="Times New Roman" w:hAnsi="Times New Roman" w:cs="Times New Roman"/>
                <w:sz w:val="22"/>
                <w:szCs w:val="22"/>
              </w:rPr>
              <w:t>C</w:t>
            </w:r>
            <w:r w:rsidRPr="00174974">
              <w:rPr>
                <w:rFonts w:ascii="Times New Roman" w:hAnsi="Times New Roman" w:cs="Times New Roman"/>
                <w:sz w:val="22"/>
                <w:szCs w:val="22"/>
              </w:rPr>
              <w:t>ompany</w:t>
            </w:r>
            <w:r>
              <w:rPr>
                <w:rFonts w:ascii="Times New Roman" w:hAnsi="Times New Roman" w:cs="Times New Roman"/>
                <w:sz w:val="22"/>
                <w:szCs w:val="22"/>
                <w:lang w:val="en-US"/>
              </w:rPr>
              <w:t xml:space="preserve"> </w:t>
            </w:r>
          </w:p>
        </w:tc>
      </w:tr>
      <w:tr w:rsidR="00003E61" w:rsidRPr="00277F4A" w14:paraId="16FFA637" w14:textId="77777777" w:rsidTr="00F509C6">
        <w:trPr>
          <w:trHeight w:hRule="exact" w:val="245"/>
          <w:tblHeader/>
        </w:trPr>
        <w:tc>
          <w:tcPr>
            <w:tcW w:w="3437" w:type="dxa"/>
            <w:vAlign w:val="center"/>
          </w:tcPr>
          <w:p w14:paraId="63566945" w14:textId="77777777" w:rsidR="00003E61"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05116BB7" w14:textId="77777777" w:rsidR="00003E61" w:rsidRDefault="00003E61" w:rsidP="0000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085DF153" w14:textId="5521A66F" w:rsidR="00003E61" w:rsidRPr="00986A5D"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(3.57% shareholding)</w:t>
            </w:r>
          </w:p>
        </w:tc>
      </w:tr>
      <w:tr w:rsidR="00003E61" w:rsidRPr="00277F4A" w14:paraId="1E765D6E" w14:textId="77777777" w:rsidTr="00F509C6">
        <w:trPr>
          <w:trHeight w:hRule="exact" w:val="245"/>
          <w:tblHeader/>
        </w:trPr>
        <w:tc>
          <w:tcPr>
            <w:tcW w:w="3437" w:type="dxa"/>
            <w:vAlign w:val="center"/>
          </w:tcPr>
          <w:p w14:paraId="5BB142FE" w14:textId="77777777" w:rsidR="00003E61"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3A63E90F" w14:textId="77777777" w:rsidR="00003E61" w:rsidRDefault="00003E61" w:rsidP="0000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25F0B5AC" w14:textId="06FAD675" w:rsidR="00003E61" w:rsidRPr="00986A5D" w:rsidRDefault="00003E61" w:rsidP="00003E6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and director of the Company </w:t>
            </w:r>
          </w:p>
        </w:tc>
      </w:tr>
      <w:tr w:rsidR="00277F4A" w:rsidRPr="00277F4A" w14:paraId="06D741D6" w14:textId="77777777" w:rsidTr="00F509C6">
        <w:trPr>
          <w:trHeight w:hRule="exact" w:val="245"/>
          <w:tblHeader/>
        </w:trPr>
        <w:tc>
          <w:tcPr>
            <w:tcW w:w="3437" w:type="dxa"/>
            <w:vAlign w:val="center"/>
          </w:tcPr>
          <w:p w14:paraId="7B6E0794" w14:textId="668C0806" w:rsidR="00277F4A" w:rsidRPr="00277F4A" w:rsidRDefault="00C803EF" w:rsidP="00277F4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Ms. Pantaree Manomaiphan</w:t>
            </w:r>
          </w:p>
        </w:tc>
        <w:tc>
          <w:tcPr>
            <w:tcW w:w="1530" w:type="dxa"/>
          </w:tcPr>
          <w:p w14:paraId="4725AC61" w14:textId="5FDC46A2"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w:t>
            </w:r>
          </w:p>
        </w:tc>
        <w:tc>
          <w:tcPr>
            <w:tcW w:w="4275" w:type="dxa"/>
            <w:vAlign w:val="center"/>
          </w:tcPr>
          <w:p w14:paraId="0B52E992" w14:textId="38F3B8AD" w:rsidR="00277F4A" w:rsidRPr="00986A5D" w:rsidRDefault="00E205AB"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Director of the Company</w:t>
            </w:r>
          </w:p>
        </w:tc>
      </w:tr>
      <w:tr w:rsidR="00277F4A" w:rsidRPr="00277F4A" w14:paraId="549A8174" w14:textId="77777777" w:rsidTr="00F509C6">
        <w:trPr>
          <w:trHeight w:val="245"/>
          <w:tblHeader/>
        </w:trPr>
        <w:tc>
          <w:tcPr>
            <w:tcW w:w="3437" w:type="dxa"/>
            <w:vAlign w:val="center"/>
          </w:tcPr>
          <w:p w14:paraId="514856EB" w14:textId="1262EB5A" w:rsidR="00277F4A" w:rsidRPr="00277F4A" w:rsidRDefault="009163E1"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Supreme Volleyball Club </w:t>
            </w:r>
          </w:p>
        </w:tc>
        <w:tc>
          <w:tcPr>
            <w:tcW w:w="1530" w:type="dxa"/>
          </w:tcPr>
          <w:p w14:paraId="5F3B6038" w14:textId="208EA459"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275" w:type="dxa"/>
            <w:vAlign w:val="center"/>
          </w:tcPr>
          <w:p w14:paraId="03E71EF0" w14:textId="01E99A99" w:rsidR="00277F4A" w:rsidRPr="00986A5D" w:rsidRDefault="00DD2AAE"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Common major shareholder and director</w:t>
            </w:r>
          </w:p>
        </w:tc>
      </w:tr>
      <w:tr w:rsidR="00330CF3" w:rsidRPr="00277F4A" w14:paraId="04DB73C1" w14:textId="77777777" w:rsidTr="00F509C6">
        <w:trPr>
          <w:trHeight w:val="245"/>
          <w:tblHeader/>
        </w:trPr>
        <w:tc>
          <w:tcPr>
            <w:tcW w:w="3437" w:type="dxa"/>
            <w:vAlign w:val="center"/>
          </w:tcPr>
          <w:p w14:paraId="39E936C9" w14:textId="77EB9E01" w:rsidR="00330CF3" w:rsidRDefault="00330CF3" w:rsidP="00330C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Company Limited</w:t>
            </w:r>
          </w:p>
        </w:tc>
        <w:tc>
          <w:tcPr>
            <w:tcW w:w="1530" w:type="dxa"/>
          </w:tcPr>
          <w:p w14:paraId="42E79822"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49C42565" w14:textId="77777777" w:rsidR="00330CF3" w:rsidRPr="00986A5D" w:rsidRDefault="00330CF3"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r w:rsidR="00277F4A" w:rsidRPr="00277F4A" w14:paraId="04C7F60E" w14:textId="77777777" w:rsidTr="00F509C6">
        <w:trPr>
          <w:trHeight w:val="245"/>
          <w:tblHeader/>
        </w:trPr>
        <w:tc>
          <w:tcPr>
            <w:tcW w:w="3437" w:type="dxa"/>
            <w:vAlign w:val="center"/>
          </w:tcPr>
          <w:p w14:paraId="08FAC285" w14:textId="5A939037" w:rsidR="00277F4A" w:rsidRPr="00277F4A" w:rsidRDefault="009163E1"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CKT Distribution (Thailand) </w:t>
            </w:r>
          </w:p>
        </w:tc>
        <w:tc>
          <w:tcPr>
            <w:tcW w:w="1530" w:type="dxa"/>
          </w:tcPr>
          <w:p w14:paraId="17052F20" w14:textId="1B43A89A" w:rsidR="00277F4A" w:rsidRPr="00277F4A" w:rsidRDefault="00277F4A"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Pr>
                <w:rFonts w:ascii="Times New Roman" w:hAnsi="Times New Roman" w:cs="Times New Roman"/>
                <w:sz w:val="22"/>
                <w:szCs w:val="22"/>
              </w:rPr>
              <w:t>Thailand</w:t>
            </w:r>
          </w:p>
        </w:tc>
        <w:tc>
          <w:tcPr>
            <w:tcW w:w="4275" w:type="dxa"/>
            <w:vAlign w:val="center"/>
          </w:tcPr>
          <w:p w14:paraId="3CEDAB0D" w14:textId="3C8CDDDF" w:rsidR="00277F4A"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Cordia New"/>
                <w:sz w:val="22"/>
                <w:szCs w:val="22"/>
                <w:lang w:val="en-US" w:eastAsia="en-US"/>
              </w:rPr>
            </w:pPr>
            <w:r>
              <w:rPr>
                <w:rFonts w:ascii="Times New Roman" w:hAnsi="Times New Roman" w:cs="Cordia New"/>
                <w:sz w:val="22"/>
                <w:szCs w:val="22"/>
                <w:lang w:val="en-US" w:eastAsia="en-US"/>
              </w:rPr>
              <w:t>Director and major shareholder</w:t>
            </w:r>
          </w:p>
        </w:tc>
      </w:tr>
      <w:tr w:rsidR="00330CF3" w:rsidRPr="00277F4A" w14:paraId="76188D51" w14:textId="77777777" w:rsidTr="00F509C6">
        <w:trPr>
          <w:trHeight w:val="245"/>
          <w:tblHeader/>
        </w:trPr>
        <w:tc>
          <w:tcPr>
            <w:tcW w:w="3437" w:type="dxa"/>
            <w:vAlign w:val="center"/>
          </w:tcPr>
          <w:p w14:paraId="39E05D57" w14:textId="0A2578AF" w:rsidR="00330CF3" w:rsidRDefault="00330CF3" w:rsidP="00330C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Pr>
                <w:rFonts w:ascii="Times New Roman" w:hAnsi="Times New Roman" w:cs="Times New Roman"/>
                <w:sz w:val="22"/>
                <w:szCs w:val="22"/>
                <w:lang w:val="en-US" w:eastAsia="en-US"/>
              </w:rPr>
              <w:t>Co., Ltd.</w:t>
            </w:r>
          </w:p>
        </w:tc>
        <w:tc>
          <w:tcPr>
            <w:tcW w:w="1530" w:type="dxa"/>
          </w:tcPr>
          <w:p w14:paraId="6F69AFF7"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44907D02" w14:textId="227A5EB1" w:rsidR="00330CF3" w:rsidRPr="00986A5D"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has relationship with the major shareholder</w:t>
            </w:r>
          </w:p>
        </w:tc>
      </w:tr>
      <w:tr w:rsidR="00330CF3" w:rsidRPr="00277F4A" w14:paraId="58D2322E" w14:textId="77777777" w:rsidTr="00F509C6">
        <w:trPr>
          <w:trHeight w:val="245"/>
          <w:tblHeader/>
        </w:trPr>
        <w:tc>
          <w:tcPr>
            <w:tcW w:w="3437" w:type="dxa"/>
            <w:vAlign w:val="center"/>
          </w:tcPr>
          <w:p w14:paraId="3BB0465B" w14:textId="77777777" w:rsidR="00330CF3" w:rsidRDefault="00330CF3"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p>
        </w:tc>
        <w:tc>
          <w:tcPr>
            <w:tcW w:w="1530" w:type="dxa"/>
          </w:tcPr>
          <w:p w14:paraId="7487ED25" w14:textId="77777777" w:rsidR="00330CF3" w:rsidRDefault="00330CF3"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1DA18759" w14:textId="4B8F7102" w:rsidR="00330CF3" w:rsidRPr="00986A5D" w:rsidRDefault="00F63440"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of the Company</w:t>
            </w:r>
          </w:p>
        </w:tc>
      </w:tr>
      <w:tr w:rsidR="00C821FF" w:rsidRPr="00277F4A" w14:paraId="7F862F78" w14:textId="77777777" w:rsidTr="00F509C6">
        <w:trPr>
          <w:trHeight w:val="245"/>
          <w:tblHeader/>
        </w:trPr>
        <w:tc>
          <w:tcPr>
            <w:tcW w:w="3437" w:type="dxa"/>
            <w:vAlign w:val="center"/>
          </w:tcPr>
          <w:p w14:paraId="48F6EDDC" w14:textId="50504174" w:rsidR="00C821FF" w:rsidRDefault="00C821FF" w:rsidP="00916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hanging="160"/>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 xml:space="preserve">Symphony Communication </w:t>
            </w:r>
          </w:p>
        </w:tc>
        <w:tc>
          <w:tcPr>
            <w:tcW w:w="1530" w:type="dxa"/>
          </w:tcPr>
          <w:p w14:paraId="440FD9FA" w14:textId="7B43A514" w:rsidR="00C821FF" w:rsidRDefault="00C821FF"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r>
              <w:rPr>
                <w:rFonts w:ascii="Times New Roman" w:hAnsi="Times New Roman" w:cs="Times New Roman"/>
                <w:sz w:val="22"/>
                <w:szCs w:val="22"/>
              </w:rPr>
              <w:t>Thailand</w:t>
            </w:r>
          </w:p>
        </w:tc>
        <w:tc>
          <w:tcPr>
            <w:tcW w:w="4275" w:type="dxa"/>
            <w:vAlign w:val="center"/>
          </w:tcPr>
          <w:p w14:paraId="2F2A297B" w14:textId="01C04516" w:rsidR="00C821FF" w:rsidRPr="001050F6" w:rsidRDefault="00C821FF"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Common director</w:t>
            </w:r>
          </w:p>
        </w:tc>
      </w:tr>
      <w:tr w:rsidR="00C821FF" w:rsidRPr="00277F4A" w14:paraId="6662A0ED" w14:textId="77777777" w:rsidTr="00F509C6">
        <w:trPr>
          <w:trHeight w:val="245"/>
          <w:tblHeader/>
        </w:trPr>
        <w:tc>
          <w:tcPr>
            <w:tcW w:w="3437" w:type="dxa"/>
            <w:vAlign w:val="center"/>
          </w:tcPr>
          <w:p w14:paraId="75A34D9E" w14:textId="3EF0125E" w:rsidR="00C821FF" w:rsidRPr="00C821FF" w:rsidRDefault="00C821FF" w:rsidP="00C821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0" w:right="-43"/>
              <w:rPr>
                <w:rFonts w:ascii="Times New Roman" w:hAnsi="Times New Roman" w:cs="Times New Roman"/>
                <w:sz w:val="22"/>
                <w:szCs w:val="22"/>
                <w:lang w:val="en-US" w:eastAsia="en-US"/>
              </w:rPr>
            </w:pPr>
            <w:r w:rsidRPr="00C821FF">
              <w:rPr>
                <w:rFonts w:ascii="Times New Roman" w:hAnsi="Times New Roman" w:cs="Times New Roman"/>
                <w:sz w:val="22"/>
                <w:szCs w:val="22"/>
                <w:lang w:val="en-US" w:eastAsia="en-US"/>
              </w:rPr>
              <w:t>Public Company Limited</w:t>
            </w:r>
          </w:p>
        </w:tc>
        <w:tc>
          <w:tcPr>
            <w:tcW w:w="1530" w:type="dxa"/>
          </w:tcPr>
          <w:p w14:paraId="14E5912D" w14:textId="77777777" w:rsidR="00C821FF" w:rsidRDefault="00C821FF" w:rsidP="0027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vAlign w:val="center"/>
          </w:tcPr>
          <w:p w14:paraId="45FF18AE" w14:textId="77777777" w:rsidR="00C821FF" w:rsidRPr="001050F6" w:rsidRDefault="00C821FF" w:rsidP="00986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r>
      <w:tr w:rsidR="001050F6" w:rsidRPr="00277F4A" w14:paraId="36E60836" w14:textId="77777777" w:rsidTr="00F509C6">
        <w:trPr>
          <w:trHeight w:hRule="exact" w:val="245"/>
          <w:tblHeader/>
        </w:trPr>
        <w:tc>
          <w:tcPr>
            <w:tcW w:w="3437" w:type="dxa"/>
            <w:vAlign w:val="center"/>
          </w:tcPr>
          <w:p w14:paraId="3A4AE1AF" w14:textId="5ADF92D4"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277F4A">
              <w:rPr>
                <w:rFonts w:ascii="Times New Roman" w:hAnsi="Times New Roman" w:cs="Times New Roman"/>
                <w:sz w:val="22"/>
                <w:szCs w:val="22"/>
                <w:lang w:val="en-US" w:eastAsia="en-US"/>
              </w:rPr>
              <w:t>Key management personnel</w:t>
            </w:r>
          </w:p>
        </w:tc>
        <w:tc>
          <w:tcPr>
            <w:tcW w:w="1530" w:type="dxa"/>
          </w:tcPr>
          <w:p w14:paraId="65C0D056" w14:textId="0DA7CD40"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277F4A">
              <w:rPr>
                <w:rFonts w:ascii="Times New Roman" w:hAnsi="Times New Roman" w:cs="Times New Roman"/>
                <w:sz w:val="22"/>
                <w:szCs w:val="22"/>
              </w:rPr>
              <w:t xml:space="preserve">Thai </w:t>
            </w:r>
          </w:p>
        </w:tc>
        <w:tc>
          <w:tcPr>
            <w:tcW w:w="4275" w:type="dxa"/>
          </w:tcPr>
          <w:p w14:paraId="3105644F" w14:textId="1A1EAA5A"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Persons having authority and responsibility </w:t>
            </w:r>
          </w:p>
        </w:tc>
      </w:tr>
      <w:tr w:rsidR="001050F6" w:rsidRPr="00277F4A" w14:paraId="4ED2C29F" w14:textId="77777777" w:rsidTr="00F509C6">
        <w:trPr>
          <w:trHeight w:val="245"/>
          <w:tblHeader/>
        </w:trPr>
        <w:tc>
          <w:tcPr>
            <w:tcW w:w="3437" w:type="dxa"/>
            <w:vAlign w:val="center"/>
          </w:tcPr>
          <w:p w14:paraId="3E54BD4B"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53EEA9D5"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tcPr>
          <w:p w14:paraId="05F62414" w14:textId="67C4CA4B"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sidR="00003E61">
              <w:rPr>
                <w:rFonts w:ascii="Times New Roman" w:hAnsi="Times New Roman" w:cs="Times New Roman"/>
                <w:sz w:val="22"/>
                <w:szCs w:val="22"/>
                <w:lang w:val="en-US" w:eastAsia="en-US"/>
              </w:rPr>
              <w:t xml:space="preserve">for </w:t>
            </w:r>
            <w:r w:rsidRPr="001050F6">
              <w:rPr>
                <w:rFonts w:ascii="Times New Roman" w:hAnsi="Times New Roman" w:cs="Times New Roman"/>
                <w:sz w:val="22"/>
                <w:szCs w:val="22"/>
                <w:lang w:val="en-US" w:eastAsia="en-US"/>
              </w:rPr>
              <w:t xml:space="preserve">planning, directing and controlling </w:t>
            </w:r>
          </w:p>
        </w:tc>
      </w:tr>
      <w:tr w:rsidR="001050F6" w:rsidRPr="00277F4A" w14:paraId="4EB46873" w14:textId="77777777" w:rsidTr="00F509C6">
        <w:trPr>
          <w:trHeight w:hRule="exact" w:val="245"/>
          <w:tblHeader/>
        </w:trPr>
        <w:tc>
          <w:tcPr>
            <w:tcW w:w="3437" w:type="dxa"/>
            <w:vAlign w:val="center"/>
          </w:tcPr>
          <w:p w14:paraId="3C6C5DB0"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2453028E"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tcPr>
          <w:p w14:paraId="1F95BE5B" w14:textId="020DD584"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sidR="00003E61">
              <w:rPr>
                <w:rFonts w:ascii="Times New Roman" w:hAnsi="Times New Roman" w:cs="Times New Roman"/>
                <w:sz w:val="22"/>
                <w:szCs w:val="22"/>
                <w:lang w:val="en-US" w:eastAsia="en-US"/>
              </w:rPr>
              <w:t xml:space="preserve">the </w:t>
            </w:r>
            <w:r w:rsidR="00DC274A">
              <w:rPr>
                <w:rFonts w:ascii="Times New Roman" w:hAnsi="Times New Roman" w:cs="Times New Roman"/>
                <w:sz w:val="22"/>
                <w:szCs w:val="22"/>
                <w:lang w:val="en-US" w:eastAsia="en-US"/>
              </w:rPr>
              <w:t>a</w:t>
            </w:r>
            <w:r w:rsidR="00DC274A" w:rsidRPr="001050F6">
              <w:rPr>
                <w:rFonts w:ascii="Times New Roman" w:hAnsi="Times New Roman" w:cs="Times New Roman"/>
                <w:sz w:val="22"/>
                <w:szCs w:val="22"/>
                <w:lang w:val="en-US" w:eastAsia="en-US"/>
              </w:rPr>
              <w:t>ctivities</w:t>
            </w:r>
            <w:r w:rsidR="00DC274A">
              <w:rPr>
                <w:rFonts w:ascii="Times New Roman" w:hAnsi="Times New Roman" w:cs="Times New Roman"/>
                <w:sz w:val="22"/>
                <w:szCs w:val="22"/>
                <w:lang w:val="en-US" w:eastAsia="en-US"/>
              </w:rPr>
              <w:t xml:space="preserve"> </w:t>
            </w:r>
            <w:r w:rsidRPr="001050F6">
              <w:rPr>
                <w:rFonts w:ascii="Times New Roman" w:hAnsi="Times New Roman" w:cs="Times New Roman"/>
                <w:sz w:val="22"/>
                <w:szCs w:val="22"/>
                <w:lang w:val="en-US" w:eastAsia="en-US"/>
              </w:rPr>
              <w:t xml:space="preserve">of the </w:t>
            </w:r>
            <w:r>
              <w:rPr>
                <w:rFonts w:ascii="Times New Roman" w:hAnsi="Times New Roman"/>
                <w:sz w:val="22"/>
                <w:szCs w:val="28"/>
                <w:lang w:val="en-US" w:eastAsia="en-US"/>
              </w:rPr>
              <w:t>Company</w:t>
            </w:r>
            <w:r w:rsidRPr="001050F6">
              <w:rPr>
                <w:rFonts w:ascii="Times New Roman" w:hAnsi="Times New Roman" w:cs="Times New Roman"/>
                <w:sz w:val="22"/>
                <w:szCs w:val="22"/>
                <w:lang w:val="en-US" w:eastAsia="en-US"/>
              </w:rPr>
              <w:t xml:space="preserve">, directly or </w:t>
            </w:r>
          </w:p>
        </w:tc>
      </w:tr>
      <w:tr w:rsidR="00DC274A" w:rsidRPr="00277F4A" w14:paraId="5B64EFE2" w14:textId="77777777" w:rsidTr="00F509C6">
        <w:trPr>
          <w:trHeight w:hRule="exact" w:val="245"/>
          <w:tblHeader/>
        </w:trPr>
        <w:tc>
          <w:tcPr>
            <w:tcW w:w="3437" w:type="dxa"/>
            <w:vAlign w:val="center"/>
          </w:tcPr>
          <w:p w14:paraId="2411A669" w14:textId="77777777" w:rsidR="00DC274A" w:rsidRPr="00277F4A" w:rsidRDefault="00DC274A"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5429D78B" w14:textId="77777777" w:rsidR="00DC274A" w:rsidRPr="00277F4A" w:rsidRDefault="00DC274A"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tcPr>
          <w:p w14:paraId="643EE1AF" w14:textId="000291B4" w:rsidR="00DC274A" w:rsidRPr="001050F6" w:rsidRDefault="00DC274A"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indirectly, including</w:t>
            </w:r>
            <w:r>
              <w:rPr>
                <w:rFonts w:ascii="Times New Roman" w:hAnsi="Times New Roman" w:cs="Times New Roman"/>
                <w:sz w:val="22"/>
                <w:szCs w:val="22"/>
                <w:lang w:val="en-US" w:eastAsia="en-US"/>
              </w:rPr>
              <w:t xml:space="preserve"> </w:t>
            </w:r>
            <w:r w:rsidRPr="001050F6">
              <w:rPr>
                <w:rFonts w:ascii="Times New Roman" w:hAnsi="Times New Roman" w:cs="Times New Roman"/>
                <w:sz w:val="22"/>
                <w:szCs w:val="22"/>
                <w:lang w:val="en-US" w:eastAsia="en-US"/>
              </w:rPr>
              <w:t>any director</w:t>
            </w:r>
            <w:r w:rsidR="00D1715B">
              <w:rPr>
                <w:rFonts w:ascii="Times New Roman" w:hAnsi="Times New Roman" w:cs="Times New Roman"/>
                <w:sz w:val="22"/>
                <w:szCs w:val="22"/>
                <w:lang w:val="en-US" w:eastAsia="en-US"/>
              </w:rPr>
              <w:t xml:space="preserve"> </w:t>
            </w:r>
            <w:r w:rsidR="00D1715B" w:rsidRPr="001050F6">
              <w:rPr>
                <w:rFonts w:ascii="Times New Roman" w:hAnsi="Times New Roman" w:cs="Times New Roman"/>
                <w:sz w:val="22"/>
                <w:szCs w:val="22"/>
                <w:lang w:val="en-US" w:eastAsia="en-US"/>
              </w:rPr>
              <w:t>of the</w:t>
            </w:r>
          </w:p>
        </w:tc>
      </w:tr>
      <w:tr w:rsidR="001050F6" w:rsidRPr="00277F4A" w14:paraId="4AAC1949" w14:textId="77777777" w:rsidTr="00F509C6">
        <w:trPr>
          <w:trHeight w:hRule="exact" w:val="263"/>
          <w:tblHeader/>
        </w:trPr>
        <w:tc>
          <w:tcPr>
            <w:tcW w:w="3437" w:type="dxa"/>
            <w:vAlign w:val="center"/>
          </w:tcPr>
          <w:p w14:paraId="21E896CC" w14:textId="77777777" w:rsidR="001050F6" w:rsidRPr="00277F4A"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p>
        </w:tc>
        <w:tc>
          <w:tcPr>
            <w:tcW w:w="1530" w:type="dxa"/>
          </w:tcPr>
          <w:p w14:paraId="72EDE4C7" w14:textId="77777777" w:rsidR="001050F6" w:rsidRPr="00277F4A" w:rsidRDefault="001050F6" w:rsidP="0010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c>
          <w:tcPr>
            <w:tcW w:w="4275" w:type="dxa"/>
          </w:tcPr>
          <w:p w14:paraId="2B6E89E0" w14:textId="5DE42BAA" w:rsidR="001050F6" w:rsidRPr="001050F6" w:rsidRDefault="001050F6" w:rsidP="001050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en-US"/>
              </w:rPr>
            </w:pPr>
            <w:r w:rsidRPr="001050F6">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Company </w:t>
            </w:r>
            <w:r w:rsidRPr="001050F6">
              <w:rPr>
                <w:rFonts w:ascii="Times New Roman" w:hAnsi="Times New Roman" w:cs="Times New Roman"/>
                <w:sz w:val="22"/>
                <w:szCs w:val="22"/>
                <w:lang w:val="en-US" w:eastAsia="en-US"/>
              </w:rPr>
              <w:t xml:space="preserve">(whether </w:t>
            </w:r>
            <w:r w:rsidR="00DC274A" w:rsidRPr="001050F6">
              <w:rPr>
                <w:rFonts w:ascii="Times New Roman" w:hAnsi="Times New Roman" w:cs="Times New Roman"/>
                <w:sz w:val="22"/>
                <w:szCs w:val="22"/>
                <w:lang w:val="en-US" w:eastAsia="en-US"/>
              </w:rPr>
              <w:t>executive</w:t>
            </w:r>
            <w:r w:rsidR="00D1715B" w:rsidRPr="001050F6">
              <w:rPr>
                <w:rFonts w:ascii="Times New Roman" w:hAnsi="Times New Roman" w:cs="Times New Roman"/>
                <w:sz w:val="22"/>
                <w:szCs w:val="22"/>
                <w:lang w:val="en-US" w:eastAsia="en-US"/>
              </w:rPr>
              <w:t xml:space="preserve"> or otherwise).</w:t>
            </w:r>
          </w:p>
        </w:tc>
      </w:tr>
    </w:tbl>
    <w:p w14:paraId="4A12D411" w14:textId="70A6C145" w:rsidR="00193714" w:rsidRDefault="00193714">
      <w:pPr>
        <w:rPr>
          <w:rFonts w:ascii="Times New Roman" w:hAnsi="Times New Roman" w:cs="Times New Roman"/>
          <w:sz w:val="22"/>
          <w:szCs w:val="22"/>
        </w:rPr>
      </w:pPr>
    </w:p>
    <w:p w14:paraId="51CE412A" w14:textId="76AFDAC7" w:rsidR="004E605D" w:rsidRPr="00361718"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61718" w:rsidRPr="009E05E9" w14:paraId="56FD6848" w14:textId="77777777" w:rsidTr="00E229E8">
        <w:trPr>
          <w:trHeight w:hRule="exact" w:val="259"/>
          <w:tblHeader/>
        </w:trPr>
        <w:tc>
          <w:tcPr>
            <w:tcW w:w="6411" w:type="dxa"/>
          </w:tcPr>
          <w:p w14:paraId="4F5E6DC3" w14:textId="5BC5C7DC" w:rsidR="00361718" w:rsidRPr="00D16913"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lastRenderedPageBreak/>
              <w:br w:type="page"/>
            </w:r>
            <w:r>
              <w:rPr>
                <w:rFonts w:ascii="Times New Roman" w:hAnsi="Times New Roman" w:cs="Times New Roman"/>
                <w:b/>
                <w:bCs/>
                <w:i/>
                <w:iCs/>
                <w:sz w:val="22"/>
                <w:szCs w:val="22"/>
              </w:rPr>
              <w:t>Significant transactions with</w:t>
            </w:r>
            <w:r w:rsidR="006B34BF">
              <w:rPr>
                <w:rFonts w:ascii="Times New Roman" w:hAnsi="Times New Roman" w:cs="Times New Roman"/>
                <w:b/>
                <w:bCs/>
                <w:i/>
                <w:iCs/>
                <w:sz w:val="22"/>
                <w:szCs w:val="22"/>
              </w:rPr>
              <w:t xml:space="preserve"> </w:t>
            </w:r>
            <w:r w:rsidR="006B34BF" w:rsidRPr="00D16913">
              <w:rPr>
                <w:rFonts w:ascii="Times New Roman" w:hAnsi="Times New Roman" w:cs="Times New Roman"/>
                <w:b/>
                <w:bCs/>
                <w:i/>
                <w:iCs/>
                <w:sz w:val="22"/>
                <w:szCs w:val="22"/>
              </w:rPr>
              <w:t>related parties</w:t>
            </w:r>
            <w:r>
              <w:rPr>
                <w:rFonts w:ascii="Times New Roman" w:hAnsi="Times New Roman" w:cs="Times New Roman"/>
                <w:b/>
                <w:bCs/>
                <w:i/>
                <w:iCs/>
                <w:sz w:val="22"/>
                <w:szCs w:val="22"/>
              </w:rPr>
              <w:br/>
              <w:t xml:space="preserve">   related parties</w:t>
            </w:r>
          </w:p>
        </w:tc>
        <w:tc>
          <w:tcPr>
            <w:tcW w:w="2828" w:type="dxa"/>
            <w:gridSpan w:val="5"/>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E229E8">
        <w:trPr>
          <w:trHeight w:hRule="exact" w:val="259"/>
          <w:tblHeader/>
        </w:trPr>
        <w:tc>
          <w:tcPr>
            <w:tcW w:w="6411" w:type="dxa"/>
          </w:tcPr>
          <w:p w14:paraId="2115C9DF"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y</w:t>
            </w:r>
            <w:r w:rsidRPr="009E05E9">
              <w:rPr>
                <w:rFonts w:ascii="Times New Roman" w:hAnsi="Times New Roman" w:cs="Times New Roman"/>
                <w:b/>
                <w:bCs/>
                <w:i/>
                <w:iCs/>
                <w:sz w:val="22"/>
                <w:szCs w:val="22"/>
              </w:rPr>
              <w:t>ear ended 31 December</w:t>
            </w:r>
          </w:p>
        </w:tc>
        <w:tc>
          <w:tcPr>
            <w:tcW w:w="1287" w:type="dxa"/>
          </w:tcPr>
          <w:p w14:paraId="5BEE28F5" w14:textId="3985C01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505236">
              <w:rPr>
                <w:rFonts w:ascii="Times New Roman" w:hAnsi="Times New Roman" w:cs="Times New Roman"/>
                <w:color w:val="000000"/>
                <w:sz w:val="22"/>
                <w:szCs w:val="22"/>
              </w:rPr>
              <w:t>3</w:t>
            </w:r>
          </w:p>
        </w:tc>
        <w:tc>
          <w:tcPr>
            <w:tcW w:w="236" w:type="dxa"/>
            <w:gridSpan w:val="2"/>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6C2A3800"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505236">
              <w:rPr>
                <w:rFonts w:ascii="Times New Roman" w:hAnsi="Times New Roman" w:cs="Times New Roman"/>
                <w:color w:val="000000"/>
                <w:sz w:val="22"/>
                <w:szCs w:val="22"/>
              </w:rPr>
              <w:t>2</w:t>
            </w:r>
          </w:p>
        </w:tc>
      </w:tr>
      <w:tr w:rsidR="006B34BF" w:rsidRPr="009E05E9" w14:paraId="37DBE18E" w14:textId="77777777" w:rsidTr="00E229E8">
        <w:trPr>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E229E8">
        <w:trPr>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6" w:type="dxa"/>
            <w:gridSpan w:val="2"/>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E229E8">
        <w:trPr>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6" w:type="dxa"/>
            <w:gridSpan w:val="2"/>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05236" w:rsidRPr="00920CC0" w14:paraId="5B925016" w14:textId="77777777" w:rsidTr="00E229E8">
        <w:trPr>
          <w:trHeight w:hRule="exact" w:val="259"/>
        </w:trPr>
        <w:tc>
          <w:tcPr>
            <w:tcW w:w="6411" w:type="dxa"/>
            <w:vAlign w:val="center"/>
          </w:tcPr>
          <w:p w14:paraId="5086D9F3" w14:textId="77777777"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6" w:type="dxa"/>
            <w:gridSpan w:val="2"/>
          </w:tcPr>
          <w:p w14:paraId="60642CBF" w14:textId="479CAD46" w:rsidR="00505236" w:rsidRPr="00E4086F" w:rsidRDefault="00B27BAE"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18,701</w:t>
            </w:r>
          </w:p>
        </w:tc>
        <w:tc>
          <w:tcPr>
            <w:tcW w:w="236" w:type="dxa"/>
            <w:gridSpan w:val="2"/>
          </w:tcPr>
          <w:p w14:paraId="7E1583AF" w14:textId="77777777" w:rsidR="00505236" w:rsidRPr="00920CC0"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A69CAC9" w14:textId="2A724AB7" w:rsidR="00505236" w:rsidRPr="00920CC0"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16,689</w:t>
            </w:r>
          </w:p>
        </w:tc>
      </w:tr>
      <w:tr w:rsidR="00505236" w:rsidRPr="00920CC0" w14:paraId="1CA48CC3" w14:textId="77777777" w:rsidTr="00E229E8">
        <w:trPr>
          <w:trHeight w:hRule="exact" w:val="259"/>
        </w:trPr>
        <w:tc>
          <w:tcPr>
            <w:tcW w:w="6411" w:type="dxa"/>
            <w:vAlign w:val="center"/>
          </w:tcPr>
          <w:p w14:paraId="1717523B" w14:textId="77777777"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6" w:type="dxa"/>
            <w:gridSpan w:val="2"/>
            <w:tcBorders>
              <w:bottom w:val="single" w:sz="4" w:space="0" w:color="auto"/>
            </w:tcBorders>
          </w:tcPr>
          <w:p w14:paraId="74BA6D09" w14:textId="458E2904" w:rsidR="00505236" w:rsidRPr="00920CC0" w:rsidRDefault="00B27BAE"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673</w:t>
            </w:r>
          </w:p>
        </w:tc>
        <w:tc>
          <w:tcPr>
            <w:tcW w:w="236" w:type="dxa"/>
            <w:gridSpan w:val="2"/>
          </w:tcPr>
          <w:p w14:paraId="2EF5D6AD" w14:textId="77777777" w:rsidR="00505236" w:rsidRPr="00920CC0"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8396D9C" w14:textId="58E7D83A" w:rsidR="00505236" w:rsidRPr="00920CC0"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3,801</w:t>
            </w:r>
          </w:p>
        </w:tc>
      </w:tr>
      <w:tr w:rsidR="00505236" w:rsidRPr="00920CC0" w14:paraId="18488468" w14:textId="77777777" w:rsidTr="00E229E8">
        <w:trPr>
          <w:trHeight w:hRule="exact" w:val="259"/>
        </w:trPr>
        <w:tc>
          <w:tcPr>
            <w:tcW w:w="6411" w:type="dxa"/>
            <w:vAlign w:val="center"/>
          </w:tcPr>
          <w:p w14:paraId="6FB8CDDC" w14:textId="2731E5A1"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6" w:type="dxa"/>
            <w:gridSpan w:val="2"/>
            <w:tcBorders>
              <w:top w:val="single" w:sz="4" w:space="0" w:color="auto"/>
              <w:bottom w:val="double" w:sz="4" w:space="0" w:color="auto"/>
            </w:tcBorders>
          </w:tcPr>
          <w:p w14:paraId="1FBE5388" w14:textId="3952CFF1" w:rsidR="00505236" w:rsidRPr="006B34BF" w:rsidRDefault="00B27BAE"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19,374</w:t>
            </w:r>
          </w:p>
        </w:tc>
        <w:tc>
          <w:tcPr>
            <w:tcW w:w="236" w:type="dxa"/>
            <w:gridSpan w:val="2"/>
          </w:tcPr>
          <w:p w14:paraId="63973D61" w14:textId="77777777" w:rsidR="00505236" w:rsidRPr="006B34BF"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C1A9C30" w14:textId="43F70237" w:rsidR="00505236" w:rsidRPr="006B34BF"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20,490</w:t>
            </w:r>
          </w:p>
        </w:tc>
      </w:tr>
      <w:tr w:rsidR="00361718" w:rsidRPr="00920CC0" w14:paraId="6B0B06CC" w14:textId="77777777" w:rsidTr="00E229E8">
        <w:trPr>
          <w:trHeight w:hRule="exact" w:val="259"/>
        </w:trPr>
        <w:tc>
          <w:tcPr>
            <w:tcW w:w="6411" w:type="dxa"/>
            <w:vAlign w:val="center"/>
          </w:tcPr>
          <w:p w14:paraId="49EBDD68"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7899AB6E" w14:textId="77777777" w:rsidR="00361718"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3A529432" w14:textId="77777777" w:rsidR="00361718" w:rsidRPr="00920CC0"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361718"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3B7D87" w:rsidRPr="00920CC0" w14:paraId="7C8E9FC8" w14:textId="77777777" w:rsidTr="00E229E8">
        <w:trPr>
          <w:trHeight w:hRule="exact" w:val="259"/>
        </w:trPr>
        <w:tc>
          <w:tcPr>
            <w:tcW w:w="6411" w:type="dxa"/>
            <w:vAlign w:val="center"/>
          </w:tcPr>
          <w:p w14:paraId="1161283D" w14:textId="054B8D47" w:rsidR="003B7D87" w:rsidRPr="004B26EA" w:rsidRDefault="003B7D87"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6" w:type="dxa"/>
            <w:gridSpan w:val="2"/>
          </w:tcPr>
          <w:p w14:paraId="575177D7" w14:textId="77777777" w:rsidR="003B7D87" w:rsidRDefault="003B7D87"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6B6F4F1D" w14:textId="77777777" w:rsidR="003B7D87" w:rsidRPr="00920CC0" w:rsidRDefault="003B7D87"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83B0DD6" w14:textId="77777777" w:rsidR="003B7D87" w:rsidRDefault="003B7D87"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505236" w:rsidRPr="00920CC0" w14:paraId="0EE20041" w14:textId="77777777" w:rsidTr="00E229E8">
        <w:trPr>
          <w:trHeight w:hRule="exact" w:val="259"/>
        </w:trPr>
        <w:tc>
          <w:tcPr>
            <w:tcW w:w="6411" w:type="dxa"/>
            <w:vAlign w:val="center"/>
          </w:tcPr>
          <w:p w14:paraId="650E12DA" w14:textId="3C27D9D7"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F7140C">
              <w:rPr>
                <w:rFonts w:ascii="Times New Roman" w:hAnsi="Times New Roman" w:cs="Times New Roman"/>
                <w:color w:val="000000"/>
                <w:sz w:val="22"/>
                <w:szCs w:val="22"/>
                <w:lang w:val="en-US" w:eastAsia="en-US"/>
              </w:rPr>
              <w:t>Sales of goods or rendering of services</w:t>
            </w:r>
          </w:p>
        </w:tc>
        <w:tc>
          <w:tcPr>
            <w:tcW w:w="1296" w:type="dxa"/>
            <w:gridSpan w:val="2"/>
          </w:tcPr>
          <w:p w14:paraId="67F62151" w14:textId="5A0961E9" w:rsidR="00505236"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6868FE62" w14:textId="77777777" w:rsidR="00505236" w:rsidRPr="00920CC0"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EF3ED44" w14:textId="06FF25C4" w:rsidR="00505236"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123</w:t>
            </w:r>
          </w:p>
        </w:tc>
      </w:tr>
      <w:tr w:rsidR="00505236" w:rsidRPr="00920CC0" w14:paraId="7D2CA970" w14:textId="77777777" w:rsidTr="00E229E8">
        <w:trPr>
          <w:trHeight w:hRule="exact" w:val="259"/>
        </w:trPr>
        <w:tc>
          <w:tcPr>
            <w:tcW w:w="6411" w:type="dxa"/>
          </w:tcPr>
          <w:p w14:paraId="671CD8F4" w14:textId="265BB9AB"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6" w:type="dxa"/>
            <w:gridSpan w:val="2"/>
          </w:tcPr>
          <w:p w14:paraId="58BC0971" w14:textId="758A7A5E" w:rsidR="00505236" w:rsidRPr="00FD2B4D"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D2B4D">
              <w:rPr>
                <w:rFonts w:ascii="Times New Roman" w:hAnsi="Times New Roman" w:cs="Times New Roman"/>
                <w:sz w:val="22"/>
                <w:szCs w:val="22"/>
                <w:lang w:val="en-US" w:eastAsia="ko-KR"/>
              </w:rPr>
              <w:t>2,676</w:t>
            </w:r>
          </w:p>
        </w:tc>
        <w:tc>
          <w:tcPr>
            <w:tcW w:w="236" w:type="dxa"/>
            <w:gridSpan w:val="2"/>
          </w:tcPr>
          <w:p w14:paraId="40C3171B" w14:textId="77777777" w:rsidR="00505236" w:rsidRPr="00920CC0"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30F12E2D" w:rsidR="00505236"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4,984</w:t>
            </w:r>
          </w:p>
        </w:tc>
      </w:tr>
      <w:tr w:rsidR="00E229E8" w:rsidRPr="00920CC0" w14:paraId="474EAB98" w14:textId="77777777" w:rsidTr="00E229E8">
        <w:trPr>
          <w:trHeight w:hRule="exact" w:val="259"/>
        </w:trPr>
        <w:tc>
          <w:tcPr>
            <w:tcW w:w="6411" w:type="dxa"/>
          </w:tcPr>
          <w:p w14:paraId="1072935F" w14:textId="77777777" w:rsidR="00E229E8" w:rsidRDefault="00E229E8" w:rsidP="00E408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6" w:type="dxa"/>
            <w:gridSpan w:val="2"/>
          </w:tcPr>
          <w:p w14:paraId="168C52F2" w14:textId="77777777" w:rsidR="00E229E8" w:rsidRDefault="00E229E8" w:rsidP="00E40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56C091" w14:textId="77777777" w:rsidR="00E229E8" w:rsidRPr="00920CC0" w:rsidRDefault="00E229E8" w:rsidP="00E4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E229E8" w:rsidRDefault="00E229E8" w:rsidP="00E40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220E93E2" w14:textId="77777777" w:rsidTr="00E229E8">
        <w:trPr>
          <w:trHeight w:hRule="exact" w:val="259"/>
        </w:trPr>
        <w:tc>
          <w:tcPr>
            <w:tcW w:w="6411" w:type="dxa"/>
            <w:vAlign w:val="center"/>
          </w:tcPr>
          <w:p w14:paraId="5A2751FA" w14:textId="77777777" w:rsidR="00361718" w:rsidRPr="004B26EA" w:rsidRDefault="003617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6" w:type="dxa"/>
            <w:gridSpan w:val="2"/>
          </w:tcPr>
          <w:p w14:paraId="3180B831" w14:textId="77777777" w:rsidR="00361718" w:rsidRPr="004B26EA" w:rsidRDefault="00361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3226F782" w14:textId="77777777" w:rsidR="00361718" w:rsidRPr="009E05E9" w:rsidRDefault="00361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BF2098D" w14:textId="77777777" w:rsidR="00361718" w:rsidRPr="004B26EA" w:rsidRDefault="00361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505236" w:rsidRPr="00950AD9" w14:paraId="371B5C8E" w14:textId="77777777" w:rsidTr="00E229E8">
        <w:trPr>
          <w:trHeight w:hRule="exact" w:val="259"/>
        </w:trPr>
        <w:tc>
          <w:tcPr>
            <w:tcW w:w="6411" w:type="dxa"/>
            <w:vAlign w:val="center"/>
          </w:tcPr>
          <w:p w14:paraId="244C1C78" w14:textId="48382310"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Sales of goods or rendering of services</w:t>
            </w:r>
          </w:p>
        </w:tc>
        <w:tc>
          <w:tcPr>
            <w:tcW w:w="1296" w:type="dxa"/>
            <w:gridSpan w:val="2"/>
          </w:tcPr>
          <w:p w14:paraId="16ECF97E" w14:textId="5C85528C" w:rsidR="00505236" w:rsidRPr="00950AD9"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1C2C1EB5" w14:textId="77777777" w:rsidR="00505236" w:rsidRPr="00950AD9"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3A2C79D" w14:textId="5521F4BB" w:rsidR="00505236" w:rsidRPr="00950AD9"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150</w:t>
            </w:r>
          </w:p>
        </w:tc>
      </w:tr>
      <w:tr w:rsidR="00505236" w:rsidRPr="00950AD9" w14:paraId="36052406" w14:textId="77777777" w:rsidTr="00E229E8">
        <w:trPr>
          <w:trHeight w:hRule="exact" w:val="259"/>
        </w:trPr>
        <w:tc>
          <w:tcPr>
            <w:tcW w:w="6411" w:type="dxa"/>
          </w:tcPr>
          <w:p w14:paraId="2FBA7CDE" w14:textId="75F7859B" w:rsidR="00505236" w:rsidRPr="004B26EA"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6" w:type="dxa"/>
            <w:gridSpan w:val="2"/>
          </w:tcPr>
          <w:p w14:paraId="20551CDA" w14:textId="341A09A5" w:rsidR="00505236" w:rsidRPr="00950AD9"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2,41</w:t>
            </w:r>
            <w:r w:rsidR="001E458A">
              <w:rPr>
                <w:rFonts w:ascii="Times New Roman" w:hAnsi="Times New Roman" w:cs="Times New Roman"/>
                <w:sz w:val="22"/>
                <w:szCs w:val="22"/>
                <w:lang w:val="en-US" w:eastAsia="ko-KR"/>
              </w:rPr>
              <w:t>1</w:t>
            </w:r>
          </w:p>
        </w:tc>
        <w:tc>
          <w:tcPr>
            <w:tcW w:w="236" w:type="dxa"/>
            <w:gridSpan w:val="2"/>
          </w:tcPr>
          <w:p w14:paraId="7C40A69E" w14:textId="77777777" w:rsidR="00505236" w:rsidRPr="00950AD9"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7DEF8CD6" w:rsidR="00505236" w:rsidRPr="00950AD9"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4,496</w:t>
            </w:r>
          </w:p>
        </w:tc>
      </w:tr>
      <w:tr w:rsidR="00505236" w:rsidRPr="00950AD9" w14:paraId="763DD1FD" w14:textId="77777777" w:rsidTr="00E229E8">
        <w:trPr>
          <w:trHeight w:hRule="exact" w:val="259"/>
        </w:trPr>
        <w:tc>
          <w:tcPr>
            <w:tcW w:w="6411" w:type="dxa"/>
          </w:tcPr>
          <w:p w14:paraId="7E43D8BC" w14:textId="641400E6" w:rsidR="00505236" w:rsidRPr="00F7140C"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 xml:space="preserve">Purchases of </w:t>
            </w:r>
            <w:r>
              <w:rPr>
                <w:rFonts w:ascii="Times New Roman" w:hAnsi="Times New Roman" w:cs="Times New Roman"/>
                <w:color w:val="000000"/>
                <w:sz w:val="22"/>
                <w:szCs w:val="22"/>
                <w:lang w:val="en-US" w:eastAsia="en-US"/>
              </w:rPr>
              <w:t>equipment</w:t>
            </w:r>
            <w:r w:rsidRPr="00F7140C">
              <w:rPr>
                <w:rFonts w:ascii="Times New Roman" w:hAnsi="Times New Roman" w:cs="Times New Roman"/>
                <w:color w:val="000000"/>
                <w:sz w:val="22"/>
                <w:szCs w:val="22"/>
                <w:lang w:val="en-US" w:eastAsia="en-US"/>
              </w:rPr>
              <w:t xml:space="preserve"> and other assets</w:t>
            </w:r>
          </w:p>
        </w:tc>
        <w:tc>
          <w:tcPr>
            <w:tcW w:w="1296" w:type="dxa"/>
            <w:gridSpan w:val="2"/>
          </w:tcPr>
          <w:p w14:paraId="0BDEAD58" w14:textId="5E3FE8AB" w:rsidR="00505236"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78ACC4FC" w14:textId="552B0874" w:rsidR="00505236" w:rsidRPr="00950AD9"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0DE458" w14:textId="57BE4EBC" w:rsidR="00505236"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r>
      <w:tr w:rsidR="00505236" w:rsidRPr="00950AD9" w14:paraId="56CF6A7F" w14:textId="77777777" w:rsidTr="00E229E8">
        <w:trPr>
          <w:trHeight w:hRule="exact" w:val="259"/>
        </w:trPr>
        <w:tc>
          <w:tcPr>
            <w:tcW w:w="6411" w:type="dxa"/>
          </w:tcPr>
          <w:p w14:paraId="4BD036BD" w14:textId="0F81E0F3" w:rsidR="00505236" w:rsidRPr="00F7140C"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6" w:type="dxa"/>
            <w:gridSpan w:val="2"/>
          </w:tcPr>
          <w:p w14:paraId="0DD0E015" w14:textId="64F0637A" w:rsidR="00505236"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4,673</w:t>
            </w:r>
          </w:p>
        </w:tc>
        <w:tc>
          <w:tcPr>
            <w:tcW w:w="236" w:type="dxa"/>
            <w:gridSpan w:val="2"/>
          </w:tcPr>
          <w:p w14:paraId="21313CEE" w14:textId="77777777" w:rsidR="00505236" w:rsidRPr="00950AD9"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24C7A8EF" w:rsidR="00505236"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4,673</w:t>
            </w:r>
          </w:p>
        </w:tc>
      </w:tr>
      <w:tr w:rsidR="00505236" w:rsidRPr="00950AD9" w14:paraId="658D9301" w14:textId="77777777" w:rsidTr="00E229E8">
        <w:trPr>
          <w:trHeight w:hRule="exact" w:val="259"/>
        </w:trPr>
        <w:tc>
          <w:tcPr>
            <w:tcW w:w="6411" w:type="dxa"/>
          </w:tcPr>
          <w:p w14:paraId="0DFF9077" w14:textId="2AEF1250" w:rsidR="00505236" w:rsidRPr="00F7140C" w:rsidRDefault="00505236" w:rsidP="005052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6" w:type="dxa"/>
            <w:gridSpan w:val="2"/>
          </w:tcPr>
          <w:p w14:paraId="2055E00D" w14:textId="44525DCB" w:rsidR="00505236" w:rsidRDefault="00FD2B4D"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4,186</w:t>
            </w:r>
          </w:p>
        </w:tc>
        <w:tc>
          <w:tcPr>
            <w:tcW w:w="236" w:type="dxa"/>
            <w:gridSpan w:val="2"/>
          </w:tcPr>
          <w:p w14:paraId="19811CC1" w14:textId="77777777" w:rsidR="00505236" w:rsidRPr="00950AD9" w:rsidRDefault="00505236" w:rsidP="00505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938DD47" w14:textId="5173FC9D" w:rsidR="00505236" w:rsidRDefault="00505236" w:rsidP="00505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3,006</w:t>
            </w:r>
          </w:p>
        </w:tc>
      </w:tr>
    </w:tbl>
    <w:p w14:paraId="0D732FD3" w14:textId="77777777"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16FE680E" w14:textId="3B4880A9"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r w:rsidRPr="009E05E9">
        <w:rPr>
          <w:rFonts w:ascii="Times New Roman" w:hAnsi="Times New Roman" w:cs="Times New Roman"/>
          <w:sz w:val="22"/>
          <w:szCs w:val="22"/>
        </w:rPr>
        <w:t>Balances as at 31 December</w:t>
      </w:r>
      <w:r>
        <w:rPr>
          <w:rFonts w:ascii="Times New Roman" w:hAnsi="Times New Roman" w:cs="Times New Roman"/>
          <w:sz w:val="22"/>
          <w:szCs w:val="22"/>
        </w:rPr>
        <w:t xml:space="preserve"> </w:t>
      </w:r>
      <w:r w:rsidRPr="009E05E9">
        <w:rPr>
          <w:rFonts w:ascii="Times New Roman" w:hAnsi="Times New Roman" w:cs="Times New Roman"/>
          <w:sz w:val="22"/>
          <w:szCs w:val="22"/>
        </w:rPr>
        <w:t>with related parties were as follows:</w:t>
      </w:r>
    </w:p>
    <w:p w14:paraId="677C96C1" w14:textId="31B04F45" w:rsidR="00665D49" w:rsidRDefault="00665D49"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665D49" w:rsidRPr="009E05E9" w14:paraId="5DF1FDB1" w14:textId="77777777" w:rsidTr="008F6D8F">
        <w:trPr>
          <w:trHeight w:hRule="exact" w:val="259"/>
          <w:tblHeader/>
        </w:trPr>
        <w:tc>
          <w:tcPr>
            <w:tcW w:w="6411" w:type="dxa"/>
          </w:tcPr>
          <w:p w14:paraId="7DF980F0" w14:textId="2B69F8BA" w:rsidR="00665D49" w:rsidRPr="00D16913"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br w:type="page"/>
            </w:r>
            <w:r w:rsidR="005B1AA8">
              <w:rPr>
                <w:rFonts w:ascii="Times New Roman" w:hAnsi="Times New Roman" w:cs="Times New Roman"/>
                <w:b/>
                <w:bCs/>
                <w:i/>
                <w:iCs/>
                <w:sz w:val="22"/>
                <w:szCs w:val="22"/>
              </w:rPr>
              <w:t>Trade accounts payable</w:t>
            </w:r>
          </w:p>
        </w:tc>
        <w:tc>
          <w:tcPr>
            <w:tcW w:w="2828" w:type="dxa"/>
            <w:gridSpan w:val="5"/>
          </w:tcPr>
          <w:p w14:paraId="67D47DFB"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65D49" w:rsidRPr="009E05E9" w14:paraId="3F105883" w14:textId="77777777" w:rsidTr="008F6D8F">
        <w:trPr>
          <w:trHeight w:hRule="exact" w:val="259"/>
          <w:tblHeader/>
        </w:trPr>
        <w:tc>
          <w:tcPr>
            <w:tcW w:w="6411" w:type="dxa"/>
          </w:tcPr>
          <w:p w14:paraId="279E64A4" w14:textId="61A7B843"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4CCE7320"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41C8A">
              <w:rPr>
                <w:rFonts w:ascii="Times New Roman" w:hAnsi="Times New Roman" w:cs="Times New Roman"/>
                <w:color w:val="000000"/>
                <w:sz w:val="22"/>
                <w:szCs w:val="22"/>
              </w:rPr>
              <w:t>3</w:t>
            </w:r>
          </w:p>
        </w:tc>
        <w:tc>
          <w:tcPr>
            <w:tcW w:w="236" w:type="dxa"/>
            <w:gridSpan w:val="2"/>
          </w:tcPr>
          <w:p w14:paraId="29E95C04"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87BC3B8" w14:textId="1671F27B"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41C8A">
              <w:rPr>
                <w:rFonts w:ascii="Times New Roman" w:hAnsi="Times New Roman" w:cs="Times New Roman"/>
                <w:color w:val="000000"/>
                <w:sz w:val="22"/>
                <w:szCs w:val="22"/>
              </w:rPr>
              <w:t>2</w:t>
            </w:r>
          </w:p>
        </w:tc>
      </w:tr>
      <w:tr w:rsidR="00665D49" w:rsidRPr="009E05E9" w14:paraId="46C1C847" w14:textId="77777777" w:rsidTr="008F6D8F">
        <w:trPr>
          <w:trHeight w:hRule="exact" w:val="259"/>
          <w:tblHeader/>
        </w:trPr>
        <w:tc>
          <w:tcPr>
            <w:tcW w:w="6411" w:type="dxa"/>
          </w:tcPr>
          <w:p w14:paraId="71207E5E"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069CC1C1" w14:textId="77777777" w:rsidR="00665D49" w:rsidRPr="009E05E9"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665D49" w:rsidRPr="00920CC0" w14:paraId="7829AE1B" w14:textId="77777777" w:rsidTr="008F6D8F">
        <w:trPr>
          <w:trHeight w:hRule="exact" w:val="259"/>
        </w:trPr>
        <w:tc>
          <w:tcPr>
            <w:tcW w:w="6411" w:type="dxa"/>
            <w:vAlign w:val="center"/>
          </w:tcPr>
          <w:p w14:paraId="08A1B3EA" w14:textId="6EEC9401" w:rsidR="00665D49" w:rsidRPr="004B26EA" w:rsidRDefault="00BD3D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02FAE27" w14:textId="77777777" w:rsidR="00665D49" w:rsidRDefault="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p w14:paraId="6738B9D6" w14:textId="77777777" w:rsidR="00A41C8A" w:rsidRDefault="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p w14:paraId="3E7FC304" w14:textId="6E5252A0" w:rsidR="00A41C8A" w:rsidRPr="00920CC0" w:rsidRDefault="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695455" w14:textId="77777777" w:rsidR="00665D49" w:rsidRPr="00920CC0"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1D51F96" w14:textId="11D266C0" w:rsidR="00665D49" w:rsidRPr="00920CC0" w:rsidRDefault="006D1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r>
      <w:tr w:rsidR="00665D49" w:rsidRPr="00920CC0" w14:paraId="0613F88E" w14:textId="77777777" w:rsidTr="008F6D8F">
        <w:trPr>
          <w:trHeight w:hRule="exact" w:val="259"/>
        </w:trPr>
        <w:tc>
          <w:tcPr>
            <w:tcW w:w="6411" w:type="dxa"/>
            <w:vAlign w:val="center"/>
          </w:tcPr>
          <w:p w14:paraId="7209423C" w14:textId="0FF34A07" w:rsidR="00665D49" w:rsidRPr="004B26EA" w:rsidRDefault="00665D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683EDE85" w14:textId="063E2E5F" w:rsidR="00665D49" w:rsidRPr="006B34BF" w:rsidRDefault="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4EEB95B8" w14:textId="77777777" w:rsidR="00665D49" w:rsidRPr="006B34BF"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EDB81EB" w14:textId="6CEE6CD7" w:rsidR="00665D49" w:rsidRPr="006B34BF" w:rsidRDefault="006D1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w:t>
            </w:r>
          </w:p>
        </w:tc>
      </w:tr>
      <w:tr w:rsidR="00665D49" w:rsidRPr="00920CC0" w14:paraId="46933616" w14:textId="77777777" w:rsidTr="008F6D8F">
        <w:trPr>
          <w:trHeight w:hRule="exact" w:val="259"/>
        </w:trPr>
        <w:tc>
          <w:tcPr>
            <w:tcW w:w="6411" w:type="dxa"/>
            <w:vAlign w:val="center"/>
          </w:tcPr>
          <w:p w14:paraId="47330D71" w14:textId="77777777" w:rsidR="00665D49" w:rsidRPr="004B26EA" w:rsidRDefault="00665D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0C978830" w14:textId="77777777" w:rsidR="00665D49" w:rsidRDefault="00665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2C504EA3" w14:textId="77777777" w:rsidR="00665D49" w:rsidRPr="00920CC0" w:rsidRDefault="00665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1FE59BB5" w14:textId="77777777" w:rsidR="00665D49" w:rsidRDefault="00665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3BE2" w:rsidRPr="00920CC0" w14:paraId="619FCFBB" w14:textId="77777777" w:rsidTr="008F6D8F">
        <w:trPr>
          <w:trHeight w:hRule="exact" w:val="259"/>
        </w:trPr>
        <w:tc>
          <w:tcPr>
            <w:tcW w:w="6411" w:type="dxa"/>
            <w:vAlign w:val="center"/>
          </w:tcPr>
          <w:p w14:paraId="3AD9EF87" w14:textId="6D838638" w:rsidR="00C53BE2" w:rsidRPr="004B26EA" w:rsidRDefault="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55C6DAD8" w14:textId="77777777" w:rsidR="00C53BE2" w:rsidRDefault="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48C67147" w14:textId="77777777" w:rsidR="00C53BE2" w:rsidRPr="00920CC0" w:rsidRDefault="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FF47E57" w14:textId="77777777" w:rsidR="00C53BE2" w:rsidRDefault="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53BE2" w:rsidRPr="009E05E9" w14:paraId="71AB3BD4" w14:textId="77777777" w:rsidTr="008F6D8F">
        <w:trPr>
          <w:trHeight w:hRule="exact" w:val="259"/>
        </w:trPr>
        <w:tc>
          <w:tcPr>
            <w:tcW w:w="6411" w:type="dxa"/>
          </w:tcPr>
          <w:p w14:paraId="188EC0D6" w14:textId="20EADF41" w:rsidR="00C53BE2" w:rsidRPr="00C53BE2"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p>
        </w:tc>
        <w:tc>
          <w:tcPr>
            <w:tcW w:w="1296" w:type="dxa"/>
            <w:gridSpan w:val="2"/>
          </w:tcPr>
          <w:p w14:paraId="3788993A" w14:textId="776BF44A" w:rsidR="00C53BE2" w:rsidRP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41C8A">
              <w:rPr>
                <w:rFonts w:ascii="Times New Roman" w:hAnsi="Times New Roman" w:cs="Times New Roman"/>
                <w:color w:val="000000"/>
                <w:sz w:val="22"/>
                <w:szCs w:val="22"/>
              </w:rPr>
              <w:t>3</w:t>
            </w:r>
          </w:p>
        </w:tc>
        <w:tc>
          <w:tcPr>
            <w:tcW w:w="236" w:type="dxa"/>
            <w:gridSpan w:val="2"/>
          </w:tcPr>
          <w:p w14:paraId="0E6B047D" w14:textId="77777777" w:rsidR="00C53BE2" w:rsidRP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3A97EEA6" w14:textId="05979568" w:rsidR="00C53BE2" w:rsidRP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41C8A">
              <w:rPr>
                <w:rFonts w:ascii="Times New Roman" w:hAnsi="Times New Roman" w:cs="Times New Roman"/>
                <w:color w:val="000000"/>
                <w:sz w:val="22"/>
                <w:szCs w:val="22"/>
              </w:rPr>
              <w:t>2</w:t>
            </w:r>
          </w:p>
        </w:tc>
      </w:tr>
      <w:tr w:rsidR="00C53BE2" w:rsidRPr="009E05E9" w14:paraId="4B67DB58" w14:textId="77777777" w:rsidTr="008F6D8F">
        <w:trPr>
          <w:trHeight w:hRule="exact" w:val="259"/>
        </w:trPr>
        <w:tc>
          <w:tcPr>
            <w:tcW w:w="6411" w:type="dxa"/>
          </w:tcPr>
          <w:p w14:paraId="6DB47426" w14:textId="77777777" w:rsidR="00C53BE2" w:rsidRPr="004B26EA"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2828" w:type="dxa"/>
            <w:gridSpan w:val="5"/>
          </w:tcPr>
          <w:p w14:paraId="1FA9AD3E" w14:textId="2E9A74AA" w:rsidR="00C53BE2" w:rsidRPr="004B26EA"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41C8A" w:rsidRPr="00950AD9" w14:paraId="17893192" w14:textId="77777777" w:rsidTr="008F6D8F">
        <w:trPr>
          <w:trHeight w:hRule="exact" w:val="259"/>
        </w:trPr>
        <w:tc>
          <w:tcPr>
            <w:tcW w:w="6411" w:type="dxa"/>
            <w:vAlign w:val="center"/>
          </w:tcPr>
          <w:p w14:paraId="69C892B1" w14:textId="21A59D44" w:rsidR="00A41C8A" w:rsidRPr="004B26E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379D9098" w:rsidR="00A41C8A" w:rsidRPr="00950AD9" w:rsidRDefault="0014649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36" w:type="dxa"/>
            <w:gridSpan w:val="2"/>
          </w:tcPr>
          <w:p w14:paraId="61F5CC76" w14:textId="77777777" w:rsidR="00A41C8A" w:rsidRPr="00950AD9"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DB1C2C1" w14:textId="2B33C8B2" w:rsidR="00A41C8A" w:rsidRPr="00950AD9"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A41C8A" w:rsidRPr="00950AD9" w14:paraId="11892BDD" w14:textId="77777777" w:rsidTr="008F6D8F">
        <w:trPr>
          <w:trHeight w:hRule="exact" w:val="259"/>
        </w:trPr>
        <w:tc>
          <w:tcPr>
            <w:tcW w:w="6411" w:type="dxa"/>
            <w:vAlign w:val="center"/>
          </w:tcPr>
          <w:p w14:paraId="053F5E26" w14:textId="698F0887" w:rsidR="00A41C8A" w:rsidRPr="00F7140C"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6B0B7C71" w14:textId="2E686412" w:rsidR="00A41C8A" w:rsidRPr="00C53BE2" w:rsidRDefault="0014649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p>
        </w:tc>
        <w:tc>
          <w:tcPr>
            <w:tcW w:w="236" w:type="dxa"/>
            <w:gridSpan w:val="2"/>
          </w:tcPr>
          <w:p w14:paraId="32B1F470" w14:textId="77777777" w:rsidR="00A41C8A" w:rsidRPr="00C53BE2"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FFB2A0D" w14:textId="31854102" w:rsidR="00A41C8A" w:rsidRPr="00C53BE2"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r>
      <w:tr w:rsidR="00C53BE2" w:rsidRPr="00950AD9" w14:paraId="4A4FF984" w14:textId="77777777" w:rsidTr="008F6D8F">
        <w:trPr>
          <w:trHeight w:hRule="exact" w:val="259"/>
        </w:trPr>
        <w:tc>
          <w:tcPr>
            <w:tcW w:w="6411" w:type="dxa"/>
            <w:vAlign w:val="center"/>
          </w:tcPr>
          <w:p w14:paraId="4BC856D2" w14:textId="77777777" w:rsidR="00C53BE2" w:rsidRPr="004B26EA"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6BD04D" w14:textId="77777777" w:rsidR="00C53BE2" w:rsidRPr="00950AD9"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6322D4F0"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3BE2" w:rsidRPr="00950AD9" w14:paraId="444E36B0" w14:textId="77777777" w:rsidTr="008F6D8F">
        <w:trPr>
          <w:trHeight w:hRule="exact" w:val="259"/>
        </w:trPr>
        <w:tc>
          <w:tcPr>
            <w:tcW w:w="6411" w:type="dxa"/>
          </w:tcPr>
          <w:p w14:paraId="33E6BF90" w14:textId="2603E127" w:rsidR="00C53BE2" w:rsidRPr="004B26EA"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D2C0CF5" w14:textId="77777777" w:rsidR="00C53BE2" w:rsidRPr="00950AD9"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DF9D432"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C53BE2" w:rsidRPr="00950AD9" w14:paraId="358660D9" w14:textId="77777777" w:rsidTr="008F6D8F">
        <w:trPr>
          <w:trHeight w:hRule="exact" w:val="259"/>
        </w:trPr>
        <w:tc>
          <w:tcPr>
            <w:tcW w:w="6411" w:type="dxa"/>
          </w:tcPr>
          <w:p w14:paraId="789C91A7" w14:textId="77777777" w:rsidR="00C53BE2"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298CB3DF" w14:textId="30D87681" w:rsidR="00C53BE2" w:rsidRP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41C8A">
              <w:rPr>
                <w:rFonts w:ascii="Times New Roman" w:hAnsi="Times New Roman" w:cs="Times New Roman"/>
                <w:color w:val="000000"/>
                <w:sz w:val="22"/>
                <w:szCs w:val="22"/>
              </w:rPr>
              <w:t>3</w:t>
            </w:r>
          </w:p>
        </w:tc>
        <w:tc>
          <w:tcPr>
            <w:tcW w:w="236" w:type="dxa"/>
            <w:gridSpan w:val="2"/>
          </w:tcPr>
          <w:p w14:paraId="15DD43C3" w14:textId="77777777" w:rsidR="00C53BE2" w:rsidRP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647D49D5" w14:textId="123F1EE1" w:rsidR="00C53BE2" w:rsidRP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41C8A">
              <w:rPr>
                <w:rFonts w:ascii="Times New Roman" w:hAnsi="Times New Roman" w:cs="Times New Roman"/>
                <w:color w:val="000000"/>
                <w:sz w:val="22"/>
                <w:szCs w:val="22"/>
              </w:rPr>
              <w:t>2</w:t>
            </w:r>
          </w:p>
        </w:tc>
      </w:tr>
      <w:tr w:rsidR="00C53BE2" w:rsidRPr="00950AD9" w14:paraId="3FD51808" w14:textId="77777777" w:rsidTr="008F6D8F">
        <w:trPr>
          <w:trHeight w:hRule="exact" w:val="259"/>
        </w:trPr>
        <w:tc>
          <w:tcPr>
            <w:tcW w:w="6411" w:type="dxa"/>
          </w:tcPr>
          <w:p w14:paraId="029CC5E0" w14:textId="77777777" w:rsidR="00C53BE2" w:rsidRPr="004B26EA"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2828" w:type="dxa"/>
            <w:gridSpan w:val="5"/>
          </w:tcPr>
          <w:p w14:paraId="7A3AE0F5" w14:textId="519054FD" w:rsidR="00C53BE2"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53BE2" w:rsidRPr="00950AD9" w14:paraId="58AABF86" w14:textId="77777777" w:rsidTr="008F6D8F">
        <w:trPr>
          <w:trHeight w:hRule="exact" w:val="259"/>
        </w:trPr>
        <w:tc>
          <w:tcPr>
            <w:tcW w:w="6411" w:type="dxa"/>
          </w:tcPr>
          <w:p w14:paraId="160377CC" w14:textId="536B7A02" w:rsidR="00C53BE2" w:rsidRPr="004B26EA" w:rsidRDefault="00E84036"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5D815BD" w14:textId="77777777" w:rsidR="00C53BE2" w:rsidRPr="00950AD9"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DC6A4BD"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41C8A" w:rsidRPr="00950AD9" w14:paraId="40DE9A87" w14:textId="77777777" w:rsidTr="008F6D8F">
        <w:trPr>
          <w:trHeight w:hRule="exact" w:val="259"/>
        </w:trPr>
        <w:tc>
          <w:tcPr>
            <w:tcW w:w="6411" w:type="dxa"/>
          </w:tcPr>
          <w:p w14:paraId="1F8A6588" w14:textId="368AB969" w:rsidR="00A41C8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066F2295" w:rsidR="00A41C8A"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r w:rsidR="0014649A">
              <w:rPr>
                <w:rFonts w:ascii="Times New Roman" w:hAnsi="Times New Roman" w:cs="Times New Roman"/>
                <w:sz w:val="22"/>
                <w:szCs w:val="22"/>
                <w:lang w:val="en-US" w:eastAsia="ko-KR"/>
              </w:rPr>
              <w:t>140</w:t>
            </w:r>
          </w:p>
        </w:tc>
        <w:tc>
          <w:tcPr>
            <w:tcW w:w="236" w:type="dxa"/>
            <w:gridSpan w:val="2"/>
          </w:tcPr>
          <w:p w14:paraId="2EE8CCC9" w14:textId="77777777" w:rsidR="00A41C8A" w:rsidRPr="00950AD9"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4050D5E" w14:textId="6BFCAE32" w:rsidR="00A41C8A"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2,077</w:t>
            </w:r>
          </w:p>
        </w:tc>
      </w:tr>
      <w:tr w:rsidR="00A41C8A" w:rsidRPr="00950AD9" w14:paraId="6D7B44E7" w14:textId="77777777" w:rsidTr="008F6D8F">
        <w:trPr>
          <w:trHeight w:hRule="exact" w:val="259"/>
        </w:trPr>
        <w:tc>
          <w:tcPr>
            <w:tcW w:w="6411" w:type="dxa"/>
            <w:vAlign w:val="center"/>
          </w:tcPr>
          <w:p w14:paraId="353B95D3" w14:textId="52408E4E" w:rsidR="00A41C8A" w:rsidRPr="004B26E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795DD40B" w:rsidR="00A41C8A" w:rsidRDefault="0014649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3,959</w:t>
            </w:r>
          </w:p>
        </w:tc>
        <w:tc>
          <w:tcPr>
            <w:tcW w:w="236" w:type="dxa"/>
            <w:gridSpan w:val="2"/>
          </w:tcPr>
          <w:p w14:paraId="03FDB532" w14:textId="77777777" w:rsidR="00A41C8A" w:rsidRPr="00950AD9"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371CF8A3" w14:textId="2107AF55" w:rsidR="00A41C8A"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4,089</w:t>
            </w:r>
          </w:p>
        </w:tc>
      </w:tr>
      <w:tr w:rsidR="00A41C8A" w:rsidRPr="00950AD9" w14:paraId="3B4BCF15" w14:textId="77777777" w:rsidTr="008F6D8F">
        <w:trPr>
          <w:trHeight w:hRule="exact" w:val="259"/>
        </w:trPr>
        <w:tc>
          <w:tcPr>
            <w:tcW w:w="6411" w:type="dxa"/>
            <w:vAlign w:val="center"/>
          </w:tcPr>
          <w:p w14:paraId="28919E6B" w14:textId="11A03994" w:rsidR="00A41C8A" w:rsidRPr="004B26E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757739DF" w14:textId="46D4A5C2" w:rsidR="00A41C8A" w:rsidRPr="00E84036"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w:t>
            </w:r>
            <w:r w:rsidR="0014649A">
              <w:rPr>
                <w:rFonts w:ascii="Times New Roman" w:hAnsi="Times New Roman" w:cs="Times New Roman"/>
                <w:b/>
                <w:bCs/>
                <w:sz w:val="22"/>
                <w:szCs w:val="22"/>
                <w:lang w:val="en-US" w:eastAsia="ko-KR"/>
              </w:rPr>
              <w:t>099</w:t>
            </w:r>
          </w:p>
        </w:tc>
        <w:tc>
          <w:tcPr>
            <w:tcW w:w="236" w:type="dxa"/>
            <w:gridSpan w:val="2"/>
          </w:tcPr>
          <w:p w14:paraId="79F41964" w14:textId="77777777" w:rsidR="00A41C8A" w:rsidRPr="00E84036"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47F1B6C" w14:textId="69ABC3C4" w:rsidR="00A41C8A" w:rsidRPr="00E84036"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6,166</w:t>
            </w:r>
          </w:p>
        </w:tc>
      </w:tr>
      <w:tr w:rsidR="00C53BE2" w:rsidRPr="00950AD9" w14:paraId="390FE6CF" w14:textId="77777777" w:rsidTr="008F6D8F">
        <w:trPr>
          <w:trHeight w:hRule="exact" w:val="259"/>
        </w:trPr>
        <w:tc>
          <w:tcPr>
            <w:tcW w:w="6411" w:type="dxa"/>
          </w:tcPr>
          <w:p w14:paraId="18F6CDF3" w14:textId="5D34926A" w:rsidR="00C53BE2" w:rsidRPr="004B26EA" w:rsidRDefault="00C53BE2" w:rsidP="00C53B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96670AB" w14:textId="77777777" w:rsidR="00C53BE2" w:rsidRPr="00950AD9" w:rsidRDefault="00C53BE2" w:rsidP="00C5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39FCFA02" w14:textId="77777777" w:rsidR="00C53BE2" w:rsidRDefault="00C53BE2" w:rsidP="00C53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84036" w:rsidRPr="00950AD9" w14:paraId="6937BB91" w14:textId="77777777" w:rsidTr="008F6D8F">
        <w:trPr>
          <w:trHeight w:hRule="exact" w:val="259"/>
        </w:trPr>
        <w:tc>
          <w:tcPr>
            <w:tcW w:w="6411" w:type="dxa"/>
          </w:tcPr>
          <w:p w14:paraId="5027F8CC" w14:textId="7F1C8E96" w:rsidR="00E84036" w:rsidRPr="004B26EA" w:rsidRDefault="00E84036" w:rsidP="00E8403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E84036" w:rsidRDefault="00E84036" w:rsidP="00E8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3C904AA" w14:textId="77777777" w:rsidR="00E84036" w:rsidRPr="00950AD9" w:rsidRDefault="00E84036"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1C4E2A6" w14:textId="77777777" w:rsidR="00E84036" w:rsidRDefault="00E84036" w:rsidP="00E840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41C8A" w:rsidRPr="00950AD9" w14:paraId="5EF3A17D" w14:textId="77777777" w:rsidTr="008F6D8F">
        <w:trPr>
          <w:trHeight w:hRule="exact" w:val="259"/>
        </w:trPr>
        <w:tc>
          <w:tcPr>
            <w:tcW w:w="6411" w:type="dxa"/>
          </w:tcPr>
          <w:p w14:paraId="21099CBA" w14:textId="438726DB" w:rsidR="00A41C8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6DAD7ED9" w:rsidR="00A41C8A"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14649A">
              <w:rPr>
                <w:rFonts w:ascii="Times New Roman" w:hAnsi="Times New Roman" w:cs="Times New Roman"/>
                <w:sz w:val="22"/>
                <w:szCs w:val="22"/>
                <w:lang w:val="en-US" w:eastAsia="ko-KR"/>
              </w:rPr>
              <w:t>6,894</w:t>
            </w:r>
          </w:p>
        </w:tc>
        <w:tc>
          <w:tcPr>
            <w:tcW w:w="236" w:type="dxa"/>
            <w:gridSpan w:val="2"/>
          </w:tcPr>
          <w:p w14:paraId="6DB125DF" w14:textId="77777777" w:rsidR="00A41C8A" w:rsidRPr="00950AD9"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006C656" w14:textId="482FA1FB" w:rsidR="00A41C8A"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19,034</w:t>
            </w:r>
          </w:p>
        </w:tc>
      </w:tr>
      <w:tr w:rsidR="00A41C8A" w:rsidRPr="00950AD9" w14:paraId="6EAC8C4A" w14:textId="77777777" w:rsidTr="008F6D8F">
        <w:trPr>
          <w:trHeight w:hRule="exact" w:val="259"/>
        </w:trPr>
        <w:tc>
          <w:tcPr>
            <w:tcW w:w="6411" w:type="dxa"/>
            <w:vAlign w:val="center"/>
          </w:tcPr>
          <w:p w14:paraId="3C451B5B" w14:textId="3D873E05" w:rsidR="00A41C8A" w:rsidRPr="004B26E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7ADDBB86" w:rsidR="00A41C8A" w:rsidRDefault="0014649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5,465</w:t>
            </w:r>
          </w:p>
        </w:tc>
        <w:tc>
          <w:tcPr>
            <w:tcW w:w="236" w:type="dxa"/>
            <w:gridSpan w:val="2"/>
          </w:tcPr>
          <w:p w14:paraId="5B25EDBB" w14:textId="77777777" w:rsidR="00A41C8A" w:rsidRPr="00950AD9"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91DFE2B" w14:textId="72C1FFA8" w:rsidR="00A41C8A"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10,367</w:t>
            </w:r>
          </w:p>
        </w:tc>
      </w:tr>
      <w:tr w:rsidR="00A41C8A" w:rsidRPr="00950AD9" w14:paraId="5B318DD6" w14:textId="77777777" w:rsidTr="008F6D8F">
        <w:trPr>
          <w:trHeight w:hRule="exact" w:val="259"/>
        </w:trPr>
        <w:tc>
          <w:tcPr>
            <w:tcW w:w="6411" w:type="dxa"/>
            <w:vAlign w:val="center"/>
          </w:tcPr>
          <w:p w14:paraId="78F98A1D" w14:textId="08631B9D" w:rsidR="00A41C8A" w:rsidRPr="004B26EA" w:rsidRDefault="00A41C8A" w:rsidP="00A41C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1834611D" w14:textId="74A19B0C" w:rsidR="00A41C8A" w:rsidRPr="00E84036"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w:t>
            </w:r>
            <w:r w:rsidR="0014649A">
              <w:rPr>
                <w:rFonts w:ascii="Times New Roman" w:hAnsi="Times New Roman" w:cs="Times New Roman"/>
                <w:b/>
                <w:bCs/>
                <w:sz w:val="22"/>
                <w:szCs w:val="22"/>
                <w:lang w:val="en-US" w:eastAsia="ko-KR"/>
              </w:rPr>
              <w:t>2,359</w:t>
            </w:r>
          </w:p>
        </w:tc>
        <w:tc>
          <w:tcPr>
            <w:tcW w:w="236" w:type="dxa"/>
            <w:gridSpan w:val="2"/>
          </w:tcPr>
          <w:p w14:paraId="2C7E62A3" w14:textId="77777777" w:rsidR="00A41C8A" w:rsidRPr="00E84036" w:rsidRDefault="00A41C8A" w:rsidP="00A4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79ADD89" w14:textId="34BDFBFF" w:rsidR="00A41C8A" w:rsidRPr="00E84036" w:rsidRDefault="00A41C8A" w:rsidP="00A4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29,401</w:t>
            </w:r>
          </w:p>
        </w:tc>
      </w:tr>
    </w:tbl>
    <w:p w14:paraId="53DDC5C9" w14:textId="4B33321F" w:rsidR="00193714" w:rsidRDefault="0019371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7D8DFD16" w14:textId="305C055B" w:rsidR="00665D49" w:rsidRPr="009E05E9"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403CF20"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lastRenderedPageBreak/>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5546510B" w:rsidR="00107297"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80AA2" w:rsidRPr="008F6D8F">
        <w:rPr>
          <w:rFonts w:ascii="Times New Roman" w:hAnsi="Times New Roman" w:cs="Times New Roman"/>
          <w:sz w:val="22"/>
          <w:szCs w:val="22"/>
          <w:lang w:val="en-GB" w:bidi="ar-SA"/>
        </w:rPr>
        <w:t>6</w:t>
      </w:r>
      <w:r w:rsidRPr="008F6D8F">
        <w:rPr>
          <w:rFonts w:ascii="Times New Roman" w:hAnsi="Times New Roman" w:cs="Times New Roman"/>
          <w:sz w:val="22"/>
          <w:szCs w:val="22"/>
          <w:lang w:val="en-GB" w:bidi="ar-SA"/>
        </w:rPr>
        <w:t xml:space="preserve"> </w:t>
      </w:r>
      <w:r w:rsidRPr="00E84036">
        <w:rPr>
          <w:rFonts w:ascii="Times New Roman" w:hAnsi="Times New Roman" w:cs="Times New Roman"/>
          <w:sz w:val="22"/>
          <w:szCs w:val="22"/>
          <w:lang w:val="en-GB" w:bidi="ar-SA"/>
        </w:rPr>
        <w:t xml:space="preserve">years and will expire </w:t>
      </w:r>
      <w:r w:rsidR="00081076">
        <w:rPr>
          <w:rFonts w:ascii="Times New Roman" w:hAnsi="Times New Roman" w:cs="Times New Roman"/>
          <w:sz w:val="22"/>
          <w:szCs w:val="22"/>
          <w:lang w:val="en-GB" w:bidi="ar-SA"/>
        </w:rPr>
        <w:t xml:space="preserve">in April </w:t>
      </w:r>
      <w:r w:rsidR="00081076" w:rsidRPr="008F6D8F">
        <w:rPr>
          <w:rFonts w:ascii="Times New Roman" w:hAnsi="Times New Roman" w:cs="Times New Roman"/>
          <w:sz w:val="22"/>
          <w:szCs w:val="22"/>
          <w:lang w:val="en-GB" w:bidi="ar-SA"/>
        </w:rPr>
        <w:t>202</w:t>
      </w:r>
      <w:r w:rsidR="00780AA2" w:rsidRPr="008F6D8F">
        <w:rPr>
          <w:rFonts w:ascii="Times New Roman" w:hAnsi="Times New Roman" w:cs="Times New Roman"/>
          <w:sz w:val="22"/>
          <w:szCs w:val="22"/>
          <w:lang w:val="en-GB" w:bidi="ar-SA"/>
        </w:rPr>
        <w:t xml:space="preserve">6, which included </w:t>
      </w:r>
      <w:r w:rsidR="00FA111B" w:rsidRPr="008F6D8F">
        <w:rPr>
          <w:rFonts w:ascii="Times New Roman" w:hAnsi="Times New Roman" w:cs="Times New Roman"/>
          <w:sz w:val="22"/>
          <w:szCs w:val="22"/>
          <w:lang w:val="en-GB" w:bidi="ar-SA"/>
        </w:rPr>
        <w:t>extension options at the end of lease term</w:t>
      </w:r>
      <w:r w:rsidRPr="008F6D8F">
        <w:rPr>
          <w:rFonts w:ascii="Times New Roman" w:hAnsi="Times New Roman" w:cs="Times New Roman"/>
          <w:sz w:val="22"/>
          <w:szCs w:val="22"/>
          <w:lang w:val="en-GB" w:bidi="ar-SA"/>
        </w:rPr>
        <w:t>.</w:t>
      </w:r>
    </w:p>
    <w:p w14:paraId="059FFCCC" w14:textId="77777777" w:rsidR="00193714" w:rsidRPr="008F6D8F" w:rsidRDefault="00193714"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2918478" w14:textId="0D95A558" w:rsidR="00081076" w:rsidRDefault="00081076"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fees as stipulated in the agreement. This agreement is</w:t>
      </w:r>
      <w:r w:rsidRPr="00E84036">
        <w:rPr>
          <w:rFonts w:ascii="Times New Roman" w:hAnsi="Times New Roman" w:cs="Times New Roman"/>
          <w:sz w:val="22"/>
          <w:szCs w:val="22"/>
          <w:lang w:val="en-GB" w:bidi="ar-SA"/>
        </w:rPr>
        <w:t xml:space="preserve"> effective for a period of</w:t>
      </w:r>
      <w:r w:rsidR="00780AA2">
        <w:rPr>
          <w:rFonts w:ascii="Times New Roman" w:hAnsi="Times New Roman" w:cs="Times New Roman"/>
          <w:sz w:val="22"/>
          <w:szCs w:val="22"/>
          <w:lang w:val="en-GB" w:bidi="ar-SA"/>
        </w:rPr>
        <w:t xml:space="preserve"> </w:t>
      </w:r>
      <w:r w:rsidR="00780AA2" w:rsidRPr="008F6D8F">
        <w:rPr>
          <w:rFonts w:ascii="Times New Roman" w:hAnsi="Times New Roman" w:cs="Times New Roman"/>
          <w:sz w:val="22"/>
          <w:szCs w:val="22"/>
          <w:lang w:val="en-GB" w:bidi="ar-SA"/>
        </w:rPr>
        <w:t>21</w:t>
      </w:r>
      <w:r w:rsidRPr="00E84036">
        <w:rPr>
          <w:rFonts w:ascii="Times New Roman" w:hAnsi="Times New Roman" w:cs="Times New Roman"/>
          <w:sz w:val="22"/>
          <w:szCs w:val="22"/>
          <w:lang w:val="en-GB" w:bidi="ar-SA"/>
        </w:rPr>
        <w:t xml:space="preserve"> years and will expire </w:t>
      </w:r>
      <w:r w:rsidR="00B263A6">
        <w:rPr>
          <w:rFonts w:ascii="Times New Roman" w:hAnsi="Times New Roman" w:cs="Times New Roman"/>
          <w:sz w:val="22"/>
          <w:szCs w:val="22"/>
          <w:lang w:val="en-GB" w:bidi="ar-SA"/>
        </w:rPr>
        <w:t xml:space="preserve">in December </w:t>
      </w:r>
      <w:r w:rsidR="00B263A6" w:rsidRPr="008F6D8F">
        <w:rPr>
          <w:rFonts w:ascii="Times New Roman" w:hAnsi="Times New Roman" w:cs="Times New Roman"/>
          <w:sz w:val="22"/>
          <w:szCs w:val="22"/>
          <w:lang w:val="en-GB" w:bidi="ar-SA"/>
        </w:rPr>
        <w:t>20</w:t>
      </w:r>
      <w:r w:rsidR="00780AA2" w:rsidRPr="008F6D8F">
        <w:rPr>
          <w:rFonts w:ascii="Times New Roman" w:hAnsi="Times New Roman" w:cs="Times New Roman"/>
          <w:sz w:val="22"/>
          <w:szCs w:val="22"/>
          <w:lang w:val="en-GB" w:bidi="ar-SA"/>
        </w:rPr>
        <w:t xml:space="preserve">31,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40F4CFA6" w14:textId="77777777" w:rsidR="003B7D87" w:rsidRPr="008F6D8F" w:rsidRDefault="003B7D87"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52A2FDAE" w14:textId="77777777" w:rsidR="00107297" w:rsidRPr="008C58BB" w:rsidRDefault="00107297" w:rsidP="00A757F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8C58BB">
        <w:rPr>
          <w:rFonts w:ascii="Times New Roman" w:hAnsi="Times New Roman" w:cs="Times New Roman"/>
          <w:b/>
          <w:bCs/>
          <w:sz w:val="24"/>
          <w:szCs w:val="24"/>
        </w:rPr>
        <w:t>Cash and cash equivalents</w:t>
      </w:r>
    </w:p>
    <w:p w14:paraId="51EAEE67" w14:textId="5A193459" w:rsidR="00107297" w:rsidRPr="00C32778"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C32778" w:rsidRPr="009E05E9" w14:paraId="057BD74F" w14:textId="77777777" w:rsidTr="00D86E6A">
        <w:trPr>
          <w:trHeight w:hRule="exact" w:val="259"/>
          <w:tblHeader/>
        </w:trPr>
        <w:tc>
          <w:tcPr>
            <w:tcW w:w="6411" w:type="dxa"/>
          </w:tcPr>
          <w:p w14:paraId="2D92366F"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D3F119F" w14:textId="616D53D6" w:rsidR="00C32778" w:rsidRPr="00B27BAE"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imes New Roman"/>
                <w:color w:val="000000"/>
                <w:sz w:val="22"/>
                <w:szCs w:val="22"/>
              </w:rPr>
              <w:t>202</w:t>
            </w:r>
            <w:r w:rsidR="00B27BAE">
              <w:rPr>
                <w:rFonts w:ascii="Times New Roman" w:hAnsi="Times New Roman" w:cstheme="minorBidi"/>
                <w:color w:val="000000"/>
                <w:sz w:val="22"/>
                <w:szCs w:val="22"/>
              </w:rPr>
              <w:t>3</w:t>
            </w:r>
          </w:p>
        </w:tc>
        <w:tc>
          <w:tcPr>
            <w:tcW w:w="236" w:type="dxa"/>
            <w:gridSpan w:val="2"/>
          </w:tcPr>
          <w:p w14:paraId="5793DDAC"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5EABF250" w14:textId="4B30E4BC"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27BAE">
              <w:rPr>
                <w:rFonts w:ascii="Times New Roman" w:hAnsi="Times New Roman" w:cs="Times New Roman"/>
                <w:color w:val="000000"/>
                <w:sz w:val="22"/>
                <w:szCs w:val="22"/>
              </w:rPr>
              <w:t>2</w:t>
            </w:r>
          </w:p>
        </w:tc>
      </w:tr>
      <w:tr w:rsidR="00C32778" w:rsidRPr="009E05E9" w14:paraId="4CD324BD" w14:textId="77777777" w:rsidTr="00D86E6A">
        <w:trPr>
          <w:trHeight w:hRule="exact" w:val="259"/>
          <w:tblHeader/>
        </w:trPr>
        <w:tc>
          <w:tcPr>
            <w:tcW w:w="6411" w:type="dxa"/>
          </w:tcPr>
          <w:p w14:paraId="7AFFA8EB"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3D003A8E" w14:textId="77777777" w:rsidR="00C32778" w:rsidRPr="009E05E9" w:rsidRDefault="00C3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02F3" w:rsidRPr="00920CC0" w14:paraId="70A9E303" w14:textId="77777777" w:rsidTr="00D86E6A">
        <w:trPr>
          <w:trHeight w:hRule="exact" w:val="259"/>
        </w:trPr>
        <w:tc>
          <w:tcPr>
            <w:tcW w:w="6411" w:type="dxa"/>
          </w:tcPr>
          <w:p w14:paraId="2E4E2C4F" w14:textId="69EF6C86" w:rsidR="00A502F3" w:rsidRPr="00FC26A6" w:rsidRDefault="00A502F3" w:rsidP="00A502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C26A6">
              <w:rPr>
                <w:rFonts w:ascii="Times New Roman" w:hAnsi="Times New Roman" w:cs="Times New Roman"/>
                <w:color w:val="000000"/>
                <w:sz w:val="22"/>
                <w:szCs w:val="22"/>
                <w:lang w:val="en-US" w:eastAsia="en-US"/>
              </w:rPr>
              <w:t>Cash at banks</w:t>
            </w:r>
          </w:p>
        </w:tc>
        <w:tc>
          <w:tcPr>
            <w:tcW w:w="1296" w:type="dxa"/>
            <w:gridSpan w:val="2"/>
            <w:tcBorders>
              <w:bottom w:val="single" w:sz="4" w:space="0" w:color="auto"/>
            </w:tcBorders>
          </w:tcPr>
          <w:p w14:paraId="0806AFC4" w14:textId="1B9A1647" w:rsidR="00A502F3" w:rsidRPr="00920CC0" w:rsidRDefault="00A502F3" w:rsidP="00A50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r w:rsidR="00706E3D">
              <w:rPr>
                <w:rFonts w:ascii="Times New Roman" w:hAnsi="Times New Roman" w:cs="Times New Roman"/>
                <w:sz w:val="22"/>
                <w:szCs w:val="22"/>
                <w:lang w:val="en-US" w:eastAsia="ko-KR"/>
              </w:rPr>
              <w:t>0</w:t>
            </w:r>
            <w:r>
              <w:rPr>
                <w:rFonts w:ascii="Times New Roman" w:hAnsi="Times New Roman" w:cs="Times New Roman"/>
                <w:sz w:val="22"/>
                <w:szCs w:val="22"/>
                <w:lang w:val="en-US" w:eastAsia="ko-KR"/>
              </w:rPr>
              <w:t>,</w:t>
            </w:r>
            <w:r w:rsidR="00706E3D">
              <w:rPr>
                <w:rFonts w:ascii="Times New Roman" w:hAnsi="Times New Roman" w:cs="Times New Roman"/>
                <w:sz w:val="22"/>
                <w:szCs w:val="22"/>
                <w:lang w:val="en-US" w:eastAsia="ko-KR"/>
              </w:rPr>
              <w:t>854</w:t>
            </w:r>
          </w:p>
        </w:tc>
        <w:tc>
          <w:tcPr>
            <w:tcW w:w="236" w:type="dxa"/>
            <w:gridSpan w:val="2"/>
          </w:tcPr>
          <w:p w14:paraId="0391963F" w14:textId="77777777" w:rsidR="00A502F3" w:rsidRPr="00920CC0" w:rsidRDefault="00A502F3" w:rsidP="00A5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033DB087" w14:textId="72173DF8" w:rsidR="00A502F3" w:rsidRPr="00920CC0" w:rsidRDefault="00A502F3" w:rsidP="00A50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207,762</w:t>
            </w:r>
          </w:p>
        </w:tc>
      </w:tr>
      <w:tr w:rsidR="00A502F3" w:rsidRPr="00920CC0" w14:paraId="497BB457" w14:textId="77777777" w:rsidTr="00D86E6A">
        <w:trPr>
          <w:trHeight w:hRule="exact" w:val="259"/>
        </w:trPr>
        <w:tc>
          <w:tcPr>
            <w:tcW w:w="6411" w:type="dxa"/>
            <w:vAlign w:val="center"/>
          </w:tcPr>
          <w:p w14:paraId="1DF97F9E" w14:textId="77777777" w:rsidR="00A502F3" w:rsidRPr="004B26EA" w:rsidRDefault="00A502F3" w:rsidP="00A502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07A1A36C" w14:textId="262C5A48" w:rsidR="00A502F3" w:rsidRPr="006B34BF" w:rsidRDefault="00A502F3" w:rsidP="00A50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r w:rsidR="00706E3D">
              <w:rPr>
                <w:rFonts w:ascii="Times New Roman" w:hAnsi="Times New Roman" w:cs="Times New Roman"/>
                <w:b/>
                <w:bCs/>
                <w:sz w:val="22"/>
                <w:szCs w:val="22"/>
                <w:lang w:val="en-US" w:eastAsia="ko-KR"/>
              </w:rPr>
              <w:t>0</w:t>
            </w:r>
            <w:r>
              <w:rPr>
                <w:rFonts w:ascii="Times New Roman" w:hAnsi="Times New Roman" w:cs="Times New Roman"/>
                <w:b/>
                <w:bCs/>
                <w:sz w:val="22"/>
                <w:szCs w:val="22"/>
                <w:lang w:val="en-US" w:eastAsia="ko-KR"/>
              </w:rPr>
              <w:t>,</w:t>
            </w:r>
            <w:r w:rsidR="00706E3D">
              <w:rPr>
                <w:rFonts w:ascii="Times New Roman" w:hAnsi="Times New Roman" w:cs="Times New Roman"/>
                <w:b/>
                <w:bCs/>
                <w:sz w:val="22"/>
                <w:szCs w:val="22"/>
                <w:lang w:val="en-US" w:eastAsia="ko-KR"/>
              </w:rPr>
              <w:t>8</w:t>
            </w:r>
            <w:r>
              <w:rPr>
                <w:rFonts w:ascii="Times New Roman" w:hAnsi="Times New Roman" w:cs="Times New Roman"/>
                <w:b/>
                <w:bCs/>
                <w:sz w:val="22"/>
                <w:szCs w:val="22"/>
                <w:lang w:val="en-US" w:eastAsia="ko-KR"/>
              </w:rPr>
              <w:t>54</w:t>
            </w:r>
          </w:p>
        </w:tc>
        <w:tc>
          <w:tcPr>
            <w:tcW w:w="236" w:type="dxa"/>
            <w:gridSpan w:val="2"/>
          </w:tcPr>
          <w:p w14:paraId="5F072399" w14:textId="77777777" w:rsidR="00A502F3" w:rsidRPr="006B34BF" w:rsidRDefault="00A502F3" w:rsidP="00A5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FED9BB8" w14:textId="2C992A95" w:rsidR="00A502F3" w:rsidRPr="006B34BF" w:rsidRDefault="00A502F3" w:rsidP="00A50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C26A6">
              <w:rPr>
                <w:rFonts w:ascii="Times New Roman" w:hAnsi="Times New Roman" w:cs="Times New Roman"/>
                <w:b/>
                <w:bCs/>
                <w:sz w:val="22"/>
                <w:szCs w:val="22"/>
                <w:lang w:val="en-US" w:eastAsia="ko-KR"/>
              </w:rPr>
              <w:t>207,762</w:t>
            </w:r>
          </w:p>
        </w:tc>
      </w:tr>
    </w:tbl>
    <w:p w14:paraId="13FA2675" w14:textId="7EA20E19" w:rsidR="00C32778" w:rsidRPr="00C32778" w:rsidRDefault="00C3277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28CBAD3B" w14:textId="6BE4A917" w:rsidR="00D80EED" w:rsidRDefault="00D80EED"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5148"/>
        <w:gridCol w:w="1260"/>
        <w:gridCol w:w="1287"/>
        <w:gridCol w:w="9"/>
        <w:gridCol w:w="227"/>
        <w:gridCol w:w="9"/>
        <w:gridCol w:w="1291"/>
      </w:tblGrid>
      <w:tr w:rsidR="00D80EED" w:rsidRPr="009E05E9" w14:paraId="3DF92703" w14:textId="77777777" w:rsidTr="00D86E6A">
        <w:trPr>
          <w:trHeight w:hRule="exact" w:val="259"/>
          <w:tblHeader/>
        </w:trPr>
        <w:tc>
          <w:tcPr>
            <w:tcW w:w="5148" w:type="dxa"/>
          </w:tcPr>
          <w:p w14:paraId="68E12F98"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61D5A99" w14:textId="496C89E2" w:rsidR="00D80EED" w:rsidRPr="00D80EED"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287" w:type="dxa"/>
          </w:tcPr>
          <w:p w14:paraId="21EBC571" w14:textId="5DBDECAB"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02F3">
              <w:rPr>
                <w:rFonts w:ascii="Times New Roman" w:hAnsi="Times New Roman" w:cs="Times New Roman"/>
                <w:color w:val="000000"/>
                <w:sz w:val="22"/>
                <w:szCs w:val="22"/>
              </w:rPr>
              <w:t>3</w:t>
            </w:r>
          </w:p>
        </w:tc>
        <w:tc>
          <w:tcPr>
            <w:tcW w:w="236" w:type="dxa"/>
            <w:gridSpan w:val="2"/>
          </w:tcPr>
          <w:p w14:paraId="6D02571D"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0FAA0A7F"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02F3">
              <w:rPr>
                <w:rFonts w:ascii="Times New Roman" w:hAnsi="Times New Roman" w:cs="Times New Roman"/>
                <w:color w:val="000000"/>
                <w:sz w:val="22"/>
                <w:szCs w:val="22"/>
              </w:rPr>
              <w:t>2</w:t>
            </w:r>
          </w:p>
        </w:tc>
      </w:tr>
      <w:tr w:rsidR="00D80EED" w:rsidRPr="009E05E9" w14:paraId="0C0941C0" w14:textId="77777777" w:rsidTr="00D86E6A">
        <w:trPr>
          <w:trHeight w:hRule="exact" w:val="259"/>
          <w:tblHeader/>
        </w:trPr>
        <w:tc>
          <w:tcPr>
            <w:tcW w:w="5148" w:type="dxa"/>
          </w:tcPr>
          <w:p w14:paraId="1A5A656D"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260" w:type="dxa"/>
          </w:tcPr>
          <w:p w14:paraId="00FC65C3" w14:textId="77777777"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3" w:type="dxa"/>
            <w:gridSpan w:val="5"/>
          </w:tcPr>
          <w:p w14:paraId="18F1B714" w14:textId="4F295DB2" w:rsidR="00D80EED" w:rsidRPr="009E05E9" w:rsidRDefault="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A24CA" w:rsidRPr="009E05E9" w14:paraId="18D38ADE" w14:textId="77777777" w:rsidTr="00D86E6A">
        <w:trPr>
          <w:trHeight w:hRule="exact" w:val="259"/>
          <w:tblHeader/>
        </w:trPr>
        <w:tc>
          <w:tcPr>
            <w:tcW w:w="5148" w:type="dxa"/>
          </w:tcPr>
          <w:p w14:paraId="51DCE8D2" w14:textId="780F0963" w:rsidR="008A24CA" w:rsidRPr="008A24CA"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1260" w:type="dxa"/>
          </w:tcPr>
          <w:p w14:paraId="22DC9D81" w14:textId="77777777" w:rsidR="008A24CA" w:rsidRPr="009E05E9"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3" w:type="dxa"/>
            <w:gridSpan w:val="5"/>
          </w:tcPr>
          <w:p w14:paraId="04930FD8" w14:textId="77777777" w:rsidR="008A24CA" w:rsidRPr="009E05E9"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E265B" w:rsidRPr="00920CC0" w14:paraId="66D113EC" w14:textId="77777777" w:rsidTr="00D86E6A">
        <w:trPr>
          <w:trHeight w:hRule="exact" w:val="259"/>
        </w:trPr>
        <w:tc>
          <w:tcPr>
            <w:tcW w:w="5148" w:type="dxa"/>
          </w:tcPr>
          <w:p w14:paraId="583D491D" w14:textId="64B2C843" w:rsidR="00CE265B" w:rsidRPr="00B663C1"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60" w:type="dxa"/>
          </w:tcPr>
          <w:p w14:paraId="6D42A6B0" w14:textId="77777777" w:rsidR="00CE265B" w:rsidRPr="00920CC0"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422ACA55" w14:textId="22DDE085"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221,588</w:t>
            </w:r>
          </w:p>
        </w:tc>
        <w:tc>
          <w:tcPr>
            <w:tcW w:w="236" w:type="dxa"/>
            <w:gridSpan w:val="2"/>
          </w:tcPr>
          <w:p w14:paraId="7EA0EED3"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2BE02010"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110,673</w:t>
            </w:r>
          </w:p>
        </w:tc>
      </w:tr>
      <w:tr w:rsidR="00CE265B" w:rsidRPr="00920CC0" w14:paraId="4FA7E5FD" w14:textId="77777777" w:rsidTr="00D86E6A">
        <w:trPr>
          <w:trHeight w:hRule="exact" w:val="259"/>
        </w:trPr>
        <w:tc>
          <w:tcPr>
            <w:tcW w:w="5148" w:type="dxa"/>
          </w:tcPr>
          <w:p w14:paraId="371FA82E" w14:textId="7277390C" w:rsidR="00CE265B" w:rsidRPr="00B663C1"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60" w:type="dxa"/>
          </w:tcPr>
          <w:p w14:paraId="5483C906" w14:textId="77777777" w:rsidR="00CE265B" w:rsidRPr="00920CC0"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top w:val="single" w:sz="4" w:space="0" w:color="auto"/>
            </w:tcBorders>
          </w:tcPr>
          <w:p w14:paraId="5EC3BCA0" w14:textId="346926E2"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c>
          <w:tcPr>
            <w:tcW w:w="236" w:type="dxa"/>
            <w:gridSpan w:val="2"/>
          </w:tcPr>
          <w:p w14:paraId="162830FA"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7E0496F0"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b/>
                <w:bCs/>
                <w:sz w:val="22"/>
                <w:szCs w:val="22"/>
                <w:lang w:val="en-US" w:eastAsia="ko-KR"/>
              </w:rPr>
              <w:t>110,673</w:t>
            </w:r>
          </w:p>
        </w:tc>
      </w:tr>
      <w:tr w:rsidR="00CE265B" w:rsidRPr="00920CC0" w14:paraId="7DCA639C" w14:textId="77777777" w:rsidTr="00D86E6A">
        <w:trPr>
          <w:trHeight w:hRule="exact" w:val="259"/>
        </w:trPr>
        <w:tc>
          <w:tcPr>
            <w:tcW w:w="5148" w:type="dxa"/>
          </w:tcPr>
          <w:p w14:paraId="7DF63C3E" w14:textId="24CEC5CE" w:rsidR="00CE265B" w:rsidRPr="000D76AD"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60" w:type="dxa"/>
          </w:tcPr>
          <w:p w14:paraId="260FC905" w14:textId="77777777" w:rsidR="00CE265B" w:rsidRPr="00920CC0"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6A720BDC" w14:textId="7687784C"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c>
          <w:tcPr>
            <w:tcW w:w="236" w:type="dxa"/>
            <w:gridSpan w:val="2"/>
          </w:tcPr>
          <w:p w14:paraId="343DE225"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00D5B8D6"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CE265B" w:rsidRPr="00920CC0" w14:paraId="59233090" w14:textId="77777777" w:rsidTr="00D86E6A">
        <w:trPr>
          <w:trHeight w:hRule="exact" w:val="259"/>
        </w:trPr>
        <w:tc>
          <w:tcPr>
            <w:tcW w:w="5148" w:type="dxa"/>
            <w:vAlign w:val="center"/>
          </w:tcPr>
          <w:p w14:paraId="585C5673" w14:textId="48421BA7" w:rsidR="00CE265B" w:rsidRPr="004B26EA"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60" w:type="dxa"/>
          </w:tcPr>
          <w:p w14:paraId="7237DFFD"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single" w:sz="4" w:space="0" w:color="auto"/>
            </w:tcBorders>
          </w:tcPr>
          <w:p w14:paraId="696D6080" w14:textId="174E0267"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c>
          <w:tcPr>
            <w:tcW w:w="236" w:type="dxa"/>
            <w:gridSpan w:val="2"/>
          </w:tcPr>
          <w:p w14:paraId="241C0FD4"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5678F352"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b/>
                <w:bCs/>
                <w:sz w:val="22"/>
                <w:szCs w:val="22"/>
                <w:lang w:val="en-US" w:eastAsia="ko-KR"/>
              </w:rPr>
              <w:t>80,885</w:t>
            </w:r>
          </w:p>
        </w:tc>
      </w:tr>
      <w:tr w:rsidR="008A24CA" w:rsidRPr="00920CC0" w14:paraId="743FE61C" w14:textId="77777777" w:rsidTr="00D86E6A">
        <w:trPr>
          <w:trHeight w:hRule="exact" w:val="259"/>
        </w:trPr>
        <w:tc>
          <w:tcPr>
            <w:tcW w:w="5148" w:type="dxa"/>
            <w:vAlign w:val="center"/>
          </w:tcPr>
          <w:p w14:paraId="0A73D595" w14:textId="77777777" w:rsidR="008A24CA" w:rsidRDefault="008A24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60" w:type="dxa"/>
          </w:tcPr>
          <w:p w14:paraId="18D5738C" w14:textId="77777777" w:rsidR="008A24CA" w:rsidRPr="006B34BF" w:rsidRDefault="008A2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4FBE8119" w14:textId="77777777" w:rsidR="008A24CA" w:rsidRPr="003B7D87" w:rsidRDefault="008A2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8A24CA" w:rsidRPr="003B7D87" w:rsidRDefault="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8A24CA" w:rsidRPr="003B7D87" w:rsidRDefault="008A2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8A24CA" w:rsidRPr="00920CC0" w14:paraId="61F39F3D" w14:textId="77777777" w:rsidTr="00D86E6A">
        <w:trPr>
          <w:trHeight w:hRule="exact" w:val="259"/>
        </w:trPr>
        <w:tc>
          <w:tcPr>
            <w:tcW w:w="5148" w:type="dxa"/>
          </w:tcPr>
          <w:p w14:paraId="0ECDCC14" w14:textId="76F8083F" w:rsidR="008A24CA" w:rsidRDefault="008A24CA" w:rsidP="008A24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w:t>
            </w:r>
            <w:r w:rsidR="00E140BD">
              <w:rPr>
                <w:rFonts w:ascii="Times New Roman" w:hAnsi="Times New Roman" w:cs="Times New Roman"/>
                <w:b/>
                <w:bCs/>
                <w:i/>
                <w:iCs/>
                <w:sz w:val="22"/>
                <w:szCs w:val="22"/>
                <w:lang w:val="en-US"/>
              </w:rPr>
              <w:t xml:space="preserve"> current</w:t>
            </w:r>
            <w:r>
              <w:rPr>
                <w:rFonts w:ascii="Times New Roman" w:hAnsi="Times New Roman" w:cs="Times New Roman"/>
                <w:b/>
                <w:bCs/>
                <w:i/>
                <w:iCs/>
                <w:sz w:val="22"/>
                <w:szCs w:val="22"/>
              </w:rPr>
              <w:t xml:space="preserve"> receivables</w:t>
            </w:r>
          </w:p>
        </w:tc>
        <w:tc>
          <w:tcPr>
            <w:tcW w:w="1260" w:type="dxa"/>
          </w:tcPr>
          <w:p w14:paraId="081AE3F3" w14:textId="77777777" w:rsidR="008A24CA" w:rsidRPr="006B34BF" w:rsidRDefault="008A24CA" w:rsidP="008A2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Pr>
          <w:p w14:paraId="0AA79C1A" w14:textId="77777777" w:rsidR="008A24CA" w:rsidRPr="003B7D87" w:rsidRDefault="008A24CA" w:rsidP="008A2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8A24CA" w:rsidRPr="003B7D87" w:rsidRDefault="008A24CA" w:rsidP="008A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8A24CA" w:rsidRPr="003B7D87" w:rsidRDefault="008A24CA" w:rsidP="008A2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E265B" w:rsidRPr="00920CC0" w14:paraId="7585D1DB" w14:textId="77777777" w:rsidTr="00D86E6A">
        <w:trPr>
          <w:trHeight w:hRule="exact" w:val="259"/>
        </w:trPr>
        <w:tc>
          <w:tcPr>
            <w:tcW w:w="5148" w:type="dxa"/>
          </w:tcPr>
          <w:p w14:paraId="75D705D4" w14:textId="2F421626" w:rsidR="00CE265B"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60" w:type="dxa"/>
          </w:tcPr>
          <w:p w14:paraId="5507983D"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single" w:sz="4" w:space="0" w:color="auto"/>
            </w:tcBorders>
          </w:tcPr>
          <w:p w14:paraId="1F6850AD" w14:textId="17FECB47" w:rsidR="00CE265B" w:rsidRPr="008A3BF7" w:rsidRDefault="00DB3D7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7,993</w:t>
            </w:r>
          </w:p>
        </w:tc>
        <w:tc>
          <w:tcPr>
            <w:tcW w:w="236" w:type="dxa"/>
            <w:gridSpan w:val="2"/>
          </w:tcPr>
          <w:p w14:paraId="7FEBC1A1" w14:textId="3A198016"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0B5B019D"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11,364</w:t>
            </w:r>
          </w:p>
        </w:tc>
      </w:tr>
      <w:tr w:rsidR="00CE265B" w:rsidRPr="00920CC0" w14:paraId="1FABE3DA" w14:textId="77777777" w:rsidTr="00D86E6A">
        <w:trPr>
          <w:trHeight w:hRule="exact" w:val="259"/>
        </w:trPr>
        <w:tc>
          <w:tcPr>
            <w:tcW w:w="5148" w:type="dxa"/>
          </w:tcPr>
          <w:p w14:paraId="23E50120" w14:textId="007472D1" w:rsidR="00CE265B"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60" w:type="dxa"/>
          </w:tcPr>
          <w:p w14:paraId="2368E026"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096BDC23" w14:textId="75F72687" w:rsidR="00CE265B" w:rsidRPr="003B7D87" w:rsidRDefault="00DB3D7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Pr>
                <w:rFonts w:ascii="Times New Roman" w:hAnsi="Times New Roman" w:cs="Times New Roman"/>
                <w:b/>
                <w:bCs/>
                <w:sz w:val="22"/>
                <w:szCs w:val="22"/>
                <w:lang w:val="en-US" w:eastAsia="ko-KR"/>
              </w:rPr>
              <w:t>7,993</w:t>
            </w:r>
          </w:p>
        </w:tc>
        <w:tc>
          <w:tcPr>
            <w:tcW w:w="236" w:type="dxa"/>
            <w:gridSpan w:val="2"/>
          </w:tcPr>
          <w:p w14:paraId="09E8E563" w14:textId="7F539E7C"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3080D4FD"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11,364</w:t>
            </w:r>
          </w:p>
        </w:tc>
      </w:tr>
      <w:tr w:rsidR="00CE265B" w:rsidRPr="00920CC0" w14:paraId="1021DAA2" w14:textId="77777777" w:rsidTr="00D86E6A">
        <w:trPr>
          <w:trHeight w:hRule="exact" w:val="259"/>
        </w:trPr>
        <w:tc>
          <w:tcPr>
            <w:tcW w:w="5148" w:type="dxa"/>
          </w:tcPr>
          <w:p w14:paraId="6DC2F490" w14:textId="635E8060" w:rsidR="00CE265B"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60" w:type="dxa"/>
          </w:tcPr>
          <w:p w14:paraId="6B2D3477"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single" w:sz="4" w:space="0" w:color="auto"/>
            </w:tcBorders>
          </w:tcPr>
          <w:p w14:paraId="4042B8AF" w14:textId="2B4542AA"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w:t>
            </w:r>
          </w:p>
        </w:tc>
        <w:tc>
          <w:tcPr>
            <w:tcW w:w="236" w:type="dxa"/>
            <w:gridSpan w:val="2"/>
          </w:tcPr>
          <w:p w14:paraId="5AB3EA5D" w14:textId="45F3FABA"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60C43E9D"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w:t>
            </w:r>
          </w:p>
        </w:tc>
      </w:tr>
      <w:tr w:rsidR="00CE265B" w:rsidRPr="00920CC0" w14:paraId="0F35F82D" w14:textId="77777777" w:rsidTr="00D86E6A">
        <w:trPr>
          <w:trHeight w:hRule="exact" w:val="259"/>
        </w:trPr>
        <w:tc>
          <w:tcPr>
            <w:tcW w:w="5148" w:type="dxa"/>
            <w:vAlign w:val="center"/>
          </w:tcPr>
          <w:p w14:paraId="79DE89D9" w14:textId="5DA6292D" w:rsidR="00CE265B" w:rsidRPr="000D76AD"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60" w:type="dxa"/>
          </w:tcPr>
          <w:p w14:paraId="695B35F4"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single" w:sz="4" w:space="0" w:color="auto"/>
            </w:tcBorders>
          </w:tcPr>
          <w:p w14:paraId="6B31AFAC" w14:textId="6765F8AA" w:rsidR="00CE265B" w:rsidRPr="003B7D87" w:rsidRDefault="00DB3D7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c>
          <w:tcPr>
            <w:tcW w:w="236" w:type="dxa"/>
            <w:gridSpan w:val="2"/>
          </w:tcPr>
          <w:p w14:paraId="6C2D581C"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7DD5D625"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11,364</w:t>
            </w:r>
          </w:p>
        </w:tc>
      </w:tr>
      <w:tr w:rsidR="00CE265B" w:rsidRPr="00920CC0" w14:paraId="6DB6B2AF" w14:textId="77777777" w:rsidTr="00D86E6A">
        <w:trPr>
          <w:trHeight w:hRule="exact" w:val="259"/>
        </w:trPr>
        <w:tc>
          <w:tcPr>
            <w:tcW w:w="5148" w:type="dxa"/>
          </w:tcPr>
          <w:p w14:paraId="78971655" w14:textId="77777777" w:rsidR="00CE265B" w:rsidRPr="000D76AD"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60" w:type="dxa"/>
          </w:tcPr>
          <w:p w14:paraId="5740BB74"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tcBorders>
          </w:tcPr>
          <w:p w14:paraId="696445A7" w14:textId="77777777"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E265B" w:rsidRPr="00920CC0" w14:paraId="51AE3F53" w14:textId="77777777" w:rsidTr="00D86E6A">
        <w:trPr>
          <w:trHeight w:hRule="exact" w:val="259"/>
        </w:trPr>
        <w:tc>
          <w:tcPr>
            <w:tcW w:w="5148" w:type="dxa"/>
          </w:tcPr>
          <w:p w14:paraId="38826E3C" w14:textId="06AFF2DC" w:rsidR="00CE265B" w:rsidRPr="00E140BD" w:rsidRDefault="00CE265B" w:rsidP="00CE26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60" w:type="dxa"/>
          </w:tcPr>
          <w:p w14:paraId="7ECBBDBF" w14:textId="77777777" w:rsidR="00CE265B" w:rsidRPr="006B34BF"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bottom w:val="double" w:sz="4" w:space="0" w:color="auto"/>
            </w:tcBorders>
          </w:tcPr>
          <w:p w14:paraId="693B534D" w14:textId="1D46B6C7"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w:t>
            </w:r>
            <w:r w:rsidR="00DB3D7B">
              <w:rPr>
                <w:rFonts w:ascii="Times New Roman" w:hAnsi="Times New Roman" w:cs="Times New Roman"/>
                <w:b/>
                <w:bCs/>
                <w:sz w:val="22"/>
                <w:szCs w:val="22"/>
                <w:lang w:val="en-US" w:eastAsia="ko-KR"/>
              </w:rPr>
              <w:t>9,793</w:t>
            </w:r>
          </w:p>
        </w:tc>
        <w:tc>
          <w:tcPr>
            <w:tcW w:w="236" w:type="dxa"/>
            <w:gridSpan w:val="2"/>
          </w:tcPr>
          <w:p w14:paraId="23F7A830" w14:textId="77777777" w:rsidR="00CE265B" w:rsidRPr="003B7D87" w:rsidRDefault="00CE265B" w:rsidP="00CE2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055BE83B" w:rsidR="00CE265B" w:rsidRPr="003B7D87" w:rsidRDefault="00CE265B" w:rsidP="00CE2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92,249</w:t>
            </w:r>
          </w:p>
        </w:tc>
      </w:tr>
    </w:tbl>
    <w:p w14:paraId="73EADCE6" w14:textId="5E34C6F8" w:rsidR="00193714" w:rsidRDefault="00193714"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747F999B" w14:textId="10E3EA11" w:rsidR="00D80EED" w:rsidRDefault="00193714" w:rsidP="0019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lastRenderedPageBreak/>
        <w:t xml:space="preserve">Aging analysis for trade receivables </w:t>
      </w:r>
      <w:r w:rsidR="001D6FE5" w:rsidRPr="00625404">
        <w:rPr>
          <w:rFonts w:ascii="Times New Roman" w:hAnsi="Times New Roman" w:cs="Times New Roman"/>
          <w:sz w:val="22"/>
          <w:szCs w:val="22"/>
          <w:lang w:val="en-GB" w:bidi="ar-SA"/>
        </w:rPr>
        <w:t xml:space="preserve">were as </w:t>
      </w:r>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D86E6A" w:rsidRPr="009E05E9" w14:paraId="5AA83B31" w14:textId="77777777" w:rsidTr="00D86E6A">
        <w:trPr>
          <w:trHeight w:hRule="exact" w:val="259"/>
          <w:tblHeader/>
        </w:trPr>
        <w:tc>
          <w:tcPr>
            <w:tcW w:w="6411" w:type="dxa"/>
          </w:tcPr>
          <w:p w14:paraId="6B93A28F" w14:textId="0142766A" w:rsidR="00D86E6A" w:rsidRPr="00D86E6A"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1DB66C9B"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03048">
              <w:rPr>
                <w:rFonts w:ascii="Times New Roman" w:hAnsi="Times New Roman" w:cs="Times New Roman"/>
                <w:color w:val="000000"/>
                <w:sz w:val="22"/>
                <w:szCs w:val="22"/>
              </w:rPr>
              <w:t>3</w:t>
            </w:r>
          </w:p>
        </w:tc>
        <w:tc>
          <w:tcPr>
            <w:tcW w:w="236" w:type="dxa"/>
            <w:gridSpan w:val="2"/>
          </w:tcPr>
          <w:p w14:paraId="62A428F6" w14:textId="77777777"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64793D60"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03048">
              <w:rPr>
                <w:rFonts w:ascii="Times New Roman" w:hAnsi="Times New Roman" w:cs="Times New Roman"/>
                <w:color w:val="000000"/>
                <w:sz w:val="22"/>
                <w:szCs w:val="22"/>
              </w:rPr>
              <w:t>2</w:t>
            </w:r>
          </w:p>
        </w:tc>
      </w:tr>
      <w:tr w:rsidR="00D86E6A" w:rsidRPr="009E05E9" w14:paraId="03400F9A" w14:textId="77777777" w:rsidTr="00D86E6A">
        <w:trPr>
          <w:trHeight w:hRule="exact" w:val="259"/>
          <w:tblHeader/>
        </w:trPr>
        <w:tc>
          <w:tcPr>
            <w:tcW w:w="6411" w:type="dxa"/>
          </w:tcPr>
          <w:p w14:paraId="02F3A36B" w14:textId="77777777"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D86E6A" w:rsidRPr="009E05E9"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86E6A" w:rsidRPr="00920CC0" w14:paraId="4DE3EFA5" w14:textId="77777777" w:rsidTr="00D86E6A">
        <w:trPr>
          <w:trHeight w:hRule="exact" w:val="259"/>
        </w:trPr>
        <w:tc>
          <w:tcPr>
            <w:tcW w:w="6411" w:type="dxa"/>
          </w:tcPr>
          <w:p w14:paraId="433EA0ED" w14:textId="3B69C734" w:rsidR="00D86E6A" w:rsidRPr="004B26EA" w:rsidRDefault="00D86E6A" w:rsidP="00D86E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D86E6A" w:rsidRPr="006B34BF" w:rsidRDefault="00D86E6A" w:rsidP="00D86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D86E6A" w:rsidRPr="006B34BF" w:rsidRDefault="00D86E6A"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D86E6A" w:rsidRPr="006B34BF" w:rsidRDefault="00D86E6A" w:rsidP="00D86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C7473" w:rsidRPr="00920CC0" w14:paraId="4F6FBD4B" w14:textId="77777777" w:rsidTr="00D86E6A">
        <w:trPr>
          <w:trHeight w:hRule="exact" w:val="259"/>
        </w:trPr>
        <w:tc>
          <w:tcPr>
            <w:tcW w:w="6411" w:type="dxa"/>
          </w:tcPr>
          <w:p w14:paraId="5AF14C5E" w14:textId="0C2216EA" w:rsidR="00AC7473" w:rsidRPr="00D86E6A"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tcPr>
          <w:p w14:paraId="760B9713" w14:textId="5114319A"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161,892</w:t>
            </w:r>
          </w:p>
        </w:tc>
        <w:tc>
          <w:tcPr>
            <w:tcW w:w="236" w:type="dxa"/>
            <w:gridSpan w:val="2"/>
          </w:tcPr>
          <w:p w14:paraId="35AFA771"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26DFB4E4"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69,699</w:t>
            </w:r>
          </w:p>
        </w:tc>
      </w:tr>
      <w:tr w:rsidR="00AC7473" w:rsidRPr="00920CC0" w14:paraId="3112F2C9" w14:textId="77777777" w:rsidTr="00D86E6A">
        <w:trPr>
          <w:trHeight w:hRule="exact" w:val="259"/>
        </w:trPr>
        <w:tc>
          <w:tcPr>
            <w:tcW w:w="6411" w:type="dxa"/>
          </w:tcPr>
          <w:p w14:paraId="3F0461D1" w14:textId="12D5C615" w:rsidR="00AC7473" w:rsidRPr="00D86E6A"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tcPr>
          <w:p w14:paraId="26296CF6" w14:textId="77777777"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C7473" w:rsidRPr="00920CC0" w14:paraId="750D160F" w14:textId="77777777" w:rsidTr="00D86E6A">
        <w:trPr>
          <w:trHeight w:hRule="exact" w:val="259"/>
        </w:trPr>
        <w:tc>
          <w:tcPr>
            <w:tcW w:w="6411" w:type="dxa"/>
          </w:tcPr>
          <w:p w14:paraId="1A36A96A" w14:textId="38690639" w:rsidR="00AC7473" w:rsidRPr="00EA0268"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tcPr>
          <w:p w14:paraId="3E0E19DB" w14:textId="514B31B1"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26,542</w:t>
            </w:r>
          </w:p>
        </w:tc>
        <w:tc>
          <w:tcPr>
            <w:tcW w:w="236" w:type="dxa"/>
            <w:gridSpan w:val="2"/>
          </w:tcPr>
          <w:p w14:paraId="3E02B1F0"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6B7E6647"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5,895</w:t>
            </w:r>
          </w:p>
        </w:tc>
      </w:tr>
      <w:tr w:rsidR="00AC7473" w:rsidRPr="00920CC0" w14:paraId="59420215" w14:textId="77777777" w:rsidTr="00D86E6A">
        <w:trPr>
          <w:trHeight w:hRule="exact" w:val="259"/>
        </w:trPr>
        <w:tc>
          <w:tcPr>
            <w:tcW w:w="6411" w:type="dxa"/>
          </w:tcPr>
          <w:p w14:paraId="42D8EEE6" w14:textId="30209937" w:rsidR="00AC7473" w:rsidRPr="00EA0268"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tcPr>
          <w:p w14:paraId="1751C500" w14:textId="2698237A"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2,403</w:t>
            </w:r>
          </w:p>
        </w:tc>
        <w:tc>
          <w:tcPr>
            <w:tcW w:w="236" w:type="dxa"/>
            <w:gridSpan w:val="2"/>
          </w:tcPr>
          <w:p w14:paraId="36FF4381"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4636D901"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5,291</w:t>
            </w:r>
          </w:p>
        </w:tc>
      </w:tr>
      <w:tr w:rsidR="00AC7473" w:rsidRPr="00920CC0" w14:paraId="13E57DBF" w14:textId="77777777" w:rsidTr="00D86E6A">
        <w:trPr>
          <w:trHeight w:hRule="exact" w:val="259"/>
        </w:trPr>
        <w:tc>
          <w:tcPr>
            <w:tcW w:w="6411" w:type="dxa"/>
          </w:tcPr>
          <w:p w14:paraId="57B3497A" w14:textId="6DA2AB05" w:rsidR="00AC7473" w:rsidRPr="00EA0268"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tcPr>
          <w:p w14:paraId="1416BB3E" w14:textId="2572D731"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963</w:t>
            </w:r>
          </w:p>
        </w:tc>
        <w:tc>
          <w:tcPr>
            <w:tcW w:w="236" w:type="dxa"/>
            <w:gridSpan w:val="2"/>
          </w:tcPr>
          <w:p w14:paraId="4719FEE8"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641B71AA"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w:t>
            </w:r>
          </w:p>
        </w:tc>
      </w:tr>
      <w:tr w:rsidR="00AC7473" w:rsidRPr="00920CC0" w14:paraId="1E34738B" w14:textId="77777777" w:rsidTr="00D86E6A">
        <w:trPr>
          <w:trHeight w:hRule="exact" w:val="259"/>
        </w:trPr>
        <w:tc>
          <w:tcPr>
            <w:tcW w:w="6411" w:type="dxa"/>
          </w:tcPr>
          <w:p w14:paraId="5B104E1F" w14:textId="1487C911" w:rsidR="00AC7473" w:rsidRPr="00EA0268"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60A6945C"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c>
          <w:tcPr>
            <w:tcW w:w="236" w:type="dxa"/>
            <w:gridSpan w:val="2"/>
          </w:tcPr>
          <w:p w14:paraId="473B5A80"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53F5D845"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AC7473" w:rsidRPr="00920CC0" w14:paraId="736EB23D" w14:textId="77777777" w:rsidTr="00D86E6A">
        <w:trPr>
          <w:trHeight w:hRule="exact" w:val="259"/>
        </w:trPr>
        <w:tc>
          <w:tcPr>
            <w:tcW w:w="6411" w:type="dxa"/>
            <w:vAlign w:val="center"/>
          </w:tcPr>
          <w:p w14:paraId="5D8425E1" w14:textId="07889D64" w:rsidR="00AC7473" w:rsidRPr="004B26EA"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31AE0C18" w14:textId="7A71EFB5" w:rsidR="00AC7473" w:rsidRPr="003B7D87" w:rsidRDefault="00BC2C8B"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c>
          <w:tcPr>
            <w:tcW w:w="236" w:type="dxa"/>
            <w:gridSpan w:val="2"/>
          </w:tcPr>
          <w:p w14:paraId="7D12C902"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794E9189"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b/>
                <w:bCs/>
                <w:sz w:val="22"/>
                <w:szCs w:val="22"/>
                <w:lang w:val="en-US" w:eastAsia="ko-KR"/>
              </w:rPr>
              <w:t>110,673</w:t>
            </w:r>
          </w:p>
        </w:tc>
      </w:tr>
      <w:tr w:rsidR="00AC7473" w:rsidRPr="00920CC0" w14:paraId="2F222F9E" w14:textId="77777777" w:rsidTr="00D86E6A">
        <w:trPr>
          <w:trHeight w:hRule="exact" w:val="259"/>
        </w:trPr>
        <w:tc>
          <w:tcPr>
            <w:tcW w:w="6411" w:type="dxa"/>
          </w:tcPr>
          <w:p w14:paraId="1289F77D" w14:textId="1F0AADB8" w:rsidR="00AC7473" w:rsidRPr="004B26EA"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51E8399F" w14:textId="76697AFE"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sz w:val="22"/>
                <w:szCs w:val="22"/>
                <w:lang w:val="en-US" w:eastAsia="ko-KR"/>
              </w:rPr>
              <w:t>(29,788)</w:t>
            </w:r>
          </w:p>
        </w:tc>
        <w:tc>
          <w:tcPr>
            <w:tcW w:w="236" w:type="dxa"/>
            <w:gridSpan w:val="2"/>
          </w:tcPr>
          <w:p w14:paraId="54F75FFA"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5D49DBAC"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sz w:val="22"/>
                <w:szCs w:val="22"/>
                <w:lang w:val="en-US" w:eastAsia="ko-KR"/>
              </w:rPr>
              <w:t>(29,788)</w:t>
            </w:r>
          </w:p>
        </w:tc>
      </w:tr>
      <w:tr w:rsidR="00AC7473" w:rsidRPr="00920CC0" w14:paraId="7C70894B" w14:textId="77777777" w:rsidTr="00D86E6A">
        <w:trPr>
          <w:trHeight w:hRule="exact" w:val="259"/>
        </w:trPr>
        <w:tc>
          <w:tcPr>
            <w:tcW w:w="6411" w:type="dxa"/>
            <w:vAlign w:val="center"/>
          </w:tcPr>
          <w:p w14:paraId="4A4A4D11" w14:textId="77B71BA5" w:rsidR="00AC7473" w:rsidRPr="004B26EA" w:rsidRDefault="00AC7473" w:rsidP="00AC74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4A998FBE" w:rsidR="00AC7473" w:rsidRPr="003B7D87" w:rsidRDefault="00BC2C8B"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c>
          <w:tcPr>
            <w:tcW w:w="236" w:type="dxa"/>
            <w:gridSpan w:val="2"/>
          </w:tcPr>
          <w:p w14:paraId="5A3B36A9" w14:textId="77777777" w:rsidR="00AC7473" w:rsidRPr="003B7D87" w:rsidRDefault="00AC7473" w:rsidP="00AC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5E9034B1" w:rsidR="00AC7473" w:rsidRPr="003B7D87" w:rsidRDefault="00AC7473" w:rsidP="00AC7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b/>
                <w:bCs/>
                <w:sz w:val="22"/>
                <w:szCs w:val="22"/>
                <w:lang w:val="en-US" w:eastAsia="ko-KR"/>
              </w:rPr>
              <w:t>80,885</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credit term granted by the Company ranges from 30 days to 90 days</w:t>
      </w:r>
      <w:r w:rsidR="00190B63">
        <w:rPr>
          <w:rFonts w:ascii="Times New Roman" w:hAnsi="Times New Roman" w:cs="Times New Roman"/>
          <w:sz w:val="22"/>
          <w:szCs w:val="22"/>
          <w:lang w:val="en-GB" w:bidi="ar-SA"/>
        </w:rPr>
        <w:t>.</w:t>
      </w:r>
    </w:p>
    <w:p w14:paraId="4CD1C923" w14:textId="6608E564"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90B63" w:rsidRPr="009E05E9" w14:paraId="348BF8DE" w14:textId="77777777" w:rsidTr="008B5410">
        <w:trPr>
          <w:trHeight w:hRule="exact" w:val="259"/>
          <w:tblHeader/>
        </w:trPr>
        <w:tc>
          <w:tcPr>
            <w:tcW w:w="6411" w:type="dxa"/>
          </w:tcPr>
          <w:p w14:paraId="3C4D6B18" w14:textId="176488CF" w:rsidR="00190B63" w:rsidRPr="00EA02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EA0268">
              <w:rPr>
                <w:rFonts w:ascii="Times New Roman" w:hAnsi="Times New Roman" w:cs="Times New Roman"/>
                <w:b/>
                <w:bCs/>
                <w:i/>
                <w:iCs/>
                <w:color w:val="000000"/>
                <w:sz w:val="22"/>
                <w:szCs w:val="22"/>
                <w:lang w:val="en-US" w:eastAsia="en-US"/>
              </w:rPr>
              <w:t>Allowance for expected credit loss</w:t>
            </w:r>
          </w:p>
        </w:tc>
        <w:tc>
          <w:tcPr>
            <w:tcW w:w="1287" w:type="dxa"/>
          </w:tcPr>
          <w:p w14:paraId="01124C64" w14:textId="7E32DA6D"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gridSpan w:val="2"/>
          </w:tcPr>
          <w:p w14:paraId="3609558C" w14:textId="77777777"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F239EB3" w14:textId="542DDAE1"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EA0268" w:rsidRPr="009E05E9" w14:paraId="48D207BA" w14:textId="77777777" w:rsidTr="008B5410">
        <w:trPr>
          <w:trHeight w:hRule="exact" w:val="259"/>
          <w:tblHeader/>
        </w:trPr>
        <w:tc>
          <w:tcPr>
            <w:tcW w:w="6411" w:type="dxa"/>
          </w:tcPr>
          <w:p w14:paraId="0BD258F1" w14:textId="77777777" w:rsidR="00EA0268" w:rsidRPr="009E05E9"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1FAAB9D2" w14:textId="6BC3BA63" w:rsidR="00EA0268"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03048">
              <w:rPr>
                <w:rFonts w:ascii="Times New Roman" w:hAnsi="Times New Roman" w:cs="Times New Roman"/>
                <w:color w:val="000000"/>
                <w:sz w:val="22"/>
                <w:szCs w:val="22"/>
              </w:rPr>
              <w:t>3</w:t>
            </w:r>
          </w:p>
        </w:tc>
        <w:tc>
          <w:tcPr>
            <w:tcW w:w="236" w:type="dxa"/>
            <w:gridSpan w:val="2"/>
          </w:tcPr>
          <w:p w14:paraId="73A75D77" w14:textId="77777777" w:rsidR="00EA0268" w:rsidRPr="009E05E9"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6B99690" w14:textId="741F02FA" w:rsidR="00EA0268"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03048">
              <w:rPr>
                <w:rFonts w:ascii="Times New Roman" w:hAnsi="Times New Roman" w:cs="Times New Roman"/>
                <w:color w:val="000000"/>
                <w:sz w:val="22"/>
                <w:szCs w:val="22"/>
              </w:rPr>
              <w:t>2</w:t>
            </w:r>
          </w:p>
        </w:tc>
      </w:tr>
      <w:tr w:rsidR="00190B63" w:rsidRPr="009E05E9" w14:paraId="483053BA" w14:textId="77777777" w:rsidTr="008B5410">
        <w:trPr>
          <w:trHeight w:hRule="exact" w:val="259"/>
          <w:tblHeader/>
        </w:trPr>
        <w:tc>
          <w:tcPr>
            <w:tcW w:w="6411" w:type="dxa"/>
          </w:tcPr>
          <w:p w14:paraId="78D72D31" w14:textId="77777777"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71EDBB1E" w14:textId="77777777" w:rsidR="00190B63" w:rsidRPr="009E05E9"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EA0268" w:rsidRPr="00920CC0" w14:paraId="69C8103E" w14:textId="77777777" w:rsidTr="008B5410">
        <w:trPr>
          <w:trHeight w:hRule="exact" w:val="259"/>
        </w:trPr>
        <w:tc>
          <w:tcPr>
            <w:tcW w:w="6411" w:type="dxa"/>
          </w:tcPr>
          <w:p w14:paraId="717B1E76" w14:textId="5488D33B" w:rsidR="00EA0268" w:rsidRPr="005F3702"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 xml:space="preserve">At 1 January </w:t>
            </w:r>
          </w:p>
        </w:tc>
        <w:tc>
          <w:tcPr>
            <w:tcW w:w="1296" w:type="dxa"/>
            <w:gridSpan w:val="2"/>
          </w:tcPr>
          <w:p w14:paraId="1B4C8FAD" w14:textId="0DEB9E6F" w:rsidR="00EA0268" w:rsidRPr="00920CC0" w:rsidRDefault="0039775D" w:rsidP="003A2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9775D">
              <w:rPr>
                <w:rFonts w:ascii="Times New Roman" w:hAnsi="Times New Roman" w:cs="Times New Roman"/>
                <w:sz w:val="22"/>
                <w:szCs w:val="22"/>
                <w:lang w:val="en-US" w:eastAsia="ko-KR"/>
              </w:rPr>
              <w:t>29,788</w:t>
            </w:r>
          </w:p>
        </w:tc>
        <w:tc>
          <w:tcPr>
            <w:tcW w:w="236" w:type="dxa"/>
            <w:gridSpan w:val="2"/>
          </w:tcPr>
          <w:p w14:paraId="6330AE98" w14:textId="77777777" w:rsidR="00EA0268" w:rsidRPr="00920CC0" w:rsidRDefault="00EA0268" w:rsidP="00EA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DA6F9C0" w14:textId="5741E857" w:rsidR="00EA0268" w:rsidRPr="00920CC0" w:rsidRDefault="0039775D" w:rsidP="003A2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r>
      <w:tr w:rsidR="0039775D" w:rsidRPr="00920CC0" w14:paraId="0790C92E" w14:textId="77777777" w:rsidTr="008B5410">
        <w:trPr>
          <w:trHeight w:hRule="exact" w:val="259"/>
        </w:trPr>
        <w:tc>
          <w:tcPr>
            <w:tcW w:w="6411" w:type="dxa"/>
          </w:tcPr>
          <w:p w14:paraId="1B7045E7" w14:textId="22C9CEDF" w:rsidR="0039775D" w:rsidRPr="005F3702" w:rsidRDefault="0039775D" w:rsidP="003977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296" w:type="dxa"/>
            <w:gridSpan w:val="2"/>
          </w:tcPr>
          <w:p w14:paraId="3D367D98" w14:textId="2D9A66B2" w:rsidR="0039775D" w:rsidRPr="00920CC0" w:rsidRDefault="0039775D"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6E7CFF6A" w14:textId="77777777" w:rsidR="0039775D" w:rsidRPr="00920CC0" w:rsidRDefault="0039775D" w:rsidP="0039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C5F857C" w14:textId="33121801" w:rsidR="0039775D" w:rsidRPr="00920CC0" w:rsidRDefault="0039775D"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39775D" w:rsidRPr="00920CC0" w14:paraId="023673C1" w14:textId="77777777" w:rsidTr="008B5410">
        <w:trPr>
          <w:trHeight w:hRule="exact" w:val="259"/>
        </w:trPr>
        <w:tc>
          <w:tcPr>
            <w:tcW w:w="6411" w:type="dxa"/>
            <w:vAlign w:val="center"/>
          </w:tcPr>
          <w:p w14:paraId="66499EA2" w14:textId="4338676A" w:rsidR="0039775D" w:rsidRPr="00EA0268" w:rsidRDefault="0039775D" w:rsidP="003977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EA0268">
              <w:rPr>
                <w:rFonts w:ascii="Times New Roman" w:hAnsi="Times New Roman" w:cs="Times New Roman"/>
                <w:b/>
                <w:bCs/>
                <w:color w:val="000000"/>
                <w:sz w:val="22"/>
                <w:szCs w:val="22"/>
                <w:lang w:val="en-US" w:eastAsia="en-US"/>
              </w:rPr>
              <w:t>At 31 December</w:t>
            </w:r>
          </w:p>
        </w:tc>
        <w:tc>
          <w:tcPr>
            <w:tcW w:w="1296" w:type="dxa"/>
            <w:gridSpan w:val="2"/>
            <w:tcBorders>
              <w:top w:val="single" w:sz="4" w:space="0" w:color="auto"/>
              <w:bottom w:val="double" w:sz="4" w:space="0" w:color="auto"/>
            </w:tcBorders>
          </w:tcPr>
          <w:p w14:paraId="3157A9AF" w14:textId="7DEDF9F0" w:rsidR="0039775D" w:rsidRPr="006B34BF" w:rsidRDefault="0039775D"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9775D">
              <w:rPr>
                <w:rFonts w:ascii="Times New Roman" w:hAnsi="Times New Roman" w:cs="Times New Roman"/>
                <w:b/>
                <w:bCs/>
                <w:sz w:val="22"/>
                <w:szCs w:val="22"/>
                <w:lang w:val="en-US" w:eastAsia="ko-KR"/>
              </w:rPr>
              <w:t>29,788</w:t>
            </w:r>
          </w:p>
        </w:tc>
        <w:tc>
          <w:tcPr>
            <w:tcW w:w="236" w:type="dxa"/>
            <w:gridSpan w:val="2"/>
          </w:tcPr>
          <w:p w14:paraId="0B156995" w14:textId="77777777" w:rsidR="0039775D" w:rsidRPr="006B34BF" w:rsidRDefault="0039775D" w:rsidP="0039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F8025C9" w14:textId="6024870E" w:rsidR="0039775D" w:rsidRPr="006B34BF" w:rsidRDefault="0039775D" w:rsidP="003977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9775D">
              <w:rPr>
                <w:rFonts w:ascii="Times New Roman" w:hAnsi="Times New Roman" w:cs="Times New Roman"/>
                <w:b/>
                <w:bCs/>
                <w:sz w:val="22"/>
                <w:szCs w:val="22"/>
                <w:lang w:val="en-US" w:eastAsia="ko-KR"/>
              </w:rPr>
              <w:t>29,788</w:t>
            </w:r>
          </w:p>
        </w:tc>
      </w:tr>
    </w:tbl>
    <w:p w14:paraId="21C9AE39" w14:textId="09F3A09C" w:rsidR="00AF7A44" w:rsidRPr="00193714" w:rsidRDefault="00AF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6F1423D" w14:textId="7E5519BF" w:rsidR="00107297" w:rsidRPr="009E05E9" w:rsidRDefault="00107297" w:rsidP="0055503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904D27">
        <w:rPr>
          <w:rFonts w:ascii="Times New Roman" w:hAnsi="Times New Roman" w:cs="Times New Roman"/>
          <w:b/>
          <w:bCs/>
          <w:sz w:val="24"/>
          <w:szCs w:val="24"/>
        </w:rPr>
        <w:t>Inventories</w:t>
      </w:r>
    </w:p>
    <w:p w14:paraId="50870F00" w14:textId="6EDBFB05" w:rsidR="00107297" w:rsidRDefault="00107297" w:rsidP="00107297">
      <w:pPr>
        <w:pStyle w:val="block"/>
        <w:spacing w:after="0" w:line="240" w:lineRule="atLeast"/>
        <w:ind w:left="540"/>
        <w:jc w:val="both"/>
        <w:rPr>
          <w:szCs w:val="22"/>
          <w:lang w:val="en-US" w:eastAsia="ko-KR"/>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7B49C7" w:rsidRPr="009E05E9" w14:paraId="677AF115" w14:textId="77777777" w:rsidTr="003A227D">
        <w:trPr>
          <w:trHeight w:hRule="exact" w:val="259"/>
          <w:tblHeader/>
        </w:trPr>
        <w:tc>
          <w:tcPr>
            <w:tcW w:w="6411" w:type="dxa"/>
          </w:tcPr>
          <w:p w14:paraId="5FDD2C3D" w14:textId="77777777" w:rsidR="007B49C7" w:rsidRPr="009E05E9"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42F7071D" w14:textId="05338F25" w:rsidR="007B49C7" w:rsidRPr="009E05E9"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03048">
              <w:rPr>
                <w:rFonts w:ascii="Times New Roman" w:hAnsi="Times New Roman" w:cs="Times New Roman"/>
                <w:color w:val="000000"/>
                <w:sz w:val="22"/>
                <w:szCs w:val="22"/>
              </w:rPr>
              <w:t>3</w:t>
            </w:r>
          </w:p>
        </w:tc>
        <w:tc>
          <w:tcPr>
            <w:tcW w:w="236" w:type="dxa"/>
            <w:gridSpan w:val="2"/>
          </w:tcPr>
          <w:p w14:paraId="19D8AD0B" w14:textId="77777777" w:rsidR="007B49C7" w:rsidRPr="009E05E9"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287339BE" w14:textId="7DBC6E69" w:rsidR="007B49C7" w:rsidRPr="009E05E9"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03048">
              <w:rPr>
                <w:rFonts w:ascii="Times New Roman" w:hAnsi="Times New Roman" w:cs="Times New Roman"/>
                <w:color w:val="000000"/>
                <w:sz w:val="22"/>
                <w:szCs w:val="22"/>
              </w:rPr>
              <w:t>2</w:t>
            </w:r>
          </w:p>
        </w:tc>
      </w:tr>
      <w:tr w:rsidR="007B49C7" w:rsidRPr="009E05E9" w14:paraId="6640CD59" w14:textId="77777777" w:rsidTr="003A227D">
        <w:trPr>
          <w:trHeight w:hRule="exact" w:val="259"/>
          <w:tblHeader/>
        </w:trPr>
        <w:tc>
          <w:tcPr>
            <w:tcW w:w="6411" w:type="dxa"/>
          </w:tcPr>
          <w:p w14:paraId="727FA245" w14:textId="77777777" w:rsidR="007B49C7" w:rsidRPr="009E05E9"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258123A2" w14:textId="77777777" w:rsidR="007B49C7" w:rsidRPr="009E05E9" w:rsidRDefault="007B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7741C" w:rsidRPr="00920CC0" w14:paraId="65EF8703" w14:textId="77777777" w:rsidTr="003A227D">
        <w:trPr>
          <w:trHeight w:hRule="exact" w:val="259"/>
        </w:trPr>
        <w:tc>
          <w:tcPr>
            <w:tcW w:w="6411" w:type="dxa"/>
          </w:tcPr>
          <w:p w14:paraId="35A6FA75" w14:textId="58DE8F00" w:rsidR="00B7741C" w:rsidRPr="00ED052A" w:rsidRDefault="00B7741C" w:rsidP="00B774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D052A">
              <w:rPr>
                <w:rFonts w:ascii="Times New Roman" w:hAnsi="Times New Roman" w:cs="Times New Roman"/>
                <w:color w:val="000000"/>
                <w:sz w:val="22"/>
                <w:szCs w:val="22"/>
                <w:lang w:val="en-US" w:eastAsia="en-US"/>
              </w:rPr>
              <w:t>Finished goods</w:t>
            </w:r>
          </w:p>
        </w:tc>
        <w:tc>
          <w:tcPr>
            <w:tcW w:w="1296" w:type="dxa"/>
            <w:gridSpan w:val="2"/>
          </w:tcPr>
          <w:p w14:paraId="61E33C5C" w14:textId="07E89981" w:rsidR="00B7741C"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D75FF1">
              <w:rPr>
                <w:rFonts w:ascii="Times New Roman" w:hAnsi="Times New Roman" w:cs="Times New Roman"/>
                <w:sz w:val="22"/>
                <w:szCs w:val="22"/>
                <w:lang w:val="en-US" w:eastAsia="ko-KR"/>
              </w:rPr>
              <w:t>3,816</w:t>
            </w:r>
          </w:p>
        </w:tc>
        <w:tc>
          <w:tcPr>
            <w:tcW w:w="236" w:type="dxa"/>
            <w:gridSpan w:val="2"/>
          </w:tcPr>
          <w:p w14:paraId="658F77CD" w14:textId="77777777" w:rsidR="00B7741C" w:rsidRPr="00920CC0" w:rsidRDefault="00B7741C" w:rsidP="00B7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F3E045" w14:textId="220DFB5C" w:rsidR="00B7741C" w:rsidRPr="00ED052A"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D052A">
              <w:rPr>
                <w:rFonts w:ascii="Times New Roman" w:hAnsi="Times New Roman" w:cs="Times New Roman"/>
                <w:sz w:val="22"/>
                <w:szCs w:val="22"/>
                <w:lang w:val="en-US" w:eastAsia="ko-KR"/>
              </w:rPr>
              <w:t>42,250</w:t>
            </w:r>
          </w:p>
        </w:tc>
      </w:tr>
      <w:tr w:rsidR="00B7741C" w:rsidRPr="00920CC0" w14:paraId="1BE183A9" w14:textId="77777777" w:rsidTr="003A227D">
        <w:trPr>
          <w:trHeight w:hRule="exact" w:val="259"/>
        </w:trPr>
        <w:tc>
          <w:tcPr>
            <w:tcW w:w="6411" w:type="dxa"/>
            <w:vAlign w:val="center"/>
          </w:tcPr>
          <w:p w14:paraId="0160B13C" w14:textId="77777777" w:rsidR="00B7741C" w:rsidRPr="004B26EA" w:rsidRDefault="00B7741C" w:rsidP="00B774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757BEE3C" w14:textId="4F38B9F3" w:rsidR="00B7741C" w:rsidRPr="006B34BF"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13,816</w:t>
            </w:r>
          </w:p>
        </w:tc>
        <w:tc>
          <w:tcPr>
            <w:tcW w:w="236" w:type="dxa"/>
            <w:gridSpan w:val="2"/>
          </w:tcPr>
          <w:p w14:paraId="2E6F70C8" w14:textId="77777777" w:rsidR="00B7741C" w:rsidRPr="006B34BF" w:rsidRDefault="00B7741C" w:rsidP="00B7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044666C7" w14:textId="61A587FB" w:rsidR="00B7741C" w:rsidRPr="006B34BF"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ED052A">
              <w:rPr>
                <w:rFonts w:ascii="Times New Roman" w:hAnsi="Times New Roman" w:cs="Times New Roman"/>
                <w:b/>
                <w:bCs/>
                <w:sz w:val="22"/>
                <w:szCs w:val="22"/>
                <w:lang w:val="en-US" w:eastAsia="ko-KR"/>
              </w:rPr>
              <w:t>42,250</w:t>
            </w:r>
          </w:p>
        </w:tc>
      </w:tr>
      <w:tr w:rsidR="00B7741C" w:rsidRPr="00920CC0" w14:paraId="7CBA3D7F" w14:textId="77777777" w:rsidTr="003A227D">
        <w:trPr>
          <w:trHeight w:hRule="exact" w:val="259"/>
        </w:trPr>
        <w:tc>
          <w:tcPr>
            <w:tcW w:w="6411" w:type="dxa"/>
          </w:tcPr>
          <w:p w14:paraId="3584BA0B" w14:textId="3ED18013" w:rsidR="00B7741C" w:rsidRPr="004B26EA" w:rsidRDefault="00B7741C" w:rsidP="00B774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 xml:space="preserve">allowance for </w:t>
            </w:r>
            <w:r>
              <w:rPr>
                <w:rFonts w:ascii="Times New Roman" w:hAnsi="Times New Roman" w:cs="Times New Roman"/>
                <w:color w:val="000000"/>
                <w:sz w:val="22"/>
                <w:szCs w:val="22"/>
                <w:lang w:val="en-US" w:eastAsia="en-US"/>
              </w:rPr>
              <w:t>losses on inventories devaluation</w:t>
            </w:r>
          </w:p>
        </w:tc>
        <w:tc>
          <w:tcPr>
            <w:tcW w:w="1296" w:type="dxa"/>
            <w:gridSpan w:val="2"/>
            <w:tcBorders>
              <w:bottom w:val="single" w:sz="4" w:space="0" w:color="auto"/>
            </w:tcBorders>
          </w:tcPr>
          <w:p w14:paraId="3FE2150F" w14:textId="1E395899" w:rsidR="00B7741C" w:rsidRPr="00ED052A"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(2,424)</w:t>
            </w:r>
          </w:p>
        </w:tc>
        <w:tc>
          <w:tcPr>
            <w:tcW w:w="236" w:type="dxa"/>
            <w:gridSpan w:val="2"/>
          </w:tcPr>
          <w:p w14:paraId="5F4EAADA" w14:textId="77777777" w:rsidR="00B7741C" w:rsidRPr="00ED052A" w:rsidRDefault="00B7741C" w:rsidP="00B7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67FD5532" w14:textId="14D11948" w:rsidR="00B7741C" w:rsidRPr="00ED052A"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D052A">
              <w:rPr>
                <w:rFonts w:ascii="Times New Roman" w:hAnsi="Times New Roman" w:cs="Times New Roman"/>
                <w:sz w:val="22"/>
                <w:szCs w:val="22"/>
                <w:lang w:val="en-US" w:eastAsia="ko-KR"/>
              </w:rPr>
              <w:t>(4,238)</w:t>
            </w:r>
          </w:p>
        </w:tc>
      </w:tr>
      <w:tr w:rsidR="00B7741C" w:rsidRPr="00920CC0" w14:paraId="138B3768" w14:textId="77777777" w:rsidTr="003A227D">
        <w:trPr>
          <w:trHeight w:hRule="exact" w:val="259"/>
        </w:trPr>
        <w:tc>
          <w:tcPr>
            <w:tcW w:w="6411" w:type="dxa"/>
            <w:vAlign w:val="center"/>
          </w:tcPr>
          <w:p w14:paraId="4D5BC5FB" w14:textId="54653BF4" w:rsidR="00B7741C" w:rsidRPr="004B26EA" w:rsidRDefault="00B7741C" w:rsidP="00B774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54C6FD88" w14:textId="29F41F1F" w:rsidR="00B7741C" w:rsidRPr="006B34BF"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11,392</w:t>
            </w:r>
          </w:p>
        </w:tc>
        <w:tc>
          <w:tcPr>
            <w:tcW w:w="236" w:type="dxa"/>
            <w:gridSpan w:val="2"/>
          </w:tcPr>
          <w:p w14:paraId="70F931F4" w14:textId="77777777" w:rsidR="00B7741C" w:rsidRPr="006B34BF" w:rsidRDefault="00B7741C" w:rsidP="00B7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2FE5EE5" w14:textId="512FFC3E" w:rsidR="00B7741C" w:rsidRPr="006B34BF" w:rsidRDefault="00B7741C" w:rsidP="00B77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38,012</w:t>
            </w:r>
          </w:p>
        </w:tc>
      </w:tr>
    </w:tbl>
    <w:p w14:paraId="0839DB51" w14:textId="2E9F6681" w:rsidR="007B49C7" w:rsidRDefault="007B49C7" w:rsidP="00107297">
      <w:pPr>
        <w:pStyle w:val="block"/>
        <w:spacing w:after="0" w:line="240" w:lineRule="atLeast"/>
        <w:ind w:left="540"/>
        <w:jc w:val="both"/>
        <w:rPr>
          <w:szCs w:val="22"/>
          <w:lang w:val="en-US" w:eastAsia="ko-KR"/>
        </w:rPr>
      </w:pPr>
    </w:p>
    <w:tbl>
      <w:tblPr>
        <w:tblW w:w="9239" w:type="dxa"/>
        <w:tblInd w:w="450" w:type="dxa"/>
        <w:tblLayout w:type="fixed"/>
        <w:tblLook w:val="0000" w:firstRow="0" w:lastRow="0" w:firstColumn="0" w:lastColumn="0" w:noHBand="0" w:noVBand="0"/>
      </w:tblPr>
      <w:tblGrid>
        <w:gridCol w:w="6411"/>
        <w:gridCol w:w="1296"/>
        <w:gridCol w:w="236"/>
        <w:gridCol w:w="1296"/>
      </w:tblGrid>
      <w:tr w:rsidR="009D10FD" w:rsidRPr="00920CC0" w14:paraId="0FB76AC7" w14:textId="77777777" w:rsidTr="003A227D">
        <w:trPr>
          <w:trHeight w:hRule="exact" w:val="259"/>
        </w:trPr>
        <w:tc>
          <w:tcPr>
            <w:tcW w:w="6411" w:type="dxa"/>
          </w:tcPr>
          <w:p w14:paraId="3E8E8B54" w14:textId="3892E5CD" w:rsidR="009D10FD" w:rsidRPr="005F3702" w:rsidRDefault="009D10FD" w:rsidP="009D10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9D10FD">
              <w:rPr>
                <w:rFonts w:ascii="Times New Roman" w:hAnsi="Times New Roman" w:cs="Times New Roman"/>
                <w:color w:val="000000"/>
                <w:sz w:val="22"/>
                <w:szCs w:val="22"/>
                <w:lang w:val="en-US" w:eastAsia="en-US"/>
              </w:rPr>
              <w:t>Inventories recognised in ‘cost of sales of goods’:</w:t>
            </w:r>
          </w:p>
        </w:tc>
        <w:tc>
          <w:tcPr>
            <w:tcW w:w="1296" w:type="dxa"/>
          </w:tcPr>
          <w:p w14:paraId="7D83ED54" w14:textId="77777777" w:rsidR="009D10FD" w:rsidRPr="00920CC0" w:rsidRDefault="009D10FD" w:rsidP="009D1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934AB39" w14:textId="77777777" w:rsidR="009D10FD" w:rsidRPr="00920CC0" w:rsidRDefault="009D10FD" w:rsidP="009D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4997F5B" w14:textId="77777777" w:rsidR="009D10FD" w:rsidRPr="00920CC0" w:rsidRDefault="009D10FD" w:rsidP="009D1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80AFD" w:rsidRPr="00920CC0" w14:paraId="54E49844" w14:textId="77777777" w:rsidTr="003A227D">
        <w:trPr>
          <w:trHeight w:hRule="exact" w:val="259"/>
        </w:trPr>
        <w:tc>
          <w:tcPr>
            <w:tcW w:w="6411" w:type="dxa"/>
          </w:tcPr>
          <w:p w14:paraId="0A8807EC" w14:textId="742824B2" w:rsidR="00380AFD" w:rsidRPr="002B7063" w:rsidRDefault="00380AFD" w:rsidP="00380A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B7063">
              <w:rPr>
                <w:rFonts w:ascii="Times New Roman" w:hAnsi="Times New Roman" w:cs="Times New Roman"/>
                <w:color w:val="000000"/>
                <w:sz w:val="22"/>
                <w:szCs w:val="22"/>
                <w:lang w:val="en-US" w:eastAsia="en-US"/>
              </w:rPr>
              <w:t xml:space="preserve">- Cost </w:t>
            </w:r>
          </w:p>
        </w:tc>
        <w:tc>
          <w:tcPr>
            <w:tcW w:w="1296" w:type="dxa"/>
          </w:tcPr>
          <w:p w14:paraId="1FA4A1FB" w14:textId="751D7555" w:rsidR="00380AFD" w:rsidRPr="00380AFD"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899,29</w:t>
            </w:r>
            <w:r w:rsidR="00C958BE">
              <w:rPr>
                <w:rFonts w:ascii="Times New Roman" w:hAnsi="Times New Roman"/>
                <w:sz w:val="22"/>
                <w:szCs w:val="28"/>
                <w:lang w:val="en-US" w:eastAsia="ko-KR"/>
              </w:rPr>
              <w:t>2</w:t>
            </w:r>
          </w:p>
        </w:tc>
        <w:tc>
          <w:tcPr>
            <w:tcW w:w="236" w:type="dxa"/>
          </w:tcPr>
          <w:p w14:paraId="09E6EB56" w14:textId="77777777" w:rsidR="00380AFD" w:rsidRPr="00920CC0" w:rsidRDefault="00380AFD" w:rsidP="0038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ADEEADA" w14:textId="69DD2AD4" w:rsidR="00380AFD" w:rsidRPr="00920CC0"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749,472</w:t>
            </w:r>
          </w:p>
        </w:tc>
      </w:tr>
      <w:tr w:rsidR="00380AFD" w:rsidRPr="00920CC0" w14:paraId="6BB6882F" w14:textId="77777777" w:rsidTr="003A227D">
        <w:trPr>
          <w:trHeight w:hRule="exact" w:val="259"/>
        </w:trPr>
        <w:tc>
          <w:tcPr>
            <w:tcW w:w="6411" w:type="dxa"/>
          </w:tcPr>
          <w:p w14:paraId="60B25845" w14:textId="0AF07C29" w:rsidR="00380AFD" w:rsidRPr="002B7063" w:rsidRDefault="00380AFD" w:rsidP="00380A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B7063">
              <w:rPr>
                <w:rFonts w:ascii="Times New Roman" w:hAnsi="Times New Roman" w:cs="Times New Roman"/>
                <w:color w:val="000000"/>
                <w:sz w:val="22"/>
                <w:szCs w:val="22"/>
                <w:lang w:val="en-US" w:eastAsia="en-US"/>
              </w:rPr>
              <w:t>- Write-down to net realisable value</w:t>
            </w:r>
          </w:p>
        </w:tc>
        <w:tc>
          <w:tcPr>
            <w:tcW w:w="1296" w:type="dxa"/>
          </w:tcPr>
          <w:p w14:paraId="34F13AAA" w14:textId="6E054E08" w:rsidR="00380AFD" w:rsidRPr="00920CC0"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615</w:t>
            </w:r>
          </w:p>
        </w:tc>
        <w:tc>
          <w:tcPr>
            <w:tcW w:w="236" w:type="dxa"/>
          </w:tcPr>
          <w:p w14:paraId="25645F4E" w14:textId="77777777" w:rsidR="00380AFD" w:rsidRPr="00920CC0" w:rsidRDefault="00380AFD" w:rsidP="0038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6A8FB1F" w14:textId="5C3BE125" w:rsidR="00380AFD" w:rsidRPr="00920CC0"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1,442</w:t>
            </w:r>
          </w:p>
        </w:tc>
      </w:tr>
      <w:tr w:rsidR="00380AFD" w:rsidRPr="00920CC0" w14:paraId="12E1FC6B" w14:textId="77777777" w:rsidTr="003A227D">
        <w:trPr>
          <w:trHeight w:hRule="exact" w:val="259"/>
        </w:trPr>
        <w:tc>
          <w:tcPr>
            <w:tcW w:w="6411" w:type="dxa"/>
          </w:tcPr>
          <w:p w14:paraId="54936E8E" w14:textId="1DBC998F" w:rsidR="00380AFD" w:rsidRPr="002B7063" w:rsidRDefault="00380AFD" w:rsidP="00380A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2B7063">
              <w:rPr>
                <w:rFonts w:ascii="Times New Roman" w:hAnsi="Times New Roman" w:cs="Times New Roman"/>
                <w:color w:val="000000"/>
                <w:sz w:val="22"/>
                <w:szCs w:val="22"/>
                <w:lang w:val="en-US" w:eastAsia="en-US"/>
              </w:rPr>
              <w:t xml:space="preserve">- </w:t>
            </w:r>
            <w:r w:rsidR="005817BD">
              <w:rPr>
                <w:rFonts w:ascii="Times New Roman" w:hAnsi="Times New Roman" w:cs="Times New Roman"/>
                <w:color w:val="000000"/>
                <w:sz w:val="22"/>
                <w:szCs w:val="22"/>
                <w:lang w:val="en-US" w:eastAsia="en-US"/>
              </w:rPr>
              <w:t>(Reversal of) d</w:t>
            </w:r>
            <w:r>
              <w:rPr>
                <w:rFonts w:ascii="Times New Roman" w:hAnsi="Times New Roman" w:cs="Times New Roman"/>
                <w:color w:val="000000"/>
                <w:sz w:val="22"/>
                <w:szCs w:val="22"/>
                <w:lang w:val="en-US" w:eastAsia="en-US"/>
              </w:rPr>
              <w:t>evaluation of obsolete items</w:t>
            </w:r>
          </w:p>
        </w:tc>
        <w:tc>
          <w:tcPr>
            <w:tcW w:w="1296" w:type="dxa"/>
          </w:tcPr>
          <w:p w14:paraId="3705249D" w14:textId="781189B5" w:rsidR="00380AFD" w:rsidRPr="00920CC0"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(2,42</w:t>
            </w:r>
            <w:r w:rsidR="00960B64">
              <w:rPr>
                <w:rFonts w:ascii="Times New Roman" w:hAnsi="Times New Roman" w:cs="Times New Roman"/>
                <w:sz w:val="22"/>
                <w:szCs w:val="22"/>
                <w:lang w:val="en-US" w:eastAsia="ko-KR"/>
              </w:rPr>
              <w:t>8</w:t>
            </w:r>
            <w:r>
              <w:rPr>
                <w:rFonts w:ascii="Times New Roman" w:hAnsi="Times New Roman" w:cs="Times New Roman"/>
                <w:sz w:val="22"/>
                <w:szCs w:val="22"/>
                <w:lang w:val="en-US" w:eastAsia="ko-KR"/>
              </w:rPr>
              <w:t>)</w:t>
            </w:r>
          </w:p>
        </w:tc>
        <w:tc>
          <w:tcPr>
            <w:tcW w:w="236" w:type="dxa"/>
          </w:tcPr>
          <w:p w14:paraId="5B5A6B82" w14:textId="77777777" w:rsidR="00380AFD" w:rsidRPr="00920CC0" w:rsidRDefault="00380AFD" w:rsidP="0038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6DB3737" w14:textId="2B71CF7E" w:rsidR="00380AFD" w:rsidRPr="00920CC0"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2,796</w:t>
            </w:r>
          </w:p>
        </w:tc>
      </w:tr>
      <w:tr w:rsidR="00380AFD" w:rsidRPr="00920CC0" w14:paraId="6F37ECB0" w14:textId="77777777" w:rsidTr="003A227D">
        <w:trPr>
          <w:trHeight w:hRule="exact" w:val="259"/>
        </w:trPr>
        <w:tc>
          <w:tcPr>
            <w:tcW w:w="6411" w:type="dxa"/>
          </w:tcPr>
          <w:p w14:paraId="029D5AA2" w14:textId="1C161138" w:rsidR="00380AFD" w:rsidRPr="009D10FD" w:rsidRDefault="00380AFD" w:rsidP="00380A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9D10FD">
              <w:rPr>
                <w:rFonts w:ascii="Times New Roman" w:hAnsi="Times New Roman" w:cs="Times New Roman"/>
                <w:b/>
                <w:bCs/>
                <w:color w:val="000000"/>
                <w:sz w:val="22"/>
                <w:szCs w:val="22"/>
                <w:lang w:val="en-US" w:eastAsia="en-US"/>
              </w:rPr>
              <w:t>Net</w:t>
            </w:r>
          </w:p>
        </w:tc>
        <w:tc>
          <w:tcPr>
            <w:tcW w:w="1296" w:type="dxa"/>
            <w:tcBorders>
              <w:top w:val="single" w:sz="4" w:space="0" w:color="auto"/>
              <w:bottom w:val="double" w:sz="4" w:space="0" w:color="auto"/>
            </w:tcBorders>
          </w:tcPr>
          <w:p w14:paraId="69AAB072" w14:textId="39379783" w:rsidR="00380AFD" w:rsidRPr="006B34BF"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897,479</w:t>
            </w:r>
          </w:p>
        </w:tc>
        <w:tc>
          <w:tcPr>
            <w:tcW w:w="236" w:type="dxa"/>
          </w:tcPr>
          <w:p w14:paraId="543FFD13" w14:textId="77777777" w:rsidR="00380AFD" w:rsidRPr="006B34BF" w:rsidRDefault="00380AFD" w:rsidP="0038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5DCB5D1" w14:textId="3D068F54" w:rsidR="00380AFD" w:rsidRPr="006B34BF" w:rsidRDefault="00380AFD" w:rsidP="0038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753,710</w:t>
            </w:r>
          </w:p>
        </w:tc>
      </w:tr>
    </w:tbl>
    <w:p w14:paraId="342C1F8E" w14:textId="617D271C" w:rsidR="00C473CC" w:rsidRDefault="00C473CC" w:rsidP="00107297">
      <w:pPr>
        <w:pStyle w:val="block"/>
        <w:spacing w:after="0" w:line="240" w:lineRule="atLeast"/>
        <w:ind w:left="540"/>
        <w:jc w:val="both"/>
        <w:rPr>
          <w:szCs w:val="22"/>
          <w:lang w:val="en-US" w:eastAsia="ko-KR"/>
        </w:rPr>
      </w:pPr>
    </w:p>
    <w:p w14:paraId="2F9425DC" w14:textId="06764D54" w:rsidR="007B49C7" w:rsidRPr="00C473CC" w:rsidRDefault="00C473CC" w:rsidP="00C47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bidi="ar-SA"/>
        </w:rPr>
      </w:pPr>
      <w:r>
        <w:rPr>
          <w:szCs w:val="22"/>
          <w:lang w:eastAsia="ko-KR"/>
        </w:rPr>
        <w:br w:type="page"/>
      </w:r>
    </w:p>
    <w:p w14:paraId="2F308AA3" w14:textId="5E44827F" w:rsidR="00383666" w:rsidRDefault="00383666" w:rsidP="0055503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sidRPr="00904D27">
        <w:rPr>
          <w:rFonts w:ascii="Times New Roman" w:hAnsi="Times New Roman" w:cs="Times New Roman"/>
          <w:b/>
          <w:bCs/>
          <w:sz w:val="24"/>
          <w:szCs w:val="24"/>
        </w:rPr>
        <w:lastRenderedPageBreak/>
        <w:t>Inve</w:t>
      </w:r>
      <w:r w:rsidR="0064675B">
        <w:rPr>
          <w:rFonts w:ascii="Times New Roman" w:hAnsi="Times New Roman" w:cs="Times New Roman"/>
          <w:b/>
          <w:bCs/>
          <w:sz w:val="24"/>
          <w:szCs w:val="24"/>
        </w:rPr>
        <w:t>stment properties</w:t>
      </w:r>
    </w:p>
    <w:p w14:paraId="054F28B8" w14:textId="77777777" w:rsidR="0060744F" w:rsidRPr="00225218" w:rsidRDefault="0060744F" w:rsidP="00607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6407"/>
        <w:gridCol w:w="973"/>
        <w:gridCol w:w="1890"/>
      </w:tblGrid>
      <w:tr w:rsidR="00880756" w:rsidRPr="009E05E9" w14:paraId="6CB03661" w14:textId="77777777" w:rsidTr="000A64EF">
        <w:trPr>
          <w:trHeight w:hRule="exact" w:val="245"/>
          <w:tblHeader/>
        </w:trPr>
        <w:tc>
          <w:tcPr>
            <w:tcW w:w="6407" w:type="dxa"/>
          </w:tcPr>
          <w:p w14:paraId="2802EC92" w14:textId="77777777" w:rsidR="00880756" w:rsidRPr="009E05E9" w:rsidRDefault="00880756"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973" w:type="dxa"/>
            <w:vAlign w:val="bottom"/>
          </w:tcPr>
          <w:p w14:paraId="4412115E" w14:textId="77777777" w:rsidR="00880756" w:rsidRPr="00674B97" w:rsidRDefault="00880756"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90" w:type="dxa"/>
            <w:vAlign w:val="bottom"/>
          </w:tcPr>
          <w:p w14:paraId="043126F5" w14:textId="01452C34" w:rsidR="00880756" w:rsidRPr="00674B97" w:rsidRDefault="003A227D" w:rsidP="00E7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Land</w:t>
            </w:r>
          </w:p>
        </w:tc>
      </w:tr>
      <w:tr w:rsidR="00880756" w:rsidRPr="009E05E9" w14:paraId="16CC6812" w14:textId="77777777" w:rsidTr="000A64EF">
        <w:trPr>
          <w:trHeight w:hRule="exact" w:val="259"/>
          <w:tblHeader/>
        </w:trPr>
        <w:tc>
          <w:tcPr>
            <w:tcW w:w="7380" w:type="dxa"/>
            <w:gridSpan w:val="2"/>
          </w:tcPr>
          <w:p w14:paraId="64003A41" w14:textId="62D08C7D" w:rsidR="00880756" w:rsidRPr="009E05E9" w:rsidRDefault="0088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890" w:type="dxa"/>
          </w:tcPr>
          <w:p w14:paraId="3F231BFA" w14:textId="75AA8D1F" w:rsidR="00880756" w:rsidRPr="009E05E9" w:rsidRDefault="00880756" w:rsidP="0088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80756" w:rsidRPr="00920CC0" w14:paraId="4C496FC0" w14:textId="77777777" w:rsidTr="000A64EF">
        <w:trPr>
          <w:trHeight w:hRule="exact" w:val="259"/>
        </w:trPr>
        <w:tc>
          <w:tcPr>
            <w:tcW w:w="6407" w:type="dxa"/>
            <w:vAlign w:val="bottom"/>
          </w:tcPr>
          <w:p w14:paraId="3AC12D91" w14:textId="5EA33482" w:rsidR="00880756" w:rsidRPr="00D30A6D"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highlight w:val="cyan"/>
                <w:lang w:val="en-US" w:eastAsia="en-US"/>
              </w:rPr>
            </w:pPr>
            <w:r w:rsidRPr="00D30A6D">
              <w:rPr>
                <w:rFonts w:ascii="Times New Roman" w:hAnsi="Times New Roman" w:cs="Times New Roman"/>
                <w:b/>
                <w:bCs/>
                <w:i/>
                <w:iCs/>
                <w:sz w:val="22"/>
                <w:szCs w:val="22"/>
              </w:rPr>
              <w:t xml:space="preserve">Cost </w:t>
            </w:r>
          </w:p>
        </w:tc>
        <w:tc>
          <w:tcPr>
            <w:tcW w:w="973" w:type="dxa"/>
          </w:tcPr>
          <w:p w14:paraId="69D026AB"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Pr>
          <w:p w14:paraId="71686075" w14:textId="77777777" w:rsidR="00880756" w:rsidRPr="00920CC0" w:rsidRDefault="00880756" w:rsidP="00D30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880756" w:rsidRPr="00920CC0" w14:paraId="226A3926" w14:textId="77777777" w:rsidTr="000A64EF">
        <w:trPr>
          <w:trHeight w:hRule="exact" w:val="259"/>
        </w:trPr>
        <w:tc>
          <w:tcPr>
            <w:tcW w:w="6407" w:type="dxa"/>
            <w:vAlign w:val="bottom"/>
          </w:tcPr>
          <w:p w14:paraId="3850ED58" w14:textId="66FDC5ED" w:rsidR="00880756" w:rsidRPr="00674B97"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D30A6D">
              <w:rPr>
                <w:rFonts w:ascii="Times New Roman" w:hAnsi="Times New Roman" w:cs="Times New Roman"/>
                <w:sz w:val="22"/>
                <w:szCs w:val="22"/>
              </w:rPr>
              <w:t>At 1 Januar</w:t>
            </w:r>
            <w:r>
              <w:rPr>
                <w:rFonts w:ascii="Times New Roman" w:hAnsi="Times New Roman" w:cs="Times New Roman"/>
                <w:sz w:val="22"/>
                <w:szCs w:val="22"/>
                <w:lang w:val="en-US"/>
              </w:rPr>
              <w:t>y 202</w:t>
            </w:r>
            <w:r w:rsidR="00225218">
              <w:rPr>
                <w:rFonts w:ascii="Times New Roman" w:hAnsi="Times New Roman" w:cs="Times New Roman"/>
                <w:sz w:val="22"/>
                <w:szCs w:val="22"/>
                <w:lang w:val="en-US"/>
              </w:rPr>
              <w:t>2</w:t>
            </w:r>
          </w:p>
        </w:tc>
        <w:tc>
          <w:tcPr>
            <w:tcW w:w="973" w:type="dxa"/>
          </w:tcPr>
          <w:p w14:paraId="1AE48C17"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Borders>
              <w:bottom w:val="single" w:sz="4" w:space="0" w:color="auto"/>
            </w:tcBorders>
          </w:tcPr>
          <w:p w14:paraId="4CDF025B" w14:textId="60DBA8C7" w:rsidR="00880756" w:rsidRPr="00920CC0" w:rsidRDefault="00880756"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674B97">
              <w:rPr>
                <w:rFonts w:ascii="Times New Roman" w:hAnsi="Times New Roman" w:cs="Times New Roman"/>
                <w:sz w:val="22"/>
                <w:szCs w:val="22"/>
                <w:lang w:val="en-US" w:eastAsia="ko-KR"/>
              </w:rPr>
              <w:t>31,270</w:t>
            </w:r>
          </w:p>
        </w:tc>
      </w:tr>
      <w:tr w:rsidR="00880756" w:rsidRPr="00920CC0" w14:paraId="755E54D6" w14:textId="77777777" w:rsidTr="000A64EF">
        <w:trPr>
          <w:trHeight w:hRule="exact" w:val="259"/>
        </w:trPr>
        <w:tc>
          <w:tcPr>
            <w:tcW w:w="6407" w:type="dxa"/>
          </w:tcPr>
          <w:p w14:paraId="7000336C" w14:textId="3EE57F83" w:rsidR="00880756" w:rsidRPr="00880756"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880756">
              <w:rPr>
                <w:rFonts w:ascii="Times New Roman" w:hAnsi="Times New Roman" w:cs="Times New Roman"/>
                <w:b/>
                <w:bCs/>
                <w:sz w:val="22"/>
                <w:szCs w:val="22"/>
                <w:lang w:val="en-US" w:eastAsia="en-US"/>
              </w:rPr>
              <w:t>At 31 December</w:t>
            </w:r>
            <w:r>
              <w:rPr>
                <w:rFonts w:ascii="Times New Roman" w:hAnsi="Times New Roman" w:cs="Times New Roman"/>
                <w:b/>
                <w:bCs/>
                <w:sz w:val="22"/>
                <w:szCs w:val="22"/>
                <w:lang w:val="en-US" w:eastAsia="en-US"/>
              </w:rPr>
              <w:t xml:space="preserve"> 202</w:t>
            </w:r>
            <w:r w:rsidR="00225218">
              <w:rPr>
                <w:rFonts w:ascii="Times New Roman" w:hAnsi="Times New Roman" w:cs="Times New Roman"/>
                <w:b/>
                <w:bCs/>
                <w:sz w:val="22"/>
                <w:szCs w:val="22"/>
                <w:lang w:val="en-US" w:eastAsia="en-US"/>
              </w:rPr>
              <w:t>2</w:t>
            </w:r>
            <w:r>
              <w:rPr>
                <w:rFonts w:ascii="Times New Roman" w:hAnsi="Times New Roman" w:cs="Times New Roman"/>
                <w:b/>
                <w:bCs/>
                <w:sz w:val="22"/>
                <w:szCs w:val="22"/>
                <w:lang w:val="en-US" w:eastAsia="en-US"/>
              </w:rPr>
              <w:t xml:space="preserve"> and 1 January 202</w:t>
            </w:r>
            <w:r w:rsidR="00225218">
              <w:rPr>
                <w:rFonts w:ascii="Times New Roman" w:hAnsi="Times New Roman" w:cs="Times New Roman"/>
                <w:b/>
                <w:bCs/>
                <w:sz w:val="22"/>
                <w:szCs w:val="22"/>
                <w:lang w:val="en-US" w:eastAsia="en-US"/>
              </w:rPr>
              <w:t>3</w:t>
            </w:r>
          </w:p>
        </w:tc>
        <w:tc>
          <w:tcPr>
            <w:tcW w:w="973" w:type="dxa"/>
          </w:tcPr>
          <w:p w14:paraId="6C1C1CE2" w14:textId="77777777" w:rsidR="00880756" w:rsidRPr="00920CC0"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890" w:type="dxa"/>
            <w:tcBorders>
              <w:top w:val="single" w:sz="4" w:space="0" w:color="auto"/>
              <w:bottom w:val="single" w:sz="4" w:space="0" w:color="auto"/>
            </w:tcBorders>
          </w:tcPr>
          <w:p w14:paraId="0D8D00A4" w14:textId="3F9721DD" w:rsidR="00880756" w:rsidRPr="00507C4C" w:rsidRDefault="00880756"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507C4C">
              <w:rPr>
                <w:rFonts w:ascii="Times New Roman" w:hAnsi="Times New Roman" w:cs="Times New Roman"/>
                <w:b/>
                <w:bCs/>
                <w:sz w:val="22"/>
                <w:szCs w:val="22"/>
                <w:lang w:val="en-US" w:eastAsia="ko-KR"/>
              </w:rPr>
              <w:t>31,270</w:t>
            </w:r>
          </w:p>
        </w:tc>
      </w:tr>
      <w:tr w:rsidR="00880756" w:rsidRPr="00920CC0" w14:paraId="4E4DD6F6" w14:textId="77777777" w:rsidTr="000A64EF">
        <w:trPr>
          <w:trHeight w:hRule="exact" w:val="259"/>
        </w:trPr>
        <w:tc>
          <w:tcPr>
            <w:tcW w:w="6407" w:type="dxa"/>
          </w:tcPr>
          <w:p w14:paraId="4DC29AC0" w14:textId="47142F49" w:rsidR="00880756" w:rsidRPr="00880756"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D30A6D">
              <w:rPr>
                <w:rFonts w:ascii="Times New Roman" w:hAnsi="Times New Roman" w:cs="Times New Roman"/>
                <w:b/>
                <w:bCs/>
                <w:sz w:val="22"/>
                <w:szCs w:val="22"/>
              </w:rPr>
              <w:t>At 31 December</w:t>
            </w:r>
            <w:r>
              <w:rPr>
                <w:rFonts w:ascii="Times New Roman" w:hAnsi="Times New Roman" w:cs="Times New Roman"/>
                <w:b/>
                <w:bCs/>
                <w:sz w:val="22"/>
                <w:szCs w:val="22"/>
                <w:lang w:val="en-US"/>
              </w:rPr>
              <w:t xml:space="preserve"> 202</w:t>
            </w:r>
            <w:r w:rsidR="00225218">
              <w:rPr>
                <w:rFonts w:ascii="Times New Roman" w:hAnsi="Times New Roman" w:cs="Times New Roman"/>
                <w:b/>
                <w:bCs/>
                <w:sz w:val="22"/>
                <w:szCs w:val="22"/>
                <w:lang w:val="en-US"/>
              </w:rPr>
              <w:t>3</w:t>
            </w:r>
          </w:p>
        </w:tc>
        <w:tc>
          <w:tcPr>
            <w:tcW w:w="973" w:type="dxa"/>
          </w:tcPr>
          <w:p w14:paraId="49A359A2" w14:textId="77777777" w:rsidR="00880756" w:rsidRPr="006B34BF"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1AB28966" w14:textId="56B0ACDE" w:rsidR="00880756" w:rsidRPr="006B34BF" w:rsidRDefault="00880756"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674B97">
              <w:rPr>
                <w:rFonts w:ascii="Times New Roman" w:hAnsi="Times New Roman" w:cs="Times New Roman"/>
                <w:b/>
                <w:bCs/>
                <w:sz w:val="22"/>
                <w:szCs w:val="22"/>
                <w:lang w:val="en-US" w:eastAsia="ko-KR"/>
              </w:rPr>
              <w:t>31,270</w:t>
            </w:r>
          </w:p>
        </w:tc>
      </w:tr>
      <w:tr w:rsidR="00880756" w:rsidRPr="00920CC0" w14:paraId="4B13186A" w14:textId="77777777" w:rsidTr="00225218">
        <w:trPr>
          <w:trHeight w:hRule="exact" w:val="144"/>
        </w:trPr>
        <w:tc>
          <w:tcPr>
            <w:tcW w:w="6407" w:type="dxa"/>
            <w:vAlign w:val="bottom"/>
          </w:tcPr>
          <w:p w14:paraId="08A507B7" w14:textId="5F42E3D3" w:rsidR="00880756" w:rsidRPr="00D30A6D" w:rsidRDefault="00880756" w:rsidP="00D30A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p>
        </w:tc>
        <w:tc>
          <w:tcPr>
            <w:tcW w:w="973" w:type="dxa"/>
          </w:tcPr>
          <w:p w14:paraId="48A8CD52" w14:textId="77777777" w:rsidR="00880756" w:rsidRPr="006B34BF" w:rsidRDefault="00880756" w:rsidP="00D30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tcBorders>
          </w:tcPr>
          <w:p w14:paraId="0ED98D6C" w14:textId="77777777" w:rsidR="00880756" w:rsidRPr="006B34BF" w:rsidRDefault="00880756"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p>
        </w:tc>
      </w:tr>
      <w:tr w:rsidR="00880756" w:rsidRPr="00920CC0" w14:paraId="0086C49E" w14:textId="77777777" w:rsidTr="000A64EF">
        <w:trPr>
          <w:trHeight w:hRule="exact" w:val="259"/>
        </w:trPr>
        <w:tc>
          <w:tcPr>
            <w:tcW w:w="6407" w:type="dxa"/>
          </w:tcPr>
          <w:p w14:paraId="369C6C7B" w14:textId="5B741039" w:rsidR="00880756" w:rsidRPr="00AF4F83" w:rsidRDefault="00507C4C"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Pr>
                <w:rFonts w:ascii="Times New Roman" w:hAnsi="Times New Roman" w:cs="Times New Roman"/>
                <w:b/>
                <w:bCs/>
                <w:i/>
                <w:iCs/>
                <w:sz w:val="22"/>
                <w:szCs w:val="22"/>
                <w:lang w:val="en-US"/>
              </w:rPr>
              <w:t>Impairment</w:t>
            </w:r>
            <w:r w:rsidR="00880756" w:rsidRPr="00AF4F83">
              <w:rPr>
                <w:rFonts w:ascii="Times New Roman" w:hAnsi="Times New Roman" w:cs="Times New Roman"/>
                <w:b/>
                <w:bCs/>
                <w:i/>
                <w:iCs/>
                <w:sz w:val="22"/>
                <w:szCs w:val="22"/>
              </w:rPr>
              <w:t xml:space="preserve"> losses</w:t>
            </w:r>
          </w:p>
        </w:tc>
        <w:tc>
          <w:tcPr>
            <w:tcW w:w="973" w:type="dxa"/>
          </w:tcPr>
          <w:p w14:paraId="09172D3D"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592F240C" w14:textId="77777777" w:rsidR="00880756" w:rsidRPr="006B34BF" w:rsidRDefault="00880756"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p>
        </w:tc>
      </w:tr>
      <w:tr w:rsidR="00880756" w:rsidRPr="00920CC0" w14:paraId="13468293" w14:textId="77777777" w:rsidTr="000A64EF">
        <w:trPr>
          <w:trHeight w:hRule="exact" w:val="259"/>
        </w:trPr>
        <w:tc>
          <w:tcPr>
            <w:tcW w:w="6407" w:type="dxa"/>
          </w:tcPr>
          <w:p w14:paraId="2A851116" w14:textId="58C6C327" w:rsidR="00880756" w:rsidRPr="00225218" w:rsidRDefault="00880756"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AF4F83">
              <w:rPr>
                <w:rFonts w:ascii="Times New Roman" w:hAnsi="Times New Roman" w:cs="Times New Roman"/>
                <w:sz w:val="22"/>
                <w:szCs w:val="22"/>
              </w:rPr>
              <w:t>At 1 January 202</w:t>
            </w:r>
            <w:r w:rsidR="00225218">
              <w:rPr>
                <w:rFonts w:ascii="Times New Roman" w:hAnsi="Times New Roman" w:cs="Times New Roman"/>
                <w:sz w:val="22"/>
                <w:szCs w:val="22"/>
                <w:lang w:val="en-US"/>
              </w:rPr>
              <w:t>2</w:t>
            </w:r>
          </w:p>
        </w:tc>
        <w:tc>
          <w:tcPr>
            <w:tcW w:w="973" w:type="dxa"/>
          </w:tcPr>
          <w:p w14:paraId="249B0689"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6A567EAC" w14:textId="46E9E52D" w:rsidR="00880756" w:rsidRPr="00212D13" w:rsidRDefault="00B817D4"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477664">
              <w:rPr>
                <w:rFonts w:ascii="Times New Roman" w:hAnsi="Times New Roman" w:cs="Times New Roman"/>
                <w:sz w:val="22"/>
                <w:szCs w:val="22"/>
                <w:lang w:val="en-US" w:eastAsia="ko-KR"/>
              </w:rPr>
              <w:t>13,518</w:t>
            </w:r>
          </w:p>
        </w:tc>
      </w:tr>
      <w:tr w:rsidR="00880756" w:rsidRPr="00920CC0" w14:paraId="39D9E4E3" w14:textId="77777777" w:rsidTr="000A64EF">
        <w:trPr>
          <w:trHeight w:hRule="exact" w:val="259"/>
        </w:trPr>
        <w:tc>
          <w:tcPr>
            <w:tcW w:w="6407" w:type="dxa"/>
          </w:tcPr>
          <w:p w14:paraId="0DEEB717" w14:textId="1314AC56" w:rsidR="00880756" w:rsidRPr="00AF4F83" w:rsidRDefault="00880756" w:rsidP="00AF4F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477664">
              <w:rPr>
                <w:rFonts w:ascii="Times New Roman" w:hAnsi="Times New Roman" w:cs="Times New Roman"/>
                <w:sz w:val="22"/>
                <w:szCs w:val="22"/>
              </w:rPr>
              <w:t>Losses on impairment</w:t>
            </w:r>
          </w:p>
        </w:tc>
        <w:tc>
          <w:tcPr>
            <w:tcW w:w="973" w:type="dxa"/>
          </w:tcPr>
          <w:p w14:paraId="0A22734C" w14:textId="77777777" w:rsidR="00880756" w:rsidRPr="006B34BF" w:rsidRDefault="00880756" w:rsidP="00AF4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bottom w:val="single" w:sz="4" w:space="0" w:color="auto"/>
            </w:tcBorders>
          </w:tcPr>
          <w:p w14:paraId="66ADEFEA" w14:textId="1609D447" w:rsidR="00880756" w:rsidRPr="00477664" w:rsidRDefault="00B817D4"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507C4C" w:rsidRPr="00920CC0" w14:paraId="32FF4F79" w14:textId="77777777" w:rsidTr="000A64EF">
        <w:trPr>
          <w:trHeight w:hRule="exact" w:val="259"/>
        </w:trPr>
        <w:tc>
          <w:tcPr>
            <w:tcW w:w="6407" w:type="dxa"/>
          </w:tcPr>
          <w:p w14:paraId="26126DBF" w14:textId="21406180" w:rsidR="00507C4C" w:rsidRPr="0047766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880756">
              <w:rPr>
                <w:rFonts w:ascii="Times New Roman" w:hAnsi="Times New Roman" w:cs="Times New Roman"/>
                <w:b/>
                <w:bCs/>
                <w:sz w:val="22"/>
                <w:szCs w:val="22"/>
                <w:lang w:val="en-US" w:eastAsia="en-US"/>
              </w:rPr>
              <w:t>At 31 December</w:t>
            </w:r>
            <w:r>
              <w:rPr>
                <w:rFonts w:ascii="Times New Roman" w:hAnsi="Times New Roman" w:cs="Times New Roman"/>
                <w:b/>
                <w:bCs/>
                <w:sz w:val="22"/>
                <w:szCs w:val="22"/>
                <w:lang w:val="en-US" w:eastAsia="en-US"/>
              </w:rPr>
              <w:t xml:space="preserve"> 202</w:t>
            </w:r>
            <w:r w:rsidR="00B817D4">
              <w:rPr>
                <w:rFonts w:ascii="Times New Roman" w:hAnsi="Times New Roman" w:cs="Times New Roman"/>
                <w:b/>
                <w:bCs/>
                <w:sz w:val="22"/>
                <w:szCs w:val="22"/>
                <w:lang w:val="en-US" w:eastAsia="en-US"/>
              </w:rPr>
              <w:t>2</w:t>
            </w:r>
            <w:r>
              <w:rPr>
                <w:rFonts w:ascii="Times New Roman" w:hAnsi="Times New Roman" w:cs="Times New Roman"/>
                <w:b/>
                <w:bCs/>
                <w:sz w:val="22"/>
                <w:szCs w:val="22"/>
                <w:lang w:val="en-US" w:eastAsia="en-US"/>
              </w:rPr>
              <w:t xml:space="preserve"> and 1 January 202</w:t>
            </w:r>
            <w:r w:rsidR="00B817D4">
              <w:rPr>
                <w:rFonts w:ascii="Times New Roman" w:hAnsi="Times New Roman" w:cs="Times New Roman"/>
                <w:b/>
                <w:bCs/>
                <w:sz w:val="22"/>
                <w:szCs w:val="22"/>
                <w:lang w:val="en-US" w:eastAsia="en-US"/>
              </w:rPr>
              <w:t>3</w:t>
            </w:r>
          </w:p>
        </w:tc>
        <w:tc>
          <w:tcPr>
            <w:tcW w:w="973" w:type="dxa"/>
          </w:tcPr>
          <w:p w14:paraId="2C09081D"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71891534" w14:textId="65BA74C9" w:rsidR="00507C4C" w:rsidRPr="00477664" w:rsidRDefault="00507C4C"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sz w:val="22"/>
                <w:szCs w:val="22"/>
                <w:lang w:val="en-US" w:eastAsia="ko-KR"/>
              </w:rPr>
            </w:pPr>
            <w:r w:rsidRPr="00477664">
              <w:rPr>
                <w:rFonts w:ascii="Times New Roman" w:hAnsi="Times New Roman" w:cs="Times New Roman"/>
                <w:b/>
                <w:bCs/>
                <w:sz w:val="22"/>
                <w:szCs w:val="22"/>
                <w:lang w:val="en-US" w:eastAsia="ko-KR"/>
              </w:rPr>
              <w:t>13,518</w:t>
            </w:r>
          </w:p>
        </w:tc>
      </w:tr>
      <w:tr w:rsidR="00507C4C" w:rsidRPr="00920CC0" w14:paraId="52E9AC93" w14:textId="77777777" w:rsidTr="000A64EF">
        <w:trPr>
          <w:trHeight w:hRule="exact" w:val="259"/>
        </w:trPr>
        <w:tc>
          <w:tcPr>
            <w:tcW w:w="6407" w:type="dxa"/>
          </w:tcPr>
          <w:p w14:paraId="7CFEB149" w14:textId="342DC4CB" w:rsidR="00507C4C" w:rsidRPr="00B817D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AF4F83">
              <w:rPr>
                <w:rFonts w:ascii="Times New Roman" w:hAnsi="Times New Roman" w:cs="Times New Roman"/>
                <w:b/>
                <w:bCs/>
                <w:sz w:val="22"/>
                <w:szCs w:val="22"/>
              </w:rPr>
              <w:t>At 31 December 202</w:t>
            </w:r>
            <w:r w:rsidR="00B817D4">
              <w:rPr>
                <w:rFonts w:ascii="Times New Roman" w:hAnsi="Times New Roman" w:cs="Times New Roman"/>
                <w:b/>
                <w:bCs/>
                <w:sz w:val="22"/>
                <w:szCs w:val="22"/>
                <w:lang w:val="en-US"/>
              </w:rPr>
              <w:t>3</w:t>
            </w:r>
          </w:p>
        </w:tc>
        <w:tc>
          <w:tcPr>
            <w:tcW w:w="973" w:type="dxa"/>
          </w:tcPr>
          <w:p w14:paraId="3929D619"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150744DE" w14:textId="3EDAE099" w:rsidR="00507C4C" w:rsidRPr="006B34BF" w:rsidRDefault="00507C4C"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477664">
              <w:rPr>
                <w:rFonts w:ascii="Times New Roman" w:hAnsi="Times New Roman" w:cs="Times New Roman"/>
                <w:b/>
                <w:bCs/>
                <w:sz w:val="22"/>
                <w:szCs w:val="22"/>
                <w:lang w:val="en-US" w:eastAsia="ko-KR"/>
              </w:rPr>
              <w:t>13,518</w:t>
            </w:r>
          </w:p>
        </w:tc>
      </w:tr>
      <w:tr w:rsidR="00507C4C" w:rsidRPr="00920CC0" w14:paraId="6D441BCE" w14:textId="77777777" w:rsidTr="00225218">
        <w:trPr>
          <w:trHeight w:hRule="exact" w:val="144"/>
        </w:trPr>
        <w:tc>
          <w:tcPr>
            <w:tcW w:w="6407" w:type="dxa"/>
          </w:tcPr>
          <w:p w14:paraId="5F325A11" w14:textId="77777777" w:rsidR="00507C4C" w:rsidRPr="00AF4F83"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973" w:type="dxa"/>
          </w:tcPr>
          <w:p w14:paraId="4B1A33BC"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single" w:sz="4" w:space="0" w:color="auto"/>
            </w:tcBorders>
          </w:tcPr>
          <w:p w14:paraId="473F9501" w14:textId="77777777" w:rsidR="00507C4C" w:rsidRPr="006B34BF" w:rsidRDefault="00507C4C"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p>
        </w:tc>
      </w:tr>
      <w:tr w:rsidR="00507C4C" w:rsidRPr="00920CC0" w14:paraId="40330065" w14:textId="77777777" w:rsidTr="000A64EF">
        <w:trPr>
          <w:trHeight w:hRule="exact" w:val="259"/>
        </w:trPr>
        <w:tc>
          <w:tcPr>
            <w:tcW w:w="6407" w:type="dxa"/>
          </w:tcPr>
          <w:p w14:paraId="2F07A4AF" w14:textId="63148AD5" w:rsidR="00507C4C" w:rsidRPr="00AF4F83"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AF4F83">
              <w:rPr>
                <w:rFonts w:ascii="Times New Roman" w:hAnsi="Times New Roman" w:cs="Times New Roman"/>
                <w:b/>
                <w:bCs/>
                <w:i/>
                <w:iCs/>
                <w:sz w:val="22"/>
                <w:szCs w:val="22"/>
              </w:rPr>
              <w:t>Net book value</w:t>
            </w:r>
          </w:p>
        </w:tc>
        <w:tc>
          <w:tcPr>
            <w:tcW w:w="973" w:type="dxa"/>
          </w:tcPr>
          <w:p w14:paraId="2EA5282D"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Pr>
          <w:p w14:paraId="110321C3" w14:textId="77777777" w:rsidR="00507C4C" w:rsidRPr="006B34BF" w:rsidRDefault="00507C4C"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p>
        </w:tc>
      </w:tr>
      <w:tr w:rsidR="00507C4C" w:rsidRPr="00920CC0" w14:paraId="1587EA6F" w14:textId="77777777" w:rsidTr="000A64EF">
        <w:trPr>
          <w:trHeight w:hRule="exact" w:val="259"/>
        </w:trPr>
        <w:tc>
          <w:tcPr>
            <w:tcW w:w="6407" w:type="dxa"/>
            <w:vAlign w:val="bottom"/>
          </w:tcPr>
          <w:p w14:paraId="672A8823" w14:textId="6357A5B0" w:rsidR="00507C4C" w:rsidRPr="00B817D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AF4F83">
              <w:rPr>
                <w:rFonts w:ascii="Times New Roman" w:hAnsi="Times New Roman" w:cs="Times New Roman"/>
                <w:b/>
                <w:bCs/>
                <w:sz w:val="22"/>
                <w:szCs w:val="22"/>
              </w:rPr>
              <w:t>At 31 December 202</w:t>
            </w:r>
            <w:r w:rsidR="00B817D4">
              <w:rPr>
                <w:rFonts w:ascii="Times New Roman" w:hAnsi="Times New Roman" w:cs="Times New Roman"/>
                <w:b/>
                <w:bCs/>
                <w:sz w:val="22"/>
                <w:szCs w:val="22"/>
                <w:lang w:val="en-US"/>
              </w:rPr>
              <w:t>2</w:t>
            </w:r>
          </w:p>
        </w:tc>
        <w:tc>
          <w:tcPr>
            <w:tcW w:w="973" w:type="dxa"/>
          </w:tcPr>
          <w:p w14:paraId="042A9E8C"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bottom w:val="double" w:sz="4" w:space="0" w:color="auto"/>
            </w:tcBorders>
          </w:tcPr>
          <w:p w14:paraId="72111CB9" w14:textId="0FF52016" w:rsidR="00507C4C" w:rsidRPr="006B34BF" w:rsidRDefault="000607F8"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17,752</w:t>
            </w:r>
          </w:p>
        </w:tc>
      </w:tr>
      <w:tr w:rsidR="00507C4C" w:rsidRPr="00920CC0" w14:paraId="04197E7E" w14:textId="77777777" w:rsidTr="000A64EF">
        <w:trPr>
          <w:trHeight w:hRule="exact" w:val="259"/>
        </w:trPr>
        <w:tc>
          <w:tcPr>
            <w:tcW w:w="6407" w:type="dxa"/>
            <w:vAlign w:val="bottom"/>
          </w:tcPr>
          <w:p w14:paraId="4D319639" w14:textId="1ECED46F" w:rsidR="00507C4C" w:rsidRPr="00B817D4" w:rsidRDefault="00507C4C" w:rsidP="00507C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AF4F83">
              <w:rPr>
                <w:rFonts w:ascii="Times New Roman" w:hAnsi="Times New Roman" w:cs="Times New Roman"/>
                <w:b/>
                <w:bCs/>
                <w:sz w:val="22"/>
                <w:szCs w:val="22"/>
              </w:rPr>
              <w:t>At 31 December 202</w:t>
            </w:r>
            <w:r w:rsidR="00B817D4">
              <w:rPr>
                <w:rFonts w:ascii="Times New Roman" w:hAnsi="Times New Roman" w:cs="Times New Roman"/>
                <w:b/>
                <w:bCs/>
                <w:sz w:val="22"/>
                <w:szCs w:val="22"/>
                <w:lang w:val="en-US"/>
              </w:rPr>
              <w:t>3</w:t>
            </w:r>
          </w:p>
        </w:tc>
        <w:tc>
          <w:tcPr>
            <w:tcW w:w="973" w:type="dxa"/>
          </w:tcPr>
          <w:p w14:paraId="40BF4E3F" w14:textId="77777777" w:rsidR="00507C4C" w:rsidRPr="006B34BF" w:rsidRDefault="00507C4C" w:rsidP="0050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890" w:type="dxa"/>
            <w:tcBorders>
              <w:top w:val="double" w:sz="4" w:space="0" w:color="auto"/>
              <w:bottom w:val="double" w:sz="4" w:space="0" w:color="auto"/>
            </w:tcBorders>
          </w:tcPr>
          <w:p w14:paraId="062993D8" w14:textId="6F000B2F" w:rsidR="00507C4C" w:rsidRPr="006B34BF" w:rsidRDefault="000607F8" w:rsidP="000A64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after="0"/>
              <w:ind w:left="-115" w:right="-82"/>
              <w:rPr>
                <w:rFonts w:ascii="Times New Roman" w:hAnsi="Times New Roman" w:cs="Times New Roman"/>
                <w:b/>
                <w:bCs/>
                <w:sz w:val="22"/>
                <w:szCs w:val="22"/>
                <w:lang w:val="en-US" w:eastAsia="ko-KR"/>
              </w:rPr>
            </w:pPr>
            <w:r w:rsidRPr="000607F8">
              <w:rPr>
                <w:rFonts w:ascii="Times New Roman" w:hAnsi="Times New Roman" w:cs="Times New Roman"/>
                <w:b/>
                <w:bCs/>
                <w:sz w:val="22"/>
                <w:szCs w:val="22"/>
                <w:lang w:val="en-US" w:eastAsia="ko-KR"/>
              </w:rPr>
              <w:t>17,752</w:t>
            </w:r>
          </w:p>
        </w:tc>
      </w:tr>
    </w:tbl>
    <w:p w14:paraId="5CC16307" w14:textId="234F5CF8" w:rsidR="000A64EF" w:rsidRPr="00225218" w:rsidRDefault="000A64EF"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524B50D7" w14:textId="015B2956" w:rsidR="000A64EF" w:rsidRDefault="000A64EF"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lang w:val="en-GB" w:bidi="ar-SA"/>
        </w:rPr>
      </w:pPr>
      <w:r>
        <w:rPr>
          <w:rFonts w:ascii="Times New Roman" w:hAnsi="Times New Roman" w:cs="Times New Roman"/>
          <w:b/>
          <w:bCs/>
          <w:sz w:val="24"/>
          <w:szCs w:val="24"/>
        </w:rPr>
        <w:tab/>
      </w:r>
      <w:r w:rsidRPr="000A64EF">
        <w:rPr>
          <w:rFonts w:ascii="Times New Roman" w:hAnsi="Times New Roman" w:cs="Times New Roman"/>
          <w:sz w:val="22"/>
          <w:szCs w:val="22"/>
          <w:lang w:val="en-GB" w:bidi="ar-SA"/>
        </w:rPr>
        <w:t>The fair value of investment properties as at 31 December 202</w:t>
      </w:r>
      <w:r w:rsidR="00EE20B5">
        <w:rPr>
          <w:rFonts w:ascii="Times New Roman" w:hAnsi="Times New Roman" w:cs="Times New Roman"/>
          <w:sz w:val="22"/>
          <w:szCs w:val="22"/>
          <w:lang w:val="en-GB" w:bidi="ar-SA"/>
        </w:rPr>
        <w:t>3</w:t>
      </w:r>
      <w:r w:rsidRPr="000A64EF">
        <w:rPr>
          <w:rFonts w:ascii="Times New Roman" w:hAnsi="Times New Roman" w:cs="Times New Roman"/>
          <w:sz w:val="22"/>
          <w:szCs w:val="22"/>
          <w:lang w:val="en-GB" w:bidi="ar-SA"/>
        </w:rPr>
        <w:t xml:space="preserve"> of Baht 17.75 million </w:t>
      </w:r>
      <w:r w:rsidRPr="000A64EF">
        <w:rPr>
          <w:rFonts w:ascii="Times New Roman" w:hAnsi="Times New Roman" w:cs="Times New Roman"/>
          <w:i/>
          <w:iCs/>
          <w:sz w:val="22"/>
          <w:szCs w:val="22"/>
          <w:lang w:val="en-GB" w:bidi="ar-SA"/>
        </w:rPr>
        <w:t>(202</w:t>
      </w:r>
      <w:r w:rsidR="00EE20B5">
        <w:rPr>
          <w:rFonts w:ascii="Times New Roman" w:hAnsi="Times New Roman" w:cs="Times New Roman"/>
          <w:i/>
          <w:iCs/>
          <w:sz w:val="22"/>
          <w:szCs w:val="22"/>
          <w:lang w:val="en-GB" w:bidi="ar-SA"/>
        </w:rPr>
        <w:t>2</w:t>
      </w:r>
      <w:r w:rsidRPr="000A64EF">
        <w:rPr>
          <w:rFonts w:ascii="Times New Roman" w:hAnsi="Times New Roman" w:cs="Times New Roman"/>
          <w:i/>
          <w:iCs/>
          <w:sz w:val="22"/>
          <w:szCs w:val="22"/>
          <w:lang w:val="en-GB" w:bidi="ar-SA"/>
        </w:rPr>
        <w:t>: Baht 17.75 million)</w:t>
      </w:r>
      <w:r w:rsidRPr="000A64EF">
        <w:rPr>
          <w:rFonts w:ascii="Times New Roman" w:hAnsi="Times New Roman" w:cs="Times New Roman"/>
          <w:sz w:val="22"/>
          <w:szCs w:val="22"/>
          <w:lang w:val="en-GB" w:bidi="ar-SA"/>
        </w:rPr>
        <w:t xml:space="preserve"> was determined by independent professional valuers, at open market values on an existing use basis. The fair value of investment property has been categori</w:t>
      </w:r>
      <w:r w:rsidR="0091685C">
        <w:rPr>
          <w:rFonts w:ascii="Times New Roman" w:hAnsi="Times New Roman" w:cs="Times New Roman"/>
          <w:sz w:val="22"/>
          <w:szCs w:val="22"/>
          <w:lang w:val="en-GB" w:bidi="ar-SA"/>
        </w:rPr>
        <w:t>s</w:t>
      </w:r>
      <w:r w:rsidRPr="000A64EF">
        <w:rPr>
          <w:rFonts w:ascii="Times New Roman" w:hAnsi="Times New Roman" w:cs="Times New Roman"/>
          <w:sz w:val="22"/>
          <w:szCs w:val="22"/>
          <w:lang w:val="en-GB" w:bidi="ar-SA"/>
        </w:rPr>
        <w:t>ed as a Level 3 fair value.</w:t>
      </w:r>
    </w:p>
    <w:p w14:paraId="40FA3115" w14:textId="5939CCB1" w:rsidR="00225218" w:rsidRPr="00225218" w:rsidRDefault="00225218" w:rsidP="000A6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lang w:val="en-GB" w:bidi="ar-SA"/>
        </w:rPr>
      </w:pPr>
    </w:p>
    <w:p w14:paraId="196E88E1" w14:textId="26053784" w:rsidR="00225218" w:rsidRDefault="00EB0EFC" w:rsidP="0022521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720"/>
        <w:jc w:val="both"/>
        <w:rPr>
          <w:rFonts w:ascii="Times New Roman" w:hAnsi="Times New Roman" w:cs="Times New Roman"/>
          <w:b/>
          <w:bCs/>
          <w:sz w:val="24"/>
          <w:szCs w:val="24"/>
        </w:rPr>
      </w:pPr>
      <w:r>
        <w:rPr>
          <w:rFonts w:ascii="Times New Roman" w:hAnsi="Times New Roman" w:cs="Times New Roman"/>
          <w:b/>
          <w:bCs/>
          <w:sz w:val="24"/>
          <w:szCs w:val="24"/>
        </w:rPr>
        <w:t>E</w:t>
      </w:r>
      <w:r w:rsidR="00225218" w:rsidRPr="00225218">
        <w:rPr>
          <w:rFonts w:ascii="Times New Roman" w:hAnsi="Times New Roman" w:cs="Times New Roman"/>
          <w:b/>
          <w:bCs/>
          <w:sz w:val="24"/>
          <w:szCs w:val="24"/>
        </w:rPr>
        <w:t>quipment</w:t>
      </w:r>
    </w:p>
    <w:p w14:paraId="13AB8801" w14:textId="77777777" w:rsidR="00225218" w:rsidRPr="00225218" w:rsidRDefault="00225218" w:rsidP="002252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Cs w:val="18"/>
        </w:rPr>
      </w:pPr>
    </w:p>
    <w:tbl>
      <w:tblPr>
        <w:tblW w:w="9309" w:type="dxa"/>
        <w:tblInd w:w="450" w:type="dxa"/>
        <w:tblLayout w:type="fixed"/>
        <w:tblLook w:val="0000" w:firstRow="0" w:lastRow="0" w:firstColumn="0" w:lastColumn="0" w:noHBand="0" w:noVBand="0"/>
      </w:tblPr>
      <w:tblGrid>
        <w:gridCol w:w="3151"/>
        <w:gridCol w:w="1363"/>
        <w:gridCol w:w="238"/>
        <w:gridCol w:w="1409"/>
        <w:gridCol w:w="238"/>
        <w:gridCol w:w="1318"/>
        <w:gridCol w:w="238"/>
        <w:gridCol w:w="15"/>
        <w:gridCol w:w="1339"/>
      </w:tblGrid>
      <w:tr w:rsidR="00225218" w:rsidRPr="000F75E6" w14:paraId="21A6C59B" w14:textId="77777777" w:rsidTr="00225218">
        <w:trPr>
          <w:trHeight w:hRule="exact" w:val="259"/>
          <w:tblHeader/>
        </w:trPr>
        <w:tc>
          <w:tcPr>
            <w:tcW w:w="1692" w:type="pct"/>
          </w:tcPr>
          <w:p w14:paraId="03B1955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0"/>
                <w:szCs w:val="20"/>
                <w:lang w:val="en-US" w:eastAsia="en-US"/>
              </w:rPr>
            </w:pPr>
          </w:p>
        </w:tc>
        <w:tc>
          <w:tcPr>
            <w:tcW w:w="732" w:type="pct"/>
          </w:tcPr>
          <w:p w14:paraId="68975435"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Furniture,</w:t>
            </w:r>
          </w:p>
        </w:tc>
        <w:tc>
          <w:tcPr>
            <w:tcW w:w="128" w:type="pct"/>
            <w:vAlign w:val="center"/>
          </w:tcPr>
          <w:p w14:paraId="108660A1"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57" w:type="pct"/>
            <w:vAlign w:val="center"/>
          </w:tcPr>
          <w:p w14:paraId="0E35BF22"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128" w:type="pct"/>
          </w:tcPr>
          <w:p w14:paraId="3EF22922"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08" w:type="pct"/>
          </w:tcPr>
          <w:p w14:paraId="6B20D684"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128" w:type="pct"/>
            <w:vAlign w:val="center"/>
          </w:tcPr>
          <w:p w14:paraId="65D265A2"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27" w:type="pct"/>
            <w:gridSpan w:val="2"/>
            <w:vAlign w:val="center"/>
          </w:tcPr>
          <w:p w14:paraId="5391F668"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r>
      <w:tr w:rsidR="00225218" w:rsidRPr="000F75E6" w14:paraId="2B5B9E40" w14:textId="77777777" w:rsidTr="00225218">
        <w:trPr>
          <w:trHeight w:hRule="exact" w:val="259"/>
          <w:tblHeader/>
        </w:trPr>
        <w:tc>
          <w:tcPr>
            <w:tcW w:w="1692" w:type="pct"/>
          </w:tcPr>
          <w:p w14:paraId="15F78C46"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0"/>
                <w:szCs w:val="20"/>
                <w:lang w:val="en-US" w:eastAsia="en-US"/>
              </w:rPr>
            </w:pPr>
          </w:p>
        </w:tc>
        <w:tc>
          <w:tcPr>
            <w:tcW w:w="732" w:type="pct"/>
          </w:tcPr>
          <w:p w14:paraId="121CFC40"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fixtures</w:t>
            </w:r>
          </w:p>
        </w:tc>
        <w:tc>
          <w:tcPr>
            <w:tcW w:w="128" w:type="pct"/>
            <w:vAlign w:val="center"/>
          </w:tcPr>
          <w:p w14:paraId="7D05D5AC"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57" w:type="pct"/>
            <w:vAlign w:val="center"/>
          </w:tcPr>
          <w:p w14:paraId="63E3310D"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128" w:type="pct"/>
          </w:tcPr>
          <w:p w14:paraId="1DDDAC72"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08" w:type="pct"/>
          </w:tcPr>
          <w:p w14:paraId="5C2D5A65"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Non-current</w:t>
            </w:r>
          </w:p>
        </w:tc>
        <w:tc>
          <w:tcPr>
            <w:tcW w:w="128" w:type="pct"/>
            <w:vAlign w:val="center"/>
          </w:tcPr>
          <w:p w14:paraId="52F1AB62"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27" w:type="pct"/>
            <w:gridSpan w:val="2"/>
            <w:vAlign w:val="center"/>
          </w:tcPr>
          <w:p w14:paraId="1C48AE83"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r>
      <w:tr w:rsidR="00225218" w:rsidRPr="000F75E6" w14:paraId="0EA580E8" w14:textId="77777777" w:rsidTr="00225218">
        <w:trPr>
          <w:trHeight w:hRule="exact" w:val="259"/>
          <w:tblHeader/>
        </w:trPr>
        <w:tc>
          <w:tcPr>
            <w:tcW w:w="1692" w:type="pct"/>
          </w:tcPr>
          <w:p w14:paraId="74D2BBB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0"/>
                <w:szCs w:val="20"/>
                <w:lang w:val="en-US" w:eastAsia="en-US"/>
              </w:rPr>
            </w:pPr>
          </w:p>
        </w:tc>
        <w:tc>
          <w:tcPr>
            <w:tcW w:w="732" w:type="pct"/>
          </w:tcPr>
          <w:p w14:paraId="7E7EECE8"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and office</w:t>
            </w:r>
          </w:p>
        </w:tc>
        <w:tc>
          <w:tcPr>
            <w:tcW w:w="128" w:type="pct"/>
            <w:vAlign w:val="center"/>
          </w:tcPr>
          <w:p w14:paraId="665381AE"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57" w:type="pct"/>
            <w:vAlign w:val="center"/>
          </w:tcPr>
          <w:p w14:paraId="2CA2E4BA"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128" w:type="pct"/>
          </w:tcPr>
          <w:p w14:paraId="002D785C"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08" w:type="pct"/>
          </w:tcPr>
          <w:p w14:paraId="6B6F0B28" w14:textId="4B734593" w:rsidR="00225218" w:rsidRPr="000F75E6" w:rsidRDefault="00706E3D"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a</w:t>
            </w:r>
            <w:r w:rsidR="00225218" w:rsidRPr="000F75E6">
              <w:rPr>
                <w:rFonts w:ascii="Times New Roman" w:hAnsi="Times New Roman" w:cs="Times New Roman"/>
                <w:sz w:val="20"/>
                <w:szCs w:val="20"/>
                <w:lang w:val="en-US" w:eastAsia="en-US"/>
              </w:rPr>
              <w:t>ssets for</w:t>
            </w:r>
          </w:p>
        </w:tc>
        <w:tc>
          <w:tcPr>
            <w:tcW w:w="128" w:type="pct"/>
            <w:vAlign w:val="center"/>
          </w:tcPr>
          <w:p w14:paraId="1E0BDE0B"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27" w:type="pct"/>
            <w:gridSpan w:val="2"/>
            <w:vAlign w:val="center"/>
          </w:tcPr>
          <w:p w14:paraId="48520C0F"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r>
      <w:tr w:rsidR="00225218" w:rsidRPr="000F75E6" w14:paraId="03FDED9B" w14:textId="77777777" w:rsidTr="00225218">
        <w:trPr>
          <w:trHeight w:hRule="exact" w:val="259"/>
          <w:tblHeader/>
        </w:trPr>
        <w:tc>
          <w:tcPr>
            <w:tcW w:w="1692" w:type="pct"/>
          </w:tcPr>
          <w:p w14:paraId="7E4EF581"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0"/>
                <w:szCs w:val="20"/>
                <w:lang w:val="en-US" w:eastAsia="en-US"/>
              </w:rPr>
            </w:pPr>
          </w:p>
        </w:tc>
        <w:tc>
          <w:tcPr>
            <w:tcW w:w="732" w:type="pct"/>
          </w:tcPr>
          <w:p w14:paraId="7649F469"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equipment</w:t>
            </w:r>
          </w:p>
        </w:tc>
        <w:tc>
          <w:tcPr>
            <w:tcW w:w="128" w:type="pct"/>
            <w:vAlign w:val="center"/>
          </w:tcPr>
          <w:p w14:paraId="0E32558F"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57" w:type="pct"/>
            <w:vAlign w:val="center"/>
          </w:tcPr>
          <w:p w14:paraId="3C091AB4"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Vehicles</w:t>
            </w:r>
          </w:p>
        </w:tc>
        <w:tc>
          <w:tcPr>
            <w:tcW w:w="128" w:type="pct"/>
          </w:tcPr>
          <w:p w14:paraId="4452375E"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08" w:type="pct"/>
          </w:tcPr>
          <w:p w14:paraId="2122F208"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0F75E6">
              <w:rPr>
                <w:rFonts w:ascii="Times New Roman" w:hAnsi="Times New Roman" w:cs="Times New Roman"/>
                <w:sz w:val="20"/>
                <w:szCs w:val="20"/>
                <w:lang w:val="en-US" w:eastAsia="en-US"/>
              </w:rPr>
              <w:t>operating leases</w:t>
            </w:r>
          </w:p>
        </w:tc>
        <w:tc>
          <w:tcPr>
            <w:tcW w:w="128" w:type="pct"/>
            <w:vAlign w:val="center"/>
          </w:tcPr>
          <w:p w14:paraId="54ABF16D"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p>
        </w:tc>
        <w:tc>
          <w:tcPr>
            <w:tcW w:w="727" w:type="pct"/>
            <w:gridSpan w:val="2"/>
            <w:vAlign w:val="center"/>
          </w:tcPr>
          <w:p w14:paraId="6359B83D" w14:textId="77777777" w:rsidR="00225218" w:rsidRPr="000F75E6"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0"/>
                <w:szCs w:val="20"/>
                <w:lang w:val="en-US" w:eastAsia="en-US"/>
              </w:rPr>
            </w:pPr>
            <w:r w:rsidRPr="00453CA2">
              <w:rPr>
                <w:rFonts w:ascii="Times New Roman" w:hAnsi="Times New Roman" w:cs="Times New Roman"/>
                <w:sz w:val="20"/>
                <w:szCs w:val="20"/>
                <w:lang w:val="en-US" w:eastAsia="en-US"/>
              </w:rPr>
              <w:t>Total</w:t>
            </w:r>
          </w:p>
        </w:tc>
      </w:tr>
      <w:tr w:rsidR="00225218" w:rsidRPr="00453CA2" w14:paraId="61E2639A" w14:textId="77777777" w:rsidTr="00225218">
        <w:trPr>
          <w:trHeight w:hRule="exact" w:val="259"/>
          <w:tblHeader/>
        </w:trPr>
        <w:tc>
          <w:tcPr>
            <w:tcW w:w="1692" w:type="pct"/>
          </w:tcPr>
          <w:p w14:paraId="3F9106EF"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0"/>
                <w:szCs w:val="20"/>
                <w:lang w:val="en-US" w:eastAsia="en-US"/>
              </w:rPr>
            </w:pPr>
          </w:p>
        </w:tc>
        <w:tc>
          <w:tcPr>
            <w:tcW w:w="3308" w:type="pct"/>
            <w:gridSpan w:val="8"/>
          </w:tcPr>
          <w:p w14:paraId="3B26FDC6" w14:textId="0D7443E7" w:rsidR="00225218" w:rsidRPr="00225218" w:rsidRDefault="00225218" w:rsidP="00225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center"/>
              <w:rPr>
                <w:rFonts w:ascii="Times New Roman" w:hAnsi="Times New Roman" w:cs="Times New Roman"/>
                <w:i/>
                <w:iCs/>
                <w:sz w:val="20"/>
                <w:szCs w:val="20"/>
                <w:lang w:val="en-US" w:eastAsia="ko-KR"/>
              </w:rPr>
            </w:pPr>
            <w:r w:rsidRPr="00225218">
              <w:rPr>
                <w:rFonts w:ascii="Times New Roman" w:hAnsi="Times New Roman" w:cs="Times New Roman"/>
                <w:i/>
                <w:iCs/>
                <w:sz w:val="20"/>
                <w:szCs w:val="20"/>
                <w:lang w:val="en-US" w:eastAsia="ko-KR"/>
              </w:rPr>
              <w:t>(in thousand Baht)</w:t>
            </w:r>
          </w:p>
        </w:tc>
      </w:tr>
      <w:tr w:rsidR="00225218" w:rsidRPr="00453CA2" w14:paraId="479B91FE" w14:textId="77777777" w:rsidTr="00225218">
        <w:trPr>
          <w:trHeight w:hRule="exact" w:val="259"/>
          <w:tblHeader/>
        </w:trPr>
        <w:tc>
          <w:tcPr>
            <w:tcW w:w="1692" w:type="pct"/>
          </w:tcPr>
          <w:p w14:paraId="4514008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0"/>
                <w:szCs w:val="20"/>
                <w:lang w:val="en-US" w:eastAsia="en-US"/>
              </w:rPr>
            </w:pPr>
            <w:r w:rsidRPr="00453CA2">
              <w:rPr>
                <w:rFonts w:ascii="Times New Roman" w:hAnsi="Times New Roman" w:cs="Times New Roman"/>
                <w:b/>
                <w:bCs/>
                <w:i/>
                <w:iCs/>
                <w:sz w:val="20"/>
                <w:szCs w:val="20"/>
                <w:lang w:val="en-US" w:eastAsia="en-US"/>
              </w:rPr>
              <w:t>Cost</w:t>
            </w:r>
          </w:p>
        </w:tc>
        <w:tc>
          <w:tcPr>
            <w:tcW w:w="732" w:type="pct"/>
          </w:tcPr>
          <w:p w14:paraId="1A35128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0"/>
                <w:szCs w:val="20"/>
                <w:lang w:val="en-US" w:eastAsia="ko-KR"/>
              </w:rPr>
            </w:pPr>
          </w:p>
        </w:tc>
        <w:tc>
          <w:tcPr>
            <w:tcW w:w="128" w:type="pct"/>
          </w:tcPr>
          <w:p w14:paraId="011548F9"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57" w:type="pct"/>
          </w:tcPr>
          <w:p w14:paraId="289D303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0"/>
                <w:szCs w:val="20"/>
                <w:lang w:val="en-US" w:eastAsia="ko-KR"/>
              </w:rPr>
            </w:pPr>
          </w:p>
        </w:tc>
        <w:tc>
          <w:tcPr>
            <w:tcW w:w="128" w:type="pct"/>
          </w:tcPr>
          <w:p w14:paraId="314F1A2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08" w:type="pct"/>
          </w:tcPr>
          <w:p w14:paraId="42AA1DC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136" w:type="pct"/>
            <w:gridSpan w:val="2"/>
          </w:tcPr>
          <w:p w14:paraId="1345E6F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19" w:type="pct"/>
          </w:tcPr>
          <w:p w14:paraId="7BBAC81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0"/>
                <w:szCs w:val="20"/>
                <w:lang w:val="en-US" w:eastAsia="ko-KR"/>
              </w:rPr>
            </w:pPr>
          </w:p>
        </w:tc>
      </w:tr>
      <w:tr w:rsidR="00225218" w:rsidRPr="00DD2CC0" w14:paraId="2A44726D" w14:textId="77777777" w:rsidTr="00225218">
        <w:trPr>
          <w:trHeight w:hRule="exact" w:val="259"/>
          <w:tblHeader/>
        </w:trPr>
        <w:tc>
          <w:tcPr>
            <w:tcW w:w="1692" w:type="pct"/>
          </w:tcPr>
          <w:p w14:paraId="363CA38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lang w:val="en-US" w:eastAsia="en-US"/>
              </w:rPr>
            </w:pPr>
            <w:r w:rsidRPr="00453CA2">
              <w:rPr>
                <w:rFonts w:ascii="Times New Roman" w:hAnsi="Times New Roman" w:cs="Times New Roman"/>
                <w:sz w:val="20"/>
                <w:szCs w:val="20"/>
                <w:lang w:val="en-US" w:eastAsia="en-US"/>
              </w:rPr>
              <w:t>At 1 January 202</w:t>
            </w:r>
            <w:r>
              <w:rPr>
                <w:rFonts w:ascii="Times New Roman" w:hAnsi="Times New Roman" w:cs="Times New Roman"/>
                <w:sz w:val="20"/>
                <w:szCs w:val="20"/>
                <w:lang w:val="en-US" w:eastAsia="en-US"/>
              </w:rPr>
              <w:t>2</w:t>
            </w:r>
          </w:p>
        </w:tc>
        <w:tc>
          <w:tcPr>
            <w:tcW w:w="732" w:type="pct"/>
          </w:tcPr>
          <w:p w14:paraId="17784911"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8,847</w:t>
            </w:r>
          </w:p>
        </w:tc>
        <w:tc>
          <w:tcPr>
            <w:tcW w:w="128" w:type="pct"/>
          </w:tcPr>
          <w:p w14:paraId="7C97C77F"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0"/>
                <w:szCs w:val="20"/>
                <w:lang w:val="en-US" w:eastAsia="ko-KR"/>
              </w:rPr>
            </w:pPr>
          </w:p>
        </w:tc>
        <w:tc>
          <w:tcPr>
            <w:tcW w:w="757" w:type="pct"/>
          </w:tcPr>
          <w:p w14:paraId="65CD476C"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25,762</w:t>
            </w:r>
          </w:p>
        </w:tc>
        <w:tc>
          <w:tcPr>
            <w:tcW w:w="128" w:type="pct"/>
          </w:tcPr>
          <w:p w14:paraId="0F39F6D8"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08" w:type="pct"/>
          </w:tcPr>
          <w:p w14:paraId="3DBF7291"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2,382</w:t>
            </w:r>
          </w:p>
        </w:tc>
        <w:tc>
          <w:tcPr>
            <w:tcW w:w="136" w:type="pct"/>
            <w:gridSpan w:val="2"/>
          </w:tcPr>
          <w:p w14:paraId="749B040E"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19" w:type="pct"/>
          </w:tcPr>
          <w:p w14:paraId="79F7960D"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36,991</w:t>
            </w:r>
          </w:p>
        </w:tc>
      </w:tr>
      <w:tr w:rsidR="00225218" w:rsidRPr="003B7D87" w14:paraId="47F87A21" w14:textId="77777777" w:rsidTr="00225218">
        <w:trPr>
          <w:trHeight w:hRule="exact" w:val="259"/>
          <w:tblHeader/>
        </w:trPr>
        <w:tc>
          <w:tcPr>
            <w:tcW w:w="1692" w:type="pct"/>
          </w:tcPr>
          <w:p w14:paraId="1EE68343"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lang w:val="en-US" w:eastAsia="ko-KR"/>
              </w:rPr>
            </w:pPr>
            <w:r w:rsidRPr="00453CA2">
              <w:rPr>
                <w:rFonts w:ascii="Times New Roman" w:hAnsi="Times New Roman" w:cs="Times New Roman"/>
                <w:sz w:val="20"/>
                <w:szCs w:val="20"/>
                <w:lang w:val="en-US" w:eastAsia="en-US"/>
              </w:rPr>
              <w:t>Additions</w:t>
            </w:r>
          </w:p>
        </w:tc>
        <w:tc>
          <w:tcPr>
            <w:tcW w:w="732" w:type="pct"/>
          </w:tcPr>
          <w:p w14:paraId="5568F10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963</w:t>
            </w:r>
          </w:p>
        </w:tc>
        <w:tc>
          <w:tcPr>
            <w:tcW w:w="128" w:type="pct"/>
          </w:tcPr>
          <w:p w14:paraId="35F2626B"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0"/>
                <w:szCs w:val="20"/>
                <w:lang w:val="en-US" w:eastAsia="ko-KR"/>
              </w:rPr>
            </w:pPr>
          </w:p>
        </w:tc>
        <w:tc>
          <w:tcPr>
            <w:tcW w:w="757" w:type="pct"/>
          </w:tcPr>
          <w:p w14:paraId="2EB67F69"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16</w:t>
            </w:r>
          </w:p>
        </w:tc>
        <w:tc>
          <w:tcPr>
            <w:tcW w:w="128" w:type="pct"/>
          </w:tcPr>
          <w:p w14:paraId="2A429F23"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08" w:type="pct"/>
          </w:tcPr>
          <w:p w14:paraId="58DFB9D6"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0"/>
                <w:szCs w:val="20"/>
                <w:lang w:val="en-US" w:eastAsia="ko-KR"/>
              </w:rPr>
            </w:pPr>
            <w:r w:rsidRPr="003B7D87">
              <w:rPr>
                <w:rFonts w:ascii="Times New Roman" w:hAnsi="Times New Roman" w:cs="Times New Roman"/>
                <w:sz w:val="20"/>
                <w:szCs w:val="20"/>
                <w:lang w:val="en-US" w:eastAsia="ko-KR"/>
              </w:rPr>
              <w:t>377</w:t>
            </w:r>
          </w:p>
        </w:tc>
        <w:tc>
          <w:tcPr>
            <w:tcW w:w="136" w:type="pct"/>
            <w:gridSpan w:val="2"/>
          </w:tcPr>
          <w:p w14:paraId="19E92275"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19" w:type="pct"/>
          </w:tcPr>
          <w:p w14:paraId="1FDBA292"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3B7D87">
              <w:rPr>
                <w:rFonts w:ascii="Times New Roman" w:hAnsi="Times New Roman" w:cs="Times New Roman"/>
                <w:sz w:val="20"/>
                <w:szCs w:val="20"/>
                <w:lang w:val="en-US" w:eastAsia="ko-KR"/>
              </w:rPr>
              <w:t>1,356</w:t>
            </w:r>
          </w:p>
        </w:tc>
      </w:tr>
      <w:tr w:rsidR="00225218" w:rsidRPr="003B7D87" w14:paraId="24E32CEC" w14:textId="77777777" w:rsidTr="00225218">
        <w:trPr>
          <w:trHeight w:hRule="exact" w:val="259"/>
          <w:tblHeader/>
        </w:trPr>
        <w:tc>
          <w:tcPr>
            <w:tcW w:w="1692" w:type="pct"/>
          </w:tcPr>
          <w:p w14:paraId="22721B9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cs/>
                <w:lang w:val="en-US" w:eastAsia="ko-KR"/>
              </w:rPr>
            </w:pPr>
            <w:r w:rsidRPr="00453CA2">
              <w:rPr>
                <w:rFonts w:ascii="Times New Roman" w:hAnsi="Times New Roman" w:cs="Times New Roman"/>
                <w:sz w:val="20"/>
                <w:szCs w:val="20"/>
                <w:lang w:val="en-US" w:eastAsia="en-US"/>
              </w:rPr>
              <w:t>Disposals and write-off</w:t>
            </w:r>
          </w:p>
        </w:tc>
        <w:tc>
          <w:tcPr>
            <w:tcW w:w="732" w:type="pct"/>
          </w:tcPr>
          <w:p w14:paraId="2D056B14"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(1,238)</w:t>
            </w:r>
          </w:p>
        </w:tc>
        <w:tc>
          <w:tcPr>
            <w:tcW w:w="128" w:type="pct"/>
          </w:tcPr>
          <w:p w14:paraId="43E9AD51"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0"/>
                <w:szCs w:val="20"/>
                <w:lang w:val="en-US" w:eastAsia="ko-KR"/>
              </w:rPr>
            </w:pPr>
          </w:p>
        </w:tc>
        <w:tc>
          <w:tcPr>
            <w:tcW w:w="757" w:type="pct"/>
          </w:tcPr>
          <w:p w14:paraId="76AAC81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(508)</w:t>
            </w:r>
          </w:p>
        </w:tc>
        <w:tc>
          <w:tcPr>
            <w:tcW w:w="128" w:type="pct"/>
          </w:tcPr>
          <w:p w14:paraId="10CB78D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08" w:type="pct"/>
            <w:tcBorders>
              <w:bottom w:val="single" w:sz="4" w:space="0" w:color="auto"/>
            </w:tcBorders>
          </w:tcPr>
          <w:p w14:paraId="68E6CF00"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t>
            </w:r>
          </w:p>
        </w:tc>
        <w:tc>
          <w:tcPr>
            <w:tcW w:w="136" w:type="pct"/>
            <w:gridSpan w:val="2"/>
          </w:tcPr>
          <w:p w14:paraId="79A03479"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19" w:type="pct"/>
            <w:tcBorders>
              <w:bottom w:val="single" w:sz="4" w:space="0" w:color="auto"/>
            </w:tcBorders>
          </w:tcPr>
          <w:p w14:paraId="120A015E"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3B7D87">
              <w:rPr>
                <w:rFonts w:ascii="Times New Roman" w:hAnsi="Times New Roman" w:cs="Times New Roman"/>
                <w:sz w:val="20"/>
                <w:szCs w:val="20"/>
                <w:lang w:val="en-US" w:eastAsia="ko-KR"/>
              </w:rPr>
              <w:t>(</w:t>
            </w:r>
            <w:r>
              <w:rPr>
                <w:rFonts w:ascii="Times New Roman" w:hAnsi="Times New Roman" w:cs="Times New Roman"/>
                <w:sz w:val="20"/>
                <w:szCs w:val="20"/>
                <w:lang w:val="en-US" w:eastAsia="ko-KR"/>
              </w:rPr>
              <w:t>1,746</w:t>
            </w:r>
            <w:r w:rsidRPr="003B7D87">
              <w:rPr>
                <w:rFonts w:ascii="Times New Roman" w:hAnsi="Times New Roman" w:cs="Times New Roman"/>
                <w:sz w:val="20"/>
                <w:szCs w:val="20"/>
                <w:lang w:val="en-US" w:eastAsia="ko-KR"/>
              </w:rPr>
              <w:t>)</w:t>
            </w:r>
          </w:p>
        </w:tc>
      </w:tr>
      <w:tr w:rsidR="00225218" w:rsidRPr="003B7D87" w14:paraId="429773D3" w14:textId="77777777" w:rsidTr="00225218">
        <w:trPr>
          <w:trHeight w:hRule="exact" w:val="259"/>
          <w:tblHeader/>
        </w:trPr>
        <w:tc>
          <w:tcPr>
            <w:tcW w:w="1692" w:type="pct"/>
          </w:tcPr>
          <w:p w14:paraId="3A3F0EEF"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0"/>
                <w:szCs w:val="20"/>
                <w:lang w:val="en-US" w:eastAsia="en-US"/>
              </w:rPr>
            </w:pPr>
            <w:r w:rsidRPr="00453CA2">
              <w:rPr>
                <w:rFonts w:ascii="Times New Roman" w:hAnsi="Times New Roman" w:cs="Times New Roman"/>
                <w:b/>
                <w:bCs/>
                <w:sz w:val="20"/>
                <w:szCs w:val="20"/>
                <w:lang w:val="en-US" w:eastAsia="en-US"/>
              </w:rPr>
              <w:t>At 31 December 202</w:t>
            </w:r>
            <w:r>
              <w:rPr>
                <w:rFonts w:ascii="Times New Roman" w:hAnsi="Times New Roman" w:cs="Times New Roman"/>
                <w:b/>
                <w:bCs/>
                <w:sz w:val="20"/>
                <w:szCs w:val="20"/>
                <w:lang w:val="en-US" w:eastAsia="en-US"/>
              </w:rPr>
              <w:t>2</w:t>
            </w:r>
            <w:r w:rsidRPr="00453CA2">
              <w:rPr>
                <w:rFonts w:ascii="Times New Roman" w:hAnsi="Times New Roman" w:cs="Times New Roman"/>
                <w:b/>
                <w:bCs/>
                <w:sz w:val="20"/>
                <w:szCs w:val="20"/>
                <w:lang w:val="en-US" w:eastAsia="en-US"/>
              </w:rPr>
              <w:t xml:space="preserve"> and</w:t>
            </w:r>
          </w:p>
        </w:tc>
        <w:tc>
          <w:tcPr>
            <w:tcW w:w="732" w:type="pct"/>
            <w:tcBorders>
              <w:top w:val="single" w:sz="4" w:space="0" w:color="auto"/>
            </w:tcBorders>
          </w:tcPr>
          <w:p w14:paraId="4955BAC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p>
        </w:tc>
        <w:tc>
          <w:tcPr>
            <w:tcW w:w="128" w:type="pct"/>
          </w:tcPr>
          <w:p w14:paraId="78EBBFE8"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0"/>
                <w:szCs w:val="20"/>
                <w:lang w:val="en-US" w:eastAsia="ko-KR"/>
              </w:rPr>
            </w:pPr>
          </w:p>
        </w:tc>
        <w:tc>
          <w:tcPr>
            <w:tcW w:w="757" w:type="pct"/>
            <w:tcBorders>
              <w:top w:val="single" w:sz="4" w:space="0" w:color="auto"/>
            </w:tcBorders>
          </w:tcPr>
          <w:p w14:paraId="072E1009"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p>
        </w:tc>
        <w:tc>
          <w:tcPr>
            <w:tcW w:w="128" w:type="pct"/>
          </w:tcPr>
          <w:p w14:paraId="0D29DA5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08" w:type="pct"/>
            <w:tcBorders>
              <w:top w:val="single" w:sz="4" w:space="0" w:color="auto"/>
            </w:tcBorders>
          </w:tcPr>
          <w:p w14:paraId="19AA6133"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ko-KR"/>
              </w:rPr>
            </w:pPr>
          </w:p>
        </w:tc>
        <w:tc>
          <w:tcPr>
            <w:tcW w:w="136" w:type="pct"/>
            <w:gridSpan w:val="2"/>
          </w:tcPr>
          <w:p w14:paraId="385FA557"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19" w:type="pct"/>
            <w:tcBorders>
              <w:top w:val="single" w:sz="4" w:space="0" w:color="auto"/>
            </w:tcBorders>
          </w:tcPr>
          <w:p w14:paraId="4856BCD8"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p>
        </w:tc>
      </w:tr>
      <w:tr w:rsidR="00225218" w:rsidRPr="00DD2CC0" w14:paraId="147E35D0" w14:textId="77777777" w:rsidTr="00225218">
        <w:trPr>
          <w:trHeight w:hRule="exact" w:val="259"/>
          <w:tblHeader/>
        </w:trPr>
        <w:tc>
          <w:tcPr>
            <w:tcW w:w="1692" w:type="pct"/>
          </w:tcPr>
          <w:p w14:paraId="474338D3"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0"/>
                <w:szCs w:val="20"/>
                <w:lang w:val="en-US" w:eastAsia="en-US"/>
              </w:rPr>
            </w:pPr>
            <w:r w:rsidRPr="00453CA2">
              <w:rPr>
                <w:rFonts w:ascii="Times New Roman" w:hAnsi="Times New Roman" w:cs="Times New Roman"/>
                <w:b/>
                <w:bCs/>
                <w:sz w:val="20"/>
                <w:szCs w:val="20"/>
                <w:lang w:val="en-US" w:eastAsia="en-US"/>
              </w:rPr>
              <w:t xml:space="preserve">   1 January 202</w:t>
            </w:r>
            <w:r>
              <w:rPr>
                <w:rFonts w:ascii="Times New Roman" w:hAnsi="Times New Roman" w:cs="Times New Roman"/>
                <w:b/>
                <w:bCs/>
                <w:sz w:val="20"/>
                <w:szCs w:val="20"/>
                <w:lang w:val="en-US" w:eastAsia="en-US"/>
              </w:rPr>
              <w:t>3</w:t>
            </w:r>
          </w:p>
        </w:tc>
        <w:tc>
          <w:tcPr>
            <w:tcW w:w="732" w:type="pct"/>
          </w:tcPr>
          <w:p w14:paraId="3357E1DA"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8,572</w:t>
            </w:r>
          </w:p>
        </w:tc>
        <w:tc>
          <w:tcPr>
            <w:tcW w:w="128" w:type="pct"/>
          </w:tcPr>
          <w:p w14:paraId="4D8037B2"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0"/>
                <w:szCs w:val="20"/>
                <w:lang w:val="en-US" w:eastAsia="ko-KR"/>
              </w:rPr>
            </w:pPr>
          </w:p>
        </w:tc>
        <w:tc>
          <w:tcPr>
            <w:tcW w:w="757" w:type="pct"/>
          </w:tcPr>
          <w:p w14:paraId="4AE576CA"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25,270</w:t>
            </w:r>
          </w:p>
        </w:tc>
        <w:tc>
          <w:tcPr>
            <w:tcW w:w="128" w:type="pct"/>
          </w:tcPr>
          <w:p w14:paraId="600AF607"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08" w:type="pct"/>
          </w:tcPr>
          <w:p w14:paraId="1F8D51CC"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2,759</w:t>
            </w:r>
          </w:p>
        </w:tc>
        <w:tc>
          <w:tcPr>
            <w:tcW w:w="136" w:type="pct"/>
            <w:gridSpan w:val="2"/>
          </w:tcPr>
          <w:p w14:paraId="0B87BE21"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19" w:type="pct"/>
          </w:tcPr>
          <w:p w14:paraId="7195A23F"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36,601</w:t>
            </w:r>
          </w:p>
        </w:tc>
      </w:tr>
      <w:tr w:rsidR="00225218" w:rsidRPr="003B7D87" w14:paraId="77535E96" w14:textId="77777777" w:rsidTr="00225218">
        <w:trPr>
          <w:trHeight w:hRule="exact" w:val="259"/>
          <w:tblHeader/>
        </w:trPr>
        <w:tc>
          <w:tcPr>
            <w:tcW w:w="1692" w:type="pct"/>
          </w:tcPr>
          <w:p w14:paraId="48E327D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lang w:val="en-US" w:eastAsia="ko-KR"/>
              </w:rPr>
            </w:pPr>
            <w:r w:rsidRPr="00453CA2">
              <w:rPr>
                <w:rFonts w:ascii="Times New Roman" w:hAnsi="Times New Roman" w:cs="Times New Roman"/>
                <w:sz w:val="20"/>
                <w:szCs w:val="20"/>
                <w:lang w:val="en-US" w:eastAsia="en-US"/>
              </w:rPr>
              <w:t>Additions</w:t>
            </w:r>
          </w:p>
        </w:tc>
        <w:tc>
          <w:tcPr>
            <w:tcW w:w="732" w:type="pct"/>
          </w:tcPr>
          <w:p w14:paraId="5D7F249B"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694</w:t>
            </w:r>
          </w:p>
        </w:tc>
        <w:tc>
          <w:tcPr>
            <w:tcW w:w="128" w:type="pct"/>
          </w:tcPr>
          <w:p w14:paraId="71AC392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0"/>
                <w:szCs w:val="20"/>
                <w:lang w:val="en-US" w:eastAsia="ko-KR"/>
              </w:rPr>
            </w:pPr>
          </w:p>
        </w:tc>
        <w:tc>
          <w:tcPr>
            <w:tcW w:w="757" w:type="pct"/>
          </w:tcPr>
          <w:p w14:paraId="77198E1E"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t>
            </w:r>
          </w:p>
        </w:tc>
        <w:tc>
          <w:tcPr>
            <w:tcW w:w="128" w:type="pct"/>
          </w:tcPr>
          <w:p w14:paraId="2A6E05F8"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rPr>
                <w:rFonts w:ascii="Times New Roman" w:hAnsi="Times New Roman" w:cs="Times New Roman"/>
                <w:sz w:val="20"/>
                <w:szCs w:val="20"/>
                <w:lang w:val="en-US" w:eastAsia="ko-KR"/>
              </w:rPr>
            </w:pPr>
          </w:p>
        </w:tc>
        <w:tc>
          <w:tcPr>
            <w:tcW w:w="708" w:type="pct"/>
          </w:tcPr>
          <w:p w14:paraId="59E7B251"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103,315</w:t>
            </w:r>
          </w:p>
        </w:tc>
        <w:tc>
          <w:tcPr>
            <w:tcW w:w="136" w:type="pct"/>
            <w:gridSpan w:val="2"/>
          </w:tcPr>
          <w:p w14:paraId="28B0A23F"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rPr>
                <w:rFonts w:ascii="Times New Roman" w:hAnsi="Times New Roman" w:cs="Times New Roman"/>
                <w:sz w:val="20"/>
                <w:szCs w:val="20"/>
                <w:lang w:val="en-US" w:eastAsia="ko-KR"/>
              </w:rPr>
            </w:pPr>
          </w:p>
        </w:tc>
        <w:tc>
          <w:tcPr>
            <w:tcW w:w="719" w:type="pct"/>
          </w:tcPr>
          <w:p w14:paraId="1B4D160B"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3B7D87">
              <w:rPr>
                <w:rFonts w:ascii="Times New Roman" w:hAnsi="Times New Roman" w:cs="Times New Roman"/>
                <w:sz w:val="20"/>
                <w:szCs w:val="20"/>
                <w:lang w:val="en-US" w:eastAsia="ko-KR"/>
              </w:rPr>
              <w:t>1</w:t>
            </w:r>
            <w:r>
              <w:rPr>
                <w:rFonts w:ascii="Times New Roman" w:hAnsi="Times New Roman" w:cs="Times New Roman"/>
                <w:sz w:val="20"/>
                <w:szCs w:val="20"/>
                <w:lang w:val="en-US" w:eastAsia="ko-KR"/>
              </w:rPr>
              <w:t>04,009</w:t>
            </w:r>
          </w:p>
        </w:tc>
      </w:tr>
      <w:tr w:rsidR="00225218" w:rsidRPr="003B7D87" w14:paraId="1C60164B" w14:textId="77777777" w:rsidTr="00225218">
        <w:trPr>
          <w:trHeight w:hRule="exact" w:val="259"/>
          <w:tblHeader/>
        </w:trPr>
        <w:tc>
          <w:tcPr>
            <w:tcW w:w="1692" w:type="pct"/>
          </w:tcPr>
          <w:p w14:paraId="5460A258"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cs/>
                <w:lang w:val="en-US" w:eastAsia="ko-KR"/>
              </w:rPr>
            </w:pPr>
            <w:r w:rsidRPr="00453CA2">
              <w:rPr>
                <w:rFonts w:ascii="Times New Roman" w:hAnsi="Times New Roman" w:cs="Times New Roman"/>
                <w:sz w:val="20"/>
                <w:szCs w:val="20"/>
                <w:lang w:val="en-US" w:eastAsia="en-US"/>
              </w:rPr>
              <w:t>Disposals and write-off</w:t>
            </w:r>
          </w:p>
        </w:tc>
        <w:tc>
          <w:tcPr>
            <w:tcW w:w="732" w:type="pct"/>
          </w:tcPr>
          <w:p w14:paraId="1B3A094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(368)</w:t>
            </w:r>
          </w:p>
        </w:tc>
        <w:tc>
          <w:tcPr>
            <w:tcW w:w="128" w:type="pct"/>
          </w:tcPr>
          <w:p w14:paraId="1C81DFA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0"/>
                <w:szCs w:val="20"/>
                <w:lang w:val="en-US" w:eastAsia="ko-KR"/>
              </w:rPr>
            </w:pPr>
          </w:p>
        </w:tc>
        <w:tc>
          <w:tcPr>
            <w:tcW w:w="757" w:type="pct"/>
          </w:tcPr>
          <w:p w14:paraId="3D6EBA4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(3)</w:t>
            </w:r>
          </w:p>
        </w:tc>
        <w:tc>
          <w:tcPr>
            <w:tcW w:w="128" w:type="pct"/>
          </w:tcPr>
          <w:p w14:paraId="5BEC114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rPr>
                <w:rFonts w:ascii="Times New Roman" w:hAnsi="Times New Roman" w:cs="Times New Roman"/>
                <w:sz w:val="20"/>
                <w:szCs w:val="20"/>
                <w:lang w:val="en-US" w:eastAsia="ko-KR"/>
              </w:rPr>
            </w:pPr>
          </w:p>
        </w:tc>
        <w:tc>
          <w:tcPr>
            <w:tcW w:w="708" w:type="pct"/>
            <w:tcBorders>
              <w:bottom w:val="single" w:sz="4" w:space="0" w:color="auto"/>
            </w:tcBorders>
          </w:tcPr>
          <w:p w14:paraId="0A5EA297"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t>
            </w:r>
          </w:p>
        </w:tc>
        <w:tc>
          <w:tcPr>
            <w:tcW w:w="136" w:type="pct"/>
            <w:gridSpan w:val="2"/>
          </w:tcPr>
          <w:p w14:paraId="6B902244"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rPr>
                <w:rFonts w:ascii="Times New Roman" w:hAnsi="Times New Roman" w:cs="Times New Roman"/>
                <w:sz w:val="20"/>
                <w:szCs w:val="20"/>
                <w:lang w:val="en-US" w:eastAsia="ko-KR"/>
              </w:rPr>
            </w:pPr>
          </w:p>
        </w:tc>
        <w:tc>
          <w:tcPr>
            <w:tcW w:w="719" w:type="pct"/>
          </w:tcPr>
          <w:p w14:paraId="137F7960" w14:textId="77777777" w:rsidR="00225218" w:rsidRPr="003B7D87"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3B7D87">
              <w:rPr>
                <w:rFonts w:ascii="Times New Roman" w:hAnsi="Times New Roman" w:cs="Times New Roman"/>
                <w:sz w:val="20"/>
                <w:szCs w:val="20"/>
                <w:lang w:val="en-US" w:eastAsia="ko-KR"/>
              </w:rPr>
              <w:t>(</w:t>
            </w:r>
            <w:r>
              <w:rPr>
                <w:rFonts w:ascii="Times New Roman" w:hAnsi="Times New Roman" w:cs="Times New Roman"/>
                <w:sz w:val="20"/>
                <w:szCs w:val="20"/>
                <w:lang w:val="en-US" w:eastAsia="ko-KR"/>
              </w:rPr>
              <w:t>371</w:t>
            </w:r>
            <w:r w:rsidRPr="003B7D87">
              <w:rPr>
                <w:rFonts w:ascii="Times New Roman" w:hAnsi="Times New Roman" w:cs="Times New Roman"/>
                <w:sz w:val="20"/>
                <w:szCs w:val="20"/>
                <w:lang w:val="en-US" w:eastAsia="ko-KR"/>
              </w:rPr>
              <w:t>)</w:t>
            </w:r>
          </w:p>
        </w:tc>
      </w:tr>
      <w:tr w:rsidR="00225218" w:rsidRPr="00DD2CC0" w14:paraId="1F626ABB" w14:textId="77777777" w:rsidTr="00225218">
        <w:trPr>
          <w:trHeight w:hRule="exact" w:val="259"/>
          <w:tblHeader/>
        </w:trPr>
        <w:tc>
          <w:tcPr>
            <w:tcW w:w="1692" w:type="pct"/>
          </w:tcPr>
          <w:p w14:paraId="2D43FA7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r w:rsidRPr="00453CA2">
              <w:rPr>
                <w:rFonts w:ascii="Times New Roman" w:hAnsi="Times New Roman" w:cs="Times New Roman"/>
                <w:b/>
                <w:bCs/>
                <w:sz w:val="20"/>
                <w:szCs w:val="20"/>
                <w:lang w:val="en-US" w:eastAsia="en-US"/>
              </w:rPr>
              <w:t>At 31 December 202</w:t>
            </w:r>
            <w:r>
              <w:rPr>
                <w:rFonts w:ascii="Times New Roman" w:hAnsi="Times New Roman" w:cs="Times New Roman"/>
                <w:b/>
                <w:bCs/>
                <w:sz w:val="20"/>
                <w:szCs w:val="20"/>
                <w:lang w:val="en-US" w:eastAsia="en-US"/>
              </w:rPr>
              <w:t>3</w:t>
            </w:r>
          </w:p>
        </w:tc>
        <w:tc>
          <w:tcPr>
            <w:tcW w:w="732" w:type="pct"/>
            <w:tcBorders>
              <w:top w:val="single" w:sz="4" w:space="0" w:color="auto"/>
              <w:bottom w:val="single" w:sz="4" w:space="0" w:color="auto"/>
            </w:tcBorders>
          </w:tcPr>
          <w:p w14:paraId="4A04DA96"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8,898</w:t>
            </w:r>
          </w:p>
        </w:tc>
        <w:tc>
          <w:tcPr>
            <w:tcW w:w="128" w:type="pct"/>
          </w:tcPr>
          <w:p w14:paraId="37428090"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b/>
                <w:bCs/>
                <w:sz w:val="20"/>
                <w:szCs w:val="20"/>
                <w:lang w:val="en-US" w:eastAsia="ko-KR"/>
              </w:rPr>
            </w:pPr>
          </w:p>
        </w:tc>
        <w:tc>
          <w:tcPr>
            <w:tcW w:w="757" w:type="pct"/>
            <w:tcBorders>
              <w:top w:val="single" w:sz="4" w:space="0" w:color="auto"/>
              <w:bottom w:val="single" w:sz="4" w:space="0" w:color="auto"/>
            </w:tcBorders>
          </w:tcPr>
          <w:p w14:paraId="0D4AE683"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25,267</w:t>
            </w:r>
          </w:p>
        </w:tc>
        <w:tc>
          <w:tcPr>
            <w:tcW w:w="128" w:type="pct"/>
          </w:tcPr>
          <w:p w14:paraId="0D79ED09"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rPr>
                <w:rFonts w:ascii="Times New Roman" w:hAnsi="Times New Roman" w:cs="Times New Roman"/>
                <w:b/>
                <w:bCs/>
                <w:sz w:val="20"/>
                <w:szCs w:val="20"/>
                <w:lang w:val="en-US" w:eastAsia="ko-KR"/>
              </w:rPr>
            </w:pPr>
          </w:p>
        </w:tc>
        <w:tc>
          <w:tcPr>
            <w:tcW w:w="708" w:type="pct"/>
            <w:tcBorders>
              <w:top w:val="single" w:sz="4" w:space="0" w:color="auto"/>
              <w:bottom w:val="single" w:sz="4" w:space="0" w:color="auto"/>
            </w:tcBorders>
          </w:tcPr>
          <w:p w14:paraId="198723A6"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106,074</w:t>
            </w:r>
          </w:p>
        </w:tc>
        <w:tc>
          <w:tcPr>
            <w:tcW w:w="136" w:type="pct"/>
            <w:gridSpan w:val="2"/>
          </w:tcPr>
          <w:p w14:paraId="706F65AD"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after="0"/>
              <w:ind w:left="-108" w:right="-82"/>
              <w:rPr>
                <w:rFonts w:ascii="Times New Roman" w:hAnsi="Times New Roman" w:cs="Times New Roman"/>
                <w:b/>
                <w:bCs/>
                <w:sz w:val="20"/>
                <w:szCs w:val="20"/>
                <w:lang w:val="en-US" w:eastAsia="ko-KR"/>
              </w:rPr>
            </w:pPr>
          </w:p>
        </w:tc>
        <w:tc>
          <w:tcPr>
            <w:tcW w:w="719" w:type="pct"/>
            <w:tcBorders>
              <w:top w:val="single" w:sz="4" w:space="0" w:color="auto"/>
              <w:bottom w:val="single" w:sz="4" w:space="0" w:color="auto"/>
            </w:tcBorders>
          </w:tcPr>
          <w:p w14:paraId="7C9C9DE6"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140,239</w:t>
            </w:r>
          </w:p>
        </w:tc>
      </w:tr>
      <w:tr w:rsidR="00225218" w:rsidRPr="00453CA2" w14:paraId="79D624DD" w14:textId="77777777" w:rsidTr="00225218">
        <w:trPr>
          <w:trHeight w:hRule="exact" w:val="144"/>
          <w:tblHeader/>
        </w:trPr>
        <w:tc>
          <w:tcPr>
            <w:tcW w:w="1692" w:type="pct"/>
          </w:tcPr>
          <w:p w14:paraId="1DA54A3F"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p>
        </w:tc>
        <w:tc>
          <w:tcPr>
            <w:tcW w:w="732" w:type="pct"/>
            <w:tcBorders>
              <w:top w:val="single" w:sz="4" w:space="0" w:color="auto"/>
            </w:tcBorders>
          </w:tcPr>
          <w:p w14:paraId="306AD0C3"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p>
        </w:tc>
        <w:tc>
          <w:tcPr>
            <w:tcW w:w="128" w:type="pct"/>
          </w:tcPr>
          <w:p w14:paraId="0CD7A3F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0"/>
                <w:szCs w:val="20"/>
                <w:lang w:val="en-US" w:eastAsia="ko-KR"/>
              </w:rPr>
            </w:pPr>
          </w:p>
        </w:tc>
        <w:tc>
          <w:tcPr>
            <w:tcW w:w="757" w:type="pct"/>
            <w:tcBorders>
              <w:top w:val="single" w:sz="4" w:space="0" w:color="auto"/>
            </w:tcBorders>
          </w:tcPr>
          <w:p w14:paraId="47B99CAF"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p>
        </w:tc>
        <w:tc>
          <w:tcPr>
            <w:tcW w:w="128" w:type="pct"/>
          </w:tcPr>
          <w:p w14:paraId="36BCC5A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08" w:type="pct"/>
            <w:tcBorders>
              <w:top w:val="single" w:sz="4" w:space="0" w:color="auto"/>
            </w:tcBorders>
          </w:tcPr>
          <w:p w14:paraId="02F6AC73"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ko-KR"/>
              </w:rPr>
            </w:pPr>
          </w:p>
        </w:tc>
        <w:tc>
          <w:tcPr>
            <w:tcW w:w="136" w:type="pct"/>
            <w:gridSpan w:val="2"/>
          </w:tcPr>
          <w:p w14:paraId="4C426E06"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ko-KR"/>
              </w:rPr>
            </w:pPr>
          </w:p>
        </w:tc>
        <w:tc>
          <w:tcPr>
            <w:tcW w:w="719" w:type="pct"/>
            <w:tcBorders>
              <w:top w:val="single" w:sz="4" w:space="0" w:color="auto"/>
            </w:tcBorders>
          </w:tcPr>
          <w:p w14:paraId="2B83C981"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p>
        </w:tc>
      </w:tr>
      <w:tr w:rsidR="00225218" w:rsidRPr="00453CA2" w14:paraId="4884D7BC" w14:textId="77777777" w:rsidTr="00225218">
        <w:trPr>
          <w:trHeight w:hRule="exact" w:val="259"/>
          <w:tblHeader/>
        </w:trPr>
        <w:tc>
          <w:tcPr>
            <w:tcW w:w="1692" w:type="pct"/>
          </w:tcPr>
          <w:p w14:paraId="27512BA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0"/>
                <w:szCs w:val="20"/>
                <w:lang w:val="en-US" w:eastAsia="en-US"/>
              </w:rPr>
            </w:pPr>
            <w:r>
              <w:rPr>
                <w:rFonts w:ascii="Times New Roman" w:hAnsi="Times New Roman"/>
                <w:b/>
                <w:bCs/>
                <w:i/>
                <w:iCs/>
                <w:sz w:val="20"/>
                <w:szCs w:val="20"/>
                <w:lang w:val="en-US" w:eastAsia="en-US"/>
              </w:rPr>
              <w:t>D</w:t>
            </w:r>
            <w:r w:rsidRPr="00453CA2">
              <w:rPr>
                <w:rFonts w:ascii="Times New Roman" w:hAnsi="Times New Roman" w:cs="Times New Roman"/>
                <w:b/>
                <w:bCs/>
                <w:i/>
                <w:iCs/>
                <w:sz w:val="20"/>
                <w:szCs w:val="20"/>
                <w:lang w:val="en-US" w:eastAsia="en-US"/>
              </w:rPr>
              <w:t>epreciation and</w:t>
            </w:r>
            <w:r>
              <w:rPr>
                <w:rFonts w:ascii="Times New Roman" w:hAnsi="Times New Roman" w:cs="Times New Roman"/>
                <w:b/>
                <w:bCs/>
                <w:i/>
                <w:iCs/>
                <w:sz w:val="20"/>
                <w:szCs w:val="20"/>
                <w:lang w:val="en-US" w:eastAsia="en-US"/>
              </w:rPr>
              <w:t xml:space="preserve"> impairment losses</w:t>
            </w:r>
          </w:p>
        </w:tc>
        <w:tc>
          <w:tcPr>
            <w:tcW w:w="732" w:type="pct"/>
          </w:tcPr>
          <w:p w14:paraId="12C48A0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p>
        </w:tc>
        <w:tc>
          <w:tcPr>
            <w:tcW w:w="128" w:type="pct"/>
          </w:tcPr>
          <w:p w14:paraId="18EFD8CE"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57" w:type="pct"/>
          </w:tcPr>
          <w:p w14:paraId="445D1B6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p>
        </w:tc>
        <w:tc>
          <w:tcPr>
            <w:tcW w:w="128" w:type="pct"/>
          </w:tcPr>
          <w:p w14:paraId="42F0D34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08" w:type="pct"/>
          </w:tcPr>
          <w:p w14:paraId="2BE504C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0"/>
                <w:szCs w:val="20"/>
                <w:lang w:val="en-US" w:eastAsia="en-US"/>
              </w:rPr>
            </w:pPr>
          </w:p>
        </w:tc>
        <w:tc>
          <w:tcPr>
            <w:tcW w:w="136" w:type="pct"/>
            <w:gridSpan w:val="2"/>
          </w:tcPr>
          <w:p w14:paraId="0BF45D66"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19" w:type="pct"/>
          </w:tcPr>
          <w:p w14:paraId="38AFBA24"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3"/>
              <w:rPr>
                <w:rFonts w:ascii="Times New Roman" w:hAnsi="Times New Roman" w:cs="Times New Roman"/>
                <w:sz w:val="20"/>
                <w:szCs w:val="20"/>
                <w:lang w:val="en-US" w:eastAsia="ko-KR"/>
              </w:rPr>
            </w:pPr>
          </w:p>
        </w:tc>
      </w:tr>
      <w:tr w:rsidR="00225218" w:rsidRPr="00DD2CC0" w14:paraId="0634888A" w14:textId="77777777" w:rsidTr="00225218">
        <w:trPr>
          <w:trHeight w:hRule="exact" w:val="259"/>
          <w:tblHeader/>
        </w:trPr>
        <w:tc>
          <w:tcPr>
            <w:tcW w:w="1692" w:type="pct"/>
          </w:tcPr>
          <w:p w14:paraId="2B552D4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lang w:val="en-US" w:eastAsia="en-US"/>
              </w:rPr>
            </w:pPr>
            <w:r w:rsidRPr="00453CA2">
              <w:rPr>
                <w:rFonts w:ascii="Times New Roman" w:hAnsi="Times New Roman" w:cs="Times New Roman"/>
                <w:sz w:val="20"/>
                <w:szCs w:val="20"/>
                <w:lang w:val="en-US" w:eastAsia="en-US"/>
              </w:rPr>
              <w:t>At 1 January 202</w:t>
            </w:r>
            <w:r>
              <w:rPr>
                <w:rFonts w:ascii="Times New Roman" w:hAnsi="Times New Roman" w:cs="Times New Roman"/>
                <w:sz w:val="20"/>
                <w:szCs w:val="20"/>
                <w:lang w:val="en-US" w:eastAsia="en-US"/>
              </w:rPr>
              <w:t>2</w:t>
            </w:r>
          </w:p>
        </w:tc>
        <w:tc>
          <w:tcPr>
            <w:tcW w:w="732" w:type="pct"/>
          </w:tcPr>
          <w:p w14:paraId="27481725"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8,060</w:t>
            </w:r>
          </w:p>
        </w:tc>
        <w:tc>
          <w:tcPr>
            <w:tcW w:w="128" w:type="pct"/>
          </w:tcPr>
          <w:p w14:paraId="13AC9DF7"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Pr>
          <w:p w14:paraId="6034D70F"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23,098</w:t>
            </w:r>
          </w:p>
        </w:tc>
        <w:tc>
          <w:tcPr>
            <w:tcW w:w="128" w:type="pct"/>
          </w:tcPr>
          <w:p w14:paraId="662B3B7B"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Pr>
          <w:p w14:paraId="2395C024"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r w:rsidRPr="00DD2CC0">
              <w:rPr>
                <w:rFonts w:ascii="Times New Roman" w:hAnsi="Times New Roman" w:cs="Times New Roman"/>
                <w:b/>
                <w:bCs/>
                <w:sz w:val="20"/>
                <w:szCs w:val="20"/>
                <w:lang w:val="en-US" w:eastAsia="en-US"/>
              </w:rPr>
              <w:t>400</w:t>
            </w:r>
          </w:p>
        </w:tc>
        <w:tc>
          <w:tcPr>
            <w:tcW w:w="136" w:type="pct"/>
            <w:gridSpan w:val="2"/>
          </w:tcPr>
          <w:p w14:paraId="42F8F27B"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Pr>
          <w:p w14:paraId="637B2482"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31,558</w:t>
            </w:r>
          </w:p>
        </w:tc>
      </w:tr>
      <w:tr w:rsidR="00225218" w:rsidRPr="00DB56A0" w14:paraId="2AC19863" w14:textId="77777777" w:rsidTr="00225218">
        <w:trPr>
          <w:trHeight w:hRule="exact" w:val="259"/>
          <w:tblHeader/>
        </w:trPr>
        <w:tc>
          <w:tcPr>
            <w:tcW w:w="1692" w:type="pct"/>
          </w:tcPr>
          <w:p w14:paraId="2866CC88"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lang w:val="en-US" w:eastAsia="en-US"/>
              </w:rPr>
            </w:pPr>
            <w:r w:rsidRPr="00453CA2">
              <w:rPr>
                <w:rFonts w:ascii="Times New Roman" w:hAnsi="Times New Roman" w:cs="Times New Roman"/>
                <w:sz w:val="20"/>
                <w:szCs w:val="20"/>
                <w:lang w:val="en-US" w:eastAsia="en-US"/>
              </w:rPr>
              <w:t>Depreciation charge for the year</w:t>
            </w:r>
          </w:p>
        </w:tc>
        <w:tc>
          <w:tcPr>
            <w:tcW w:w="732" w:type="pct"/>
          </w:tcPr>
          <w:p w14:paraId="6C2F5BC6"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444</w:t>
            </w:r>
          </w:p>
        </w:tc>
        <w:tc>
          <w:tcPr>
            <w:tcW w:w="128" w:type="pct"/>
          </w:tcPr>
          <w:p w14:paraId="6FE0BE8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0"/>
                <w:szCs w:val="20"/>
                <w:lang w:val="en-US" w:eastAsia="ko-KR"/>
              </w:rPr>
            </w:pPr>
          </w:p>
        </w:tc>
        <w:tc>
          <w:tcPr>
            <w:tcW w:w="757" w:type="pct"/>
          </w:tcPr>
          <w:p w14:paraId="1BF9333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1,194</w:t>
            </w:r>
          </w:p>
        </w:tc>
        <w:tc>
          <w:tcPr>
            <w:tcW w:w="128" w:type="pct"/>
          </w:tcPr>
          <w:p w14:paraId="422E31B9"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08" w:type="pct"/>
          </w:tcPr>
          <w:p w14:paraId="01366C43"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0"/>
                <w:szCs w:val="20"/>
                <w:lang w:val="en-US" w:eastAsia="en-US"/>
              </w:rPr>
            </w:pPr>
            <w:r>
              <w:rPr>
                <w:rFonts w:ascii="Times New Roman" w:hAnsi="Times New Roman" w:cs="Times New Roman"/>
                <w:sz w:val="20"/>
                <w:szCs w:val="20"/>
                <w:lang w:val="en-US" w:eastAsia="en-US"/>
              </w:rPr>
              <w:t>812</w:t>
            </w:r>
          </w:p>
        </w:tc>
        <w:tc>
          <w:tcPr>
            <w:tcW w:w="136" w:type="pct"/>
            <w:gridSpan w:val="2"/>
          </w:tcPr>
          <w:p w14:paraId="1FE408F4"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19" w:type="pct"/>
          </w:tcPr>
          <w:p w14:paraId="0A383E7B"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DB56A0">
              <w:rPr>
                <w:rFonts w:ascii="Times New Roman" w:hAnsi="Times New Roman" w:cs="Times New Roman"/>
                <w:sz w:val="20"/>
                <w:szCs w:val="20"/>
                <w:lang w:val="en-US" w:eastAsia="ko-KR"/>
              </w:rPr>
              <w:t>2,</w:t>
            </w:r>
            <w:r>
              <w:rPr>
                <w:rFonts w:ascii="Times New Roman" w:hAnsi="Times New Roman" w:cs="Times New Roman"/>
                <w:sz w:val="20"/>
                <w:szCs w:val="20"/>
                <w:lang w:val="en-US" w:eastAsia="ko-KR"/>
              </w:rPr>
              <w:t>450</w:t>
            </w:r>
          </w:p>
        </w:tc>
      </w:tr>
      <w:tr w:rsidR="00225218" w:rsidRPr="00DB56A0" w14:paraId="4571AF94" w14:textId="77777777" w:rsidTr="00225218">
        <w:trPr>
          <w:trHeight w:hRule="exact" w:val="259"/>
          <w:tblHeader/>
        </w:trPr>
        <w:tc>
          <w:tcPr>
            <w:tcW w:w="1692" w:type="pct"/>
          </w:tcPr>
          <w:p w14:paraId="1238F8F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4" w:right="-82"/>
              <w:rPr>
                <w:rFonts w:ascii="Times New Roman" w:hAnsi="Times New Roman" w:cs="Times New Roman"/>
                <w:sz w:val="20"/>
                <w:szCs w:val="20"/>
                <w:lang w:val="en-US" w:eastAsia="ko-KR"/>
              </w:rPr>
            </w:pPr>
            <w:r w:rsidRPr="00453CA2">
              <w:rPr>
                <w:rFonts w:ascii="Times New Roman" w:hAnsi="Times New Roman" w:cs="Times New Roman"/>
                <w:sz w:val="20"/>
                <w:szCs w:val="20"/>
                <w:lang w:val="en-US" w:eastAsia="en-US"/>
              </w:rPr>
              <w:t>Disposals and write-off</w:t>
            </w:r>
          </w:p>
        </w:tc>
        <w:tc>
          <w:tcPr>
            <w:tcW w:w="732" w:type="pct"/>
            <w:tcBorders>
              <w:bottom w:val="single" w:sz="4" w:space="0" w:color="auto"/>
            </w:tcBorders>
          </w:tcPr>
          <w:p w14:paraId="0E0DF01B"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(1,226)</w:t>
            </w:r>
          </w:p>
        </w:tc>
        <w:tc>
          <w:tcPr>
            <w:tcW w:w="128" w:type="pct"/>
          </w:tcPr>
          <w:p w14:paraId="47C0EBF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right="-131"/>
              <w:rPr>
                <w:rFonts w:ascii="Times New Roman" w:hAnsi="Times New Roman" w:cs="Times New Roman"/>
                <w:sz w:val="20"/>
                <w:szCs w:val="20"/>
                <w:lang w:val="en-US" w:eastAsia="ko-KR"/>
              </w:rPr>
            </w:pPr>
          </w:p>
        </w:tc>
        <w:tc>
          <w:tcPr>
            <w:tcW w:w="757" w:type="pct"/>
            <w:tcBorders>
              <w:bottom w:val="single" w:sz="4" w:space="0" w:color="auto"/>
            </w:tcBorders>
          </w:tcPr>
          <w:p w14:paraId="4F2A1AE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(400)</w:t>
            </w:r>
          </w:p>
        </w:tc>
        <w:tc>
          <w:tcPr>
            <w:tcW w:w="128" w:type="pct"/>
          </w:tcPr>
          <w:p w14:paraId="1D561F01"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08" w:type="pct"/>
            <w:tcBorders>
              <w:bottom w:val="single" w:sz="4" w:space="0" w:color="auto"/>
            </w:tcBorders>
          </w:tcPr>
          <w:p w14:paraId="0BF0271C"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0"/>
                <w:szCs w:val="20"/>
                <w:lang w:val="en-US" w:eastAsia="ko-KR"/>
              </w:rPr>
            </w:pPr>
            <w:r w:rsidRPr="00DB56A0">
              <w:rPr>
                <w:rFonts w:ascii="Times New Roman" w:hAnsi="Times New Roman" w:cs="Times New Roman"/>
                <w:sz w:val="20"/>
                <w:szCs w:val="20"/>
                <w:lang w:val="en-US" w:eastAsia="ko-KR"/>
              </w:rPr>
              <w:t>-</w:t>
            </w:r>
          </w:p>
        </w:tc>
        <w:tc>
          <w:tcPr>
            <w:tcW w:w="136" w:type="pct"/>
            <w:gridSpan w:val="2"/>
          </w:tcPr>
          <w:p w14:paraId="17190410"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19" w:type="pct"/>
            <w:tcBorders>
              <w:bottom w:val="single" w:sz="4" w:space="0" w:color="auto"/>
            </w:tcBorders>
          </w:tcPr>
          <w:p w14:paraId="35BD97B4"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DB56A0">
              <w:rPr>
                <w:rFonts w:ascii="Times New Roman" w:hAnsi="Times New Roman" w:cs="Times New Roman"/>
                <w:sz w:val="20"/>
                <w:szCs w:val="20"/>
                <w:lang w:val="en-US" w:eastAsia="ko-KR"/>
              </w:rPr>
              <w:t>(1</w:t>
            </w:r>
            <w:r>
              <w:rPr>
                <w:rFonts w:ascii="Times New Roman" w:hAnsi="Times New Roman" w:cs="Times New Roman"/>
                <w:sz w:val="20"/>
                <w:szCs w:val="20"/>
                <w:lang w:val="en-US" w:eastAsia="ko-KR"/>
              </w:rPr>
              <w:t>,626</w:t>
            </w:r>
            <w:r w:rsidRPr="00DB56A0">
              <w:rPr>
                <w:rFonts w:ascii="Times New Roman" w:hAnsi="Times New Roman" w:cs="Times New Roman"/>
                <w:sz w:val="20"/>
                <w:szCs w:val="20"/>
                <w:lang w:val="en-US" w:eastAsia="ko-KR"/>
              </w:rPr>
              <w:t>)</w:t>
            </w:r>
          </w:p>
        </w:tc>
      </w:tr>
      <w:tr w:rsidR="00225218" w:rsidRPr="00DB56A0" w14:paraId="778E918B" w14:textId="77777777" w:rsidTr="00225218">
        <w:trPr>
          <w:trHeight w:hRule="exact" w:val="259"/>
          <w:tblHeader/>
        </w:trPr>
        <w:tc>
          <w:tcPr>
            <w:tcW w:w="1692" w:type="pct"/>
          </w:tcPr>
          <w:p w14:paraId="35699CC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0"/>
                <w:szCs w:val="20"/>
                <w:lang w:val="en-US" w:eastAsia="en-US"/>
              </w:rPr>
            </w:pPr>
            <w:r w:rsidRPr="00453CA2">
              <w:rPr>
                <w:rFonts w:ascii="Times New Roman" w:hAnsi="Times New Roman" w:cs="Times New Roman"/>
                <w:b/>
                <w:bCs/>
                <w:sz w:val="20"/>
                <w:szCs w:val="20"/>
                <w:lang w:val="en-US" w:eastAsia="en-US"/>
              </w:rPr>
              <w:t>At 31 December 202</w:t>
            </w:r>
            <w:r>
              <w:rPr>
                <w:rFonts w:ascii="Times New Roman" w:hAnsi="Times New Roman" w:cs="Times New Roman"/>
                <w:b/>
                <w:bCs/>
                <w:sz w:val="20"/>
                <w:szCs w:val="20"/>
                <w:lang w:val="en-US" w:eastAsia="en-US"/>
              </w:rPr>
              <w:t>2</w:t>
            </w:r>
            <w:r w:rsidRPr="00453CA2">
              <w:rPr>
                <w:rFonts w:ascii="Times New Roman" w:hAnsi="Times New Roman" w:cs="Times New Roman"/>
                <w:b/>
                <w:bCs/>
                <w:sz w:val="20"/>
                <w:szCs w:val="20"/>
                <w:lang w:val="en-US" w:eastAsia="en-US"/>
              </w:rPr>
              <w:t xml:space="preserve"> and</w:t>
            </w:r>
          </w:p>
        </w:tc>
        <w:tc>
          <w:tcPr>
            <w:tcW w:w="732" w:type="pct"/>
          </w:tcPr>
          <w:p w14:paraId="01997ECB"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p>
        </w:tc>
        <w:tc>
          <w:tcPr>
            <w:tcW w:w="128" w:type="pct"/>
          </w:tcPr>
          <w:p w14:paraId="78A1D5D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Pr>
          <w:p w14:paraId="739647E4"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p>
        </w:tc>
        <w:tc>
          <w:tcPr>
            <w:tcW w:w="128" w:type="pct"/>
          </w:tcPr>
          <w:p w14:paraId="6750DBA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Pr>
          <w:p w14:paraId="2407902E"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p>
        </w:tc>
        <w:tc>
          <w:tcPr>
            <w:tcW w:w="136" w:type="pct"/>
            <w:gridSpan w:val="2"/>
          </w:tcPr>
          <w:p w14:paraId="5132E783"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Pr>
          <w:p w14:paraId="28E86C46"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p>
        </w:tc>
      </w:tr>
      <w:tr w:rsidR="00225218" w:rsidRPr="00DD2CC0" w14:paraId="0B320388" w14:textId="77777777" w:rsidTr="00225218">
        <w:trPr>
          <w:trHeight w:hRule="exact" w:val="259"/>
          <w:tblHeader/>
        </w:trPr>
        <w:tc>
          <w:tcPr>
            <w:tcW w:w="1692" w:type="pct"/>
          </w:tcPr>
          <w:p w14:paraId="337272B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0"/>
                <w:szCs w:val="20"/>
                <w:lang w:val="en-US" w:eastAsia="en-US"/>
              </w:rPr>
            </w:pPr>
            <w:r w:rsidRPr="00453CA2">
              <w:rPr>
                <w:rFonts w:ascii="Times New Roman" w:hAnsi="Times New Roman" w:cs="Times New Roman"/>
                <w:b/>
                <w:bCs/>
                <w:sz w:val="20"/>
                <w:szCs w:val="20"/>
                <w:lang w:val="en-US" w:eastAsia="en-US"/>
              </w:rPr>
              <w:t xml:space="preserve">   1 January 202</w:t>
            </w:r>
            <w:r>
              <w:rPr>
                <w:rFonts w:ascii="Times New Roman" w:hAnsi="Times New Roman" w:cs="Times New Roman"/>
                <w:b/>
                <w:bCs/>
                <w:sz w:val="20"/>
                <w:szCs w:val="20"/>
                <w:lang w:val="en-US" w:eastAsia="en-US"/>
              </w:rPr>
              <w:t>3</w:t>
            </w:r>
          </w:p>
        </w:tc>
        <w:tc>
          <w:tcPr>
            <w:tcW w:w="732" w:type="pct"/>
          </w:tcPr>
          <w:p w14:paraId="27040DCD"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7,278</w:t>
            </w:r>
          </w:p>
        </w:tc>
        <w:tc>
          <w:tcPr>
            <w:tcW w:w="128" w:type="pct"/>
          </w:tcPr>
          <w:p w14:paraId="619246BD"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Pr>
          <w:p w14:paraId="43B0B5A0"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23,892</w:t>
            </w:r>
          </w:p>
        </w:tc>
        <w:tc>
          <w:tcPr>
            <w:tcW w:w="128" w:type="pct"/>
          </w:tcPr>
          <w:p w14:paraId="6D34835A"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Pr>
          <w:p w14:paraId="12A017CC"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r w:rsidRPr="00DD2CC0">
              <w:rPr>
                <w:rFonts w:ascii="Times New Roman" w:hAnsi="Times New Roman" w:cs="Times New Roman"/>
                <w:b/>
                <w:bCs/>
                <w:sz w:val="20"/>
                <w:szCs w:val="20"/>
                <w:lang w:val="en-US" w:eastAsia="en-US"/>
              </w:rPr>
              <w:t>1,212</w:t>
            </w:r>
          </w:p>
        </w:tc>
        <w:tc>
          <w:tcPr>
            <w:tcW w:w="136" w:type="pct"/>
            <w:gridSpan w:val="2"/>
          </w:tcPr>
          <w:p w14:paraId="22BDA994"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Pr>
          <w:p w14:paraId="611F5CA5"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32,382</w:t>
            </w:r>
          </w:p>
        </w:tc>
      </w:tr>
      <w:tr w:rsidR="00225218" w:rsidRPr="00DB56A0" w14:paraId="07FC7998" w14:textId="77777777" w:rsidTr="003D0E4B">
        <w:trPr>
          <w:trHeight w:hRule="exact" w:val="259"/>
          <w:tblHeader/>
        </w:trPr>
        <w:tc>
          <w:tcPr>
            <w:tcW w:w="1692" w:type="pct"/>
          </w:tcPr>
          <w:p w14:paraId="18BE26D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0"/>
                <w:szCs w:val="20"/>
                <w:lang w:val="en-US" w:eastAsia="en-US"/>
              </w:rPr>
            </w:pPr>
            <w:r w:rsidRPr="00453CA2">
              <w:rPr>
                <w:rFonts w:ascii="Times New Roman" w:hAnsi="Times New Roman" w:cs="Times New Roman"/>
                <w:sz w:val="20"/>
                <w:szCs w:val="20"/>
                <w:lang w:val="en-US" w:eastAsia="en-US"/>
              </w:rPr>
              <w:t>Depreciation charge for the year</w:t>
            </w:r>
          </w:p>
        </w:tc>
        <w:tc>
          <w:tcPr>
            <w:tcW w:w="732" w:type="pct"/>
          </w:tcPr>
          <w:p w14:paraId="307FEA5F"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470</w:t>
            </w:r>
          </w:p>
        </w:tc>
        <w:tc>
          <w:tcPr>
            <w:tcW w:w="128" w:type="pct"/>
          </w:tcPr>
          <w:p w14:paraId="364F10D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0"/>
                <w:szCs w:val="20"/>
                <w:lang w:val="en-US" w:eastAsia="ko-KR"/>
              </w:rPr>
            </w:pPr>
          </w:p>
        </w:tc>
        <w:tc>
          <w:tcPr>
            <w:tcW w:w="757" w:type="pct"/>
          </w:tcPr>
          <w:p w14:paraId="1246934E"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907</w:t>
            </w:r>
          </w:p>
        </w:tc>
        <w:tc>
          <w:tcPr>
            <w:tcW w:w="128" w:type="pct"/>
          </w:tcPr>
          <w:p w14:paraId="388DC079"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08" w:type="pct"/>
          </w:tcPr>
          <w:p w14:paraId="311DB115"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131"/>
              <w:rPr>
                <w:rFonts w:ascii="Times New Roman" w:hAnsi="Times New Roman" w:cs="Times New Roman"/>
                <w:sz w:val="20"/>
                <w:szCs w:val="20"/>
                <w:lang w:val="en-US" w:eastAsia="en-US"/>
              </w:rPr>
            </w:pPr>
            <w:r>
              <w:rPr>
                <w:rFonts w:ascii="Times New Roman" w:hAnsi="Times New Roman" w:cs="Times New Roman"/>
                <w:sz w:val="20"/>
                <w:szCs w:val="20"/>
                <w:lang w:val="en-US" w:eastAsia="en-US"/>
              </w:rPr>
              <w:t>9,047</w:t>
            </w:r>
          </w:p>
        </w:tc>
        <w:tc>
          <w:tcPr>
            <w:tcW w:w="136" w:type="pct"/>
            <w:gridSpan w:val="2"/>
          </w:tcPr>
          <w:p w14:paraId="5B1F4546"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en-US"/>
              </w:rPr>
            </w:pPr>
          </w:p>
        </w:tc>
        <w:tc>
          <w:tcPr>
            <w:tcW w:w="719" w:type="pct"/>
          </w:tcPr>
          <w:p w14:paraId="59B175AE"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10,424</w:t>
            </w:r>
          </w:p>
        </w:tc>
      </w:tr>
      <w:tr w:rsidR="00225218" w:rsidRPr="00DB56A0" w14:paraId="75C798FA" w14:textId="77777777" w:rsidTr="00225218">
        <w:trPr>
          <w:trHeight w:hRule="exact" w:val="259"/>
          <w:tblHeader/>
        </w:trPr>
        <w:tc>
          <w:tcPr>
            <w:tcW w:w="1692" w:type="pct"/>
          </w:tcPr>
          <w:p w14:paraId="0C2DC65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0"/>
                <w:szCs w:val="20"/>
                <w:lang w:val="en-US" w:eastAsia="ko-KR"/>
              </w:rPr>
            </w:pPr>
            <w:r w:rsidRPr="00453CA2">
              <w:rPr>
                <w:rFonts w:ascii="Times New Roman" w:hAnsi="Times New Roman" w:cs="Times New Roman"/>
                <w:sz w:val="20"/>
                <w:szCs w:val="20"/>
                <w:lang w:val="en-US" w:eastAsia="en-US"/>
              </w:rPr>
              <w:t>Impairment losses</w:t>
            </w:r>
          </w:p>
        </w:tc>
        <w:tc>
          <w:tcPr>
            <w:tcW w:w="732" w:type="pct"/>
            <w:tcBorders>
              <w:bottom w:val="single" w:sz="4" w:space="0" w:color="auto"/>
            </w:tcBorders>
          </w:tcPr>
          <w:p w14:paraId="236D4B0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(362)</w:t>
            </w:r>
          </w:p>
        </w:tc>
        <w:tc>
          <w:tcPr>
            <w:tcW w:w="128" w:type="pct"/>
          </w:tcPr>
          <w:p w14:paraId="32E3511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0"/>
                <w:szCs w:val="20"/>
                <w:lang w:val="en-US" w:eastAsia="ko-KR"/>
              </w:rPr>
            </w:pPr>
          </w:p>
        </w:tc>
        <w:tc>
          <w:tcPr>
            <w:tcW w:w="757" w:type="pct"/>
            <w:tcBorders>
              <w:bottom w:val="single" w:sz="4" w:space="0" w:color="auto"/>
            </w:tcBorders>
          </w:tcPr>
          <w:p w14:paraId="55AB80A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sz w:val="20"/>
                <w:szCs w:val="20"/>
                <w:lang w:val="en-US" w:eastAsia="ko-KR"/>
              </w:rPr>
            </w:pPr>
            <w:r>
              <w:rPr>
                <w:rFonts w:ascii="Times New Roman" w:hAnsi="Times New Roman" w:cs="Times New Roman"/>
                <w:sz w:val="20"/>
                <w:szCs w:val="20"/>
                <w:lang w:val="en-US" w:eastAsia="ko-KR"/>
              </w:rPr>
              <w:t>(3)</w:t>
            </w:r>
          </w:p>
        </w:tc>
        <w:tc>
          <w:tcPr>
            <w:tcW w:w="128" w:type="pct"/>
          </w:tcPr>
          <w:p w14:paraId="2F736C92"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08" w:type="pct"/>
            <w:tcBorders>
              <w:bottom w:val="single" w:sz="4" w:space="0" w:color="auto"/>
            </w:tcBorders>
          </w:tcPr>
          <w:p w14:paraId="7A18F813"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t>
            </w:r>
          </w:p>
        </w:tc>
        <w:tc>
          <w:tcPr>
            <w:tcW w:w="136" w:type="pct"/>
            <w:gridSpan w:val="2"/>
          </w:tcPr>
          <w:p w14:paraId="2AF1E558"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0"/>
                <w:szCs w:val="20"/>
                <w:lang w:val="en-US" w:eastAsia="ko-KR"/>
              </w:rPr>
            </w:pPr>
          </w:p>
        </w:tc>
        <w:tc>
          <w:tcPr>
            <w:tcW w:w="719" w:type="pct"/>
            <w:tcBorders>
              <w:bottom w:val="single" w:sz="4" w:space="0" w:color="auto"/>
            </w:tcBorders>
          </w:tcPr>
          <w:p w14:paraId="1CF81EF0"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sz w:val="20"/>
                <w:szCs w:val="20"/>
                <w:lang w:val="en-US" w:eastAsia="ko-KR"/>
              </w:rPr>
            </w:pPr>
            <w:r w:rsidRPr="00DB56A0">
              <w:rPr>
                <w:rFonts w:ascii="Times New Roman" w:hAnsi="Times New Roman" w:cs="Times New Roman"/>
                <w:sz w:val="20"/>
                <w:szCs w:val="20"/>
                <w:lang w:val="en-US" w:eastAsia="ko-KR"/>
              </w:rPr>
              <w:t>(</w:t>
            </w:r>
            <w:r>
              <w:rPr>
                <w:rFonts w:ascii="Times New Roman" w:hAnsi="Times New Roman" w:cs="Times New Roman"/>
                <w:sz w:val="20"/>
                <w:szCs w:val="20"/>
                <w:lang w:val="en-US" w:eastAsia="ko-KR"/>
              </w:rPr>
              <w:t>365</w:t>
            </w:r>
            <w:r w:rsidRPr="00DB56A0">
              <w:rPr>
                <w:rFonts w:ascii="Times New Roman" w:hAnsi="Times New Roman" w:cs="Times New Roman"/>
                <w:sz w:val="20"/>
                <w:szCs w:val="20"/>
                <w:lang w:val="en-US" w:eastAsia="ko-KR"/>
              </w:rPr>
              <w:t>)</w:t>
            </w:r>
          </w:p>
        </w:tc>
      </w:tr>
      <w:tr w:rsidR="00225218" w:rsidRPr="00DD2CC0" w14:paraId="32CC63F8" w14:textId="77777777" w:rsidTr="00225218">
        <w:trPr>
          <w:trHeight w:hRule="exact" w:val="259"/>
          <w:tblHeader/>
        </w:trPr>
        <w:tc>
          <w:tcPr>
            <w:tcW w:w="1692" w:type="pct"/>
          </w:tcPr>
          <w:p w14:paraId="0544AD14"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r w:rsidRPr="00453CA2">
              <w:rPr>
                <w:rFonts w:ascii="Times New Roman" w:hAnsi="Times New Roman" w:cs="Times New Roman"/>
                <w:b/>
                <w:bCs/>
                <w:sz w:val="20"/>
                <w:szCs w:val="20"/>
                <w:lang w:val="en-US" w:eastAsia="en-US"/>
              </w:rPr>
              <w:t>As at 31 December 202</w:t>
            </w:r>
            <w:r>
              <w:rPr>
                <w:rFonts w:ascii="Times New Roman" w:hAnsi="Times New Roman" w:cs="Times New Roman"/>
                <w:b/>
                <w:bCs/>
                <w:sz w:val="20"/>
                <w:szCs w:val="20"/>
                <w:lang w:val="en-US" w:eastAsia="en-US"/>
              </w:rPr>
              <w:t>3</w:t>
            </w:r>
          </w:p>
        </w:tc>
        <w:tc>
          <w:tcPr>
            <w:tcW w:w="732" w:type="pct"/>
            <w:tcBorders>
              <w:top w:val="single" w:sz="4" w:space="0" w:color="auto"/>
              <w:bottom w:val="single" w:sz="4" w:space="0" w:color="auto"/>
            </w:tcBorders>
          </w:tcPr>
          <w:p w14:paraId="56CC715C"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7,38</w:t>
            </w:r>
            <w:r>
              <w:rPr>
                <w:rFonts w:ascii="Times New Roman" w:hAnsi="Times New Roman" w:cs="Times New Roman"/>
                <w:b/>
                <w:bCs/>
                <w:sz w:val="20"/>
                <w:szCs w:val="20"/>
                <w:lang w:val="en-US" w:eastAsia="ko-KR"/>
              </w:rPr>
              <w:t>6</w:t>
            </w:r>
          </w:p>
        </w:tc>
        <w:tc>
          <w:tcPr>
            <w:tcW w:w="128" w:type="pct"/>
          </w:tcPr>
          <w:p w14:paraId="7C25BEB8"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Borders>
              <w:top w:val="single" w:sz="4" w:space="0" w:color="auto"/>
              <w:bottom w:val="single" w:sz="4" w:space="0" w:color="auto"/>
            </w:tcBorders>
          </w:tcPr>
          <w:p w14:paraId="4F12930D"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24,796</w:t>
            </w:r>
          </w:p>
        </w:tc>
        <w:tc>
          <w:tcPr>
            <w:tcW w:w="128" w:type="pct"/>
          </w:tcPr>
          <w:p w14:paraId="16A03D74"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Borders>
              <w:top w:val="single" w:sz="4" w:space="0" w:color="auto"/>
              <w:bottom w:val="single" w:sz="4" w:space="0" w:color="auto"/>
            </w:tcBorders>
          </w:tcPr>
          <w:p w14:paraId="1C625BEA"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r w:rsidRPr="00DD2CC0">
              <w:rPr>
                <w:rFonts w:ascii="Times New Roman" w:hAnsi="Times New Roman" w:cs="Times New Roman"/>
                <w:b/>
                <w:bCs/>
                <w:sz w:val="20"/>
                <w:szCs w:val="20"/>
                <w:lang w:val="en-US" w:eastAsia="en-US"/>
              </w:rPr>
              <w:t>10,259</w:t>
            </w:r>
          </w:p>
        </w:tc>
        <w:tc>
          <w:tcPr>
            <w:tcW w:w="136" w:type="pct"/>
            <w:gridSpan w:val="2"/>
          </w:tcPr>
          <w:p w14:paraId="046CF282"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Borders>
              <w:top w:val="single" w:sz="4" w:space="0" w:color="auto"/>
              <w:bottom w:val="single" w:sz="4" w:space="0" w:color="auto"/>
            </w:tcBorders>
          </w:tcPr>
          <w:p w14:paraId="62A0182D"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4</w:t>
            </w:r>
            <w:r>
              <w:rPr>
                <w:rFonts w:ascii="Times New Roman" w:hAnsi="Times New Roman" w:cs="Times New Roman"/>
                <w:b/>
                <w:bCs/>
                <w:sz w:val="20"/>
                <w:szCs w:val="20"/>
                <w:lang w:val="en-US" w:eastAsia="ko-KR"/>
              </w:rPr>
              <w:t>2</w:t>
            </w:r>
            <w:r w:rsidRPr="00DD2CC0">
              <w:rPr>
                <w:rFonts w:ascii="Times New Roman" w:hAnsi="Times New Roman" w:cs="Times New Roman"/>
                <w:b/>
                <w:bCs/>
                <w:sz w:val="20"/>
                <w:szCs w:val="20"/>
                <w:lang w:val="en-US" w:eastAsia="ko-KR"/>
              </w:rPr>
              <w:t>,44</w:t>
            </w:r>
            <w:r>
              <w:rPr>
                <w:rFonts w:ascii="Times New Roman" w:hAnsi="Times New Roman" w:cs="Times New Roman"/>
                <w:b/>
                <w:bCs/>
                <w:sz w:val="20"/>
                <w:szCs w:val="20"/>
                <w:lang w:val="en-US" w:eastAsia="ko-KR"/>
              </w:rPr>
              <w:t>1</w:t>
            </w:r>
          </w:p>
        </w:tc>
      </w:tr>
      <w:tr w:rsidR="00225218" w:rsidRPr="00DB56A0" w14:paraId="413A479D" w14:textId="77777777" w:rsidTr="003D0E4B">
        <w:trPr>
          <w:trHeight w:hRule="exact" w:val="144"/>
          <w:tblHeader/>
        </w:trPr>
        <w:tc>
          <w:tcPr>
            <w:tcW w:w="1692" w:type="pct"/>
          </w:tcPr>
          <w:p w14:paraId="6623F0F7"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p>
        </w:tc>
        <w:tc>
          <w:tcPr>
            <w:tcW w:w="732" w:type="pct"/>
            <w:tcBorders>
              <w:top w:val="single" w:sz="4" w:space="0" w:color="auto"/>
            </w:tcBorders>
          </w:tcPr>
          <w:p w14:paraId="794405B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p>
        </w:tc>
        <w:tc>
          <w:tcPr>
            <w:tcW w:w="128" w:type="pct"/>
          </w:tcPr>
          <w:p w14:paraId="419BE50B"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Borders>
              <w:top w:val="single" w:sz="4" w:space="0" w:color="auto"/>
            </w:tcBorders>
          </w:tcPr>
          <w:p w14:paraId="14AEAD3E"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p>
        </w:tc>
        <w:tc>
          <w:tcPr>
            <w:tcW w:w="128" w:type="pct"/>
          </w:tcPr>
          <w:p w14:paraId="0C38D9A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Borders>
              <w:top w:val="single" w:sz="4" w:space="0" w:color="auto"/>
            </w:tcBorders>
          </w:tcPr>
          <w:p w14:paraId="7C018824"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p>
        </w:tc>
        <w:tc>
          <w:tcPr>
            <w:tcW w:w="136" w:type="pct"/>
            <w:gridSpan w:val="2"/>
          </w:tcPr>
          <w:p w14:paraId="61D0D60C"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Borders>
              <w:top w:val="single" w:sz="4" w:space="0" w:color="auto"/>
            </w:tcBorders>
          </w:tcPr>
          <w:p w14:paraId="23B065B3"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p>
        </w:tc>
      </w:tr>
      <w:tr w:rsidR="00225218" w:rsidRPr="00DB56A0" w14:paraId="795E337B" w14:textId="77777777" w:rsidTr="00225218">
        <w:trPr>
          <w:trHeight w:hRule="exact" w:val="259"/>
          <w:tblHeader/>
        </w:trPr>
        <w:tc>
          <w:tcPr>
            <w:tcW w:w="1692" w:type="pct"/>
          </w:tcPr>
          <w:p w14:paraId="73DA25BA"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r>
              <w:rPr>
                <w:rFonts w:ascii="Times New Roman" w:hAnsi="Times New Roman" w:cs="Times New Roman"/>
                <w:b/>
                <w:bCs/>
                <w:i/>
                <w:iCs/>
                <w:sz w:val="22"/>
                <w:szCs w:val="22"/>
                <w:lang w:val="en-US" w:eastAsia="en-US"/>
              </w:rPr>
              <w:t>Net book value</w:t>
            </w:r>
          </w:p>
        </w:tc>
        <w:tc>
          <w:tcPr>
            <w:tcW w:w="732" w:type="pct"/>
          </w:tcPr>
          <w:p w14:paraId="580DA50D"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p>
        </w:tc>
        <w:tc>
          <w:tcPr>
            <w:tcW w:w="128" w:type="pct"/>
          </w:tcPr>
          <w:p w14:paraId="1E81C47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Pr>
          <w:p w14:paraId="735A8315"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p>
        </w:tc>
        <w:tc>
          <w:tcPr>
            <w:tcW w:w="128" w:type="pct"/>
          </w:tcPr>
          <w:p w14:paraId="7263C0E0"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Pr>
          <w:p w14:paraId="77EB4224"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p>
        </w:tc>
        <w:tc>
          <w:tcPr>
            <w:tcW w:w="136" w:type="pct"/>
            <w:gridSpan w:val="2"/>
          </w:tcPr>
          <w:p w14:paraId="17554728"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Pr>
          <w:p w14:paraId="3D97888C" w14:textId="77777777" w:rsidR="00225218" w:rsidRPr="00DB56A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p>
        </w:tc>
      </w:tr>
      <w:tr w:rsidR="00225218" w:rsidRPr="00DD2CC0" w14:paraId="704BDAE9" w14:textId="77777777" w:rsidTr="00225218">
        <w:trPr>
          <w:trHeight w:hRule="exact" w:val="259"/>
          <w:tblHeader/>
        </w:trPr>
        <w:tc>
          <w:tcPr>
            <w:tcW w:w="1692" w:type="pct"/>
          </w:tcPr>
          <w:p w14:paraId="2DE9E09C"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r w:rsidRPr="009D03D3">
              <w:rPr>
                <w:rFonts w:ascii="Times New Roman" w:hAnsi="Times New Roman" w:cs="Times New Roman"/>
                <w:b/>
                <w:bCs/>
                <w:sz w:val="22"/>
                <w:szCs w:val="22"/>
                <w:lang w:val="en-US" w:eastAsia="en-US"/>
              </w:rPr>
              <w:t>At 31 December 202</w:t>
            </w:r>
            <w:r>
              <w:rPr>
                <w:rFonts w:ascii="Times New Roman" w:hAnsi="Times New Roman" w:cs="Times New Roman"/>
                <w:b/>
                <w:bCs/>
                <w:sz w:val="22"/>
                <w:szCs w:val="22"/>
                <w:lang w:val="en-US" w:eastAsia="en-US"/>
              </w:rPr>
              <w:t>2</w:t>
            </w:r>
          </w:p>
        </w:tc>
        <w:tc>
          <w:tcPr>
            <w:tcW w:w="732" w:type="pct"/>
            <w:tcBorders>
              <w:bottom w:val="double" w:sz="4" w:space="0" w:color="auto"/>
            </w:tcBorders>
          </w:tcPr>
          <w:p w14:paraId="2A27D145"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1,294</w:t>
            </w:r>
          </w:p>
        </w:tc>
        <w:tc>
          <w:tcPr>
            <w:tcW w:w="128" w:type="pct"/>
          </w:tcPr>
          <w:p w14:paraId="5493FD76"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Borders>
              <w:bottom w:val="double" w:sz="4" w:space="0" w:color="auto"/>
            </w:tcBorders>
          </w:tcPr>
          <w:p w14:paraId="4C6F76F3"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1,378</w:t>
            </w:r>
          </w:p>
        </w:tc>
        <w:tc>
          <w:tcPr>
            <w:tcW w:w="128" w:type="pct"/>
          </w:tcPr>
          <w:p w14:paraId="6B33355F"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Borders>
              <w:bottom w:val="double" w:sz="4" w:space="0" w:color="auto"/>
            </w:tcBorders>
          </w:tcPr>
          <w:p w14:paraId="26936956"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r w:rsidRPr="00DD2CC0">
              <w:rPr>
                <w:rFonts w:ascii="Times New Roman" w:hAnsi="Times New Roman" w:cs="Times New Roman"/>
                <w:b/>
                <w:bCs/>
                <w:sz w:val="20"/>
                <w:szCs w:val="20"/>
                <w:lang w:val="en-US" w:eastAsia="en-US"/>
              </w:rPr>
              <w:t>1,547</w:t>
            </w:r>
          </w:p>
        </w:tc>
        <w:tc>
          <w:tcPr>
            <w:tcW w:w="136" w:type="pct"/>
            <w:gridSpan w:val="2"/>
          </w:tcPr>
          <w:p w14:paraId="003CCA68"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Borders>
              <w:bottom w:val="double" w:sz="4" w:space="0" w:color="auto"/>
            </w:tcBorders>
          </w:tcPr>
          <w:p w14:paraId="372DBA2B"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4,219</w:t>
            </w:r>
          </w:p>
        </w:tc>
      </w:tr>
      <w:tr w:rsidR="00225218" w:rsidRPr="00DD2CC0" w14:paraId="4ED9CB9E" w14:textId="77777777" w:rsidTr="00225218">
        <w:trPr>
          <w:trHeight w:hRule="exact" w:val="259"/>
          <w:tblHeader/>
        </w:trPr>
        <w:tc>
          <w:tcPr>
            <w:tcW w:w="1692" w:type="pct"/>
          </w:tcPr>
          <w:p w14:paraId="291A1C53" w14:textId="77777777" w:rsidR="00225218" w:rsidRPr="00453CA2"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0"/>
                <w:szCs w:val="20"/>
                <w:lang w:val="en-US" w:eastAsia="en-US"/>
              </w:rPr>
            </w:pPr>
            <w:r w:rsidRPr="009D03D3">
              <w:rPr>
                <w:rFonts w:ascii="Times New Roman" w:hAnsi="Times New Roman" w:cs="Times New Roman"/>
                <w:b/>
                <w:bCs/>
                <w:sz w:val="22"/>
                <w:szCs w:val="22"/>
                <w:lang w:val="en-US" w:eastAsia="ko-KR"/>
              </w:rPr>
              <w:t>At 31 December 202</w:t>
            </w:r>
            <w:r>
              <w:rPr>
                <w:rFonts w:ascii="Times New Roman" w:hAnsi="Times New Roman" w:cs="Times New Roman"/>
                <w:b/>
                <w:bCs/>
                <w:sz w:val="22"/>
                <w:szCs w:val="22"/>
                <w:lang w:val="en-US" w:eastAsia="ko-KR"/>
              </w:rPr>
              <w:t>3</w:t>
            </w:r>
          </w:p>
        </w:tc>
        <w:tc>
          <w:tcPr>
            <w:tcW w:w="732" w:type="pct"/>
            <w:tcBorders>
              <w:top w:val="double" w:sz="4" w:space="0" w:color="auto"/>
              <w:bottom w:val="double" w:sz="4" w:space="0" w:color="auto"/>
            </w:tcBorders>
            <w:shd w:val="clear" w:color="auto" w:fill="auto"/>
          </w:tcPr>
          <w:p w14:paraId="516A318E"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1,51</w:t>
            </w:r>
            <w:r>
              <w:rPr>
                <w:rFonts w:ascii="Times New Roman" w:hAnsi="Times New Roman" w:cs="Times New Roman"/>
                <w:b/>
                <w:bCs/>
                <w:sz w:val="20"/>
                <w:szCs w:val="20"/>
                <w:lang w:val="en-US" w:eastAsia="ko-KR"/>
              </w:rPr>
              <w:t>2</w:t>
            </w:r>
          </w:p>
        </w:tc>
        <w:tc>
          <w:tcPr>
            <w:tcW w:w="128" w:type="pct"/>
            <w:shd w:val="clear" w:color="auto" w:fill="auto"/>
          </w:tcPr>
          <w:p w14:paraId="71FBE85A"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0"/>
                <w:szCs w:val="20"/>
                <w:lang w:val="en-US" w:eastAsia="ko-KR"/>
              </w:rPr>
            </w:pPr>
          </w:p>
        </w:tc>
        <w:tc>
          <w:tcPr>
            <w:tcW w:w="757" w:type="pct"/>
            <w:tcBorders>
              <w:top w:val="double" w:sz="4" w:space="0" w:color="auto"/>
              <w:bottom w:val="double" w:sz="4" w:space="0" w:color="auto"/>
            </w:tcBorders>
            <w:shd w:val="clear" w:color="auto" w:fill="auto"/>
          </w:tcPr>
          <w:p w14:paraId="680DC7BE"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471</w:t>
            </w:r>
          </w:p>
        </w:tc>
        <w:tc>
          <w:tcPr>
            <w:tcW w:w="128" w:type="pct"/>
            <w:shd w:val="clear" w:color="auto" w:fill="auto"/>
          </w:tcPr>
          <w:p w14:paraId="73B4B862"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08" w:type="pct"/>
            <w:tcBorders>
              <w:top w:val="double" w:sz="4" w:space="0" w:color="auto"/>
              <w:bottom w:val="double" w:sz="4" w:space="0" w:color="auto"/>
            </w:tcBorders>
            <w:shd w:val="clear" w:color="auto" w:fill="auto"/>
          </w:tcPr>
          <w:p w14:paraId="77128B2C"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31"/>
              <w:rPr>
                <w:rFonts w:ascii="Times New Roman" w:hAnsi="Times New Roman" w:cs="Times New Roman"/>
                <w:b/>
                <w:bCs/>
                <w:sz w:val="20"/>
                <w:szCs w:val="20"/>
                <w:lang w:val="en-US" w:eastAsia="en-US"/>
              </w:rPr>
            </w:pPr>
            <w:r w:rsidRPr="00DD2CC0">
              <w:rPr>
                <w:rFonts w:ascii="Times New Roman" w:hAnsi="Times New Roman" w:cs="Times New Roman"/>
                <w:b/>
                <w:bCs/>
                <w:sz w:val="20"/>
                <w:szCs w:val="20"/>
                <w:lang w:val="en-US" w:eastAsia="en-US"/>
              </w:rPr>
              <w:t>95,815</w:t>
            </w:r>
          </w:p>
        </w:tc>
        <w:tc>
          <w:tcPr>
            <w:tcW w:w="136" w:type="pct"/>
            <w:gridSpan w:val="2"/>
            <w:shd w:val="clear" w:color="auto" w:fill="auto"/>
          </w:tcPr>
          <w:p w14:paraId="1D7215B1"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0"/>
                <w:szCs w:val="20"/>
                <w:lang w:val="en-US" w:eastAsia="en-US"/>
              </w:rPr>
            </w:pPr>
          </w:p>
        </w:tc>
        <w:tc>
          <w:tcPr>
            <w:tcW w:w="719" w:type="pct"/>
            <w:tcBorders>
              <w:top w:val="double" w:sz="4" w:space="0" w:color="auto"/>
              <w:bottom w:val="double" w:sz="4" w:space="0" w:color="auto"/>
            </w:tcBorders>
            <w:shd w:val="clear" w:color="auto" w:fill="auto"/>
          </w:tcPr>
          <w:p w14:paraId="3CB6E0C5" w14:textId="77777777" w:rsidR="00225218" w:rsidRPr="00DD2CC0" w:rsidRDefault="00225218" w:rsidP="00D64F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82"/>
              <w:rPr>
                <w:rFonts w:ascii="Times New Roman" w:hAnsi="Times New Roman" w:cs="Times New Roman"/>
                <w:b/>
                <w:bCs/>
                <w:sz w:val="20"/>
                <w:szCs w:val="20"/>
                <w:lang w:val="en-US" w:eastAsia="ko-KR"/>
              </w:rPr>
            </w:pPr>
            <w:r w:rsidRPr="00DD2CC0">
              <w:rPr>
                <w:rFonts w:ascii="Times New Roman" w:hAnsi="Times New Roman" w:cs="Times New Roman"/>
                <w:b/>
                <w:bCs/>
                <w:sz w:val="20"/>
                <w:szCs w:val="20"/>
                <w:lang w:val="en-US" w:eastAsia="ko-KR"/>
              </w:rPr>
              <w:t>97,79</w:t>
            </w:r>
            <w:r>
              <w:rPr>
                <w:rFonts w:ascii="Times New Roman" w:hAnsi="Times New Roman" w:cs="Times New Roman"/>
                <w:b/>
                <w:bCs/>
                <w:sz w:val="20"/>
                <w:szCs w:val="20"/>
                <w:lang w:val="en-US" w:eastAsia="ko-KR"/>
              </w:rPr>
              <w:t>8</w:t>
            </w:r>
          </w:p>
        </w:tc>
      </w:tr>
    </w:tbl>
    <w:p w14:paraId="50FCF955" w14:textId="30050975" w:rsidR="00225218" w:rsidRPr="000A64EF" w:rsidRDefault="00225218" w:rsidP="0022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225218" w:rsidRPr="000A64EF" w:rsidSect="00FE74A2">
          <w:headerReference w:type="default" r:id="rId11"/>
          <w:footerReference w:type="default" r:id="rId12"/>
          <w:pgSz w:w="11909" w:h="16834" w:code="9"/>
          <w:pgMar w:top="691" w:right="1152" w:bottom="576" w:left="1152" w:header="720" w:footer="720" w:gutter="0"/>
          <w:pgNumType w:start="12"/>
          <w:cols w:space="720"/>
          <w:docGrid w:linePitch="245"/>
        </w:sectPr>
      </w:pPr>
    </w:p>
    <w:p w14:paraId="27A98106" w14:textId="47CEA6D1" w:rsidR="00107297" w:rsidRDefault="00B43053" w:rsidP="00A52CC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Pr>
          <w:rFonts w:ascii="Times New Roman" w:hAnsi="Times New Roman" w:cs="Times New Roman"/>
          <w:b/>
          <w:bCs/>
          <w:sz w:val="24"/>
          <w:szCs w:val="24"/>
        </w:rPr>
        <w:lastRenderedPageBreak/>
        <w:t>Leases</w:t>
      </w:r>
    </w:p>
    <w:p w14:paraId="5DE28095" w14:textId="556BBA1B" w:rsidR="00B43053" w:rsidRPr="008A3C4B" w:rsidRDefault="00B43053" w:rsidP="00B43053">
      <w:pPr>
        <w:tabs>
          <w:tab w:val="clear" w:pos="227"/>
          <w:tab w:val="clear" w:pos="454"/>
          <w:tab w:val="clear" w:pos="680"/>
          <w:tab w:val="clear" w:pos="907"/>
          <w:tab w:val="left" w:pos="540"/>
          <w:tab w:val="left" w:pos="900"/>
        </w:tabs>
        <w:rPr>
          <w:rFonts w:ascii="Times New Roman" w:hAnsi="Times New Roman" w:cs="Times New Roman"/>
          <w:b/>
          <w:bCs/>
          <w:sz w:val="22"/>
          <w:szCs w:val="22"/>
        </w:rPr>
      </w:pPr>
    </w:p>
    <w:p w14:paraId="20CF7FD1" w14:textId="33B1C78B" w:rsidR="00B43053" w:rsidRPr="00B43053" w:rsidRDefault="00B43053" w:rsidP="00B43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lessee</w:t>
      </w:r>
    </w:p>
    <w:p w14:paraId="465028BF" w14:textId="05293DDA" w:rsidR="00107297" w:rsidRPr="0060744F" w:rsidRDefault="00107297" w:rsidP="00107297">
      <w:pPr>
        <w:rPr>
          <w:rFonts w:ascii="Times New Roman" w:hAnsi="Times New Roman" w:cs="Times New Roman"/>
          <w:sz w:val="22"/>
          <w:szCs w:val="22"/>
        </w:rPr>
      </w:pPr>
    </w:p>
    <w:tbl>
      <w:tblPr>
        <w:tblW w:w="9178" w:type="dxa"/>
        <w:tblInd w:w="450" w:type="dxa"/>
        <w:tblLayout w:type="fixed"/>
        <w:tblLook w:val="0000" w:firstRow="0" w:lastRow="0" w:firstColumn="0" w:lastColumn="0" w:noHBand="0" w:noVBand="0"/>
      </w:tblPr>
      <w:tblGrid>
        <w:gridCol w:w="5581"/>
        <w:gridCol w:w="272"/>
        <w:gridCol w:w="272"/>
        <w:gridCol w:w="272"/>
        <w:gridCol w:w="804"/>
        <w:gridCol w:w="1977"/>
      </w:tblGrid>
      <w:tr w:rsidR="00A52CC6" w:rsidRPr="009E05E9" w14:paraId="6AACB0B6" w14:textId="77777777" w:rsidTr="00A71517">
        <w:trPr>
          <w:trHeight w:hRule="exact" w:val="259"/>
        </w:trPr>
        <w:tc>
          <w:tcPr>
            <w:tcW w:w="3041" w:type="pct"/>
          </w:tcPr>
          <w:p w14:paraId="0F7D90FB" w14:textId="00E90804" w:rsidR="007F3813" w:rsidRPr="00B43053" w:rsidRDefault="007F3813" w:rsidP="005B6F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r w:rsidRPr="00B43053">
              <w:rPr>
                <w:rFonts w:ascii="Times New Roman" w:hAnsi="Times New Roman" w:cs="Times New Roman"/>
                <w:b/>
                <w:bCs/>
                <w:i/>
                <w:iCs/>
                <w:sz w:val="22"/>
                <w:szCs w:val="22"/>
                <w:lang w:val="en-US" w:eastAsia="en-US"/>
              </w:rPr>
              <w:t>Right-of-use assets</w:t>
            </w:r>
          </w:p>
        </w:tc>
        <w:tc>
          <w:tcPr>
            <w:tcW w:w="148" w:type="pct"/>
            <w:vAlign w:val="center"/>
          </w:tcPr>
          <w:p w14:paraId="5F2FAA06"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429A94E7"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66F1DC21"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8" w:type="pct"/>
            <w:vAlign w:val="center"/>
          </w:tcPr>
          <w:p w14:paraId="6796D19A"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078" w:type="pct"/>
            <w:vAlign w:val="center"/>
          </w:tcPr>
          <w:p w14:paraId="1FF3E534"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2CC6" w:rsidRPr="009E05E9" w14:paraId="1EF150B7" w14:textId="77777777" w:rsidTr="00A71517">
        <w:trPr>
          <w:trHeight w:hRule="exact" w:val="290"/>
        </w:trPr>
        <w:tc>
          <w:tcPr>
            <w:tcW w:w="3041" w:type="pct"/>
          </w:tcPr>
          <w:p w14:paraId="7E04387D"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8" w:type="pct"/>
            <w:vAlign w:val="center"/>
          </w:tcPr>
          <w:p w14:paraId="02F815B7" w14:textId="77777777" w:rsidR="007F3813" w:rsidRPr="0042734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cyan"/>
                <w:lang w:val="en-US" w:eastAsia="en-US"/>
              </w:rPr>
            </w:pPr>
          </w:p>
        </w:tc>
        <w:tc>
          <w:tcPr>
            <w:tcW w:w="148" w:type="pct"/>
            <w:vAlign w:val="center"/>
          </w:tcPr>
          <w:p w14:paraId="0265BC2A" w14:textId="77777777" w:rsidR="007F3813" w:rsidRPr="0042734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cyan"/>
                <w:lang w:val="en-US" w:eastAsia="en-US"/>
              </w:rPr>
            </w:pPr>
          </w:p>
        </w:tc>
        <w:tc>
          <w:tcPr>
            <w:tcW w:w="148" w:type="pct"/>
            <w:vAlign w:val="center"/>
          </w:tcPr>
          <w:p w14:paraId="246C99AA" w14:textId="77777777" w:rsidR="007F3813" w:rsidRPr="0042734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cyan"/>
                <w:lang w:val="en-US" w:eastAsia="en-US"/>
              </w:rPr>
            </w:pPr>
          </w:p>
        </w:tc>
        <w:tc>
          <w:tcPr>
            <w:tcW w:w="438" w:type="pct"/>
            <w:vAlign w:val="center"/>
          </w:tcPr>
          <w:p w14:paraId="754FE419"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078" w:type="pct"/>
            <w:vAlign w:val="center"/>
          </w:tcPr>
          <w:p w14:paraId="14EE8F04"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2CC6" w:rsidRPr="009E05E9" w14:paraId="557401D1" w14:textId="77777777" w:rsidTr="00A71517">
        <w:trPr>
          <w:trHeight w:hRule="exact" w:val="259"/>
        </w:trPr>
        <w:tc>
          <w:tcPr>
            <w:tcW w:w="3041" w:type="pct"/>
          </w:tcPr>
          <w:p w14:paraId="2AB2422A"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8" w:type="pct"/>
            <w:vAlign w:val="center"/>
          </w:tcPr>
          <w:p w14:paraId="13A11C41" w14:textId="41A6B438"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26C598AC" w14:textId="77777777"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4EBBDBD1" w14:textId="77777777"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8" w:type="pct"/>
            <w:vAlign w:val="center"/>
          </w:tcPr>
          <w:p w14:paraId="17ECC662" w14:textId="77777777"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078" w:type="pct"/>
            <w:vAlign w:val="center"/>
          </w:tcPr>
          <w:p w14:paraId="71834ED4" w14:textId="335CAA6D" w:rsidR="007F3813"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7F3813">
              <w:rPr>
                <w:rFonts w:ascii="Times New Roman" w:hAnsi="Times New Roman" w:cs="Times New Roman"/>
                <w:sz w:val="22"/>
                <w:szCs w:val="22"/>
                <w:lang w:val="en-US" w:eastAsia="en-US"/>
              </w:rPr>
              <w:t>Land and</w:t>
            </w:r>
          </w:p>
        </w:tc>
      </w:tr>
      <w:tr w:rsidR="00A625AE" w:rsidRPr="009E05E9" w14:paraId="589727FC" w14:textId="77777777" w:rsidTr="00A71517">
        <w:trPr>
          <w:trHeight w:hRule="exact" w:val="259"/>
        </w:trPr>
        <w:tc>
          <w:tcPr>
            <w:tcW w:w="3041" w:type="pct"/>
          </w:tcPr>
          <w:p w14:paraId="06B51A82" w14:textId="77777777" w:rsidR="00A625AE" w:rsidRPr="004B26EA"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8" w:type="pct"/>
            <w:vAlign w:val="center"/>
          </w:tcPr>
          <w:p w14:paraId="6CC694A3" w14:textId="77777777" w:rsidR="00A625AE"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19411FE3" w14:textId="77777777" w:rsidR="00A625AE"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727105E1" w14:textId="77777777" w:rsidR="00A625AE"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8" w:type="pct"/>
            <w:vAlign w:val="center"/>
          </w:tcPr>
          <w:p w14:paraId="74FB6E57" w14:textId="77777777" w:rsidR="00A625AE"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078" w:type="pct"/>
            <w:vAlign w:val="center"/>
          </w:tcPr>
          <w:p w14:paraId="6CC4E522" w14:textId="72B22AA8" w:rsidR="00A625AE"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7F3813">
              <w:rPr>
                <w:rFonts w:ascii="Times New Roman" w:hAnsi="Times New Roman" w:cs="Times New Roman"/>
                <w:sz w:val="22"/>
                <w:szCs w:val="22"/>
                <w:lang w:val="en-US" w:eastAsia="en-US"/>
              </w:rPr>
              <w:t>buildings</w:t>
            </w:r>
          </w:p>
        </w:tc>
      </w:tr>
      <w:tr w:rsidR="00A52CC6" w:rsidRPr="009E05E9" w14:paraId="791CFBE3" w14:textId="77777777" w:rsidTr="00A71517">
        <w:trPr>
          <w:trHeight w:hRule="exact" w:val="259"/>
        </w:trPr>
        <w:tc>
          <w:tcPr>
            <w:tcW w:w="3041" w:type="pct"/>
          </w:tcPr>
          <w:p w14:paraId="5E7690DB" w14:textId="77777777" w:rsidR="007F3813" w:rsidRPr="004B26EA"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48" w:type="pct"/>
            <w:vAlign w:val="center"/>
          </w:tcPr>
          <w:p w14:paraId="05A00AE9" w14:textId="013894D4"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67CF4EF4" w14:textId="77777777"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48" w:type="pct"/>
            <w:vAlign w:val="center"/>
          </w:tcPr>
          <w:p w14:paraId="1E7AD52E" w14:textId="4A2211CA"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8" w:type="pct"/>
            <w:vAlign w:val="center"/>
          </w:tcPr>
          <w:p w14:paraId="695119DA" w14:textId="77777777" w:rsidR="007F3813" w:rsidRPr="007F3813"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1078" w:type="pct"/>
            <w:vAlign w:val="center"/>
          </w:tcPr>
          <w:p w14:paraId="6759BFB9" w14:textId="39448926" w:rsidR="007F3813" w:rsidRPr="007F3813" w:rsidRDefault="00A625AE"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i/>
                <w:iCs/>
                <w:sz w:val="22"/>
                <w:szCs w:val="22"/>
              </w:rPr>
              <w:t>(in thousand Baht)</w:t>
            </w:r>
          </w:p>
        </w:tc>
      </w:tr>
      <w:tr w:rsidR="00A52CC6" w:rsidRPr="009E05E9" w14:paraId="2A73CFBC" w14:textId="77777777" w:rsidTr="00A71517">
        <w:trPr>
          <w:trHeight w:hRule="exact" w:val="274"/>
        </w:trPr>
        <w:tc>
          <w:tcPr>
            <w:tcW w:w="3041" w:type="pct"/>
          </w:tcPr>
          <w:p w14:paraId="1479A148" w14:textId="77777777" w:rsidR="007F3813" w:rsidRPr="004B26EA" w:rsidRDefault="007F3813" w:rsidP="00A52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hanging="16"/>
              <w:rPr>
                <w:rFonts w:ascii="Times New Roman" w:hAnsi="Times New Roman" w:cs="Times New Roman"/>
                <w:b/>
                <w:bCs/>
                <w:i/>
                <w:iCs/>
                <w:sz w:val="22"/>
                <w:szCs w:val="22"/>
                <w:lang w:val="en-US" w:eastAsia="en-US"/>
              </w:rPr>
            </w:pPr>
            <w:r w:rsidRPr="004B26EA">
              <w:rPr>
                <w:rFonts w:ascii="Times New Roman" w:hAnsi="Times New Roman" w:cs="Times New Roman"/>
                <w:b/>
                <w:bCs/>
                <w:i/>
                <w:iCs/>
                <w:sz w:val="22"/>
                <w:szCs w:val="22"/>
                <w:lang w:val="en-US" w:eastAsia="en-US"/>
              </w:rPr>
              <w:t>Cost</w:t>
            </w:r>
          </w:p>
        </w:tc>
        <w:tc>
          <w:tcPr>
            <w:tcW w:w="148" w:type="pct"/>
          </w:tcPr>
          <w:p w14:paraId="192CF0D2" w14:textId="77777777" w:rsidR="007F3813" w:rsidRPr="00635F95"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highlight w:val="magenta"/>
                <w:lang w:val="en-US" w:eastAsia="ko-KR"/>
              </w:rPr>
            </w:pPr>
          </w:p>
        </w:tc>
        <w:tc>
          <w:tcPr>
            <w:tcW w:w="148" w:type="pct"/>
          </w:tcPr>
          <w:p w14:paraId="6C1F5B76" w14:textId="77777777" w:rsidR="007F3813" w:rsidRPr="00635F95" w:rsidRDefault="007F3813"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highlight w:val="magenta"/>
              </w:rPr>
            </w:pPr>
          </w:p>
        </w:tc>
        <w:tc>
          <w:tcPr>
            <w:tcW w:w="148" w:type="pct"/>
          </w:tcPr>
          <w:p w14:paraId="06052DFC" w14:textId="77777777" w:rsidR="007F3813" w:rsidRPr="00635F95"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highlight w:val="magenta"/>
                <w:lang w:val="en-US" w:eastAsia="ko-KR"/>
              </w:rPr>
            </w:pPr>
          </w:p>
        </w:tc>
        <w:tc>
          <w:tcPr>
            <w:tcW w:w="438" w:type="pct"/>
          </w:tcPr>
          <w:p w14:paraId="0FC1C04B" w14:textId="77777777" w:rsidR="007F3813" w:rsidRPr="00635F95"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highlight w:val="magenta"/>
                <w:lang w:val="en-US" w:eastAsia="en-US"/>
              </w:rPr>
            </w:pPr>
          </w:p>
        </w:tc>
        <w:tc>
          <w:tcPr>
            <w:tcW w:w="1078" w:type="pct"/>
          </w:tcPr>
          <w:p w14:paraId="16FAB163" w14:textId="77777777" w:rsidR="007F3813" w:rsidRPr="00635F95" w:rsidRDefault="007F3813"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highlight w:val="magenta"/>
                <w:lang w:val="en-US" w:eastAsia="ko-KR"/>
              </w:rPr>
            </w:pPr>
          </w:p>
        </w:tc>
      </w:tr>
      <w:tr w:rsidR="00DF7773" w:rsidRPr="00F96EF8" w14:paraId="5AAF23A1" w14:textId="77777777" w:rsidTr="00A71517">
        <w:trPr>
          <w:trHeight w:hRule="exact" w:val="274"/>
        </w:trPr>
        <w:tc>
          <w:tcPr>
            <w:tcW w:w="3041" w:type="pct"/>
          </w:tcPr>
          <w:p w14:paraId="37F53A4C" w14:textId="7C1F8AC1" w:rsidR="00DF7773" w:rsidRPr="004B26EA"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At</w:t>
            </w:r>
            <w:r w:rsidRPr="004B26EA">
              <w:rPr>
                <w:rFonts w:ascii="Times New Roman" w:hAnsi="Times New Roman" w:cs="Times New Roman"/>
                <w:sz w:val="22"/>
                <w:szCs w:val="22"/>
                <w:lang w:val="en-US" w:eastAsia="en-US"/>
              </w:rPr>
              <w:t xml:space="preserve"> 1 January 20</w:t>
            </w:r>
            <w:r>
              <w:rPr>
                <w:rFonts w:ascii="Times New Roman" w:hAnsi="Times New Roman" w:cs="Times New Roman"/>
                <w:sz w:val="22"/>
                <w:szCs w:val="22"/>
                <w:lang w:val="en-US" w:eastAsia="en-US"/>
              </w:rPr>
              <w:t>22</w:t>
            </w:r>
          </w:p>
        </w:tc>
        <w:tc>
          <w:tcPr>
            <w:tcW w:w="148" w:type="pct"/>
          </w:tcPr>
          <w:p w14:paraId="55CA5362" w14:textId="311D8B7B"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4DEDA99F" w14:textId="77777777"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148" w:type="pct"/>
          </w:tcPr>
          <w:p w14:paraId="716F8121" w14:textId="507EF22D" w:rsidR="00DF7773" w:rsidRPr="00DF7773"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5DB9C539" w14:textId="77777777"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1078" w:type="pct"/>
          </w:tcPr>
          <w:p w14:paraId="3AD00DD3" w14:textId="0F24F900"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100,867</w:t>
            </w:r>
          </w:p>
        </w:tc>
      </w:tr>
      <w:tr w:rsidR="00DF7773" w:rsidRPr="00F96EF8" w14:paraId="29DF70DE" w14:textId="77777777" w:rsidTr="00A71517">
        <w:trPr>
          <w:trHeight w:hRule="exact" w:val="274"/>
        </w:trPr>
        <w:tc>
          <w:tcPr>
            <w:tcW w:w="3041" w:type="pct"/>
          </w:tcPr>
          <w:p w14:paraId="0BF6B860" w14:textId="77777777" w:rsidR="00DF7773" w:rsidRPr="004B26EA"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4B26EA">
              <w:rPr>
                <w:rFonts w:ascii="Times New Roman" w:hAnsi="Times New Roman" w:cs="Times New Roman"/>
                <w:sz w:val="22"/>
                <w:szCs w:val="22"/>
                <w:lang w:val="en-US" w:eastAsia="en-US"/>
              </w:rPr>
              <w:t>Additions</w:t>
            </w:r>
          </w:p>
        </w:tc>
        <w:tc>
          <w:tcPr>
            <w:tcW w:w="148" w:type="pct"/>
          </w:tcPr>
          <w:p w14:paraId="130BE909" w14:textId="2B087F01"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4AF7AD8D" w14:textId="77777777"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148" w:type="pct"/>
          </w:tcPr>
          <w:p w14:paraId="23A72412" w14:textId="557CAD12" w:rsidR="00DF7773" w:rsidRPr="00DF7773"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5E1F8B3F" w14:textId="77777777"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1078" w:type="pct"/>
          </w:tcPr>
          <w:p w14:paraId="7B2DDF60" w14:textId="545D6666" w:rsidR="00DF7773" w:rsidRPr="00F96EF8" w:rsidRDefault="00DF7773" w:rsidP="00DF77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17,632</w:t>
            </w:r>
          </w:p>
        </w:tc>
      </w:tr>
      <w:tr w:rsidR="008A5BBB" w:rsidRPr="00F96EF8" w14:paraId="316DB288" w14:textId="77777777" w:rsidTr="00A71517">
        <w:trPr>
          <w:trHeight w:hRule="exact" w:val="274"/>
        </w:trPr>
        <w:tc>
          <w:tcPr>
            <w:tcW w:w="3041" w:type="pct"/>
          </w:tcPr>
          <w:p w14:paraId="7BF9CC63" w14:textId="412FB45D" w:rsidR="008A5BBB" w:rsidRPr="004B26EA" w:rsidRDefault="006C5745"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Disposals and write-off</w:t>
            </w:r>
          </w:p>
        </w:tc>
        <w:tc>
          <w:tcPr>
            <w:tcW w:w="148" w:type="pct"/>
          </w:tcPr>
          <w:p w14:paraId="3922E6B4" w14:textId="2CB539A4"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after="0"/>
              <w:ind w:left="-115" w:right="69"/>
              <w:jc w:val="right"/>
              <w:rPr>
                <w:rFonts w:ascii="Times New Roman" w:hAnsi="Times New Roman" w:cs="Times New Roman"/>
                <w:sz w:val="22"/>
                <w:szCs w:val="22"/>
                <w:lang w:val="en-US" w:eastAsia="ko-KR"/>
              </w:rPr>
            </w:pPr>
          </w:p>
        </w:tc>
        <w:tc>
          <w:tcPr>
            <w:tcW w:w="148" w:type="pct"/>
          </w:tcPr>
          <w:p w14:paraId="0AF9613C"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148" w:type="pct"/>
          </w:tcPr>
          <w:p w14:paraId="3ABC4CA0" w14:textId="7FFD1FAD" w:rsidR="008A5BBB" w:rsidRPr="00DF7773"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64D47701"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1078" w:type="pct"/>
          </w:tcPr>
          <w:p w14:paraId="45E65C3F" w14:textId="7B43315D"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(3,017)</w:t>
            </w:r>
          </w:p>
        </w:tc>
      </w:tr>
      <w:tr w:rsidR="008A5BBB" w:rsidRPr="00F96EF8" w14:paraId="349D0A82" w14:textId="77777777" w:rsidTr="00A71517">
        <w:trPr>
          <w:trHeight w:hRule="exact" w:val="274"/>
        </w:trPr>
        <w:tc>
          <w:tcPr>
            <w:tcW w:w="3041" w:type="pct"/>
          </w:tcPr>
          <w:p w14:paraId="5866D67C" w14:textId="70540E01" w:rsidR="008A5BBB"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22 and</w:t>
            </w:r>
            <w:r w:rsidR="00A625AE">
              <w:rPr>
                <w:rFonts w:ascii="Times New Roman" w:hAnsi="Times New Roman" w:cs="Times New Roman"/>
                <w:b/>
                <w:bCs/>
                <w:sz w:val="22"/>
                <w:szCs w:val="22"/>
                <w:lang w:val="en-US" w:eastAsia="en-US"/>
              </w:rPr>
              <w:t xml:space="preserve"> </w:t>
            </w:r>
            <w:r w:rsidR="00A625AE" w:rsidRPr="00F160B4">
              <w:rPr>
                <w:rFonts w:ascii="Times New Roman" w:hAnsi="Times New Roman" w:cs="Times New Roman"/>
                <w:b/>
                <w:bCs/>
                <w:sz w:val="22"/>
                <w:szCs w:val="22"/>
                <w:lang w:val="en-US" w:eastAsia="en-US"/>
              </w:rPr>
              <w:t>1 January 202</w:t>
            </w:r>
            <w:r w:rsidR="00A625AE">
              <w:rPr>
                <w:rFonts w:ascii="Times New Roman" w:hAnsi="Times New Roman" w:cs="Times New Roman"/>
                <w:b/>
                <w:bCs/>
                <w:sz w:val="22"/>
                <w:szCs w:val="22"/>
                <w:lang w:val="en-US" w:eastAsia="en-US"/>
              </w:rPr>
              <w:t>3</w:t>
            </w:r>
          </w:p>
        </w:tc>
        <w:tc>
          <w:tcPr>
            <w:tcW w:w="148" w:type="pct"/>
          </w:tcPr>
          <w:p w14:paraId="7C3F2D08"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1EAF91E1"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148" w:type="pct"/>
          </w:tcPr>
          <w:p w14:paraId="4E8F5AB9"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438" w:type="pct"/>
          </w:tcPr>
          <w:p w14:paraId="6C9842F2"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1078" w:type="pct"/>
            <w:tcBorders>
              <w:top w:val="single" w:sz="4" w:space="0" w:color="auto"/>
            </w:tcBorders>
          </w:tcPr>
          <w:p w14:paraId="284D32A7" w14:textId="71DCA0E3" w:rsidR="008A5BBB" w:rsidRPr="001735B7" w:rsidRDefault="00A625AE"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115,482</w:t>
            </w:r>
          </w:p>
        </w:tc>
      </w:tr>
      <w:tr w:rsidR="008A5BBB" w:rsidRPr="00F96EF8" w14:paraId="3D659D4C" w14:textId="77777777" w:rsidTr="00A71517">
        <w:trPr>
          <w:trHeight w:hRule="exact" w:val="274"/>
        </w:trPr>
        <w:tc>
          <w:tcPr>
            <w:tcW w:w="3041" w:type="pct"/>
          </w:tcPr>
          <w:p w14:paraId="77D3B001" w14:textId="7777777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4B26EA">
              <w:rPr>
                <w:rFonts w:ascii="Times New Roman" w:hAnsi="Times New Roman" w:cs="Times New Roman"/>
                <w:sz w:val="22"/>
                <w:szCs w:val="22"/>
                <w:lang w:val="en-US" w:eastAsia="en-US"/>
              </w:rPr>
              <w:t>Additions</w:t>
            </w:r>
          </w:p>
        </w:tc>
        <w:tc>
          <w:tcPr>
            <w:tcW w:w="148" w:type="pct"/>
          </w:tcPr>
          <w:p w14:paraId="0F140C74" w14:textId="1A6DC3D3"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0F2E7BCF" w14:textId="77777777"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sz w:val="22"/>
                <w:szCs w:val="22"/>
                <w:lang w:val="en-US" w:eastAsia="en-US"/>
              </w:rPr>
            </w:pPr>
          </w:p>
        </w:tc>
        <w:tc>
          <w:tcPr>
            <w:tcW w:w="148" w:type="pct"/>
          </w:tcPr>
          <w:p w14:paraId="5482B78E" w14:textId="0E66D7B4"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35C895AF" w14:textId="77777777"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sz w:val="22"/>
                <w:szCs w:val="22"/>
                <w:lang w:val="en-US" w:eastAsia="en-US"/>
              </w:rPr>
            </w:pPr>
          </w:p>
        </w:tc>
        <w:tc>
          <w:tcPr>
            <w:tcW w:w="1078" w:type="pct"/>
          </w:tcPr>
          <w:p w14:paraId="6B231EE8" w14:textId="071FEC2C" w:rsidR="008A5BBB" w:rsidRPr="00272BBE" w:rsidRDefault="00A52C44"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962</w:t>
            </w:r>
          </w:p>
        </w:tc>
      </w:tr>
      <w:tr w:rsidR="008A5BBB" w:rsidRPr="00F96EF8" w14:paraId="7826A857" w14:textId="77777777" w:rsidTr="00A71517">
        <w:trPr>
          <w:trHeight w:hRule="exact" w:val="274"/>
        </w:trPr>
        <w:tc>
          <w:tcPr>
            <w:tcW w:w="3041" w:type="pct"/>
          </w:tcPr>
          <w:p w14:paraId="7E503F8D" w14:textId="3221F1AA" w:rsidR="008A5BBB"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highlight w:val="cyan"/>
                <w:lang w:val="en-US" w:eastAsia="en-US"/>
              </w:rPr>
            </w:pPr>
            <w:r>
              <w:rPr>
                <w:rFonts w:ascii="Times New Roman" w:hAnsi="Times New Roman" w:cs="Times New Roman"/>
                <w:sz w:val="22"/>
                <w:szCs w:val="22"/>
                <w:lang w:val="en-US" w:eastAsia="ko-KR"/>
              </w:rPr>
              <w:t>Disposals and write-off</w:t>
            </w:r>
          </w:p>
        </w:tc>
        <w:tc>
          <w:tcPr>
            <w:tcW w:w="148" w:type="pct"/>
          </w:tcPr>
          <w:p w14:paraId="67A30758" w14:textId="545D0A15"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jc w:val="right"/>
              <w:rPr>
                <w:rFonts w:ascii="Times New Roman" w:hAnsi="Times New Roman" w:cs="Times New Roman"/>
                <w:sz w:val="22"/>
                <w:szCs w:val="22"/>
                <w:lang w:val="en-US" w:eastAsia="ko-KR"/>
              </w:rPr>
            </w:pPr>
          </w:p>
        </w:tc>
        <w:tc>
          <w:tcPr>
            <w:tcW w:w="148" w:type="pct"/>
          </w:tcPr>
          <w:p w14:paraId="745DB65F" w14:textId="77777777"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right"/>
              <w:rPr>
                <w:rFonts w:ascii="Times New Roman" w:hAnsi="Times New Roman" w:cs="Times New Roman"/>
                <w:sz w:val="22"/>
                <w:szCs w:val="22"/>
                <w:lang w:val="en-US" w:eastAsia="en-US"/>
              </w:rPr>
            </w:pPr>
          </w:p>
        </w:tc>
        <w:tc>
          <w:tcPr>
            <w:tcW w:w="148" w:type="pct"/>
          </w:tcPr>
          <w:p w14:paraId="3E867322" w14:textId="7FFE284D"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1"/>
              <w:jc w:val="right"/>
              <w:rPr>
                <w:rFonts w:ascii="Times New Roman" w:hAnsi="Times New Roman" w:cs="Times New Roman"/>
                <w:b/>
                <w:bCs/>
                <w:sz w:val="22"/>
                <w:szCs w:val="22"/>
                <w:lang w:val="en-US" w:eastAsia="ko-KR"/>
              </w:rPr>
            </w:pPr>
          </w:p>
        </w:tc>
        <w:tc>
          <w:tcPr>
            <w:tcW w:w="438" w:type="pct"/>
          </w:tcPr>
          <w:p w14:paraId="46FBB465" w14:textId="77777777"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sz w:val="22"/>
                <w:szCs w:val="22"/>
                <w:lang w:val="en-US" w:eastAsia="en-US"/>
              </w:rPr>
            </w:pPr>
          </w:p>
        </w:tc>
        <w:tc>
          <w:tcPr>
            <w:tcW w:w="1078" w:type="pct"/>
          </w:tcPr>
          <w:p w14:paraId="414466C0" w14:textId="5F874B6C" w:rsidR="008A5BBB" w:rsidRPr="00272BB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r w:rsidR="00A52C44">
              <w:rPr>
                <w:rFonts w:ascii="Times New Roman" w:hAnsi="Times New Roman" w:cs="Times New Roman"/>
                <w:sz w:val="22"/>
                <w:szCs w:val="22"/>
                <w:lang w:val="en-US" w:eastAsia="ko-KR"/>
              </w:rPr>
              <w:t>1,386</w:t>
            </w:r>
            <w:r>
              <w:rPr>
                <w:rFonts w:ascii="Times New Roman" w:hAnsi="Times New Roman" w:cs="Times New Roman"/>
                <w:sz w:val="22"/>
                <w:szCs w:val="22"/>
                <w:lang w:val="en-US" w:eastAsia="ko-KR"/>
              </w:rPr>
              <w:t>)</w:t>
            </w:r>
          </w:p>
        </w:tc>
      </w:tr>
      <w:tr w:rsidR="008A5BBB" w:rsidRPr="00F96EF8" w14:paraId="61DFD8C3" w14:textId="77777777" w:rsidTr="00A71517">
        <w:trPr>
          <w:trHeight w:hRule="exact" w:val="274"/>
        </w:trPr>
        <w:tc>
          <w:tcPr>
            <w:tcW w:w="3041" w:type="pct"/>
          </w:tcPr>
          <w:p w14:paraId="7E151494" w14:textId="4093B4AF"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23</w:t>
            </w:r>
          </w:p>
        </w:tc>
        <w:tc>
          <w:tcPr>
            <w:tcW w:w="148" w:type="pct"/>
          </w:tcPr>
          <w:p w14:paraId="09C35F17" w14:textId="34343EE3"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148" w:type="pct"/>
          </w:tcPr>
          <w:p w14:paraId="2723A96F"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148" w:type="pct"/>
          </w:tcPr>
          <w:p w14:paraId="6253C572" w14:textId="1058A811"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42CA9648"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jc w:val="center"/>
              <w:rPr>
                <w:rFonts w:ascii="Times New Roman" w:hAnsi="Times New Roman" w:cs="Times New Roman"/>
                <w:b/>
                <w:bCs/>
                <w:sz w:val="22"/>
                <w:szCs w:val="22"/>
                <w:lang w:val="en-US" w:eastAsia="en-US"/>
              </w:rPr>
            </w:pPr>
          </w:p>
        </w:tc>
        <w:tc>
          <w:tcPr>
            <w:tcW w:w="1078" w:type="pct"/>
            <w:tcBorders>
              <w:top w:val="single" w:sz="4" w:space="0" w:color="auto"/>
              <w:bottom w:val="single" w:sz="4" w:space="0" w:color="auto"/>
            </w:tcBorders>
          </w:tcPr>
          <w:p w14:paraId="70F42943" w14:textId="149BF35A"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115,</w:t>
            </w:r>
            <w:r w:rsidR="00A52C44">
              <w:rPr>
                <w:rFonts w:ascii="Times New Roman" w:hAnsi="Times New Roman" w:cs="Times New Roman"/>
                <w:b/>
                <w:bCs/>
                <w:sz w:val="22"/>
                <w:szCs w:val="22"/>
                <w:lang w:val="en-US" w:eastAsia="ko-KR"/>
              </w:rPr>
              <w:t>058</w:t>
            </w:r>
          </w:p>
        </w:tc>
      </w:tr>
      <w:tr w:rsidR="008A5BBB" w:rsidRPr="00F96EF8" w14:paraId="6711E911" w14:textId="77777777" w:rsidTr="00A71517">
        <w:trPr>
          <w:trHeight w:hRule="exact" w:val="274"/>
        </w:trPr>
        <w:tc>
          <w:tcPr>
            <w:tcW w:w="3041" w:type="pct"/>
          </w:tcPr>
          <w:p w14:paraId="638BA08E" w14:textId="7777777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48" w:type="pct"/>
          </w:tcPr>
          <w:p w14:paraId="7E9B611E"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29E9AD91"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148" w:type="pct"/>
          </w:tcPr>
          <w:p w14:paraId="6DB054BE"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438" w:type="pct"/>
          </w:tcPr>
          <w:p w14:paraId="20AFEB78"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1078" w:type="pct"/>
            <w:tcBorders>
              <w:top w:val="single" w:sz="4" w:space="0" w:color="auto"/>
            </w:tcBorders>
          </w:tcPr>
          <w:p w14:paraId="17E92A8C"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r>
      <w:tr w:rsidR="008A5BBB" w:rsidRPr="00F96EF8" w14:paraId="4ABB8201" w14:textId="77777777" w:rsidTr="00A71517">
        <w:trPr>
          <w:trHeight w:hRule="exact" w:val="274"/>
        </w:trPr>
        <w:tc>
          <w:tcPr>
            <w:tcW w:w="3041" w:type="pct"/>
          </w:tcPr>
          <w:p w14:paraId="35271176" w14:textId="2DC7DFE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b/>
                <w:bCs/>
                <w:i/>
                <w:iCs/>
                <w:sz w:val="22"/>
                <w:szCs w:val="22"/>
                <w:lang w:val="en-US" w:eastAsia="en-US"/>
              </w:rPr>
              <w:t>D</w:t>
            </w:r>
            <w:r w:rsidRPr="004B26EA">
              <w:rPr>
                <w:rFonts w:ascii="Times New Roman" w:hAnsi="Times New Roman" w:cs="Times New Roman"/>
                <w:b/>
                <w:bCs/>
                <w:i/>
                <w:iCs/>
                <w:sz w:val="22"/>
                <w:szCs w:val="22"/>
                <w:lang w:val="en-US" w:eastAsia="en-US"/>
              </w:rPr>
              <w:t>epreciation</w:t>
            </w:r>
          </w:p>
        </w:tc>
        <w:tc>
          <w:tcPr>
            <w:tcW w:w="148" w:type="pct"/>
          </w:tcPr>
          <w:p w14:paraId="36D59F01"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3C41B99D"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148" w:type="pct"/>
          </w:tcPr>
          <w:p w14:paraId="1FCE6820"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438" w:type="pct"/>
          </w:tcPr>
          <w:p w14:paraId="4C7D448E"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1078" w:type="pct"/>
          </w:tcPr>
          <w:p w14:paraId="7CBBC683"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r>
      <w:tr w:rsidR="00E242D8" w:rsidRPr="00F96EF8" w14:paraId="0A835067" w14:textId="77777777" w:rsidTr="00A71517">
        <w:trPr>
          <w:trHeight w:hRule="exact" w:val="274"/>
        </w:trPr>
        <w:tc>
          <w:tcPr>
            <w:tcW w:w="3041" w:type="pct"/>
          </w:tcPr>
          <w:p w14:paraId="1677484B" w14:textId="50BDB206" w:rsidR="00E242D8" w:rsidRPr="004B26EA"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en-US"/>
              </w:rPr>
              <w:t xml:space="preserve">At </w:t>
            </w:r>
            <w:r w:rsidRPr="004B26EA">
              <w:rPr>
                <w:rFonts w:ascii="Times New Roman" w:hAnsi="Times New Roman" w:cs="Times New Roman"/>
                <w:sz w:val="22"/>
                <w:szCs w:val="22"/>
                <w:lang w:val="en-US" w:eastAsia="en-US"/>
              </w:rPr>
              <w:t>1 January 20</w:t>
            </w:r>
            <w:r>
              <w:rPr>
                <w:rFonts w:ascii="Times New Roman" w:hAnsi="Times New Roman" w:cs="Times New Roman"/>
                <w:sz w:val="22"/>
                <w:szCs w:val="22"/>
                <w:lang w:val="en-US" w:eastAsia="en-US"/>
              </w:rPr>
              <w:t>22</w:t>
            </w:r>
          </w:p>
        </w:tc>
        <w:tc>
          <w:tcPr>
            <w:tcW w:w="148" w:type="pct"/>
          </w:tcPr>
          <w:p w14:paraId="791D163F" w14:textId="3E31B4CA"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6BEB6725" w14:textId="7777777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148" w:type="pct"/>
          </w:tcPr>
          <w:p w14:paraId="141E24CA" w14:textId="535D5278"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438" w:type="pct"/>
          </w:tcPr>
          <w:p w14:paraId="63761B65" w14:textId="7777777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1078" w:type="pct"/>
          </w:tcPr>
          <w:p w14:paraId="4505CC81" w14:textId="5E087ABB"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53,026</w:t>
            </w:r>
          </w:p>
        </w:tc>
      </w:tr>
      <w:tr w:rsidR="00E242D8" w:rsidRPr="00F96EF8" w14:paraId="3FB322AE" w14:textId="77777777" w:rsidTr="00A71517">
        <w:trPr>
          <w:trHeight w:hRule="exact" w:val="274"/>
        </w:trPr>
        <w:tc>
          <w:tcPr>
            <w:tcW w:w="3041" w:type="pct"/>
          </w:tcPr>
          <w:p w14:paraId="6AB0233B" w14:textId="77777777" w:rsidR="00E242D8" w:rsidRPr="004B26EA"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4B26EA">
              <w:rPr>
                <w:rFonts w:ascii="Times New Roman" w:hAnsi="Times New Roman" w:cs="Times New Roman"/>
                <w:sz w:val="22"/>
                <w:szCs w:val="22"/>
                <w:lang w:val="en-US" w:eastAsia="en-US"/>
              </w:rPr>
              <w:t>Depreciation charge for</w:t>
            </w:r>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the year</w:t>
            </w:r>
          </w:p>
        </w:tc>
        <w:tc>
          <w:tcPr>
            <w:tcW w:w="148" w:type="pct"/>
          </w:tcPr>
          <w:p w14:paraId="024487E5" w14:textId="30B490DE"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1A1E2087" w14:textId="7777777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148" w:type="pct"/>
          </w:tcPr>
          <w:p w14:paraId="46510683" w14:textId="13F17224" w:rsidR="00E242D8" w:rsidRPr="00E242D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2D73A921" w14:textId="7777777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1078" w:type="pct"/>
          </w:tcPr>
          <w:p w14:paraId="492C3326" w14:textId="0A45FFE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11,690</w:t>
            </w:r>
          </w:p>
        </w:tc>
      </w:tr>
      <w:tr w:rsidR="00E242D8" w:rsidRPr="00F96EF8" w14:paraId="2D7315AB" w14:textId="77777777" w:rsidTr="00A71517">
        <w:trPr>
          <w:trHeight w:hRule="exact" w:val="274"/>
        </w:trPr>
        <w:tc>
          <w:tcPr>
            <w:tcW w:w="3041" w:type="pct"/>
            <w:vAlign w:val="center"/>
          </w:tcPr>
          <w:p w14:paraId="564639F0" w14:textId="2065D0D1" w:rsidR="00E242D8" w:rsidRPr="004B26EA" w:rsidRDefault="006C5745"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Pr>
                <w:rFonts w:ascii="Times New Roman" w:hAnsi="Times New Roman" w:cs="Times New Roman"/>
                <w:sz w:val="22"/>
                <w:szCs w:val="22"/>
                <w:lang w:val="en-US" w:eastAsia="ko-KR"/>
              </w:rPr>
              <w:t>Disposals and write-off</w:t>
            </w:r>
          </w:p>
        </w:tc>
        <w:tc>
          <w:tcPr>
            <w:tcW w:w="148" w:type="pct"/>
          </w:tcPr>
          <w:p w14:paraId="5F298606" w14:textId="4C6CE57B"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69"/>
              <w:jc w:val="right"/>
              <w:rPr>
                <w:rFonts w:ascii="Times New Roman" w:hAnsi="Times New Roman" w:cs="Times New Roman"/>
                <w:sz w:val="22"/>
                <w:szCs w:val="22"/>
                <w:lang w:val="en-US" w:eastAsia="ko-KR"/>
              </w:rPr>
            </w:pPr>
          </w:p>
        </w:tc>
        <w:tc>
          <w:tcPr>
            <w:tcW w:w="148" w:type="pct"/>
          </w:tcPr>
          <w:p w14:paraId="57078C37" w14:textId="7777777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148" w:type="pct"/>
          </w:tcPr>
          <w:p w14:paraId="696CAEDF" w14:textId="1A265A8F" w:rsidR="00E242D8" w:rsidRPr="00E242D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097D9EBF" w14:textId="77777777"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1078" w:type="pct"/>
            <w:tcBorders>
              <w:bottom w:val="single" w:sz="4" w:space="0" w:color="auto"/>
            </w:tcBorders>
          </w:tcPr>
          <w:p w14:paraId="333FB0EC" w14:textId="16C26BC8" w:rsidR="00E242D8" w:rsidRPr="00F96EF8" w:rsidRDefault="00E242D8" w:rsidP="00E24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(3,017)</w:t>
            </w:r>
          </w:p>
        </w:tc>
      </w:tr>
      <w:tr w:rsidR="008A5BBB" w:rsidRPr="00F96EF8" w14:paraId="190146B2" w14:textId="77777777" w:rsidTr="00A71517">
        <w:trPr>
          <w:trHeight w:hRule="exact" w:val="274"/>
        </w:trPr>
        <w:tc>
          <w:tcPr>
            <w:tcW w:w="3041" w:type="pct"/>
          </w:tcPr>
          <w:p w14:paraId="331302FC" w14:textId="37C68DBC"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22 and</w:t>
            </w:r>
            <w:r w:rsidR="00A625AE">
              <w:rPr>
                <w:rFonts w:ascii="Times New Roman" w:hAnsi="Times New Roman" w:cs="Times New Roman"/>
                <w:b/>
                <w:bCs/>
                <w:sz w:val="22"/>
                <w:szCs w:val="22"/>
                <w:lang w:val="en-US" w:eastAsia="en-US"/>
              </w:rPr>
              <w:t xml:space="preserve"> </w:t>
            </w:r>
            <w:r w:rsidR="00A625AE" w:rsidRPr="00F160B4">
              <w:rPr>
                <w:rFonts w:ascii="Times New Roman" w:hAnsi="Times New Roman" w:cs="Times New Roman"/>
                <w:b/>
                <w:bCs/>
                <w:sz w:val="22"/>
                <w:szCs w:val="22"/>
                <w:lang w:val="en-US" w:eastAsia="en-US"/>
              </w:rPr>
              <w:t>1 January 202</w:t>
            </w:r>
            <w:r w:rsidR="00A625AE">
              <w:rPr>
                <w:rFonts w:ascii="Times New Roman" w:hAnsi="Times New Roman" w:cs="Times New Roman"/>
                <w:b/>
                <w:bCs/>
                <w:sz w:val="22"/>
                <w:szCs w:val="22"/>
                <w:lang w:val="en-US" w:eastAsia="en-US"/>
              </w:rPr>
              <w:t>3</w:t>
            </w:r>
          </w:p>
        </w:tc>
        <w:tc>
          <w:tcPr>
            <w:tcW w:w="148" w:type="pct"/>
          </w:tcPr>
          <w:p w14:paraId="7B664A6C"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1E41F903"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48" w:type="pct"/>
          </w:tcPr>
          <w:p w14:paraId="03DBFD91"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299B4CBD"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078" w:type="pct"/>
            <w:tcBorders>
              <w:top w:val="single" w:sz="4" w:space="0" w:color="auto"/>
            </w:tcBorders>
          </w:tcPr>
          <w:p w14:paraId="45DBB6D1" w14:textId="6390031E" w:rsidR="008A5BBB" w:rsidRPr="001735B7" w:rsidRDefault="00A625AE"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sidRPr="00E242D8">
              <w:rPr>
                <w:rFonts w:ascii="Times New Roman" w:hAnsi="Times New Roman" w:cs="Times New Roman"/>
                <w:b/>
                <w:bCs/>
                <w:sz w:val="22"/>
                <w:szCs w:val="22"/>
                <w:lang w:val="en-US" w:eastAsia="ko-KR"/>
              </w:rPr>
              <w:t>61,699</w:t>
            </w:r>
          </w:p>
        </w:tc>
      </w:tr>
      <w:tr w:rsidR="008A5BBB" w:rsidRPr="00332C49" w14:paraId="174AC4F0" w14:textId="77777777" w:rsidTr="00A71517">
        <w:trPr>
          <w:trHeight w:hRule="exact" w:val="274"/>
        </w:trPr>
        <w:tc>
          <w:tcPr>
            <w:tcW w:w="3041" w:type="pct"/>
          </w:tcPr>
          <w:p w14:paraId="50DD8FEA" w14:textId="7777777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sz w:val="22"/>
                <w:szCs w:val="22"/>
                <w:lang w:val="en-US" w:eastAsia="en-US"/>
              </w:rPr>
              <w:t>Depreciation charge for</w:t>
            </w:r>
            <w:r>
              <w:rPr>
                <w:rFonts w:ascii="Times New Roman" w:hAnsi="Times New Roman" w:cs="Times New Roman"/>
                <w:sz w:val="22"/>
                <w:szCs w:val="22"/>
                <w:lang w:val="en-US" w:eastAsia="en-US"/>
              </w:rPr>
              <w:t xml:space="preserve"> </w:t>
            </w:r>
            <w:r w:rsidRPr="004B26EA">
              <w:rPr>
                <w:rFonts w:ascii="Times New Roman" w:hAnsi="Times New Roman" w:cs="Times New Roman"/>
                <w:sz w:val="22"/>
                <w:szCs w:val="22"/>
                <w:lang w:val="en-US" w:eastAsia="en-US"/>
              </w:rPr>
              <w:t>the year</w:t>
            </w:r>
          </w:p>
        </w:tc>
        <w:tc>
          <w:tcPr>
            <w:tcW w:w="148" w:type="pct"/>
          </w:tcPr>
          <w:p w14:paraId="5EE6D30E" w14:textId="67C8859D"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583BB220"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48" w:type="pct"/>
          </w:tcPr>
          <w:p w14:paraId="76AFEC31" w14:textId="53290598"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5605125B"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078" w:type="pct"/>
          </w:tcPr>
          <w:p w14:paraId="1B9DFEF5" w14:textId="2C8AA622" w:rsidR="008A5BBB" w:rsidRPr="00E242D8" w:rsidRDefault="00E242D8"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r w:rsidRPr="00E242D8">
              <w:rPr>
                <w:rFonts w:ascii="Times New Roman" w:hAnsi="Times New Roman" w:cs="Times New Roman"/>
                <w:sz w:val="22"/>
                <w:szCs w:val="22"/>
                <w:lang w:val="en-US" w:eastAsia="ko-KR"/>
              </w:rPr>
              <w:t>8,618</w:t>
            </w:r>
          </w:p>
        </w:tc>
      </w:tr>
      <w:tr w:rsidR="008A5BBB" w:rsidRPr="00332C49" w14:paraId="48356AAA" w14:textId="77777777" w:rsidTr="00A71517">
        <w:trPr>
          <w:trHeight w:hRule="exact" w:val="274"/>
        </w:trPr>
        <w:tc>
          <w:tcPr>
            <w:tcW w:w="3041" w:type="pct"/>
            <w:vAlign w:val="center"/>
          </w:tcPr>
          <w:p w14:paraId="2A71ED0D" w14:textId="64D70D31"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Pr>
                <w:rFonts w:ascii="Times New Roman" w:hAnsi="Times New Roman" w:cs="Times New Roman"/>
                <w:sz w:val="22"/>
                <w:szCs w:val="22"/>
                <w:lang w:val="en-US" w:eastAsia="ko-KR"/>
              </w:rPr>
              <w:t>Disposals and write-off</w:t>
            </w:r>
          </w:p>
        </w:tc>
        <w:tc>
          <w:tcPr>
            <w:tcW w:w="148" w:type="pct"/>
          </w:tcPr>
          <w:p w14:paraId="6F9FD899" w14:textId="2066231E"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jc w:val="right"/>
              <w:rPr>
                <w:rFonts w:ascii="Times New Roman" w:hAnsi="Times New Roman" w:cs="Times New Roman"/>
                <w:sz w:val="22"/>
                <w:szCs w:val="22"/>
                <w:lang w:val="en-US" w:eastAsia="ko-KR"/>
              </w:rPr>
            </w:pPr>
          </w:p>
        </w:tc>
        <w:tc>
          <w:tcPr>
            <w:tcW w:w="148" w:type="pct"/>
          </w:tcPr>
          <w:p w14:paraId="62454D5B"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48" w:type="pct"/>
          </w:tcPr>
          <w:p w14:paraId="5A606FF4" w14:textId="12BAB95F"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1"/>
              <w:jc w:val="right"/>
              <w:rPr>
                <w:rFonts w:ascii="Times New Roman" w:hAnsi="Times New Roman" w:cs="Times New Roman"/>
                <w:b/>
                <w:bCs/>
                <w:sz w:val="22"/>
                <w:szCs w:val="22"/>
                <w:lang w:val="en-US" w:eastAsia="ko-KR"/>
              </w:rPr>
            </w:pPr>
          </w:p>
        </w:tc>
        <w:tc>
          <w:tcPr>
            <w:tcW w:w="438" w:type="pct"/>
          </w:tcPr>
          <w:p w14:paraId="40B3D96E"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078" w:type="pct"/>
            <w:tcBorders>
              <w:bottom w:val="single" w:sz="4" w:space="0" w:color="auto"/>
            </w:tcBorders>
          </w:tcPr>
          <w:p w14:paraId="4EA9191E" w14:textId="15ED25B4"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jc w:val="right"/>
              <w:rPr>
                <w:rFonts w:ascii="Times New Roman" w:hAnsi="Times New Roman" w:cs="Times New Roman"/>
                <w:sz w:val="22"/>
                <w:szCs w:val="22"/>
                <w:lang w:val="en-US" w:eastAsia="ko-KR"/>
              </w:rPr>
            </w:pPr>
            <w:r w:rsidRPr="00E242D8">
              <w:rPr>
                <w:rFonts w:ascii="Times New Roman" w:hAnsi="Times New Roman" w:cs="Times New Roman"/>
                <w:sz w:val="22"/>
                <w:szCs w:val="22"/>
                <w:lang w:val="en-US" w:eastAsia="ko-KR"/>
              </w:rPr>
              <w:t>(</w:t>
            </w:r>
            <w:r w:rsidR="00E242D8" w:rsidRPr="00E242D8">
              <w:rPr>
                <w:rFonts w:ascii="Times New Roman" w:hAnsi="Times New Roman" w:cs="Times New Roman"/>
                <w:sz w:val="22"/>
                <w:szCs w:val="22"/>
                <w:lang w:val="en-US" w:eastAsia="ko-KR"/>
              </w:rPr>
              <w:t>216</w:t>
            </w:r>
            <w:r w:rsidRPr="00E242D8">
              <w:rPr>
                <w:rFonts w:ascii="Times New Roman" w:hAnsi="Times New Roman" w:cs="Times New Roman"/>
                <w:sz w:val="22"/>
                <w:szCs w:val="22"/>
                <w:lang w:val="en-US" w:eastAsia="ko-KR"/>
              </w:rPr>
              <w:t>)</w:t>
            </w:r>
          </w:p>
        </w:tc>
      </w:tr>
      <w:tr w:rsidR="008A5BBB" w:rsidRPr="00332C49" w14:paraId="4B6AA0A9" w14:textId="77777777" w:rsidTr="00A71517">
        <w:trPr>
          <w:trHeight w:hRule="exact" w:val="274"/>
        </w:trPr>
        <w:tc>
          <w:tcPr>
            <w:tcW w:w="3041" w:type="pct"/>
          </w:tcPr>
          <w:p w14:paraId="4449E2A2" w14:textId="2F8DD2CB"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23</w:t>
            </w:r>
          </w:p>
        </w:tc>
        <w:tc>
          <w:tcPr>
            <w:tcW w:w="148" w:type="pct"/>
          </w:tcPr>
          <w:p w14:paraId="618849C0" w14:textId="74390940"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148" w:type="pct"/>
          </w:tcPr>
          <w:p w14:paraId="44822FFA"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48" w:type="pct"/>
          </w:tcPr>
          <w:p w14:paraId="0F107294" w14:textId="095DF2D2"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tcPr>
          <w:p w14:paraId="05086279" w14:textId="77777777" w:rsidR="008A5BBB" w:rsidRPr="00E242D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1078" w:type="pct"/>
            <w:tcBorders>
              <w:top w:val="single" w:sz="4" w:space="0" w:color="auto"/>
              <w:bottom w:val="single" w:sz="4" w:space="0" w:color="auto"/>
            </w:tcBorders>
          </w:tcPr>
          <w:p w14:paraId="2DB6731B" w14:textId="0CFC565A" w:rsidR="008A5BBB" w:rsidRPr="00E242D8" w:rsidRDefault="00E242D8"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r w:rsidRPr="00E242D8">
              <w:rPr>
                <w:rFonts w:ascii="Times New Roman" w:hAnsi="Times New Roman" w:cs="Times New Roman"/>
                <w:b/>
                <w:bCs/>
                <w:sz w:val="22"/>
                <w:szCs w:val="22"/>
                <w:lang w:val="en-US" w:eastAsia="ko-KR"/>
              </w:rPr>
              <w:t>70,101</w:t>
            </w:r>
          </w:p>
        </w:tc>
      </w:tr>
      <w:tr w:rsidR="008A5BBB" w:rsidRPr="00F96EF8" w14:paraId="49EFD648" w14:textId="77777777" w:rsidTr="00A71517">
        <w:trPr>
          <w:trHeight w:hRule="exact" w:val="274"/>
        </w:trPr>
        <w:tc>
          <w:tcPr>
            <w:tcW w:w="3041" w:type="pct"/>
          </w:tcPr>
          <w:p w14:paraId="54A242AB" w14:textId="7777777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48" w:type="pct"/>
          </w:tcPr>
          <w:p w14:paraId="6FE47AB3" w14:textId="77777777" w:rsidR="008A5BBB" w:rsidRPr="0058134E"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2B442A67"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148" w:type="pct"/>
          </w:tcPr>
          <w:p w14:paraId="20009CF4"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438" w:type="pct"/>
          </w:tcPr>
          <w:p w14:paraId="52920625"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1078" w:type="pct"/>
            <w:tcBorders>
              <w:top w:val="single" w:sz="4" w:space="0" w:color="auto"/>
            </w:tcBorders>
          </w:tcPr>
          <w:p w14:paraId="47029A8C"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r>
      <w:tr w:rsidR="008A5BBB" w:rsidRPr="00F96EF8" w14:paraId="6807765E" w14:textId="77777777" w:rsidTr="00A71517">
        <w:trPr>
          <w:trHeight w:hRule="exact" w:val="274"/>
        </w:trPr>
        <w:tc>
          <w:tcPr>
            <w:tcW w:w="3041" w:type="pct"/>
          </w:tcPr>
          <w:p w14:paraId="10FC77CD" w14:textId="7777777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r w:rsidRPr="004B26EA">
              <w:rPr>
                <w:rFonts w:ascii="Times New Roman" w:hAnsi="Times New Roman" w:cs="Times New Roman"/>
                <w:b/>
                <w:bCs/>
                <w:i/>
                <w:iCs/>
                <w:sz w:val="22"/>
                <w:szCs w:val="22"/>
                <w:lang w:val="en-US" w:eastAsia="en-US"/>
              </w:rPr>
              <w:t>Net book value</w:t>
            </w:r>
          </w:p>
        </w:tc>
        <w:tc>
          <w:tcPr>
            <w:tcW w:w="148" w:type="pct"/>
          </w:tcPr>
          <w:p w14:paraId="408CBFAD"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148" w:type="pct"/>
          </w:tcPr>
          <w:p w14:paraId="72A21F45"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148" w:type="pct"/>
          </w:tcPr>
          <w:p w14:paraId="4D7FC926"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c>
          <w:tcPr>
            <w:tcW w:w="438" w:type="pct"/>
          </w:tcPr>
          <w:p w14:paraId="3A549C55" w14:textId="77777777" w:rsidR="008A5BBB" w:rsidRPr="00F96EF8"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1078" w:type="pct"/>
          </w:tcPr>
          <w:p w14:paraId="5AFE4770" w14:textId="77777777" w:rsidR="008A5BBB" w:rsidRPr="001735B7"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sz w:val="22"/>
                <w:szCs w:val="22"/>
                <w:lang w:val="en-US" w:eastAsia="ko-KR"/>
              </w:rPr>
            </w:pPr>
          </w:p>
        </w:tc>
      </w:tr>
      <w:tr w:rsidR="008A5BBB" w:rsidRPr="00F96EF8" w14:paraId="5E45DF13" w14:textId="77777777" w:rsidTr="00A71517">
        <w:trPr>
          <w:trHeight w:hRule="exact" w:val="274"/>
        </w:trPr>
        <w:tc>
          <w:tcPr>
            <w:tcW w:w="3041" w:type="pct"/>
          </w:tcPr>
          <w:p w14:paraId="0154D675" w14:textId="1E5AC0B8" w:rsidR="008A5BBB" w:rsidRPr="00E524B5"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22</w:t>
            </w:r>
          </w:p>
        </w:tc>
        <w:tc>
          <w:tcPr>
            <w:tcW w:w="148" w:type="pct"/>
            <w:shd w:val="clear" w:color="auto" w:fill="auto"/>
          </w:tcPr>
          <w:p w14:paraId="2EB405F8" w14:textId="5D054419"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148" w:type="pct"/>
            <w:shd w:val="clear" w:color="auto" w:fill="auto"/>
          </w:tcPr>
          <w:p w14:paraId="4B55CF2A"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148" w:type="pct"/>
            <w:shd w:val="clear" w:color="auto" w:fill="auto"/>
          </w:tcPr>
          <w:p w14:paraId="01F8C5B7" w14:textId="4B24C779"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shd w:val="clear" w:color="auto" w:fill="auto"/>
          </w:tcPr>
          <w:p w14:paraId="3FC5C184"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1078" w:type="pct"/>
            <w:tcBorders>
              <w:bottom w:val="double" w:sz="4" w:space="0" w:color="auto"/>
            </w:tcBorders>
            <w:shd w:val="clear" w:color="auto" w:fill="auto"/>
          </w:tcPr>
          <w:p w14:paraId="209DBC19" w14:textId="236FF948" w:rsidR="008A5BBB" w:rsidRPr="00C652A1" w:rsidRDefault="00E242D8"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53,783</w:t>
            </w:r>
          </w:p>
        </w:tc>
      </w:tr>
      <w:tr w:rsidR="008A5BBB" w:rsidRPr="00F96EF8" w14:paraId="607D1DF3" w14:textId="77777777" w:rsidTr="00A71517">
        <w:trPr>
          <w:trHeight w:hRule="exact" w:val="274"/>
        </w:trPr>
        <w:tc>
          <w:tcPr>
            <w:tcW w:w="3041" w:type="pct"/>
          </w:tcPr>
          <w:p w14:paraId="398BCD7F" w14:textId="09BD36D7" w:rsidR="008A5BBB" w:rsidRPr="004B26EA"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4B26EA">
              <w:rPr>
                <w:rFonts w:ascii="Times New Roman" w:hAnsi="Times New Roman" w:cs="Times New Roman"/>
                <w:b/>
                <w:bCs/>
                <w:sz w:val="22"/>
                <w:szCs w:val="22"/>
                <w:lang w:val="en-US" w:eastAsia="en-US"/>
              </w:rPr>
              <w:t>At 31 December 20</w:t>
            </w:r>
            <w:r>
              <w:rPr>
                <w:rFonts w:ascii="Times New Roman" w:hAnsi="Times New Roman" w:cs="Times New Roman"/>
                <w:b/>
                <w:bCs/>
                <w:sz w:val="22"/>
                <w:szCs w:val="22"/>
                <w:lang w:val="en-US" w:eastAsia="en-US"/>
              </w:rPr>
              <w:t>23</w:t>
            </w:r>
          </w:p>
        </w:tc>
        <w:tc>
          <w:tcPr>
            <w:tcW w:w="148" w:type="pct"/>
            <w:shd w:val="clear" w:color="auto" w:fill="auto"/>
          </w:tcPr>
          <w:p w14:paraId="435742B3" w14:textId="108ADAFC"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148" w:type="pct"/>
            <w:shd w:val="clear" w:color="auto" w:fill="auto"/>
          </w:tcPr>
          <w:p w14:paraId="05A6A466"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148" w:type="pct"/>
            <w:shd w:val="clear" w:color="auto" w:fill="auto"/>
          </w:tcPr>
          <w:p w14:paraId="6EE7B87C" w14:textId="2E125670"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p>
        </w:tc>
        <w:tc>
          <w:tcPr>
            <w:tcW w:w="438" w:type="pct"/>
            <w:shd w:val="clear" w:color="auto" w:fill="auto"/>
          </w:tcPr>
          <w:p w14:paraId="4A9D58B8" w14:textId="77777777" w:rsidR="008A5BBB" w:rsidRPr="00C652A1" w:rsidRDefault="008A5BBB"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1078" w:type="pct"/>
            <w:tcBorders>
              <w:top w:val="double" w:sz="4" w:space="0" w:color="auto"/>
              <w:bottom w:val="double" w:sz="4" w:space="0" w:color="auto"/>
            </w:tcBorders>
            <w:shd w:val="clear" w:color="auto" w:fill="auto"/>
          </w:tcPr>
          <w:p w14:paraId="1161656F" w14:textId="7F930FA0" w:rsidR="008A5BBB" w:rsidRPr="00C652A1" w:rsidRDefault="00E242D8" w:rsidP="008A5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ight="7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44,957</w:t>
            </w:r>
          </w:p>
        </w:tc>
      </w:tr>
    </w:tbl>
    <w:p w14:paraId="3AF2F02F" w14:textId="769CF09C" w:rsidR="00107297" w:rsidRPr="00EA441D"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78B6B98" w14:textId="70BB32ED" w:rsidR="00EA441D" w:rsidRDefault="00EA441D"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391579">
        <w:rPr>
          <w:rFonts w:ascii="Times New Roman" w:hAnsi="Times New Roman" w:cs="Times New Roman"/>
          <w:sz w:val="22"/>
          <w:szCs w:val="22"/>
          <w:lang w:val="en-GB" w:bidi="ar-SA"/>
        </w:rPr>
        <w:t>The Company has enter</w:t>
      </w:r>
      <w:r w:rsidR="00AE5053" w:rsidRPr="00391579">
        <w:rPr>
          <w:rFonts w:ascii="Times New Roman" w:hAnsi="Times New Roman" w:cs="Times New Roman"/>
          <w:sz w:val="22"/>
          <w:szCs w:val="22"/>
          <w:lang w:val="en-GB" w:bidi="ar-SA"/>
        </w:rPr>
        <w:t>ed</w:t>
      </w:r>
      <w:r w:rsidRPr="00391579">
        <w:rPr>
          <w:rFonts w:ascii="Times New Roman" w:hAnsi="Times New Roman" w:cs="Times New Roman"/>
          <w:sz w:val="22"/>
          <w:szCs w:val="22"/>
          <w:lang w:val="en-GB" w:bidi="ar-SA"/>
        </w:rPr>
        <w:t xml:space="preserve"> into a number of</w:t>
      </w:r>
      <w:r w:rsidR="0091685C">
        <w:rPr>
          <w:rFonts w:ascii="Times New Roman" w:hAnsi="Times New Roman" w:cs="Times New Roman"/>
          <w:sz w:val="22"/>
          <w:szCs w:val="22"/>
          <w:lang w:val="en-GB" w:bidi="ar-SA"/>
        </w:rPr>
        <w:t xml:space="preserve"> </w:t>
      </w:r>
      <w:r w:rsidRPr="00391579">
        <w:rPr>
          <w:rFonts w:ascii="Times New Roman" w:hAnsi="Times New Roman" w:cs="Times New Roman"/>
          <w:sz w:val="22"/>
          <w:szCs w:val="22"/>
          <w:lang w:val="en-GB" w:bidi="ar-SA"/>
        </w:rPr>
        <w:t>land</w:t>
      </w:r>
      <w:r w:rsidR="0091685C">
        <w:rPr>
          <w:rFonts w:ascii="Times New Roman" w:hAnsi="Times New Roman" w:cs="Times New Roman"/>
          <w:sz w:val="22"/>
          <w:szCs w:val="22"/>
          <w:lang w:val="en-GB" w:bidi="ar-SA"/>
        </w:rPr>
        <w:t xml:space="preserve"> and</w:t>
      </w:r>
      <w:r w:rsidRPr="00391579">
        <w:rPr>
          <w:rFonts w:ascii="Times New Roman" w:hAnsi="Times New Roman" w:cs="Times New Roman"/>
          <w:sz w:val="22"/>
          <w:szCs w:val="22"/>
          <w:lang w:val="en-GB" w:bidi="ar-SA"/>
        </w:rPr>
        <w:t xml:space="preserve"> building lease agreements. These agreements are effective for periods of </w:t>
      </w:r>
      <w:r w:rsidR="0091685C">
        <w:rPr>
          <w:rFonts w:ascii="Times New Roman" w:hAnsi="Times New Roman" w:cs="Times New Roman"/>
          <w:sz w:val="22"/>
          <w:szCs w:val="22"/>
          <w:lang w:val="en-GB" w:bidi="ar-SA"/>
        </w:rPr>
        <w:t>2</w:t>
      </w:r>
      <w:r w:rsidRPr="00391579">
        <w:rPr>
          <w:rFonts w:ascii="Times New Roman" w:hAnsi="Times New Roman" w:cs="Times New Roman"/>
          <w:sz w:val="22"/>
          <w:szCs w:val="22"/>
          <w:lang w:val="en-GB" w:bidi="ar-SA"/>
        </w:rPr>
        <w:t xml:space="preserve"> year to </w:t>
      </w:r>
      <w:r w:rsidR="00AE5053" w:rsidRPr="00391579">
        <w:rPr>
          <w:rFonts w:ascii="Times New Roman" w:hAnsi="Times New Roman" w:cs="Times New Roman"/>
          <w:sz w:val="22"/>
          <w:szCs w:val="22"/>
          <w:lang w:val="en-GB" w:bidi="ar-SA"/>
        </w:rPr>
        <w:t>21</w:t>
      </w:r>
      <w:r w:rsidRPr="00391579">
        <w:rPr>
          <w:rFonts w:ascii="Times New Roman" w:hAnsi="Times New Roman" w:cs="Times New Roman"/>
          <w:sz w:val="22"/>
          <w:szCs w:val="22"/>
          <w:lang w:val="en-GB" w:bidi="ar-SA"/>
        </w:rPr>
        <w:t xml:space="preserve"> years,</w:t>
      </w:r>
      <w:r w:rsidR="00FA111B" w:rsidRPr="00391579">
        <w:rPr>
          <w:rFonts w:ascii="Times New Roman" w:hAnsi="Times New Roman" w:cs="Times New Roman"/>
          <w:sz w:val="22"/>
          <w:szCs w:val="22"/>
          <w:lang w:val="en-GB" w:bidi="ar-SA"/>
        </w:rPr>
        <w:t xml:space="preserve"> </w:t>
      </w:r>
      <w:r w:rsidRPr="00391579">
        <w:rPr>
          <w:rFonts w:ascii="Times New Roman" w:hAnsi="Times New Roman" w:cs="Times New Roman"/>
          <w:sz w:val="22"/>
          <w:szCs w:val="22"/>
          <w:lang w:val="en-GB" w:bidi="ar-SA"/>
        </w:rPr>
        <w:t xml:space="preserve">which will expire on various dates until </w:t>
      </w:r>
      <w:r w:rsidR="00AE5053" w:rsidRPr="00391579">
        <w:rPr>
          <w:rFonts w:ascii="Times New Roman" w:hAnsi="Times New Roman" w:cs="Times New Roman"/>
          <w:sz w:val="22"/>
          <w:szCs w:val="22"/>
          <w:lang w:val="en-GB" w:bidi="ar-SA"/>
        </w:rPr>
        <w:t>December 2031</w:t>
      </w:r>
      <w:r w:rsidR="00391579" w:rsidRPr="00391579">
        <w:rPr>
          <w:rFonts w:ascii="Times New Roman" w:hAnsi="Times New Roman" w:cs="Times New Roman"/>
          <w:sz w:val="22"/>
          <w:szCs w:val="22"/>
          <w:lang w:val="en-GB" w:bidi="ar-SA"/>
        </w:rPr>
        <w:t xml:space="preserve">, with </w:t>
      </w:r>
      <w:r w:rsidRPr="00391579">
        <w:rPr>
          <w:rFonts w:ascii="Times New Roman" w:hAnsi="Times New Roman" w:cs="Times New Roman"/>
          <w:sz w:val="22"/>
          <w:szCs w:val="22"/>
          <w:lang w:val="en-GB" w:bidi="ar-SA"/>
        </w:rPr>
        <w:t>extension options at the end of lease term. The rental is payable as specified</w:t>
      </w:r>
      <w:r w:rsidR="00391579" w:rsidRPr="00391579">
        <w:rPr>
          <w:rFonts w:ascii="Times New Roman" w:hAnsi="Times New Roman" w:cs="Times New Roman"/>
          <w:sz w:val="22"/>
          <w:szCs w:val="22"/>
          <w:lang w:val="en-GB" w:bidi="ar-SA"/>
        </w:rPr>
        <w:t xml:space="preserve"> fixed rate</w:t>
      </w:r>
      <w:r w:rsidRPr="00391579">
        <w:rPr>
          <w:rFonts w:ascii="Times New Roman" w:hAnsi="Times New Roman" w:cs="Times New Roman"/>
          <w:sz w:val="22"/>
          <w:szCs w:val="22"/>
          <w:lang w:val="en-GB" w:bidi="ar-SA"/>
        </w:rPr>
        <w:t xml:space="preserve"> in the contract.</w:t>
      </w:r>
    </w:p>
    <w:p w14:paraId="0BF5AEF9" w14:textId="6B463EA7" w:rsidR="00391579" w:rsidRDefault="00391579"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822D97" w:rsidRPr="009E05E9" w14:paraId="1B075134" w14:textId="77777777" w:rsidTr="00A52CC6">
        <w:trPr>
          <w:trHeight w:hRule="exact" w:val="259"/>
          <w:tblHeader/>
        </w:trPr>
        <w:tc>
          <w:tcPr>
            <w:tcW w:w="6411" w:type="dxa"/>
          </w:tcPr>
          <w:p w14:paraId="030B0F2F" w14:textId="760D9D62" w:rsidR="00822D97" w:rsidRPr="009E05E9"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rPr>
            </w:pPr>
            <w:r w:rsidRPr="00822D97">
              <w:rPr>
                <w:rFonts w:ascii="Times New Roman" w:hAnsi="Times New Roman"/>
                <w:b/>
                <w:bCs/>
                <w:i/>
                <w:iCs/>
                <w:sz w:val="22"/>
                <w:szCs w:val="28"/>
                <w:lang w:val="en-US" w:eastAsia="en-US"/>
              </w:rPr>
              <w:t>For the year ended 31 December</w:t>
            </w:r>
          </w:p>
        </w:tc>
        <w:tc>
          <w:tcPr>
            <w:tcW w:w="1287" w:type="dxa"/>
          </w:tcPr>
          <w:p w14:paraId="5A522ABB" w14:textId="7F2769F1"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E77D8">
              <w:rPr>
                <w:rFonts w:ascii="Times New Roman" w:hAnsi="Times New Roman" w:cs="Times New Roman"/>
                <w:color w:val="000000"/>
                <w:sz w:val="22"/>
                <w:szCs w:val="22"/>
              </w:rPr>
              <w:t>3</w:t>
            </w:r>
          </w:p>
        </w:tc>
        <w:tc>
          <w:tcPr>
            <w:tcW w:w="236" w:type="dxa"/>
            <w:gridSpan w:val="2"/>
          </w:tcPr>
          <w:p w14:paraId="1D3E2BAB"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51E0088" w14:textId="0A6CC762"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E77D8">
              <w:rPr>
                <w:rFonts w:ascii="Times New Roman" w:hAnsi="Times New Roman" w:cs="Times New Roman"/>
                <w:color w:val="000000"/>
                <w:sz w:val="22"/>
                <w:szCs w:val="22"/>
              </w:rPr>
              <w:t>2</w:t>
            </w:r>
          </w:p>
        </w:tc>
      </w:tr>
      <w:tr w:rsidR="00822D97" w:rsidRPr="009E05E9" w14:paraId="12DF673F" w14:textId="77777777" w:rsidTr="00A52CC6">
        <w:trPr>
          <w:trHeight w:hRule="exact" w:val="259"/>
          <w:tblHeader/>
        </w:trPr>
        <w:tc>
          <w:tcPr>
            <w:tcW w:w="6411" w:type="dxa"/>
          </w:tcPr>
          <w:p w14:paraId="02C2EBAC"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0AD7C64E" w14:textId="77777777" w:rsidR="00822D97" w:rsidRPr="009E05E9" w:rsidRDefault="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22D97" w:rsidRPr="00920CC0" w14:paraId="06447743" w14:textId="77777777" w:rsidTr="00A52CC6">
        <w:trPr>
          <w:trHeight w:hRule="exact" w:val="259"/>
        </w:trPr>
        <w:tc>
          <w:tcPr>
            <w:tcW w:w="6411" w:type="dxa"/>
          </w:tcPr>
          <w:p w14:paraId="1F889C3E" w14:textId="5CDCE935" w:rsidR="00822D97" w:rsidRPr="00822D97"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b/>
                <w:bCs/>
                <w:i/>
                <w:iCs/>
                <w:sz w:val="22"/>
                <w:szCs w:val="22"/>
              </w:rPr>
              <w:t>Amount</w:t>
            </w:r>
            <w:r w:rsidR="00A52CC6">
              <w:rPr>
                <w:rFonts w:ascii="Times New Roman" w:hAnsi="Times New Roman" w:cs="Times New Roman"/>
                <w:b/>
                <w:bCs/>
                <w:i/>
                <w:iCs/>
                <w:sz w:val="22"/>
                <w:szCs w:val="22"/>
                <w:lang w:val="en-US"/>
              </w:rPr>
              <w:t>s</w:t>
            </w:r>
            <w:r>
              <w:rPr>
                <w:rFonts w:ascii="Times New Roman" w:hAnsi="Times New Roman" w:cs="Times New Roman"/>
                <w:b/>
                <w:bCs/>
                <w:i/>
                <w:iCs/>
                <w:sz w:val="22"/>
                <w:szCs w:val="22"/>
              </w:rPr>
              <w:t xml:space="preserve"> r</w:t>
            </w:r>
            <w:r w:rsidRPr="0079380B">
              <w:rPr>
                <w:rFonts w:ascii="Times New Roman" w:hAnsi="Times New Roman" w:cs="Times New Roman"/>
                <w:b/>
                <w:bCs/>
                <w:i/>
                <w:iCs/>
                <w:sz w:val="22"/>
                <w:szCs w:val="22"/>
              </w:rPr>
              <w:t>ecognised</w:t>
            </w:r>
            <w:r w:rsidRPr="00AF71BE">
              <w:rPr>
                <w:rFonts w:ascii="Times New Roman" w:hAnsi="Times New Roman" w:cs="Times New Roman"/>
                <w:b/>
                <w:bCs/>
                <w:i/>
                <w:iCs/>
                <w:sz w:val="22"/>
                <w:szCs w:val="22"/>
              </w:rPr>
              <w:t xml:space="preserve"> in profit or loss </w:t>
            </w:r>
          </w:p>
        </w:tc>
        <w:tc>
          <w:tcPr>
            <w:tcW w:w="1296" w:type="dxa"/>
            <w:gridSpan w:val="2"/>
          </w:tcPr>
          <w:p w14:paraId="56DEC23D" w14:textId="77777777" w:rsidR="00822D97" w:rsidRPr="00920CC0"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3ACE79D6" w14:textId="77777777" w:rsidR="00822D97" w:rsidRPr="00920CC0"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E24D678" w14:textId="77777777" w:rsidR="00822D97" w:rsidRPr="00920CC0" w:rsidRDefault="00822D97" w:rsidP="00822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E77D8" w:rsidRPr="00920CC0" w14:paraId="155DB1F3" w14:textId="77777777" w:rsidTr="00A52CC6">
        <w:trPr>
          <w:trHeight w:hRule="exact" w:val="259"/>
        </w:trPr>
        <w:tc>
          <w:tcPr>
            <w:tcW w:w="6411" w:type="dxa"/>
          </w:tcPr>
          <w:p w14:paraId="0BA00BA0" w14:textId="0D3E1262"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Depreciation of right-of-use assets</w:t>
            </w:r>
          </w:p>
        </w:tc>
        <w:tc>
          <w:tcPr>
            <w:tcW w:w="1296" w:type="dxa"/>
            <w:gridSpan w:val="2"/>
          </w:tcPr>
          <w:p w14:paraId="15EABB24" w14:textId="32D17530" w:rsidR="00EE77D8" w:rsidRPr="00920CC0"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8,618</w:t>
            </w:r>
          </w:p>
        </w:tc>
        <w:tc>
          <w:tcPr>
            <w:tcW w:w="236" w:type="dxa"/>
            <w:gridSpan w:val="2"/>
          </w:tcPr>
          <w:p w14:paraId="691A0887" w14:textId="77777777" w:rsidR="00EE77D8" w:rsidRPr="00920CC0" w:rsidRDefault="00EE77D8" w:rsidP="00EE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6C60294" w14:textId="6577D394" w:rsidR="00EE77D8" w:rsidRPr="00920CC0"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11,690</w:t>
            </w:r>
          </w:p>
        </w:tc>
      </w:tr>
      <w:tr w:rsidR="00EE77D8" w:rsidRPr="00920CC0" w14:paraId="5633660E" w14:textId="77777777" w:rsidTr="00A52CC6">
        <w:trPr>
          <w:trHeight w:hRule="exact" w:val="259"/>
        </w:trPr>
        <w:tc>
          <w:tcPr>
            <w:tcW w:w="6411" w:type="dxa"/>
          </w:tcPr>
          <w:p w14:paraId="46806402" w14:textId="27E61C2B"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Finance costs</w:t>
            </w:r>
            <w:r w:rsidRPr="00C55794">
              <w:rPr>
                <w:rFonts w:ascii="Times New Roman" w:hAnsi="Times New Roman" w:cs="Times New Roman"/>
                <w:sz w:val="22"/>
                <w:szCs w:val="22"/>
                <w:lang w:val="en-US" w:eastAsia="en-US"/>
              </w:rPr>
              <w:t xml:space="preserve"> on lease liabilities </w:t>
            </w:r>
          </w:p>
        </w:tc>
        <w:tc>
          <w:tcPr>
            <w:tcW w:w="1296" w:type="dxa"/>
            <w:gridSpan w:val="2"/>
          </w:tcPr>
          <w:p w14:paraId="46898B6D" w14:textId="7CD3C3EC" w:rsidR="00EE77D8" w:rsidRPr="00920CC0"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926</w:t>
            </w:r>
          </w:p>
        </w:tc>
        <w:tc>
          <w:tcPr>
            <w:tcW w:w="236" w:type="dxa"/>
            <w:gridSpan w:val="2"/>
          </w:tcPr>
          <w:p w14:paraId="25B6A140" w14:textId="77777777" w:rsidR="00EE77D8" w:rsidRPr="00920CC0" w:rsidRDefault="00EE77D8" w:rsidP="00EE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A54E71E" w14:textId="3D918AA1" w:rsidR="00EE77D8" w:rsidRPr="00920CC0"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1,161</w:t>
            </w:r>
          </w:p>
        </w:tc>
      </w:tr>
      <w:tr w:rsidR="00EE77D8" w:rsidRPr="00920CC0" w14:paraId="5EFA2A20" w14:textId="77777777" w:rsidTr="00A52CC6">
        <w:trPr>
          <w:trHeight w:hRule="exact" w:val="259"/>
        </w:trPr>
        <w:tc>
          <w:tcPr>
            <w:tcW w:w="6411" w:type="dxa"/>
          </w:tcPr>
          <w:p w14:paraId="0CDF001B" w14:textId="2F2A825D"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 xml:space="preserve">Expenses relating to short-term leases </w:t>
            </w:r>
          </w:p>
        </w:tc>
        <w:tc>
          <w:tcPr>
            <w:tcW w:w="1296" w:type="dxa"/>
            <w:gridSpan w:val="2"/>
          </w:tcPr>
          <w:p w14:paraId="6213B731" w14:textId="6B9D13F2"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3,056</w:t>
            </w:r>
          </w:p>
        </w:tc>
        <w:tc>
          <w:tcPr>
            <w:tcW w:w="236" w:type="dxa"/>
            <w:gridSpan w:val="2"/>
          </w:tcPr>
          <w:p w14:paraId="2967B329" w14:textId="77777777" w:rsidR="00EE77D8" w:rsidRPr="006B34BF" w:rsidRDefault="00EE77D8" w:rsidP="00EE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0A50F601" w14:textId="34DCD36A"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55794">
              <w:rPr>
                <w:rFonts w:ascii="Times New Roman" w:hAnsi="Times New Roman" w:cs="Times New Roman"/>
                <w:sz w:val="22"/>
                <w:szCs w:val="22"/>
                <w:lang w:val="en-US" w:eastAsia="ko-KR"/>
              </w:rPr>
              <w:t>411</w:t>
            </w:r>
          </w:p>
        </w:tc>
      </w:tr>
      <w:tr w:rsidR="00EE77D8" w:rsidRPr="00920CC0" w14:paraId="560BB72B" w14:textId="77777777" w:rsidTr="00A52CC6">
        <w:trPr>
          <w:trHeight w:hRule="exact" w:val="259"/>
        </w:trPr>
        <w:tc>
          <w:tcPr>
            <w:tcW w:w="6411" w:type="dxa"/>
          </w:tcPr>
          <w:p w14:paraId="3E2EFC72" w14:textId="2B0CE6F0"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C55794">
              <w:rPr>
                <w:rFonts w:ascii="Times New Roman" w:hAnsi="Times New Roman" w:cs="Times New Roman"/>
                <w:sz w:val="22"/>
                <w:szCs w:val="22"/>
                <w:lang w:val="en-US" w:eastAsia="en-US"/>
              </w:rPr>
              <w:t>Expenses relating to leases of low-value assets</w:t>
            </w:r>
          </w:p>
        </w:tc>
        <w:tc>
          <w:tcPr>
            <w:tcW w:w="1296" w:type="dxa"/>
            <w:gridSpan w:val="2"/>
          </w:tcPr>
          <w:p w14:paraId="2B976DB1" w14:textId="2281EBE2"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55794">
              <w:rPr>
                <w:rFonts w:ascii="Times New Roman" w:hAnsi="Times New Roman" w:cs="Times New Roman"/>
                <w:sz w:val="22"/>
                <w:szCs w:val="22"/>
                <w:lang w:val="en-US" w:eastAsia="ko-KR"/>
              </w:rPr>
              <w:t>190</w:t>
            </w:r>
          </w:p>
        </w:tc>
        <w:tc>
          <w:tcPr>
            <w:tcW w:w="236" w:type="dxa"/>
            <w:gridSpan w:val="2"/>
          </w:tcPr>
          <w:p w14:paraId="6B57F5B1" w14:textId="77777777" w:rsidR="00EE77D8" w:rsidRPr="006B34BF" w:rsidRDefault="00EE77D8" w:rsidP="00EE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287971B3" w14:textId="2AD54A75" w:rsidR="00EE77D8" w:rsidRPr="00C55794" w:rsidRDefault="00EE77D8" w:rsidP="00EE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55794">
              <w:rPr>
                <w:rFonts w:ascii="Times New Roman" w:hAnsi="Times New Roman" w:cs="Times New Roman"/>
                <w:sz w:val="22"/>
                <w:szCs w:val="22"/>
                <w:lang w:val="en-US" w:eastAsia="ko-KR"/>
              </w:rPr>
              <w:t>190</w:t>
            </w:r>
          </w:p>
        </w:tc>
      </w:tr>
    </w:tbl>
    <w:p w14:paraId="09BF1812" w14:textId="77777777" w:rsidR="00822D97" w:rsidRPr="00EA441D" w:rsidRDefault="00822D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185C42C" w14:textId="48809A4F"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822D97">
        <w:rPr>
          <w:rFonts w:ascii="Times New Roman" w:hAnsi="Times New Roman" w:cs="Times New Roman"/>
          <w:sz w:val="22"/>
          <w:szCs w:val="22"/>
          <w:lang w:val="en-GB" w:bidi="ar-SA"/>
        </w:rPr>
        <w:t xml:space="preserve">Total cash outflow for leases </w:t>
      </w:r>
      <w:r w:rsidR="00A52CC6">
        <w:rPr>
          <w:rFonts w:ascii="Times New Roman" w:hAnsi="Times New Roman" w:cs="Times New Roman"/>
          <w:sz w:val="22"/>
          <w:szCs w:val="22"/>
          <w:lang w:val="en-GB" w:bidi="ar-SA"/>
        </w:rPr>
        <w:t xml:space="preserve">of the Company </w:t>
      </w:r>
      <w:r w:rsidRPr="00822D97">
        <w:rPr>
          <w:rFonts w:ascii="Times New Roman" w:hAnsi="Times New Roman" w:cs="Times New Roman"/>
          <w:sz w:val="22"/>
          <w:szCs w:val="22"/>
          <w:lang w:val="en-GB" w:bidi="ar-SA"/>
        </w:rPr>
        <w:t>presented in the statements of cash flows for the year ended 31 December 202</w:t>
      </w:r>
      <w:r w:rsidR="00EE77D8">
        <w:rPr>
          <w:rFonts w:ascii="Times New Roman" w:hAnsi="Times New Roman" w:cs="Times New Roman"/>
          <w:sz w:val="22"/>
          <w:szCs w:val="22"/>
          <w:lang w:val="en-GB" w:bidi="ar-SA"/>
        </w:rPr>
        <w:t>3</w:t>
      </w:r>
      <w:r w:rsidRPr="00822D97">
        <w:rPr>
          <w:rFonts w:ascii="Times New Roman" w:hAnsi="Times New Roman" w:cs="Times New Roman"/>
          <w:sz w:val="22"/>
          <w:szCs w:val="22"/>
          <w:lang w:val="en-GB" w:bidi="ar-SA"/>
        </w:rPr>
        <w:t xml:space="preserve"> were </w:t>
      </w:r>
      <w:r w:rsidRPr="00A52CC6">
        <w:rPr>
          <w:rFonts w:ascii="Times New Roman" w:hAnsi="Times New Roman" w:cs="Times New Roman"/>
          <w:sz w:val="22"/>
          <w:szCs w:val="22"/>
          <w:lang w:val="en-GB" w:bidi="ar-SA"/>
        </w:rPr>
        <w:t xml:space="preserve">Baht </w:t>
      </w:r>
      <w:r w:rsidR="00EE77D8">
        <w:rPr>
          <w:rFonts w:ascii="Times New Roman" w:hAnsi="Times New Roman" w:cs="Times New Roman"/>
          <w:sz w:val="22"/>
          <w:szCs w:val="22"/>
          <w:lang w:val="en-GB" w:bidi="ar-SA"/>
        </w:rPr>
        <w:t>7.0</w:t>
      </w:r>
      <w:r w:rsidRPr="00A52CC6">
        <w:rPr>
          <w:rFonts w:ascii="Times New Roman" w:hAnsi="Times New Roman" w:cs="Times New Roman"/>
          <w:sz w:val="22"/>
          <w:szCs w:val="22"/>
          <w:lang w:val="en-GB" w:bidi="ar-SA"/>
        </w:rPr>
        <w:t xml:space="preserve"> million </w:t>
      </w:r>
      <w:r w:rsidRPr="00A52CC6">
        <w:rPr>
          <w:rFonts w:ascii="Times New Roman" w:hAnsi="Times New Roman" w:cs="Times New Roman"/>
          <w:i/>
          <w:iCs/>
          <w:sz w:val="22"/>
          <w:szCs w:val="22"/>
          <w:lang w:val="en-GB" w:bidi="ar-SA"/>
        </w:rPr>
        <w:t>(202</w:t>
      </w:r>
      <w:r w:rsidR="00EE77D8">
        <w:rPr>
          <w:rFonts w:ascii="Times New Roman" w:hAnsi="Times New Roman" w:cs="Times New Roman"/>
          <w:i/>
          <w:iCs/>
          <w:sz w:val="22"/>
          <w:szCs w:val="22"/>
          <w:lang w:val="en-GB" w:bidi="ar-SA"/>
        </w:rPr>
        <w:t>2</w:t>
      </w:r>
      <w:r w:rsidRPr="00A52CC6">
        <w:rPr>
          <w:rFonts w:ascii="Times New Roman" w:hAnsi="Times New Roman" w:cs="Times New Roman"/>
          <w:i/>
          <w:iCs/>
          <w:sz w:val="22"/>
          <w:szCs w:val="22"/>
          <w:lang w:val="en-GB" w:bidi="ar-SA"/>
        </w:rPr>
        <w:t xml:space="preserve">: Baht </w:t>
      </w:r>
      <w:r w:rsidR="00EE77D8">
        <w:rPr>
          <w:rFonts w:ascii="Times New Roman" w:hAnsi="Times New Roman" w:cs="Times New Roman"/>
          <w:i/>
          <w:iCs/>
          <w:sz w:val="22"/>
          <w:szCs w:val="22"/>
          <w:lang w:val="en-GB" w:bidi="ar-SA"/>
        </w:rPr>
        <w:t>9.7</w:t>
      </w:r>
      <w:r w:rsidRPr="00A52CC6">
        <w:rPr>
          <w:rFonts w:ascii="Times New Roman" w:hAnsi="Times New Roman" w:cs="Times New Roman"/>
          <w:i/>
          <w:iCs/>
          <w:sz w:val="22"/>
          <w:szCs w:val="22"/>
          <w:lang w:val="en-GB" w:bidi="ar-SA"/>
        </w:rPr>
        <w:t xml:space="preserve"> million</w:t>
      </w:r>
      <w:r w:rsidRPr="00822D97">
        <w:rPr>
          <w:rFonts w:ascii="Times New Roman" w:hAnsi="Times New Roman" w:cs="Times New Roman"/>
          <w:i/>
          <w:iCs/>
          <w:sz w:val="22"/>
          <w:szCs w:val="22"/>
          <w:lang w:val="en-GB" w:bidi="ar-SA"/>
        </w:rPr>
        <w:t>)</w:t>
      </w:r>
      <w:r w:rsidR="00A52CC6">
        <w:rPr>
          <w:rFonts w:ascii="Times New Roman" w:hAnsi="Times New Roman" w:cs="Times New Roman"/>
          <w:sz w:val="22"/>
          <w:szCs w:val="22"/>
          <w:lang w:val="en-GB" w:bidi="ar-SA"/>
        </w:rPr>
        <w:t>.</w:t>
      </w:r>
    </w:p>
    <w:p w14:paraId="70B7BEE7" w14:textId="542384B9"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3DF6B513" w14:textId="100BE290"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Pr>
          <w:rFonts w:ascii="Times New Roman" w:hAnsi="Times New Roman" w:cs="Times New Roman"/>
          <w:i/>
          <w:iCs/>
          <w:sz w:val="22"/>
          <w:szCs w:val="22"/>
        </w:rPr>
        <w:br w:type="page"/>
      </w:r>
      <w:r w:rsidRPr="00B43053">
        <w:rPr>
          <w:rFonts w:ascii="Times New Roman" w:hAnsi="Times New Roman" w:cs="Times New Roman"/>
          <w:i/>
          <w:iCs/>
          <w:sz w:val="22"/>
          <w:szCs w:val="22"/>
        </w:rPr>
        <w:lastRenderedPageBreak/>
        <w:t>As a less</w:t>
      </w:r>
      <w:r w:rsidR="008C3818">
        <w:rPr>
          <w:rFonts w:ascii="Times New Roman" w:hAnsi="Times New Roman" w:cs="Times New Roman"/>
          <w:i/>
          <w:iCs/>
          <w:sz w:val="22"/>
          <w:szCs w:val="22"/>
        </w:rPr>
        <w:t>or</w:t>
      </w:r>
    </w:p>
    <w:p w14:paraId="32FF6696" w14:textId="0B0F4BC8" w:rsidR="001437A9" w:rsidRPr="008A3C4B"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4DAEF7A" w14:textId="1AA2F8FE" w:rsidR="001437A9"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 xml:space="preserve">The Company has entered into a number of </w:t>
      </w:r>
      <w:r w:rsidR="006764ED" w:rsidRPr="004B46E4">
        <w:rPr>
          <w:rFonts w:ascii="Times New Roman" w:hAnsi="Times New Roman" w:cs="Times New Roman"/>
          <w:sz w:val="22"/>
          <w:szCs w:val="22"/>
          <w:lang w:val="en-GB" w:bidi="ar-SA"/>
        </w:rPr>
        <w:t xml:space="preserve">equipment </w:t>
      </w:r>
      <w:r w:rsidRPr="004B46E4">
        <w:rPr>
          <w:rFonts w:ascii="Times New Roman" w:hAnsi="Times New Roman" w:cs="Times New Roman"/>
          <w:sz w:val="22"/>
          <w:szCs w:val="22"/>
          <w:lang w:val="en-GB" w:bidi="ar-SA"/>
        </w:rPr>
        <w:t>lease agreements</w:t>
      </w:r>
      <w:r w:rsidR="0025018B" w:rsidRPr="004B46E4">
        <w:rPr>
          <w:rFonts w:ascii="Times New Roman" w:hAnsi="Times New Roman" w:cs="Times New Roman"/>
          <w:sz w:val="22"/>
          <w:szCs w:val="22"/>
          <w:lang w:val="en-GB" w:bidi="ar-SA"/>
        </w:rPr>
        <w:t xml:space="preserve"> with local</w:t>
      </w:r>
      <w:r w:rsidR="00DA4494" w:rsidRPr="004B46E4">
        <w:rPr>
          <w:rFonts w:ascii="Verdana" w:hAnsi="Verdana" w:hint="cs"/>
          <w:color w:val="414141"/>
          <w:sz w:val="21"/>
          <w:szCs w:val="21"/>
          <w:shd w:val="clear" w:color="auto" w:fill="F2F6FA"/>
          <w:cs/>
          <w:lang w:val="en-GB"/>
        </w:rPr>
        <w:t xml:space="preserve"> </w:t>
      </w:r>
      <w:r w:rsidR="00DA4494" w:rsidRPr="004B46E4">
        <w:rPr>
          <w:rFonts w:ascii="Times New Roman" w:hAnsi="Times New Roman" w:cs="Times New Roman"/>
          <w:sz w:val="22"/>
          <w:szCs w:val="22"/>
          <w:lang w:bidi="ar-SA"/>
        </w:rPr>
        <w:t>government agencies and state enterprises</w:t>
      </w:r>
      <w:r w:rsidR="00DA4494"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periods of </w:t>
      </w:r>
      <w:r w:rsidR="004C5B54" w:rsidRPr="004B46E4">
        <w:rPr>
          <w:rFonts w:ascii="Times New Roman" w:hAnsi="Times New Roman" w:cs="Times New Roman"/>
          <w:sz w:val="22"/>
          <w:szCs w:val="22"/>
          <w:lang w:val="en-GB" w:bidi="ar-SA"/>
        </w:rPr>
        <w:t>1</w:t>
      </w:r>
      <w:r w:rsidRPr="004B46E4">
        <w:rPr>
          <w:rFonts w:ascii="Times New Roman" w:hAnsi="Times New Roman" w:cs="Times New Roman"/>
          <w:sz w:val="22"/>
          <w:szCs w:val="22"/>
          <w:lang w:val="en-GB" w:bidi="ar-SA"/>
        </w:rPr>
        <w:t xml:space="preserve"> year to </w:t>
      </w:r>
      <w:r w:rsidR="0018051D" w:rsidRPr="004B46E4">
        <w:rPr>
          <w:rFonts w:ascii="Times New Roman" w:hAnsi="Times New Roman" w:cs="Times New Roman"/>
          <w:sz w:val="22"/>
          <w:szCs w:val="22"/>
          <w:lang w:val="en-GB" w:bidi="ar-SA"/>
        </w:rPr>
        <w:t>4</w:t>
      </w:r>
      <w:r w:rsidRPr="004B46E4">
        <w:rPr>
          <w:rFonts w:ascii="Times New Roman" w:hAnsi="Times New Roman" w:cs="Times New Roman"/>
          <w:sz w:val="22"/>
          <w:szCs w:val="22"/>
          <w:lang w:val="en-GB" w:bidi="ar-SA"/>
        </w:rPr>
        <w:t xml:space="preserve"> years</w:t>
      </w:r>
      <w:r w:rsidR="0018051D" w:rsidRPr="004B46E4">
        <w:rPr>
          <w:rFonts w:ascii="Times New Roman" w:hAnsi="Times New Roman" w:cs="Times New Roman"/>
          <w:sz w:val="22"/>
          <w:szCs w:val="22"/>
          <w:lang w:val="en-GB" w:bidi="ar-SA"/>
        </w:rPr>
        <w:t xml:space="preserve">. The Company considered </w:t>
      </w:r>
      <w:r w:rsidR="0018051D" w:rsidRPr="004B46E4">
        <w:rPr>
          <w:rFonts w:ascii="Times New Roman" w:hAnsi="Times New Roman"/>
          <w:sz w:val="22"/>
          <w:szCs w:val="28"/>
        </w:rPr>
        <w:t>classifi</w:t>
      </w:r>
      <w:r w:rsidR="006764ED" w:rsidRPr="004B46E4">
        <w:rPr>
          <w:rFonts w:ascii="Times New Roman" w:hAnsi="Times New Roman"/>
          <w:sz w:val="22"/>
          <w:szCs w:val="28"/>
        </w:rPr>
        <w:t>cation</w:t>
      </w:r>
      <w:r w:rsidR="0018051D" w:rsidRPr="00A14678">
        <w:rPr>
          <w:rFonts w:ascii="Times New Roman" w:hAnsi="Times New Roman"/>
          <w:sz w:val="22"/>
          <w:szCs w:val="28"/>
        </w:rPr>
        <w:t xml:space="preserve"> as finance lease and </w:t>
      </w:r>
      <w:r w:rsidR="006764ED" w:rsidRPr="00A14678">
        <w:rPr>
          <w:rFonts w:ascii="Times New Roman" w:hAnsi="Times New Roman"/>
          <w:sz w:val="22"/>
          <w:szCs w:val="28"/>
        </w:rPr>
        <w:t xml:space="preserve">operating lease by applying </w:t>
      </w:r>
      <w:r w:rsidR="00CA4D56" w:rsidRPr="00A14678">
        <w:rPr>
          <w:rFonts w:ascii="Times New Roman" w:hAnsi="Times New Roman"/>
          <w:sz w:val="22"/>
          <w:szCs w:val="28"/>
        </w:rPr>
        <w:t xml:space="preserve">under </w:t>
      </w:r>
      <w:r w:rsidR="006764ED" w:rsidRPr="00A14678">
        <w:rPr>
          <w:rFonts w:ascii="Times New Roman" w:hAnsi="Times New Roman"/>
          <w:sz w:val="22"/>
          <w:szCs w:val="28"/>
        </w:rPr>
        <w:t>TFRS16</w:t>
      </w:r>
      <w:r w:rsidR="00A14678" w:rsidRPr="00A14678">
        <w:rPr>
          <w:rFonts w:ascii="Times New Roman" w:hAnsi="Times New Roman"/>
          <w:sz w:val="22"/>
          <w:szCs w:val="28"/>
        </w:rPr>
        <w:t>.</w:t>
      </w:r>
    </w:p>
    <w:p w14:paraId="23532614" w14:textId="15815CE4" w:rsidR="00D4111A"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9"/>
        <w:gridCol w:w="181"/>
        <w:gridCol w:w="1350"/>
      </w:tblGrid>
      <w:tr w:rsidR="006764ED" w:rsidRPr="00A90A26" w14:paraId="5D957347" w14:textId="77777777" w:rsidTr="006764ED">
        <w:trPr>
          <w:cantSplit/>
          <w:trHeight w:val="317"/>
          <w:tblHeader/>
        </w:trPr>
        <w:tc>
          <w:tcPr>
            <w:tcW w:w="6390" w:type="dxa"/>
          </w:tcPr>
          <w:p w14:paraId="784F5F90" w14:textId="77777777" w:rsidR="006764ED" w:rsidRPr="006764ED" w:rsidRDefault="006764ED">
            <w:pPr>
              <w:spacing w:line="240" w:lineRule="auto"/>
              <w:rPr>
                <w:rFonts w:ascii="Times New Roman" w:hAnsi="Times New Roman" w:cs="Times New Roman"/>
                <w:b/>
                <w:bCs/>
                <w:i/>
                <w:iCs/>
                <w:sz w:val="22"/>
                <w:szCs w:val="22"/>
              </w:rPr>
            </w:pPr>
            <w:r w:rsidRPr="006764ED">
              <w:rPr>
                <w:rFonts w:ascii="Times New Roman" w:hAnsi="Times New Roman" w:cs="Times New Roman"/>
                <w:b/>
                <w:bCs/>
                <w:i/>
                <w:iCs/>
                <w:sz w:val="22"/>
                <w:szCs w:val="22"/>
              </w:rPr>
              <w:t xml:space="preserve">Lease payments to be received from operating leases </w:t>
            </w:r>
            <w:r w:rsidRPr="006764ED">
              <w:rPr>
                <w:rFonts w:ascii="Times New Roman" w:hAnsi="Times New Roman" w:cs="Times New Roman"/>
                <w:b/>
                <w:bCs/>
                <w:i/>
                <w:iCs/>
                <w:sz w:val="22"/>
                <w:szCs w:val="22"/>
              </w:rPr>
              <w:br/>
              <w:t xml:space="preserve">  at 31 December</w:t>
            </w:r>
          </w:p>
        </w:tc>
        <w:tc>
          <w:tcPr>
            <w:tcW w:w="1349" w:type="dxa"/>
          </w:tcPr>
          <w:p w14:paraId="1812133F" w14:textId="77777777" w:rsidR="006764ED" w:rsidRPr="006764ED" w:rsidRDefault="006764ED">
            <w:pPr>
              <w:pStyle w:val="acctmergecolhdg"/>
              <w:spacing w:line="240" w:lineRule="auto"/>
              <w:ind w:firstLine="136"/>
              <w:rPr>
                <w:b w:val="0"/>
                <w:szCs w:val="22"/>
                <w:lang w:val="en-US"/>
              </w:rPr>
            </w:pPr>
          </w:p>
          <w:p w14:paraId="08791C26" w14:textId="0E27458F" w:rsidR="006764ED" w:rsidRPr="006764ED" w:rsidRDefault="006764ED">
            <w:pPr>
              <w:pStyle w:val="acctmergecolhdg"/>
              <w:spacing w:line="240" w:lineRule="auto"/>
              <w:ind w:firstLine="136"/>
              <w:rPr>
                <w:b w:val="0"/>
                <w:szCs w:val="22"/>
                <w:lang w:val="en-US"/>
              </w:rPr>
            </w:pPr>
            <w:r w:rsidRPr="006764ED">
              <w:rPr>
                <w:b w:val="0"/>
                <w:szCs w:val="22"/>
                <w:lang w:val="en-US"/>
              </w:rPr>
              <w:t>202</w:t>
            </w:r>
            <w:r w:rsidR="008D60F5">
              <w:rPr>
                <w:b w:val="0"/>
                <w:szCs w:val="22"/>
                <w:lang w:val="en-US"/>
              </w:rPr>
              <w:t>3</w:t>
            </w:r>
          </w:p>
        </w:tc>
        <w:tc>
          <w:tcPr>
            <w:tcW w:w="181" w:type="dxa"/>
          </w:tcPr>
          <w:p w14:paraId="2939A37D" w14:textId="77777777" w:rsidR="006764ED" w:rsidRPr="006764ED" w:rsidRDefault="006764ED">
            <w:pPr>
              <w:pStyle w:val="acctmergecolhdg"/>
              <w:spacing w:line="240" w:lineRule="auto"/>
              <w:ind w:firstLine="136"/>
              <w:rPr>
                <w:b w:val="0"/>
                <w:szCs w:val="22"/>
                <w:lang w:val="en-US"/>
              </w:rPr>
            </w:pPr>
          </w:p>
        </w:tc>
        <w:tc>
          <w:tcPr>
            <w:tcW w:w="1350" w:type="dxa"/>
          </w:tcPr>
          <w:p w14:paraId="2341C967" w14:textId="77777777" w:rsidR="006764ED" w:rsidRPr="006764ED" w:rsidRDefault="006764ED">
            <w:pPr>
              <w:pStyle w:val="acctmergecolhdg"/>
              <w:spacing w:line="240" w:lineRule="auto"/>
              <w:ind w:firstLine="136"/>
              <w:rPr>
                <w:b w:val="0"/>
                <w:szCs w:val="22"/>
                <w:lang w:val="en-US"/>
              </w:rPr>
            </w:pPr>
          </w:p>
          <w:p w14:paraId="2DD849D6" w14:textId="1E5A43D2" w:rsidR="006764ED" w:rsidRPr="006764ED" w:rsidRDefault="006764ED">
            <w:pPr>
              <w:pStyle w:val="acctmergecolhdg"/>
              <w:spacing w:line="240" w:lineRule="auto"/>
              <w:ind w:firstLine="136"/>
              <w:rPr>
                <w:b w:val="0"/>
                <w:szCs w:val="22"/>
                <w:lang w:val="en-US"/>
              </w:rPr>
            </w:pPr>
            <w:r w:rsidRPr="006764ED">
              <w:rPr>
                <w:b w:val="0"/>
                <w:szCs w:val="22"/>
                <w:lang w:val="en-US"/>
              </w:rPr>
              <w:t>202</w:t>
            </w:r>
            <w:r w:rsidR="008D60F5">
              <w:rPr>
                <w:b w:val="0"/>
                <w:szCs w:val="22"/>
                <w:lang w:val="en-US"/>
              </w:rPr>
              <w:t>2</w:t>
            </w:r>
          </w:p>
        </w:tc>
      </w:tr>
      <w:tr w:rsidR="006764ED" w:rsidRPr="00A90A26" w14:paraId="27971DD0" w14:textId="77777777" w:rsidTr="006764ED">
        <w:trPr>
          <w:cantSplit/>
          <w:tblHeader/>
        </w:trPr>
        <w:tc>
          <w:tcPr>
            <w:tcW w:w="6390" w:type="dxa"/>
          </w:tcPr>
          <w:p w14:paraId="49745125" w14:textId="77777777" w:rsidR="006764ED" w:rsidRPr="006764ED" w:rsidRDefault="006764ED">
            <w:pPr>
              <w:spacing w:line="240" w:lineRule="auto"/>
              <w:rPr>
                <w:rFonts w:ascii="Times New Roman" w:hAnsi="Times New Roman" w:cs="Times New Roman"/>
                <w:sz w:val="22"/>
                <w:szCs w:val="22"/>
              </w:rPr>
            </w:pPr>
          </w:p>
        </w:tc>
        <w:tc>
          <w:tcPr>
            <w:tcW w:w="2880" w:type="dxa"/>
            <w:gridSpan w:val="3"/>
          </w:tcPr>
          <w:p w14:paraId="0E59D6EE" w14:textId="77777777" w:rsidR="006764ED" w:rsidRPr="006764ED" w:rsidRDefault="006764ED">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323131" w:rsidRPr="00A90A26" w14:paraId="0BF4CD20" w14:textId="77777777" w:rsidTr="006764ED">
        <w:trPr>
          <w:cantSplit/>
        </w:trPr>
        <w:tc>
          <w:tcPr>
            <w:tcW w:w="6390" w:type="dxa"/>
          </w:tcPr>
          <w:p w14:paraId="5AAA759A" w14:textId="77777777" w:rsidR="00323131" w:rsidRPr="006764ED" w:rsidRDefault="00323131" w:rsidP="00323131">
            <w:pPr>
              <w:spacing w:line="240" w:lineRule="auto"/>
              <w:rPr>
                <w:rFonts w:ascii="Times New Roman" w:hAnsi="Times New Roman" w:cs="Times New Roman"/>
                <w:sz w:val="22"/>
                <w:szCs w:val="22"/>
              </w:rPr>
            </w:pPr>
            <w:r w:rsidRPr="006764ED">
              <w:rPr>
                <w:rFonts w:ascii="Times New Roman" w:hAnsi="Times New Roman" w:cs="Times New Roman"/>
                <w:sz w:val="22"/>
                <w:szCs w:val="22"/>
              </w:rPr>
              <w:t>1</w:t>
            </w:r>
            <w:r w:rsidRPr="006764ED">
              <w:rPr>
                <w:rFonts w:ascii="Times New Roman" w:hAnsi="Times New Roman" w:cs="Times New Roman"/>
                <w:sz w:val="22"/>
                <w:szCs w:val="22"/>
                <w:vertAlign w:val="superscript"/>
              </w:rPr>
              <w:t>st</w:t>
            </w:r>
            <w:r w:rsidRPr="006764ED">
              <w:rPr>
                <w:rFonts w:ascii="Times New Roman" w:hAnsi="Times New Roman" w:cs="Times New Roman"/>
                <w:sz w:val="22"/>
                <w:szCs w:val="22"/>
              </w:rPr>
              <w:t xml:space="preserve"> year</w:t>
            </w:r>
          </w:p>
        </w:tc>
        <w:tc>
          <w:tcPr>
            <w:tcW w:w="1349" w:type="dxa"/>
          </w:tcPr>
          <w:p w14:paraId="586E6EA2" w14:textId="6403E86E" w:rsidR="00323131" w:rsidRPr="00DB56A0" w:rsidRDefault="007A5436" w:rsidP="00323131">
            <w:pPr>
              <w:pStyle w:val="acctfourfigures"/>
              <w:tabs>
                <w:tab w:val="clear" w:pos="765"/>
                <w:tab w:val="decimal" w:pos="1540"/>
              </w:tabs>
              <w:spacing w:line="240" w:lineRule="auto"/>
              <w:ind w:right="190"/>
              <w:rPr>
                <w:szCs w:val="22"/>
                <w:lang w:val="en-US"/>
              </w:rPr>
            </w:pPr>
            <w:r>
              <w:rPr>
                <w:szCs w:val="22"/>
                <w:lang w:val="en-US"/>
              </w:rPr>
              <w:t>47</w:t>
            </w:r>
            <w:r w:rsidR="00323131">
              <w:rPr>
                <w:szCs w:val="22"/>
                <w:lang w:val="en-US"/>
              </w:rPr>
              <w:t>,</w:t>
            </w:r>
            <w:r>
              <w:rPr>
                <w:szCs w:val="22"/>
                <w:lang w:val="en-US"/>
              </w:rPr>
              <w:t>206</w:t>
            </w:r>
          </w:p>
        </w:tc>
        <w:tc>
          <w:tcPr>
            <w:tcW w:w="181" w:type="dxa"/>
          </w:tcPr>
          <w:p w14:paraId="1F9726F4"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04BE19EA" w14:textId="59BC03F3" w:rsidR="00323131" w:rsidRPr="00DB56A0" w:rsidRDefault="00323131" w:rsidP="00323131">
            <w:pPr>
              <w:pStyle w:val="acctfourfigures"/>
              <w:tabs>
                <w:tab w:val="clear" w:pos="765"/>
                <w:tab w:val="decimal" w:pos="1718"/>
              </w:tabs>
              <w:spacing w:line="240" w:lineRule="auto"/>
              <w:ind w:right="190"/>
              <w:rPr>
                <w:szCs w:val="22"/>
                <w:lang w:val="en-US"/>
              </w:rPr>
            </w:pPr>
            <w:r w:rsidRPr="00DB56A0">
              <w:rPr>
                <w:szCs w:val="22"/>
                <w:lang w:val="en-US"/>
              </w:rPr>
              <w:t>41,216</w:t>
            </w:r>
          </w:p>
        </w:tc>
      </w:tr>
      <w:tr w:rsidR="00323131" w:rsidRPr="00A90A26" w14:paraId="631F3D3D" w14:textId="77777777" w:rsidTr="006764ED">
        <w:trPr>
          <w:cantSplit/>
        </w:trPr>
        <w:tc>
          <w:tcPr>
            <w:tcW w:w="6390" w:type="dxa"/>
          </w:tcPr>
          <w:p w14:paraId="496DF10F" w14:textId="77777777" w:rsidR="00323131" w:rsidRPr="006764ED" w:rsidRDefault="00323131" w:rsidP="00323131">
            <w:pPr>
              <w:spacing w:line="240" w:lineRule="auto"/>
              <w:rPr>
                <w:rFonts w:ascii="Times New Roman" w:hAnsi="Times New Roman" w:cs="Times New Roman"/>
                <w:sz w:val="22"/>
                <w:szCs w:val="22"/>
              </w:rPr>
            </w:pPr>
            <w:r w:rsidRPr="006764ED">
              <w:rPr>
                <w:rFonts w:ascii="Times New Roman" w:hAnsi="Times New Roman" w:cs="Times New Roman"/>
                <w:sz w:val="22"/>
                <w:szCs w:val="22"/>
              </w:rPr>
              <w:t>2</w:t>
            </w:r>
            <w:r w:rsidRPr="006764ED">
              <w:rPr>
                <w:rFonts w:ascii="Times New Roman" w:hAnsi="Times New Roman" w:cs="Times New Roman"/>
                <w:sz w:val="22"/>
                <w:szCs w:val="22"/>
                <w:vertAlign w:val="superscript"/>
              </w:rPr>
              <w:t>nd</w:t>
            </w:r>
            <w:r w:rsidRPr="006764ED">
              <w:rPr>
                <w:rFonts w:ascii="Times New Roman" w:hAnsi="Times New Roman" w:cs="Times New Roman"/>
                <w:sz w:val="22"/>
                <w:szCs w:val="22"/>
              </w:rPr>
              <w:t xml:space="preserve"> year</w:t>
            </w:r>
          </w:p>
        </w:tc>
        <w:tc>
          <w:tcPr>
            <w:tcW w:w="1349" w:type="dxa"/>
          </w:tcPr>
          <w:p w14:paraId="19C59B47" w14:textId="4D86493B" w:rsidR="00323131" w:rsidRPr="00DB56A0" w:rsidRDefault="007A5436" w:rsidP="00323131">
            <w:pPr>
              <w:pStyle w:val="acctfourfigures"/>
              <w:tabs>
                <w:tab w:val="clear" w:pos="765"/>
                <w:tab w:val="decimal" w:pos="1540"/>
              </w:tabs>
              <w:spacing w:line="240" w:lineRule="auto"/>
              <w:ind w:right="190"/>
              <w:rPr>
                <w:szCs w:val="22"/>
                <w:lang w:val="en-US"/>
              </w:rPr>
            </w:pPr>
            <w:r>
              <w:rPr>
                <w:szCs w:val="22"/>
                <w:lang w:val="en-US"/>
              </w:rPr>
              <w:t>47</w:t>
            </w:r>
            <w:r w:rsidR="00323131">
              <w:rPr>
                <w:szCs w:val="22"/>
                <w:lang w:val="en-US"/>
              </w:rPr>
              <w:t>,</w:t>
            </w:r>
            <w:r>
              <w:rPr>
                <w:szCs w:val="22"/>
                <w:lang w:val="en-US"/>
              </w:rPr>
              <w:t>206</w:t>
            </w:r>
          </w:p>
        </w:tc>
        <w:tc>
          <w:tcPr>
            <w:tcW w:w="181" w:type="dxa"/>
          </w:tcPr>
          <w:p w14:paraId="4CE2A991"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2E8FF10D" w14:textId="508A6A07" w:rsidR="00323131" w:rsidRPr="00DB56A0" w:rsidRDefault="00323131" w:rsidP="00323131">
            <w:pPr>
              <w:pStyle w:val="acctfourfigures"/>
              <w:tabs>
                <w:tab w:val="clear" w:pos="765"/>
                <w:tab w:val="decimal" w:pos="1718"/>
              </w:tabs>
              <w:spacing w:line="240" w:lineRule="auto"/>
              <w:ind w:right="190"/>
              <w:rPr>
                <w:szCs w:val="22"/>
                <w:lang w:val="en-US"/>
              </w:rPr>
            </w:pPr>
            <w:r w:rsidRPr="00DB56A0">
              <w:rPr>
                <w:szCs w:val="22"/>
                <w:lang w:val="en-US"/>
              </w:rPr>
              <w:t>455</w:t>
            </w:r>
          </w:p>
        </w:tc>
      </w:tr>
      <w:tr w:rsidR="00323131" w:rsidRPr="00A90A26" w14:paraId="3008D4C2" w14:textId="77777777" w:rsidTr="006764ED">
        <w:trPr>
          <w:cantSplit/>
        </w:trPr>
        <w:tc>
          <w:tcPr>
            <w:tcW w:w="6390" w:type="dxa"/>
          </w:tcPr>
          <w:p w14:paraId="407D2BDF" w14:textId="77777777" w:rsidR="00323131" w:rsidRPr="006764ED" w:rsidRDefault="00323131" w:rsidP="00323131">
            <w:pPr>
              <w:spacing w:line="240" w:lineRule="auto"/>
              <w:rPr>
                <w:rFonts w:ascii="Times New Roman" w:hAnsi="Times New Roman" w:cs="Times New Roman"/>
                <w:sz w:val="22"/>
                <w:szCs w:val="22"/>
              </w:rPr>
            </w:pPr>
            <w:r w:rsidRPr="006764ED">
              <w:rPr>
                <w:rFonts w:ascii="Times New Roman" w:hAnsi="Times New Roman" w:cs="Times New Roman"/>
                <w:sz w:val="22"/>
                <w:szCs w:val="22"/>
              </w:rPr>
              <w:t>3</w:t>
            </w:r>
            <w:r w:rsidRPr="006764ED">
              <w:rPr>
                <w:rFonts w:ascii="Times New Roman" w:hAnsi="Times New Roman" w:cs="Times New Roman"/>
                <w:sz w:val="22"/>
                <w:szCs w:val="22"/>
                <w:vertAlign w:val="superscript"/>
              </w:rPr>
              <w:t>rd</w:t>
            </w:r>
            <w:r w:rsidRPr="006764ED">
              <w:rPr>
                <w:rFonts w:ascii="Times New Roman" w:hAnsi="Times New Roman" w:cs="Times New Roman"/>
                <w:sz w:val="22"/>
                <w:szCs w:val="22"/>
              </w:rPr>
              <w:t xml:space="preserve"> year</w:t>
            </w:r>
          </w:p>
        </w:tc>
        <w:tc>
          <w:tcPr>
            <w:tcW w:w="1349" w:type="dxa"/>
          </w:tcPr>
          <w:p w14:paraId="1D08D445" w14:textId="14D49BA3" w:rsidR="00323131" w:rsidRPr="00DB56A0" w:rsidRDefault="007A5436" w:rsidP="00323131">
            <w:pPr>
              <w:pStyle w:val="acctfourfigures"/>
              <w:tabs>
                <w:tab w:val="clear" w:pos="765"/>
                <w:tab w:val="decimal" w:pos="1540"/>
              </w:tabs>
              <w:spacing w:line="240" w:lineRule="auto"/>
              <w:ind w:right="190"/>
              <w:rPr>
                <w:szCs w:val="22"/>
                <w:lang w:val="en-US"/>
              </w:rPr>
            </w:pPr>
            <w:r>
              <w:rPr>
                <w:szCs w:val="22"/>
                <w:lang w:val="en-US"/>
              </w:rPr>
              <w:t>38</w:t>
            </w:r>
            <w:r w:rsidR="00323131">
              <w:rPr>
                <w:szCs w:val="22"/>
                <w:lang w:val="en-US"/>
              </w:rPr>
              <w:t>,</w:t>
            </w:r>
            <w:r>
              <w:rPr>
                <w:szCs w:val="22"/>
                <w:lang w:val="en-US"/>
              </w:rPr>
              <w:t>102</w:t>
            </w:r>
          </w:p>
        </w:tc>
        <w:tc>
          <w:tcPr>
            <w:tcW w:w="181" w:type="dxa"/>
          </w:tcPr>
          <w:p w14:paraId="76C40EC4"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5A775BC7" w14:textId="05322723" w:rsidR="00323131" w:rsidRPr="00D17FC3" w:rsidRDefault="00323131" w:rsidP="00323131">
            <w:pPr>
              <w:pStyle w:val="acctfourfigures"/>
              <w:tabs>
                <w:tab w:val="clear" w:pos="765"/>
                <w:tab w:val="decimal" w:pos="1718"/>
              </w:tabs>
              <w:spacing w:line="240" w:lineRule="auto"/>
              <w:ind w:right="190"/>
              <w:rPr>
                <w:b/>
                <w:bCs/>
                <w:szCs w:val="22"/>
                <w:lang w:val="en-US"/>
              </w:rPr>
            </w:pPr>
            <w:r w:rsidRPr="00D17FC3">
              <w:rPr>
                <w:b/>
                <w:bCs/>
                <w:szCs w:val="22"/>
                <w:lang w:val="en-US"/>
              </w:rPr>
              <w:t>-</w:t>
            </w:r>
          </w:p>
        </w:tc>
      </w:tr>
      <w:tr w:rsidR="00323131" w:rsidRPr="00A90A26" w14:paraId="03C08E20" w14:textId="77777777" w:rsidTr="006764ED">
        <w:trPr>
          <w:cantSplit/>
        </w:trPr>
        <w:tc>
          <w:tcPr>
            <w:tcW w:w="6390" w:type="dxa"/>
          </w:tcPr>
          <w:p w14:paraId="52AF05D2" w14:textId="0F9C42BE" w:rsidR="00323131" w:rsidRPr="006764ED" w:rsidRDefault="00323131" w:rsidP="00323131">
            <w:pPr>
              <w:spacing w:line="240" w:lineRule="auto"/>
              <w:rPr>
                <w:rFonts w:ascii="Times New Roman" w:hAnsi="Times New Roman" w:cs="Times New Roman"/>
                <w:sz w:val="22"/>
                <w:szCs w:val="22"/>
              </w:rPr>
            </w:pPr>
            <w:r w:rsidRPr="00787E45">
              <w:rPr>
                <w:rFonts w:ascii="Times New Roman" w:hAnsi="Times New Roman" w:cs="Times New Roman"/>
                <w:sz w:val="22"/>
                <w:szCs w:val="22"/>
              </w:rPr>
              <w:t>4</w:t>
            </w:r>
            <w:r w:rsidRPr="00787E45">
              <w:rPr>
                <w:rFonts w:ascii="Times New Roman" w:hAnsi="Times New Roman" w:cs="Times New Roman"/>
                <w:sz w:val="22"/>
                <w:szCs w:val="22"/>
                <w:vertAlign w:val="superscript"/>
              </w:rPr>
              <w:t>th</w:t>
            </w:r>
            <w:r w:rsidRPr="00787E45">
              <w:rPr>
                <w:rFonts w:ascii="Times New Roman" w:hAnsi="Times New Roman" w:cs="Times New Roman"/>
                <w:sz w:val="22"/>
                <w:szCs w:val="22"/>
              </w:rPr>
              <w:t xml:space="preserve"> year</w:t>
            </w:r>
          </w:p>
        </w:tc>
        <w:tc>
          <w:tcPr>
            <w:tcW w:w="1349" w:type="dxa"/>
          </w:tcPr>
          <w:p w14:paraId="1F7F38DC" w14:textId="0BBE32C0" w:rsidR="00323131" w:rsidRPr="00EB3CC1" w:rsidRDefault="00323131" w:rsidP="00323131">
            <w:pPr>
              <w:pStyle w:val="acctfourfigures"/>
              <w:tabs>
                <w:tab w:val="clear" w:pos="765"/>
                <w:tab w:val="decimal" w:pos="1540"/>
              </w:tabs>
              <w:spacing w:line="240" w:lineRule="auto"/>
              <w:ind w:right="190"/>
              <w:rPr>
                <w:szCs w:val="22"/>
                <w:lang w:val="en-US"/>
              </w:rPr>
            </w:pPr>
            <w:r w:rsidRPr="00EB3CC1">
              <w:rPr>
                <w:szCs w:val="22"/>
                <w:lang w:val="en-US"/>
              </w:rPr>
              <w:t>157</w:t>
            </w:r>
          </w:p>
        </w:tc>
        <w:tc>
          <w:tcPr>
            <w:tcW w:w="181" w:type="dxa"/>
          </w:tcPr>
          <w:p w14:paraId="6EB51527"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33F97314" w14:textId="71D34F24" w:rsidR="00323131" w:rsidRPr="00D17FC3" w:rsidRDefault="00323131" w:rsidP="00323131">
            <w:pPr>
              <w:pStyle w:val="acctfourfigures"/>
              <w:tabs>
                <w:tab w:val="clear" w:pos="765"/>
                <w:tab w:val="decimal" w:pos="1718"/>
              </w:tabs>
              <w:spacing w:line="240" w:lineRule="auto"/>
              <w:ind w:right="190"/>
              <w:rPr>
                <w:b/>
                <w:bCs/>
                <w:szCs w:val="22"/>
                <w:lang w:val="en-US"/>
              </w:rPr>
            </w:pPr>
            <w:r w:rsidRPr="00D17FC3">
              <w:rPr>
                <w:b/>
                <w:bCs/>
                <w:szCs w:val="22"/>
                <w:lang w:val="en-US"/>
              </w:rPr>
              <w:t>-</w:t>
            </w:r>
          </w:p>
        </w:tc>
      </w:tr>
      <w:tr w:rsidR="00323131" w:rsidRPr="00553B1B" w14:paraId="14A6818D" w14:textId="77777777" w:rsidTr="006764ED">
        <w:trPr>
          <w:cantSplit/>
        </w:trPr>
        <w:tc>
          <w:tcPr>
            <w:tcW w:w="6390" w:type="dxa"/>
          </w:tcPr>
          <w:p w14:paraId="5716C393" w14:textId="77777777" w:rsidR="00323131" w:rsidRPr="006764ED" w:rsidRDefault="00323131" w:rsidP="00323131">
            <w:pPr>
              <w:spacing w:line="240" w:lineRule="auto"/>
              <w:rPr>
                <w:rFonts w:ascii="Times New Roman" w:hAnsi="Times New Roman" w:cs="Times New Roman"/>
                <w:b/>
                <w:bCs/>
                <w:sz w:val="22"/>
                <w:szCs w:val="22"/>
              </w:rPr>
            </w:pPr>
            <w:r w:rsidRPr="006764ED">
              <w:rPr>
                <w:rFonts w:ascii="Times New Roman" w:hAnsi="Times New Roman" w:cs="Times New Roman"/>
                <w:b/>
                <w:bCs/>
                <w:sz w:val="22"/>
                <w:szCs w:val="22"/>
              </w:rPr>
              <w:t xml:space="preserve">Total </w:t>
            </w:r>
          </w:p>
        </w:tc>
        <w:tc>
          <w:tcPr>
            <w:tcW w:w="1349" w:type="dxa"/>
            <w:tcBorders>
              <w:top w:val="single" w:sz="4" w:space="0" w:color="auto"/>
              <w:bottom w:val="double" w:sz="4" w:space="0" w:color="auto"/>
            </w:tcBorders>
          </w:tcPr>
          <w:p w14:paraId="1F59B120" w14:textId="5489B95D" w:rsidR="00323131" w:rsidRPr="00DB56A0" w:rsidRDefault="00323131" w:rsidP="00323131">
            <w:pPr>
              <w:pStyle w:val="acctfourfigures"/>
              <w:tabs>
                <w:tab w:val="clear" w:pos="765"/>
                <w:tab w:val="decimal" w:pos="1540"/>
              </w:tabs>
              <w:spacing w:line="240" w:lineRule="auto"/>
              <w:ind w:right="190"/>
              <w:rPr>
                <w:b/>
                <w:bCs/>
                <w:szCs w:val="22"/>
                <w:lang w:val="en-US"/>
              </w:rPr>
            </w:pPr>
            <w:r>
              <w:rPr>
                <w:b/>
                <w:bCs/>
                <w:szCs w:val="22"/>
                <w:lang w:val="en-US"/>
              </w:rPr>
              <w:t>1</w:t>
            </w:r>
            <w:r w:rsidR="007A5436">
              <w:rPr>
                <w:b/>
                <w:bCs/>
                <w:szCs w:val="22"/>
                <w:lang w:val="en-US"/>
              </w:rPr>
              <w:t>32</w:t>
            </w:r>
            <w:r>
              <w:rPr>
                <w:b/>
                <w:bCs/>
                <w:szCs w:val="22"/>
                <w:lang w:val="en-US"/>
              </w:rPr>
              <w:t>,</w:t>
            </w:r>
            <w:r w:rsidR="007A5436">
              <w:rPr>
                <w:b/>
                <w:bCs/>
                <w:szCs w:val="22"/>
                <w:lang w:val="en-US"/>
              </w:rPr>
              <w:t>671</w:t>
            </w:r>
          </w:p>
        </w:tc>
        <w:tc>
          <w:tcPr>
            <w:tcW w:w="181" w:type="dxa"/>
          </w:tcPr>
          <w:p w14:paraId="4EECE07B" w14:textId="77777777" w:rsidR="00323131" w:rsidRPr="00DB56A0" w:rsidRDefault="00323131" w:rsidP="00323131">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4C8E8B0B" w:rsidR="00323131" w:rsidRPr="00DB56A0" w:rsidRDefault="00323131" w:rsidP="00323131">
            <w:pPr>
              <w:pStyle w:val="acctfourfigures"/>
              <w:tabs>
                <w:tab w:val="clear" w:pos="765"/>
                <w:tab w:val="decimal" w:pos="1718"/>
              </w:tabs>
              <w:spacing w:line="240" w:lineRule="auto"/>
              <w:ind w:right="190"/>
              <w:rPr>
                <w:b/>
                <w:bCs/>
                <w:szCs w:val="22"/>
                <w:lang w:val="en-US"/>
              </w:rPr>
            </w:pPr>
            <w:r w:rsidRPr="00DB56A0">
              <w:rPr>
                <w:b/>
                <w:bCs/>
                <w:szCs w:val="22"/>
                <w:lang w:val="en-US"/>
              </w:rPr>
              <w:t>41,671</w:t>
            </w:r>
          </w:p>
        </w:tc>
      </w:tr>
    </w:tbl>
    <w:p w14:paraId="46119C25" w14:textId="29733B9D" w:rsidR="006764ED"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p>
    <w:p w14:paraId="44C2CED3" w14:textId="14FAE5AD" w:rsidR="007573AC" w:rsidRDefault="007573A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r w:rsidRPr="004B46E4">
        <w:rPr>
          <w:rFonts w:ascii="Times New Roman" w:hAnsi="Times New Roman" w:cs="Cordia New"/>
          <w:sz w:val="22"/>
          <w:szCs w:val="22"/>
        </w:rPr>
        <w:t xml:space="preserve">During the year 2023, the Company has entered into equipment lease agreements with </w:t>
      </w:r>
      <w:r w:rsidR="004B46E4" w:rsidRPr="004B46E4">
        <w:rPr>
          <w:rFonts w:ascii="Times New Roman" w:hAnsi="Times New Roman" w:cs="Cordia New"/>
          <w:sz w:val="22"/>
          <w:szCs w:val="22"/>
        </w:rPr>
        <w:t xml:space="preserve">local </w:t>
      </w:r>
      <w:r w:rsidRPr="004B46E4">
        <w:rPr>
          <w:rFonts w:ascii="Times New Roman" w:hAnsi="Times New Roman" w:cs="Times New Roman"/>
          <w:sz w:val="22"/>
          <w:szCs w:val="22"/>
          <w:lang w:bidi="ar-SA"/>
        </w:rPr>
        <w:t>government agencies and state enterprises</w:t>
      </w:r>
      <w:r w:rsidRPr="004B46E4">
        <w:rPr>
          <w:rFonts w:ascii="Times New Roman" w:hAnsi="Times New Roman" w:cstheme="minorBidi"/>
          <w:sz w:val="22"/>
          <w:szCs w:val="28"/>
        </w:rPr>
        <w:t>.</w:t>
      </w:r>
      <w:r w:rsidRPr="004B46E4">
        <w:rPr>
          <w:rFonts w:ascii="Times New Roman" w:hAnsi="Times New Roman" w:cs="Cordia New"/>
          <w:sz w:val="22"/>
          <w:szCs w:val="22"/>
        </w:rPr>
        <w:t xml:space="preserve"> These agreements are effective for period of 1 year.</w:t>
      </w:r>
    </w:p>
    <w:p w14:paraId="086FFE09" w14:textId="77777777" w:rsidR="007573AC" w:rsidRDefault="007573A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9"/>
        <w:gridCol w:w="181"/>
        <w:gridCol w:w="1350"/>
      </w:tblGrid>
      <w:tr w:rsidR="00712E2C" w:rsidRPr="00A90A26" w14:paraId="19F34CF3" w14:textId="77777777">
        <w:trPr>
          <w:cantSplit/>
          <w:trHeight w:val="317"/>
          <w:tblHeader/>
        </w:trPr>
        <w:tc>
          <w:tcPr>
            <w:tcW w:w="6390" w:type="dxa"/>
          </w:tcPr>
          <w:p w14:paraId="5D312D08" w14:textId="136CCCF8" w:rsidR="00712E2C" w:rsidRPr="006764ED" w:rsidRDefault="00712E2C">
            <w:pPr>
              <w:spacing w:line="240" w:lineRule="auto"/>
              <w:rPr>
                <w:rFonts w:ascii="Times New Roman" w:hAnsi="Times New Roman" w:cs="Times New Roman"/>
                <w:b/>
                <w:bCs/>
                <w:i/>
                <w:iCs/>
                <w:sz w:val="22"/>
                <w:szCs w:val="22"/>
              </w:rPr>
            </w:pPr>
            <w:r w:rsidRPr="006764ED">
              <w:rPr>
                <w:rFonts w:ascii="Times New Roman" w:hAnsi="Times New Roman" w:cs="Times New Roman"/>
                <w:b/>
                <w:bCs/>
                <w:i/>
                <w:iCs/>
                <w:sz w:val="22"/>
                <w:szCs w:val="22"/>
              </w:rPr>
              <w:t xml:space="preserve">Lease payments to be received from </w:t>
            </w:r>
            <w:r>
              <w:rPr>
                <w:rFonts w:ascii="Times New Roman" w:hAnsi="Times New Roman" w:cs="Times New Roman"/>
                <w:b/>
                <w:bCs/>
                <w:i/>
                <w:iCs/>
                <w:sz w:val="22"/>
                <w:szCs w:val="22"/>
              </w:rPr>
              <w:t>finance</w:t>
            </w:r>
            <w:r w:rsidRPr="006764ED">
              <w:rPr>
                <w:rFonts w:ascii="Times New Roman" w:hAnsi="Times New Roman" w:cs="Times New Roman"/>
                <w:b/>
                <w:bCs/>
                <w:i/>
                <w:iCs/>
                <w:sz w:val="22"/>
                <w:szCs w:val="22"/>
              </w:rPr>
              <w:t xml:space="preserve"> leases at 31 December</w:t>
            </w:r>
          </w:p>
        </w:tc>
        <w:tc>
          <w:tcPr>
            <w:tcW w:w="1349" w:type="dxa"/>
          </w:tcPr>
          <w:p w14:paraId="1539BB86" w14:textId="029EF4D2" w:rsidR="00712E2C" w:rsidRPr="006764ED" w:rsidRDefault="00712E2C">
            <w:pPr>
              <w:pStyle w:val="acctmergecolhdg"/>
              <w:spacing w:line="240" w:lineRule="auto"/>
              <w:ind w:firstLine="136"/>
              <w:rPr>
                <w:b w:val="0"/>
                <w:szCs w:val="22"/>
                <w:lang w:val="en-US"/>
              </w:rPr>
            </w:pPr>
            <w:r w:rsidRPr="006764ED">
              <w:rPr>
                <w:b w:val="0"/>
                <w:szCs w:val="22"/>
                <w:lang w:val="en-US"/>
              </w:rPr>
              <w:t>202</w:t>
            </w:r>
            <w:r w:rsidR="008D60F5">
              <w:rPr>
                <w:b w:val="0"/>
                <w:szCs w:val="22"/>
                <w:lang w:val="en-US"/>
              </w:rPr>
              <w:t>3</w:t>
            </w:r>
          </w:p>
        </w:tc>
        <w:tc>
          <w:tcPr>
            <w:tcW w:w="181" w:type="dxa"/>
          </w:tcPr>
          <w:p w14:paraId="62DBB641" w14:textId="77777777" w:rsidR="00712E2C" w:rsidRPr="006764ED" w:rsidRDefault="00712E2C">
            <w:pPr>
              <w:pStyle w:val="acctmergecolhdg"/>
              <w:spacing w:line="240" w:lineRule="auto"/>
              <w:ind w:firstLine="136"/>
              <w:rPr>
                <w:b w:val="0"/>
                <w:szCs w:val="22"/>
                <w:lang w:val="en-US"/>
              </w:rPr>
            </w:pPr>
          </w:p>
        </w:tc>
        <w:tc>
          <w:tcPr>
            <w:tcW w:w="1350" w:type="dxa"/>
          </w:tcPr>
          <w:p w14:paraId="6E1AEC97" w14:textId="7E07DE2F" w:rsidR="00712E2C" w:rsidRPr="006764ED" w:rsidRDefault="00712E2C">
            <w:pPr>
              <w:pStyle w:val="acctmergecolhdg"/>
              <w:spacing w:line="240" w:lineRule="auto"/>
              <w:ind w:firstLine="136"/>
              <w:rPr>
                <w:b w:val="0"/>
                <w:szCs w:val="22"/>
                <w:lang w:val="en-US"/>
              </w:rPr>
            </w:pPr>
            <w:r w:rsidRPr="006764ED">
              <w:rPr>
                <w:b w:val="0"/>
                <w:szCs w:val="22"/>
                <w:lang w:val="en-US"/>
              </w:rPr>
              <w:t>202</w:t>
            </w:r>
            <w:r w:rsidR="008D60F5">
              <w:rPr>
                <w:b w:val="0"/>
                <w:szCs w:val="22"/>
                <w:lang w:val="en-US"/>
              </w:rPr>
              <w:t>2</w:t>
            </w:r>
          </w:p>
        </w:tc>
      </w:tr>
      <w:tr w:rsidR="00712E2C" w:rsidRPr="00A90A26" w14:paraId="1AE7694D" w14:textId="77777777">
        <w:trPr>
          <w:cantSplit/>
          <w:tblHeader/>
        </w:trPr>
        <w:tc>
          <w:tcPr>
            <w:tcW w:w="6390" w:type="dxa"/>
          </w:tcPr>
          <w:p w14:paraId="25DBD5EE" w14:textId="77777777" w:rsidR="00712E2C" w:rsidRPr="006764ED" w:rsidRDefault="00712E2C">
            <w:pPr>
              <w:spacing w:line="240" w:lineRule="auto"/>
              <w:rPr>
                <w:rFonts w:ascii="Times New Roman" w:hAnsi="Times New Roman" w:cs="Times New Roman"/>
                <w:sz w:val="22"/>
                <w:szCs w:val="22"/>
              </w:rPr>
            </w:pPr>
          </w:p>
        </w:tc>
        <w:tc>
          <w:tcPr>
            <w:tcW w:w="2880" w:type="dxa"/>
            <w:gridSpan w:val="3"/>
          </w:tcPr>
          <w:p w14:paraId="7DAAC228" w14:textId="77777777" w:rsidR="00712E2C" w:rsidRPr="006764ED" w:rsidRDefault="00712E2C">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323131" w:rsidRPr="00A90A26" w14:paraId="526FCBB1" w14:textId="77777777">
        <w:trPr>
          <w:cantSplit/>
        </w:trPr>
        <w:tc>
          <w:tcPr>
            <w:tcW w:w="6390" w:type="dxa"/>
          </w:tcPr>
          <w:p w14:paraId="3ABF70AF" w14:textId="77777777" w:rsidR="00323131" w:rsidRPr="006764ED" w:rsidRDefault="00323131" w:rsidP="00323131">
            <w:pPr>
              <w:spacing w:line="240" w:lineRule="auto"/>
              <w:rPr>
                <w:rFonts w:ascii="Times New Roman" w:hAnsi="Times New Roman" w:cs="Times New Roman"/>
                <w:sz w:val="22"/>
                <w:szCs w:val="22"/>
              </w:rPr>
            </w:pPr>
            <w:r w:rsidRPr="006764ED">
              <w:rPr>
                <w:rFonts w:ascii="Times New Roman" w:hAnsi="Times New Roman" w:cs="Times New Roman"/>
                <w:sz w:val="22"/>
                <w:szCs w:val="22"/>
              </w:rPr>
              <w:t>1</w:t>
            </w:r>
            <w:r w:rsidRPr="006764ED">
              <w:rPr>
                <w:rFonts w:ascii="Times New Roman" w:hAnsi="Times New Roman" w:cs="Times New Roman"/>
                <w:sz w:val="22"/>
                <w:szCs w:val="22"/>
                <w:vertAlign w:val="superscript"/>
              </w:rPr>
              <w:t>st</w:t>
            </w:r>
            <w:r w:rsidRPr="006764ED">
              <w:rPr>
                <w:rFonts w:ascii="Times New Roman" w:hAnsi="Times New Roman" w:cs="Times New Roman"/>
                <w:sz w:val="22"/>
                <w:szCs w:val="22"/>
              </w:rPr>
              <w:t xml:space="preserve"> year</w:t>
            </w:r>
          </w:p>
        </w:tc>
        <w:tc>
          <w:tcPr>
            <w:tcW w:w="1349" w:type="dxa"/>
          </w:tcPr>
          <w:p w14:paraId="5D52CEE0" w14:textId="5B981354" w:rsidR="00323131" w:rsidRPr="00DB56A0" w:rsidRDefault="00CA7AD0" w:rsidP="00323131">
            <w:pPr>
              <w:pStyle w:val="acctfourfigures"/>
              <w:tabs>
                <w:tab w:val="clear" w:pos="765"/>
                <w:tab w:val="decimal" w:pos="1540"/>
              </w:tabs>
              <w:spacing w:line="240" w:lineRule="auto"/>
              <w:ind w:right="190"/>
              <w:rPr>
                <w:szCs w:val="22"/>
                <w:lang w:val="en-US"/>
              </w:rPr>
            </w:pPr>
            <w:r>
              <w:rPr>
                <w:szCs w:val="22"/>
                <w:lang w:val="en-US"/>
              </w:rPr>
              <w:t>38,857</w:t>
            </w:r>
          </w:p>
        </w:tc>
        <w:tc>
          <w:tcPr>
            <w:tcW w:w="181" w:type="dxa"/>
          </w:tcPr>
          <w:p w14:paraId="4CD75764"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7C40865E" w14:textId="514384E2" w:rsidR="00323131" w:rsidRPr="00DB56A0" w:rsidRDefault="00323131" w:rsidP="00323131">
            <w:pPr>
              <w:pStyle w:val="acctfourfigures"/>
              <w:tabs>
                <w:tab w:val="clear" w:pos="765"/>
                <w:tab w:val="decimal" w:pos="1718"/>
              </w:tabs>
              <w:spacing w:line="240" w:lineRule="auto"/>
              <w:ind w:right="190"/>
              <w:rPr>
                <w:szCs w:val="22"/>
                <w:lang w:val="en-US"/>
              </w:rPr>
            </w:pPr>
            <w:r w:rsidRPr="00DB56A0">
              <w:rPr>
                <w:szCs w:val="22"/>
                <w:lang w:val="en-US"/>
              </w:rPr>
              <w:t>102,858</w:t>
            </w:r>
          </w:p>
        </w:tc>
      </w:tr>
      <w:tr w:rsidR="00323131" w:rsidRPr="00A90A26" w14:paraId="4FF94886" w14:textId="77777777">
        <w:trPr>
          <w:cantSplit/>
        </w:trPr>
        <w:tc>
          <w:tcPr>
            <w:tcW w:w="6390" w:type="dxa"/>
          </w:tcPr>
          <w:p w14:paraId="25E635C5" w14:textId="77777777" w:rsidR="00323131" w:rsidRPr="006764ED" w:rsidRDefault="00323131" w:rsidP="00323131">
            <w:pPr>
              <w:spacing w:line="240" w:lineRule="auto"/>
              <w:rPr>
                <w:rFonts w:ascii="Times New Roman" w:hAnsi="Times New Roman" w:cs="Times New Roman"/>
                <w:sz w:val="22"/>
                <w:szCs w:val="22"/>
              </w:rPr>
            </w:pPr>
            <w:r w:rsidRPr="006764ED">
              <w:rPr>
                <w:rFonts w:ascii="Times New Roman" w:hAnsi="Times New Roman" w:cs="Times New Roman"/>
                <w:sz w:val="22"/>
                <w:szCs w:val="22"/>
              </w:rPr>
              <w:t>2</w:t>
            </w:r>
            <w:r w:rsidRPr="006764ED">
              <w:rPr>
                <w:rFonts w:ascii="Times New Roman" w:hAnsi="Times New Roman" w:cs="Times New Roman"/>
                <w:sz w:val="22"/>
                <w:szCs w:val="22"/>
                <w:vertAlign w:val="superscript"/>
              </w:rPr>
              <w:t>nd</w:t>
            </w:r>
            <w:r w:rsidRPr="006764ED">
              <w:rPr>
                <w:rFonts w:ascii="Times New Roman" w:hAnsi="Times New Roman" w:cs="Times New Roman"/>
                <w:sz w:val="22"/>
                <w:szCs w:val="22"/>
              </w:rPr>
              <w:t xml:space="preserve"> year</w:t>
            </w:r>
          </w:p>
        </w:tc>
        <w:tc>
          <w:tcPr>
            <w:tcW w:w="1349" w:type="dxa"/>
          </w:tcPr>
          <w:p w14:paraId="0BA992B2" w14:textId="1B3FF824" w:rsidR="00323131" w:rsidRPr="00DB56A0" w:rsidRDefault="00CA7AD0" w:rsidP="00323131">
            <w:pPr>
              <w:pStyle w:val="acctfourfigures"/>
              <w:tabs>
                <w:tab w:val="clear" w:pos="765"/>
                <w:tab w:val="decimal" w:pos="1540"/>
              </w:tabs>
              <w:spacing w:line="240" w:lineRule="auto"/>
              <w:ind w:right="190"/>
              <w:rPr>
                <w:szCs w:val="22"/>
                <w:lang w:val="en-US"/>
              </w:rPr>
            </w:pPr>
            <w:r>
              <w:rPr>
                <w:szCs w:val="22"/>
                <w:lang w:val="en-US"/>
              </w:rPr>
              <w:t>5,464</w:t>
            </w:r>
          </w:p>
        </w:tc>
        <w:tc>
          <w:tcPr>
            <w:tcW w:w="181" w:type="dxa"/>
          </w:tcPr>
          <w:p w14:paraId="036D7F20"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1AB2948B" w14:textId="107EA38C" w:rsidR="00323131" w:rsidRPr="00DB56A0" w:rsidRDefault="00323131" w:rsidP="00323131">
            <w:pPr>
              <w:pStyle w:val="acctfourfigures"/>
              <w:tabs>
                <w:tab w:val="clear" w:pos="765"/>
                <w:tab w:val="decimal" w:pos="1718"/>
              </w:tabs>
              <w:spacing w:line="240" w:lineRule="auto"/>
              <w:ind w:right="190"/>
              <w:rPr>
                <w:szCs w:val="22"/>
                <w:lang w:val="en-US"/>
              </w:rPr>
            </w:pPr>
            <w:r w:rsidRPr="00DB56A0">
              <w:rPr>
                <w:szCs w:val="22"/>
                <w:lang w:val="en-US"/>
              </w:rPr>
              <w:t>25,310</w:t>
            </w:r>
          </w:p>
        </w:tc>
      </w:tr>
      <w:tr w:rsidR="00323131" w:rsidRPr="00A90A26" w14:paraId="54D020D4" w14:textId="77777777">
        <w:trPr>
          <w:cantSplit/>
        </w:trPr>
        <w:tc>
          <w:tcPr>
            <w:tcW w:w="6390" w:type="dxa"/>
          </w:tcPr>
          <w:p w14:paraId="29602714" w14:textId="77777777" w:rsidR="00323131" w:rsidRPr="006764ED" w:rsidRDefault="00323131" w:rsidP="00323131">
            <w:pPr>
              <w:spacing w:line="240" w:lineRule="auto"/>
              <w:rPr>
                <w:rFonts w:ascii="Times New Roman" w:hAnsi="Times New Roman" w:cs="Times New Roman"/>
                <w:sz w:val="22"/>
                <w:szCs w:val="22"/>
              </w:rPr>
            </w:pPr>
            <w:r w:rsidRPr="006764ED">
              <w:rPr>
                <w:rFonts w:ascii="Times New Roman" w:hAnsi="Times New Roman" w:cs="Times New Roman"/>
                <w:sz w:val="22"/>
                <w:szCs w:val="22"/>
              </w:rPr>
              <w:t>3</w:t>
            </w:r>
            <w:r w:rsidRPr="006764ED">
              <w:rPr>
                <w:rFonts w:ascii="Times New Roman" w:hAnsi="Times New Roman" w:cs="Times New Roman"/>
                <w:sz w:val="22"/>
                <w:szCs w:val="22"/>
                <w:vertAlign w:val="superscript"/>
              </w:rPr>
              <w:t>rd</w:t>
            </w:r>
            <w:r w:rsidRPr="006764ED">
              <w:rPr>
                <w:rFonts w:ascii="Times New Roman" w:hAnsi="Times New Roman" w:cs="Times New Roman"/>
                <w:sz w:val="22"/>
                <w:szCs w:val="22"/>
              </w:rPr>
              <w:t xml:space="preserve"> year</w:t>
            </w:r>
          </w:p>
        </w:tc>
        <w:tc>
          <w:tcPr>
            <w:tcW w:w="1349" w:type="dxa"/>
          </w:tcPr>
          <w:p w14:paraId="68C80168" w14:textId="45744650" w:rsidR="00323131" w:rsidRPr="00DB56A0" w:rsidRDefault="00CA7AD0" w:rsidP="00323131">
            <w:pPr>
              <w:pStyle w:val="acctfourfigures"/>
              <w:tabs>
                <w:tab w:val="clear" w:pos="765"/>
                <w:tab w:val="decimal" w:pos="1540"/>
              </w:tabs>
              <w:spacing w:line="240" w:lineRule="auto"/>
              <w:ind w:right="190"/>
              <w:rPr>
                <w:szCs w:val="22"/>
                <w:lang w:val="en-US"/>
              </w:rPr>
            </w:pPr>
            <w:r>
              <w:rPr>
                <w:szCs w:val="22"/>
                <w:lang w:val="en-US"/>
              </w:rPr>
              <w:t>3,045</w:t>
            </w:r>
          </w:p>
        </w:tc>
        <w:tc>
          <w:tcPr>
            <w:tcW w:w="181" w:type="dxa"/>
          </w:tcPr>
          <w:p w14:paraId="5BEAD623"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5B25D102" w14:textId="08084239" w:rsidR="00323131" w:rsidRPr="00DB56A0" w:rsidRDefault="00323131" w:rsidP="00323131">
            <w:pPr>
              <w:pStyle w:val="acctfourfigures"/>
              <w:tabs>
                <w:tab w:val="clear" w:pos="765"/>
                <w:tab w:val="decimal" w:pos="1718"/>
              </w:tabs>
              <w:spacing w:line="240" w:lineRule="auto"/>
              <w:ind w:right="190"/>
              <w:rPr>
                <w:szCs w:val="22"/>
                <w:lang w:val="en-US"/>
              </w:rPr>
            </w:pPr>
            <w:r w:rsidRPr="00DB56A0">
              <w:rPr>
                <w:szCs w:val="22"/>
                <w:lang w:val="en-US"/>
              </w:rPr>
              <w:t>5,464</w:t>
            </w:r>
          </w:p>
        </w:tc>
      </w:tr>
      <w:tr w:rsidR="00323131" w:rsidRPr="00A90A26" w14:paraId="1209F0C7" w14:textId="77777777">
        <w:trPr>
          <w:cantSplit/>
        </w:trPr>
        <w:tc>
          <w:tcPr>
            <w:tcW w:w="6390" w:type="dxa"/>
          </w:tcPr>
          <w:p w14:paraId="3E5017C6" w14:textId="51C140F5" w:rsidR="00323131" w:rsidRPr="006764ED" w:rsidRDefault="00323131" w:rsidP="00323131">
            <w:pPr>
              <w:spacing w:line="240" w:lineRule="auto"/>
              <w:rPr>
                <w:rFonts w:ascii="Times New Roman" w:hAnsi="Times New Roman" w:cs="Times New Roman"/>
                <w:sz w:val="22"/>
                <w:szCs w:val="22"/>
              </w:rPr>
            </w:pPr>
            <w:r>
              <w:rPr>
                <w:rFonts w:ascii="Times New Roman" w:hAnsi="Times New Roman" w:cs="Times New Roman"/>
                <w:sz w:val="22"/>
                <w:szCs w:val="22"/>
              </w:rPr>
              <w:t>4</w:t>
            </w:r>
            <w:r w:rsidRPr="00712E2C">
              <w:rPr>
                <w:rFonts w:ascii="Times New Roman" w:hAnsi="Times New Roman" w:cs="Times New Roman"/>
                <w:sz w:val="22"/>
                <w:szCs w:val="22"/>
                <w:vertAlign w:val="superscript"/>
              </w:rPr>
              <w:t>th</w:t>
            </w:r>
            <w:r>
              <w:rPr>
                <w:rFonts w:ascii="Times New Roman" w:hAnsi="Times New Roman" w:cs="Times New Roman"/>
                <w:sz w:val="22"/>
                <w:szCs w:val="22"/>
              </w:rPr>
              <w:t xml:space="preserve"> year</w:t>
            </w:r>
          </w:p>
        </w:tc>
        <w:tc>
          <w:tcPr>
            <w:tcW w:w="1349" w:type="dxa"/>
          </w:tcPr>
          <w:p w14:paraId="21ACCC8A" w14:textId="2E7AB78E" w:rsidR="00323131" w:rsidRPr="00D17FC3" w:rsidRDefault="00CA7AD0" w:rsidP="00323131">
            <w:pPr>
              <w:pStyle w:val="acctfourfigures"/>
              <w:tabs>
                <w:tab w:val="clear" w:pos="765"/>
                <w:tab w:val="decimal" w:pos="1540"/>
              </w:tabs>
              <w:spacing w:line="240" w:lineRule="auto"/>
              <w:ind w:right="190"/>
              <w:rPr>
                <w:b/>
                <w:bCs/>
                <w:szCs w:val="22"/>
                <w:lang w:val="en-US"/>
              </w:rPr>
            </w:pPr>
            <w:r w:rsidRPr="00D17FC3">
              <w:rPr>
                <w:b/>
                <w:bCs/>
                <w:szCs w:val="22"/>
                <w:lang w:val="en-US"/>
              </w:rPr>
              <w:t>-</w:t>
            </w:r>
          </w:p>
        </w:tc>
        <w:tc>
          <w:tcPr>
            <w:tcW w:w="181" w:type="dxa"/>
          </w:tcPr>
          <w:p w14:paraId="7D2F9A27" w14:textId="77777777" w:rsidR="00323131" w:rsidRPr="00DB56A0" w:rsidRDefault="00323131" w:rsidP="00323131">
            <w:pPr>
              <w:pStyle w:val="acctfourfigures"/>
              <w:tabs>
                <w:tab w:val="clear" w:pos="765"/>
                <w:tab w:val="decimal" w:pos="1718"/>
              </w:tabs>
              <w:spacing w:line="240" w:lineRule="auto"/>
              <w:ind w:right="11"/>
              <w:rPr>
                <w:szCs w:val="22"/>
                <w:lang w:val="en-US"/>
              </w:rPr>
            </w:pPr>
          </w:p>
        </w:tc>
        <w:tc>
          <w:tcPr>
            <w:tcW w:w="1350" w:type="dxa"/>
          </w:tcPr>
          <w:p w14:paraId="2639CA13" w14:textId="40295E3E" w:rsidR="00323131" w:rsidRPr="00DB56A0" w:rsidRDefault="00323131" w:rsidP="00323131">
            <w:pPr>
              <w:pStyle w:val="acctfourfigures"/>
              <w:tabs>
                <w:tab w:val="clear" w:pos="765"/>
                <w:tab w:val="decimal" w:pos="1718"/>
              </w:tabs>
              <w:spacing w:line="240" w:lineRule="auto"/>
              <w:ind w:right="190"/>
              <w:rPr>
                <w:szCs w:val="22"/>
                <w:lang w:val="en-US"/>
              </w:rPr>
            </w:pPr>
            <w:r w:rsidRPr="00DB56A0">
              <w:rPr>
                <w:szCs w:val="22"/>
                <w:lang w:val="en-US"/>
              </w:rPr>
              <w:t>3,045</w:t>
            </w:r>
          </w:p>
        </w:tc>
      </w:tr>
      <w:tr w:rsidR="00323131" w:rsidRPr="00553B1B" w14:paraId="5C9ED0AE" w14:textId="77777777">
        <w:trPr>
          <w:cantSplit/>
        </w:trPr>
        <w:tc>
          <w:tcPr>
            <w:tcW w:w="6390" w:type="dxa"/>
          </w:tcPr>
          <w:p w14:paraId="4F883C75" w14:textId="77777777" w:rsidR="00323131" w:rsidRPr="006764ED" w:rsidRDefault="00323131" w:rsidP="00323131">
            <w:pPr>
              <w:spacing w:line="240" w:lineRule="auto"/>
              <w:rPr>
                <w:rFonts w:ascii="Times New Roman" w:hAnsi="Times New Roman" w:cs="Times New Roman"/>
                <w:b/>
                <w:bCs/>
                <w:sz w:val="22"/>
                <w:szCs w:val="22"/>
              </w:rPr>
            </w:pPr>
            <w:r w:rsidRPr="006764ED">
              <w:rPr>
                <w:rFonts w:ascii="Times New Roman" w:hAnsi="Times New Roman" w:cs="Times New Roman"/>
                <w:b/>
                <w:bCs/>
                <w:sz w:val="22"/>
                <w:szCs w:val="22"/>
              </w:rPr>
              <w:t xml:space="preserve">Total </w:t>
            </w:r>
          </w:p>
        </w:tc>
        <w:tc>
          <w:tcPr>
            <w:tcW w:w="1349" w:type="dxa"/>
            <w:tcBorders>
              <w:top w:val="single" w:sz="4" w:space="0" w:color="auto"/>
              <w:bottom w:val="double" w:sz="4" w:space="0" w:color="auto"/>
            </w:tcBorders>
          </w:tcPr>
          <w:p w14:paraId="38842D5F" w14:textId="2830B78F" w:rsidR="00323131" w:rsidRPr="00DB56A0" w:rsidRDefault="00CA7AD0" w:rsidP="00323131">
            <w:pPr>
              <w:pStyle w:val="acctfourfigures"/>
              <w:tabs>
                <w:tab w:val="clear" w:pos="765"/>
                <w:tab w:val="decimal" w:pos="1540"/>
              </w:tabs>
              <w:spacing w:line="240" w:lineRule="auto"/>
              <w:ind w:right="190"/>
              <w:rPr>
                <w:b/>
                <w:bCs/>
                <w:szCs w:val="22"/>
                <w:lang w:val="en-US"/>
              </w:rPr>
            </w:pPr>
            <w:r>
              <w:rPr>
                <w:b/>
                <w:bCs/>
                <w:szCs w:val="22"/>
                <w:lang w:val="en-US"/>
              </w:rPr>
              <w:t>47,366</w:t>
            </w:r>
          </w:p>
        </w:tc>
        <w:tc>
          <w:tcPr>
            <w:tcW w:w="181" w:type="dxa"/>
          </w:tcPr>
          <w:p w14:paraId="41CD5952" w14:textId="77777777" w:rsidR="00323131" w:rsidRPr="00DB56A0" w:rsidRDefault="00323131" w:rsidP="00323131">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4A138FCD" w:rsidR="00323131" w:rsidRPr="00DB56A0" w:rsidRDefault="00323131" w:rsidP="00323131">
            <w:pPr>
              <w:pStyle w:val="acctfourfigures"/>
              <w:tabs>
                <w:tab w:val="clear" w:pos="765"/>
                <w:tab w:val="decimal" w:pos="1718"/>
              </w:tabs>
              <w:spacing w:line="240" w:lineRule="auto"/>
              <w:ind w:right="190"/>
              <w:rPr>
                <w:b/>
                <w:bCs/>
                <w:szCs w:val="22"/>
                <w:lang w:val="en-US"/>
              </w:rPr>
            </w:pPr>
            <w:r w:rsidRPr="00DB56A0">
              <w:rPr>
                <w:b/>
                <w:bCs/>
                <w:szCs w:val="22"/>
                <w:lang w:val="en-US"/>
              </w:rPr>
              <w:t>136,677</w:t>
            </w:r>
          </w:p>
        </w:tc>
      </w:tr>
    </w:tbl>
    <w:p w14:paraId="300FC930" w14:textId="77777777" w:rsidR="008D141C" w:rsidRPr="00D4111A" w:rsidRDefault="008D141C"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218"/>
        <w:gridCol w:w="1172"/>
        <w:gridCol w:w="1302"/>
        <w:gridCol w:w="9"/>
        <w:gridCol w:w="236"/>
        <w:gridCol w:w="1333"/>
      </w:tblGrid>
      <w:tr w:rsidR="008C3818" w:rsidRPr="009E05E9" w14:paraId="0564240F" w14:textId="77777777" w:rsidTr="007B17FC">
        <w:trPr>
          <w:trHeight w:hRule="exact" w:val="259"/>
          <w:tblHeader/>
        </w:trPr>
        <w:tc>
          <w:tcPr>
            <w:tcW w:w="5218" w:type="dxa"/>
          </w:tcPr>
          <w:p w14:paraId="32DB01E6" w14:textId="0DD3E6C7" w:rsidR="008C3818" w:rsidRPr="008D141C" w:rsidRDefault="0076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w:t>
            </w:r>
            <w:r w:rsidR="008D141C">
              <w:rPr>
                <w:rFonts w:ascii="Times New Roman" w:hAnsi="Times New Roman"/>
                <w:b/>
                <w:bCs/>
                <w:i/>
                <w:iCs/>
                <w:sz w:val="22"/>
                <w:szCs w:val="28"/>
              </w:rPr>
              <w:t>ease receivables</w:t>
            </w:r>
          </w:p>
        </w:tc>
        <w:tc>
          <w:tcPr>
            <w:tcW w:w="1172" w:type="dxa"/>
          </w:tcPr>
          <w:p w14:paraId="16E49392" w14:textId="77777777" w:rsidR="008C3818" w:rsidRPr="00D80EED"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302" w:type="dxa"/>
          </w:tcPr>
          <w:p w14:paraId="59FE18A9" w14:textId="77777777" w:rsidR="008C3818"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45" w:type="dxa"/>
            <w:gridSpan w:val="2"/>
          </w:tcPr>
          <w:p w14:paraId="0404F652" w14:textId="77777777"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33" w:type="dxa"/>
          </w:tcPr>
          <w:p w14:paraId="4D6A62FB" w14:textId="77777777" w:rsidR="008C3818"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8C3818" w:rsidRPr="009E05E9" w14:paraId="3D96F5A7" w14:textId="77777777" w:rsidTr="007B17FC">
        <w:trPr>
          <w:trHeight w:hRule="exact" w:val="259"/>
          <w:tblHeader/>
        </w:trPr>
        <w:tc>
          <w:tcPr>
            <w:tcW w:w="5218" w:type="dxa"/>
          </w:tcPr>
          <w:p w14:paraId="4898DE9C" w14:textId="77777777"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172" w:type="dxa"/>
          </w:tcPr>
          <w:p w14:paraId="2BA0E83B" w14:textId="7BF849FA" w:rsidR="008C3818" w:rsidRPr="00D80EED"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302" w:type="dxa"/>
          </w:tcPr>
          <w:p w14:paraId="56F9E5F1" w14:textId="4F48ABA5"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60F5">
              <w:rPr>
                <w:rFonts w:ascii="Times New Roman" w:hAnsi="Times New Roman" w:cs="Times New Roman"/>
                <w:color w:val="000000"/>
                <w:sz w:val="22"/>
                <w:szCs w:val="22"/>
              </w:rPr>
              <w:t>3</w:t>
            </w:r>
          </w:p>
        </w:tc>
        <w:tc>
          <w:tcPr>
            <w:tcW w:w="245" w:type="dxa"/>
            <w:gridSpan w:val="2"/>
          </w:tcPr>
          <w:p w14:paraId="4BF72578" w14:textId="77777777"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33" w:type="dxa"/>
          </w:tcPr>
          <w:p w14:paraId="63653B0B" w14:textId="0A79EB98"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60F5">
              <w:rPr>
                <w:rFonts w:ascii="Times New Roman" w:hAnsi="Times New Roman" w:cs="Times New Roman"/>
                <w:color w:val="000000"/>
                <w:sz w:val="22"/>
                <w:szCs w:val="22"/>
              </w:rPr>
              <w:t>2</w:t>
            </w:r>
          </w:p>
        </w:tc>
      </w:tr>
      <w:tr w:rsidR="008C3818" w:rsidRPr="009E05E9" w14:paraId="5391F3FD" w14:textId="77777777" w:rsidTr="007B17FC">
        <w:trPr>
          <w:trHeight w:hRule="exact" w:val="259"/>
          <w:tblHeader/>
        </w:trPr>
        <w:tc>
          <w:tcPr>
            <w:tcW w:w="5218" w:type="dxa"/>
          </w:tcPr>
          <w:p w14:paraId="635AEDA5" w14:textId="77777777"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172" w:type="dxa"/>
          </w:tcPr>
          <w:p w14:paraId="325BB4F3" w14:textId="77777777"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80" w:type="dxa"/>
            <w:gridSpan w:val="4"/>
          </w:tcPr>
          <w:p w14:paraId="0339983C" w14:textId="77777777" w:rsidR="008C3818" w:rsidRPr="009E05E9" w:rsidRDefault="008C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23131" w:rsidRPr="00920CC0" w14:paraId="67CB1D47" w14:textId="77777777" w:rsidTr="007B17FC">
        <w:trPr>
          <w:trHeight w:hRule="exact" w:val="259"/>
        </w:trPr>
        <w:tc>
          <w:tcPr>
            <w:tcW w:w="5218" w:type="dxa"/>
          </w:tcPr>
          <w:p w14:paraId="5548BE6E" w14:textId="77777777" w:rsidR="00323131" w:rsidRPr="008D141C"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172" w:type="dxa"/>
          </w:tcPr>
          <w:p w14:paraId="62BE55F4" w14:textId="77777777" w:rsidR="00323131" w:rsidRPr="00920CC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11" w:type="dxa"/>
            <w:gridSpan w:val="2"/>
            <w:tcBorders>
              <w:bottom w:val="single" w:sz="4" w:space="0" w:color="auto"/>
            </w:tcBorders>
          </w:tcPr>
          <w:p w14:paraId="3AF4633C" w14:textId="068250C0" w:rsidR="00323131" w:rsidRPr="00DB56A0" w:rsidRDefault="00D17FC3"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46,694</w:t>
            </w:r>
          </w:p>
        </w:tc>
        <w:tc>
          <w:tcPr>
            <w:tcW w:w="236" w:type="dxa"/>
          </w:tcPr>
          <w:p w14:paraId="4C8FB65C"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33" w:type="dxa"/>
            <w:tcBorders>
              <w:bottom w:val="single" w:sz="4" w:space="0" w:color="auto"/>
            </w:tcBorders>
          </w:tcPr>
          <w:p w14:paraId="4053BECA" w14:textId="48B28ABC"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56A0">
              <w:rPr>
                <w:rFonts w:ascii="Times New Roman" w:hAnsi="Times New Roman" w:cs="Times New Roman"/>
                <w:sz w:val="22"/>
                <w:szCs w:val="22"/>
                <w:lang w:val="en-US" w:eastAsia="ko-KR"/>
              </w:rPr>
              <w:t>142,669</w:t>
            </w:r>
          </w:p>
        </w:tc>
      </w:tr>
      <w:tr w:rsidR="00323131" w:rsidRPr="00920CC0" w14:paraId="2C39BAB8" w14:textId="77777777" w:rsidTr="007B17FC">
        <w:trPr>
          <w:trHeight w:hRule="exact" w:val="259"/>
        </w:trPr>
        <w:tc>
          <w:tcPr>
            <w:tcW w:w="5218" w:type="dxa"/>
          </w:tcPr>
          <w:p w14:paraId="762F1B16" w14:textId="77777777" w:rsidR="00323131" w:rsidRPr="008D141C"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172" w:type="dxa"/>
          </w:tcPr>
          <w:p w14:paraId="082F0339" w14:textId="77777777" w:rsidR="00323131" w:rsidRPr="00920CC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11" w:type="dxa"/>
            <w:gridSpan w:val="2"/>
            <w:tcBorders>
              <w:top w:val="single" w:sz="4" w:space="0" w:color="auto"/>
            </w:tcBorders>
          </w:tcPr>
          <w:p w14:paraId="0E9B484C" w14:textId="187A08FA" w:rsidR="00323131" w:rsidRPr="00DB56A0" w:rsidRDefault="00D17FC3"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c>
          <w:tcPr>
            <w:tcW w:w="236" w:type="dxa"/>
          </w:tcPr>
          <w:p w14:paraId="763153FD"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33" w:type="dxa"/>
            <w:tcBorders>
              <w:top w:val="single" w:sz="4" w:space="0" w:color="auto"/>
            </w:tcBorders>
          </w:tcPr>
          <w:p w14:paraId="5D6FFC95" w14:textId="6B43A8FF"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B56A0">
              <w:rPr>
                <w:rFonts w:ascii="Times New Roman" w:hAnsi="Times New Roman" w:cs="Times New Roman"/>
                <w:b/>
                <w:bCs/>
                <w:sz w:val="22"/>
                <w:szCs w:val="22"/>
                <w:lang w:val="en-US" w:eastAsia="ko-KR"/>
              </w:rPr>
              <w:t>142,669</w:t>
            </w:r>
          </w:p>
        </w:tc>
      </w:tr>
      <w:tr w:rsidR="00323131" w:rsidRPr="00920CC0" w14:paraId="71373302" w14:textId="77777777" w:rsidTr="007B17FC">
        <w:trPr>
          <w:trHeight w:hRule="exact" w:val="259"/>
        </w:trPr>
        <w:tc>
          <w:tcPr>
            <w:tcW w:w="5218" w:type="dxa"/>
          </w:tcPr>
          <w:p w14:paraId="3DBCEF79" w14:textId="77777777" w:rsidR="00323131" w:rsidRPr="008D141C"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172" w:type="dxa"/>
          </w:tcPr>
          <w:p w14:paraId="143BCB81" w14:textId="77777777" w:rsidR="00323131" w:rsidRPr="00920CC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11" w:type="dxa"/>
            <w:gridSpan w:val="2"/>
            <w:tcBorders>
              <w:bottom w:val="single" w:sz="4" w:space="0" w:color="auto"/>
            </w:tcBorders>
          </w:tcPr>
          <w:p w14:paraId="54FABF78" w14:textId="4209CCAC" w:rsidR="00323131" w:rsidRPr="00D17FC3"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17FC3">
              <w:rPr>
                <w:rFonts w:ascii="Times New Roman" w:hAnsi="Times New Roman" w:cs="Times New Roman"/>
                <w:b/>
                <w:bCs/>
                <w:sz w:val="22"/>
                <w:szCs w:val="22"/>
                <w:lang w:val="en-US" w:eastAsia="ko-KR"/>
              </w:rPr>
              <w:t>-</w:t>
            </w:r>
          </w:p>
        </w:tc>
        <w:tc>
          <w:tcPr>
            <w:tcW w:w="236" w:type="dxa"/>
          </w:tcPr>
          <w:p w14:paraId="329053DC" w14:textId="77777777" w:rsidR="00323131" w:rsidRPr="00D17FC3"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33" w:type="dxa"/>
            <w:tcBorders>
              <w:bottom w:val="single" w:sz="4" w:space="0" w:color="auto"/>
            </w:tcBorders>
          </w:tcPr>
          <w:p w14:paraId="65EDDCA9" w14:textId="1560A46A" w:rsidR="00323131" w:rsidRPr="00D17FC3"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17FC3">
              <w:rPr>
                <w:rFonts w:ascii="Times New Roman" w:hAnsi="Times New Roman" w:cs="Times New Roman"/>
                <w:b/>
                <w:bCs/>
                <w:sz w:val="22"/>
                <w:szCs w:val="22"/>
                <w:lang w:val="en-US" w:eastAsia="ko-KR"/>
              </w:rPr>
              <w:t>-</w:t>
            </w:r>
          </w:p>
        </w:tc>
      </w:tr>
      <w:tr w:rsidR="00323131" w:rsidRPr="00920CC0" w14:paraId="5F51732D" w14:textId="77777777" w:rsidTr="007B17FC">
        <w:trPr>
          <w:trHeight w:hRule="exact" w:val="259"/>
        </w:trPr>
        <w:tc>
          <w:tcPr>
            <w:tcW w:w="5218" w:type="dxa"/>
            <w:vAlign w:val="center"/>
          </w:tcPr>
          <w:p w14:paraId="6DACB7FA" w14:textId="77777777" w:rsidR="00323131" w:rsidRPr="004B26EA"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172" w:type="dxa"/>
          </w:tcPr>
          <w:p w14:paraId="161AF386" w14:textId="77777777" w:rsidR="00323131" w:rsidRPr="006B34BF"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11" w:type="dxa"/>
            <w:gridSpan w:val="2"/>
            <w:tcBorders>
              <w:top w:val="single" w:sz="4" w:space="0" w:color="auto"/>
              <w:bottom w:val="double" w:sz="4" w:space="0" w:color="auto"/>
            </w:tcBorders>
          </w:tcPr>
          <w:p w14:paraId="22FD1F58" w14:textId="141B7CD0" w:rsidR="00323131" w:rsidRPr="00DB56A0" w:rsidRDefault="00D17FC3"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c>
          <w:tcPr>
            <w:tcW w:w="236" w:type="dxa"/>
          </w:tcPr>
          <w:p w14:paraId="63A82744"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33" w:type="dxa"/>
            <w:tcBorders>
              <w:top w:val="single" w:sz="4" w:space="0" w:color="auto"/>
              <w:bottom w:val="double" w:sz="4" w:space="0" w:color="auto"/>
            </w:tcBorders>
          </w:tcPr>
          <w:p w14:paraId="44F753AA" w14:textId="34BAEB46"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B56A0">
              <w:rPr>
                <w:rFonts w:ascii="Times New Roman" w:hAnsi="Times New Roman" w:cs="Times New Roman"/>
                <w:b/>
                <w:bCs/>
                <w:sz w:val="22"/>
                <w:szCs w:val="22"/>
                <w:lang w:val="en-US" w:eastAsia="ko-KR"/>
              </w:rPr>
              <w:t>142,669</w:t>
            </w:r>
          </w:p>
        </w:tc>
      </w:tr>
      <w:tr w:rsidR="00323131" w:rsidRPr="00920CC0" w14:paraId="12160A3D" w14:textId="77777777" w:rsidTr="007B17FC">
        <w:trPr>
          <w:trHeight w:hRule="exact" w:val="259"/>
        </w:trPr>
        <w:tc>
          <w:tcPr>
            <w:tcW w:w="5218" w:type="dxa"/>
            <w:vAlign w:val="center"/>
          </w:tcPr>
          <w:p w14:paraId="2C222939" w14:textId="77777777" w:rsidR="00323131"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172" w:type="dxa"/>
          </w:tcPr>
          <w:p w14:paraId="3594323F" w14:textId="77777777" w:rsidR="00323131" w:rsidRPr="006B34BF"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11" w:type="dxa"/>
            <w:gridSpan w:val="2"/>
            <w:tcBorders>
              <w:top w:val="double" w:sz="4" w:space="0" w:color="auto"/>
            </w:tcBorders>
          </w:tcPr>
          <w:p w14:paraId="115859C1" w14:textId="77777777"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057803CE"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33" w:type="dxa"/>
            <w:tcBorders>
              <w:top w:val="double" w:sz="4" w:space="0" w:color="auto"/>
            </w:tcBorders>
          </w:tcPr>
          <w:p w14:paraId="68369C46" w14:textId="77777777"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323131" w:rsidRPr="00920CC0" w14:paraId="29A5DE57" w14:textId="77777777" w:rsidTr="007B17FC">
        <w:trPr>
          <w:trHeight w:hRule="exact" w:val="259"/>
        </w:trPr>
        <w:tc>
          <w:tcPr>
            <w:tcW w:w="5218" w:type="dxa"/>
            <w:vAlign w:val="center"/>
          </w:tcPr>
          <w:p w14:paraId="5128EC38" w14:textId="5DD8568B" w:rsidR="00323131" w:rsidRPr="008C3818"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172" w:type="dxa"/>
          </w:tcPr>
          <w:p w14:paraId="29FB05CC" w14:textId="77777777" w:rsidR="00323131" w:rsidRPr="006B34BF"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11" w:type="dxa"/>
            <w:gridSpan w:val="2"/>
          </w:tcPr>
          <w:p w14:paraId="1E1A3AB4" w14:textId="76364188" w:rsidR="00323131" w:rsidRPr="00DB56A0" w:rsidRDefault="00D17FC3"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38,390</w:t>
            </w:r>
          </w:p>
        </w:tc>
        <w:tc>
          <w:tcPr>
            <w:tcW w:w="236" w:type="dxa"/>
          </w:tcPr>
          <w:p w14:paraId="6F4ACBD4"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33" w:type="dxa"/>
          </w:tcPr>
          <w:p w14:paraId="237A65F3" w14:textId="24B4A721"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56A0">
              <w:rPr>
                <w:rFonts w:ascii="Times New Roman" w:hAnsi="Times New Roman" w:cs="Times New Roman"/>
                <w:sz w:val="22"/>
                <w:szCs w:val="22"/>
                <w:lang w:val="en-US" w:eastAsia="ko-KR"/>
              </w:rPr>
              <w:t>109,521</w:t>
            </w:r>
          </w:p>
        </w:tc>
      </w:tr>
      <w:tr w:rsidR="00323131" w:rsidRPr="00920CC0" w14:paraId="3F5EEFDD" w14:textId="77777777" w:rsidTr="007B17FC">
        <w:trPr>
          <w:trHeight w:hRule="exact" w:val="259"/>
        </w:trPr>
        <w:tc>
          <w:tcPr>
            <w:tcW w:w="5218" w:type="dxa"/>
            <w:vAlign w:val="center"/>
          </w:tcPr>
          <w:p w14:paraId="567EF72B" w14:textId="4678FBE1" w:rsidR="00323131" w:rsidRPr="008C3818"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172" w:type="dxa"/>
          </w:tcPr>
          <w:p w14:paraId="5FDD2002" w14:textId="77777777" w:rsidR="00323131" w:rsidRPr="006B34BF"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11" w:type="dxa"/>
            <w:gridSpan w:val="2"/>
            <w:tcBorders>
              <w:bottom w:val="single" w:sz="4" w:space="0" w:color="auto"/>
            </w:tcBorders>
          </w:tcPr>
          <w:p w14:paraId="4121E270" w14:textId="0D785E9B" w:rsidR="00323131" w:rsidRPr="00DB56A0" w:rsidRDefault="00D17FC3"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8,304</w:t>
            </w:r>
          </w:p>
        </w:tc>
        <w:tc>
          <w:tcPr>
            <w:tcW w:w="236" w:type="dxa"/>
          </w:tcPr>
          <w:p w14:paraId="4BF8CA3D"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33" w:type="dxa"/>
            <w:tcBorders>
              <w:bottom w:val="single" w:sz="4" w:space="0" w:color="auto"/>
            </w:tcBorders>
          </w:tcPr>
          <w:p w14:paraId="2273610D" w14:textId="5AF0D957"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B56A0">
              <w:rPr>
                <w:rFonts w:ascii="Times New Roman" w:hAnsi="Times New Roman" w:cs="Times New Roman"/>
                <w:sz w:val="22"/>
                <w:szCs w:val="22"/>
                <w:lang w:val="en-US" w:eastAsia="ko-KR"/>
              </w:rPr>
              <w:t>33,148</w:t>
            </w:r>
          </w:p>
        </w:tc>
      </w:tr>
      <w:tr w:rsidR="00323131" w:rsidRPr="00920CC0" w14:paraId="7EFB4BA5" w14:textId="77777777" w:rsidTr="007B17FC">
        <w:trPr>
          <w:trHeight w:hRule="exact" w:val="259"/>
        </w:trPr>
        <w:tc>
          <w:tcPr>
            <w:tcW w:w="5218" w:type="dxa"/>
            <w:vAlign w:val="center"/>
          </w:tcPr>
          <w:p w14:paraId="59FECCC0" w14:textId="39D029E5" w:rsidR="00323131" w:rsidRDefault="00323131" w:rsidP="003231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172" w:type="dxa"/>
          </w:tcPr>
          <w:p w14:paraId="1F01D584" w14:textId="77777777" w:rsidR="00323131" w:rsidRPr="006B34BF"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311" w:type="dxa"/>
            <w:gridSpan w:val="2"/>
            <w:tcBorders>
              <w:top w:val="single" w:sz="4" w:space="0" w:color="auto"/>
              <w:bottom w:val="double" w:sz="4" w:space="0" w:color="auto"/>
            </w:tcBorders>
          </w:tcPr>
          <w:p w14:paraId="2468F4C8" w14:textId="7F2100AD" w:rsidR="00323131" w:rsidRPr="00DB56A0" w:rsidRDefault="00D17FC3" w:rsidP="00D1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c>
          <w:tcPr>
            <w:tcW w:w="236" w:type="dxa"/>
          </w:tcPr>
          <w:p w14:paraId="69836F9A" w14:textId="77777777" w:rsidR="00323131" w:rsidRPr="00DB56A0" w:rsidRDefault="00323131" w:rsidP="0032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33" w:type="dxa"/>
            <w:tcBorders>
              <w:top w:val="single" w:sz="4" w:space="0" w:color="auto"/>
              <w:bottom w:val="double" w:sz="4" w:space="0" w:color="auto"/>
            </w:tcBorders>
          </w:tcPr>
          <w:p w14:paraId="725D43B4" w14:textId="6D639298" w:rsidR="00323131" w:rsidRPr="00DB56A0" w:rsidRDefault="00323131" w:rsidP="003231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B56A0">
              <w:rPr>
                <w:rFonts w:ascii="Times New Roman" w:hAnsi="Times New Roman" w:cs="Times New Roman"/>
                <w:b/>
                <w:bCs/>
                <w:sz w:val="22"/>
                <w:szCs w:val="22"/>
                <w:lang w:val="en-US" w:eastAsia="ko-KR"/>
              </w:rPr>
              <w:t>142,669</w:t>
            </w:r>
          </w:p>
        </w:tc>
      </w:tr>
    </w:tbl>
    <w:p w14:paraId="29A71423" w14:textId="77777777" w:rsidR="00B1024A" w:rsidRPr="008A3C4B" w:rsidRDefault="00B1024A" w:rsidP="00B1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Pr>
          <w:rFonts w:ascii="Times New Roman" w:hAnsi="Times New Roman" w:cs="Times New Roman"/>
          <w:b/>
          <w:bCs/>
          <w:sz w:val="22"/>
          <w:szCs w:val="22"/>
        </w:rPr>
      </w:pPr>
    </w:p>
    <w:p w14:paraId="573AEF94" w14:textId="3B1B8416" w:rsidR="00107297" w:rsidRPr="00223B85" w:rsidRDefault="00107297" w:rsidP="00223B8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sidRPr="009E05E9">
        <w:rPr>
          <w:rFonts w:ascii="Times New Roman" w:hAnsi="Times New Roman" w:cs="Times New Roman" w:hint="eastAsia"/>
          <w:b/>
          <w:bCs/>
          <w:sz w:val="24"/>
          <w:szCs w:val="24"/>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9"/>
        <w:gridCol w:w="181"/>
        <w:gridCol w:w="1350"/>
      </w:tblGrid>
      <w:tr w:rsidR="00B1024A" w:rsidRPr="00A90A26" w14:paraId="59F5845A" w14:textId="77777777">
        <w:trPr>
          <w:cantSplit/>
          <w:trHeight w:val="317"/>
          <w:tblHeader/>
        </w:trPr>
        <w:tc>
          <w:tcPr>
            <w:tcW w:w="6390" w:type="dxa"/>
          </w:tcPr>
          <w:p w14:paraId="519B5379" w14:textId="4329371D" w:rsidR="00B1024A" w:rsidRPr="006764ED" w:rsidRDefault="00B1024A">
            <w:pPr>
              <w:spacing w:line="240" w:lineRule="auto"/>
              <w:rPr>
                <w:rFonts w:ascii="Times New Roman" w:hAnsi="Times New Roman" w:cs="Times New Roman"/>
                <w:b/>
                <w:bCs/>
                <w:i/>
                <w:iCs/>
                <w:sz w:val="22"/>
                <w:szCs w:val="22"/>
              </w:rPr>
            </w:pPr>
          </w:p>
        </w:tc>
        <w:tc>
          <w:tcPr>
            <w:tcW w:w="1349" w:type="dxa"/>
          </w:tcPr>
          <w:p w14:paraId="3DE39283" w14:textId="6A501FD0" w:rsidR="00B1024A" w:rsidRPr="006764ED" w:rsidRDefault="00B1024A">
            <w:pPr>
              <w:pStyle w:val="acctmergecolhdg"/>
              <w:spacing w:line="240" w:lineRule="auto"/>
              <w:ind w:firstLine="136"/>
              <w:rPr>
                <w:b w:val="0"/>
                <w:szCs w:val="22"/>
                <w:lang w:val="en-US"/>
              </w:rPr>
            </w:pPr>
            <w:r w:rsidRPr="006764ED">
              <w:rPr>
                <w:b w:val="0"/>
                <w:szCs w:val="22"/>
                <w:lang w:val="en-US"/>
              </w:rPr>
              <w:t>202</w:t>
            </w:r>
            <w:r w:rsidR="00D17FC3">
              <w:rPr>
                <w:b w:val="0"/>
                <w:szCs w:val="22"/>
                <w:lang w:val="en-US"/>
              </w:rPr>
              <w:t>3</w:t>
            </w:r>
          </w:p>
        </w:tc>
        <w:tc>
          <w:tcPr>
            <w:tcW w:w="181" w:type="dxa"/>
          </w:tcPr>
          <w:p w14:paraId="5E78905E" w14:textId="77777777" w:rsidR="00B1024A" w:rsidRPr="006764ED" w:rsidRDefault="00B1024A">
            <w:pPr>
              <w:pStyle w:val="acctmergecolhdg"/>
              <w:spacing w:line="240" w:lineRule="auto"/>
              <w:ind w:firstLine="136"/>
              <w:rPr>
                <w:b w:val="0"/>
                <w:szCs w:val="22"/>
                <w:lang w:val="en-US"/>
              </w:rPr>
            </w:pPr>
          </w:p>
        </w:tc>
        <w:tc>
          <w:tcPr>
            <w:tcW w:w="1350" w:type="dxa"/>
          </w:tcPr>
          <w:p w14:paraId="1431EA48" w14:textId="4857D2E7" w:rsidR="00B1024A" w:rsidRPr="006764ED" w:rsidRDefault="00B1024A">
            <w:pPr>
              <w:pStyle w:val="acctmergecolhdg"/>
              <w:spacing w:line="240" w:lineRule="auto"/>
              <w:ind w:firstLine="136"/>
              <w:rPr>
                <w:b w:val="0"/>
                <w:szCs w:val="22"/>
                <w:lang w:val="en-US"/>
              </w:rPr>
            </w:pPr>
            <w:r w:rsidRPr="006764ED">
              <w:rPr>
                <w:b w:val="0"/>
                <w:szCs w:val="22"/>
                <w:lang w:val="en-US"/>
              </w:rPr>
              <w:t>202</w:t>
            </w:r>
            <w:r w:rsidR="00D17FC3">
              <w:rPr>
                <w:b w:val="0"/>
                <w:szCs w:val="22"/>
                <w:lang w:val="en-US"/>
              </w:rPr>
              <w:t>2</w:t>
            </w:r>
          </w:p>
        </w:tc>
      </w:tr>
      <w:tr w:rsidR="00B1024A" w:rsidRPr="00A90A26" w14:paraId="7DFD0689" w14:textId="77777777">
        <w:trPr>
          <w:cantSplit/>
          <w:tblHeader/>
        </w:trPr>
        <w:tc>
          <w:tcPr>
            <w:tcW w:w="6390" w:type="dxa"/>
          </w:tcPr>
          <w:p w14:paraId="3AE35360" w14:textId="77777777" w:rsidR="00B1024A" w:rsidRPr="006764ED" w:rsidRDefault="00B1024A">
            <w:pPr>
              <w:spacing w:line="240" w:lineRule="auto"/>
              <w:rPr>
                <w:rFonts w:ascii="Times New Roman" w:hAnsi="Times New Roman" w:cs="Times New Roman"/>
                <w:sz w:val="22"/>
                <w:szCs w:val="22"/>
              </w:rPr>
            </w:pPr>
          </w:p>
        </w:tc>
        <w:tc>
          <w:tcPr>
            <w:tcW w:w="2880" w:type="dxa"/>
            <w:gridSpan w:val="3"/>
          </w:tcPr>
          <w:p w14:paraId="3E026C2E" w14:textId="77777777" w:rsidR="00B1024A" w:rsidRPr="006764ED" w:rsidRDefault="00B1024A">
            <w:pPr>
              <w:pStyle w:val="acctfourfigures"/>
              <w:tabs>
                <w:tab w:val="clear" w:pos="765"/>
                <w:tab w:val="decimal" w:pos="1718"/>
              </w:tabs>
              <w:spacing w:line="240" w:lineRule="auto"/>
              <w:ind w:right="11"/>
              <w:jc w:val="center"/>
              <w:rPr>
                <w:i/>
                <w:iCs/>
                <w:szCs w:val="22"/>
                <w:lang w:val="en-US"/>
              </w:rPr>
            </w:pPr>
            <w:r w:rsidRPr="006764ED">
              <w:rPr>
                <w:i/>
                <w:iCs/>
                <w:szCs w:val="22"/>
                <w:lang w:val="en-US"/>
              </w:rPr>
              <w:t>(in thousand Baht)</w:t>
            </w:r>
          </w:p>
        </w:tc>
      </w:tr>
      <w:tr w:rsidR="00D17FC3" w:rsidRPr="00A90A26" w14:paraId="162E50DF" w14:textId="77777777">
        <w:trPr>
          <w:cantSplit/>
        </w:trPr>
        <w:tc>
          <w:tcPr>
            <w:tcW w:w="6390" w:type="dxa"/>
          </w:tcPr>
          <w:p w14:paraId="6EF0B033" w14:textId="2757EB79" w:rsidR="00D17FC3" w:rsidRPr="006764ED" w:rsidRDefault="00D17FC3" w:rsidP="00D17FC3">
            <w:pPr>
              <w:spacing w:line="240" w:lineRule="auto"/>
              <w:rPr>
                <w:rFonts w:ascii="Times New Roman" w:hAnsi="Times New Roman" w:cs="Times New Roman"/>
                <w:sz w:val="22"/>
                <w:szCs w:val="22"/>
              </w:rPr>
            </w:pPr>
            <w:r>
              <w:rPr>
                <w:rFonts w:ascii="Times New Roman" w:hAnsi="Times New Roman" w:cs="Times New Roman"/>
                <w:sz w:val="22"/>
                <w:szCs w:val="22"/>
              </w:rPr>
              <w:t>Lease liabilities</w:t>
            </w:r>
          </w:p>
        </w:tc>
        <w:tc>
          <w:tcPr>
            <w:tcW w:w="1349" w:type="dxa"/>
          </w:tcPr>
          <w:p w14:paraId="22A48D3D" w14:textId="75AA4A22" w:rsidR="00D17FC3" w:rsidRPr="006764ED" w:rsidRDefault="00D17FC3" w:rsidP="00D17FC3">
            <w:pPr>
              <w:pStyle w:val="acctfourfigures"/>
              <w:tabs>
                <w:tab w:val="clear" w:pos="765"/>
                <w:tab w:val="decimal" w:pos="1540"/>
              </w:tabs>
              <w:spacing w:line="240" w:lineRule="auto"/>
              <w:ind w:right="190"/>
              <w:rPr>
                <w:szCs w:val="22"/>
                <w:lang w:val="en-US"/>
              </w:rPr>
            </w:pPr>
            <w:r>
              <w:rPr>
                <w:szCs w:val="22"/>
                <w:lang w:val="en-US"/>
              </w:rPr>
              <w:t>28,501</w:t>
            </w:r>
          </w:p>
        </w:tc>
        <w:tc>
          <w:tcPr>
            <w:tcW w:w="181" w:type="dxa"/>
          </w:tcPr>
          <w:p w14:paraId="1DCB289E" w14:textId="77777777" w:rsidR="00D17FC3" w:rsidRPr="006764ED" w:rsidRDefault="00D17FC3" w:rsidP="00D17FC3">
            <w:pPr>
              <w:pStyle w:val="acctfourfigures"/>
              <w:tabs>
                <w:tab w:val="clear" w:pos="765"/>
                <w:tab w:val="decimal" w:pos="1718"/>
              </w:tabs>
              <w:spacing w:line="240" w:lineRule="auto"/>
              <w:ind w:right="11"/>
              <w:rPr>
                <w:szCs w:val="22"/>
                <w:lang w:val="en-US"/>
              </w:rPr>
            </w:pPr>
          </w:p>
        </w:tc>
        <w:tc>
          <w:tcPr>
            <w:tcW w:w="1350" w:type="dxa"/>
          </w:tcPr>
          <w:p w14:paraId="15E1E581" w14:textId="228DCFF3" w:rsidR="00D17FC3" w:rsidRPr="006764ED" w:rsidRDefault="00D17FC3" w:rsidP="00D17FC3">
            <w:pPr>
              <w:pStyle w:val="acctfourfigures"/>
              <w:tabs>
                <w:tab w:val="clear" w:pos="765"/>
                <w:tab w:val="decimal" w:pos="1718"/>
              </w:tabs>
              <w:spacing w:line="240" w:lineRule="auto"/>
              <w:ind w:right="190"/>
              <w:rPr>
                <w:szCs w:val="22"/>
                <w:lang w:val="en-US"/>
              </w:rPr>
            </w:pPr>
            <w:r>
              <w:rPr>
                <w:szCs w:val="22"/>
                <w:lang w:val="en-US"/>
              </w:rPr>
              <w:t>35,748</w:t>
            </w:r>
          </w:p>
        </w:tc>
      </w:tr>
      <w:tr w:rsidR="00D17FC3" w:rsidRPr="00553B1B" w14:paraId="3ABEC21A" w14:textId="77777777">
        <w:trPr>
          <w:cantSplit/>
        </w:trPr>
        <w:tc>
          <w:tcPr>
            <w:tcW w:w="6390" w:type="dxa"/>
          </w:tcPr>
          <w:p w14:paraId="1C67B074" w14:textId="7A8A09E7" w:rsidR="00D17FC3" w:rsidRPr="006764ED" w:rsidRDefault="00D17FC3" w:rsidP="00D17FC3">
            <w:pPr>
              <w:spacing w:line="240" w:lineRule="auto"/>
              <w:rPr>
                <w:rFonts w:ascii="Times New Roman" w:hAnsi="Times New Roman" w:cs="Times New Roman"/>
                <w:b/>
                <w:bCs/>
                <w:sz w:val="22"/>
                <w:szCs w:val="22"/>
              </w:rPr>
            </w:pPr>
            <w:r w:rsidRPr="006764ED">
              <w:rPr>
                <w:rFonts w:ascii="Times New Roman" w:hAnsi="Times New Roman" w:cs="Times New Roman"/>
                <w:b/>
                <w:bCs/>
                <w:sz w:val="22"/>
                <w:szCs w:val="22"/>
              </w:rPr>
              <w:t xml:space="preserve">Total </w:t>
            </w:r>
            <w:r>
              <w:rPr>
                <w:rFonts w:ascii="Times New Roman" w:hAnsi="Times New Roman" w:cs="Times New Roman"/>
                <w:b/>
                <w:bCs/>
                <w:sz w:val="22"/>
                <w:szCs w:val="22"/>
              </w:rPr>
              <w:t>interest-bearing liabilities</w:t>
            </w:r>
          </w:p>
        </w:tc>
        <w:tc>
          <w:tcPr>
            <w:tcW w:w="1349" w:type="dxa"/>
            <w:tcBorders>
              <w:top w:val="single" w:sz="4" w:space="0" w:color="auto"/>
              <w:bottom w:val="double" w:sz="4" w:space="0" w:color="auto"/>
            </w:tcBorders>
          </w:tcPr>
          <w:p w14:paraId="50E9211D" w14:textId="51B7AF1F" w:rsidR="00D17FC3" w:rsidRPr="006764ED" w:rsidRDefault="00D17FC3" w:rsidP="00D17FC3">
            <w:pPr>
              <w:pStyle w:val="acctfourfigures"/>
              <w:tabs>
                <w:tab w:val="clear" w:pos="765"/>
                <w:tab w:val="decimal" w:pos="1540"/>
              </w:tabs>
              <w:spacing w:line="240" w:lineRule="auto"/>
              <w:ind w:right="190"/>
              <w:rPr>
                <w:b/>
                <w:bCs/>
                <w:szCs w:val="22"/>
                <w:lang w:val="en-US"/>
              </w:rPr>
            </w:pPr>
            <w:r>
              <w:rPr>
                <w:b/>
                <w:bCs/>
                <w:szCs w:val="22"/>
                <w:lang w:val="en-US"/>
              </w:rPr>
              <w:t>28,501</w:t>
            </w:r>
          </w:p>
        </w:tc>
        <w:tc>
          <w:tcPr>
            <w:tcW w:w="181" w:type="dxa"/>
          </w:tcPr>
          <w:p w14:paraId="1AA8409C" w14:textId="77777777" w:rsidR="00D17FC3" w:rsidRPr="006764ED" w:rsidRDefault="00D17FC3" w:rsidP="00D17FC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0CE6B1DB" w:rsidR="00D17FC3" w:rsidRPr="006764ED" w:rsidRDefault="00D17FC3" w:rsidP="00D17FC3">
            <w:pPr>
              <w:pStyle w:val="acctfourfigures"/>
              <w:tabs>
                <w:tab w:val="clear" w:pos="765"/>
                <w:tab w:val="decimal" w:pos="1718"/>
              </w:tabs>
              <w:spacing w:line="240" w:lineRule="auto"/>
              <w:ind w:right="190"/>
              <w:rPr>
                <w:b/>
                <w:bCs/>
                <w:szCs w:val="22"/>
                <w:lang w:val="en-US"/>
              </w:rPr>
            </w:pPr>
            <w:r>
              <w:rPr>
                <w:b/>
                <w:bCs/>
                <w:szCs w:val="22"/>
                <w:lang w:val="en-US"/>
              </w:rPr>
              <w:t>35,748</w:t>
            </w:r>
          </w:p>
        </w:tc>
      </w:tr>
    </w:tbl>
    <w:p w14:paraId="1183BC87" w14:textId="05E44550" w:rsidR="00B1024A"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ED7135" w14:textId="77777777" w:rsidR="00107297" w:rsidRPr="00111FBB" w:rsidRDefault="00107297" w:rsidP="00107297">
      <w:pPr>
        <w:ind w:left="313" w:firstLine="227"/>
        <w:rPr>
          <w:rFonts w:ascii="Times New Roman" w:hAnsi="Times New Roman" w:cs="Cordia New"/>
          <w:b/>
          <w:bCs/>
          <w:i/>
          <w:iCs/>
          <w:sz w:val="22"/>
          <w:szCs w:val="22"/>
          <w:lang w:eastAsia="ko-KR"/>
        </w:rPr>
      </w:pPr>
      <w:r w:rsidRPr="003C12FD">
        <w:rPr>
          <w:rFonts w:ascii="Times New Roman" w:hAnsi="Times New Roman" w:cs="Cordia New" w:hint="eastAsia"/>
          <w:b/>
          <w:bCs/>
          <w:i/>
          <w:iCs/>
          <w:sz w:val="22"/>
          <w:szCs w:val="22"/>
          <w:lang w:eastAsia="ko-KR"/>
        </w:rPr>
        <w:t>Unutilised credit facilities</w:t>
      </w:r>
    </w:p>
    <w:p w14:paraId="671CD47F" w14:textId="77777777" w:rsidR="00107297" w:rsidRPr="008A3C4B"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2"/>
          <w:szCs w:val="22"/>
          <w:lang w:eastAsia="ko-KR"/>
        </w:rPr>
      </w:pPr>
    </w:p>
    <w:p w14:paraId="5810E899" w14:textId="2C32E168" w:rsidR="00107297" w:rsidRPr="001868F1" w:rsidRDefault="00107297" w:rsidP="00DD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lang w:eastAsia="ko-KR"/>
        </w:rPr>
      </w:pPr>
      <w:r w:rsidRPr="00A16FC7">
        <w:rPr>
          <w:rFonts w:ascii="Times New Roman" w:hAnsi="Times New Roman" w:cs="Times New Roman"/>
          <w:sz w:val="22"/>
          <w:szCs w:val="22"/>
        </w:rPr>
        <w:t>As at 31 December 202</w:t>
      </w:r>
      <w:r w:rsidR="009717A6">
        <w:rPr>
          <w:rFonts w:ascii="Times New Roman" w:hAnsi="Times New Roman" w:cs="Times New Roman"/>
          <w:sz w:val="22"/>
          <w:szCs w:val="22"/>
        </w:rPr>
        <w:t>3</w:t>
      </w:r>
      <w:r w:rsidR="003A4F83" w:rsidRPr="00A16FC7">
        <w:rPr>
          <w:rFonts w:ascii="Times New Roman" w:hAnsi="Times New Roman" w:cs="Times New Roman"/>
          <w:sz w:val="22"/>
          <w:szCs w:val="22"/>
        </w:rPr>
        <w:t>,</w:t>
      </w:r>
      <w:r w:rsidRPr="00A16FC7">
        <w:rPr>
          <w:rFonts w:ascii="Times New Roman" w:hAnsi="Times New Roman" w:cs="Times New Roman"/>
          <w:sz w:val="22"/>
          <w:szCs w:val="22"/>
        </w:rPr>
        <w:t xml:space="preserve"> the Company had unutilised </w:t>
      </w:r>
      <w:r w:rsidRPr="00A16FC7">
        <w:rPr>
          <w:rFonts w:ascii="Times New Roman" w:hAnsi="Times New Roman" w:cs="Times New Roman"/>
          <w:sz w:val="22"/>
          <w:szCs w:val="22"/>
          <w:lang w:val="en-GB" w:bidi="ar-SA"/>
        </w:rPr>
        <w:t>credit</w:t>
      </w:r>
      <w:r w:rsidRPr="00A16FC7">
        <w:rPr>
          <w:rFonts w:ascii="Times New Roman" w:hAnsi="Times New Roman" w:cs="Times New Roman"/>
          <w:sz w:val="22"/>
          <w:szCs w:val="22"/>
        </w:rPr>
        <w:t xml:space="preserve"> facilities </w:t>
      </w:r>
      <w:r w:rsidR="001868F1" w:rsidRPr="00A16FC7">
        <w:rPr>
          <w:rFonts w:ascii="Times New Roman" w:hAnsi="Times New Roman" w:cs="Times New Roman"/>
          <w:sz w:val="22"/>
          <w:szCs w:val="22"/>
        </w:rPr>
        <w:t>totaling</w:t>
      </w:r>
      <w:r w:rsidRPr="00A16FC7">
        <w:rPr>
          <w:rFonts w:ascii="Times New Roman" w:hAnsi="Times New Roman" w:cs="Times New Roman"/>
          <w:sz w:val="22"/>
          <w:szCs w:val="22"/>
        </w:rPr>
        <w:t xml:space="preserve"> Baht </w:t>
      </w:r>
      <w:r w:rsidR="003C12FD" w:rsidRPr="00A16FC7">
        <w:rPr>
          <w:rFonts w:ascii="Times New Roman" w:hAnsi="Times New Roman"/>
          <w:sz w:val="22"/>
          <w:szCs w:val="28"/>
        </w:rPr>
        <w:t>1,</w:t>
      </w:r>
      <w:r w:rsidR="009717A6">
        <w:rPr>
          <w:rFonts w:ascii="Times New Roman" w:hAnsi="Times New Roman"/>
          <w:sz w:val="22"/>
          <w:szCs w:val="28"/>
        </w:rPr>
        <w:t>327.9</w:t>
      </w:r>
      <w:r w:rsidRPr="00A16FC7">
        <w:rPr>
          <w:rFonts w:ascii="Times New Roman" w:hAnsi="Times New Roman" w:cs="Times New Roman"/>
          <w:sz w:val="22"/>
          <w:szCs w:val="22"/>
        </w:rPr>
        <w:t xml:space="preserve"> million</w:t>
      </w:r>
      <w:r w:rsidR="009717A6">
        <w:rPr>
          <w:rFonts w:ascii="Times New Roman" w:hAnsi="Times New Roman" w:cs="Times New Roman"/>
          <w:sz w:val="22"/>
          <w:szCs w:val="22"/>
        </w:rPr>
        <w:t xml:space="preserve"> </w:t>
      </w:r>
      <w:r w:rsidRPr="00A16FC7">
        <w:rPr>
          <w:rFonts w:ascii="Times New Roman" w:hAnsi="Times New Roman" w:cs="Times New Roman"/>
          <w:i/>
          <w:iCs/>
          <w:sz w:val="22"/>
          <w:szCs w:val="22"/>
        </w:rPr>
        <w:t>(20</w:t>
      </w:r>
      <w:r w:rsidR="009717A6">
        <w:rPr>
          <w:rFonts w:ascii="Times New Roman" w:hAnsi="Times New Roman" w:cs="Times New Roman"/>
          <w:i/>
          <w:iCs/>
          <w:sz w:val="22"/>
          <w:szCs w:val="22"/>
        </w:rPr>
        <w:t>22</w:t>
      </w:r>
      <w:r w:rsidRPr="00A16FC7">
        <w:rPr>
          <w:rFonts w:ascii="Times New Roman" w:hAnsi="Times New Roman" w:cs="Times New Roman"/>
          <w:i/>
          <w:iCs/>
          <w:sz w:val="22"/>
          <w:szCs w:val="22"/>
        </w:rPr>
        <w:t xml:space="preserve">: Baht </w:t>
      </w:r>
      <w:r w:rsidR="003C12FD" w:rsidRPr="00A16FC7">
        <w:rPr>
          <w:rFonts w:ascii="Times New Roman" w:hAnsi="Times New Roman" w:cs="Times New Roman"/>
          <w:i/>
          <w:iCs/>
          <w:sz w:val="22"/>
          <w:szCs w:val="22"/>
        </w:rPr>
        <w:t>1,</w:t>
      </w:r>
      <w:r w:rsidR="009717A6">
        <w:rPr>
          <w:rFonts w:ascii="Times New Roman" w:hAnsi="Times New Roman" w:cs="Times New Roman"/>
          <w:i/>
          <w:iCs/>
          <w:sz w:val="22"/>
          <w:szCs w:val="22"/>
        </w:rPr>
        <w:t>387.4</w:t>
      </w:r>
      <w:r w:rsidRPr="00A16FC7">
        <w:rPr>
          <w:rFonts w:ascii="Times New Roman" w:hAnsi="Times New Roman" w:cs="Times New Roman"/>
          <w:i/>
          <w:iCs/>
          <w:sz w:val="22"/>
          <w:szCs w:val="22"/>
        </w:rPr>
        <w:t xml:space="preserve"> million)</w:t>
      </w:r>
      <w:r w:rsidR="00163E1B" w:rsidRPr="00A16FC7">
        <w:rPr>
          <w:rFonts w:ascii="Times New Roman" w:hAnsi="Times New Roman" w:cs="Times New Roman"/>
          <w:sz w:val="22"/>
          <w:szCs w:val="22"/>
        </w:rPr>
        <w:t>.</w:t>
      </w:r>
    </w:p>
    <w:p w14:paraId="75E61096" w14:textId="77777777" w:rsidR="00107297" w:rsidRPr="00A16FC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heme="minorBidi"/>
          <w:sz w:val="20"/>
          <w:szCs w:val="20"/>
          <w:cs/>
          <w:lang w:eastAsia="ko-KR"/>
        </w:rPr>
      </w:pPr>
    </w:p>
    <w:p w14:paraId="12AE245F" w14:textId="365E7815" w:rsidR="00107297" w:rsidRPr="0091095D" w:rsidRDefault="00E04766" w:rsidP="00E0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trike/>
          <w:sz w:val="22"/>
          <w:szCs w:val="22"/>
          <w:highlight w:val="darkGray"/>
        </w:rPr>
      </w:pPr>
      <w:r>
        <w:rPr>
          <w:rFonts w:ascii="Times New Roman" w:eastAsia="Calibri" w:hAnsi="Times New Roman" w:cs="Times New Roman"/>
          <w:sz w:val="22"/>
          <w:szCs w:val="22"/>
        </w:rPr>
        <w:br w:type="page"/>
      </w:r>
    </w:p>
    <w:p w14:paraId="4097EA25" w14:textId="77777777" w:rsidR="00107297" w:rsidRPr="009E05E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1D6FE5">
        <w:rPr>
          <w:rFonts w:ascii="Times New Roman" w:hAnsi="Times New Roman" w:cs="Cordia New"/>
          <w:b/>
          <w:bCs/>
          <w:i/>
          <w:iCs/>
          <w:sz w:val="22"/>
          <w:szCs w:val="22"/>
          <w:lang w:eastAsia="ko-KR"/>
        </w:rPr>
        <w:lastRenderedPageBreak/>
        <w:t>Lease liabilities</w:t>
      </w:r>
    </w:p>
    <w:p w14:paraId="1EFE633D" w14:textId="77777777" w:rsidR="00107297" w:rsidRPr="000C2CD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1B1286E1"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E05E9">
        <w:rPr>
          <w:rFonts w:ascii="Times New Roman" w:hAnsi="Times New Roman" w:cs="Times New Roman"/>
          <w:sz w:val="22"/>
          <w:szCs w:val="22"/>
        </w:rPr>
        <w:t xml:space="preserve">Movements during the </w:t>
      </w:r>
      <w:r w:rsidRPr="009E05E9">
        <w:rPr>
          <w:rFonts w:ascii="Times New Roman" w:hAnsi="Times New Roman" w:cs="Times New Roman" w:hint="eastAsia"/>
          <w:sz w:val="22"/>
          <w:szCs w:val="22"/>
          <w:lang w:eastAsia="ko-KR"/>
        </w:rPr>
        <w:t>years</w:t>
      </w:r>
      <w:r w:rsidRPr="009E05E9">
        <w:rPr>
          <w:rFonts w:ascii="Times New Roman" w:hAnsi="Times New Roman" w:cs="Times New Roman"/>
          <w:sz w:val="22"/>
          <w:szCs w:val="22"/>
        </w:rPr>
        <w:t xml:space="preserve"> ended </w:t>
      </w:r>
      <w:r w:rsidRPr="009E05E9">
        <w:rPr>
          <w:rFonts w:ascii="Times New Roman" w:hAnsi="Times New Roman" w:cs="Times New Roman" w:hint="eastAsia"/>
          <w:sz w:val="22"/>
          <w:szCs w:val="22"/>
          <w:lang w:eastAsia="ko-KR"/>
        </w:rPr>
        <w:t xml:space="preserve">31 </w:t>
      </w:r>
      <w:r w:rsidRPr="009E05E9">
        <w:rPr>
          <w:rFonts w:ascii="Times New Roman" w:hAnsi="Times New Roman" w:cs="Times New Roman"/>
          <w:sz w:val="22"/>
          <w:szCs w:val="22"/>
          <w:lang w:eastAsia="ko-KR"/>
        </w:rPr>
        <w:t>December</w:t>
      </w:r>
      <w:r w:rsidRPr="009E05E9">
        <w:rPr>
          <w:rFonts w:ascii="Times New Roman" w:hAnsi="Times New Roman" w:cs="Times New Roman"/>
          <w:sz w:val="22"/>
          <w:szCs w:val="22"/>
        </w:rPr>
        <w:t xml:space="preserve"> </w:t>
      </w:r>
      <w:r>
        <w:rPr>
          <w:rFonts w:ascii="Times New Roman" w:hAnsi="Times New Roman" w:cs="Times New Roman"/>
          <w:sz w:val="22"/>
          <w:szCs w:val="22"/>
        </w:rPr>
        <w:t>20</w:t>
      </w:r>
      <w:r>
        <w:rPr>
          <w:rFonts w:ascii="Times New Roman" w:hAnsi="Times New Roman" w:cs="Cordia New"/>
          <w:sz w:val="22"/>
          <w:szCs w:val="22"/>
        </w:rPr>
        <w:t>2</w:t>
      </w:r>
      <w:r w:rsidR="00E00648">
        <w:rPr>
          <w:rFonts w:ascii="Times New Roman" w:hAnsi="Times New Roman" w:cs="Cordia New"/>
          <w:sz w:val="22"/>
          <w:szCs w:val="22"/>
        </w:rPr>
        <w:t>3</w:t>
      </w:r>
      <w:r>
        <w:rPr>
          <w:rFonts w:ascii="Times New Roman" w:hAnsi="Times New Roman" w:cs="Times New Roman"/>
          <w:sz w:val="22"/>
          <w:szCs w:val="22"/>
        </w:rPr>
        <w:t xml:space="preserve"> </w:t>
      </w:r>
      <w:r w:rsidRPr="009E05E9">
        <w:rPr>
          <w:rFonts w:ascii="Times New Roman" w:hAnsi="Times New Roman" w:cs="Times New Roman"/>
          <w:sz w:val="22"/>
          <w:szCs w:val="22"/>
        </w:rPr>
        <w:t>and 20</w:t>
      </w:r>
      <w:r>
        <w:rPr>
          <w:rFonts w:ascii="Times New Roman" w:hAnsi="Times New Roman" w:cs="Times New Roman"/>
          <w:sz w:val="22"/>
          <w:szCs w:val="22"/>
        </w:rPr>
        <w:t>2</w:t>
      </w:r>
      <w:r w:rsidR="00E00648">
        <w:rPr>
          <w:rFonts w:ascii="Times New Roman" w:hAnsi="Times New Roman" w:cs="Times New Roman"/>
          <w:sz w:val="22"/>
          <w:szCs w:val="22"/>
        </w:rPr>
        <w:t>2</w:t>
      </w:r>
      <w:r>
        <w:rPr>
          <w:rFonts w:ascii="Times New Roman" w:hAnsi="Times New Roman" w:cs="Times New Roman"/>
          <w:sz w:val="22"/>
          <w:szCs w:val="22"/>
        </w:rPr>
        <w:t xml:space="preserve"> </w:t>
      </w:r>
      <w:r w:rsidRPr="009E05E9">
        <w:rPr>
          <w:rFonts w:ascii="Times New Roman" w:hAnsi="Times New Roman" w:cs="Times New Roman"/>
          <w:sz w:val="22"/>
          <w:szCs w:val="22"/>
        </w:rPr>
        <w:t>w</w:t>
      </w:r>
      <w:r w:rsidRPr="009E05E9">
        <w:rPr>
          <w:rFonts w:ascii="Times New Roman" w:hAnsi="Times New Roman" w:cs="Times New Roman" w:hint="eastAsia"/>
          <w:sz w:val="22"/>
          <w:szCs w:val="22"/>
          <w:lang w:eastAsia="ko-KR"/>
        </w:rPr>
        <w:t>ere</w:t>
      </w:r>
      <w:r w:rsidRPr="009E05E9">
        <w:rPr>
          <w:rFonts w:ascii="Times New Roman" w:hAnsi="Times New Roman" w:cs="Times New Roman"/>
          <w:sz w:val="22"/>
          <w:szCs w:val="22"/>
        </w:rPr>
        <w:t xml:space="preserve"> as follows</w:t>
      </w:r>
      <w:r w:rsidRPr="009E05E9">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18" w:type="dxa"/>
        <w:tblInd w:w="450" w:type="dxa"/>
        <w:tblLayout w:type="fixed"/>
        <w:tblLook w:val="0000" w:firstRow="0" w:lastRow="0" w:firstColumn="0" w:lastColumn="0" w:noHBand="0" w:noVBand="0"/>
      </w:tblPr>
      <w:tblGrid>
        <w:gridCol w:w="4950"/>
        <w:gridCol w:w="1440"/>
        <w:gridCol w:w="1287"/>
        <w:gridCol w:w="9"/>
        <w:gridCol w:w="227"/>
        <w:gridCol w:w="9"/>
        <w:gridCol w:w="1296"/>
      </w:tblGrid>
      <w:tr w:rsidR="001D6FE5" w:rsidRPr="009E05E9" w14:paraId="30EB7247" w14:textId="77777777" w:rsidTr="00D21138">
        <w:trPr>
          <w:trHeight w:hRule="exact" w:val="259"/>
          <w:tblHeader/>
        </w:trPr>
        <w:tc>
          <w:tcPr>
            <w:tcW w:w="4950" w:type="dxa"/>
          </w:tcPr>
          <w:p w14:paraId="09D760FD"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05744A11" w14:textId="34477F6B" w:rsidR="001D6FE5" w:rsidRPr="00D21138"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i/>
                <w:iCs/>
                <w:color w:val="000000"/>
                <w:sz w:val="22"/>
                <w:szCs w:val="22"/>
              </w:rPr>
            </w:pPr>
          </w:p>
        </w:tc>
        <w:tc>
          <w:tcPr>
            <w:tcW w:w="1287" w:type="dxa"/>
          </w:tcPr>
          <w:p w14:paraId="26B07BD0" w14:textId="5FB517F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9017A1">
              <w:rPr>
                <w:rFonts w:ascii="Times New Roman" w:hAnsi="Times New Roman" w:cs="Times New Roman"/>
                <w:color w:val="000000"/>
                <w:sz w:val="22"/>
                <w:szCs w:val="22"/>
              </w:rPr>
              <w:t>3</w:t>
            </w:r>
          </w:p>
        </w:tc>
        <w:tc>
          <w:tcPr>
            <w:tcW w:w="236" w:type="dxa"/>
            <w:gridSpan w:val="2"/>
          </w:tcPr>
          <w:p w14:paraId="5B8AB35A"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30F66E6" w14:textId="662EE891"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9017A1">
              <w:rPr>
                <w:rFonts w:ascii="Times New Roman" w:hAnsi="Times New Roman" w:cs="Times New Roman"/>
                <w:color w:val="000000"/>
                <w:sz w:val="22"/>
                <w:szCs w:val="22"/>
              </w:rPr>
              <w:t>2</w:t>
            </w:r>
          </w:p>
        </w:tc>
      </w:tr>
      <w:tr w:rsidR="001D6FE5" w:rsidRPr="009E05E9" w14:paraId="36F15D90" w14:textId="77777777" w:rsidTr="00D21138">
        <w:trPr>
          <w:trHeight w:hRule="exact" w:val="259"/>
          <w:tblHeader/>
        </w:trPr>
        <w:tc>
          <w:tcPr>
            <w:tcW w:w="4950" w:type="dxa"/>
          </w:tcPr>
          <w:p w14:paraId="538BD6D9"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1440" w:type="dxa"/>
          </w:tcPr>
          <w:p w14:paraId="53C3F4EC" w14:textId="77777777"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2828" w:type="dxa"/>
            <w:gridSpan w:val="5"/>
          </w:tcPr>
          <w:p w14:paraId="36BE207E" w14:textId="096A72D4" w:rsidR="001D6FE5" w:rsidRPr="009E05E9" w:rsidRDefault="001D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9017A1" w:rsidRPr="00920CC0" w14:paraId="762DDCEB" w14:textId="77777777" w:rsidTr="00D21138">
        <w:trPr>
          <w:trHeight w:hRule="exact" w:val="259"/>
        </w:trPr>
        <w:tc>
          <w:tcPr>
            <w:tcW w:w="4950" w:type="dxa"/>
          </w:tcPr>
          <w:p w14:paraId="649F2458" w14:textId="6C21B21B" w:rsidR="009017A1" w:rsidRPr="009D10FD"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At 1 January</w:t>
            </w:r>
          </w:p>
        </w:tc>
        <w:tc>
          <w:tcPr>
            <w:tcW w:w="1440" w:type="dxa"/>
          </w:tcPr>
          <w:p w14:paraId="432229F1" w14:textId="77777777" w:rsidR="009017A1"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Pr>
          <w:p w14:paraId="4842254D" w14:textId="4F4905F9" w:rsidR="009017A1" w:rsidRPr="00920CC0"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35,748</w:t>
            </w:r>
          </w:p>
        </w:tc>
        <w:tc>
          <w:tcPr>
            <w:tcW w:w="236" w:type="dxa"/>
            <w:gridSpan w:val="2"/>
          </w:tcPr>
          <w:p w14:paraId="2C9DD2F1" w14:textId="77777777" w:rsidR="009017A1" w:rsidRPr="00920CC0"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DB22478" w14:textId="4BBC79B8" w:rsidR="009017A1" w:rsidRPr="00920CC0"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26,631</w:t>
            </w:r>
          </w:p>
        </w:tc>
      </w:tr>
      <w:tr w:rsidR="009017A1" w:rsidRPr="00920CC0" w14:paraId="1E533FAC" w14:textId="77777777" w:rsidTr="00D21138">
        <w:trPr>
          <w:trHeight w:hRule="exact" w:val="259"/>
        </w:trPr>
        <w:tc>
          <w:tcPr>
            <w:tcW w:w="4950" w:type="dxa"/>
          </w:tcPr>
          <w:p w14:paraId="58810E98" w14:textId="7635EA2F" w:rsidR="009017A1" w:rsidRPr="003D0E4B" w:rsidRDefault="003D0E4B"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D0E4B">
              <w:rPr>
                <w:rFonts w:ascii="Times New Roman" w:hAnsi="Times New Roman" w:cs="Times New Roman"/>
                <w:sz w:val="22"/>
                <w:szCs w:val="22"/>
                <w:lang w:val="en-US" w:eastAsia="ko-KR"/>
              </w:rPr>
              <w:t>Lease modifications</w:t>
            </w:r>
          </w:p>
        </w:tc>
        <w:tc>
          <w:tcPr>
            <w:tcW w:w="1440" w:type="dxa"/>
          </w:tcPr>
          <w:p w14:paraId="5B612C8C" w14:textId="431B71CE" w:rsidR="009017A1" w:rsidRPr="003D0E4B"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1296" w:type="dxa"/>
            <w:gridSpan w:val="2"/>
          </w:tcPr>
          <w:p w14:paraId="6A19B45C" w14:textId="4D04CD2A" w:rsidR="009017A1" w:rsidRPr="003D0E4B"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D0E4B">
              <w:rPr>
                <w:rFonts w:ascii="Times New Roman" w:hAnsi="Times New Roman" w:cs="Times New Roman"/>
                <w:sz w:val="22"/>
                <w:szCs w:val="22"/>
                <w:lang w:val="en-US" w:eastAsia="ko-KR"/>
              </w:rPr>
              <w:t>(1,170)</w:t>
            </w:r>
          </w:p>
        </w:tc>
        <w:tc>
          <w:tcPr>
            <w:tcW w:w="236" w:type="dxa"/>
            <w:gridSpan w:val="2"/>
          </w:tcPr>
          <w:p w14:paraId="772910C6" w14:textId="77777777" w:rsidR="009017A1" w:rsidRPr="003D0E4B"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D757695" w14:textId="5DC675E1" w:rsidR="009017A1" w:rsidRPr="003D0E4B"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D0E4B">
              <w:rPr>
                <w:rFonts w:ascii="Times New Roman" w:hAnsi="Times New Roman" w:cs="Times New Roman"/>
                <w:sz w:val="22"/>
                <w:szCs w:val="22"/>
                <w:lang w:val="en-US" w:eastAsia="ko-KR"/>
              </w:rPr>
              <w:t>17,632</w:t>
            </w:r>
          </w:p>
        </w:tc>
      </w:tr>
      <w:tr w:rsidR="009017A1" w:rsidRPr="00920CC0" w14:paraId="23725914" w14:textId="77777777" w:rsidTr="00D21138">
        <w:trPr>
          <w:trHeight w:hRule="exact" w:val="259"/>
        </w:trPr>
        <w:tc>
          <w:tcPr>
            <w:tcW w:w="4950" w:type="dxa"/>
          </w:tcPr>
          <w:p w14:paraId="74FE184A" w14:textId="71197B97" w:rsidR="009017A1" w:rsidRPr="00726E35"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B3266">
              <w:rPr>
                <w:rFonts w:ascii="Times New Roman" w:hAnsi="Times New Roman" w:cs="Times New Roman"/>
                <w:sz w:val="22"/>
                <w:szCs w:val="22"/>
                <w:lang w:eastAsia="ko-KR"/>
              </w:rPr>
              <w:t xml:space="preserve">Payment </w:t>
            </w:r>
            <w:r>
              <w:rPr>
                <w:rFonts w:ascii="Times New Roman" w:hAnsi="Times New Roman" w:cs="Times New Roman"/>
                <w:sz w:val="22"/>
                <w:szCs w:val="22"/>
                <w:lang w:eastAsia="ko-KR"/>
              </w:rPr>
              <w:t xml:space="preserve">of lease liabilities </w:t>
            </w:r>
          </w:p>
        </w:tc>
        <w:tc>
          <w:tcPr>
            <w:tcW w:w="1440" w:type="dxa"/>
          </w:tcPr>
          <w:p w14:paraId="02CC2473" w14:textId="77777777" w:rsidR="009017A1"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Pr>
          <w:p w14:paraId="52F6D5C1" w14:textId="0797E4C6" w:rsidR="009017A1" w:rsidRPr="00920CC0"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(7,003)</w:t>
            </w:r>
          </w:p>
        </w:tc>
        <w:tc>
          <w:tcPr>
            <w:tcW w:w="236" w:type="dxa"/>
            <w:gridSpan w:val="2"/>
          </w:tcPr>
          <w:p w14:paraId="62732527" w14:textId="77777777" w:rsidR="009017A1" w:rsidRPr="00920CC0"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665336A" w14:textId="58FF58CF" w:rsidR="009017A1" w:rsidRPr="00920CC0"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(9,676)</w:t>
            </w:r>
          </w:p>
        </w:tc>
      </w:tr>
      <w:tr w:rsidR="009017A1" w:rsidRPr="00920CC0" w14:paraId="31DC3649" w14:textId="77777777" w:rsidTr="00D21138">
        <w:trPr>
          <w:trHeight w:hRule="exact" w:val="259"/>
        </w:trPr>
        <w:tc>
          <w:tcPr>
            <w:tcW w:w="4950" w:type="dxa"/>
          </w:tcPr>
          <w:p w14:paraId="7ABE619A" w14:textId="6492CD81" w:rsidR="009017A1" w:rsidRPr="00D21138"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Finance costs under lease</w:t>
            </w:r>
            <w:r>
              <w:rPr>
                <w:rFonts w:ascii="Times New Roman" w:hAnsi="Times New Roman" w:cs="Times New Roman"/>
                <w:sz w:val="22"/>
                <w:szCs w:val="22"/>
                <w:lang w:val="en-US" w:eastAsia="ko-KR"/>
              </w:rPr>
              <w:t xml:space="preserve"> liabilities</w:t>
            </w:r>
          </w:p>
        </w:tc>
        <w:tc>
          <w:tcPr>
            <w:tcW w:w="1440" w:type="dxa"/>
          </w:tcPr>
          <w:p w14:paraId="75BFD9FC" w14:textId="77777777" w:rsidR="009017A1"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74B35305" w14:textId="03F2C04F" w:rsidR="009017A1" w:rsidRPr="00920CC0"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926</w:t>
            </w:r>
          </w:p>
        </w:tc>
        <w:tc>
          <w:tcPr>
            <w:tcW w:w="236" w:type="dxa"/>
            <w:gridSpan w:val="2"/>
          </w:tcPr>
          <w:p w14:paraId="1E84CD3F" w14:textId="77777777" w:rsidR="009017A1" w:rsidRPr="00920CC0"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67C2A90D" w14:textId="0CFC04BC" w:rsidR="009017A1" w:rsidRPr="00920CC0"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1,161</w:t>
            </w:r>
          </w:p>
        </w:tc>
      </w:tr>
      <w:tr w:rsidR="009017A1" w:rsidRPr="00920CC0" w14:paraId="4BA8EE4B" w14:textId="77777777" w:rsidTr="00D21138">
        <w:trPr>
          <w:trHeight w:hRule="exact" w:val="259"/>
        </w:trPr>
        <w:tc>
          <w:tcPr>
            <w:tcW w:w="4950" w:type="dxa"/>
          </w:tcPr>
          <w:p w14:paraId="681B4AD6" w14:textId="77777777" w:rsidR="009017A1" w:rsidRPr="004B26EA"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726E35">
              <w:rPr>
                <w:rFonts w:ascii="Times New Roman" w:hAnsi="Times New Roman" w:cs="Times New Roman"/>
                <w:b/>
                <w:bCs/>
                <w:sz w:val="22"/>
                <w:szCs w:val="22"/>
              </w:rPr>
              <w:t>At 31 December</w:t>
            </w:r>
          </w:p>
        </w:tc>
        <w:tc>
          <w:tcPr>
            <w:tcW w:w="1440" w:type="dxa"/>
          </w:tcPr>
          <w:p w14:paraId="65803131" w14:textId="77777777" w:rsidR="009017A1"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double" w:sz="4" w:space="0" w:color="auto"/>
            </w:tcBorders>
          </w:tcPr>
          <w:p w14:paraId="7A12D60B" w14:textId="32D74FF3"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28,501</w:t>
            </w:r>
          </w:p>
        </w:tc>
        <w:tc>
          <w:tcPr>
            <w:tcW w:w="236" w:type="dxa"/>
            <w:gridSpan w:val="2"/>
          </w:tcPr>
          <w:p w14:paraId="3FAA7030" w14:textId="77777777" w:rsidR="009017A1" w:rsidRPr="006B34BF"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89EB596" w14:textId="479D1CD8"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35,748</w:t>
            </w:r>
          </w:p>
        </w:tc>
      </w:tr>
      <w:tr w:rsidR="009017A1" w:rsidRPr="00920CC0" w14:paraId="5136F671" w14:textId="77777777" w:rsidTr="00D21138">
        <w:trPr>
          <w:trHeight w:hRule="exact" w:val="259"/>
        </w:trPr>
        <w:tc>
          <w:tcPr>
            <w:tcW w:w="4950" w:type="dxa"/>
          </w:tcPr>
          <w:p w14:paraId="2ACA92EE" w14:textId="77777777" w:rsidR="009017A1" w:rsidRPr="00726E35"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Pr>
          <w:p w14:paraId="1EDF62B8" w14:textId="77777777"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double" w:sz="4" w:space="0" w:color="auto"/>
            </w:tcBorders>
          </w:tcPr>
          <w:p w14:paraId="38738C94" w14:textId="5B09B7DC"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43E4D49E" w14:textId="77777777" w:rsidR="009017A1" w:rsidRPr="006B34BF"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double" w:sz="4" w:space="0" w:color="auto"/>
            </w:tcBorders>
          </w:tcPr>
          <w:p w14:paraId="3CBD9CD9" w14:textId="77777777"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9017A1" w:rsidRPr="00920CC0" w14:paraId="0A349581" w14:textId="77777777" w:rsidTr="00D21138">
        <w:trPr>
          <w:trHeight w:hRule="exact" w:val="259"/>
        </w:trPr>
        <w:tc>
          <w:tcPr>
            <w:tcW w:w="4950" w:type="dxa"/>
          </w:tcPr>
          <w:p w14:paraId="44991D13" w14:textId="619788EC" w:rsidR="009017A1" w:rsidRPr="00726E35"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C</w:t>
            </w:r>
            <w:r w:rsidRPr="00653BC8">
              <w:rPr>
                <w:rFonts w:ascii="Times New Roman" w:hAnsi="Times New Roman" w:cs="Times New Roman"/>
                <w:sz w:val="22"/>
                <w:szCs w:val="22"/>
              </w:rPr>
              <w:t>urrent</w:t>
            </w:r>
          </w:p>
        </w:tc>
        <w:tc>
          <w:tcPr>
            <w:tcW w:w="1440" w:type="dxa"/>
          </w:tcPr>
          <w:p w14:paraId="5203DB54" w14:textId="77777777" w:rsidR="009017A1" w:rsidRPr="00EE63C2"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Pr>
          <w:p w14:paraId="40FD3B71" w14:textId="799044AB" w:rsidR="009017A1" w:rsidRPr="00EE63C2"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63C2">
              <w:rPr>
                <w:rFonts w:ascii="Times New Roman" w:hAnsi="Times New Roman" w:cs="Times New Roman"/>
                <w:sz w:val="22"/>
                <w:szCs w:val="22"/>
                <w:lang w:val="en-US" w:eastAsia="ko-KR"/>
              </w:rPr>
              <w:t>6,</w:t>
            </w:r>
            <w:r>
              <w:rPr>
                <w:rFonts w:ascii="Times New Roman" w:hAnsi="Times New Roman" w:cs="Times New Roman"/>
                <w:sz w:val="22"/>
                <w:szCs w:val="22"/>
                <w:lang w:val="en-US" w:eastAsia="ko-KR"/>
              </w:rPr>
              <w:t>142</w:t>
            </w:r>
          </w:p>
        </w:tc>
        <w:tc>
          <w:tcPr>
            <w:tcW w:w="236" w:type="dxa"/>
            <w:gridSpan w:val="2"/>
          </w:tcPr>
          <w:p w14:paraId="4DDE3A36" w14:textId="77777777" w:rsidR="009017A1" w:rsidRPr="00EE63C2"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16C137D" w14:textId="4A3C5AA2" w:rsidR="009017A1" w:rsidRPr="00EE63C2"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63C2">
              <w:rPr>
                <w:rFonts w:ascii="Times New Roman" w:hAnsi="Times New Roman" w:cs="Times New Roman"/>
                <w:sz w:val="22"/>
                <w:szCs w:val="22"/>
                <w:lang w:val="en-US" w:eastAsia="ko-KR"/>
              </w:rPr>
              <w:t>6,305</w:t>
            </w:r>
          </w:p>
        </w:tc>
      </w:tr>
      <w:tr w:rsidR="009017A1" w:rsidRPr="00920CC0" w14:paraId="5D500FB9" w14:textId="77777777" w:rsidTr="00D21138">
        <w:trPr>
          <w:trHeight w:hRule="exact" w:val="259"/>
        </w:trPr>
        <w:tc>
          <w:tcPr>
            <w:tcW w:w="4950" w:type="dxa"/>
          </w:tcPr>
          <w:p w14:paraId="1E582957" w14:textId="11E2AB19" w:rsidR="009017A1" w:rsidRPr="00726E35"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N</w:t>
            </w:r>
            <w:r w:rsidRPr="00653BC8">
              <w:rPr>
                <w:rFonts w:ascii="Times New Roman" w:hAnsi="Times New Roman" w:cs="Times New Roman"/>
                <w:sz w:val="22"/>
                <w:szCs w:val="22"/>
              </w:rPr>
              <w:t>on</w:t>
            </w:r>
            <w:r>
              <w:rPr>
                <w:rFonts w:ascii="Times New Roman" w:hAnsi="Times New Roman" w:cs="Times New Roman"/>
                <w:sz w:val="22"/>
                <w:szCs w:val="22"/>
              </w:rPr>
              <w:t>-</w:t>
            </w:r>
            <w:r w:rsidRPr="00653BC8">
              <w:rPr>
                <w:rFonts w:ascii="Times New Roman" w:hAnsi="Times New Roman" w:cs="Times New Roman"/>
                <w:sz w:val="22"/>
                <w:szCs w:val="22"/>
              </w:rPr>
              <w:t>current</w:t>
            </w:r>
          </w:p>
        </w:tc>
        <w:tc>
          <w:tcPr>
            <w:tcW w:w="1440" w:type="dxa"/>
          </w:tcPr>
          <w:p w14:paraId="17FD711A" w14:textId="77777777" w:rsidR="009017A1" w:rsidRPr="00EE63C2"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6" w:type="dxa"/>
            <w:gridSpan w:val="2"/>
            <w:tcBorders>
              <w:bottom w:val="single" w:sz="4" w:space="0" w:color="auto"/>
            </w:tcBorders>
          </w:tcPr>
          <w:p w14:paraId="3736C047" w14:textId="11B6EB77" w:rsidR="009017A1" w:rsidRPr="00EE63C2"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63C2">
              <w:rPr>
                <w:rFonts w:ascii="Times New Roman" w:hAnsi="Times New Roman" w:cs="Times New Roman"/>
                <w:sz w:val="22"/>
                <w:szCs w:val="22"/>
                <w:lang w:val="en-US" w:eastAsia="ko-KR"/>
              </w:rPr>
              <w:t>2</w:t>
            </w:r>
            <w:r>
              <w:rPr>
                <w:rFonts w:ascii="Times New Roman" w:hAnsi="Times New Roman" w:cs="Times New Roman"/>
                <w:sz w:val="22"/>
                <w:szCs w:val="22"/>
                <w:lang w:val="en-US" w:eastAsia="ko-KR"/>
              </w:rPr>
              <w:t>2,359</w:t>
            </w:r>
          </w:p>
        </w:tc>
        <w:tc>
          <w:tcPr>
            <w:tcW w:w="236" w:type="dxa"/>
            <w:gridSpan w:val="2"/>
          </w:tcPr>
          <w:p w14:paraId="4A7B3D2F" w14:textId="77777777" w:rsidR="009017A1" w:rsidRPr="00EE63C2"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74E7024C" w14:textId="78F099B1" w:rsidR="009017A1" w:rsidRPr="00EE63C2"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E63C2">
              <w:rPr>
                <w:rFonts w:ascii="Times New Roman" w:hAnsi="Times New Roman" w:cs="Times New Roman"/>
                <w:sz w:val="22"/>
                <w:szCs w:val="22"/>
                <w:lang w:val="en-US" w:eastAsia="ko-KR"/>
              </w:rPr>
              <w:t>29,443</w:t>
            </w:r>
          </w:p>
        </w:tc>
      </w:tr>
      <w:tr w:rsidR="009017A1" w:rsidRPr="00920CC0" w14:paraId="05540387" w14:textId="77777777" w:rsidTr="00D21138">
        <w:trPr>
          <w:trHeight w:hRule="exact" w:val="259"/>
        </w:trPr>
        <w:tc>
          <w:tcPr>
            <w:tcW w:w="4950" w:type="dxa"/>
            <w:vAlign w:val="center"/>
          </w:tcPr>
          <w:p w14:paraId="63781E9F" w14:textId="77777777" w:rsidR="009017A1" w:rsidRPr="00726E35" w:rsidRDefault="009017A1" w:rsidP="009017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Pr>
          <w:p w14:paraId="60B5438D" w14:textId="77777777" w:rsidR="009017A1"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6" w:type="dxa"/>
            <w:gridSpan w:val="2"/>
            <w:tcBorders>
              <w:top w:val="single" w:sz="4" w:space="0" w:color="auto"/>
              <w:bottom w:val="double" w:sz="4" w:space="0" w:color="auto"/>
            </w:tcBorders>
          </w:tcPr>
          <w:p w14:paraId="123BA19E" w14:textId="0967B03F"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28,501</w:t>
            </w:r>
          </w:p>
        </w:tc>
        <w:tc>
          <w:tcPr>
            <w:tcW w:w="236" w:type="dxa"/>
            <w:gridSpan w:val="2"/>
          </w:tcPr>
          <w:p w14:paraId="14B3D470" w14:textId="77777777" w:rsidR="009017A1" w:rsidRPr="006B34BF" w:rsidRDefault="009017A1" w:rsidP="0090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51E97C57" w14:textId="13E3AE1D" w:rsidR="009017A1" w:rsidRPr="006B34BF" w:rsidRDefault="009017A1" w:rsidP="00901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35,748</w:t>
            </w:r>
          </w:p>
        </w:tc>
      </w:tr>
    </w:tbl>
    <w:p w14:paraId="6B2189FD" w14:textId="77777777" w:rsidR="00535D44" w:rsidRPr="00535D44" w:rsidRDefault="00535D44" w:rsidP="00535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D57DD40" w14:textId="761051DD" w:rsidR="00107297" w:rsidRPr="009E05E9" w:rsidRDefault="00107297"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A08B2">
        <w:rPr>
          <w:rFonts w:ascii="Times New Roman" w:hAnsi="Times New Roman" w:cs="Times New Roman"/>
          <w:b/>
          <w:bCs/>
          <w:sz w:val="24"/>
          <w:szCs w:val="24"/>
        </w:rPr>
        <w:t>Provisions for employee benefits</w:t>
      </w:r>
    </w:p>
    <w:p w14:paraId="3ECFC03C" w14:textId="4053B949" w:rsidR="00107297" w:rsidRPr="001914A5"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30E8B6C" w14:textId="77777777" w:rsidR="00107297" w:rsidRPr="000D4A6F"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0D4A6F">
        <w:rPr>
          <w:rFonts w:ascii="Times New Roman" w:hAnsi="Times New Roman" w:cs="Times New Roman"/>
          <w:b/>
          <w:bCs/>
          <w:i/>
          <w:iCs/>
          <w:sz w:val="22"/>
          <w:szCs w:val="22"/>
        </w:rPr>
        <w:t>Defined benefit plan</w:t>
      </w:r>
    </w:p>
    <w:p w14:paraId="557A2989" w14:textId="4A984DCD" w:rsidR="001914A5" w:rsidRDefault="001914A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FED93EE" w14:textId="0EB9BD3E" w:rsidR="001914A5" w:rsidRPr="00C53B60" w:rsidRDefault="001914A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914A5">
        <w:rPr>
          <w:rFonts w:ascii="Times New Roman" w:hAnsi="Times New Roman" w:cs="Times New Roman"/>
          <w:sz w:val="22"/>
          <w:szCs w:val="22"/>
        </w:rPr>
        <w:t>The Company operate a defined benefit plan based on the requirement of Thai Labour Protection Act B.E 2541</w:t>
      </w:r>
      <w:r w:rsidR="002C79C8">
        <w:rPr>
          <w:rFonts w:ascii="Times New Roman" w:hAnsi="Times New Roman" w:cs="Times New Roman"/>
          <w:sz w:val="22"/>
          <w:szCs w:val="22"/>
        </w:rPr>
        <w:t xml:space="preserve"> </w:t>
      </w:r>
      <w:r w:rsidRPr="001914A5">
        <w:rPr>
          <w:rFonts w:ascii="Times New Roman" w:hAnsi="Times New Roman" w:cs="Times New Roman"/>
          <w:sz w:val="22"/>
          <w:szCs w:val="22"/>
        </w:rPr>
        <w:t xml:space="preserve">(1998) to provide retirement benefits to employees based on pensionable remuneration and length of service. The defined benefit plans expose the Company to actuarial risks, such </w:t>
      </w:r>
      <w:r w:rsidRPr="00C53B60">
        <w:rPr>
          <w:rFonts w:ascii="Times New Roman" w:hAnsi="Times New Roman" w:cs="Times New Roman"/>
          <w:sz w:val="22"/>
          <w:szCs w:val="22"/>
        </w:rPr>
        <w:t>as</w:t>
      </w:r>
      <w:r w:rsidR="00E9413E" w:rsidRPr="00C53B60">
        <w:rPr>
          <w:rFonts w:ascii="Times New Roman" w:hAnsi="Times New Roman" w:cs="Times New Roman"/>
          <w:sz w:val="22"/>
          <w:szCs w:val="22"/>
        </w:rPr>
        <w:t xml:space="preserve"> interest rate risk, </w:t>
      </w:r>
      <w:r w:rsidR="00671F9E" w:rsidRPr="00C53B60">
        <w:rPr>
          <w:rFonts w:ascii="Times New Roman" w:hAnsi="Times New Roman" w:cs="Times New Roman"/>
          <w:sz w:val="22"/>
          <w:szCs w:val="22"/>
        </w:rPr>
        <w:t>salary growth</w:t>
      </w:r>
      <w:r w:rsidR="00E9413E" w:rsidRPr="00C53B60">
        <w:rPr>
          <w:rFonts w:ascii="Times New Roman" w:hAnsi="Times New Roman" w:cs="Times New Roman"/>
          <w:sz w:val="22"/>
          <w:szCs w:val="22"/>
        </w:rPr>
        <w:t xml:space="preserve"> </w:t>
      </w:r>
      <w:r w:rsidR="00C53B60" w:rsidRPr="00C53B60">
        <w:rPr>
          <w:rFonts w:ascii="Times New Roman" w:hAnsi="Times New Roman"/>
          <w:sz w:val="22"/>
          <w:szCs w:val="28"/>
        </w:rPr>
        <w:t xml:space="preserve">rate </w:t>
      </w:r>
      <w:r w:rsidR="00E9413E" w:rsidRPr="00C53B60">
        <w:rPr>
          <w:rFonts w:ascii="Times New Roman" w:hAnsi="Times New Roman" w:cs="Times New Roman"/>
          <w:sz w:val="22"/>
          <w:szCs w:val="22"/>
        </w:rPr>
        <w:t>risk, turnover rate risk</w:t>
      </w:r>
      <w:r w:rsidRPr="00C53B60">
        <w:rPr>
          <w:rFonts w:ascii="Times New Roman" w:hAnsi="Times New Roman" w:cs="Times New Roman"/>
          <w:sz w:val="22"/>
          <w:szCs w:val="22"/>
        </w:rPr>
        <w:t xml:space="preserve">, and </w:t>
      </w:r>
      <w:r w:rsidR="001E3F7F">
        <w:rPr>
          <w:rFonts w:ascii="Times New Roman" w:hAnsi="Times New Roman" w:cs="Times New Roman"/>
          <w:sz w:val="22"/>
          <w:szCs w:val="22"/>
        </w:rPr>
        <w:t xml:space="preserve">future </w:t>
      </w:r>
      <w:r w:rsidR="000618D8">
        <w:rPr>
          <w:rFonts w:ascii="Times New Roman" w:hAnsi="Times New Roman" w:cs="Times New Roman"/>
          <w:sz w:val="22"/>
          <w:szCs w:val="22"/>
        </w:rPr>
        <w:t>mortality rate</w:t>
      </w:r>
      <w:r w:rsidR="00E9413E" w:rsidRPr="00C53B60">
        <w:rPr>
          <w:rFonts w:ascii="Times New Roman" w:hAnsi="Times New Roman" w:cs="Times New Roman"/>
          <w:sz w:val="22"/>
          <w:szCs w:val="22"/>
        </w:rPr>
        <w:t xml:space="preserve"> risk.</w:t>
      </w:r>
    </w:p>
    <w:p w14:paraId="11AF78BC" w14:textId="26C082FA"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41" w:type="dxa"/>
        <w:tblInd w:w="450" w:type="dxa"/>
        <w:tblLayout w:type="fixed"/>
        <w:tblLook w:val="0000" w:firstRow="0" w:lastRow="0" w:firstColumn="0" w:lastColumn="0" w:noHBand="0" w:noVBand="0"/>
      </w:tblPr>
      <w:tblGrid>
        <w:gridCol w:w="6413"/>
        <w:gridCol w:w="1287"/>
        <w:gridCol w:w="9"/>
        <w:gridCol w:w="227"/>
        <w:gridCol w:w="9"/>
        <w:gridCol w:w="1296"/>
      </w:tblGrid>
      <w:tr w:rsidR="001914A5" w:rsidRPr="009E05E9" w14:paraId="6F73C174" w14:textId="77777777" w:rsidTr="00642614">
        <w:trPr>
          <w:trHeight w:hRule="exact" w:val="259"/>
          <w:tblHeader/>
        </w:trPr>
        <w:tc>
          <w:tcPr>
            <w:tcW w:w="6413" w:type="dxa"/>
          </w:tcPr>
          <w:p w14:paraId="2372D7C4" w14:textId="5BB689AF"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A24C93">
              <w:rPr>
                <w:rFonts w:ascii="Times New Roman" w:hAnsi="Times New Roman"/>
                <w:b/>
                <w:bCs/>
                <w:i/>
                <w:iCs/>
                <w:sz w:val="22"/>
                <w:szCs w:val="28"/>
              </w:rPr>
              <w:t>Present value of the defined</w:t>
            </w:r>
            <w:r>
              <w:rPr>
                <w:rFonts w:ascii="Times New Roman" w:hAnsi="Times New Roman"/>
                <w:b/>
                <w:bCs/>
                <w:i/>
                <w:iCs/>
                <w:sz w:val="22"/>
                <w:szCs w:val="28"/>
              </w:rPr>
              <w:t xml:space="preserve"> </w:t>
            </w:r>
            <w:r>
              <w:rPr>
                <w:rFonts w:ascii="Times New Roman" w:hAnsi="Times New Roman" w:cs="Times New Roman"/>
                <w:b/>
                <w:bCs/>
                <w:i/>
                <w:iCs/>
                <w:sz w:val="22"/>
                <w:szCs w:val="22"/>
              </w:rPr>
              <w:t>b</w:t>
            </w:r>
            <w:r w:rsidRPr="00A24C93">
              <w:rPr>
                <w:rFonts w:ascii="Times New Roman" w:hAnsi="Times New Roman" w:cs="Times New Roman"/>
                <w:b/>
                <w:bCs/>
                <w:i/>
                <w:iCs/>
                <w:sz w:val="22"/>
                <w:szCs w:val="22"/>
              </w:rPr>
              <w:t>enefit obligations</w:t>
            </w:r>
          </w:p>
        </w:tc>
        <w:tc>
          <w:tcPr>
            <w:tcW w:w="1287" w:type="dxa"/>
          </w:tcPr>
          <w:p w14:paraId="07CC3A0C" w14:textId="18D81814"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gridSpan w:val="2"/>
          </w:tcPr>
          <w:p w14:paraId="40DB888B"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1122073" w14:textId="1505C15F"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1914A5" w:rsidRPr="009E05E9" w14:paraId="74AD82F6" w14:textId="77777777" w:rsidTr="00642614">
        <w:trPr>
          <w:trHeight w:hRule="exact" w:val="259"/>
          <w:tblHeader/>
        </w:trPr>
        <w:tc>
          <w:tcPr>
            <w:tcW w:w="6413" w:type="dxa"/>
          </w:tcPr>
          <w:p w14:paraId="1F481ADE" w14:textId="77777777" w:rsidR="001914A5" w:rsidRPr="00A24C93"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2C3B8387" w14:textId="492C5310" w:rsidR="001914A5"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30BF3">
              <w:rPr>
                <w:rFonts w:ascii="Times New Roman" w:hAnsi="Times New Roman" w:cs="Times New Roman"/>
                <w:color w:val="000000"/>
                <w:sz w:val="22"/>
                <w:szCs w:val="22"/>
              </w:rPr>
              <w:t>3</w:t>
            </w:r>
          </w:p>
        </w:tc>
        <w:tc>
          <w:tcPr>
            <w:tcW w:w="236" w:type="dxa"/>
            <w:gridSpan w:val="2"/>
          </w:tcPr>
          <w:p w14:paraId="02319376" w14:textId="77777777" w:rsidR="001914A5" w:rsidRPr="009E05E9"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2F2B8EF" w14:textId="4D1B0678" w:rsidR="001914A5" w:rsidRDefault="001914A5" w:rsidP="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230BF3">
              <w:rPr>
                <w:rFonts w:ascii="Times New Roman" w:hAnsi="Times New Roman" w:cs="Times New Roman"/>
                <w:color w:val="000000"/>
                <w:sz w:val="22"/>
                <w:szCs w:val="22"/>
              </w:rPr>
              <w:t>2</w:t>
            </w:r>
          </w:p>
        </w:tc>
      </w:tr>
      <w:tr w:rsidR="001914A5" w:rsidRPr="009E05E9" w14:paraId="0BA6B7BA" w14:textId="77777777" w:rsidTr="00642614">
        <w:trPr>
          <w:trHeight w:hRule="exact" w:val="259"/>
          <w:tblHeader/>
        </w:trPr>
        <w:tc>
          <w:tcPr>
            <w:tcW w:w="6413" w:type="dxa"/>
          </w:tcPr>
          <w:p w14:paraId="46D16BA3"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6B1B26A7" w14:textId="77777777" w:rsidR="001914A5" w:rsidRPr="009E05E9" w:rsidRDefault="0019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230BF3" w:rsidRPr="00920CC0" w14:paraId="0392CF97" w14:textId="77777777" w:rsidTr="00642614">
        <w:trPr>
          <w:trHeight w:hRule="exact" w:val="259"/>
        </w:trPr>
        <w:tc>
          <w:tcPr>
            <w:tcW w:w="6413" w:type="dxa"/>
          </w:tcPr>
          <w:p w14:paraId="15E31325" w14:textId="2A338834"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44E4">
              <w:rPr>
                <w:rFonts w:ascii="Times New Roman" w:hAnsi="Times New Roman" w:cs="Times New Roman"/>
                <w:sz w:val="22"/>
                <w:szCs w:val="22"/>
                <w:lang w:val="en-GB"/>
              </w:rPr>
              <w:t>At 1 January</w:t>
            </w:r>
          </w:p>
        </w:tc>
        <w:tc>
          <w:tcPr>
            <w:tcW w:w="1296" w:type="dxa"/>
            <w:gridSpan w:val="2"/>
          </w:tcPr>
          <w:p w14:paraId="43622B3D" w14:textId="7A57AFC2"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17,778</w:t>
            </w:r>
          </w:p>
        </w:tc>
        <w:tc>
          <w:tcPr>
            <w:tcW w:w="236" w:type="dxa"/>
            <w:gridSpan w:val="2"/>
          </w:tcPr>
          <w:p w14:paraId="282190DD"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ABF2FA0" w14:textId="63EDA232"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13,227</w:t>
            </w:r>
          </w:p>
        </w:tc>
      </w:tr>
      <w:tr w:rsidR="00230BF3" w:rsidRPr="00920CC0" w14:paraId="0439A0DE" w14:textId="77777777" w:rsidTr="00642614">
        <w:trPr>
          <w:trHeight w:hRule="exact" w:val="259"/>
        </w:trPr>
        <w:tc>
          <w:tcPr>
            <w:tcW w:w="6413" w:type="dxa"/>
          </w:tcPr>
          <w:p w14:paraId="32328BC1" w14:textId="15FCF1E9" w:rsidR="00230BF3" w:rsidRPr="00726E3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Pr>
          <w:p w14:paraId="582831EB"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90FF72A"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489C43A"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230BF3" w:rsidRPr="00920CC0" w14:paraId="290E7106" w14:textId="77777777" w:rsidTr="00642614">
        <w:trPr>
          <w:trHeight w:hRule="exact" w:val="259"/>
        </w:trPr>
        <w:tc>
          <w:tcPr>
            <w:tcW w:w="6413" w:type="dxa"/>
          </w:tcPr>
          <w:p w14:paraId="5FC6BAA3" w14:textId="23D921E8" w:rsidR="00230BF3" w:rsidRPr="003F2114"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r w:rsidRPr="003F2114">
              <w:rPr>
                <w:rFonts w:ascii="Times New Roman" w:hAnsi="Times New Roman" w:cs="Times New Roman"/>
                <w:b/>
                <w:bCs/>
                <w:sz w:val="22"/>
                <w:szCs w:val="22"/>
                <w:lang w:eastAsia="ko-KR"/>
              </w:rPr>
              <w:t>Recognised in profit or loss:</w:t>
            </w:r>
          </w:p>
        </w:tc>
        <w:tc>
          <w:tcPr>
            <w:tcW w:w="1296" w:type="dxa"/>
            <w:gridSpan w:val="2"/>
          </w:tcPr>
          <w:p w14:paraId="65F2E7E3"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32B6E627"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DA83538" w14:textId="4C81705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230BF3" w:rsidRPr="00920CC0" w14:paraId="686E0E18" w14:textId="77777777" w:rsidTr="00642614">
        <w:trPr>
          <w:trHeight w:hRule="exact" w:val="259"/>
        </w:trPr>
        <w:tc>
          <w:tcPr>
            <w:tcW w:w="6413" w:type="dxa"/>
          </w:tcPr>
          <w:p w14:paraId="3057CB40" w14:textId="5BF685D7"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3F2114">
              <w:rPr>
                <w:rFonts w:ascii="Times New Roman" w:hAnsi="Times New Roman" w:cs="Times New Roman"/>
                <w:sz w:val="22"/>
                <w:szCs w:val="22"/>
                <w:lang w:eastAsia="ko-KR"/>
              </w:rPr>
              <w:t>Current service costs</w:t>
            </w:r>
          </w:p>
        </w:tc>
        <w:tc>
          <w:tcPr>
            <w:tcW w:w="1296" w:type="dxa"/>
            <w:gridSpan w:val="2"/>
          </w:tcPr>
          <w:p w14:paraId="331D163D" w14:textId="2AF5199E"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1,131</w:t>
            </w:r>
          </w:p>
        </w:tc>
        <w:tc>
          <w:tcPr>
            <w:tcW w:w="236" w:type="dxa"/>
            <w:gridSpan w:val="2"/>
          </w:tcPr>
          <w:p w14:paraId="7DEB00A4"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8495A7" w14:textId="3D35E4F0"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928</w:t>
            </w:r>
          </w:p>
        </w:tc>
      </w:tr>
      <w:tr w:rsidR="00230BF3" w:rsidRPr="00920CC0" w14:paraId="3542C417" w14:textId="77777777" w:rsidTr="00642614">
        <w:trPr>
          <w:trHeight w:hRule="exact" w:val="259"/>
        </w:trPr>
        <w:tc>
          <w:tcPr>
            <w:tcW w:w="6413" w:type="dxa"/>
          </w:tcPr>
          <w:p w14:paraId="026C379B" w14:textId="1B796AAA"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3F2114">
              <w:rPr>
                <w:rFonts w:ascii="Times New Roman" w:hAnsi="Times New Roman" w:cs="Times New Roman"/>
                <w:sz w:val="22"/>
                <w:szCs w:val="22"/>
                <w:lang w:eastAsia="ko-KR"/>
              </w:rPr>
              <w:t>Interest on obligation</w:t>
            </w:r>
          </w:p>
        </w:tc>
        <w:tc>
          <w:tcPr>
            <w:tcW w:w="1296" w:type="dxa"/>
            <w:gridSpan w:val="2"/>
            <w:tcBorders>
              <w:bottom w:val="single" w:sz="4" w:space="0" w:color="auto"/>
            </w:tcBorders>
          </w:tcPr>
          <w:p w14:paraId="0C9DD42F" w14:textId="4B5DAF03"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526</w:t>
            </w:r>
          </w:p>
        </w:tc>
        <w:tc>
          <w:tcPr>
            <w:tcW w:w="236" w:type="dxa"/>
            <w:gridSpan w:val="2"/>
          </w:tcPr>
          <w:p w14:paraId="1DE1BC43"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78000EC0" w14:textId="579C9E0F"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315</w:t>
            </w:r>
          </w:p>
        </w:tc>
      </w:tr>
      <w:tr w:rsidR="00230BF3" w:rsidRPr="00920CC0" w14:paraId="59314FB7" w14:textId="77777777" w:rsidTr="00642614">
        <w:trPr>
          <w:trHeight w:hRule="exact" w:val="259"/>
        </w:trPr>
        <w:tc>
          <w:tcPr>
            <w:tcW w:w="6413" w:type="dxa"/>
          </w:tcPr>
          <w:p w14:paraId="3CDBFFA3" w14:textId="77777777"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5EEAD8F8" w14:textId="6DC9FD66" w:rsidR="00230BF3" w:rsidRPr="00671F9E"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71F9E">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657</w:t>
            </w:r>
          </w:p>
        </w:tc>
        <w:tc>
          <w:tcPr>
            <w:tcW w:w="236" w:type="dxa"/>
            <w:gridSpan w:val="2"/>
          </w:tcPr>
          <w:p w14:paraId="72928A3E" w14:textId="77777777" w:rsidR="00230BF3" w:rsidRPr="00671F9E"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7ACE58CB" w14:textId="794CD289" w:rsidR="00230BF3" w:rsidRPr="00671F9E"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71F9E">
              <w:rPr>
                <w:rFonts w:ascii="Times New Roman" w:hAnsi="Times New Roman" w:cs="Times New Roman"/>
                <w:b/>
                <w:bCs/>
                <w:sz w:val="22"/>
                <w:szCs w:val="22"/>
                <w:lang w:val="en-US" w:eastAsia="ko-KR"/>
              </w:rPr>
              <w:t>1,243</w:t>
            </w:r>
          </w:p>
        </w:tc>
      </w:tr>
      <w:tr w:rsidR="00230BF3" w:rsidRPr="00920CC0" w14:paraId="2D76E75E" w14:textId="77777777" w:rsidTr="00642614">
        <w:trPr>
          <w:trHeight w:hRule="exact" w:val="259"/>
        </w:trPr>
        <w:tc>
          <w:tcPr>
            <w:tcW w:w="6413" w:type="dxa"/>
          </w:tcPr>
          <w:p w14:paraId="26B4AC9E" w14:textId="77777777"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7C4EE710"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7A033D75"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69599A07"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230BF3" w:rsidRPr="00920CC0" w14:paraId="56C46D7E" w14:textId="77777777" w:rsidTr="00642614">
        <w:trPr>
          <w:trHeight w:hRule="exact" w:val="259"/>
        </w:trPr>
        <w:tc>
          <w:tcPr>
            <w:tcW w:w="6413" w:type="dxa"/>
          </w:tcPr>
          <w:p w14:paraId="56893F4A" w14:textId="6E3314D4"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402E2">
              <w:rPr>
                <w:rFonts w:ascii="Times New Roman" w:hAnsi="Times New Roman" w:cs="Times New Roman"/>
                <w:b/>
                <w:bCs/>
                <w:sz w:val="22"/>
                <w:szCs w:val="22"/>
              </w:rPr>
              <w:t>Recognised</w:t>
            </w:r>
            <w:r w:rsidRPr="00DC6FA9">
              <w:rPr>
                <w:rFonts w:ascii="Times New Roman" w:hAnsi="Times New Roman" w:cs="Times New Roman"/>
                <w:b/>
                <w:bCs/>
                <w:sz w:val="22"/>
                <w:szCs w:val="22"/>
                <w:lang w:val="en-GB"/>
              </w:rPr>
              <w:t xml:space="preserve"> in other</w:t>
            </w:r>
            <w:r>
              <w:rPr>
                <w:rFonts w:ascii="Times New Roman" w:hAnsi="Times New Roman" w:cs="Times New Roman"/>
                <w:b/>
                <w:bCs/>
                <w:sz w:val="22"/>
                <w:szCs w:val="22"/>
                <w:lang w:val="en-GB"/>
              </w:rPr>
              <w:t xml:space="preserve"> </w:t>
            </w:r>
            <w:r w:rsidRPr="0055162B">
              <w:rPr>
                <w:rFonts w:ascii="Times New Roman" w:hAnsi="Times New Roman" w:cs="Times New Roman"/>
                <w:b/>
                <w:bCs/>
                <w:sz w:val="22"/>
                <w:szCs w:val="22"/>
              </w:rPr>
              <w:t>comprehensive income:</w:t>
            </w:r>
          </w:p>
        </w:tc>
        <w:tc>
          <w:tcPr>
            <w:tcW w:w="1296" w:type="dxa"/>
            <w:gridSpan w:val="2"/>
          </w:tcPr>
          <w:p w14:paraId="6A4DD07F"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449771"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07294D4"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230BF3" w:rsidRPr="00920CC0" w14:paraId="13E59696" w14:textId="77777777" w:rsidTr="00642614">
        <w:trPr>
          <w:trHeight w:hRule="exact" w:val="259"/>
        </w:trPr>
        <w:tc>
          <w:tcPr>
            <w:tcW w:w="6413" w:type="dxa"/>
          </w:tcPr>
          <w:p w14:paraId="4C90756F" w14:textId="65B6EAF7" w:rsidR="00230BF3" w:rsidRPr="002865D8"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heme="minorBidi"/>
                <w:sz w:val="22"/>
                <w:szCs w:val="22"/>
                <w:lang w:val="en-US" w:eastAsia="ko-KR"/>
              </w:rPr>
            </w:pPr>
            <w:r>
              <w:rPr>
                <w:rFonts w:ascii="Times New Roman" w:hAnsi="Times New Roman" w:cs="Times New Roman"/>
                <w:sz w:val="22"/>
                <w:szCs w:val="22"/>
              </w:rPr>
              <w:t>Actuarial (gains) losses</w:t>
            </w:r>
          </w:p>
        </w:tc>
        <w:tc>
          <w:tcPr>
            <w:tcW w:w="1296" w:type="dxa"/>
            <w:gridSpan w:val="2"/>
          </w:tcPr>
          <w:p w14:paraId="5CF60C5F"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6458BAD"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50C4CA8" w14:textId="77777777"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230BF3" w:rsidRPr="00920CC0" w14:paraId="3234013B" w14:textId="77777777" w:rsidTr="00642614">
        <w:trPr>
          <w:trHeight w:hRule="exact" w:val="259"/>
        </w:trPr>
        <w:tc>
          <w:tcPr>
            <w:tcW w:w="6413" w:type="dxa"/>
          </w:tcPr>
          <w:p w14:paraId="31DD162D" w14:textId="3F6777B0" w:rsidR="00230BF3" w:rsidRPr="00726E3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653BC8">
              <w:rPr>
                <w:rFonts w:ascii="Times New Roman" w:hAnsi="Times New Roman" w:cs="Times New Roman"/>
                <w:sz w:val="22"/>
                <w:szCs w:val="22"/>
              </w:rPr>
              <w:t xml:space="preserve">- </w:t>
            </w:r>
            <w:r w:rsidRPr="00EE6B2B">
              <w:rPr>
                <w:rFonts w:ascii="Times New Roman" w:eastAsia="Times New Roman" w:hAnsi="Times New Roman" w:cs="Times New Roman"/>
                <w:sz w:val="22"/>
                <w:szCs w:val="22"/>
                <w:lang w:val="en-GB" w:bidi="ar-SA"/>
              </w:rPr>
              <w:t>Financial assumptions</w:t>
            </w:r>
          </w:p>
        </w:tc>
        <w:tc>
          <w:tcPr>
            <w:tcW w:w="1296" w:type="dxa"/>
            <w:gridSpan w:val="2"/>
          </w:tcPr>
          <w:p w14:paraId="09A898AA" w14:textId="4A658DF6" w:rsidR="00230BF3" w:rsidRPr="00230BF3"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30BF3">
              <w:rPr>
                <w:rFonts w:ascii="Times New Roman" w:hAnsi="Times New Roman" w:cs="Times New Roman"/>
                <w:b/>
                <w:bCs/>
                <w:sz w:val="22"/>
                <w:szCs w:val="22"/>
                <w:lang w:val="en-US" w:eastAsia="ko-KR"/>
              </w:rPr>
              <w:t>-</w:t>
            </w:r>
          </w:p>
        </w:tc>
        <w:tc>
          <w:tcPr>
            <w:tcW w:w="236" w:type="dxa"/>
            <w:gridSpan w:val="2"/>
          </w:tcPr>
          <w:p w14:paraId="23F55CD8"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6F78EF5" w14:textId="118E9D2D"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(827)</w:t>
            </w:r>
          </w:p>
        </w:tc>
      </w:tr>
      <w:tr w:rsidR="00230BF3" w:rsidRPr="00920CC0" w14:paraId="6A7357F0" w14:textId="77777777" w:rsidTr="00642614">
        <w:trPr>
          <w:trHeight w:hRule="exact" w:val="259"/>
        </w:trPr>
        <w:tc>
          <w:tcPr>
            <w:tcW w:w="6413" w:type="dxa"/>
          </w:tcPr>
          <w:p w14:paraId="101FFF11" w14:textId="7F6781A9"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653BC8">
              <w:rPr>
                <w:rFonts w:ascii="Times New Roman" w:hAnsi="Times New Roman" w:cs="Times New Roman"/>
                <w:sz w:val="22"/>
                <w:szCs w:val="22"/>
              </w:rPr>
              <w:t xml:space="preserve">- </w:t>
            </w:r>
            <w:r w:rsidRPr="00DC6FA9">
              <w:rPr>
                <w:rFonts w:ascii="Times New Roman" w:eastAsia="Times New Roman" w:hAnsi="Times New Roman" w:cs="Times New Roman"/>
                <w:sz w:val="22"/>
                <w:szCs w:val="22"/>
                <w:lang w:val="en-GB"/>
              </w:rPr>
              <w:t>Experience adjustments</w:t>
            </w:r>
          </w:p>
        </w:tc>
        <w:tc>
          <w:tcPr>
            <w:tcW w:w="1296" w:type="dxa"/>
            <w:gridSpan w:val="2"/>
            <w:tcBorders>
              <w:bottom w:val="single" w:sz="4" w:space="0" w:color="auto"/>
            </w:tcBorders>
          </w:tcPr>
          <w:p w14:paraId="3688DF5B" w14:textId="425E8863" w:rsidR="00230BF3" w:rsidRPr="00230BF3"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30BF3">
              <w:rPr>
                <w:rFonts w:ascii="Times New Roman" w:hAnsi="Times New Roman" w:cs="Times New Roman"/>
                <w:b/>
                <w:bCs/>
                <w:sz w:val="22"/>
                <w:szCs w:val="22"/>
                <w:lang w:val="en-US" w:eastAsia="ko-KR"/>
              </w:rPr>
              <w:t>-</w:t>
            </w:r>
          </w:p>
        </w:tc>
        <w:tc>
          <w:tcPr>
            <w:tcW w:w="236" w:type="dxa"/>
            <w:gridSpan w:val="2"/>
          </w:tcPr>
          <w:p w14:paraId="3BED7808" w14:textId="77777777" w:rsidR="00230BF3" w:rsidRPr="00920CC0"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02299CF" w14:textId="08947176" w:rsidR="00230BF3" w:rsidRPr="00920CC0"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4,135</w:t>
            </w:r>
          </w:p>
        </w:tc>
      </w:tr>
      <w:tr w:rsidR="00230BF3" w:rsidRPr="00920CC0" w14:paraId="0E75B85A" w14:textId="77777777" w:rsidTr="00642614">
        <w:trPr>
          <w:trHeight w:hRule="exact" w:val="259"/>
        </w:trPr>
        <w:tc>
          <w:tcPr>
            <w:tcW w:w="6413" w:type="dxa"/>
          </w:tcPr>
          <w:p w14:paraId="660185CD" w14:textId="6286551A" w:rsidR="00230BF3" w:rsidRPr="001914A5"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bottom w:val="single" w:sz="4" w:space="0" w:color="auto"/>
            </w:tcBorders>
          </w:tcPr>
          <w:p w14:paraId="6376EDBA" w14:textId="5A2F1BE9" w:rsidR="00230BF3" w:rsidRPr="00230BF3"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30BF3">
              <w:rPr>
                <w:rFonts w:ascii="Times New Roman" w:hAnsi="Times New Roman" w:cs="Times New Roman"/>
                <w:b/>
                <w:bCs/>
                <w:sz w:val="22"/>
                <w:szCs w:val="22"/>
                <w:lang w:val="en-US" w:eastAsia="ko-KR"/>
              </w:rPr>
              <w:t>-</w:t>
            </w:r>
          </w:p>
        </w:tc>
        <w:tc>
          <w:tcPr>
            <w:tcW w:w="236" w:type="dxa"/>
            <w:gridSpan w:val="2"/>
          </w:tcPr>
          <w:p w14:paraId="648AD3C2" w14:textId="77777777" w:rsidR="00230BF3" w:rsidRPr="006B34BF"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3CEA957D" w14:textId="181CD200" w:rsidR="00230BF3" w:rsidRPr="006B34BF"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3,308</w:t>
            </w:r>
          </w:p>
        </w:tc>
      </w:tr>
      <w:tr w:rsidR="00230BF3" w:rsidRPr="00920CC0" w14:paraId="07FF26F6" w14:textId="77777777" w:rsidTr="00642614">
        <w:trPr>
          <w:trHeight w:hRule="exact" w:val="259"/>
        </w:trPr>
        <w:tc>
          <w:tcPr>
            <w:tcW w:w="6413" w:type="dxa"/>
          </w:tcPr>
          <w:p w14:paraId="70D7AF42" w14:textId="77777777" w:rsidR="00230BF3"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p>
        </w:tc>
        <w:tc>
          <w:tcPr>
            <w:tcW w:w="1296" w:type="dxa"/>
            <w:gridSpan w:val="2"/>
            <w:tcBorders>
              <w:top w:val="single" w:sz="4" w:space="0" w:color="auto"/>
            </w:tcBorders>
          </w:tcPr>
          <w:p w14:paraId="1D6B7648" w14:textId="77777777" w:rsidR="00230BF3" w:rsidRPr="006B34BF"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3EA57303" w14:textId="77777777" w:rsidR="00230BF3" w:rsidRPr="006B34BF"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6C39FF2C" w14:textId="77777777" w:rsidR="00230BF3" w:rsidRPr="006B34BF"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230BF3" w:rsidRPr="00920CC0" w14:paraId="53B8BBD9" w14:textId="77777777" w:rsidTr="00642614">
        <w:trPr>
          <w:trHeight w:hRule="exact" w:val="259"/>
        </w:trPr>
        <w:tc>
          <w:tcPr>
            <w:tcW w:w="6413" w:type="dxa"/>
          </w:tcPr>
          <w:p w14:paraId="5A0AA455" w14:textId="11CBDA09" w:rsidR="00230BF3" w:rsidRPr="00D90B08" w:rsidRDefault="00230BF3" w:rsidP="00230B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D90B08">
              <w:rPr>
                <w:rFonts w:ascii="Times New Roman" w:hAnsi="Times New Roman" w:cs="Times New Roman"/>
                <w:b/>
                <w:bCs/>
                <w:sz w:val="22"/>
                <w:szCs w:val="22"/>
              </w:rPr>
              <w:t>At 31 December</w:t>
            </w:r>
          </w:p>
        </w:tc>
        <w:tc>
          <w:tcPr>
            <w:tcW w:w="1296" w:type="dxa"/>
            <w:gridSpan w:val="2"/>
            <w:tcBorders>
              <w:bottom w:val="double" w:sz="4" w:space="0" w:color="auto"/>
            </w:tcBorders>
          </w:tcPr>
          <w:p w14:paraId="654F3532" w14:textId="53890BB1" w:rsidR="00230BF3" w:rsidRPr="006B34BF"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19,435</w:t>
            </w:r>
          </w:p>
        </w:tc>
        <w:tc>
          <w:tcPr>
            <w:tcW w:w="236" w:type="dxa"/>
            <w:gridSpan w:val="2"/>
          </w:tcPr>
          <w:p w14:paraId="2AB8B866" w14:textId="77777777" w:rsidR="00230BF3" w:rsidRPr="006B34BF" w:rsidRDefault="00230BF3" w:rsidP="0023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0B86F6DA" w14:textId="371E0A4B" w:rsidR="00230BF3" w:rsidRPr="006B34BF" w:rsidRDefault="00230BF3" w:rsidP="00230B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17,778</w:t>
            </w:r>
          </w:p>
        </w:tc>
      </w:tr>
    </w:tbl>
    <w:p w14:paraId="6DD730B0" w14:textId="42AA6066" w:rsidR="000618D8" w:rsidRPr="007219AD" w:rsidRDefault="0006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37CB6330" w14:textId="7DE31872" w:rsidR="00107297" w:rsidRPr="00DC6FA9" w:rsidRDefault="0066609F" w:rsidP="00C47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FD15C2">
        <w:rPr>
          <w:rFonts w:ascii="Times New Roman" w:hAnsi="Times New Roman" w:cs="Times New Roman"/>
          <w:b/>
          <w:bCs/>
          <w:i/>
          <w:iCs/>
          <w:sz w:val="22"/>
          <w:szCs w:val="22"/>
        </w:rPr>
        <w:lastRenderedPageBreak/>
        <w:t>Principal a</w:t>
      </w:r>
      <w:r w:rsidR="00107297" w:rsidRPr="00DC6FA9">
        <w:rPr>
          <w:rFonts w:ascii="Times New Roman" w:hAnsi="Times New Roman" w:cs="Times New Roman"/>
          <w:b/>
          <w:bCs/>
          <w:i/>
          <w:iCs/>
          <w:sz w:val="22"/>
          <w:szCs w:val="22"/>
        </w:rPr>
        <w:t xml:space="preserve">ctuarial assumptions  </w:t>
      </w:r>
    </w:p>
    <w:p w14:paraId="10A8FAA3" w14:textId="6DDAE8E5" w:rsidR="00107297" w:rsidRPr="001F63F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D90B08" w:rsidRPr="009E05E9" w14:paraId="39E0517E" w14:textId="77777777" w:rsidTr="00121DAB">
        <w:trPr>
          <w:trHeight w:hRule="exact" w:val="259"/>
          <w:tblHeader/>
        </w:trPr>
        <w:tc>
          <w:tcPr>
            <w:tcW w:w="6411" w:type="dxa"/>
          </w:tcPr>
          <w:p w14:paraId="14D52715" w14:textId="77777777" w:rsidR="00D90B08" w:rsidRPr="00A24C93"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50491364" w14:textId="4FD37E8E" w:rsidR="00D90B08"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0B4822">
              <w:rPr>
                <w:rFonts w:ascii="Times New Roman" w:hAnsi="Times New Roman" w:cs="Times New Roman"/>
                <w:color w:val="000000"/>
                <w:sz w:val="22"/>
                <w:szCs w:val="22"/>
              </w:rPr>
              <w:t>3</w:t>
            </w:r>
          </w:p>
        </w:tc>
        <w:tc>
          <w:tcPr>
            <w:tcW w:w="236" w:type="dxa"/>
            <w:gridSpan w:val="2"/>
          </w:tcPr>
          <w:p w14:paraId="1E79B71A" w14:textId="77777777"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E7216C5" w14:textId="5A38155F" w:rsidR="00D90B08"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0B4822">
              <w:rPr>
                <w:rFonts w:ascii="Times New Roman" w:hAnsi="Times New Roman" w:cs="Times New Roman"/>
                <w:color w:val="000000"/>
                <w:sz w:val="22"/>
                <w:szCs w:val="22"/>
              </w:rPr>
              <w:t>2</w:t>
            </w:r>
          </w:p>
        </w:tc>
      </w:tr>
      <w:tr w:rsidR="00D90B08" w:rsidRPr="009E05E9" w14:paraId="10DA7E8B" w14:textId="77777777" w:rsidTr="00121DAB">
        <w:trPr>
          <w:trHeight w:hRule="exact" w:val="259"/>
          <w:tblHeader/>
        </w:trPr>
        <w:tc>
          <w:tcPr>
            <w:tcW w:w="6411" w:type="dxa"/>
          </w:tcPr>
          <w:p w14:paraId="6DA32503" w14:textId="77777777"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26CFE6EB" w14:textId="6F5D96D0" w:rsidR="00D90B08" w:rsidRPr="009E05E9" w:rsidRDefault="00D9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r>
              <w:rPr>
                <w:rFonts w:ascii="Times New Roman" w:hAnsi="Times New Roman" w:cs="Times New Roman"/>
                <w:i/>
                <w:iCs/>
                <w:sz w:val="22"/>
                <w:szCs w:val="22"/>
              </w:rPr>
              <w:t>%</w:t>
            </w:r>
            <w:r w:rsidRPr="009E05E9">
              <w:rPr>
                <w:rFonts w:ascii="Times New Roman" w:hAnsi="Times New Roman" w:cs="Times New Roman"/>
                <w:i/>
                <w:iCs/>
                <w:sz w:val="22"/>
                <w:szCs w:val="22"/>
              </w:rPr>
              <w:t>)</w:t>
            </w:r>
          </w:p>
        </w:tc>
      </w:tr>
      <w:tr w:rsidR="00E27A7F" w:rsidRPr="00920CC0" w14:paraId="23371D29" w14:textId="77777777" w:rsidTr="00121DAB">
        <w:trPr>
          <w:trHeight w:hRule="exact" w:val="259"/>
        </w:trPr>
        <w:tc>
          <w:tcPr>
            <w:tcW w:w="6411" w:type="dxa"/>
          </w:tcPr>
          <w:p w14:paraId="293564AD" w14:textId="7D0E2318" w:rsidR="00E27A7F" w:rsidRPr="001914A5"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5C2A49">
              <w:rPr>
                <w:rFonts w:ascii="Times New Roman" w:hAnsi="Times New Roman" w:cs="Times New Roman"/>
                <w:sz w:val="22"/>
                <w:szCs w:val="22"/>
              </w:rPr>
              <w:t>Discount rate</w:t>
            </w:r>
          </w:p>
        </w:tc>
        <w:tc>
          <w:tcPr>
            <w:tcW w:w="1296" w:type="dxa"/>
            <w:gridSpan w:val="2"/>
          </w:tcPr>
          <w:p w14:paraId="006413F3" w14:textId="779E1BCD" w:rsidR="00E27A7F" w:rsidRPr="00920CC0"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2.96</w:t>
            </w:r>
          </w:p>
        </w:tc>
        <w:tc>
          <w:tcPr>
            <w:tcW w:w="236" w:type="dxa"/>
            <w:gridSpan w:val="2"/>
          </w:tcPr>
          <w:p w14:paraId="1A5DEF40" w14:textId="77777777" w:rsidR="00E27A7F" w:rsidRPr="00920CC0"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0B036E8" w14:textId="0D9D3391" w:rsidR="00E27A7F" w:rsidRPr="00920CC0"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2.96</w:t>
            </w:r>
          </w:p>
        </w:tc>
      </w:tr>
      <w:tr w:rsidR="00E27A7F" w:rsidRPr="00920CC0" w14:paraId="664C1675" w14:textId="77777777" w:rsidTr="00121DAB">
        <w:trPr>
          <w:trHeight w:hRule="exact" w:val="259"/>
        </w:trPr>
        <w:tc>
          <w:tcPr>
            <w:tcW w:w="6411" w:type="dxa"/>
          </w:tcPr>
          <w:p w14:paraId="14666066" w14:textId="2265383F" w:rsidR="00E27A7F" w:rsidRPr="00726E35"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5C2A49">
              <w:rPr>
                <w:rFonts w:ascii="Times New Roman" w:hAnsi="Times New Roman" w:cs="Times New Roman"/>
                <w:sz w:val="22"/>
                <w:szCs w:val="22"/>
              </w:rPr>
              <w:t>Future salary growth</w:t>
            </w:r>
          </w:p>
        </w:tc>
        <w:tc>
          <w:tcPr>
            <w:tcW w:w="1296" w:type="dxa"/>
            <w:gridSpan w:val="2"/>
          </w:tcPr>
          <w:p w14:paraId="368CECDE" w14:textId="032EC245" w:rsidR="00E27A7F" w:rsidRPr="00920CC0"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5.00</w:t>
            </w:r>
          </w:p>
        </w:tc>
        <w:tc>
          <w:tcPr>
            <w:tcW w:w="236" w:type="dxa"/>
            <w:gridSpan w:val="2"/>
          </w:tcPr>
          <w:p w14:paraId="5767C2E2" w14:textId="77777777" w:rsidR="00E27A7F" w:rsidRPr="00920CC0"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2AC47D2" w14:textId="5E952F7E" w:rsidR="00E27A7F" w:rsidRPr="00920CC0"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5.00</w:t>
            </w:r>
          </w:p>
        </w:tc>
      </w:tr>
      <w:tr w:rsidR="00E27A7F" w:rsidRPr="00920CC0" w14:paraId="7917E5E1" w14:textId="77777777" w:rsidTr="00121DAB">
        <w:trPr>
          <w:trHeight w:hRule="exact" w:val="259"/>
        </w:trPr>
        <w:tc>
          <w:tcPr>
            <w:tcW w:w="6411" w:type="dxa"/>
          </w:tcPr>
          <w:p w14:paraId="1006782C" w14:textId="418DB398" w:rsidR="00E27A7F" w:rsidRPr="003F2114"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r w:rsidRPr="005C2A49">
              <w:rPr>
                <w:rFonts w:ascii="Times New Roman" w:hAnsi="Times New Roman" w:cs="Times New Roman"/>
                <w:sz w:val="22"/>
                <w:szCs w:val="22"/>
              </w:rPr>
              <w:t>Employee turnover</w:t>
            </w:r>
          </w:p>
        </w:tc>
        <w:tc>
          <w:tcPr>
            <w:tcW w:w="1296" w:type="dxa"/>
            <w:gridSpan w:val="2"/>
          </w:tcPr>
          <w:p w14:paraId="633CF883" w14:textId="013D158D" w:rsidR="00E27A7F" w:rsidRPr="00920CC0"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1.91 - 22.92</w:t>
            </w:r>
          </w:p>
        </w:tc>
        <w:tc>
          <w:tcPr>
            <w:tcW w:w="236" w:type="dxa"/>
            <w:gridSpan w:val="2"/>
          </w:tcPr>
          <w:p w14:paraId="3516B333" w14:textId="77777777" w:rsidR="00E27A7F" w:rsidRPr="00920CC0"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2E57DCC" w14:textId="282D3610" w:rsidR="00E27A7F" w:rsidRPr="00920CC0"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1.91 - 22.92</w:t>
            </w:r>
          </w:p>
        </w:tc>
      </w:tr>
      <w:tr w:rsidR="00E27A7F" w:rsidRPr="00920CC0" w14:paraId="027FE70E" w14:textId="77777777" w:rsidTr="00121DAB">
        <w:trPr>
          <w:trHeight w:hRule="exact" w:val="259"/>
        </w:trPr>
        <w:tc>
          <w:tcPr>
            <w:tcW w:w="6411" w:type="dxa"/>
          </w:tcPr>
          <w:p w14:paraId="02287017" w14:textId="37475896" w:rsidR="00E27A7F" w:rsidRPr="000618D8"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Pr>
                <w:rFonts w:ascii="Times New Roman" w:hAnsi="Times New Roman"/>
                <w:sz w:val="22"/>
                <w:szCs w:val="28"/>
                <w:lang w:val="en-US"/>
              </w:rPr>
              <w:t>Future m</w:t>
            </w:r>
            <w:r>
              <w:rPr>
                <w:rFonts w:ascii="Times New Roman" w:hAnsi="Times New Roman" w:cs="Times New Roman"/>
                <w:sz w:val="22"/>
                <w:szCs w:val="22"/>
                <w:lang w:val="en-US"/>
              </w:rPr>
              <w:t>ortality</w:t>
            </w:r>
          </w:p>
        </w:tc>
        <w:tc>
          <w:tcPr>
            <w:tcW w:w="1296" w:type="dxa"/>
            <w:gridSpan w:val="2"/>
          </w:tcPr>
          <w:p w14:paraId="17D4011C" w14:textId="77777777" w:rsidR="00E27A7F"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105.00</w:t>
            </w:r>
          </w:p>
          <w:p w14:paraId="6460C352" w14:textId="04D0207F" w:rsidR="00E27A7F"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236" w:type="dxa"/>
            <w:gridSpan w:val="2"/>
          </w:tcPr>
          <w:p w14:paraId="6F321DFE" w14:textId="77777777" w:rsidR="00E27A7F" w:rsidRPr="00920CC0"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97FDB40" w14:textId="77777777" w:rsidR="00E27A7F"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105.00</w:t>
            </w:r>
          </w:p>
          <w:p w14:paraId="70B59E1E" w14:textId="77777777" w:rsidR="00E27A7F" w:rsidRPr="00671F9E"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r>
      <w:tr w:rsidR="00E27A7F" w:rsidRPr="00920CC0" w14:paraId="16A6F304" w14:textId="77777777" w:rsidTr="00121DAB">
        <w:trPr>
          <w:trHeight w:hRule="exact" w:val="259"/>
        </w:trPr>
        <w:tc>
          <w:tcPr>
            <w:tcW w:w="6411" w:type="dxa"/>
          </w:tcPr>
          <w:p w14:paraId="233771AD" w14:textId="77777777" w:rsidR="00E27A7F" w:rsidRDefault="00E27A7F" w:rsidP="00E27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p>
        </w:tc>
        <w:tc>
          <w:tcPr>
            <w:tcW w:w="1296" w:type="dxa"/>
            <w:gridSpan w:val="2"/>
          </w:tcPr>
          <w:p w14:paraId="2110B7F7" w14:textId="1E2844EB" w:rsidR="00E27A7F"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TMO17</w:t>
            </w:r>
          </w:p>
        </w:tc>
        <w:tc>
          <w:tcPr>
            <w:tcW w:w="236" w:type="dxa"/>
            <w:gridSpan w:val="2"/>
          </w:tcPr>
          <w:p w14:paraId="196E4876" w14:textId="77777777" w:rsidR="00E27A7F" w:rsidRPr="00920CC0" w:rsidRDefault="00E27A7F" w:rsidP="00E2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6DEA684" w14:textId="6BA9A37E" w:rsidR="00E27A7F" w:rsidRPr="00671F9E" w:rsidRDefault="00E27A7F" w:rsidP="00E27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TMO17</w:t>
            </w:r>
          </w:p>
        </w:tc>
      </w:tr>
    </w:tbl>
    <w:p w14:paraId="022587F1" w14:textId="74DCC7A5" w:rsidR="00D90B08" w:rsidRPr="001F63F3" w:rsidRDefault="00D90B0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A44418D" w14:textId="0995F036" w:rsidR="00107297" w:rsidRPr="00F9282B"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F9282B">
        <w:rPr>
          <w:rFonts w:ascii="Times New Roman" w:hAnsi="Times New Roman" w:cs="Times New Roman"/>
          <w:sz w:val="22"/>
          <w:szCs w:val="22"/>
        </w:rPr>
        <w:t>Assumptions regarding future mortality have been based on published statistics and mortality table</w:t>
      </w:r>
      <w:r w:rsidR="000618D8">
        <w:rPr>
          <w:rFonts w:ascii="Times New Roman" w:hAnsi="Times New Roman" w:cs="Times New Roman"/>
          <w:sz w:val="22"/>
          <w:szCs w:val="22"/>
          <w:lang w:val="en-US"/>
        </w:rPr>
        <w:t>s</w:t>
      </w:r>
      <w:r w:rsidRPr="00F9282B">
        <w:rPr>
          <w:rFonts w:ascii="Times New Roman" w:hAnsi="Times New Roman" w:cs="Times New Roman"/>
          <w:sz w:val="22"/>
          <w:szCs w:val="22"/>
        </w:rPr>
        <w:t>.</w:t>
      </w:r>
    </w:p>
    <w:p w14:paraId="5793B2EC" w14:textId="77777777" w:rsidR="00107297" w:rsidRPr="001F63F3"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0"/>
          <w:szCs w:val="20"/>
        </w:rPr>
      </w:pPr>
    </w:p>
    <w:p w14:paraId="0F03F546" w14:textId="15E6CEED" w:rsidR="005E3E55" w:rsidRDefault="00107297"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0618D8">
        <w:rPr>
          <w:rFonts w:ascii="Times New Roman" w:hAnsi="Times New Roman" w:cs="Times New Roman"/>
          <w:sz w:val="22"/>
          <w:szCs w:val="22"/>
        </w:rPr>
        <w:t>A</w:t>
      </w:r>
      <w:r w:rsidRPr="000618D8">
        <w:rPr>
          <w:rFonts w:ascii="Times New Roman" w:hAnsi="Times New Roman" w:cs="Times New Roman"/>
          <w:sz w:val="22"/>
          <w:szCs w:val="22"/>
          <w:lang w:val="en-US"/>
        </w:rPr>
        <w:t>s a</w:t>
      </w:r>
      <w:r w:rsidRPr="000618D8">
        <w:rPr>
          <w:rFonts w:ascii="Times New Roman" w:hAnsi="Times New Roman" w:cs="Times New Roman"/>
          <w:sz w:val="22"/>
          <w:szCs w:val="22"/>
        </w:rPr>
        <w:t>t 31 December 20</w:t>
      </w:r>
      <w:r w:rsidRPr="000618D8">
        <w:rPr>
          <w:rFonts w:ascii="Times New Roman" w:hAnsi="Times New Roman" w:cs="Times New Roman"/>
          <w:sz w:val="22"/>
          <w:szCs w:val="22"/>
          <w:lang w:val="en-US"/>
        </w:rPr>
        <w:t>2</w:t>
      </w:r>
      <w:r w:rsidR="00E27A7F">
        <w:rPr>
          <w:rFonts w:ascii="Times New Roman" w:hAnsi="Times New Roman" w:cs="Times New Roman"/>
          <w:sz w:val="22"/>
          <w:szCs w:val="22"/>
          <w:lang w:val="en-US"/>
        </w:rPr>
        <w:t>3</w:t>
      </w:r>
      <w:r w:rsidRPr="000618D8">
        <w:rPr>
          <w:rFonts w:ascii="Times New Roman" w:hAnsi="Times New Roman" w:cs="Times New Roman"/>
          <w:sz w:val="22"/>
          <w:szCs w:val="22"/>
        </w:rPr>
        <w:t>, the weighted</w:t>
      </w:r>
      <w:r w:rsidR="000618D8" w:rsidRPr="000618D8">
        <w:rPr>
          <w:rFonts w:ascii="Times New Roman" w:hAnsi="Times New Roman" w:cs="Times New Roman"/>
          <w:sz w:val="22"/>
          <w:szCs w:val="22"/>
          <w:lang w:val="en-US"/>
        </w:rPr>
        <w:t>-</w:t>
      </w:r>
      <w:r w:rsidRPr="000618D8">
        <w:rPr>
          <w:rFonts w:ascii="Times New Roman" w:hAnsi="Times New Roman" w:cs="Times New Roman"/>
          <w:sz w:val="22"/>
          <w:szCs w:val="22"/>
        </w:rPr>
        <w:t xml:space="preserve">average duration of the defined benefit obligation </w:t>
      </w:r>
      <w:r w:rsidR="000618D8" w:rsidRPr="000618D8">
        <w:rPr>
          <w:rFonts w:ascii="Times New Roman" w:hAnsi="Times New Roman" w:cs="Times New Roman"/>
          <w:sz w:val="22"/>
          <w:szCs w:val="22"/>
          <w:lang w:val="en-US"/>
        </w:rPr>
        <w:t>was</w:t>
      </w:r>
      <w:r w:rsidRPr="000618D8">
        <w:rPr>
          <w:rFonts w:ascii="Times New Roman" w:hAnsi="Times New Roman" w:cs="Times New Roman"/>
          <w:sz w:val="22"/>
          <w:szCs w:val="22"/>
          <w:lang w:val="en-US"/>
        </w:rPr>
        <w:t xml:space="preserve"> </w:t>
      </w:r>
      <w:r w:rsidR="00712295" w:rsidRPr="000618D8">
        <w:rPr>
          <w:rFonts w:ascii="Times New Roman" w:hAnsi="Times New Roman" w:cs="Times New Roman"/>
          <w:sz w:val="22"/>
          <w:szCs w:val="22"/>
          <w:lang w:val="en-US"/>
        </w:rPr>
        <w:t>1</w:t>
      </w:r>
      <w:r w:rsidR="00E27A7F">
        <w:rPr>
          <w:rFonts w:ascii="Times New Roman" w:hAnsi="Times New Roman" w:cs="Times New Roman"/>
          <w:sz w:val="22"/>
          <w:szCs w:val="22"/>
          <w:lang w:val="en-US"/>
        </w:rPr>
        <w:t>1</w:t>
      </w:r>
      <w:r w:rsidRPr="000618D8">
        <w:rPr>
          <w:rFonts w:ascii="Times New Roman" w:hAnsi="Times New Roman" w:cs="Times New Roman"/>
          <w:sz w:val="22"/>
          <w:szCs w:val="22"/>
          <w:lang w:val="en-US"/>
        </w:rPr>
        <w:t xml:space="preserve"> </w:t>
      </w:r>
      <w:r w:rsidRPr="000618D8">
        <w:rPr>
          <w:rFonts w:ascii="Times New Roman" w:hAnsi="Times New Roman" w:cs="Times New Roman"/>
          <w:sz w:val="22"/>
          <w:szCs w:val="22"/>
        </w:rPr>
        <w:t xml:space="preserve">years </w:t>
      </w:r>
      <w:r w:rsidRPr="000618D8">
        <w:rPr>
          <w:rFonts w:ascii="Times New Roman" w:hAnsi="Times New Roman" w:cs="Times New Roman"/>
          <w:i/>
          <w:iCs/>
          <w:sz w:val="22"/>
          <w:szCs w:val="22"/>
        </w:rPr>
        <w:t>(20</w:t>
      </w:r>
      <w:r w:rsidRPr="000618D8">
        <w:rPr>
          <w:rFonts w:ascii="Times New Roman" w:hAnsi="Times New Roman" w:cs="Times New Roman"/>
          <w:i/>
          <w:iCs/>
          <w:sz w:val="22"/>
          <w:szCs w:val="22"/>
          <w:lang w:val="en-US"/>
        </w:rPr>
        <w:t>2</w:t>
      </w:r>
      <w:r w:rsidR="007D51C9">
        <w:rPr>
          <w:rFonts w:ascii="Times New Roman" w:hAnsi="Times New Roman" w:cs="Times New Roman"/>
          <w:i/>
          <w:iCs/>
          <w:sz w:val="22"/>
          <w:szCs w:val="22"/>
          <w:lang w:val="en-US"/>
        </w:rPr>
        <w:t>2</w:t>
      </w:r>
      <w:r w:rsidRPr="000618D8">
        <w:rPr>
          <w:rFonts w:ascii="Times New Roman" w:hAnsi="Times New Roman" w:cs="Times New Roman"/>
          <w:i/>
          <w:iCs/>
          <w:sz w:val="22"/>
          <w:szCs w:val="22"/>
        </w:rPr>
        <w:t xml:space="preserve">: </w:t>
      </w:r>
      <w:r w:rsidR="00712295" w:rsidRPr="000618D8">
        <w:rPr>
          <w:rFonts w:ascii="Times New Roman" w:hAnsi="Times New Roman" w:cs="Times New Roman"/>
          <w:i/>
          <w:iCs/>
          <w:sz w:val="22"/>
          <w:szCs w:val="22"/>
          <w:lang w:val="en-US"/>
        </w:rPr>
        <w:t>1</w:t>
      </w:r>
      <w:r w:rsidR="00E27A7F">
        <w:rPr>
          <w:rFonts w:ascii="Times New Roman" w:hAnsi="Times New Roman" w:cs="Times New Roman"/>
          <w:i/>
          <w:iCs/>
          <w:sz w:val="22"/>
          <w:szCs w:val="22"/>
          <w:lang w:val="en-US"/>
        </w:rPr>
        <w:t>2</w:t>
      </w:r>
      <w:r w:rsidRPr="000618D8">
        <w:rPr>
          <w:rFonts w:ascii="Times New Roman" w:hAnsi="Times New Roman" w:cs="Times New Roman"/>
          <w:i/>
          <w:iCs/>
          <w:sz w:val="22"/>
          <w:szCs w:val="22"/>
          <w:lang w:val="en-US"/>
        </w:rPr>
        <w:t xml:space="preserve"> </w:t>
      </w:r>
      <w:r w:rsidRPr="000618D8">
        <w:rPr>
          <w:rFonts w:ascii="Times New Roman" w:hAnsi="Times New Roman" w:cs="Times New Roman"/>
          <w:i/>
          <w:iCs/>
          <w:sz w:val="22"/>
          <w:szCs w:val="22"/>
        </w:rPr>
        <w:t>years</w:t>
      </w:r>
      <w:r w:rsidRPr="00F9282B">
        <w:rPr>
          <w:rFonts w:ascii="Times New Roman" w:hAnsi="Times New Roman" w:cs="Times New Roman"/>
          <w:i/>
          <w:iCs/>
          <w:sz w:val="22"/>
          <w:szCs w:val="22"/>
        </w:rPr>
        <w:t>).</w:t>
      </w:r>
      <w:r w:rsidRPr="00F9282B">
        <w:rPr>
          <w:rFonts w:ascii="Times New Roman" w:hAnsi="Times New Roman" w:cs="Times New Roman"/>
          <w:sz w:val="22"/>
          <w:szCs w:val="22"/>
        </w:rPr>
        <w:t xml:space="preserve"> </w:t>
      </w:r>
    </w:p>
    <w:p w14:paraId="67A98111" w14:textId="77777777" w:rsidR="005E3E55" w:rsidRPr="001F63F3" w:rsidRDefault="005E3E55" w:rsidP="00107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0"/>
          <w:szCs w:val="20"/>
        </w:rPr>
      </w:pPr>
    </w:p>
    <w:p w14:paraId="1746CFA9" w14:textId="25E5458A" w:rsidR="00107297" w:rsidRPr="005E3E55" w:rsidRDefault="00107297" w:rsidP="005E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5E3E55">
        <w:rPr>
          <w:rFonts w:ascii="Times New Roman" w:hAnsi="Times New Roman" w:cs="Times New Roman"/>
          <w:b/>
          <w:bCs/>
          <w:i/>
          <w:iCs/>
          <w:sz w:val="22"/>
          <w:szCs w:val="22"/>
        </w:rPr>
        <w:t xml:space="preserve">Sensitivity analysis </w:t>
      </w:r>
    </w:p>
    <w:p w14:paraId="12995572" w14:textId="77777777" w:rsidR="00107297" w:rsidRPr="001F63F3" w:rsidRDefault="00107297" w:rsidP="00107297">
      <w:pPr>
        <w:spacing w:line="240" w:lineRule="auto"/>
        <w:ind w:left="540"/>
        <w:jc w:val="thaiDistribute"/>
        <w:rPr>
          <w:rFonts w:ascii="Times New Roman" w:eastAsia="Calibri" w:hAnsi="Times New Roman" w:cs="Times New Roman"/>
          <w:i/>
          <w:iCs/>
          <w:sz w:val="20"/>
          <w:szCs w:val="20"/>
        </w:rPr>
      </w:pPr>
    </w:p>
    <w:p w14:paraId="1F6FC218" w14:textId="1DD0E5C1" w:rsidR="00107297" w:rsidRPr="00A65255" w:rsidRDefault="00107297" w:rsidP="00107297">
      <w:pPr>
        <w:tabs>
          <w:tab w:val="clear" w:pos="907"/>
          <w:tab w:val="left" w:pos="900"/>
        </w:tabs>
        <w:spacing w:line="240" w:lineRule="auto"/>
        <w:ind w:left="547"/>
        <w:jc w:val="thaiDistribute"/>
        <w:rPr>
          <w:rFonts w:ascii="Times New Roman" w:eastAsia="Calibri" w:hAnsi="Times New Roman" w:cstheme="minorBidi"/>
          <w:spacing w:val="-4"/>
          <w:sz w:val="22"/>
          <w:szCs w:val="22"/>
          <w:cs/>
        </w:rPr>
      </w:pPr>
      <w:r w:rsidRPr="00A65255">
        <w:rPr>
          <w:rFonts w:ascii="Times New Roman" w:eastAsia="Calibri" w:hAnsi="Times New Roman" w:cs="Times New Roman"/>
          <w:spacing w:val="-4"/>
          <w:sz w:val="22"/>
          <w:szCs w:val="22"/>
        </w:rPr>
        <w:t>Reasonably possible changes at the reporting date to one of the relevant actuarial assumptions, holding other assumptions constant, would have affected the defined benefit obligation by the amounts</w:t>
      </w:r>
      <w:r w:rsidR="000B2745" w:rsidRPr="00A65255">
        <w:rPr>
          <w:rFonts w:ascii="Times New Roman" w:eastAsia="Calibri" w:hAnsi="Times New Roman" w:cs="Times New Roman"/>
          <w:spacing w:val="-4"/>
          <w:sz w:val="22"/>
          <w:szCs w:val="22"/>
        </w:rPr>
        <w:t xml:space="preserve"> shown below.</w:t>
      </w:r>
    </w:p>
    <w:p w14:paraId="1D75D7BB" w14:textId="77777777" w:rsidR="00107297" w:rsidRPr="001F63F3" w:rsidRDefault="00107297" w:rsidP="00107297">
      <w:pPr>
        <w:tabs>
          <w:tab w:val="clear" w:pos="907"/>
          <w:tab w:val="left" w:pos="900"/>
        </w:tabs>
        <w:spacing w:line="240" w:lineRule="auto"/>
        <w:ind w:left="547"/>
        <w:jc w:val="thaiDistribute"/>
        <w:rPr>
          <w:rFonts w:ascii="Times New Roman" w:eastAsia="Calibri" w:hAnsi="Times New Roman" w:cs="Times New Roman"/>
          <w:sz w:val="20"/>
          <w:szCs w:val="20"/>
        </w:rPr>
      </w:pPr>
    </w:p>
    <w:tbl>
      <w:tblPr>
        <w:tblW w:w="9256" w:type="dxa"/>
        <w:tblInd w:w="450" w:type="dxa"/>
        <w:tblLayout w:type="fixed"/>
        <w:tblCellMar>
          <w:left w:w="79" w:type="dxa"/>
          <w:right w:w="79" w:type="dxa"/>
        </w:tblCellMar>
        <w:tblLook w:val="0000" w:firstRow="0" w:lastRow="0" w:firstColumn="0" w:lastColumn="0" w:noHBand="0" w:noVBand="0"/>
      </w:tblPr>
      <w:tblGrid>
        <w:gridCol w:w="3852"/>
        <w:gridCol w:w="1260"/>
        <w:gridCol w:w="8"/>
        <w:gridCol w:w="180"/>
        <w:gridCol w:w="1162"/>
        <w:gridCol w:w="8"/>
        <w:gridCol w:w="180"/>
        <w:gridCol w:w="1170"/>
        <w:gridCol w:w="8"/>
        <w:gridCol w:w="172"/>
        <w:gridCol w:w="8"/>
        <w:gridCol w:w="1248"/>
      </w:tblGrid>
      <w:tr w:rsidR="000B2745" w:rsidRPr="002F2BCC" w14:paraId="7B163B19" w14:textId="77777777" w:rsidTr="006A1923">
        <w:trPr>
          <w:cantSplit/>
          <w:trHeight w:hRule="exact" w:val="274"/>
        </w:trPr>
        <w:tc>
          <w:tcPr>
            <w:tcW w:w="3852" w:type="dxa"/>
          </w:tcPr>
          <w:p w14:paraId="6CC649DF" w14:textId="425E09B1" w:rsidR="000B2745" w:rsidRPr="002F2BCC" w:rsidRDefault="000B2745" w:rsidP="000B2745">
            <w:pPr>
              <w:pStyle w:val="acctfourfigures"/>
              <w:tabs>
                <w:tab w:val="clear" w:pos="765"/>
                <w:tab w:val="decimal" w:pos="281"/>
              </w:tabs>
              <w:spacing w:line="240" w:lineRule="atLeast"/>
              <w:rPr>
                <w:szCs w:val="22"/>
                <w:lang w:val="en-US"/>
              </w:rPr>
            </w:pPr>
            <w:r w:rsidRPr="002F2BCC">
              <w:rPr>
                <w:rFonts w:cs="Angsana New"/>
                <w:b/>
                <w:bCs/>
                <w:i/>
                <w:iCs/>
                <w:szCs w:val="28"/>
                <w:lang w:val="en-US" w:bidi="th-TH"/>
              </w:rPr>
              <w:t>Effect to the defined benefit</w:t>
            </w:r>
            <w:r w:rsidR="006A1923" w:rsidRPr="002F2BCC">
              <w:rPr>
                <w:rFonts w:cs="Angsana New" w:hint="cs"/>
                <w:b/>
                <w:bCs/>
                <w:i/>
                <w:iCs/>
                <w:szCs w:val="28"/>
                <w:cs/>
                <w:lang w:val="en-US" w:bidi="th-TH"/>
              </w:rPr>
              <w:t xml:space="preserve"> </w:t>
            </w:r>
            <w:r w:rsidR="006A1923" w:rsidRPr="002F2BCC">
              <w:rPr>
                <w:rFonts w:cs="Angsana New"/>
                <w:b/>
                <w:bCs/>
                <w:i/>
                <w:iCs/>
                <w:szCs w:val="28"/>
                <w:lang w:val="en-US" w:bidi="th-TH"/>
              </w:rPr>
              <w:t>obligation</w:t>
            </w:r>
          </w:p>
        </w:tc>
        <w:tc>
          <w:tcPr>
            <w:tcW w:w="2618" w:type="dxa"/>
            <w:gridSpan w:val="5"/>
            <w:vAlign w:val="center"/>
          </w:tcPr>
          <w:p w14:paraId="0E0CE906" w14:textId="12815D83" w:rsidR="000B2745" w:rsidRPr="002F2BCC" w:rsidRDefault="000B2745" w:rsidP="000B2745">
            <w:pPr>
              <w:pStyle w:val="acctfourfigures"/>
              <w:tabs>
                <w:tab w:val="clear" w:pos="765"/>
                <w:tab w:val="decimal" w:pos="790"/>
              </w:tabs>
              <w:spacing w:line="240" w:lineRule="atLeast"/>
              <w:ind w:left="-79"/>
              <w:jc w:val="center"/>
              <w:rPr>
                <w:szCs w:val="22"/>
              </w:rPr>
            </w:pPr>
            <w:r w:rsidRPr="002F2BCC">
              <w:rPr>
                <w:szCs w:val="22"/>
              </w:rPr>
              <w:t>1% increase in assumption</w:t>
            </w:r>
          </w:p>
        </w:tc>
        <w:tc>
          <w:tcPr>
            <w:tcW w:w="180" w:type="dxa"/>
            <w:vAlign w:val="center"/>
          </w:tcPr>
          <w:p w14:paraId="20544C25" w14:textId="77777777" w:rsidR="000B2745" w:rsidRPr="002F2BCC" w:rsidRDefault="000B2745"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2606" w:type="dxa"/>
            <w:gridSpan w:val="5"/>
            <w:vAlign w:val="center"/>
          </w:tcPr>
          <w:p w14:paraId="5CF9ED6C" w14:textId="3470A042" w:rsidR="000B2745" w:rsidRPr="002F2BCC" w:rsidRDefault="000B2745" w:rsidP="000B2745">
            <w:pPr>
              <w:pStyle w:val="acctfourfigures"/>
              <w:tabs>
                <w:tab w:val="clear" w:pos="765"/>
                <w:tab w:val="decimal" w:pos="790"/>
              </w:tabs>
              <w:spacing w:line="240" w:lineRule="atLeast"/>
              <w:ind w:left="-79"/>
              <w:jc w:val="center"/>
              <w:rPr>
                <w:szCs w:val="22"/>
              </w:rPr>
            </w:pPr>
            <w:r w:rsidRPr="002F2BCC">
              <w:rPr>
                <w:szCs w:val="22"/>
              </w:rPr>
              <w:t xml:space="preserve"> 1% decrease in assumption</w:t>
            </w:r>
          </w:p>
        </w:tc>
      </w:tr>
      <w:tr w:rsidR="000B2745" w:rsidRPr="002F2BCC" w14:paraId="43F9997E" w14:textId="77777777" w:rsidTr="006A1923">
        <w:trPr>
          <w:cantSplit/>
          <w:trHeight w:hRule="exact" w:val="274"/>
        </w:trPr>
        <w:tc>
          <w:tcPr>
            <w:tcW w:w="3852" w:type="dxa"/>
          </w:tcPr>
          <w:p w14:paraId="29CE8A01" w14:textId="4F0DAA56" w:rsidR="000B2745" w:rsidRPr="002F2BCC" w:rsidRDefault="000B2745" w:rsidP="000B2745">
            <w:pPr>
              <w:pStyle w:val="acctfourfigures"/>
              <w:tabs>
                <w:tab w:val="clear" w:pos="765"/>
                <w:tab w:val="decimal" w:pos="281"/>
              </w:tabs>
              <w:spacing w:line="240" w:lineRule="atLeast"/>
              <w:rPr>
                <w:rFonts w:cs="Angsana New"/>
                <w:b/>
                <w:bCs/>
                <w:i/>
                <w:iCs/>
                <w:szCs w:val="28"/>
                <w:lang w:val="en-US" w:bidi="th-TH"/>
              </w:rPr>
            </w:pPr>
            <w:r w:rsidRPr="002F2BCC">
              <w:rPr>
                <w:rFonts w:cs="Angsana New"/>
                <w:szCs w:val="28"/>
                <w:lang w:val="en-US" w:bidi="th-TH"/>
              </w:rPr>
              <w:t xml:space="preserve">  </w:t>
            </w:r>
            <w:r w:rsidRPr="002F2BCC">
              <w:rPr>
                <w:rFonts w:cs="Angsana New"/>
                <w:b/>
                <w:bCs/>
                <w:i/>
                <w:iCs/>
                <w:szCs w:val="28"/>
                <w:lang w:val="en-US" w:bidi="th-TH"/>
              </w:rPr>
              <w:t>at 31 December</w:t>
            </w:r>
          </w:p>
        </w:tc>
        <w:tc>
          <w:tcPr>
            <w:tcW w:w="1268" w:type="dxa"/>
            <w:gridSpan w:val="2"/>
          </w:tcPr>
          <w:p w14:paraId="2CED71A4" w14:textId="202160E4" w:rsidR="000B2745" w:rsidRPr="002F2BCC" w:rsidRDefault="000B2745" w:rsidP="001E3F7F">
            <w:pPr>
              <w:pStyle w:val="acctfourfigures"/>
              <w:tabs>
                <w:tab w:val="clear" w:pos="765"/>
                <w:tab w:val="decimal" w:pos="471"/>
              </w:tabs>
              <w:spacing w:line="240" w:lineRule="atLeast"/>
              <w:ind w:left="-79"/>
              <w:jc w:val="center"/>
              <w:rPr>
                <w:szCs w:val="22"/>
              </w:rPr>
            </w:pPr>
            <w:r w:rsidRPr="002F2BCC">
              <w:rPr>
                <w:bCs/>
                <w:szCs w:val="22"/>
              </w:rPr>
              <w:t>202</w:t>
            </w:r>
            <w:r w:rsidR="005763B9">
              <w:rPr>
                <w:bCs/>
                <w:szCs w:val="22"/>
              </w:rPr>
              <w:t>3</w:t>
            </w:r>
          </w:p>
        </w:tc>
        <w:tc>
          <w:tcPr>
            <w:tcW w:w="180" w:type="dxa"/>
          </w:tcPr>
          <w:p w14:paraId="2C2D7BB1" w14:textId="77777777" w:rsidR="000B2745" w:rsidRPr="002F2BCC" w:rsidRDefault="000B2745" w:rsidP="000B2745">
            <w:pPr>
              <w:pStyle w:val="acctfourfigures"/>
              <w:tabs>
                <w:tab w:val="clear" w:pos="765"/>
                <w:tab w:val="decimal" w:pos="790"/>
              </w:tabs>
              <w:spacing w:line="240" w:lineRule="atLeast"/>
              <w:ind w:left="-79"/>
              <w:jc w:val="center"/>
              <w:rPr>
                <w:szCs w:val="22"/>
              </w:rPr>
            </w:pPr>
          </w:p>
        </w:tc>
        <w:tc>
          <w:tcPr>
            <w:tcW w:w="1162" w:type="dxa"/>
          </w:tcPr>
          <w:p w14:paraId="7391177C" w14:textId="6FC85541" w:rsidR="000B2745" w:rsidRPr="002F2BCC" w:rsidRDefault="000B2745" w:rsidP="000B2745">
            <w:pPr>
              <w:pStyle w:val="acctfourfigures"/>
              <w:tabs>
                <w:tab w:val="clear" w:pos="765"/>
                <w:tab w:val="decimal" w:pos="460"/>
              </w:tabs>
              <w:spacing w:line="240" w:lineRule="atLeast"/>
              <w:ind w:left="-79"/>
              <w:jc w:val="center"/>
              <w:rPr>
                <w:szCs w:val="22"/>
              </w:rPr>
            </w:pPr>
            <w:r w:rsidRPr="002F2BCC">
              <w:rPr>
                <w:bCs/>
                <w:szCs w:val="22"/>
              </w:rPr>
              <w:t>202</w:t>
            </w:r>
            <w:r w:rsidR="005763B9">
              <w:rPr>
                <w:bCs/>
                <w:szCs w:val="22"/>
              </w:rPr>
              <w:t>2</w:t>
            </w:r>
          </w:p>
        </w:tc>
        <w:tc>
          <w:tcPr>
            <w:tcW w:w="188" w:type="dxa"/>
            <w:gridSpan w:val="2"/>
          </w:tcPr>
          <w:p w14:paraId="203EE90F" w14:textId="77777777" w:rsidR="000B2745" w:rsidRPr="002F2BCC" w:rsidRDefault="000B2745"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1178" w:type="dxa"/>
            <w:gridSpan w:val="2"/>
          </w:tcPr>
          <w:p w14:paraId="56FF98BF" w14:textId="652750AC" w:rsidR="000B2745" w:rsidRPr="002F2BCC" w:rsidRDefault="000B2745" w:rsidP="000B2745">
            <w:pPr>
              <w:pStyle w:val="acctfourfigures"/>
              <w:tabs>
                <w:tab w:val="clear" w:pos="765"/>
                <w:tab w:val="decimal" w:pos="379"/>
              </w:tabs>
              <w:spacing w:line="240" w:lineRule="atLeast"/>
              <w:ind w:left="-79"/>
              <w:jc w:val="center"/>
              <w:rPr>
                <w:szCs w:val="22"/>
              </w:rPr>
            </w:pPr>
            <w:r w:rsidRPr="002F2BCC">
              <w:rPr>
                <w:bCs/>
                <w:szCs w:val="22"/>
              </w:rPr>
              <w:t>202</w:t>
            </w:r>
            <w:r w:rsidR="005763B9">
              <w:rPr>
                <w:bCs/>
                <w:szCs w:val="22"/>
              </w:rPr>
              <w:t>3</w:t>
            </w:r>
          </w:p>
        </w:tc>
        <w:tc>
          <w:tcPr>
            <w:tcW w:w="180" w:type="dxa"/>
            <w:gridSpan w:val="2"/>
          </w:tcPr>
          <w:p w14:paraId="2693B653" w14:textId="77777777" w:rsidR="000B2745" w:rsidRPr="002F2BCC" w:rsidRDefault="000B2745" w:rsidP="000B2745">
            <w:pPr>
              <w:pStyle w:val="acctfourfigures"/>
              <w:tabs>
                <w:tab w:val="clear" w:pos="765"/>
                <w:tab w:val="decimal" w:pos="790"/>
              </w:tabs>
              <w:spacing w:line="240" w:lineRule="atLeast"/>
              <w:ind w:left="-79"/>
              <w:jc w:val="center"/>
              <w:rPr>
                <w:szCs w:val="22"/>
              </w:rPr>
            </w:pPr>
          </w:p>
        </w:tc>
        <w:tc>
          <w:tcPr>
            <w:tcW w:w="1248" w:type="dxa"/>
          </w:tcPr>
          <w:p w14:paraId="287FA56A" w14:textId="59C3044D" w:rsidR="000B2745" w:rsidRPr="002F2BCC" w:rsidRDefault="000B2745" w:rsidP="000B2745">
            <w:pPr>
              <w:pStyle w:val="acctfourfigures"/>
              <w:tabs>
                <w:tab w:val="clear" w:pos="765"/>
                <w:tab w:val="decimal" w:pos="460"/>
              </w:tabs>
              <w:spacing w:line="240" w:lineRule="atLeast"/>
              <w:ind w:left="-79"/>
              <w:jc w:val="center"/>
              <w:rPr>
                <w:szCs w:val="22"/>
              </w:rPr>
            </w:pPr>
            <w:r w:rsidRPr="002F2BCC">
              <w:rPr>
                <w:bCs/>
                <w:szCs w:val="22"/>
              </w:rPr>
              <w:t>202</w:t>
            </w:r>
            <w:r w:rsidR="005763B9">
              <w:rPr>
                <w:bCs/>
                <w:szCs w:val="22"/>
              </w:rPr>
              <w:t>2</w:t>
            </w:r>
          </w:p>
        </w:tc>
      </w:tr>
      <w:tr w:rsidR="000B2745" w:rsidRPr="002F2BCC" w14:paraId="0E676A0F" w14:textId="77777777" w:rsidTr="006A1923">
        <w:trPr>
          <w:cantSplit/>
          <w:trHeight w:hRule="exact" w:val="274"/>
        </w:trPr>
        <w:tc>
          <w:tcPr>
            <w:tcW w:w="3852" w:type="dxa"/>
          </w:tcPr>
          <w:p w14:paraId="20746A11" w14:textId="12BEA515" w:rsidR="000B2745" w:rsidRPr="002F2BCC" w:rsidRDefault="000B2745" w:rsidP="000B2745">
            <w:pPr>
              <w:pStyle w:val="acctfourfigures"/>
              <w:tabs>
                <w:tab w:val="clear" w:pos="765"/>
                <w:tab w:val="decimal" w:pos="281"/>
              </w:tabs>
              <w:spacing w:line="240" w:lineRule="atLeast"/>
              <w:rPr>
                <w:szCs w:val="22"/>
                <w:lang w:val="en-US"/>
              </w:rPr>
            </w:pPr>
          </w:p>
        </w:tc>
        <w:tc>
          <w:tcPr>
            <w:tcW w:w="5404" w:type="dxa"/>
            <w:gridSpan w:val="11"/>
            <w:vAlign w:val="center"/>
          </w:tcPr>
          <w:p w14:paraId="31BBD858" w14:textId="663A723D" w:rsidR="000B2745" w:rsidRPr="002F2BCC" w:rsidRDefault="000B2745" w:rsidP="000B2745">
            <w:pPr>
              <w:pStyle w:val="acctfourfigures"/>
              <w:tabs>
                <w:tab w:val="clear" w:pos="765"/>
                <w:tab w:val="decimal" w:pos="790"/>
              </w:tabs>
              <w:spacing w:line="240" w:lineRule="atLeast"/>
              <w:ind w:left="-79"/>
              <w:jc w:val="center"/>
              <w:rPr>
                <w:szCs w:val="22"/>
              </w:rPr>
            </w:pPr>
            <w:r w:rsidRPr="002F2BCC">
              <w:rPr>
                <w:bCs/>
                <w:i/>
                <w:iCs/>
                <w:szCs w:val="22"/>
              </w:rPr>
              <w:t>(in thousand Baht)</w:t>
            </w:r>
          </w:p>
        </w:tc>
      </w:tr>
      <w:tr w:rsidR="005763B9" w:rsidRPr="002F2BCC" w14:paraId="093FE4B9" w14:textId="77777777" w:rsidTr="006A1923">
        <w:trPr>
          <w:cantSplit/>
          <w:trHeight w:hRule="exact" w:val="274"/>
        </w:trPr>
        <w:tc>
          <w:tcPr>
            <w:tcW w:w="3852" w:type="dxa"/>
          </w:tcPr>
          <w:p w14:paraId="1EE61962" w14:textId="77777777" w:rsidR="005763B9" w:rsidRPr="002F2BCC" w:rsidRDefault="005763B9" w:rsidP="005763B9">
            <w:pPr>
              <w:pStyle w:val="acctfourfigures"/>
              <w:tabs>
                <w:tab w:val="clear" w:pos="765"/>
                <w:tab w:val="decimal" w:pos="281"/>
              </w:tabs>
              <w:spacing w:line="240" w:lineRule="atLeast"/>
              <w:rPr>
                <w:b/>
                <w:bCs/>
                <w:szCs w:val="22"/>
              </w:rPr>
            </w:pPr>
            <w:r w:rsidRPr="002F2BCC">
              <w:rPr>
                <w:szCs w:val="22"/>
                <w:lang w:val="en-US"/>
              </w:rPr>
              <w:t>Discount rate</w:t>
            </w:r>
          </w:p>
        </w:tc>
        <w:tc>
          <w:tcPr>
            <w:tcW w:w="1260" w:type="dxa"/>
            <w:vAlign w:val="center"/>
          </w:tcPr>
          <w:p w14:paraId="7C687C45" w14:textId="02D14AB9" w:rsidR="005763B9" w:rsidRPr="002F2BCC" w:rsidRDefault="005763B9" w:rsidP="005763B9">
            <w:pPr>
              <w:pStyle w:val="acctfourfigures"/>
              <w:tabs>
                <w:tab w:val="clear" w:pos="765"/>
                <w:tab w:val="decimal" w:pos="651"/>
              </w:tabs>
              <w:spacing w:line="240" w:lineRule="atLeast"/>
              <w:ind w:left="-79" w:right="-18"/>
              <w:jc w:val="center"/>
              <w:rPr>
                <w:szCs w:val="22"/>
                <w:lang w:val="en-US" w:bidi="th-TH"/>
              </w:rPr>
            </w:pPr>
            <w:r>
              <w:rPr>
                <w:szCs w:val="22"/>
                <w:lang w:val="en-US" w:bidi="th-TH"/>
              </w:rPr>
              <w:t>19</w:t>
            </w:r>
          </w:p>
        </w:tc>
        <w:tc>
          <w:tcPr>
            <w:tcW w:w="188" w:type="dxa"/>
            <w:gridSpan w:val="2"/>
            <w:vAlign w:val="center"/>
          </w:tcPr>
          <w:p w14:paraId="4F7461B2"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170" w:type="dxa"/>
            <w:gridSpan w:val="2"/>
            <w:vAlign w:val="center"/>
          </w:tcPr>
          <w:p w14:paraId="3ED4C29B" w14:textId="2B9713C1" w:rsidR="005763B9" w:rsidRPr="002F2BCC" w:rsidRDefault="005763B9" w:rsidP="005763B9">
            <w:pPr>
              <w:pStyle w:val="acctfourfigures"/>
              <w:tabs>
                <w:tab w:val="clear" w:pos="765"/>
                <w:tab w:val="decimal" w:pos="735"/>
              </w:tabs>
              <w:spacing w:line="240" w:lineRule="atLeast"/>
              <w:ind w:left="-79"/>
              <w:rPr>
                <w:szCs w:val="22"/>
              </w:rPr>
            </w:pPr>
            <w:r w:rsidRPr="002F2BCC">
              <w:rPr>
                <w:szCs w:val="22"/>
                <w:lang w:val="en-US" w:bidi="th-TH"/>
              </w:rPr>
              <w:t>(1,295)</w:t>
            </w:r>
          </w:p>
        </w:tc>
        <w:tc>
          <w:tcPr>
            <w:tcW w:w="180" w:type="dxa"/>
            <w:vAlign w:val="center"/>
          </w:tcPr>
          <w:p w14:paraId="033A7F17"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1170" w:type="dxa"/>
            <w:vAlign w:val="center"/>
          </w:tcPr>
          <w:p w14:paraId="762A5378" w14:textId="0F786E6D" w:rsidR="005763B9" w:rsidRPr="002F2BCC" w:rsidRDefault="005763B9" w:rsidP="005763B9">
            <w:pPr>
              <w:pStyle w:val="acctfourfigures"/>
              <w:tabs>
                <w:tab w:val="clear" w:pos="765"/>
                <w:tab w:val="decimal" w:pos="825"/>
              </w:tabs>
              <w:spacing w:line="240" w:lineRule="atLeast"/>
              <w:ind w:left="-79"/>
              <w:rPr>
                <w:szCs w:val="22"/>
                <w:lang w:val="en-US"/>
              </w:rPr>
            </w:pPr>
            <w:r>
              <w:rPr>
                <w:szCs w:val="22"/>
                <w:lang w:val="en-US"/>
              </w:rPr>
              <w:t>(21)</w:t>
            </w:r>
          </w:p>
        </w:tc>
        <w:tc>
          <w:tcPr>
            <w:tcW w:w="180" w:type="dxa"/>
            <w:gridSpan w:val="2"/>
            <w:vAlign w:val="center"/>
          </w:tcPr>
          <w:p w14:paraId="50D112B0"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256" w:type="dxa"/>
            <w:gridSpan w:val="2"/>
            <w:vAlign w:val="center"/>
          </w:tcPr>
          <w:p w14:paraId="7FC6D0A9" w14:textId="33EDA14D" w:rsidR="005763B9" w:rsidRPr="002F2BCC" w:rsidRDefault="005763B9" w:rsidP="005763B9">
            <w:pPr>
              <w:pStyle w:val="acctfourfigures"/>
              <w:tabs>
                <w:tab w:val="clear" w:pos="765"/>
                <w:tab w:val="decimal" w:pos="465"/>
                <w:tab w:val="left" w:pos="570"/>
              </w:tabs>
              <w:spacing w:line="240" w:lineRule="atLeast"/>
              <w:ind w:left="-79" w:right="11"/>
              <w:jc w:val="center"/>
              <w:rPr>
                <w:szCs w:val="22"/>
              </w:rPr>
            </w:pPr>
            <w:r w:rsidRPr="002F2BCC">
              <w:rPr>
                <w:szCs w:val="22"/>
                <w:lang w:val="en-US"/>
              </w:rPr>
              <w:t>1,475</w:t>
            </w:r>
          </w:p>
        </w:tc>
      </w:tr>
      <w:tr w:rsidR="005763B9" w:rsidRPr="002F2BCC" w14:paraId="20484119" w14:textId="77777777" w:rsidTr="006A1923">
        <w:trPr>
          <w:cantSplit/>
          <w:trHeight w:hRule="exact" w:val="274"/>
        </w:trPr>
        <w:tc>
          <w:tcPr>
            <w:tcW w:w="3852" w:type="dxa"/>
          </w:tcPr>
          <w:p w14:paraId="30CE74F5" w14:textId="449A8120" w:rsidR="005763B9" w:rsidRPr="002F2BCC" w:rsidRDefault="005763B9" w:rsidP="005763B9">
            <w:pPr>
              <w:pStyle w:val="acctfourfigures"/>
              <w:tabs>
                <w:tab w:val="clear" w:pos="765"/>
                <w:tab w:val="decimal" w:pos="281"/>
              </w:tabs>
              <w:spacing w:line="240" w:lineRule="atLeast"/>
              <w:rPr>
                <w:szCs w:val="22"/>
                <w:lang w:val="en-US"/>
              </w:rPr>
            </w:pPr>
            <w:r w:rsidRPr="002F2BCC">
              <w:rPr>
                <w:szCs w:val="22"/>
                <w:lang w:val="en-US"/>
              </w:rPr>
              <w:t xml:space="preserve">Future salary growth </w:t>
            </w:r>
          </w:p>
        </w:tc>
        <w:tc>
          <w:tcPr>
            <w:tcW w:w="1260" w:type="dxa"/>
            <w:vAlign w:val="center"/>
          </w:tcPr>
          <w:p w14:paraId="7B699598" w14:textId="5C0CBE6D" w:rsidR="005763B9" w:rsidRPr="002F2BCC" w:rsidRDefault="005763B9" w:rsidP="005763B9">
            <w:pPr>
              <w:pStyle w:val="acctfourfigures"/>
              <w:tabs>
                <w:tab w:val="clear" w:pos="765"/>
                <w:tab w:val="decimal" w:pos="594"/>
              </w:tabs>
              <w:spacing w:line="240" w:lineRule="atLeast"/>
              <w:ind w:left="-79" w:right="-18"/>
              <w:jc w:val="center"/>
              <w:rPr>
                <w:szCs w:val="22"/>
                <w:lang w:val="en-US" w:bidi="th-TH"/>
              </w:rPr>
            </w:pPr>
            <w:r>
              <w:rPr>
                <w:szCs w:val="22"/>
                <w:lang w:val="en-US" w:bidi="th-TH"/>
              </w:rPr>
              <w:t>178</w:t>
            </w:r>
          </w:p>
        </w:tc>
        <w:tc>
          <w:tcPr>
            <w:tcW w:w="188" w:type="dxa"/>
            <w:gridSpan w:val="2"/>
            <w:vAlign w:val="center"/>
          </w:tcPr>
          <w:p w14:paraId="1C9CEA12"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170" w:type="dxa"/>
            <w:gridSpan w:val="2"/>
            <w:vAlign w:val="center"/>
          </w:tcPr>
          <w:p w14:paraId="4ACC8623" w14:textId="1930219F" w:rsidR="005763B9" w:rsidRPr="002F2BCC" w:rsidRDefault="005763B9" w:rsidP="005763B9">
            <w:pPr>
              <w:pStyle w:val="acctfourfigures"/>
              <w:tabs>
                <w:tab w:val="clear" w:pos="765"/>
                <w:tab w:val="decimal" w:pos="735"/>
              </w:tabs>
              <w:spacing w:line="240" w:lineRule="atLeast"/>
              <w:ind w:left="-79"/>
              <w:rPr>
                <w:szCs w:val="22"/>
              </w:rPr>
            </w:pPr>
            <w:r w:rsidRPr="002F2BCC">
              <w:rPr>
                <w:szCs w:val="22"/>
                <w:lang w:val="en-US" w:bidi="th-TH"/>
              </w:rPr>
              <w:t>1,430</w:t>
            </w:r>
          </w:p>
        </w:tc>
        <w:tc>
          <w:tcPr>
            <w:tcW w:w="180" w:type="dxa"/>
            <w:vAlign w:val="center"/>
          </w:tcPr>
          <w:p w14:paraId="2342BF23"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1170" w:type="dxa"/>
            <w:vAlign w:val="center"/>
          </w:tcPr>
          <w:p w14:paraId="52AB740F" w14:textId="1E4708DC" w:rsidR="005763B9" w:rsidRPr="002F2BCC" w:rsidRDefault="005763B9" w:rsidP="005763B9">
            <w:pPr>
              <w:pStyle w:val="acctfourfigures"/>
              <w:tabs>
                <w:tab w:val="clear" w:pos="765"/>
                <w:tab w:val="decimal" w:pos="825"/>
              </w:tabs>
              <w:spacing w:line="240" w:lineRule="atLeast"/>
              <w:ind w:left="-79"/>
              <w:rPr>
                <w:szCs w:val="22"/>
                <w:lang w:val="en-US"/>
              </w:rPr>
            </w:pPr>
            <w:r w:rsidRPr="002F2BCC">
              <w:rPr>
                <w:szCs w:val="22"/>
                <w:lang w:bidi="th-TH"/>
              </w:rPr>
              <w:t>(</w:t>
            </w:r>
            <w:r>
              <w:rPr>
                <w:szCs w:val="22"/>
                <w:lang w:bidi="th-TH"/>
              </w:rPr>
              <w:t>154</w:t>
            </w:r>
            <w:r w:rsidRPr="002F2BCC">
              <w:rPr>
                <w:szCs w:val="22"/>
                <w:lang w:bidi="th-TH"/>
              </w:rPr>
              <w:t>)</w:t>
            </w:r>
          </w:p>
        </w:tc>
        <w:tc>
          <w:tcPr>
            <w:tcW w:w="180" w:type="dxa"/>
            <w:gridSpan w:val="2"/>
            <w:vAlign w:val="center"/>
          </w:tcPr>
          <w:p w14:paraId="16905531"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256" w:type="dxa"/>
            <w:gridSpan w:val="2"/>
            <w:vAlign w:val="center"/>
          </w:tcPr>
          <w:p w14:paraId="3A21084D" w14:textId="63D47822" w:rsidR="005763B9" w:rsidRPr="002F2BCC" w:rsidRDefault="005763B9" w:rsidP="005763B9">
            <w:pPr>
              <w:pStyle w:val="acctfourfigures"/>
              <w:tabs>
                <w:tab w:val="clear" w:pos="765"/>
                <w:tab w:val="decimal" w:pos="465"/>
                <w:tab w:val="left" w:pos="570"/>
              </w:tabs>
              <w:spacing w:line="240" w:lineRule="atLeast"/>
              <w:ind w:left="-79" w:right="11"/>
              <w:jc w:val="center"/>
              <w:rPr>
                <w:szCs w:val="22"/>
              </w:rPr>
            </w:pPr>
            <w:r w:rsidRPr="002F2BCC">
              <w:rPr>
                <w:szCs w:val="22"/>
                <w:lang w:bidi="th-TH"/>
              </w:rPr>
              <w:t>(1,283)</w:t>
            </w:r>
          </w:p>
        </w:tc>
      </w:tr>
      <w:tr w:rsidR="001E3F7F" w:rsidRPr="002F2BCC" w14:paraId="07B75262" w14:textId="77777777" w:rsidTr="006A1923">
        <w:trPr>
          <w:cantSplit/>
          <w:trHeight w:hRule="exact" w:val="274"/>
        </w:trPr>
        <w:tc>
          <w:tcPr>
            <w:tcW w:w="3852" w:type="dxa"/>
          </w:tcPr>
          <w:p w14:paraId="14DE58D5" w14:textId="77777777" w:rsidR="001E3F7F" w:rsidRPr="002F2BCC" w:rsidRDefault="001E3F7F" w:rsidP="000B2745">
            <w:pPr>
              <w:pStyle w:val="acctfourfigures"/>
              <w:tabs>
                <w:tab w:val="clear" w:pos="765"/>
                <w:tab w:val="decimal" w:pos="281"/>
              </w:tabs>
              <w:spacing w:line="240" w:lineRule="atLeast"/>
              <w:rPr>
                <w:szCs w:val="22"/>
                <w:lang w:val="en-US"/>
              </w:rPr>
            </w:pPr>
          </w:p>
        </w:tc>
        <w:tc>
          <w:tcPr>
            <w:tcW w:w="1260" w:type="dxa"/>
            <w:vAlign w:val="center"/>
          </w:tcPr>
          <w:p w14:paraId="3102AC49" w14:textId="77777777" w:rsidR="001E3F7F" w:rsidRPr="002F2BCC" w:rsidRDefault="001E3F7F" w:rsidP="000B2745">
            <w:pPr>
              <w:pStyle w:val="acctfourfigures"/>
              <w:tabs>
                <w:tab w:val="clear" w:pos="765"/>
                <w:tab w:val="decimal" w:pos="594"/>
              </w:tabs>
              <w:spacing w:line="240" w:lineRule="atLeast"/>
              <w:ind w:left="-79" w:right="-18"/>
              <w:jc w:val="center"/>
              <w:rPr>
                <w:szCs w:val="22"/>
                <w:lang w:val="en-US" w:bidi="th-TH"/>
              </w:rPr>
            </w:pPr>
          </w:p>
        </w:tc>
        <w:tc>
          <w:tcPr>
            <w:tcW w:w="188" w:type="dxa"/>
            <w:gridSpan w:val="2"/>
            <w:vAlign w:val="center"/>
          </w:tcPr>
          <w:p w14:paraId="4E983C3E" w14:textId="77777777" w:rsidR="001E3F7F" w:rsidRPr="002F2BCC" w:rsidRDefault="001E3F7F"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170" w:type="dxa"/>
            <w:gridSpan w:val="2"/>
            <w:vAlign w:val="center"/>
          </w:tcPr>
          <w:p w14:paraId="414BFA8E" w14:textId="77777777" w:rsidR="001E3F7F" w:rsidRPr="002F2BCC" w:rsidRDefault="001E3F7F" w:rsidP="000B2745">
            <w:pPr>
              <w:pStyle w:val="acctfourfigures"/>
              <w:tabs>
                <w:tab w:val="clear" w:pos="765"/>
                <w:tab w:val="decimal" w:pos="735"/>
              </w:tabs>
              <w:spacing w:line="240" w:lineRule="atLeast"/>
              <w:ind w:left="-79"/>
              <w:rPr>
                <w:szCs w:val="22"/>
              </w:rPr>
            </w:pPr>
          </w:p>
        </w:tc>
        <w:tc>
          <w:tcPr>
            <w:tcW w:w="180" w:type="dxa"/>
            <w:vAlign w:val="center"/>
          </w:tcPr>
          <w:p w14:paraId="1AD7DFDF" w14:textId="77777777" w:rsidR="001E3F7F" w:rsidRPr="002F2BCC" w:rsidRDefault="001E3F7F"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1170" w:type="dxa"/>
            <w:vAlign w:val="center"/>
          </w:tcPr>
          <w:p w14:paraId="66B43006" w14:textId="77777777" w:rsidR="001E3F7F" w:rsidRPr="002F2BCC" w:rsidRDefault="001E3F7F" w:rsidP="000B2745">
            <w:pPr>
              <w:pStyle w:val="acctfourfigures"/>
              <w:tabs>
                <w:tab w:val="clear" w:pos="765"/>
                <w:tab w:val="decimal" w:pos="825"/>
              </w:tabs>
              <w:spacing w:line="240" w:lineRule="atLeast"/>
              <w:ind w:left="-79"/>
              <w:rPr>
                <w:szCs w:val="22"/>
                <w:lang w:bidi="th-TH"/>
              </w:rPr>
            </w:pPr>
          </w:p>
        </w:tc>
        <w:tc>
          <w:tcPr>
            <w:tcW w:w="180" w:type="dxa"/>
            <w:gridSpan w:val="2"/>
            <w:vAlign w:val="center"/>
          </w:tcPr>
          <w:p w14:paraId="29A330FF" w14:textId="77777777" w:rsidR="001E3F7F" w:rsidRPr="002F2BCC" w:rsidRDefault="001E3F7F"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1256" w:type="dxa"/>
            <w:gridSpan w:val="2"/>
            <w:vAlign w:val="center"/>
          </w:tcPr>
          <w:p w14:paraId="749B5FCE" w14:textId="77777777" w:rsidR="001E3F7F" w:rsidRPr="002F2BCC" w:rsidRDefault="001E3F7F" w:rsidP="000B2745">
            <w:pPr>
              <w:pStyle w:val="acctfourfigures"/>
              <w:tabs>
                <w:tab w:val="clear" w:pos="765"/>
                <w:tab w:val="decimal" w:pos="465"/>
                <w:tab w:val="left" w:pos="570"/>
              </w:tabs>
              <w:spacing w:line="240" w:lineRule="atLeast"/>
              <w:ind w:left="-79" w:right="11"/>
              <w:jc w:val="center"/>
              <w:rPr>
                <w:szCs w:val="22"/>
              </w:rPr>
            </w:pPr>
          </w:p>
        </w:tc>
      </w:tr>
      <w:tr w:rsidR="000B2745" w:rsidRPr="002F2BCC" w14:paraId="0DC42C45" w14:textId="77777777" w:rsidTr="006A1923">
        <w:trPr>
          <w:cantSplit/>
          <w:trHeight w:hRule="exact" w:val="274"/>
        </w:trPr>
        <w:tc>
          <w:tcPr>
            <w:tcW w:w="3852" w:type="dxa"/>
          </w:tcPr>
          <w:p w14:paraId="4856B096" w14:textId="77777777" w:rsidR="000B2745" w:rsidRPr="002F2BCC" w:rsidRDefault="000B2745" w:rsidP="000B2745">
            <w:pPr>
              <w:pStyle w:val="BodyText"/>
              <w:spacing w:after="0"/>
              <w:rPr>
                <w:rFonts w:ascii="Times New Roman" w:hAnsi="Times New Roman" w:cs="Times New Roman"/>
                <w:sz w:val="22"/>
                <w:szCs w:val="22"/>
                <w:lang w:val="en-US" w:eastAsia="en-US"/>
              </w:rPr>
            </w:pPr>
          </w:p>
        </w:tc>
        <w:tc>
          <w:tcPr>
            <w:tcW w:w="2618" w:type="dxa"/>
            <w:gridSpan w:val="5"/>
          </w:tcPr>
          <w:p w14:paraId="40C1399E" w14:textId="43F2F490" w:rsidR="000B2745" w:rsidRPr="002F2BCC" w:rsidRDefault="000B2745" w:rsidP="000B2745">
            <w:pPr>
              <w:pStyle w:val="acctfourfigures"/>
              <w:tabs>
                <w:tab w:val="clear" w:pos="765"/>
                <w:tab w:val="decimal" w:pos="641"/>
              </w:tabs>
              <w:spacing w:line="240" w:lineRule="atLeast"/>
              <w:ind w:left="-72" w:right="15"/>
              <w:jc w:val="center"/>
              <w:rPr>
                <w:szCs w:val="22"/>
                <w:lang w:val="en-US"/>
              </w:rPr>
            </w:pPr>
            <w:r w:rsidRPr="002F2BCC">
              <w:rPr>
                <w:szCs w:val="22"/>
              </w:rPr>
              <w:t>20% increase in assumption</w:t>
            </w:r>
          </w:p>
        </w:tc>
        <w:tc>
          <w:tcPr>
            <w:tcW w:w="180" w:type="dxa"/>
          </w:tcPr>
          <w:p w14:paraId="4FCC350B" w14:textId="77777777" w:rsidR="000B2745" w:rsidRPr="002F2BCC" w:rsidRDefault="000B2745" w:rsidP="000B2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2606" w:type="dxa"/>
            <w:gridSpan w:val="5"/>
          </w:tcPr>
          <w:p w14:paraId="681BCE3F" w14:textId="41BA2851" w:rsidR="000B2745" w:rsidRPr="002F2BCC" w:rsidRDefault="000B2745" w:rsidP="000B2745">
            <w:pPr>
              <w:pStyle w:val="acctfourfigures"/>
              <w:tabs>
                <w:tab w:val="clear" w:pos="765"/>
                <w:tab w:val="decimal" w:pos="774"/>
              </w:tabs>
              <w:spacing w:line="240" w:lineRule="atLeast"/>
              <w:ind w:left="-79"/>
              <w:jc w:val="center"/>
              <w:rPr>
                <w:szCs w:val="22"/>
                <w:lang w:bidi="th-TH"/>
              </w:rPr>
            </w:pPr>
            <w:r w:rsidRPr="002F2BCC">
              <w:rPr>
                <w:szCs w:val="22"/>
              </w:rPr>
              <w:t>20% decrease in assumption</w:t>
            </w:r>
          </w:p>
        </w:tc>
      </w:tr>
      <w:tr w:rsidR="001E3F7F" w:rsidRPr="002F2BCC" w14:paraId="785662D1" w14:textId="77777777" w:rsidTr="006A1923">
        <w:trPr>
          <w:cantSplit/>
          <w:trHeight w:hRule="exact" w:val="274"/>
        </w:trPr>
        <w:tc>
          <w:tcPr>
            <w:tcW w:w="3852" w:type="dxa"/>
          </w:tcPr>
          <w:p w14:paraId="32CE9C3F" w14:textId="77777777" w:rsidR="001E3F7F" w:rsidRPr="002F2BCC" w:rsidRDefault="001E3F7F" w:rsidP="001E3F7F">
            <w:pPr>
              <w:pStyle w:val="BodyText"/>
              <w:spacing w:after="0"/>
              <w:rPr>
                <w:rFonts w:ascii="Times New Roman" w:hAnsi="Times New Roman" w:cs="Times New Roman"/>
                <w:sz w:val="22"/>
                <w:szCs w:val="22"/>
                <w:lang w:val="en-US" w:eastAsia="en-US"/>
              </w:rPr>
            </w:pPr>
          </w:p>
        </w:tc>
        <w:tc>
          <w:tcPr>
            <w:tcW w:w="1268" w:type="dxa"/>
            <w:gridSpan w:val="2"/>
          </w:tcPr>
          <w:p w14:paraId="09BC5420" w14:textId="02CECC99" w:rsidR="001E3F7F" w:rsidRPr="002F2BCC" w:rsidRDefault="001E3F7F" w:rsidP="001E3F7F">
            <w:pPr>
              <w:pStyle w:val="acctfourfigures"/>
              <w:tabs>
                <w:tab w:val="clear" w:pos="765"/>
                <w:tab w:val="decimal" w:pos="471"/>
              </w:tabs>
              <w:spacing w:line="240" w:lineRule="atLeast"/>
              <w:ind w:left="-79"/>
              <w:jc w:val="center"/>
              <w:rPr>
                <w:bCs/>
                <w:szCs w:val="22"/>
              </w:rPr>
            </w:pPr>
            <w:r w:rsidRPr="002F2BCC">
              <w:rPr>
                <w:bCs/>
                <w:szCs w:val="22"/>
              </w:rPr>
              <w:t>202</w:t>
            </w:r>
            <w:r w:rsidR="005763B9">
              <w:rPr>
                <w:bCs/>
                <w:szCs w:val="22"/>
              </w:rPr>
              <w:t>3</w:t>
            </w:r>
          </w:p>
        </w:tc>
        <w:tc>
          <w:tcPr>
            <w:tcW w:w="180" w:type="dxa"/>
          </w:tcPr>
          <w:p w14:paraId="18F40953" w14:textId="77777777" w:rsidR="001E3F7F" w:rsidRPr="002F2BCC" w:rsidRDefault="001E3F7F" w:rsidP="001E3F7F">
            <w:pPr>
              <w:pStyle w:val="acctfourfigures"/>
              <w:tabs>
                <w:tab w:val="clear" w:pos="765"/>
                <w:tab w:val="decimal" w:pos="641"/>
              </w:tabs>
              <w:spacing w:line="240" w:lineRule="atLeast"/>
              <w:ind w:left="-72" w:right="15"/>
              <w:jc w:val="center"/>
              <w:rPr>
                <w:szCs w:val="22"/>
              </w:rPr>
            </w:pPr>
          </w:p>
        </w:tc>
        <w:tc>
          <w:tcPr>
            <w:tcW w:w="1162" w:type="dxa"/>
          </w:tcPr>
          <w:p w14:paraId="3B4CDB3A" w14:textId="57B824EA" w:rsidR="001E3F7F" w:rsidRPr="002F2BCC" w:rsidRDefault="001E3F7F" w:rsidP="001E3F7F">
            <w:pPr>
              <w:pStyle w:val="acctfourfigures"/>
              <w:tabs>
                <w:tab w:val="clear" w:pos="765"/>
                <w:tab w:val="decimal" w:pos="460"/>
              </w:tabs>
              <w:spacing w:line="240" w:lineRule="atLeast"/>
              <w:ind w:left="-79"/>
              <w:jc w:val="center"/>
              <w:rPr>
                <w:bCs/>
                <w:szCs w:val="22"/>
              </w:rPr>
            </w:pPr>
            <w:r w:rsidRPr="002F2BCC">
              <w:rPr>
                <w:bCs/>
                <w:szCs w:val="22"/>
              </w:rPr>
              <w:t>202</w:t>
            </w:r>
            <w:r w:rsidR="005763B9">
              <w:rPr>
                <w:bCs/>
                <w:szCs w:val="22"/>
              </w:rPr>
              <w:t>2</w:t>
            </w:r>
          </w:p>
        </w:tc>
        <w:tc>
          <w:tcPr>
            <w:tcW w:w="188" w:type="dxa"/>
            <w:gridSpan w:val="2"/>
          </w:tcPr>
          <w:p w14:paraId="0E831EB5" w14:textId="77777777" w:rsidR="001E3F7F" w:rsidRPr="002F2BCC" w:rsidRDefault="001E3F7F" w:rsidP="001E3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594"/>
              </w:tabs>
              <w:ind w:left="-79"/>
              <w:rPr>
                <w:rFonts w:ascii="Times New Roman" w:hAnsi="Times New Roman" w:cs="Times New Roman"/>
                <w:bCs/>
                <w:sz w:val="22"/>
                <w:szCs w:val="22"/>
                <w:lang w:val="en-GB" w:bidi="ar-SA"/>
              </w:rPr>
            </w:pPr>
          </w:p>
        </w:tc>
        <w:tc>
          <w:tcPr>
            <w:tcW w:w="1178" w:type="dxa"/>
            <w:gridSpan w:val="2"/>
          </w:tcPr>
          <w:p w14:paraId="1A68C29B" w14:textId="464E7E72" w:rsidR="001E3F7F" w:rsidRPr="002F2BCC" w:rsidRDefault="001E3F7F" w:rsidP="001E3F7F">
            <w:pPr>
              <w:pStyle w:val="acctfourfigures"/>
              <w:tabs>
                <w:tab w:val="clear" w:pos="765"/>
                <w:tab w:val="decimal" w:pos="460"/>
                <w:tab w:val="decimal" w:pos="774"/>
              </w:tabs>
              <w:spacing w:line="240" w:lineRule="atLeast"/>
              <w:ind w:left="-79"/>
              <w:jc w:val="center"/>
              <w:rPr>
                <w:bCs/>
                <w:szCs w:val="22"/>
              </w:rPr>
            </w:pPr>
            <w:r w:rsidRPr="002F2BCC">
              <w:rPr>
                <w:bCs/>
                <w:szCs w:val="22"/>
              </w:rPr>
              <w:t>202</w:t>
            </w:r>
            <w:r w:rsidR="005763B9">
              <w:rPr>
                <w:bCs/>
                <w:szCs w:val="22"/>
              </w:rPr>
              <w:t>3</w:t>
            </w:r>
          </w:p>
        </w:tc>
        <w:tc>
          <w:tcPr>
            <w:tcW w:w="180" w:type="dxa"/>
            <w:gridSpan w:val="2"/>
          </w:tcPr>
          <w:p w14:paraId="3FFE8528" w14:textId="77777777" w:rsidR="001E3F7F" w:rsidRPr="002F2BCC" w:rsidRDefault="001E3F7F" w:rsidP="001E3F7F">
            <w:pPr>
              <w:pStyle w:val="acctfourfigures"/>
              <w:tabs>
                <w:tab w:val="clear" w:pos="765"/>
                <w:tab w:val="decimal" w:pos="460"/>
                <w:tab w:val="decimal" w:pos="774"/>
              </w:tabs>
              <w:spacing w:line="240" w:lineRule="atLeast"/>
              <w:ind w:left="-79"/>
              <w:jc w:val="center"/>
              <w:rPr>
                <w:bCs/>
                <w:szCs w:val="22"/>
              </w:rPr>
            </w:pPr>
          </w:p>
        </w:tc>
        <w:tc>
          <w:tcPr>
            <w:tcW w:w="1248" w:type="dxa"/>
          </w:tcPr>
          <w:p w14:paraId="573DC90A" w14:textId="0CCA0ACD" w:rsidR="001E3F7F" w:rsidRPr="002F2BCC" w:rsidRDefault="001E3F7F" w:rsidP="001E3F7F">
            <w:pPr>
              <w:pStyle w:val="acctfourfigures"/>
              <w:tabs>
                <w:tab w:val="clear" w:pos="765"/>
                <w:tab w:val="decimal" w:pos="460"/>
                <w:tab w:val="decimal" w:pos="774"/>
              </w:tabs>
              <w:spacing w:line="240" w:lineRule="atLeast"/>
              <w:ind w:left="-79"/>
              <w:jc w:val="center"/>
              <w:rPr>
                <w:bCs/>
                <w:szCs w:val="22"/>
              </w:rPr>
            </w:pPr>
            <w:r w:rsidRPr="002F2BCC">
              <w:rPr>
                <w:bCs/>
                <w:szCs w:val="22"/>
              </w:rPr>
              <w:t>202</w:t>
            </w:r>
            <w:r w:rsidR="005763B9">
              <w:rPr>
                <w:bCs/>
                <w:szCs w:val="22"/>
              </w:rPr>
              <w:t>2</w:t>
            </w:r>
          </w:p>
        </w:tc>
      </w:tr>
      <w:tr w:rsidR="001E3F7F" w:rsidRPr="002F2BCC" w14:paraId="6A6F53C3" w14:textId="77777777" w:rsidTr="006A1923">
        <w:trPr>
          <w:cantSplit/>
          <w:trHeight w:hRule="exact" w:val="274"/>
        </w:trPr>
        <w:tc>
          <w:tcPr>
            <w:tcW w:w="3852" w:type="dxa"/>
          </w:tcPr>
          <w:p w14:paraId="091B6FAD" w14:textId="77777777" w:rsidR="001E3F7F" w:rsidRPr="002F2BCC" w:rsidRDefault="001E3F7F" w:rsidP="001E3F7F">
            <w:pPr>
              <w:pStyle w:val="BodyText"/>
              <w:spacing w:after="0"/>
              <w:rPr>
                <w:rFonts w:ascii="Times New Roman" w:hAnsi="Times New Roman" w:cs="Times New Roman"/>
                <w:sz w:val="22"/>
                <w:szCs w:val="22"/>
                <w:lang w:val="en-US" w:eastAsia="en-US"/>
              </w:rPr>
            </w:pPr>
          </w:p>
        </w:tc>
        <w:tc>
          <w:tcPr>
            <w:tcW w:w="5404" w:type="dxa"/>
            <w:gridSpan w:val="11"/>
          </w:tcPr>
          <w:p w14:paraId="06EDC370" w14:textId="63BB0C70" w:rsidR="001E3F7F" w:rsidRPr="002F2BCC" w:rsidRDefault="001E3F7F" w:rsidP="001E3F7F">
            <w:pPr>
              <w:pStyle w:val="acctfourfigures"/>
              <w:tabs>
                <w:tab w:val="clear" w:pos="765"/>
                <w:tab w:val="decimal" w:pos="774"/>
              </w:tabs>
              <w:spacing w:line="240" w:lineRule="atLeast"/>
              <w:ind w:left="-79"/>
              <w:jc w:val="center"/>
              <w:rPr>
                <w:szCs w:val="22"/>
              </w:rPr>
            </w:pPr>
            <w:r w:rsidRPr="002F2BCC">
              <w:rPr>
                <w:bCs/>
                <w:i/>
                <w:iCs/>
                <w:szCs w:val="22"/>
              </w:rPr>
              <w:t>(in thousand Baht)</w:t>
            </w:r>
          </w:p>
        </w:tc>
      </w:tr>
      <w:tr w:rsidR="005763B9" w:rsidRPr="002F2BCC" w14:paraId="3E8BEEF6" w14:textId="77777777" w:rsidTr="006A1923">
        <w:trPr>
          <w:cantSplit/>
          <w:trHeight w:hRule="exact" w:val="274"/>
        </w:trPr>
        <w:tc>
          <w:tcPr>
            <w:tcW w:w="3852" w:type="dxa"/>
          </w:tcPr>
          <w:p w14:paraId="39E2FD54" w14:textId="77777777" w:rsidR="005763B9" w:rsidRPr="002F2BCC" w:rsidRDefault="005763B9" w:rsidP="005763B9">
            <w:pPr>
              <w:pStyle w:val="BodyText"/>
              <w:spacing w:after="0"/>
              <w:rPr>
                <w:rFonts w:ascii="Times New Roman" w:hAnsi="Times New Roman" w:cs="Times New Roman"/>
                <w:sz w:val="22"/>
                <w:szCs w:val="22"/>
                <w:lang w:val="en-US" w:eastAsia="en-US"/>
              </w:rPr>
            </w:pPr>
            <w:r w:rsidRPr="002F2BCC">
              <w:rPr>
                <w:rFonts w:ascii="Times New Roman" w:hAnsi="Times New Roman" w:cs="Times New Roman"/>
                <w:sz w:val="22"/>
                <w:szCs w:val="22"/>
                <w:lang w:val="en-US" w:eastAsia="en-US"/>
              </w:rPr>
              <w:t xml:space="preserve">Employee turnover </w:t>
            </w:r>
          </w:p>
        </w:tc>
        <w:tc>
          <w:tcPr>
            <w:tcW w:w="1260" w:type="dxa"/>
            <w:vAlign w:val="center"/>
          </w:tcPr>
          <w:p w14:paraId="541D4413" w14:textId="05769CDB" w:rsidR="005763B9" w:rsidRPr="002F2BCC" w:rsidRDefault="005763B9" w:rsidP="005763B9">
            <w:pPr>
              <w:pStyle w:val="acctfourfigures"/>
              <w:tabs>
                <w:tab w:val="clear" w:pos="765"/>
                <w:tab w:val="decimal" w:pos="651"/>
              </w:tabs>
              <w:spacing w:line="240" w:lineRule="atLeast"/>
              <w:ind w:left="-79" w:right="-18"/>
              <w:jc w:val="center"/>
              <w:rPr>
                <w:szCs w:val="22"/>
                <w:lang w:val="en-US" w:bidi="th-TH"/>
              </w:rPr>
            </w:pPr>
            <w:r w:rsidRPr="002F2BCC">
              <w:rPr>
                <w:szCs w:val="22"/>
                <w:lang w:val="en-US" w:bidi="th-TH"/>
              </w:rPr>
              <w:t>(</w:t>
            </w:r>
            <w:r>
              <w:rPr>
                <w:szCs w:val="22"/>
                <w:lang w:val="en-US" w:bidi="th-TH"/>
              </w:rPr>
              <w:t>104</w:t>
            </w:r>
            <w:r w:rsidRPr="002F2BCC">
              <w:rPr>
                <w:szCs w:val="22"/>
                <w:lang w:val="en-US" w:bidi="th-TH"/>
              </w:rPr>
              <w:t>)</w:t>
            </w:r>
          </w:p>
        </w:tc>
        <w:tc>
          <w:tcPr>
            <w:tcW w:w="188" w:type="dxa"/>
            <w:gridSpan w:val="2"/>
            <w:vAlign w:val="center"/>
          </w:tcPr>
          <w:p w14:paraId="01C96E77"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70" w:type="dxa"/>
            <w:gridSpan w:val="2"/>
            <w:vAlign w:val="center"/>
          </w:tcPr>
          <w:p w14:paraId="279F6B60" w14:textId="25EE7F65" w:rsidR="005763B9" w:rsidRPr="002F2BCC" w:rsidRDefault="005763B9" w:rsidP="005763B9">
            <w:pPr>
              <w:pStyle w:val="acctfourfigures"/>
              <w:tabs>
                <w:tab w:val="clear" w:pos="765"/>
                <w:tab w:val="decimal" w:pos="465"/>
              </w:tabs>
              <w:spacing w:line="240" w:lineRule="atLeast"/>
              <w:ind w:left="-72"/>
              <w:jc w:val="center"/>
              <w:rPr>
                <w:szCs w:val="22"/>
                <w:lang w:val="en-US"/>
              </w:rPr>
            </w:pPr>
            <w:r w:rsidRPr="002F2BCC">
              <w:rPr>
                <w:szCs w:val="22"/>
                <w:lang w:val="en-US" w:bidi="th-TH"/>
              </w:rPr>
              <w:t>(723)</w:t>
            </w:r>
          </w:p>
        </w:tc>
        <w:tc>
          <w:tcPr>
            <w:tcW w:w="180" w:type="dxa"/>
            <w:vAlign w:val="center"/>
          </w:tcPr>
          <w:p w14:paraId="29E718CC"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1170" w:type="dxa"/>
            <w:vAlign w:val="center"/>
          </w:tcPr>
          <w:p w14:paraId="21AF0934" w14:textId="5776E7C6" w:rsidR="005763B9" w:rsidRPr="002F2BCC" w:rsidRDefault="005763B9" w:rsidP="005763B9">
            <w:pPr>
              <w:pStyle w:val="acctfourfigures"/>
              <w:tabs>
                <w:tab w:val="clear" w:pos="765"/>
                <w:tab w:val="decimal" w:pos="649"/>
              </w:tabs>
              <w:spacing w:line="240" w:lineRule="atLeast"/>
              <w:ind w:left="-79"/>
              <w:jc w:val="center"/>
              <w:rPr>
                <w:szCs w:val="22"/>
              </w:rPr>
            </w:pPr>
            <w:r>
              <w:rPr>
                <w:szCs w:val="22"/>
              </w:rPr>
              <w:t>12</w:t>
            </w:r>
            <w:r w:rsidR="005208F9">
              <w:rPr>
                <w:szCs w:val="22"/>
              </w:rPr>
              <w:t>4</w:t>
            </w:r>
          </w:p>
        </w:tc>
        <w:tc>
          <w:tcPr>
            <w:tcW w:w="180" w:type="dxa"/>
            <w:gridSpan w:val="2"/>
            <w:vAlign w:val="center"/>
          </w:tcPr>
          <w:p w14:paraId="5300C11E"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rPr>
                <w:rFonts w:ascii="Times New Roman" w:hAnsi="Times New Roman" w:cs="Times New Roman"/>
                <w:sz w:val="22"/>
                <w:szCs w:val="22"/>
              </w:rPr>
            </w:pPr>
          </w:p>
        </w:tc>
        <w:tc>
          <w:tcPr>
            <w:tcW w:w="1256" w:type="dxa"/>
            <w:gridSpan w:val="2"/>
            <w:vAlign w:val="center"/>
          </w:tcPr>
          <w:p w14:paraId="5EFD82B3" w14:textId="64544F6D" w:rsidR="005763B9" w:rsidRPr="002F2BCC" w:rsidRDefault="005763B9" w:rsidP="005763B9">
            <w:pPr>
              <w:pStyle w:val="acctfourfigures"/>
              <w:tabs>
                <w:tab w:val="clear" w:pos="765"/>
                <w:tab w:val="decimal" w:pos="739"/>
              </w:tabs>
              <w:spacing w:line="240" w:lineRule="atLeast"/>
              <w:ind w:left="-79" w:right="11"/>
              <w:rPr>
                <w:szCs w:val="22"/>
              </w:rPr>
            </w:pPr>
            <w:r w:rsidRPr="002F2BCC">
              <w:rPr>
                <w:szCs w:val="22"/>
              </w:rPr>
              <w:t>808</w:t>
            </w:r>
          </w:p>
        </w:tc>
      </w:tr>
      <w:tr w:rsidR="005763B9" w:rsidRPr="00993B3F" w14:paraId="15F1CCF3" w14:textId="77777777" w:rsidTr="006A1923">
        <w:trPr>
          <w:cantSplit/>
          <w:trHeight w:hRule="exact" w:val="274"/>
        </w:trPr>
        <w:tc>
          <w:tcPr>
            <w:tcW w:w="3852" w:type="dxa"/>
          </w:tcPr>
          <w:p w14:paraId="3DC7E47E" w14:textId="3BBA40A8" w:rsidR="005763B9" w:rsidRPr="002F2BCC" w:rsidRDefault="005763B9" w:rsidP="005763B9">
            <w:pPr>
              <w:pStyle w:val="BodyText"/>
              <w:spacing w:after="0"/>
              <w:rPr>
                <w:rFonts w:ascii="Times New Roman" w:hAnsi="Times New Roman" w:cs="Times New Roman"/>
                <w:sz w:val="22"/>
                <w:szCs w:val="22"/>
                <w:lang w:val="en-US" w:eastAsia="en-US"/>
              </w:rPr>
            </w:pPr>
            <w:r w:rsidRPr="002F2BCC">
              <w:rPr>
                <w:rFonts w:ascii="Times New Roman" w:hAnsi="Times New Roman" w:cs="Times New Roman"/>
                <w:sz w:val="22"/>
                <w:szCs w:val="22"/>
                <w:lang w:val="en-US" w:eastAsia="en-US"/>
              </w:rPr>
              <w:t>Future mortality</w:t>
            </w:r>
          </w:p>
        </w:tc>
        <w:tc>
          <w:tcPr>
            <w:tcW w:w="1260" w:type="dxa"/>
            <w:vAlign w:val="center"/>
          </w:tcPr>
          <w:p w14:paraId="389586EC" w14:textId="700C4DD9" w:rsidR="005763B9" w:rsidRPr="002F2BCC" w:rsidRDefault="005763B9" w:rsidP="005763B9">
            <w:pPr>
              <w:pStyle w:val="acctfourfigures"/>
              <w:tabs>
                <w:tab w:val="clear" w:pos="765"/>
                <w:tab w:val="decimal" w:pos="641"/>
              </w:tabs>
              <w:spacing w:line="240" w:lineRule="atLeast"/>
              <w:ind w:left="-79" w:right="-18"/>
              <w:jc w:val="center"/>
              <w:rPr>
                <w:szCs w:val="22"/>
                <w:lang w:val="en-US" w:bidi="th-TH"/>
              </w:rPr>
            </w:pPr>
            <w:r w:rsidRPr="002F2BCC">
              <w:rPr>
                <w:szCs w:val="22"/>
                <w:lang w:val="en-US" w:bidi="th-TH"/>
              </w:rPr>
              <w:t>(1</w:t>
            </w:r>
            <w:r>
              <w:rPr>
                <w:szCs w:val="22"/>
                <w:lang w:val="en-US" w:bidi="th-TH"/>
              </w:rPr>
              <w:t>8</w:t>
            </w:r>
            <w:r w:rsidRPr="002F2BCC">
              <w:rPr>
                <w:szCs w:val="22"/>
                <w:lang w:val="en-US" w:bidi="th-TH"/>
              </w:rPr>
              <w:t>)</w:t>
            </w:r>
          </w:p>
        </w:tc>
        <w:tc>
          <w:tcPr>
            <w:tcW w:w="188" w:type="dxa"/>
            <w:gridSpan w:val="2"/>
            <w:vAlign w:val="center"/>
          </w:tcPr>
          <w:p w14:paraId="5B65DAB5"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1170" w:type="dxa"/>
            <w:gridSpan w:val="2"/>
            <w:vAlign w:val="center"/>
          </w:tcPr>
          <w:p w14:paraId="6D843CD3" w14:textId="3726082F" w:rsidR="005763B9" w:rsidRPr="002F2BCC" w:rsidRDefault="005763B9" w:rsidP="005763B9">
            <w:pPr>
              <w:pStyle w:val="acctfourfigures"/>
              <w:tabs>
                <w:tab w:val="clear" w:pos="765"/>
                <w:tab w:val="decimal" w:pos="465"/>
              </w:tabs>
              <w:spacing w:line="240" w:lineRule="atLeast"/>
              <w:ind w:left="-72"/>
              <w:jc w:val="center"/>
              <w:rPr>
                <w:szCs w:val="22"/>
                <w:lang w:val="en-US"/>
              </w:rPr>
            </w:pPr>
            <w:r w:rsidRPr="002F2BCC">
              <w:rPr>
                <w:szCs w:val="22"/>
                <w:lang w:val="en-US" w:bidi="th-TH"/>
              </w:rPr>
              <w:t>(165)</w:t>
            </w:r>
          </w:p>
        </w:tc>
        <w:tc>
          <w:tcPr>
            <w:tcW w:w="180" w:type="dxa"/>
            <w:vAlign w:val="center"/>
          </w:tcPr>
          <w:p w14:paraId="051E5A26"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1170" w:type="dxa"/>
            <w:vAlign w:val="center"/>
          </w:tcPr>
          <w:p w14:paraId="78752211" w14:textId="2CBAFE46" w:rsidR="005763B9" w:rsidRPr="002F2BCC" w:rsidRDefault="005763B9" w:rsidP="005763B9">
            <w:pPr>
              <w:pStyle w:val="acctfourfigures"/>
              <w:tabs>
                <w:tab w:val="clear" w:pos="765"/>
                <w:tab w:val="decimal" w:pos="649"/>
              </w:tabs>
              <w:spacing w:line="240" w:lineRule="atLeast"/>
              <w:ind w:left="-79"/>
              <w:jc w:val="center"/>
              <w:rPr>
                <w:szCs w:val="22"/>
              </w:rPr>
            </w:pPr>
            <w:r>
              <w:rPr>
                <w:szCs w:val="22"/>
              </w:rPr>
              <w:t>18</w:t>
            </w:r>
          </w:p>
        </w:tc>
        <w:tc>
          <w:tcPr>
            <w:tcW w:w="180" w:type="dxa"/>
            <w:gridSpan w:val="2"/>
            <w:vAlign w:val="center"/>
          </w:tcPr>
          <w:p w14:paraId="40A8E435" w14:textId="77777777" w:rsidR="005763B9" w:rsidRPr="002F2BCC" w:rsidRDefault="005763B9" w:rsidP="00576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rPr>
                <w:rFonts w:ascii="Times New Roman" w:hAnsi="Times New Roman" w:cs="Times New Roman"/>
                <w:sz w:val="22"/>
                <w:szCs w:val="22"/>
              </w:rPr>
            </w:pPr>
          </w:p>
        </w:tc>
        <w:tc>
          <w:tcPr>
            <w:tcW w:w="1256" w:type="dxa"/>
            <w:gridSpan w:val="2"/>
            <w:vAlign w:val="center"/>
          </w:tcPr>
          <w:p w14:paraId="2A478CD0" w14:textId="44249B96" w:rsidR="005763B9" w:rsidRPr="00685BB2" w:rsidRDefault="005763B9" w:rsidP="005763B9">
            <w:pPr>
              <w:pStyle w:val="acctfourfigures"/>
              <w:tabs>
                <w:tab w:val="clear" w:pos="765"/>
                <w:tab w:val="decimal" w:pos="739"/>
              </w:tabs>
              <w:spacing w:line="240" w:lineRule="atLeast"/>
              <w:ind w:left="-79" w:right="11"/>
              <w:rPr>
                <w:szCs w:val="22"/>
                <w:lang w:val="en-US"/>
              </w:rPr>
            </w:pPr>
            <w:r w:rsidRPr="002F2BCC">
              <w:rPr>
                <w:szCs w:val="22"/>
              </w:rPr>
              <w:t>167</w:t>
            </w:r>
          </w:p>
        </w:tc>
      </w:tr>
    </w:tbl>
    <w:p w14:paraId="195B165B" w14:textId="77777777" w:rsidR="00107297" w:rsidRPr="001F63F3" w:rsidRDefault="00107297" w:rsidP="00107297">
      <w:pPr>
        <w:tabs>
          <w:tab w:val="clear" w:pos="907"/>
          <w:tab w:val="left" w:pos="900"/>
        </w:tabs>
        <w:spacing w:line="240" w:lineRule="auto"/>
        <w:ind w:left="547"/>
        <w:jc w:val="thaiDistribute"/>
        <w:rPr>
          <w:rFonts w:ascii="Times New Roman" w:eastAsia="Calibri" w:hAnsi="Times New Roman" w:cs="Times New Roman"/>
          <w:sz w:val="20"/>
          <w:szCs w:val="20"/>
        </w:rPr>
      </w:pPr>
    </w:p>
    <w:p w14:paraId="08CB83DF" w14:textId="637E4FA9" w:rsidR="009123D1" w:rsidRPr="00D5031D" w:rsidRDefault="009123D1" w:rsidP="0076469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D5031D">
        <w:rPr>
          <w:rFonts w:ascii="Times New Roman" w:hAnsi="Times New Roman" w:cs="Times New Roman"/>
          <w:b/>
          <w:bCs/>
          <w:sz w:val="24"/>
          <w:szCs w:val="24"/>
        </w:rPr>
        <w:t xml:space="preserve">Share </w:t>
      </w:r>
      <w:r w:rsidR="00936CA8" w:rsidRPr="00D5031D">
        <w:rPr>
          <w:rFonts w:ascii="Times New Roman" w:hAnsi="Times New Roman" w:cs="Times New Roman"/>
          <w:b/>
          <w:bCs/>
          <w:sz w:val="24"/>
          <w:szCs w:val="24"/>
        </w:rPr>
        <w:t>capital</w:t>
      </w:r>
    </w:p>
    <w:p w14:paraId="028EAE4C" w14:textId="77777777" w:rsidR="00F64969" w:rsidRPr="001F63F3"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0"/>
          <w:szCs w:val="20"/>
        </w:rPr>
      </w:pPr>
    </w:p>
    <w:tbl>
      <w:tblPr>
        <w:tblW w:w="9232" w:type="dxa"/>
        <w:tblInd w:w="450" w:type="dxa"/>
        <w:tblLayout w:type="fixed"/>
        <w:tblLook w:val="0000" w:firstRow="0" w:lastRow="0" w:firstColumn="0" w:lastColumn="0" w:noHBand="0" w:noVBand="0"/>
      </w:tblPr>
      <w:tblGrid>
        <w:gridCol w:w="3438"/>
        <w:gridCol w:w="990"/>
        <w:gridCol w:w="1024"/>
        <w:gridCol w:w="236"/>
        <w:gridCol w:w="1024"/>
        <w:gridCol w:w="236"/>
        <w:gridCol w:w="1024"/>
        <w:gridCol w:w="236"/>
        <w:gridCol w:w="1024"/>
      </w:tblGrid>
      <w:tr w:rsidR="00D5031D" w:rsidRPr="00D5031D" w14:paraId="10B224D8" w14:textId="77777777" w:rsidTr="0026058F">
        <w:trPr>
          <w:trHeight w:hRule="exact" w:val="259"/>
          <w:tblHeader/>
        </w:trPr>
        <w:tc>
          <w:tcPr>
            <w:tcW w:w="3438" w:type="dxa"/>
          </w:tcPr>
          <w:p w14:paraId="452AF2F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1BB7453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r w:rsidRPr="00D5031D">
              <w:rPr>
                <w:rFonts w:ascii="Times New Roman" w:hAnsi="Times New Roman" w:cs="Times New Roman"/>
                <w:sz w:val="22"/>
                <w:szCs w:val="22"/>
                <w:lang w:val="en-GB" w:bidi="ar-SA"/>
              </w:rPr>
              <w:t>Par value</w:t>
            </w:r>
          </w:p>
        </w:tc>
        <w:tc>
          <w:tcPr>
            <w:tcW w:w="2284" w:type="dxa"/>
            <w:gridSpan w:val="3"/>
          </w:tcPr>
          <w:p w14:paraId="60E65EB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5031D">
              <w:rPr>
                <w:rFonts w:ascii="Times New Roman" w:hAnsi="Times New Roman" w:cs="Times New Roman"/>
                <w:color w:val="000000"/>
                <w:sz w:val="22"/>
                <w:szCs w:val="22"/>
              </w:rPr>
              <w:t>20</w:t>
            </w:r>
            <w:r w:rsidRPr="00D5031D">
              <w:rPr>
                <w:rFonts w:ascii="Times New Roman" w:hAnsi="Times New Roman" w:cs="Cordia New"/>
                <w:color w:val="000000"/>
                <w:sz w:val="22"/>
                <w:szCs w:val="22"/>
              </w:rPr>
              <w:t>23</w:t>
            </w:r>
          </w:p>
        </w:tc>
        <w:tc>
          <w:tcPr>
            <w:tcW w:w="236" w:type="dxa"/>
          </w:tcPr>
          <w:p w14:paraId="00CD4EC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5F5310A3"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5031D">
              <w:rPr>
                <w:rFonts w:ascii="Times New Roman" w:hAnsi="Times New Roman" w:cs="Times New Roman"/>
                <w:color w:val="000000"/>
                <w:sz w:val="22"/>
                <w:szCs w:val="22"/>
              </w:rPr>
              <w:t>2022</w:t>
            </w:r>
          </w:p>
        </w:tc>
      </w:tr>
      <w:tr w:rsidR="00D5031D" w:rsidRPr="00D5031D" w14:paraId="0F263773" w14:textId="77777777" w:rsidTr="0026058F">
        <w:trPr>
          <w:trHeight w:hRule="exact" w:val="259"/>
          <w:tblHeader/>
        </w:trPr>
        <w:tc>
          <w:tcPr>
            <w:tcW w:w="3438" w:type="dxa"/>
          </w:tcPr>
          <w:p w14:paraId="1D3C396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2A73E4F6" w14:textId="77777777" w:rsidR="00D5031D" w:rsidRPr="00D5031D" w:rsidRDefault="00D5031D" w:rsidP="00D5031D">
            <w:pPr>
              <w:ind w:left="-108" w:right="-108"/>
              <w:jc w:val="center"/>
              <w:rPr>
                <w:rFonts w:ascii="Times New Roman" w:hAnsi="Times New Roman" w:cs="Times New Roman"/>
                <w:sz w:val="22"/>
                <w:szCs w:val="22"/>
              </w:rPr>
            </w:pPr>
            <w:r w:rsidRPr="00D5031D">
              <w:rPr>
                <w:rFonts w:ascii="Times New Roman" w:hAnsi="Times New Roman" w:cs="Times New Roman"/>
                <w:sz w:val="22"/>
                <w:szCs w:val="22"/>
              </w:rPr>
              <w:t>per share</w:t>
            </w:r>
          </w:p>
        </w:tc>
        <w:tc>
          <w:tcPr>
            <w:tcW w:w="1024" w:type="dxa"/>
          </w:tcPr>
          <w:p w14:paraId="3B238D7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5031D">
              <w:rPr>
                <w:rFonts w:ascii="Times New Roman" w:hAnsi="Times New Roman" w:cs="Times New Roman"/>
                <w:color w:val="000000"/>
                <w:sz w:val="22"/>
                <w:szCs w:val="22"/>
              </w:rPr>
              <w:t>Number</w:t>
            </w:r>
          </w:p>
        </w:tc>
        <w:tc>
          <w:tcPr>
            <w:tcW w:w="236" w:type="dxa"/>
          </w:tcPr>
          <w:p w14:paraId="5DF67E0B"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544E633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5031D">
              <w:rPr>
                <w:rFonts w:ascii="Times New Roman" w:hAnsi="Times New Roman" w:cs="Times New Roman"/>
                <w:color w:val="000000"/>
                <w:sz w:val="22"/>
                <w:szCs w:val="22"/>
              </w:rPr>
              <w:t>Baht</w:t>
            </w:r>
          </w:p>
        </w:tc>
        <w:tc>
          <w:tcPr>
            <w:tcW w:w="236" w:type="dxa"/>
          </w:tcPr>
          <w:p w14:paraId="5E40C1B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7554850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5031D">
              <w:rPr>
                <w:rFonts w:ascii="Times New Roman" w:hAnsi="Times New Roman" w:cs="Times New Roman"/>
                <w:color w:val="000000"/>
                <w:sz w:val="22"/>
                <w:szCs w:val="22"/>
              </w:rPr>
              <w:t>Number</w:t>
            </w:r>
          </w:p>
        </w:tc>
        <w:tc>
          <w:tcPr>
            <w:tcW w:w="236" w:type="dxa"/>
          </w:tcPr>
          <w:p w14:paraId="4680984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4E5E350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5031D">
              <w:rPr>
                <w:rFonts w:ascii="Times New Roman" w:hAnsi="Times New Roman" w:cs="Times New Roman"/>
                <w:color w:val="000000"/>
                <w:sz w:val="22"/>
                <w:szCs w:val="22"/>
              </w:rPr>
              <w:t>Baht</w:t>
            </w:r>
          </w:p>
        </w:tc>
      </w:tr>
      <w:tr w:rsidR="00D5031D" w:rsidRPr="00D5031D" w14:paraId="41109887" w14:textId="77777777" w:rsidTr="0026058F">
        <w:trPr>
          <w:trHeight w:hRule="exact" w:val="259"/>
          <w:tblHeader/>
        </w:trPr>
        <w:tc>
          <w:tcPr>
            <w:tcW w:w="3438" w:type="dxa"/>
          </w:tcPr>
          <w:p w14:paraId="4829F6B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0CE9BBD2" w14:textId="77777777" w:rsidR="00D5031D" w:rsidRPr="00D5031D" w:rsidRDefault="00D5031D" w:rsidP="00D5031D">
            <w:pPr>
              <w:ind w:left="-108" w:right="-108"/>
              <w:jc w:val="center"/>
              <w:rPr>
                <w:rFonts w:ascii="Times New Roman" w:hAnsi="Times New Roman" w:cs="Times New Roman"/>
                <w:sz w:val="22"/>
                <w:szCs w:val="22"/>
              </w:rPr>
            </w:pPr>
            <w:r w:rsidRPr="00D5031D">
              <w:rPr>
                <w:rFonts w:ascii="Times New Roman" w:hAnsi="Times New Roman" w:cs="Times New Roman"/>
                <w:i/>
                <w:iCs/>
                <w:sz w:val="22"/>
                <w:szCs w:val="22"/>
              </w:rPr>
              <w:t>(in Baht)</w:t>
            </w:r>
          </w:p>
        </w:tc>
        <w:tc>
          <w:tcPr>
            <w:tcW w:w="4804" w:type="dxa"/>
            <w:gridSpan w:val="7"/>
          </w:tcPr>
          <w:p w14:paraId="7DD720C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5031D">
              <w:rPr>
                <w:rFonts w:ascii="Times New Roman" w:hAnsi="Times New Roman" w:cs="Times New Roman"/>
                <w:i/>
                <w:iCs/>
                <w:sz w:val="22"/>
                <w:szCs w:val="22"/>
              </w:rPr>
              <w:t>(thousand shares /in thousand Baht)</w:t>
            </w:r>
          </w:p>
        </w:tc>
      </w:tr>
      <w:tr w:rsidR="00D5031D" w:rsidRPr="00D5031D" w14:paraId="2FC06BA2" w14:textId="77777777" w:rsidTr="0026058F">
        <w:trPr>
          <w:trHeight w:hRule="exact" w:val="259"/>
        </w:trPr>
        <w:tc>
          <w:tcPr>
            <w:tcW w:w="4428" w:type="dxa"/>
            <w:gridSpan w:val="2"/>
          </w:tcPr>
          <w:p w14:paraId="5725A07B"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i/>
                <w:iCs/>
                <w:sz w:val="22"/>
                <w:szCs w:val="22"/>
                <w:lang w:eastAsia="ko-KR"/>
              </w:rPr>
            </w:pPr>
            <w:r w:rsidRPr="00D5031D">
              <w:rPr>
                <w:rFonts w:ascii="Times New Roman" w:hAnsi="Times New Roman" w:cs="Times New Roman"/>
                <w:b/>
                <w:bCs/>
                <w:sz w:val="22"/>
                <w:szCs w:val="22"/>
                <w:lang w:val="x-none" w:eastAsia="x-none"/>
              </w:rPr>
              <w:t>Authorised shares</w:t>
            </w:r>
          </w:p>
        </w:tc>
        <w:tc>
          <w:tcPr>
            <w:tcW w:w="1024" w:type="dxa"/>
          </w:tcPr>
          <w:p w14:paraId="598A6B38"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2E4029B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E8C702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1CB73D8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CBFD76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26B689B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3CD22E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r>
      <w:tr w:rsidR="00D5031D" w:rsidRPr="00D5031D" w14:paraId="1764446C" w14:textId="77777777" w:rsidTr="0026058F">
        <w:trPr>
          <w:trHeight w:hRule="exact" w:val="259"/>
        </w:trPr>
        <w:tc>
          <w:tcPr>
            <w:tcW w:w="4428" w:type="dxa"/>
            <w:gridSpan w:val="2"/>
          </w:tcPr>
          <w:p w14:paraId="03EDE16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Times New Roman"/>
                <w:sz w:val="22"/>
                <w:szCs w:val="22"/>
                <w:lang w:eastAsia="x-none"/>
              </w:rPr>
              <w:t>At 1 January</w:t>
            </w:r>
          </w:p>
        </w:tc>
        <w:tc>
          <w:tcPr>
            <w:tcW w:w="1024" w:type="dxa"/>
          </w:tcPr>
          <w:p w14:paraId="57EDAF38"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5467E00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009F02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084E642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26411AB"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1406922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5B20E0F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r>
      <w:tr w:rsidR="00D5031D" w:rsidRPr="00D5031D" w14:paraId="0B287831" w14:textId="77777777" w:rsidTr="0026058F">
        <w:trPr>
          <w:trHeight w:hRule="exact" w:val="259"/>
        </w:trPr>
        <w:tc>
          <w:tcPr>
            <w:tcW w:w="3438" w:type="dxa"/>
          </w:tcPr>
          <w:p w14:paraId="7CA19608"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Times New Roman"/>
                <w:sz w:val="22"/>
                <w:szCs w:val="22"/>
                <w:lang w:eastAsia="x-none"/>
              </w:rPr>
              <w:t>- ordinary shares</w:t>
            </w:r>
          </w:p>
        </w:tc>
        <w:tc>
          <w:tcPr>
            <w:tcW w:w="990" w:type="dxa"/>
          </w:tcPr>
          <w:p w14:paraId="5E05B6F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100</w:t>
            </w:r>
          </w:p>
        </w:tc>
        <w:tc>
          <w:tcPr>
            <w:tcW w:w="1024" w:type="dxa"/>
          </w:tcPr>
          <w:p w14:paraId="1C4886D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2,800</w:t>
            </w:r>
          </w:p>
        </w:tc>
        <w:tc>
          <w:tcPr>
            <w:tcW w:w="236" w:type="dxa"/>
          </w:tcPr>
          <w:p w14:paraId="25696B3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8426ADA"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280,000</w:t>
            </w:r>
          </w:p>
        </w:tc>
        <w:tc>
          <w:tcPr>
            <w:tcW w:w="236" w:type="dxa"/>
          </w:tcPr>
          <w:p w14:paraId="070A198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982B60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1,100</w:t>
            </w:r>
          </w:p>
        </w:tc>
        <w:tc>
          <w:tcPr>
            <w:tcW w:w="236" w:type="dxa"/>
          </w:tcPr>
          <w:p w14:paraId="168CE2F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5EAC8D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110,000</w:t>
            </w:r>
          </w:p>
        </w:tc>
      </w:tr>
      <w:tr w:rsidR="00D5031D" w:rsidRPr="00D5031D" w14:paraId="556307B0" w14:textId="77777777" w:rsidTr="0026058F">
        <w:trPr>
          <w:trHeight w:hRule="exact" w:val="259"/>
        </w:trPr>
        <w:tc>
          <w:tcPr>
            <w:tcW w:w="3438" w:type="dxa"/>
          </w:tcPr>
          <w:p w14:paraId="2A97A23B"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Times New Roman"/>
                <w:sz w:val="22"/>
                <w:szCs w:val="22"/>
                <w:lang w:val="x-none" w:eastAsia="x-none"/>
              </w:rPr>
              <w:t xml:space="preserve">Increase of new shares and </w:t>
            </w:r>
          </w:p>
        </w:tc>
        <w:tc>
          <w:tcPr>
            <w:tcW w:w="990" w:type="dxa"/>
          </w:tcPr>
          <w:p w14:paraId="16376E4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p>
        </w:tc>
        <w:tc>
          <w:tcPr>
            <w:tcW w:w="1024" w:type="dxa"/>
          </w:tcPr>
          <w:p w14:paraId="678E6026"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5C0B8126"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4066657F"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3350990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60C280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0B68064F"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0C6CAE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r>
      <w:tr w:rsidR="00D5031D" w:rsidRPr="00D5031D" w14:paraId="0E05E22D" w14:textId="77777777" w:rsidTr="0026058F">
        <w:trPr>
          <w:trHeight w:hRule="exact" w:val="259"/>
        </w:trPr>
        <w:tc>
          <w:tcPr>
            <w:tcW w:w="3438" w:type="dxa"/>
          </w:tcPr>
          <w:p w14:paraId="532AC9DF"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Cordia New"/>
                <w:sz w:val="22"/>
                <w:szCs w:val="22"/>
                <w:lang w:val="x-none" w:eastAsia="x-none"/>
              </w:rPr>
              <w:t xml:space="preserve">   </w:t>
            </w:r>
            <w:r w:rsidRPr="00D5031D">
              <w:rPr>
                <w:rFonts w:ascii="Times New Roman" w:hAnsi="Times New Roman" w:cs="Times New Roman"/>
                <w:sz w:val="22"/>
                <w:szCs w:val="22"/>
                <w:lang w:val="x-none" w:eastAsia="x-none"/>
              </w:rPr>
              <w:t>called</w:t>
            </w:r>
            <w:r w:rsidRPr="00D5031D">
              <w:rPr>
                <w:rFonts w:ascii="Times New Roman" w:hAnsi="Times New Roman" w:cs="Cordia New"/>
                <w:sz w:val="22"/>
                <w:szCs w:val="22"/>
                <w:lang w:val="x-none" w:eastAsia="x-none"/>
              </w:rPr>
              <w:t xml:space="preserve"> for fully paid-up</w:t>
            </w:r>
          </w:p>
        </w:tc>
        <w:tc>
          <w:tcPr>
            <w:tcW w:w="990" w:type="dxa"/>
          </w:tcPr>
          <w:p w14:paraId="2B8F4F2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p>
        </w:tc>
        <w:tc>
          <w:tcPr>
            <w:tcW w:w="1024" w:type="dxa"/>
          </w:tcPr>
          <w:p w14:paraId="33DD18B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4408D946"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2843B4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45E20ADF"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0BC7FA3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11D5A98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4CD477D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r>
      <w:tr w:rsidR="00D5031D" w:rsidRPr="00D5031D" w14:paraId="288D7B87" w14:textId="77777777" w:rsidTr="0026058F">
        <w:trPr>
          <w:trHeight w:hRule="exact" w:val="259"/>
        </w:trPr>
        <w:tc>
          <w:tcPr>
            <w:tcW w:w="3438" w:type="dxa"/>
          </w:tcPr>
          <w:p w14:paraId="12C289E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firstLine="173"/>
              <w:rPr>
                <w:rFonts w:ascii="Times New Roman" w:hAnsi="Times New Roman" w:cs="Times New Roman"/>
                <w:sz w:val="22"/>
                <w:szCs w:val="22"/>
                <w:lang w:eastAsia="x-none"/>
              </w:rPr>
            </w:pPr>
            <w:r w:rsidRPr="00D5031D">
              <w:rPr>
                <w:rFonts w:ascii="Times New Roman" w:hAnsi="Times New Roman" w:cs="Times New Roman"/>
                <w:sz w:val="22"/>
                <w:szCs w:val="22"/>
                <w:lang w:val="x-none" w:eastAsia="x-none"/>
              </w:rPr>
              <w:t>- on 10</w:t>
            </w:r>
            <w:r w:rsidRPr="00D5031D">
              <w:rPr>
                <w:rFonts w:ascii="Times New Roman" w:hAnsi="Times New Roman" w:cs="Times New Roman"/>
                <w:sz w:val="22"/>
                <w:szCs w:val="22"/>
                <w:vertAlign w:val="superscript"/>
                <w:lang w:val="x-none" w:eastAsia="x-none"/>
              </w:rPr>
              <w:t>th</w:t>
            </w:r>
            <w:r w:rsidRPr="00D5031D">
              <w:rPr>
                <w:rFonts w:ascii="Times New Roman" w:hAnsi="Times New Roman" w:cs="Times New Roman"/>
                <w:sz w:val="22"/>
                <w:szCs w:val="22"/>
                <w:lang w:val="x-none" w:eastAsia="x-none"/>
              </w:rPr>
              <w:t xml:space="preserve"> March</w:t>
            </w:r>
          </w:p>
        </w:tc>
        <w:tc>
          <w:tcPr>
            <w:tcW w:w="990" w:type="dxa"/>
          </w:tcPr>
          <w:p w14:paraId="4C3032B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100</w:t>
            </w:r>
          </w:p>
        </w:tc>
        <w:tc>
          <w:tcPr>
            <w:tcW w:w="1024" w:type="dxa"/>
          </w:tcPr>
          <w:p w14:paraId="70155B6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7E5FA97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6F47B8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5C334F98"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7814F7D"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1,500</w:t>
            </w:r>
          </w:p>
        </w:tc>
        <w:tc>
          <w:tcPr>
            <w:tcW w:w="236" w:type="dxa"/>
          </w:tcPr>
          <w:p w14:paraId="76D33D0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0D86453"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150,000</w:t>
            </w:r>
          </w:p>
        </w:tc>
      </w:tr>
      <w:tr w:rsidR="00D5031D" w:rsidRPr="00D5031D" w14:paraId="24A38619" w14:textId="77777777" w:rsidTr="0026058F">
        <w:trPr>
          <w:trHeight w:hRule="exact" w:val="259"/>
        </w:trPr>
        <w:tc>
          <w:tcPr>
            <w:tcW w:w="3438" w:type="dxa"/>
          </w:tcPr>
          <w:p w14:paraId="56C8A66F"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firstLine="173"/>
              <w:rPr>
                <w:rFonts w:ascii="Times New Roman" w:hAnsi="Times New Roman" w:cs="Times New Roman"/>
                <w:sz w:val="22"/>
                <w:szCs w:val="22"/>
                <w:lang w:eastAsia="x-none"/>
              </w:rPr>
            </w:pPr>
            <w:r w:rsidRPr="00D5031D">
              <w:rPr>
                <w:rFonts w:ascii="Times New Roman" w:hAnsi="Times New Roman" w:cs="Times New Roman"/>
                <w:sz w:val="22"/>
                <w:szCs w:val="22"/>
                <w:lang w:val="x-none" w:eastAsia="x-none"/>
              </w:rPr>
              <w:t>- on 15</w:t>
            </w:r>
            <w:r w:rsidRPr="00D5031D">
              <w:rPr>
                <w:rFonts w:ascii="Times New Roman" w:hAnsi="Times New Roman" w:cs="Times New Roman"/>
                <w:sz w:val="22"/>
                <w:szCs w:val="22"/>
                <w:vertAlign w:val="superscript"/>
                <w:lang w:val="x-none" w:eastAsia="x-none"/>
              </w:rPr>
              <w:t>th</w:t>
            </w:r>
            <w:r w:rsidRPr="00D5031D">
              <w:rPr>
                <w:rFonts w:ascii="Times New Roman" w:hAnsi="Times New Roman" w:cs="Times New Roman"/>
                <w:sz w:val="22"/>
                <w:szCs w:val="22"/>
                <w:lang w:val="x-none" w:eastAsia="x-none"/>
              </w:rPr>
              <w:t xml:space="preserve"> June</w:t>
            </w:r>
          </w:p>
        </w:tc>
        <w:tc>
          <w:tcPr>
            <w:tcW w:w="990" w:type="dxa"/>
          </w:tcPr>
          <w:p w14:paraId="6AA5D99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100</w:t>
            </w:r>
          </w:p>
        </w:tc>
        <w:tc>
          <w:tcPr>
            <w:tcW w:w="1024" w:type="dxa"/>
          </w:tcPr>
          <w:p w14:paraId="7799A44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5C407F53"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161884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05B56EE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C6B368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200</w:t>
            </w:r>
          </w:p>
        </w:tc>
        <w:tc>
          <w:tcPr>
            <w:tcW w:w="236" w:type="dxa"/>
          </w:tcPr>
          <w:p w14:paraId="5816D65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F2AB66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20,000</w:t>
            </w:r>
          </w:p>
        </w:tc>
      </w:tr>
      <w:tr w:rsidR="00D5031D" w:rsidRPr="00D5031D" w14:paraId="11411C68" w14:textId="77777777" w:rsidTr="0026058F">
        <w:trPr>
          <w:trHeight w:hRule="exact" w:val="259"/>
        </w:trPr>
        <w:tc>
          <w:tcPr>
            <w:tcW w:w="3438" w:type="dxa"/>
          </w:tcPr>
          <w:p w14:paraId="305C456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hanging="7"/>
              <w:rPr>
                <w:rFonts w:ascii="Times New Roman" w:hAnsi="Times New Roman" w:cs="Times New Roman"/>
                <w:sz w:val="22"/>
                <w:szCs w:val="22"/>
                <w:lang w:eastAsia="x-none"/>
              </w:rPr>
            </w:pPr>
            <w:r w:rsidRPr="00D5031D">
              <w:rPr>
                <w:rFonts w:ascii="Times New Roman" w:hAnsi="Times New Roman" w:cs="Times New Roman"/>
                <w:sz w:val="22"/>
                <w:szCs w:val="22"/>
                <w:lang w:eastAsia="x-none"/>
              </w:rPr>
              <w:t>Change in par value</w:t>
            </w:r>
          </w:p>
        </w:tc>
        <w:tc>
          <w:tcPr>
            <w:tcW w:w="990" w:type="dxa"/>
          </w:tcPr>
          <w:p w14:paraId="5EE01FF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100</w:t>
            </w:r>
          </w:p>
        </w:tc>
        <w:tc>
          <w:tcPr>
            <w:tcW w:w="1024" w:type="dxa"/>
          </w:tcPr>
          <w:p w14:paraId="5738325B" w14:textId="77777777" w:rsidR="00D5031D" w:rsidRPr="00D5031D" w:rsidRDefault="00D5031D" w:rsidP="001F6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(2,800)</w:t>
            </w:r>
          </w:p>
        </w:tc>
        <w:tc>
          <w:tcPr>
            <w:tcW w:w="236" w:type="dxa"/>
          </w:tcPr>
          <w:p w14:paraId="21F0BA28"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B2255F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5F49B35C"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972B23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302B504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08B48AE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r>
      <w:tr w:rsidR="00D5031D" w:rsidRPr="00D5031D" w14:paraId="002395E1" w14:textId="77777777" w:rsidTr="0026058F">
        <w:trPr>
          <w:trHeight w:hRule="exact" w:val="259"/>
        </w:trPr>
        <w:tc>
          <w:tcPr>
            <w:tcW w:w="3438" w:type="dxa"/>
          </w:tcPr>
          <w:p w14:paraId="09EB718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hanging="7"/>
              <w:rPr>
                <w:rFonts w:ascii="Times New Roman" w:hAnsi="Times New Roman" w:cs="Times New Roman"/>
                <w:sz w:val="22"/>
                <w:szCs w:val="22"/>
                <w:lang w:val="x-none" w:eastAsia="x-none"/>
              </w:rPr>
            </w:pPr>
            <w:r w:rsidRPr="00D5031D">
              <w:rPr>
                <w:rFonts w:ascii="Times New Roman" w:hAnsi="Times New Roman" w:cs="Times New Roman"/>
                <w:sz w:val="22"/>
                <w:szCs w:val="22"/>
                <w:lang w:eastAsia="x-none"/>
              </w:rPr>
              <w:t>Change in par value</w:t>
            </w:r>
          </w:p>
        </w:tc>
        <w:tc>
          <w:tcPr>
            <w:tcW w:w="990" w:type="dxa"/>
          </w:tcPr>
          <w:p w14:paraId="286E7D1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0.5</w:t>
            </w:r>
          </w:p>
        </w:tc>
        <w:tc>
          <w:tcPr>
            <w:tcW w:w="1024" w:type="dxa"/>
          </w:tcPr>
          <w:p w14:paraId="31C2A92A"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560,000</w:t>
            </w:r>
          </w:p>
        </w:tc>
        <w:tc>
          <w:tcPr>
            <w:tcW w:w="236" w:type="dxa"/>
          </w:tcPr>
          <w:p w14:paraId="13E06BC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392872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4756E9C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C5393F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5D6063AA"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5DC513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r>
      <w:tr w:rsidR="00D5031D" w:rsidRPr="00D5031D" w14:paraId="77C57582" w14:textId="77777777" w:rsidTr="0026058F">
        <w:trPr>
          <w:trHeight w:hRule="exact" w:val="259"/>
        </w:trPr>
        <w:tc>
          <w:tcPr>
            <w:tcW w:w="3438" w:type="dxa"/>
          </w:tcPr>
          <w:p w14:paraId="70397A6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Times New Roman"/>
                <w:sz w:val="22"/>
                <w:szCs w:val="22"/>
                <w:lang w:val="x-none" w:eastAsia="x-none"/>
              </w:rPr>
              <w:t>Increase of new shares</w:t>
            </w:r>
          </w:p>
        </w:tc>
        <w:tc>
          <w:tcPr>
            <w:tcW w:w="990" w:type="dxa"/>
          </w:tcPr>
          <w:p w14:paraId="6818CA6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p>
        </w:tc>
        <w:tc>
          <w:tcPr>
            <w:tcW w:w="1024" w:type="dxa"/>
          </w:tcPr>
          <w:p w14:paraId="1A1ADB78"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1362479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3C6119C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74271B1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B484BB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3F8D115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1DEB4A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r>
      <w:tr w:rsidR="00D5031D" w:rsidRPr="00D5031D" w14:paraId="4800D919" w14:textId="77777777" w:rsidTr="0026058F">
        <w:trPr>
          <w:trHeight w:hRule="exact" w:val="259"/>
        </w:trPr>
        <w:tc>
          <w:tcPr>
            <w:tcW w:w="3438" w:type="dxa"/>
          </w:tcPr>
          <w:p w14:paraId="6D39EC51" w14:textId="40B1431F"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60" w:right="-82"/>
              <w:rPr>
                <w:rFonts w:ascii="Times New Roman" w:hAnsi="Times New Roman" w:cs="Times New Roman"/>
                <w:sz w:val="22"/>
                <w:szCs w:val="22"/>
                <w:lang w:eastAsia="x-none"/>
              </w:rPr>
            </w:pPr>
            <w:r w:rsidRPr="00D5031D">
              <w:rPr>
                <w:rFonts w:ascii="Times New Roman" w:hAnsi="Times New Roman" w:cs="Times New Roman"/>
                <w:sz w:val="22"/>
                <w:szCs w:val="22"/>
                <w:lang w:val="x-none" w:eastAsia="x-none"/>
              </w:rPr>
              <w:t>- on 1</w:t>
            </w:r>
            <w:r w:rsidRPr="00D5031D">
              <w:rPr>
                <w:rFonts w:ascii="Times New Roman" w:hAnsi="Times New Roman" w:cs="Times New Roman"/>
                <w:sz w:val="22"/>
                <w:szCs w:val="22"/>
                <w:lang w:eastAsia="x-none"/>
              </w:rPr>
              <w:t>2</w:t>
            </w:r>
            <w:r w:rsidR="001F63F3">
              <w:rPr>
                <w:rFonts w:ascii="Times New Roman" w:hAnsi="Times New Roman" w:cs="Times New Roman"/>
                <w:sz w:val="22"/>
                <w:szCs w:val="22"/>
                <w:vertAlign w:val="superscript"/>
                <w:lang w:eastAsia="x-none"/>
              </w:rPr>
              <w:t>th</w:t>
            </w:r>
            <w:r w:rsidRPr="00D5031D">
              <w:rPr>
                <w:rFonts w:ascii="Times New Roman" w:hAnsi="Times New Roman" w:cs="Times New Roman"/>
                <w:sz w:val="22"/>
                <w:szCs w:val="22"/>
                <w:lang w:val="x-none" w:eastAsia="x-none"/>
              </w:rPr>
              <w:t xml:space="preserve"> M</w:t>
            </w:r>
            <w:r w:rsidRPr="00D5031D">
              <w:rPr>
                <w:rFonts w:ascii="Times New Roman" w:hAnsi="Times New Roman" w:cs="Times New Roman"/>
                <w:sz w:val="22"/>
                <w:szCs w:val="22"/>
                <w:lang w:eastAsia="x-none"/>
              </w:rPr>
              <w:t>ay</w:t>
            </w:r>
          </w:p>
        </w:tc>
        <w:tc>
          <w:tcPr>
            <w:tcW w:w="990" w:type="dxa"/>
          </w:tcPr>
          <w:p w14:paraId="622BD57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0.5</w:t>
            </w:r>
          </w:p>
        </w:tc>
        <w:tc>
          <w:tcPr>
            <w:tcW w:w="1024" w:type="dxa"/>
          </w:tcPr>
          <w:p w14:paraId="46A806D3"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180,000</w:t>
            </w:r>
          </w:p>
        </w:tc>
        <w:tc>
          <w:tcPr>
            <w:tcW w:w="236" w:type="dxa"/>
          </w:tcPr>
          <w:p w14:paraId="371A9E06"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32D301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90,000</w:t>
            </w:r>
          </w:p>
        </w:tc>
        <w:tc>
          <w:tcPr>
            <w:tcW w:w="236" w:type="dxa"/>
          </w:tcPr>
          <w:p w14:paraId="47998E29"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8EF852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47D3DCD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5CD173A"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r>
      <w:tr w:rsidR="00D5031D" w:rsidRPr="00D5031D" w14:paraId="1C5E0E82" w14:textId="77777777" w:rsidTr="0026058F">
        <w:trPr>
          <w:trHeight w:hRule="exact" w:val="259"/>
        </w:trPr>
        <w:tc>
          <w:tcPr>
            <w:tcW w:w="3438" w:type="dxa"/>
          </w:tcPr>
          <w:p w14:paraId="6395636E" w14:textId="6B15DE42"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5031D">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990" w:type="dxa"/>
          </w:tcPr>
          <w:p w14:paraId="75145A8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sz w:val="22"/>
                <w:szCs w:val="22"/>
                <w:lang w:eastAsia="ko-KR"/>
              </w:rPr>
            </w:pPr>
          </w:p>
        </w:tc>
        <w:tc>
          <w:tcPr>
            <w:tcW w:w="1024" w:type="dxa"/>
            <w:tcBorders>
              <w:top w:val="single" w:sz="4" w:space="0" w:color="auto"/>
            </w:tcBorders>
          </w:tcPr>
          <w:p w14:paraId="28E12E7B"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61C0E4E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401A189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236" w:type="dxa"/>
          </w:tcPr>
          <w:p w14:paraId="442DDB7A"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2E49BEDF"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86"/>
              <w:rPr>
                <w:rFonts w:ascii="Times New Roman" w:hAnsi="Times New Roman" w:cs="Times New Roman"/>
                <w:sz w:val="22"/>
                <w:szCs w:val="22"/>
                <w:lang w:eastAsia="ko-KR"/>
              </w:rPr>
            </w:pPr>
          </w:p>
        </w:tc>
        <w:tc>
          <w:tcPr>
            <w:tcW w:w="236" w:type="dxa"/>
          </w:tcPr>
          <w:p w14:paraId="5E2C4BE6"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64689D0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15" w:right="-86"/>
              <w:rPr>
                <w:rFonts w:ascii="Times New Roman" w:hAnsi="Times New Roman" w:cs="Times New Roman"/>
                <w:sz w:val="22"/>
                <w:szCs w:val="22"/>
                <w:lang w:eastAsia="ko-KR"/>
              </w:rPr>
            </w:pPr>
          </w:p>
        </w:tc>
      </w:tr>
      <w:tr w:rsidR="00D5031D" w:rsidRPr="00D5031D" w14:paraId="2EC7CFB8" w14:textId="77777777" w:rsidTr="0026058F">
        <w:trPr>
          <w:trHeight w:hRule="exact" w:val="259"/>
        </w:trPr>
        <w:tc>
          <w:tcPr>
            <w:tcW w:w="3438" w:type="dxa"/>
          </w:tcPr>
          <w:p w14:paraId="5F5F64B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D5031D">
              <w:rPr>
                <w:rFonts w:ascii="Times New Roman" w:hAnsi="Times New Roman" w:cs="Times New Roman"/>
                <w:b/>
                <w:bCs/>
                <w:sz w:val="22"/>
                <w:szCs w:val="22"/>
              </w:rPr>
              <w:t>-  ordinary shares</w:t>
            </w:r>
          </w:p>
        </w:tc>
        <w:tc>
          <w:tcPr>
            <w:tcW w:w="990" w:type="dxa"/>
          </w:tcPr>
          <w:p w14:paraId="69A6E7D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b/>
                <w:bCs/>
                <w:i/>
                <w:iCs/>
                <w:sz w:val="22"/>
                <w:szCs w:val="22"/>
                <w:lang w:eastAsia="ko-KR"/>
              </w:rPr>
            </w:pPr>
            <w:r w:rsidRPr="00D5031D">
              <w:rPr>
                <w:rFonts w:ascii="Times New Roman" w:hAnsi="Times New Roman" w:cs="Times New Roman"/>
                <w:b/>
                <w:bCs/>
                <w:i/>
                <w:iCs/>
                <w:sz w:val="22"/>
                <w:szCs w:val="22"/>
                <w:lang w:eastAsia="x-none"/>
              </w:rPr>
              <w:t>100</w:t>
            </w:r>
          </w:p>
        </w:tc>
        <w:tc>
          <w:tcPr>
            <w:tcW w:w="1024" w:type="dxa"/>
            <w:tcBorders>
              <w:bottom w:val="double" w:sz="4" w:space="0" w:color="auto"/>
            </w:tcBorders>
          </w:tcPr>
          <w:p w14:paraId="43190184"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w:t>
            </w:r>
          </w:p>
        </w:tc>
        <w:tc>
          <w:tcPr>
            <w:tcW w:w="236" w:type="dxa"/>
          </w:tcPr>
          <w:p w14:paraId="315BF9B3"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30870C3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w:t>
            </w:r>
          </w:p>
        </w:tc>
        <w:tc>
          <w:tcPr>
            <w:tcW w:w="236" w:type="dxa"/>
          </w:tcPr>
          <w:p w14:paraId="47EC58B2"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51137FC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2,800</w:t>
            </w:r>
          </w:p>
        </w:tc>
        <w:tc>
          <w:tcPr>
            <w:tcW w:w="236" w:type="dxa"/>
          </w:tcPr>
          <w:p w14:paraId="7419CA5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1C74254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280,000</w:t>
            </w:r>
          </w:p>
        </w:tc>
      </w:tr>
      <w:tr w:rsidR="00D5031D" w:rsidRPr="00D5031D" w14:paraId="6AB90E78" w14:textId="77777777" w:rsidTr="0026058F">
        <w:trPr>
          <w:trHeight w:hRule="exact" w:val="259"/>
        </w:trPr>
        <w:tc>
          <w:tcPr>
            <w:tcW w:w="3438" w:type="dxa"/>
          </w:tcPr>
          <w:p w14:paraId="42788A07"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5031D">
              <w:rPr>
                <w:rFonts w:ascii="Times New Roman" w:hAnsi="Times New Roman" w:cs="Times New Roman"/>
                <w:b/>
                <w:bCs/>
                <w:sz w:val="22"/>
                <w:szCs w:val="22"/>
              </w:rPr>
              <w:t>-  ordinary shares</w:t>
            </w:r>
          </w:p>
        </w:tc>
        <w:tc>
          <w:tcPr>
            <w:tcW w:w="990" w:type="dxa"/>
          </w:tcPr>
          <w:p w14:paraId="255413A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b/>
                <w:bCs/>
                <w:i/>
                <w:iCs/>
                <w:sz w:val="22"/>
                <w:szCs w:val="22"/>
                <w:lang w:eastAsia="x-none"/>
              </w:rPr>
            </w:pPr>
            <w:r w:rsidRPr="00D5031D">
              <w:rPr>
                <w:rFonts w:ascii="Times New Roman" w:hAnsi="Times New Roman" w:cs="Times New Roman"/>
                <w:b/>
                <w:bCs/>
                <w:i/>
                <w:iCs/>
                <w:sz w:val="22"/>
                <w:szCs w:val="22"/>
                <w:lang w:eastAsia="x-none"/>
              </w:rPr>
              <w:t>0.5</w:t>
            </w:r>
          </w:p>
        </w:tc>
        <w:tc>
          <w:tcPr>
            <w:tcW w:w="1024" w:type="dxa"/>
            <w:tcBorders>
              <w:top w:val="double" w:sz="4" w:space="0" w:color="auto"/>
              <w:bottom w:val="double" w:sz="4" w:space="0" w:color="auto"/>
            </w:tcBorders>
          </w:tcPr>
          <w:p w14:paraId="258195E0"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740,000</w:t>
            </w:r>
          </w:p>
        </w:tc>
        <w:tc>
          <w:tcPr>
            <w:tcW w:w="236" w:type="dxa"/>
          </w:tcPr>
          <w:p w14:paraId="775F876A"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Borders>
              <w:top w:val="double" w:sz="4" w:space="0" w:color="auto"/>
              <w:bottom w:val="double" w:sz="4" w:space="0" w:color="auto"/>
            </w:tcBorders>
          </w:tcPr>
          <w:p w14:paraId="26DAF3EE"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370,000</w:t>
            </w:r>
          </w:p>
        </w:tc>
        <w:tc>
          <w:tcPr>
            <w:tcW w:w="236" w:type="dxa"/>
          </w:tcPr>
          <w:p w14:paraId="38CCC63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Borders>
              <w:top w:val="double" w:sz="4" w:space="0" w:color="auto"/>
              <w:bottom w:val="double" w:sz="4" w:space="0" w:color="auto"/>
            </w:tcBorders>
          </w:tcPr>
          <w:p w14:paraId="22DCA37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w:t>
            </w:r>
          </w:p>
        </w:tc>
        <w:tc>
          <w:tcPr>
            <w:tcW w:w="236" w:type="dxa"/>
          </w:tcPr>
          <w:p w14:paraId="0576E4C5"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Borders>
              <w:top w:val="double" w:sz="4" w:space="0" w:color="auto"/>
              <w:bottom w:val="double" w:sz="4" w:space="0" w:color="auto"/>
            </w:tcBorders>
          </w:tcPr>
          <w:p w14:paraId="3D330E51" w14:textId="77777777" w:rsidR="00D5031D" w:rsidRPr="00D5031D" w:rsidRDefault="00D5031D" w:rsidP="00D5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w:t>
            </w:r>
          </w:p>
        </w:tc>
      </w:tr>
      <w:tr w:rsidR="00411BC5" w:rsidRPr="00D5031D" w14:paraId="72EC6D7E" w14:textId="77777777" w:rsidTr="00166A9A">
        <w:trPr>
          <w:trHeight w:hRule="exact" w:val="259"/>
        </w:trPr>
        <w:tc>
          <w:tcPr>
            <w:tcW w:w="4428" w:type="dxa"/>
            <w:gridSpan w:val="2"/>
          </w:tcPr>
          <w:p w14:paraId="4443E5C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heme="minorBidi"/>
                <w:i/>
                <w:iCs/>
                <w:sz w:val="22"/>
                <w:szCs w:val="22"/>
                <w:lang w:eastAsia="ko-KR"/>
              </w:rPr>
            </w:pPr>
            <w:r w:rsidRPr="00D5031D">
              <w:rPr>
                <w:rFonts w:ascii="Times New Roman" w:hAnsi="Times New Roman" w:cs="Times New Roman"/>
                <w:b/>
                <w:bCs/>
                <w:sz w:val="22"/>
                <w:szCs w:val="22"/>
                <w:lang w:eastAsia="x-none"/>
              </w:rPr>
              <w:lastRenderedPageBreak/>
              <w:t>Issued and paid-up shares</w:t>
            </w:r>
            <w:r w:rsidRPr="00D5031D">
              <w:rPr>
                <w:rFonts w:ascii="Times New Roman" w:hAnsi="Times New Roman" w:cstheme="minorBidi" w:hint="cs"/>
                <w:b/>
                <w:bCs/>
                <w:sz w:val="22"/>
                <w:szCs w:val="22"/>
                <w:cs/>
                <w:lang w:eastAsia="x-none"/>
              </w:rPr>
              <w:t xml:space="preserve"> </w:t>
            </w:r>
            <w:r w:rsidRPr="00D5031D">
              <w:rPr>
                <w:rFonts w:ascii="Times New Roman" w:hAnsi="Times New Roman" w:cstheme="minorBidi"/>
                <w:b/>
                <w:bCs/>
                <w:sz w:val="22"/>
                <w:szCs w:val="22"/>
                <w:lang w:eastAsia="x-none"/>
              </w:rPr>
              <w:t>capital</w:t>
            </w:r>
          </w:p>
        </w:tc>
        <w:tc>
          <w:tcPr>
            <w:tcW w:w="1024" w:type="dxa"/>
          </w:tcPr>
          <w:p w14:paraId="7BD2FB1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67F7FF4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009BAFC"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00572E1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B90DCD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6F74D07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F6E3B7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r>
      <w:tr w:rsidR="00411BC5" w:rsidRPr="00D5031D" w14:paraId="3025AE47" w14:textId="77777777" w:rsidTr="00166A9A">
        <w:trPr>
          <w:trHeight w:hRule="exact" w:val="259"/>
        </w:trPr>
        <w:tc>
          <w:tcPr>
            <w:tcW w:w="4428" w:type="dxa"/>
            <w:gridSpan w:val="2"/>
          </w:tcPr>
          <w:p w14:paraId="73316133"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Times New Roman"/>
                <w:sz w:val="22"/>
                <w:szCs w:val="22"/>
                <w:lang w:eastAsia="x-none"/>
              </w:rPr>
              <w:t>At 1 January</w:t>
            </w:r>
          </w:p>
        </w:tc>
        <w:tc>
          <w:tcPr>
            <w:tcW w:w="1024" w:type="dxa"/>
          </w:tcPr>
          <w:p w14:paraId="486AC70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436342B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5203767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69E59DF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8E9A63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236" w:type="dxa"/>
          </w:tcPr>
          <w:p w14:paraId="269A0FC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7F5D0F6C"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r>
      <w:tr w:rsidR="00411BC5" w:rsidRPr="00D5031D" w14:paraId="2D4FF639" w14:textId="77777777" w:rsidTr="00166A9A">
        <w:trPr>
          <w:trHeight w:hRule="exact" w:val="259"/>
        </w:trPr>
        <w:tc>
          <w:tcPr>
            <w:tcW w:w="3438" w:type="dxa"/>
          </w:tcPr>
          <w:p w14:paraId="309BA001"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rPr>
                <w:rFonts w:ascii="Times New Roman" w:hAnsi="Times New Roman" w:cs="Times New Roman"/>
                <w:sz w:val="22"/>
                <w:szCs w:val="22"/>
                <w:lang w:eastAsia="x-none"/>
              </w:rPr>
            </w:pPr>
            <w:r w:rsidRPr="00D5031D">
              <w:rPr>
                <w:rFonts w:ascii="Times New Roman" w:hAnsi="Times New Roman" w:cs="Times New Roman"/>
                <w:sz w:val="22"/>
                <w:szCs w:val="22"/>
                <w:lang w:eastAsia="x-none"/>
              </w:rPr>
              <w:t>- ordinary shares</w:t>
            </w:r>
          </w:p>
        </w:tc>
        <w:tc>
          <w:tcPr>
            <w:tcW w:w="990" w:type="dxa"/>
          </w:tcPr>
          <w:p w14:paraId="5D56016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3" w:right="-82"/>
              <w:jc w:val="center"/>
              <w:rPr>
                <w:rFonts w:ascii="Times New Roman" w:hAnsi="Times New Roman" w:cs="Times New Roman"/>
                <w:i/>
                <w:iCs/>
                <w:sz w:val="22"/>
                <w:szCs w:val="22"/>
                <w:lang w:eastAsia="x-none"/>
              </w:rPr>
            </w:pPr>
            <w:r w:rsidRPr="00D5031D">
              <w:rPr>
                <w:rFonts w:ascii="Times New Roman" w:hAnsi="Times New Roman" w:cs="Times New Roman"/>
                <w:i/>
                <w:iCs/>
                <w:sz w:val="22"/>
                <w:szCs w:val="22"/>
                <w:lang w:eastAsia="x-none"/>
              </w:rPr>
              <w:t>100</w:t>
            </w:r>
          </w:p>
        </w:tc>
        <w:tc>
          <w:tcPr>
            <w:tcW w:w="1024" w:type="dxa"/>
          </w:tcPr>
          <w:p w14:paraId="4780D1B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2,800</w:t>
            </w:r>
          </w:p>
        </w:tc>
        <w:tc>
          <w:tcPr>
            <w:tcW w:w="236" w:type="dxa"/>
          </w:tcPr>
          <w:p w14:paraId="33FA38A4"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15BB94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280,000</w:t>
            </w:r>
          </w:p>
        </w:tc>
        <w:tc>
          <w:tcPr>
            <w:tcW w:w="236" w:type="dxa"/>
          </w:tcPr>
          <w:p w14:paraId="56DFC07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0E88A9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1,100</w:t>
            </w:r>
          </w:p>
        </w:tc>
        <w:tc>
          <w:tcPr>
            <w:tcW w:w="236" w:type="dxa"/>
          </w:tcPr>
          <w:p w14:paraId="5419EDD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01C63E4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110,000</w:t>
            </w:r>
          </w:p>
        </w:tc>
      </w:tr>
      <w:tr w:rsidR="00411BC5" w:rsidRPr="00D5031D" w14:paraId="6A869D55" w14:textId="77777777" w:rsidTr="00166A9A">
        <w:trPr>
          <w:trHeight w:hRule="exact" w:val="259"/>
        </w:trPr>
        <w:tc>
          <w:tcPr>
            <w:tcW w:w="3438" w:type="dxa"/>
          </w:tcPr>
          <w:p w14:paraId="6FA5A6AC"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5031D">
              <w:rPr>
                <w:rFonts w:ascii="Times New Roman" w:hAnsi="Times New Roman" w:cs="Times New Roman"/>
                <w:sz w:val="22"/>
                <w:szCs w:val="22"/>
              </w:rPr>
              <w:t xml:space="preserve">Increase of new shares and </w:t>
            </w:r>
          </w:p>
        </w:tc>
        <w:tc>
          <w:tcPr>
            <w:tcW w:w="990" w:type="dxa"/>
          </w:tcPr>
          <w:p w14:paraId="40F80DA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p>
        </w:tc>
        <w:tc>
          <w:tcPr>
            <w:tcW w:w="1024" w:type="dxa"/>
          </w:tcPr>
          <w:p w14:paraId="073041D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615AB93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708019D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7D6D3DE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62ECA241"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2B1981A3"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0C8F24E2"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r>
      <w:tr w:rsidR="00411BC5" w:rsidRPr="00D5031D" w14:paraId="1701F22D" w14:textId="77777777" w:rsidTr="00166A9A">
        <w:trPr>
          <w:trHeight w:hRule="exact" w:val="259"/>
        </w:trPr>
        <w:tc>
          <w:tcPr>
            <w:tcW w:w="3438" w:type="dxa"/>
          </w:tcPr>
          <w:p w14:paraId="494EBEA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5031D">
              <w:rPr>
                <w:rFonts w:ascii="Times New Roman" w:hAnsi="Times New Roman" w:cs="Cordia New"/>
                <w:sz w:val="22"/>
                <w:szCs w:val="22"/>
              </w:rPr>
              <w:t xml:space="preserve">   </w:t>
            </w:r>
            <w:r w:rsidRPr="00D5031D">
              <w:rPr>
                <w:rFonts w:ascii="Times New Roman" w:hAnsi="Times New Roman" w:cs="Times New Roman"/>
                <w:sz w:val="22"/>
                <w:szCs w:val="22"/>
              </w:rPr>
              <w:t>called</w:t>
            </w:r>
            <w:r w:rsidRPr="00D5031D">
              <w:rPr>
                <w:rFonts w:ascii="Times New Roman" w:hAnsi="Times New Roman" w:cs="Cordia New"/>
                <w:sz w:val="22"/>
                <w:szCs w:val="22"/>
              </w:rPr>
              <w:t xml:space="preserve"> for fully paid-up</w:t>
            </w:r>
          </w:p>
        </w:tc>
        <w:tc>
          <w:tcPr>
            <w:tcW w:w="990" w:type="dxa"/>
          </w:tcPr>
          <w:p w14:paraId="6CF5521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p>
        </w:tc>
        <w:tc>
          <w:tcPr>
            <w:tcW w:w="1024" w:type="dxa"/>
          </w:tcPr>
          <w:p w14:paraId="1A5BA130"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48437E1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6048EF0D"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6907B67D"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67F0C16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1A38B77B"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0CE3B77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r>
      <w:tr w:rsidR="00411BC5" w:rsidRPr="00D5031D" w14:paraId="7AD093D6" w14:textId="77777777" w:rsidTr="00166A9A">
        <w:trPr>
          <w:trHeight w:hRule="exact" w:val="259"/>
        </w:trPr>
        <w:tc>
          <w:tcPr>
            <w:tcW w:w="3438" w:type="dxa"/>
          </w:tcPr>
          <w:p w14:paraId="40B466B0"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0"/>
              <w:rPr>
                <w:rFonts w:ascii="Times New Roman" w:hAnsi="Times New Roman" w:cs="Cordia New"/>
                <w:sz w:val="22"/>
                <w:szCs w:val="22"/>
              </w:rPr>
            </w:pPr>
            <w:r w:rsidRPr="00D5031D">
              <w:rPr>
                <w:rFonts w:ascii="Times New Roman" w:hAnsi="Times New Roman" w:cs="Times New Roman"/>
                <w:sz w:val="22"/>
                <w:szCs w:val="22"/>
              </w:rPr>
              <w:t>- on 10</w:t>
            </w:r>
            <w:r w:rsidRPr="00D5031D">
              <w:rPr>
                <w:rFonts w:ascii="Times New Roman" w:hAnsi="Times New Roman" w:cs="Times New Roman"/>
                <w:sz w:val="22"/>
                <w:szCs w:val="22"/>
                <w:vertAlign w:val="superscript"/>
              </w:rPr>
              <w:t>th</w:t>
            </w:r>
            <w:r w:rsidRPr="00D5031D">
              <w:rPr>
                <w:rFonts w:ascii="Times New Roman" w:hAnsi="Times New Roman" w:cs="Times New Roman"/>
                <w:sz w:val="22"/>
                <w:szCs w:val="22"/>
              </w:rPr>
              <w:t xml:space="preserve"> March</w:t>
            </w:r>
          </w:p>
        </w:tc>
        <w:tc>
          <w:tcPr>
            <w:tcW w:w="990" w:type="dxa"/>
          </w:tcPr>
          <w:p w14:paraId="63D44C92"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r w:rsidRPr="00D5031D">
              <w:rPr>
                <w:rFonts w:ascii="Times New Roman" w:hAnsi="Times New Roman" w:cs="Times New Roman"/>
                <w:i/>
                <w:iCs/>
                <w:sz w:val="22"/>
                <w:szCs w:val="22"/>
                <w:lang w:eastAsia="x-none"/>
              </w:rPr>
              <w:t>100</w:t>
            </w:r>
          </w:p>
        </w:tc>
        <w:tc>
          <w:tcPr>
            <w:tcW w:w="1024" w:type="dxa"/>
          </w:tcPr>
          <w:p w14:paraId="628A66B0"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72924C1F"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717F277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3619D0C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176B4653"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1,500</w:t>
            </w:r>
          </w:p>
        </w:tc>
        <w:tc>
          <w:tcPr>
            <w:tcW w:w="236" w:type="dxa"/>
          </w:tcPr>
          <w:p w14:paraId="0975A470"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01321EB4"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150,000</w:t>
            </w:r>
          </w:p>
        </w:tc>
      </w:tr>
      <w:tr w:rsidR="00411BC5" w:rsidRPr="00D5031D" w14:paraId="5B45C981" w14:textId="77777777" w:rsidTr="00166A9A">
        <w:trPr>
          <w:trHeight w:hRule="exact" w:val="259"/>
        </w:trPr>
        <w:tc>
          <w:tcPr>
            <w:tcW w:w="3438" w:type="dxa"/>
          </w:tcPr>
          <w:p w14:paraId="2EC47EA4"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0"/>
              <w:rPr>
                <w:rFonts w:ascii="Times New Roman" w:hAnsi="Times New Roman" w:cs="Cordia New"/>
                <w:sz w:val="22"/>
                <w:szCs w:val="22"/>
              </w:rPr>
            </w:pPr>
            <w:r w:rsidRPr="00D5031D">
              <w:rPr>
                <w:rFonts w:ascii="Times New Roman" w:hAnsi="Times New Roman" w:cs="Times New Roman"/>
                <w:sz w:val="22"/>
                <w:szCs w:val="22"/>
              </w:rPr>
              <w:t>- on 15</w:t>
            </w:r>
            <w:r w:rsidRPr="00D5031D">
              <w:rPr>
                <w:rFonts w:ascii="Times New Roman" w:hAnsi="Times New Roman" w:cs="Times New Roman"/>
                <w:sz w:val="22"/>
                <w:szCs w:val="22"/>
                <w:vertAlign w:val="superscript"/>
              </w:rPr>
              <w:t>th</w:t>
            </w:r>
            <w:r w:rsidRPr="00D5031D">
              <w:rPr>
                <w:rFonts w:ascii="Times New Roman" w:hAnsi="Times New Roman" w:cs="Times New Roman"/>
                <w:sz w:val="22"/>
                <w:szCs w:val="22"/>
              </w:rPr>
              <w:t xml:space="preserve"> June</w:t>
            </w:r>
          </w:p>
        </w:tc>
        <w:tc>
          <w:tcPr>
            <w:tcW w:w="990" w:type="dxa"/>
          </w:tcPr>
          <w:p w14:paraId="433B2F5F"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r w:rsidRPr="00D5031D">
              <w:rPr>
                <w:rFonts w:ascii="Times New Roman" w:hAnsi="Times New Roman" w:cs="Times New Roman"/>
                <w:i/>
                <w:iCs/>
                <w:sz w:val="22"/>
                <w:szCs w:val="22"/>
                <w:lang w:eastAsia="x-none"/>
              </w:rPr>
              <w:t>100</w:t>
            </w:r>
          </w:p>
        </w:tc>
        <w:tc>
          <w:tcPr>
            <w:tcW w:w="1024" w:type="dxa"/>
          </w:tcPr>
          <w:p w14:paraId="5095288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054094CB"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1998E9B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1A4BE821"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6D15061D"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200</w:t>
            </w:r>
          </w:p>
        </w:tc>
        <w:tc>
          <w:tcPr>
            <w:tcW w:w="236" w:type="dxa"/>
          </w:tcPr>
          <w:p w14:paraId="5A98755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25DAF06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20,000</w:t>
            </w:r>
          </w:p>
        </w:tc>
      </w:tr>
      <w:tr w:rsidR="00411BC5" w:rsidRPr="00D5031D" w14:paraId="6B3D15FB" w14:textId="77777777" w:rsidTr="00166A9A">
        <w:trPr>
          <w:trHeight w:hRule="exact" w:val="259"/>
        </w:trPr>
        <w:tc>
          <w:tcPr>
            <w:tcW w:w="3438" w:type="dxa"/>
          </w:tcPr>
          <w:p w14:paraId="1F50402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Cordia New"/>
                <w:sz w:val="22"/>
                <w:szCs w:val="22"/>
              </w:rPr>
            </w:pPr>
            <w:r w:rsidRPr="00D5031D">
              <w:rPr>
                <w:rFonts w:ascii="Times New Roman" w:hAnsi="Times New Roman" w:cs="Times New Roman"/>
                <w:sz w:val="22"/>
                <w:szCs w:val="22"/>
              </w:rPr>
              <w:t>Change in par value</w:t>
            </w:r>
          </w:p>
        </w:tc>
        <w:tc>
          <w:tcPr>
            <w:tcW w:w="990" w:type="dxa"/>
          </w:tcPr>
          <w:p w14:paraId="64B97C9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r w:rsidRPr="00D5031D">
              <w:rPr>
                <w:rFonts w:ascii="Times New Roman" w:hAnsi="Times New Roman" w:cs="Times New Roman"/>
                <w:i/>
                <w:iCs/>
                <w:sz w:val="22"/>
                <w:szCs w:val="22"/>
                <w:lang w:eastAsia="x-none"/>
              </w:rPr>
              <w:t>100</w:t>
            </w:r>
          </w:p>
        </w:tc>
        <w:tc>
          <w:tcPr>
            <w:tcW w:w="1024" w:type="dxa"/>
          </w:tcPr>
          <w:p w14:paraId="3AEDB30D"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r w:rsidRPr="00D5031D">
              <w:rPr>
                <w:rFonts w:ascii="Times New Roman" w:hAnsi="Times New Roman" w:cs="Times New Roman"/>
                <w:sz w:val="22"/>
                <w:szCs w:val="22"/>
                <w:lang w:eastAsia="ko-KR"/>
              </w:rPr>
              <w:t>(2,800)</w:t>
            </w:r>
          </w:p>
        </w:tc>
        <w:tc>
          <w:tcPr>
            <w:tcW w:w="236" w:type="dxa"/>
          </w:tcPr>
          <w:p w14:paraId="4BFADFC6"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726797E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0B3B651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00A2EE7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05A3186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Pr>
          <w:p w14:paraId="5CEC2B11"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r>
      <w:tr w:rsidR="00411BC5" w:rsidRPr="00D5031D" w14:paraId="32D9C5A7" w14:textId="77777777" w:rsidTr="00166A9A">
        <w:trPr>
          <w:trHeight w:hRule="exact" w:val="259"/>
        </w:trPr>
        <w:tc>
          <w:tcPr>
            <w:tcW w:w="3438" w:type="dxa"/>
          </w:tcPr>
          <w:p w14:paraId="218120D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Cordia New"/>
                <w:sz w:val="22"/>
                <w:szCs w:val="22"/>
              </w:rPr>
            </w:pPr>
            <w:r w:rsidRPr="00D5031D">
              <w:rPr>
                <w:rFonts w:ascii="Times New Roman" w:hAnsi="Times New Roman" w:cs="Times New Roman"/>
                <w:sz w:val="22"/>
                <w:szCs w:val="22"/>
              </w:rPr>
              <w:t>Change in par value</w:t>
            </w:r>
          </w:p>
        </w:tc>
        <w:tc>
          <w:tcPr>
            <w:tcW w:w="990" w:type="dxa"/>
          </w:tcPr>
          <w:p w14:paraId="71D6A0A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r w:rsidRPr="00D5031D">
              <w:rPr>
                <w:rFonts w:ascii="Times New Roman" w:hAnsi="Times New Roman" w:cs="Times New Roman"/>
                <w:i/>
                <w:iCs/>
                <w:sz w:val="22"/>
                <w:szCs w:val="22"/>
                <w:lang w:eastAsia="x-none"/>
              </w:rPr>
              <w:t>0.5</w:t>
            </w:r>
          </w:p>
        </w:tc>
        <w:tc>
          <w:tcPr>
            <w:tcW w:w="1024" w:type="dxa"/>
            <w:tcBorders>
              <w:bottom w:val="single" w:sz="4" w:space="0" w:color="auto"/>
            </w:tcBorders>
          </w:tcPr>
          <w:p w14:paraId="51DE868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560,000</w:t>
            </w:r>
          </w:p>
        </w:tc>
        <w:tc>
          <w:tcPr>
            <w:tcW w:w="236" w:type="dxa"/>
          </w:tcPr>
          <w:p w14:paraId="60DCC58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bottom w:val="single" w:sz="4" w:space="0" w:color="auto"/>
            </w:tcBorders>
          </w:tcPr>
          <w:p w14:paraId="1092EB5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6F5B48E3"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bottom w:val="single" w:sz="4" w:space="0" w:color="auto"/>
            </w:tcBorders>
          </w:tcPr>
          <w:p w14:paraId="1C0815F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c>
          <w:tcPr>
            <w:tcW w:w="236" w:type="dxa"/>
          </w:tcPr>
          <w:p w14:paraId="7D3F74F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bottom w:val="single" w:sz="4" w:space="0" w:color="auto"/>
            </w:tcBorders>
          </w:tcPr>
          <w:p w14:paraId="0677894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Pr>
                <w:rFonts w:ascii="Times New Roman" w:hAnsi="Times New Roman" w:cs="Times New Roman"/>
                <w:sz w:val="22"/>
                <w:szCs w:val="22"/>
                <w:lang w:eastAsia="ko-KR"/>
              </w:rPr>
            </w:pPr>
            <w:r w:rsidRPr="00D5031D">
              <w:rPr>
                <w:rFonts w:ascii="Times New Roman" w:hAnsi="Times New Roman" w:cs="Times New Roman"/>
                <w:sz w:val="22"/>
                <w:szCs w:val="22"/>
                <w:lang w:eastAsia="ko-KR"/>
              </w:rPr>
              <w:t>-</w:t>
            </w:r>
          </w:p>
        </w:tc>
      </w:tr>
      <w:tr w:rsidR="00411BC5" w:rsidRPr="00D5031D" w14:paraId="5C54C73D" w14:textId="77777777" w:rsidTr="00166A9A">
        <w:trPr>
          <w:trHeight w:hRule="exact" w:val="259"/>
        </w:trPr>
        <w:tc>
          <w:tcPr>
            <w:tcW w:w="3438" w:type="dxa"/>
          </w:tcPr>
          <w:p w14:paraId="67806A3D" w14:textId="4B29F82A"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Cordia New"/>
                <w:sz w:val="22"/>
                <w:szCs w:val="22"/>
              </w:rPr>
            </w:pPr>
            <w:r w:rsidRPr="00D5031D">
              <w:rPr>
                <w:rFonts w:ascii="Times New Roman" w:hAnsi="Times New Roman" w:cs="Times New Roman"/>
                <w:b/>
                <w:bCs/>
                <w:sz w:val="22"/>
                <w:szCs w:val="22"/>
              </w:rPr>
              <w:t>At 3</w:t>
            </w:r>
            <w:r w:rsidR="00E00648">
              <w:rPr>
                <w:rFonts w:ascii="Times New Roman" w:hAnsi="Times New Roman" w:cs="Times New Roman"/>
                <w:b/>
                <w:bCs/>
                <w:sz w:val="22"/>
                <w:szCs w:val="22"/>
              </w:rPr>
              <w:t>1</w:t>
            </w:r>
            <w:r w:rsidRPr="00D5031D">
              <w:rPr>
                <w:rFonts w:ascii="Times New Roman" w:hAnsi="Times New Roman" w:cs="Times New Roman"/>
                <w:b/>
                <w:bCs/>
                <w:sz w:val="22"/>
                <w:szCs w:val="22"/>
              </w:rPr>
              <w:t xml:space="preserve"> </w:t>
            </w:r>
            <w:r>
              <w:rPr>
                <w:rFonts w:ascii="Times New Roman" w:hAnsi="Times New Roman" w:cs="Times New Roman"/>
                <w:b/>
                <w:bCs/>
                <w:sz w:val="22"/>
                <w:szCs w:val="22"/>
              </w:rPr>
              <w:t>December</w:t>
            </w:r>
          </w:p>
        </w:tc>
        <w:tc>
          <w:tcPr>
            <w:tcW w:w="990" w:type="dxa"/>
          </w:tcPr>
          <w:p w14:paraId="44788671"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p>
        </w:tc>
        <w:tc>
          <w:tcPr>
            <w:tcW w:w="1024" w:type="dxa"/>
            <w:tcBorders>
              <w:top w:val="single" w:sz="4" w:space="0" w:color="auto"/>
            </w:tcBorders>
          </w:tcPr>
          <w:p w14:paraId="5ECA868C"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1A989F7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6C2AAD0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3C3D286F"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1144EF0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236" w:type="dxa"/>
          </w:tcPr>
          <w:p w14:paraId="1C92F56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4CDD2EAF"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r>
      <w:tr w:rsidR="00411BC5" w:rsidRPr="00D5031D" w14:paraId="3384F5F3" w14:textId="77777777" w:rsidTr="00166A9A">
        <w:trPr>
          <w:trHeight w:hRule="exact" w:val="259"/>
        </w:trPr>
        <w:tc>
          <w:tcPr>
            <w:tcW w:w="3438" w:type="dxa"/>
          </w:tcPr>
          <w:p w14:paraId="3B6C5CE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5031D">
              <w:rPr>
                <w:rFonts w:ascii="Times New Roman" w:hAnsi="Times New Roman" w:cs="Times New Roman"/>
                <w:b/>
                <w:bCs/>
                <w:sz w:val="22"/>
                <w:szCs w:val="22"/>
              </w:rPr>
              <w:t>-  ordinary shares</w:t>
            </w:r>
          </w:p>
        </w:tc>
        <w:tc>
          <w:tcPr>
            <w:tcW w:w="990" w:type="dxa"/>
          </w:tcPr>
          <w:p w14:paraId="4735F44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i/>
                <w:iCs/>
                <w:sz w:val="22"/>
                <w:szCs w:val="22"/>
                <w:lang w:eastAsia="ko-KR"/>
              </w:rPr>
            </w:pPr>
            <w:r w:rsidRPr="00D5031D">
              <w:rPr>
                <w:rFonts w:ascii="Times New Roman" w:hAnsi="Times New Roman" w:cs="Times New Roman"/>
                <w:b/>
                <w:bCs/>
                <w:i/>
                <w:iCs/>
                <w:sz w:val="22"/>
                <w:szCs w:val="22"/>
                <w:lang w:eastAsia="x-none"/>
              </w:rPr>
              <w:t>100</w:t>
            </w:r>
          </w:p>
        </w:tc>
        <w:tc>
          <w:tcPr>
            <w:tcW w:w="1024" w:type="dxa"/>
            <w:tcBorders>
              <w:bottom w:val="double" w:sz="4" w:space="0" w:color="auto"/>
            </w:tcBorders>
          </w:tcPr>
          <w:p w14:paraId="7BE8E4C9"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b/>
                <w:bCs/>
                <w:sz w:val="22"/>
                <w:szCs w:val="22"/>
                <w:lang w:eastAsia="ko-KR"/>
              </w:rPr>
              <w:t>-</w:t>
            </w:r>
          </w:p>
        </w:tc>
        <w:tc>
          <w:tcPr>
            <w:tcW w:w="236" w:type="dxa"/>
          </w:tcPr>
          <w:p w14:paraId="309DFE8A"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bottom w:val="double" w:sz="4" w:space="0" w:color="auto"/>
            </w:tcBorders>
          </w:tcPr>
          <w:p w14:paraId="383AB000"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5" w:right="-86"/>
              <w:rPr>
                <w:rFonts w:ascii="Times New Roman" w:hAnsi="Times New Roman" w:cs="Times New Roman"/>
                <w:sz w:val="22"/>
                <w:szCs w:val="22"/>
                <w:lang w:eastAsia="ko-KR"/>
              </w:rPr>
            </w:pPr>
            <w:r w:rsidRPr="00D5031D">
              <w:rPr>
                <w:rFonts w:ascii="Times New Roman" w:hAnsi="Times New Roman" w:cs="Times New Roman"/>
                <w:b/>
                <w:bCs/>
                <w:sz w:val="22"/>
                <w:szCs w:val="22"/>
                <w:lang w:eastAsia="ko-KR"/>
              </w:rPr>
              <w:t>-</w:t>
            </w:r>
          </w:p>
        </w:tc>
        <w:tc>
          <w:tcPr>
            <w:tcW w:w="236" w:type="dxa"/>
          </w:tcPr>
          <w:p w14:paraId="3E7ECEDC"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bottom w:val="double" w:sz="4" w:space="0" w:color="auto"/>
            </w:tcBorders>
          </w:tcPr>
          <w:p w14:paraId="21D2A61D"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r w:rsidRPr="00D5031D">
              <w:rPr>
                <w:rFonts w:ascii="Times New Roman" w:hAnsi="Times New Roman" w:cs="Times New Roman"/>
                <w:b/>
                <w:bCs/>
                <w:sz w:val="22"/>
                <w:szCs w:val="22"/>
                <w:lang w:eastAsia="ko-KR"/>
              </w:rPr>
              <w:t>2,800</w:t>
            </w:r>
          </w:p>
        </w:tc>
        <w:tc>
          <w:tcPr>
            <w:tcW w:w="236" w:type="dxa"/>
          </w:tcPr>
          <w:p w14:paraId="293B785C"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bottom w:val="double" w:sz="4" w:space="0" w:color="auto"/>
            </w:tcBorders>
          </w:tcPr>
          <w:p w14:paraId="69852262"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15" w:right="-86"/>
              <w:rPr>
                <w:rFonts w:ascii="Times New Roman" w:hAnsi="Times New Roman" w:cs="Times New Roman"/>
                <w:sz w:val="22"/>
                <w:szCs w:val="22"/>
                <w:lang w:eastAsia="ko-KR"/>
              </w:rPr>
            </w:pPr>
            <w:r w:rsidRPr="00D5031D">
              <w:rPr>
                <w:rFonts w:ascii="Times New Roman" w:hAnsi="Times New Roman" w:cs="Times New Roman"/>
                <w:b/>
                <w:bCs/>
                <w:sz w:val="22"/>
                <w:szCs w:val="22"/>
                <w:lang w:eastAsia="ko-KR"/>
              </w:rPr>
              <w:t>280,000</w:t>
            </w:r>
          </w:p>
        </w:tc>
      </w:tr>
      <w:tr w:rsidR="00411BC5" w:rsidRPr="00D5031D" w14:paraId="46ABB7B3" w14:textId="77777777" w:rsidTr="00166A9A">
        <w:trPr>
          <w:trHeight w:hRule="exact" w:val="259"/>
        </w:trPr>
        <w:tc>
          <w:tcPr>
            <w:tcW w:w="3438" w:type="dxa"/>
          </w:tcPr>
          <w:p w14:paraId="0EDC37C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5031D">
              <w:rPr>
                <w:rFonts w:ascii="Times New Roman" w:hAnsi="Times New Roman" w:cs="Times New Roman"/>
                <w:b/>
                <w:bCs/>
                <w:sz w:val="22"/>
                <w:szCs w:val="22"/>
              </w:rPr>
              <w:t>-  ordinary shares</w:t>
            </w:r>
          </w:p>
        </w:tc>
        <w:tc>
          <w:tcPr>
            <w:tcW w:w="990" w:type="dxa"/>
          </w:tcPr>
          <w:p w14:paraId="3154B89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ind w:left="-108" w:right="-82"/>
              <w:jc w:val="center"/>
              <w:rPr>
                <w:rFonts w:ascii="Times New Roman" w:hAnsi="Times New Roman" w:cs="Times New Roman"/>
                <w:b/>
                <w:bCs/>
                <w:i/>
                <w:iCs/>
                <w:sz w:val="22"/>
                <w:szCs w:val="22"/>
                <w:lang w:eastAsia="ko-KR"/>
              </w:rPr>
            </w:pPr>
            <w:r w:rsidRPr="00D5031D">
              <w:rPr>
                <w:rFonts w:ascii="Times New Roman" w:hAnsi="Times New Roman" w:cs="Times New Roman"/>
                <w:b/>
                <w:bCs/>
                <w:i/>
                <w:iCs/>
                <w:sz w:val="22"/>
                <w:szCs w:val="22"/>
                <w:lang w:eastAsia="x-none"/>
              </w:rPr>
              <w:t>0.5</w:t>
            </w:r>
          </w:p>
        </w:tc>
        <w:tc>
          <w:tcPr>
            <w:tcW w:w="1024" w:type="dxa"/>
            <w:tcBorders>
              <w:top w:val="double" w:sz="4" w:space="0" w:color="auto"/>
              <w:bottom w:val="double" w:sz="4" w:space="0" w:color="auto"/>
            </w:tcBorders>
          </w:tcPr>
          <w:p w14:paraId="1A3A56E5"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560,000</w:t>
            </w:r>
          </w:p>
        </w:tc>
        <w:tc>
          <w:tcPr>
            <w:tcW w:w="236" w:type="dxa"/>
          </w:tcPr>
          <w:p w14:paraId="4B244118"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double" w:sz="4" w:space="0" w:color="auto"/>
              <w:bottom w:val="double" w:sz="4" w:space="0" w:color="auto"/>
            </w:tcBorders>
          </w:tcPr>
          <w:p w14:paraId="48E20E82"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280,000</w:t>
            </w:r>
          </w:p>
        </w:tc>
        <w:tc>
          <w:tcPr>
            <w:tcW w:w="236" w:type="dxa"/>
          </w:tcPr>
          <w:p w14:paraId="2353746F"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double" w:sz="4" w:space="0" w:color="auto"/>
              <w:bottom w:val="double" w:sz="4" w:space="0" w:color="auto"/>
            </w:tcBorders>
          </w:tcPr>
          <w:p w14:paraId="53A68CA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w:t>
            </w:r>
          </w:p>
        </w:tc>
        <w:tc>
          <w:tcPr>
            <w:tcW w:w="236" w:type="dxa"/>
          </w:tcPr>
          <w:p w14:paraId="376FDE8E"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double" w:sz="4" w:space="0" w:color="auto"/>
              <w:bottom w:val="double" w:sz="4" w:space="0" w:color="auto"/>
            </w:tcBorders>
          </w:tcPr>
          <w:p w14:paraId="59B9C447" w14:textId="77777777" w:rsidR="00411BC5" w:rsidRPr="00D5031D" w:rsidRDefault="00411BC5" w:rsidP="0016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15" w:right="-86"/>
              <w:rPr>
                <w:rFonts w:ascii="Times New Roman" w:hAnsi="Times New Roman" w:cs="Times New Roman"/>
                <w:b/>
                <w:bCs/>
                <w:sz w:val="22"/>
                <w:szCs w:val="22"/>
                <w:lang w:eastAsia="ko-KR"/>
              </w:rPr>
            </w:pPr>
            <w:r w:rsidRPr="00D5031D">
              <w:rPr>
                <w:rFonts w:ascii="Times New Roman" w:hAnsi="Times New Roman" w:cs="Times New Roman"/>
                <w:b/>
                <w:bCs/>
                <w:sz w:val="22"/>
                <w:szCs w:val="22"/>
                <w:lang w:eastAsia="ko-KR"/>
              </w:rPr>
              <w:t>-</w:t>
            </w:r>
          </w:p>
        </w:tc>
      </w:tr>
    </w:tbl>
    <w:p w14:paraId="7517ABB6" w14:textId="77777777" w:rsidR="0023077B" w:rsidRPr="00A65255" w:rsidRDefault="0023077B" w:rsidP="00411BC5">
      <w:pPr>
        <w:spacing w:line="240" w:lineRule="auto"/>
        <w:jc w:val="both"/>
        <w:rPr>
          <w:rFonts w:ascii="Times New Roman" w:hAnsi="Times New Roman" w:cs="Times New Roman"/>
          <w:sz w:val="22"/>
          <w:szCs w:val="22"/>
          <w:lang w:eastAsia="x-none" w:bidi="ar-SA"/>
        </w:rPr>
      </w:pPr>
    </w:p>
    <w:p w14:paraId="25467EFC" w14:textId="6D1B9576" w:rsidR="00D56D04" w:rsidRPr="005E1CEE" w:rsidRDefault="00D56D04" w:rsidP="00D56D04">
      <w:pPr>
        <w:spacing w:line="240" w:lineRule="auto"/>
        <w:ind w:left="540"/>
        <w:jc w:val="both"/>
        <w:rPr>
          <w:rFonts w:ascii="Times New Roman" w:hAnsi="Times New Roman" w:cs="Times New Roman"/>
          <w:sz w:val="22"/>
        </w:rPr>
      </w:pPr>
      <w:r w:rsidRPr="00A65255">
        <w:rPr>
          <w:rFonts w:ascii="Times New Roman" w:hAnsi="Times New Roman" w:cs="Times New Roman"/>
          <w:spacing w:val="-4"/>
          <w:sz w:val="22"/>
          <w:szCs w:val="22"/>
          <w:lang w:val="en-GB" w:eastAsia="x-none" w:bidi="ar-SA"/>
        </w:rPr>
        <w:t>At the Extraordinary general meeting of the shareholders of the Company on 2 May 2023, the Company’s</w:t>
      </w:r>
      <w:r w:rsidRPr="005E1CEE">
        <w:rPr>
          <w:rFonts w:ascii="Times New Roman" w:hAnsi="Times New Roman" w:cs="Times New Roman"/>
          <w:sz w:val="22"/>
          <w:szCs w:val="22"/>
          <w:lang w:val="en-GB" w:eastAsia="x-none" w:bidi="ar-SA"/>
        </w:rPr>
        <w:t xml:space="preserve"> shareholders approved to </w:t>
      </w:r>
      <w:r w:rsidRPr="005E1CEE">
        <w:rPr>
          <w:rFonts w:ascii="Times New Roman" w:hAnsi="Times New Roman"/>
          <w:sz w:val="22"/>
          <w:szCs w:val="28"/>
          <w:lang w:eastAsia="x-none"/>
        </w:rPr>
        <w:t>c</w:t>
      </w:r>
      <w:r w:rsidRPr="005E1CEE">
        <w:rPr>
          <w:rFonts w:ascii="Times New Roman" w:hAnsi="Times New Roman" w:cs="Times New Roman"/>
          <w:sz w:val="22"/>
          <w:szCs w:val="22"/>
          <w:lang w:val="en-GB" w:eastAsia="x-none" w:bidi="ar-SA"/>
        </w:rPr>
        <w:t>hange the par value of the company's shares through stock split from Baht 100.0 per share to Baht 0.5 per share</w:t>
      </w:r>
      <w:r w:rsidRPr="005E1CEE">
        <w:rPr>
          <w:rFonts w:ascii="Times New Roman" w:hAnsi="Times New Roman" w:cs="Times New Roman" w:hint="cs"/>
          <w:sz w:val="22"/>
          <w:szCs w:val="22"/>
          <w:cs/>
          <w:lang w:val="en-GB" w:eastAsia="x-none"/>
        </w:rPr>
        <w:t xml:space="preserve"> </w:t>
      </w:r>
      <w:r w:rsidRPr="005E1CEE">
        <w:rPr>
          <w:rFonts w:ascii="Times New Roman" w:hAnsi="Times New Roman" w:cs="Times New Roman"/>
          <w:sz w:val="22"/>
          <w:szCs w:val="22"/>
          <w:lang w:val="en-GB" w:eastAsia="x-none" w:bidi="ar-SA"/>
        </w:rPr>
        <w:t>affect to paid-up share capital of the company from 2.8 million ordinary shares with the par value of Baht 100.0 per share to 560</w:t>
      </w:r>
      <w:r w:rsidR="00E00648">
        <w:rPr>
          <w:rFonts w:ascii="Times New Roman" w:hAnsi="Times New Roman" w:cs="Times New Roman"/>
          <w:sz w:val="22"/>
          <w:szCs w:val="22"/>
          <w:lang w:val="en-GB" w:eastAsia="x-none" w:bidi="ar-SA"/>
        </w:rPr>
        <w:t>.0</w:t>
      </w:r>
      <w:r w:rsidRPr="005E1CEE">
        <w:rPr>
          <w:rFonts w:ascii="Times New Roman" w:hAnsi="Times New Roman" w:cs="Times New Roman"/>
          <w:sz w:val="22"/>
          <w:szCs w:val="22"/>
          <w:lang w:val="en-GB" w:eastAsia="x-none" w:bidi="ar-SA"/>
        </w:rPr>
        <w:t xml:space="preserve"> million ordinary shares with the par value of Baht 0.5 per share. Also, the Company’s shareholders approved </w:t>
      </w:r>
      <w:r w:rsidRPr="005E1CEE">
        <w:rPr>
          <w:rFonts w:ascii="Times New Roman" w:hAnsi="Times New Roman" w:cs="Times New Roman"/>
          <w:sz w:val="22"/>
          <w:szCs w:val="22"/>
          <w:lang w:eastAsia="x-none" w:bidi="ar-SA"/>
        </w:rPr>
        <w:t>to</w:t>
      </w:r>
      <w:r w:rsidRPr="005E1CEE">
        <w:rPr>
          <w:rFonts w:ascii="Times New Roman" w:hAnsi="Times New Roman" w:cs="Times New Roman"/>
          <w:sz w:val="22"/>
        </w:rPr>
        <w:t xml:space="preserve"> increase the Company’s authorised share capital of Baht 90</w:t>
      </w:r>
      <w:r w:rsidRPr="005E1CEE">
        <w:rPr>
          <w:rFonts w:ascii="Times New Roman" w:hAnsi="Times New Roman"/>
          <w:sz w:val="22"/>
        </w:rPr>
        <w:t>.0</w:t>
      </w:r>
      <w:r w:rsidRPr="005E1CEE">
        <w:rPr>
          <w:rFonts w:ascii="Times New Roman" w:hAnsi="Times New Roman" w:cs="Times New Roman"/>
          <w:sz w:val="22"/>
        </w:rPr>
        <w:t xml:space="preserve"> million by issuing 180</w:t>
      </w:r>
      <w:r w:rsidR="00E00648">
        <w:rPr>
          <w:rFonts w:ascii="Times New Roman" w:hAnsi="Times New Roman" w:cs="Times New Roman"/>
          <w:sz w:val="22"/>
        </w:rPr>
        <w:t>.0</w:t>
      </w:r>
      <w:r w:rsidRPr="005E1CEE">
        <w:rPr>
          <w:rFonts w:ascii="Times New Roman" w:hAnsi="Times New Roman" w:cs="Times New Roman"/>
          <w:sz w:val="22"/>
        </w:rPr>
        <w:t xml:space="preserve"> million ordinary shares with the par value of Baht 0.5 per share. Accordingly, the Company’s authorised share capital increased from Baht 280.0 million to Baht 370.0 million. The Company registered the increased authorised share capital with the Ministry of Commerce on 12 May 2023.</w:t>
      </w:r>
    </w:p>
    <w:p w14:paraId="4E1E990D" w14:textId="19286CBC" w:rsidR="001072EE" w:rsidRPr="00A65255" w:rsidRDefault="001072EE" w:rsidP="00107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sz w:val="22"/>
          <w:szCs w:val="22"/>
          <w:highlight w:val="yellow"/>
          <w:lang w:val="en-US"/>
        </w:rPr>
      </w:pPr>
    </w:p>
    <w:p w14:paraId="14222D5E" w14:textId="77777777" w:rsidR="00D56D04" w:rsidRPr="005E1CEE" w:rsidRDefault="00D56D04" w:rsidP="00D56D04">
      <w:pPr>
        <w:spacing w:line="240" w:lineRule="auto"/>
        <w:ind w:left="540"/>
        <w:jc w:val="both"/>
        <w:rPr>
          <w:rFonts w:ascii="Times New Roman" w:hAnsi="Times New Roman" w:cs="Times New Roman"/>
          <w:sz w:val="22"/>
        </w:rPr>
      </w:pPr>
      <w:r w:rsidRPr="005E1CEE">
        <w:rPr>
          <w:rFonts w:ascii="Times New Roman" w:hAnsi="Times New Roman" w:cs="Times New Roman"/>
          <w:sz w:val="22"/>
          <w:szCs w:val="22"/>
          <w:lang w:val="en-GB" w:eastAsia="x-none" w:bidi="ar-SA"/>
        </w:rPr>
        <w:t xml:space="preserve">At the Extraordinary general meeting of the shareholders of the Company on 10 June 2022, </w:t>
      </w:r>
      <w:r w:rsidRPr="005E1CEE">
        <w:rPr>
          <w:rFonts w:ascii="Times New Roman" w:hAnsi="Times New Roman" w:cs="Times New Roman"/>
          <w:sz w:val="22"/>
          <w:szCs w:val="22"/>
          <w:lang w:val="en-GB" w:eastAsia="x-none" w:bidi="ar-SA"/>
        </w:rPr>
        <w:br/>
        <w:t xml:space="preserve">the Company’s shareholders approved </w:t>
      </w:r>
      <w:r w:rsidRPr="005E1CEE">
        <w:rPr>
          <w:rFonts w:ascii="Times New Roman" w:hAnsi="Times New Roman" w:cs="Times New Roman"/>
          <w:sz w:val="22"/>
          <w:szCs w:val="22"/>
          <w:lang w:eastAsia="x-none" w:bidi="ar-SA"/>
        </w:rPr>
        <w:t>to</w:t>
      </w:r>
      <w:r w:rsidRPr="005E1CEE">
        <w:rPr>
          <w:rFonts w:ascii="Times New Roman" w:hAnsi="Times New Roman" w:cs="Times New Roman"/>
          <w:sz w:val="22"/>
        </w:rPr>
        <w:t xml:space="preserve"> increase the Company’s authorised share capital of Baht 20.0 million by issuing 0.2 million ordinary shares with the par value of Baht 100.0 per share. Accordingly, the Company’s authorised share capital increased from Baht 260.0 million to Baht 280.0 million. </w:t>
      </w:r>
      <w:r w:rsidRPr="005E1CEE">
        <w:rPr>
          <w:rFonts w:ascii="Times New Roman" w:hAnsi="Times New Roman" w:cs="Times New Roman"/>
          <w:sz w:val="22"/>
        </w:rPr>
        <w:br/>
        <w:t xml:space="preserve">The Company registered the increased authorised share capital with the Ministry of Commerce on </w:t>
      </w:r>
      <w:r w:rsidRPr="005E1CEE">
        <w:rPr>
          <w:rFonts w:ascii="Times New Roman" w:hAnsi="Times New Roman" w:cs="Times New Roman"/>
          <w:sz w:val="22"/>
        </w:rPr>
        <w:br/>
        <w:t>15 June 2022.</w:t>
      </w:r>
    </w:p>
    <w:p w14:paraId="3EE0383F" w14:textId="627CBBEC" w:rsidR="0023077B" w:rsidRPr="00A65255" w:rsidRDefault="0023077B" w:rsidP="00107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both"/>
        <w:rPr>
          <w:rFonts w:ascii="Times New Roman" w:hAnsi="Times New Roman" w:cs="Times New Roman"/>
          <w:sz w:val="22"/>
          <w:szCs w:val="22"/>
          <w:lang w:val="en-US"/>
        </w:rPr>
      </w:pPr>
    </w:p>
    <w:p w14:paraId="22EF025B" w14:textId="77777777" w:rsidR="000A5E72" w:rsidRPr="00F93EFC" w:rsidRDefault="000A5E72" w:rsidP="000A5E72">
      <w:pPr>
        <w:spacing w:line="240" w:lineRule="auto"/>
        <w:ind w:left="540"/>
        <w:jc w:val="both"/>
        <w:rPr>
          <w:rFonts w:ascii="Times New Roman" w:hAnsi="Times New Roman" w:cs="Times New Roman"/>
          <w:sz w:val="22"/>
        </w:rPr>
      </w:pPr>
      <w:r w:rsidRPr="005E1CEE">
        <w:rPr>
          <w:rFonts w:ascii="Times New Roman" w:hAnsi="Times New Roman" w:cs="Times New Roman"/>
          <w:sz w:val="22"/>
          <w:szCs w:val="22"/>
          <w:lang w:val="en-GB" w:eastAsia="x-none" w:bidi="ar-SA"/>
        </w:rPr>
        <w:t xml:space="preserve">At the Extraordinary general meeting of the shareholders of the Company on 2 March 2022, </w:t>
      </w:r>
      <w:r w:rsidRPr="005E1CEE">
        <w:rPr>
          <w:rFonts w:ascii="Times New Roman" w:hAnsi="Times New Roman" w:cs="Times New Roman"/>
          <w:sz w:val="22"/>
          <w:szCs w:val="22"/>
          <w:lang w:val="en-GB" w:eastAsia="x-none" w:bidi="ar-SA"/>
        </w:rPr>
        <w:br/>
        <w:t xml:space="preserve">the Company’s shareholders approved </w:t>
      </w:r>
      <w:r w:rsidRPr="005E1CEE">
        <w:rPr>
          <w:rFonts w:ascii="Times New Roman" w:hAnsi="Times New Roman" w:cs="Times New Roman"/>
          <w:sz w:val="22"/>
          <w:szCs w:val="22"/>
          <w:lang w:eastAsia="x-none" w:bidi="ar-SA"/>
        </w:rPr>
        <w:t>to</w:t>
      </w:r>
      <w:r w:rsidRPr="005E1CEE">
        <w:rPr>
          <w:rFonts w:ascii="Times New Roman" w:hAnsi="Times New Roman" w:cs="Times New Roman"/>
          <w:sz w:val="22"/>
        </w:rPr>
        <w:t xml:space="preserve"> increase the Company’s authorised share capital of Baht 150.0 million by issuing 1.5 million ordinary shares with the par value of Baht 100.0 per share. Accordingly, the Company’s authorised share capital increased from Baht 110.0 million to Baht 260.0 million. </w:t>
      </w:r>
      <w:r w:rsidRPr="005E1CEE">
        <w:rPr>
          <w:rFonts w:ascii="Times New Roman" w:hAnsi="Times New Roman" w:cs="Times New Roman"/>
          <w:sz w:val="22"/>
        </w:rPr>
        <w:br/>
        <w:t xml:space="preserve">The Company registered the increased authorised share capital with the Ministry of Commerce on </w:t>
      </w:r>
      <w:r w:rsidRPr="005E1CEE">
        <w:rPr>
          <w:rFonts w:ascii="Times New Roman" w:hAnsi="Times New Roman" w:cs="Times New Roman"/>
          <w:sz w:val="22"/>
        </w:rPr>
        <w:br/>
        <w:t>10 March 2022.</w:t>
      </w:r>
    </w:p>
    <w:p w14:paraId="463A18A0" w14:textId="77777777" w:rsidR="000A5E72" w:rsidRPr="00693350" w:rsidRDefault="000A5E72" w:rsidP="000A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
          <w:szCs w:val="2"/>
          <w:highlight w:val="cyan"/>
        </w:rPr>
      </w:pPr>
    </w:p>
    <w:p w14:paraId="5B7B399A" w14:textId="77777777" w:rsidR="00A65255" w:rsidRPr="00A65255" w:rsidRDefault="00A65255" w:rsidP="00A6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6E273A0" w14:textId="093543EB" w:rsidR="003503AE" w:rsidRPr="00A65255" w:rsidRDefault="003503AE" w:rsidP="00A6525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heme="minorBidi"/>
          <w:b/>
          <w:bCs/>
          <w:sz w:val="24"/>
          <w:szCs w:val="24"/>
        </w:rPr>
      </w:pPr>
      <w:r w:rsidRPr="00A65255">
        <w:rPr>
          <w:rFonts w:ascii="Times New Roman" w:hAnsi="Times New Roman" w:cstheme="minorBidi"/>
          <w:b/>
          <w:bCs/>
          <w:sz w:val="24"/>
          <w:szCs w:val="24"/>
        </w:rPr>
        <w:t>Legal reserve</w:t>
      </w:r>
    </w:p>
    <w:p w14:paraId="387A63D1" w14:textId="77777777" w:rsidR="003503AE" w:rsidRPr="00A65255" w:rsidRDefault="003503AE"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highlight w:val="cyan"/>
        </w:rPr>
      </w:pPr>
    </w:p>
    <w:p w14:paraId="5745C041" w14:textId="77777777" w:rsidR="00A71517" w:rsidRDefault="00A71517" w:rsidP="00411BC5">
      <w:pPr>
        <w:spacing w:line="240" w:lineRule="auto"/>
        <w:ind w:left="540"/>
        <w:jc w:val="both"/>
        <w:rPr>
          <w:rFonts w:ascii="Times New Roman" w:hAnsi="Times New Roman" w:cs="Times New Roman"/>
          <w:sz w:val="22"/>
          <w:szCs w:val="22"/>
          <w:lang w:val="en-GB" w:eastAsia="x-none" w:bidi="ar-SA"/>
        </w:rPr>
      </w:pPr>
      <w:r w:rsidRPr="00A71517">
        <w:rPr>
          <w:rFonts w:ascii="Times New Roman" w:hAnsi="Times New Roman" w:cs="Times New Roman"/>
          <w:sz w:val="22"/>
          <w:szCs w:val="22"/>
          <w:lang w:val="en-GB" w:eastAsia="x-none"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0B11548" w14:textId="77777777" w:rsidR="00A71517" w:rsidRDefault="00A71517" w:rsidP="00411BC5">
      <w:pPr>
        <w:spacing w:line="240" w:lineRule="auto"/>
        <w:ind w:left="540"/>
        <w:jc w:val="both"/>
        <w:rPr>
          <w:rFonts w:ascii="Times New Roman" w:hAnsi="Times New Roman" w:cs="Times New Roman"/>
          <w:sz w:val="22"/>
          <w:szCs w:val="22"/>
          <w:lang w:val="en-GB" w:eastAsia="x-none" w:bidi="ar-SA"/>
        </w:rPr>
      </w:pPr>
    </w:p>
    <w:p w14:paraId="0743EB52" w14:textId="1961B26A" w:rsidR="002800F7" w:rsidRDefault="003303E8" w:rsidP="00411BC5">
      <w:pPr>
        <w:spacing w:line="240" w:lineRule="auto"/>
        <w:ind w:left="540"/>
        <w:jc w:val="both"/>
        <w:rPr>
          <w:rFonts w:ascii="Times New Roman" w:hAnsi="Times New Roman" w:cs="Times New Roman"/>
          <w:i/>
          <w:iCs/>
          <w:sz w:val="22"/>
          <w:szCs w:val="22"/>
        </w:rPr>
      </w:pPr>
      <w:r w:rsidRPr="002800F7">
        <w:rPr>
          <w:rFonts w:ascii="Times New Roman" w:hAnsi="Times New Roman" w:cs="Times New Roman"/>
          <w:sz w:val="22"/>
          <w:szCs w:val="22"/>
        </w:rPr>
        <w:t>The Company allocated legal reserve for the year ended 31 December 202</w:t>
      </w:r>
      <w:r w:rsidR="0005464C" w:rsidRPr="002800F7">
        <w:rPr>
          <w:rFonts w:ascii="Times New Roman" w:hAnsi="Times New Roman" w:cs="Times New Roman"/>
          <w:sz w:val="22"/>
          <w:szCs w:val="22"/>
        </w:rPr>
        <w:t>3</w:t>
      </w:r>
      <w:r w:rsidRPr="002800F7">
        <w:rPr>
          <w:rFonts w:ascii="Times New Roman" w:hAnsi="Times New Roman" w:cs="Times New Roman"/>
          <w:sz w:val="22"/>
          <w:szCs w:val="22"/>
        </w:rPr>
        <w:t xml:space="preserve"> was Baht </w:t>
      </w:r>
      <w:r w:rsidR="0005464C" w:rsidRPr="002800F7">
        <w:rPr>
          <w:rFonts w:ascii="Times New Roman" w:hAnsi="Times New Roman" w:cs="Times New Roman"/>
          <w:sz w:val="22"/>
          <w:szCs w:val="22"/>
        </w:rPr>
        <w:t>32</w:t>
      </w:r>
      <w:r w:rsidRPr="002800F7">
        <w:rPr>
          <w:rFonts w:ascii="Times New Roman" w:hAnsi="Times New Roman" w:cs="Times New Roman"/>
          <w:sz w:val="22"/>
          <w:szCs w:val="22"/>
        </w:rPr>
        <w:t xml:space="preserve"> million </w:t>
      </w:r>
      <w:r w:rsidRPr="002800F7">
        <w:rPr>
          <w:rFonts w:ascii="Times New Roman" w:hAnsi="Times New Roman" w:cs="Times New Roman"/>
          <w:i/>
          <w:iCs/>
          <w:sz w:val="22"/>
          <w:szCs w:val="22"/>
        </w:rPr>
        <w:t>(202</w:t>
      </w:r>
      <w:r w:rsidR="0005464C" w:rsidRPr="002800F7">
        <w:rPr>
          <w:rFonts w:ascii="Times New Roman" w:hAnsi="Times New Roman" w:cs="Times New Roman"/>
          <w:i/>
          <w:iCs/>
          <w:sz w:val="22"/>
          <w:szCs w:val="22"/>
        </w:rPr>
        <w:t>2</w:t>
      </w:r>
      <w:r w:rsidR="00217D21" w:rsidRPr="002800F7">
        <w:rPr>
          <w:rFonts w:ascii="Times New Roman" w:hAnsi="Times New Roman" w:cs="Times New Roman"/>
          <w:i/>
          <w:iCs/>
          <w:sz w:val="22"/>
          <w:szCs w:val="22"/>
        </w:rPr>
        <w:t>: Baht</w:t>
      </w:r>
      <w:r w:rsidRPr="002800F7">
        <w:rPr>
          <w:rFonts w:ascii="Times New Roman" w:hAnsi="Times New Roman" w:cs="Times New Roman"/>
          <w:i/>
          <w:iCs/>
          <w:sz w:val="22"/>
          <w:szCs w:val="22"/>
        </w:rPr>
        <w:t xml:space="preserve"> </w:t>
      </w:r>
      <w:r w:rsidR="0005464C" w:rsidRPr="002800F7">
        <w:rPr>
          <w:rFonts w:ascii="Times New Roman" w:hAnsi="Times New Roman" w:cs="Times New Roman"/>
          <w:i/>
          <w:iCs/>
          <w:sz w:val="22"/>
          <w:szCs w:val="22"/>
        </w:rPr>
        <w:t>28</w:t>
      </w:r>
      <w:r w:rsidRPr="002800F7">
        <w:rPr>
          <w:rFonts w:ascii="Times New Roman" w:hAnsi="Times New Roman" w:cs="Times New Roman"/>
          <w:i/>
          <w:iCs/>
          <w:sz w:val="22"/>
          <w:szCs w:val="22"/>
        </w:rPr>
        <w:t xml:space="preserve"> million)</w:t>
      </w:r>
      <w:r w:rsidR="005E3B33">
        <w:rPr>
          <w:rFonts w:ascii="Times New Roman" w:hAnsi="Times New Roman" w:cs="Times New Roman"/>
          <w:i/>
          <w:iCs/>
          <w:sz w:val="22"/>
          <w:szCs w:val="22"/>
        </w:rPr>
        <w:t>.</w:t>
      </w:r>
    </w:p>
    <w:p w14:paraId="54065629" w14:textId="07CEC5F1" w:rsidR="00AF26B1" w:rsidRDefault="00AF26B1" w:rsidP="00411BC5">
      <w:pPr>
        <w:spacing w:line="240" w:lineRule="auto"/>
        <w:ind w:left="540"/>
        <w:jc w:val="both"/>
        <w:rPr>
          <w:rFonts w:ascii="Times New Roman" w:hAnsi="Times New Roman" w:cs="Times New Roman"/>
          <w:i/>
          <w:iCs/>
          <w:sz w:val="22"/>
          <w:szCs w:val="22"/>
        </w:rPr>
      </w:pPr>
    </w:p>
    <w:p w14:paraId="228C610E" w14:textId="7E7419E4" w:rsidR="00A65255" w:rsidRPr="00411BC5" w:rsidRDefault="00A65255" w:rsidP="00411BC5">
      <w:pPr>
        <w:spacing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br/>
      </w:r>
    </w:p>
    <w:p w14:paraId="04BB03C6" w14:textId="1A862E8E" w:rsidR="003503AE" w:rsidRPr="002800F7" w:rsidRDefault="002800F7" w:rsidP="002800F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sz w:val="22"/>
          <w:szCs w:val="22"/>
          <w:lang w:val="en-GB" w:eastAsia="x-none" w:bidi="ar-SA"/>
        </w:rPr>
      </w:pPr>
      <w:r w:rsidRPr="002800F7">
        <w:rPr>
          <w:rFonts w:ascii="Times New Roman" w:hAnsi="Times New Roman" w:cstheme="minorBidi"/>
          <w:b/>
          <w:bCs/>
          <w:sz w:val="24"/>
          <w:szCs w:val="24"/>
        </w:rPr>
        <w:lastRenderedPageBreak/>
        <w:t xml:space="preserve"> </w:t>
      </w:r>
      <w:r w:rsidR="003503AE" w:rsidRPr="002800F7">
        <w:rPr>
          <w:rFonts w:ascii="Times New Roman" w:hAnsi="Times New Roman" w:cs="Times New Roman"/>
          <w:b/>
          <w:bCs/>
          <w:sz w:val="24"/>
          <w:szCs w:val="24"/>
        </w:rPr>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0EDE036B"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1765A3">
        <w:rPr>
          <w:rFonts w:ascii="Times New Roman" w:hAnsi="Times New Roman" w:cstheme="minorBidi" w:hint="cs"/>
          <w:color w:val="000000"/>
          <w:sz w:val="22"/>
          <w:cs/>
        </w:rPr>
        <w:t xml:space="preserve"> </w:t>
      </w:r>
      <w:r w:rsidR="001765A3">
        <w:rPr>
          <w:rFonts w:ascii="Times New Roman" w:hAnsi="Times New Roman" w:cstheme="minorBidi"/>
          <w:color w:val="000000"/>
          <w:sz w:val="22"/>
        </w:rPr>
        <w:t>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77777777" w:rsidR="00D02F15" w:rsidRDefault="00D02F15" w:rsidP="00D02F15">
      <w:pPr>
        <w:spacing w:line="240" w:lineRule="auto"/>
        <w:ind w:left="540"/>
        <w:jc w:val="thaiDistribute"/>
        <w:rPr>
          <w:rFonts w:ascii="Times New Roman" w:hAnsi="Times New Roman"/>
          <w:color w:val="000000"/>
          <w:sz w:val="22"/>
          <w:szCs w:val="28"/>
        </w:rPr>
      </w:pPr>
    </w:p>
    <w:tbl>
      <w:tblPr>
        <w:tblW w:w="9218" w:type="dxa"/>
        <w:tblInd w:w="432" w:type="dxa"/>
        <w:tblLayout w:type="fixed"/>
        <w:tblLook w:val="04A0" w:firstRow="1" w:lastRow="0" w:firstColumn="1" w:lastColumn="0" w:noHBand="0" w:noVBand="1"/>
      </w:tblPr>
      <w:tblGrid>
        <w:gridCol w:w="2268"/>
        <w:gridCol w:w="990"/>
        <w:gridCol w:w="270"/>
        <w:gridCol w:w="810"/>
        <w:gridCol w:w="270"/>
        <w:gridCol w:w="900"/>
        <w:gridCol w:w="270"/>
        <w:gridCol w:w="900"/>
        <w:gridCol w:w="270"/>
        <w:gridCol w:w="990"/>
        <w:gridCol w:w="270"/>
        <w:gridCol w:w="1010"/>
      </w:tblGrid>
      <w:tr w:rsidR="00D02F15" w:rsidRPr="006557E0" w14:paraId="566D4894" w14:textId="77777777" w:rsidTr="00620A4E">
        <w:trPr>
          <w:trHeight w:val="259"/>
          <w:tblHeader/>
        </w:trPr>
        <w:tc>
          <w:tcPr>
            <w:tcW w:w="2268" w:type="dxa"/>
          </w:tcPr>
          <w:p w14:paraId="63E048E2"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2070" w:type="dxa"/>
            <w:gridSpan w:val="3"/>
          </w:tcPr>
          <w:p w14:paraId="0B3E5A98" w14:textId="77777777" w:rsidR="001765A3" w:rsidRDefault="0017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B984290"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70" w:type="dxa"/>
          </w:tcPr>
          <w:p w14:paraId="241520E5"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70" w:type="dxa"/>
            <w:gridSpan w:val="3"/>
          </w:tcPr>
          <w:p w14:paraId="599BBB72" w14:textId="50A02AD6"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r w:rsidR="001765A3">
              <w:rPr>
                <w:rFonts w:ascii="Times New Roman" w:hAnsi="Times New Roman" w:cs="Times New Roman"/>
                <w:b/>
                <w:bCs/>
                <w:sz w:val="20"/>
                <w:szCs w:val="20"/>
              </w:rPr>
              <w:br/>
              <w:t>and rental</w:t>
            </w:r>
          </w:p>
        </w:tc>
        <w:tc>
          <w:tcPr>
            <w:tcW w:w="270" w:type="dxa"/>
          </w:tcPr>
          <w:p w14:paraId="4672DE7A"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270" w:type="dxa"/>
            <w:gridSpan w:val="3"/>
          </w:tcPr>
          <w:p w14:paraId="3D094049" w14:textId="77777777" w:rsidR="001765A3" w:rsidRDefault="0017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7226293F"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F40F90" w:rsidRPr="006557E0" w14:paraId="2F76E49E" w14:textId="77777777" w:rsidTr="00620A4E">
        <w:trPr>
          <w:trHeight w:val="259"/>
          <w:tblHeader/>
        </w:trPr>
        <w:tc>
          <w:tcPr>
            <w:tcW w:w="2268" w:type="dxa"/>
          </w:tcPr>
          <w:p w14:paraId="39864B7B"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r w:rsidRPr="006557E0">
              <w:rPr>
                <w:rFonts w:ascii="Times New Roman" w:hAnsi="Times New Roman" w:cs="Times New Roman"/>
                <w:b/>
                <w:bCs/>
                <w:i/>
                <w:iCs/>
                <w:sz w:val="20"/>
                <w:szCs w:val="20"/>
              </w:rPr>
              <w:t xml:space="preserve">Year ended 31 </w:t>
            </w:r>
            <w:r w:rsidRPr="006557E0">
              <w:rPr>
                <w:rFonts w:ascii="Times New Roman" w:hAnsi="Times New Roman"/>
                <w:b/>
                <w:bCs/>
                <w:i/>
                <w:iCs/>
                <w:sz w:val="20"/>
                <w:szCs w:val="20"/>
              </w:rPr>
              <w:t>Dec</w:t>
            </w:r>
            <w:r w:rsidRPr="006557E0">
              <w:rPr>
                <w:rFonts w:ascii="Times New Roman" w:hAnsi="Times New Roman" w:cs="Times New Roman"/>
                <w:b/>
                <w:bCs/>
                <w:i/>
                <w:iCs/>
                <w:sz w:val="20"/>
                <w:szCs w:val="20"/>
              </w:rPr>
              <w:t>ember</w:t>
            </w:r>
          </w:p>
        </w:tc>
        <w:tc>
          <w:tcPr>
            <w:tcW w:w="990" w:type="dxa"/>
          </w:tcPr>
          <w:p w14:paraId="700A6EDE" w14:textId="3BAE760A"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3725F7">
              <w:rPr>
                <w:rFonts w:ascii="Times New Roman" w:hAnsi="Times New Roman" w:cs="Times New Roman"/>
                <w:color w:val="000000"/>
                <w:sz w:val="20"/>
                <w:szCs w:val="20"/>
              </w:rPr>
              <w:t>3</w:t>
            </w:r>
          </w:p>
        </w:tc>
        <w:tc>
          <w:tcPr>
            <w:tcW w:w="270" w:type="dxa"/>
          </w:tcPr>
          <w:p w14:paraId="5B4C3BE6"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10" w:type="dxa"/>
          </w:tcPr>
          <w:p w14:paraId="16A2CD22" w14:textId="4513DE13"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3725F7">
              <w:rPr>
                <w:rFonts w:ascii="Times New Roman" w:hAnsi="Times New Roman" w:cs="Times New Roman"/>
                <w:color w:val="000000"/>
                <w:sz w:val="20"/>
                <w:szCs w:val="20"/>
              </w:rPr>
              <w:t>2</w:t>
            </w:r>
          </w:p>
        </w:tc>
        <w:tc>
          <w:tcPr>
            <w:tcW w:w="270" w:type="dxa"/>
          </w:tcPr>
          <w:p w14:paraId="7EA45E60"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tcPr>
          <w:p w14:paraId="02C57E97" w14:textId="4F26F2EB"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3725F7">
              <w:rPr>
                <w:rFonts w:ascii="Times New Roman" w:hAnsi="Times New Roman" w:cs="Times New Roman"/>
                <w:color w:val="000000"/>
                <w:sz w:val="20"/>
                <w:szCs w:val="20"/>
              </w:rPr>
              <w:t>3</w:t>
            </w:r>
          </w:p>
        </w:tc>
        <w:tc>
          <w:tcPr>
            <w:tcW w:w="270" w:type="dxa"/>
          </w:tcPr>
          <w:p w14:paraId="6D96281E"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tcPr>
          <w:p w14:paraId="348DE8C2" w14:textId="11A2A00D"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3725F7">
              <w:rPr>
                <w:rFonts w:ascii="Times New Roman" w:hAnsi="Times New Roman" w:cs="Times New Roman"/>
                <w:color w:val="000000"/>
                <w:sz w:val="20"/>
                <w:szCs w:val="20"/>
              </w:rPr>
              <w:t>2</w:t>
            </w:r>
          </w:p>
        </w:tc>
        <w:tc>
          <w:tcPr>
            <w:tcW w:w="270" w:type="dxa"/>
          </w:tcPr>
          <w:p w14:paraId="43272D92"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90" w:type="dxa"/>
          </w:tcPr>
          <w:p w14:paraId="510C24BC" w14:textId="6758877D"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sidR="003725F7">
              <w:rPr>
                <w:rFonts w:ascii="Times New Roman" w:hAnsi="Times New Roman" w:cs="Times New Roman"/>
                <w:color w:val="000000"/>
                <w:sz w:val="20"/>
                <w:szCs w:val="20"/>
              </w:rPr>
              <w:t>3</w:t>
            </w:r>
          </w:p>
        </w:tc>
        <w:tc>
          <w:tcPr>
            <w:tcW w:w="270" w:type="dxa"/>
          </w:tcPr>
          <w:p w14:paraId="59EA334F"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10" w:type="dxa"/>
          </w:tcPr>
          <w:p w14:paraId="08BF56F0" w14:textId="5FA97F9C"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6557E0">
              <w:rPr>
                <w:rFonts w:ascii="Times New Roman" w:hAnsi="Times New Roman" w:cs="Times New Roman"/>
                <w:color w:val="000000"/>
                <w:sz w:val="20"/>
                <w:szCs w:val="20"/>
              </w:rPr>
              <w:t>202</w:t>
            </w:r>
            <w:r w:rsidR="003725F7">
              <w:rPr>
                <w:rFonts w:ascii="Times New Roman" w:hAnsi="Times New Roman" w:cs="Times New Roman"/>
                <w:color w:val="000000"/>
                <w:sz w:val="20"/>
                <w:szCs w:val="20"/>
              </w:rPr>
              <w:t>2</w:t>
            </w:r>
          </w:p>
        </w:tc>
      </w:tr>
      <w:tr w:rsidR="00D02F15" w:rsidRPr="006557E0" w14:paraId="3349AC0C" w14:textId="77777777" w:rsidTr="00620A4E">
        <w:trPr>
          <w:trHeight w:val="259"/>
          <w:tblHeader/>
        </w:trPr>
        <w:tc>
          <w:tcPr>
            <w:tcW w:w="2268" w:type="dxa"/>
          </w:tcPr>
          <w:p w14:paraId="7F2D5A69"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50" w:type="dxa"/>
            <w:gridSpan w:val="11"/>
          </w:tcPr>
          <w:p w14:paraId="09F26642"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6557E0">
              <w:rPr>
                <w:rFonts w:ascii="Times New Roman" w:hAnsi="Times New Roman" w:cs="Times New Roman"/>
                <w:i/>
                <w:iCs/>
                <w:sz w:val="20"/>
                <w:szCs w:val="20"/>
                <w:cs/>
              </w:rPr>
              <w:t>(</w:t>
            </w:r>
            <w:r w:rsidRPr="006557E0">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6557E0">
              <w:rPr>
                <w:rFonts w:ascii="Times New Roman" w:hAnsi="Times New Roman" w:cs="Times New Roman"/>
                <w:i/>
                <w:iCs/>
                <w:sz w:val="20"/>
                <w:szCs w:val="20"/>
              </w:rPr>
              <w:t xml:space="preserve"> Baht)</w:t>
            </w:r>
          </w:p>
        </w:tc>
      </w:tr>
      <w:tr w:rsidR="00F40F90" w:rsidRPr="006557E0" w14:paraId="6AB0D7CB" w14:textId="77777777" w:rsidTr="00620A4E">
        <w:trPr>
          <w:trHeight w:val="259"/>
        </w:trPr>
        <w:tc>
          <w:tcPr>
            <w:tcW w:w="2268" w:type="dxa"/>
          </w:tcPr>
          <w:p w14:paraId="178E7F55" w14:textId="5D1E3F00" w:rsidR="00D02F15" w:rsidRPr="006557E0" w:rsidRDefault="00D02F15" w:rsidP="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6557E0">
              <w:rPr>
                <w:rFonts w:ascii="Times New Roman" w:hAnsi="Times New Roman" w:cs="Times New Roman"/>
                <w:b/>
                <w:bCs/>
                <w:sz w:val="20"/>
                <w:szCs w:val="20"/>
              </w:rPr>
              <w:t>Information about reportable</w:t>
            </w:r>
            <w:r>
              <w:rPr>
                <w:rFonts w:ascii="Times New Roman" w:hAnsi="Times New Roman" w:cs="Times New Roman"/>
                <w:b/>
                <w:bCs/>
                <w:sz w:val="20"/>
                <w:szCs w:val="20"/>
              </w:rPr>
              <w:t xml:space="preserve"> </w:t>
            </w:r>
            <w:r w:rsidRPr="006557E0">
              <w:rPr>
                <w:rFonts w:ascii="Times New Roman" w:hAnsi="Times New Roman" w:cs="Times New Roman"/>
                <w:b/>
                <w:bCs/>
                <w:sz w:val="20"/>
                <w:szCs w:val="20"/>
              </w:rPr>
              <w:t>segments</w:t>
            </w:r>
          </w:p>
        </w:tc>
        <w:tc>
          <w:tcPr>
            <w:tcW w:w="990" w:type="dxa"/>
          </w:tcPr>
          <w:p w14:paraId="50B7A8B5"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0" w:type="dxa"/>
          </w:tcPr>
          <w:p w14:paraId="30D016E0"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10" w:type="dxa"/>
          </w:tcPr>
          <w:p w14:paraId="3A0A512A"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70" w:type="dxa"/>
          </w:tcPr>
          <w:p w14:paraId="38D87E2B"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tcPr>
          <w:p w14:paraId="646CFD27"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70" w:type="dxa"/>
          </w:tcPr>
          <w:p w14:paraId="4438B096"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00" w:type="dxa"/>
          </w:tcPr>
          <w:p w14:paraId="4DDB4827"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70" w:type="dxa"/>
          </w:tcPr>
          <w:p w14:paraId="706BDBF4"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90" w:type="dxa"/>
            <w:shd w:val="clear" w:color="auto" w:fill="auto"/>
          </w:tcPr>
          <w:p w14:paraId="74E20D08"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70" w:type="dxa"/>
            <w:shd w:val="clear" w:color="auto" w:fill="auto"/>
          </w:tcPr>
          <w:p w14:paraId="1F1AF39B"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10" w:type="dxa"/>
            <w:shd w:val="clear" w:color="auto" w:fill="auto"/>
          </w:tcPr>
          <w:p w14:paraId="680032FC" w14:textId="77777777" w:rsidR="00D02F15" w:rsidRPr="006557E0"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F40F90" w:rsidRPr="006557E0" w14:paraId="6487BA38" w14:textId="77777777" w:rsidTr="00620A4E">
        <w:trPr>
          <w:trHeight w:val="259"/>
        </w:trPr>
        <w:tc>
          <w:tcPr>
            <w:tcW w:w="2268" w:type="dxa"/>
          </w:tcPr>
          <w:p w14:paraId="1D537651"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6557E0">
              <w:rPr>
                <w:rFonts w:ascii="Times New Roman" w:hAnsi="Times New Roman" w:cs="Times New Roman"/>
                <w:color w:val="000000"/>
                <w:sz w:val="20"/>
                <w:szCs w:val="20"/>
              </w:rPr>
              <w:t>External revenues</w:t>
            </w:r>
          </w:p>
        </w:tc>
        <w:tc>
          <w:tcPr>
            <w:tcW w:w="990" w:type="dxa"/>
            <w:tcBorders>
              <w:bottom w:val="single" w:sz="4" w:space="0" w:color="auto"/>
            </w:tcBorders>
            <w:vAlign w:val="bottom"/>
          </w:tcPr>
          <w:p w14:paraId="25EEC6A9" w14:textId="5E8ECAC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1,111,736</w:t>
            </w:r>
          </w:p>
        </w:tc>
        <w:tc>
          <w:tcPr>
            <w:tcW w:w="270" w:type="dxa"/>
            <w:vAlign w:val="bottom"/>
          </w:tcPr>
          <w:p w14:paraId="544814F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810" w:type="dxa"/>
            <w:tcBorders>
              <w:bottom w:val="single" w:sz="4" w:space="0" w:color="auto"/>
            </w:tcBorders>
            <w:vAlign w:val="bottom"/>
          </w:tcPr>
          <w:p w14:paraId="6C582954" w14:textId="2786A069"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908,503</w:t>
            </w:r>
          </w:p>
        </w:tc>
        <w:tc>
          <w:tcPr>
            <w:tcW w:w="270" w:type="dxa"/>
            <w:vAlign w:val="bottom"/>
          </w:tcPr>
          <w:p w14:paraId="0D367C2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7E4652D0" w14:textId="501343EC" w:rsidR="00E25685" w:rsidRPr="0043778B" w:rsidRDefault="00F40F90"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14</w:t>
            </w:r>
            <w:r w:rsidR="003A10EA">
              <w:rPr>
                <w:rFonts w:ascii="Times New Roman" w:hAnsi="Times New Roman" w:cs="Times New Roman"/>
                <w:sz w:val="20"/>
                <w:szCs w:val="20"/>
                <w:lang w:eastAsia="x-none"/>
              </w:rPr>
              <w:t>4,585</w:t>
            </w:r>
          </w:p>
        </w:tc>
        <w:tc>
          <w:tcPr>
            <w:tcW w:w="270" w:type="dxa"/>
            <w:vAlign w:val="bottom"/>
          </w:tcPr>
          <w:p w14:paraId="6AE3E38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439DB14D" w14:textId="21E5ABBD"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11</w:t>
            </w:r>
            <w:r>
              <w:rPr>
                <w:rFonts w:ascii="Times New Roman" w:hAnsi="Times New Roman" w:cs="Times New Roman"/>
                <w:sz w:val="20"/>
                <w:szCs w:val="20"/>
                <w:lang w:eastAsia="x-none"/>
              </w:rPr>
              <w:t>6,981</w:t>
            </w:r>
          </w:p>
        </w:tc>
        <w:tc>
          <w:tcPr>
            <w:tcW w:w="270" w:type="dxa"/>
            <w:vAlign w:val="bottom"/>
          </w:tcPr>
          <w:p w14:paraId="13A7B46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23C0E707" w14:textId="616EF345" w:rsidR="00E25685" w:rsidRPr="0043778B" w:rsidRDefault="00F40F90"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1,25</w:t>
            </w:r>
            <w:r w:rsidR="003A10EA">
              <w:rPr>
                <w:rFonts w:ascii="Times New Roman" w:hAnsi="Times New Roman" w:cs="Times New Roman"/>
                <w:sz w:val="20"/>
                <w:szCs w:val="20"/>
                <w:lang w:eastAsia="x-none"/>
              </w:rPr>
              <w:t>6,321</w:t>
            </w:r>
          </w:p>
        </w:tc>
        <w:tc>
          <w:tcPr>
            <w:tcW w:w="270" w:type="dxa"/>
            <w:shd w:val="clear" w:color="auto" w:fill="auto"/>
            <w:vAlign w:val="bottom"/>
          </w:tcPr>
          <w:p w14:paraId="3A6BCAF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Borders>
              <w:bottom w:val="single" w:sz="4" w:space="0" w:color="auto"/>
            </w:tcBorders>
            <w:shd w:val="clear" w:color="auto" w:fill="auto"/>
            <w:vAlign w:val="bottom"/>
          </w:tcPr>
          <w:p w14:paraId="54553965" w14:textId="174CD236"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1,02</w:t>
            </w:r>
            <w:r>
              <w:rPr>
                <w:rFonts w:ascii="Times New Roman" w:hAnsi="Times New Roman" w:cs="Times New Roman"/>
                <w:sz w:val="20"/>
                <w:szCs w:val="20"/>
                <w:lang w:eastAsia="x-none"/>
              </w:rPr>
              <w:t>5,484</w:t>
            </w:r>
          </w:p>
        </w:tc>
      </w:tr>
      <w:tr w:rsidR="00F40F90" w:rsidRPr="006557E0" w14:paraId="5114C00E" w14:textId="77777777" w:rsidTr="00620A4E">
        <w:trPr>
          <w:trHeight w:val="259"/>
        </w:trPr>
        <w:tc>
          <w:tcPr>
            <w:tcW w:w="2268" w:type="dxa"/>
          </w:tcPr>
          <w:p w14:paraId="45FFF114" w14:textId="6FF2FA5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6557E0">
              <w:rPr>
                <w:rFonts w:ascii="Times New Roman" w:hAnsi="Times New Roman" w:cs="Times New Roman"/>
                <w:b/>
                <w:bCs/>
                <w:color w:val="000000"/>
                <w:sz w:val="20"/>
                <w:szCs w:val="20"/>
              </w:rPr>
              <w:t xml:space="preserve">Total revenues from </w:t>
            </w:r>
            <w:r>
              <w:rPr>
                <w:rFonts w:ascii="Times New Roman" w:hAnsi="Times New Roman" w:cs="Times New Roman"/>
                <w:b/>
                <w:bCs/>
                <w:color w:val="000000"/>
                <w:sz w:val="20"/>
                <w:szCs w:val="20"/>
              </w:rPr>
              <w:br/>
            </w:r>
            <w:r w:rsidRPr="006557E0">
              <w:rPr>
                <w:rFonts w:ascii="Times New Roman" w:hAnsi="Times New Roman" w:cs="Times New Roman"/>
                <w:b/>
                <w:bCs/>
                <w:color w:val="000000"/>
                <w:sz w:val="20"/>
                <w:szCs w:val="20"/>
              </w:rPr>
              <w:t>sale of goods</w:t>
            </w:r>
            <w:r>
              <w:rPr>
                <w:rFonts w:ascii="Times New Roman" w:hAnsi="Times New Roman" w:cs="Times New Roman"/>
                <w:b/>
                <w:bCs/>
                <w:color w:val="000000"/>
                <w:sz w:val="20"/>
                <w:szCs w:val="20"/>
              </w:rPr>
              <w:t xml:space="preserve"> and</w:t>
            </w:r>
          </w:p>
        </w:tc>
        <w:tc>
          <w:tcPr>
            <w:tcW w:w="990" w:type="dxa"/>
            <w:vAlign w:val="bottom"/>
          </w:tcPr>
          <w:p w14:paraId="06D053F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p>
        </w:tc>
        <w:tc>
          <w:tcPr>
            <w:tcW w:w="270" w:type="dxa"/>
            <w:vAlign w:val="bottom"/>
          </w:tcPr>
          <w:p w14:paraId="01324AC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810" w:type="dxa"/>
            <w:vAlign w:val="bottom"/>
          </w:tcPr>
          <w:p w14:paraId="016B8D8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p>
        </w:tc>
        <w:tc>
          <w:tcPr>
            <w:tcW w:w="270" w:type="dxa"/>
            <w:vAlign w:val="bottom"/>
          </w:tcPr>
          <w:p w14:paraId="1621811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sz w:val="20"/>
                <w:szCs w:val="20"/>
                <w:lang w:eastAsia="x-none"/>
              </w:rPr>
            </w:pPr>
          </w:p>
        </w:tc>
        <w:tc>
          <w:tcPr>
            <w:tcW w:w="900" w:type="dxa"/>
            <w:vAlign w:val="bottom"/>
          </w:tcPr>
          <w:p w14:paraId="1E60FBF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sz w:val="20"/>
                <w:szCs w:val="20"/>
                <w:lang w:eastAsia="x-none"/>
              </w:rPr>
            </w:pPr>
          </w:p>
        </w:tc>
        <w:tc>
          <w:tcPr>
            <w:tcW w:w="270" w:type="dxa"/>
            <w:vAlign w:val="bottom"/>
          </w:tcPr>
          <w:p w14:paraId="09AE35C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vAlign w:val="bottom"/>
          </w:tcPr>
          <w:p w14:paraId="7B52516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p>
        </w:tc>
        <w:tc>
          <w:tcPr>
            <w:tcW w:w="270" w:type="dxa"/>
            <w:vAlign w:val="bottom"/>
          </w:tcPr>
          <w:p w14:paraId="200A85E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jc w:val="right"/>
              <w:rPr>
                <w:rFonts w:ascii="Times New Roman" w:hAnsi="Times New Roman" w:cs="Times New Roman"/>
                <w:sz w:val="20"/>
                <w:szCs w:val="20"/>
                <w:lang w:eastAsia="x-none"/>
              </w:rPr>
            </w:pPr>
          </w:p>
        </w:tc>
        <w:tc>
          <w:tcPr>
            <w:tcW w:w="990" w:type="dxa"/>
            <w:shd w:val="clear" w:color="auto" w:fill="auto"/>
            <w:vAlign w:val="bottom"/>
          </w:tcPr>
          <w:p w14:paraId="4EC07D5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5"/>
              </w:tabs>
              <w:ind w:left="-81"/>
              <w:jc w:val="right"/>
              <w:rPr>
                <w:rFonts w:ascii="Times New Roman" w:hAnsi="Times New Roman" w:cs="Times New Roman"/>
                <w:sz w:val="20"/>
                <w:szCs w:val="20"/>
                <w:lang w:eastAsia="x-none"/>
              </w:rPr>
            </w:pPr>
          </w:p>
        </w:tc>
        <w:tc>
          <w:tcPr>
            <w:tcW w:w="270" w:type="dxa"/>
            <w:shd w:val="clear" w:color="auto" w:fill="auto"/>
            <w:vAlign w:val="bottom"/>
          </w:tcPr>
          <w:p w14:paraId="4995147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shd w:val="clear" w:color="auto" w:fill="auto"/>
            <w:vAlign w:val="bottom"/>
          </w:tcPr>
          <w:p w14:paraId="773F43B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r>
      <w:tr w:rsidR="00F40F90" w:rsidRPr="00442F46" w14:paraId="1BAFA372" w14:textId="77777777" w:rsidTr="00620A4E">
        <w:trPr>
          <w:trHeight w:val="259"/>
        </w:trPr>
        <w:tc>
          <w:tcPr>
            <w:tcW w:w="2268" w:type="dxa"/>
          </w:tcPr>
          <w:p w14:paraId="2418C283" w14:textId="3F912C50" w:rsidR="00E25685" w:rsidRPr="00436994"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heme="minorBidi"/>
                <w:b/>
                <w:bCs/>
                <w:sz w:val="20"/>
                <w:szCs w:val="20"/>
                <w:cs/>
              </w:rPr>
            </w:pPr>
            <w:r w:rsidRPr="006557E0">
              <w:rPr>
                <w:rFonts w:ascii="Times New Roman" w:hAnsi="Times New Roman" w:cs="Times New Roman"/>
                <w:b/>
                <w:bCs/>
                <w:color w:val="000000"/>
                <w:sz w:val="20"/>
                <w:szCs w:val="20"/>
              </w:rPr>
              <w:t xml:space="preserve">  rendering of services</w:t>
            </w:r>
            <w:r>
              <w:rPr>
                <w:rFonts w:ascii="Times New Roman" w:hAnsi="Times New Roman" w:cstheme="minorBidi"/>
                <w:b/>
                <w:bCs/>
                <w:color w:val="000000"/>
                <w:sz w:val="20"/>
                <w:szCs w:val="20"/>
                <w:cs/>
              </w:rPr>
              <w:br/>
            </w:r>
            <w:r>
              <w:rPr>
                <w:rFonts w:ascii="Times New Roman" w:hAnsi="Times New Roman" w:cstheme="minorBidi"/>
                <w:b/>
                <w:bCs/>
                <w:color w:val="000000"/>
                <w:sz w:val="20"/>
                <w:szCs w:val="20"/>
              </w:rPr>
              <w:t>and rental</w:t>
            </w:r>
          </w:p>
        </w:tc>
        <w:tc>
          <w:tcPr>
            <w:tcW w:w="990" w:type="dxa"/>
            <w:tcBorders>
              <w:bottom w:val="double" w:sz="4" w:space="0" w:color="auto"/>
            </w:tcBorders>
            <w:vAlign w:val="bottom"/>
          </w:tcPr>
          <w:p w14:paraId="64EAE4DE" w14:textId="0736B005" w:rsidR="00E25685" w:rsidRPr="0043778B" w:rsidRDefault="00F40F90"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1,111,736</w:t>
            </w:r>
          </w:p>
        </w:tc>
        <w:tc>
          <w:tcPr>
            <w:tcW w:w="270" w:type="dxa"/>
            <w:vAlign w:val="bottom"/>
          </w:tcPr>
          <w:p w14:paraId="225B0B3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cs/>
                <w:lang w:eastAsia="x-none"/>
              </w:rPr>
            </w:pPr>
          </w:p>
        </w:tc>
        <w:tc>
          <w:tcPr>
            <w:tcW w:w="810" w:type="dxa"/>
            <w:tcBorders>
              <w:bottom w:val="double" w:sz="4" w:space="0" w:color="auto"/>
            </w:tcBorders>
            <w:vAlign w:val="bottom"/>
          </w:tcPr>
          <w:p w14:paraId="19CA0C68" w14:textId="7F21BABE"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908,503</w:t>
            </w:r>
          </w:p>
        </w:tc>
        <w:tc>
          <w:tcPr>
            <w:tcW w:w="270" w:type="dxa"/>
            <w:vAlign w:val="bottom"/>
          </w:tcPr>
          <w:p w14:paraId="774AB9E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b/>
                <w:bCs/>
                <w:sz w:val="20"/>
                <w:szCs w:val="20"/>
                <w:lang w:eastAsia="x-none"/>
              </w:rPr>
            </w:pPr>
          </w:p>
        </w:tc>
        <w:tc>
          <w:tcPr>
            <w:tcW w:w="900" w:type="dxa"/>
            <w:tcBorders>
              <w:bottom w:val="double" w:sz="4" w:space="0" w:color="auto"/>
            </w:tcBorders>
            <w:vAlign w:val="bottom"/>
          </w:tcPr>
          <w:p w14:paraId="08CC02F5" w14:textId="436DAF14" w:rsidR="00E25685" w:rsidRPr="0043778B" w:rsidRDefault="00F40F90"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14</w:t>
            </w:r>
            <w:r w:rsidR="003A10EA">
              <w:rPr>
                <w:rFonts w:ascii="Times New Roman" w:hAnsi="Times New Roman" w:cs="Times New Roman"/>
                <w:b/>
                <w:bCs/>
                <w:sz w:val="20"/>
                <w:szCs w:val="20"/>
                <w:lang w:eastAsia="x-none"/>
              </w:rPr>
              <w:t>4,585</w:t>
            </w:r>
          </w:p>
        </w:tc>
        <w:tc>
          <w:tcPr>
            <w:tcW w:w="270" w:type="dxa"/>
            <w:vAlign w:val="bottom"/>
          </w:tcPr>
          <w:p w14:paraId="159A31A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tcBorders>
              <w:bottom w:val="double" w:sz="4" w:space="0" w:color="auto"/>
            </w:tcBorders>
            <w:vAlign w:val="bottom"/>
          </w:tcPr>
          <w:p w14:paraId="57703D98" w14:textId="51474EB3"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11</w:t>
            </w:r>
            <w:r>
              <w:rPr>
                <w:rFonts w:ascii="Times New Roman" w:hAnsi="Times New Roman" w:cs="Times New Roman"/>
                <w:b/>
                <w:bCs/>
                <w:sz w:val="20"/>
                <w:szCs w:val="20"/>
                <w:lang w:eastAsia="x-none"/>
              </w:rPr>
              <w:t>6,981</w:t>
            </w:r>
          </w:p>
        </w:tc>
        <w:tc>
          <w:tcPr>
            <w:tcW w:w="270" w:type="dxa"/>
            <w:vAlign w:val="bottom"/>
          </w:tcPr>
          <w:p w14:paraId="07F7CD3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jc w:val="right"/>
              <w:rPr>
                <w:rFonts w:ascii="Times New Roman" w:hAnsi="Times New Roman" w:cs="Times New Roman"/>
                <w:b/>
                <w:bCs/>
                <w:sz w:val="20"/>
                <w:szCs w:val="20"/>
                <w:lang w:eastAsia="x-none"/>
              </w:rPr>
            </w:pPr>
          </w:p>
        </w:tc>
        <w:tc>
          <w:tcPr>
            <w:tcW w:w="990" w:type="dxa"/>
            <w:tcBorders>
              <w:bottom w:val="double" w:sz="4" w:space="0" w:color="auto"/>
            </w:tcBorders>
            <w:vAlign w:val="bottom"/>
          </w:tcPr>
          <w:p w14:paraId="48882DB0" w14:textId="7DCAB067" w:rsidR="00E25685" w:rsidRPr="00C10DF9" w:rsidRDefault="00620A4E"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1,25</w:t>
            </w:r>
            <w:r w:rsidR="003A10EA">
              <w:rPr>
                <w:rFonts w:ascii="Times New Roman" w:hAnsi="Times New Roman" w:cs="Times New Roman"/>
                <w:b/>
                <w:bCs/>
                <w:sz w:val="20"/>
                <w:szCs w:val="20"/>
                <w:lang w:eastAsia="x-none"/>
              </w:rPr>
              <w:t>6,321</w:t>
            </w:r>
          </w:p>
        </w:tc>
        <w:tc>
          <w:tcPr>
            <w:tcW w:w="270" w:type="dxa"/>
            <w:vAlign w:val="bottom"/>
          </w:tcPr>
          <w:p w14:paraId="2B4DA51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bottom w:val="double" w:sz="4" w:space="0" w:color="auto"/>
            </w:tcBorders>
            <w:vAlign w:val="bottom"/>
          </w:tcPr>
          <w:p w14:paraId="5CC20E68" w14:textId="36F8C3F4" w:rsidR="00E25685" w:rsidRPr="00442F46"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10DF9">
              <w:rPr>
                <w:rFonts w:ascii="Times New Roman" w:hAnsi="Times New Roman" w:cs="Times New Roman"/>
                <w:b/>
                <w:bCs/>
                <w:sz w:val="20"/>
                <w:szCs w:val="20"/>
                <w:lang w:eastAsia="x-none"/>
              </w:rPr>
              <w:t>1,025,484</w:t>
            </w:r>
          </w:p>
        </w:tc>
      </w:tr>
      <w:tr w:rsidR="00F40F90" w:rsidRPr="006557E0" w14:paraId="66D572E5" w14:textId="77777777" w:rsidTr="00620A4E">
        <w:trPr>
          <w:trHeight w:val="259"/>
        </w:trPr>
        <w:tc>
          <w:tcPr>
            <w:tcW w:w="2268" w:type="dxa"/>
          </w:tcPr>
          <w:p w14:paraId="3C1E02F6"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990" w:type="dxa"/>
            <w:vAlign w:val="bottom"/>
          </w:tcPr>
          <w:p w14:paraId="66647A3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p>
        </w:tc>
        <w:tc>
          <w:tcPr>
            <w:tcW w:w="270" w:type="dxa"/>
            <w:vAlign w:val="bottom"/>
          </w:tcPr>
          <w:p w14:paraId="37B0C06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cs/>
                <w:lang w:eastAsia="x-none"/>
              </w:rPr>
            </w:pPr>
          </w:p>
        </w:tc>
        <w:tc>
          <w:tcPr>
            <w:tcW w:w="810" w:type="dxa"/>
            <w:vAlign w:val="bottom"/>
          </w:tcPr>
          <w:p w14:paraId="12D2335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p>
        </w:tc>
        <w:tc>
          <w:tcPr>
            <w:tcW w:w="270" w:type="dxa"/>
            <w:vAlign w:val="bottom"/>
          </w:tcPr>
          <w:p w14:paraId="250971F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b/>
                <w:bCs/>
                <w:sz w:val="20"/>
                <w:szCs w:val="20"/>
                <w:lang w:eastAsia="x-none"/>
              </w:rPr>
            </w:pPr>
          </w:p>
        </w:tc>
        <w:tc>
          <w:tcPr>
            <w:tcW w:w="900" w:type="dxa"/>
            <w:vAlign w:val="bottom"/>
          </w:tcPr>
          <w:p w14:paraId="7666023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b/>
                <w:bCs/>
                <w:sz w:val="20"/>
                <w:szCs w:val="20"/>
                <w:lang w:eastAsia="x-none"/>
              </w:rPr>
            </w:pPr>
          </w:p>
        </w:tc>
        <w:tc>
          <w:tcPr>
            <w:tcW w:w="270" w:type="dxa"/>
            <w:vAlign w:val="bottom"/>
          </w:tcPr>
          <w:p w14:paraId="42710BD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vAlign w:val="bottom"/>
          </w:tcPr>
          <w:p w14:paraId="05E0391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70" w:type="dxa"/>
            <w:vAlign w:val="bottom"/>
          </w:tcPr>
          <w:p w14:paraId="05FBA04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jc w:val="right"/>
              <w:rPr>
                <w:rFonts w:ascii="Times New Roman" w:hAnsi="Times New Roman" w:cs="Times New Roman"/>
                <w:b/>
                <w:bCs/>
                <w:sz w:val="20"/>
                <w:szCs w:val="20"/>
                <w:lang w:eastAsia="x-none"/>
              </w:rPr>
            </w:pPr>
          </w:p>
        </w:tc>
        <w:tc>
          <w:tcPr>
            <w:tcW w:w="990" w:type="dxa"/>
            <w:vAlign w:val="bottom"/>
          </w:tcPr>
          <w:p w14:paraId="21403A4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b/>
                <w:bCs/>
                <w:sz w:val="20"/>
                <w:szCs w:val="20"/>
                <w:lang w:eastAsia="x-none"/>
              </w:rPr>
            </w:pPr>
          </w:p>
        </w:tc>
        <w:tc>
          <w:tcPr>
            <w:tcW w:w="270" w:type="dxa"/>
            <w:vAlign w:val="bottom"/>
          </w:tcPr>
          <w:p w14:paraId="38088D0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vAlign w:val="bottom"/>
          </w:tcPr>
          <w:p w14:paraId="3B16700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F40F90" w:rsidRPr="006557E0" w14:paraId="341B16A8" w14:textId="77777777" w:rsidTr="00620A4E">
        <w:trPr>
          <w:trHeight w:val="259"/>
        </w:trPr>
        <w:tc>
          <w:tcPr>
            <w:tcW w:w="2268" w:type="dxa"/>
          </w:tcPr>
          <w:p w14:paraId="25A5A2AB"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Timing of revenue recognition</w:t>
            </w:r>
          </w:p>
        </w:tc>
        <w:tc>
          <w:tcPr>
            <w:tcW w:w="990" w:type="dxa"/>
          </w:tcPr>
          <w:p w14:paraId="5E5E4E0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p>
        </w:tc>
        <w:tc>
          <w:tcPr>
            <w:tcW w:w="270" w:type="dxa"/>
          </w:tcPr>
          <w:p w14:paraId="62E4C04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810" w:type="dxa"/>
          </w:tcPr>
          <w:p w14:paraId="7CB069A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p>
        </w:tc>
        <w:tc>
          <w:tcPr>
            <w:tcW w:w="270" w:type="dxa"/>
          </w:tcPr>
          <w:p w14:paraId="16D24F6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900" w:type="dxa"/>
          </w:tcPr>
          <w:p w14:paraId="1D3C5E7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sz w:val="20"/>
                <w:szCs w:val="20"/>
                <w:lang w:eastAsia="x-none"/>
              </w:rPr>
            </w:pPr>
          </w:p>
        </w:tc>
        <w:tc>
          <w:tcPr>
            <w:tcW w:w="270" w:type="dxa"/>
          </w:tcPr>
          <w:p w14:paraId="3000920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tcPr>
          <w:p w14:paraId="20EE38F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p>
        </w:tc>
        <w:tc>
          <w:tcPr>
            <w:tcW w:w="270" w:type="dxa"/>
          </w:tcPr>
          <w:p w14:paraId="6E0BEDD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90" w:type="dxa"/>
          </w:tcPr>
          <w:p w14:paraId="5AB10F7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885"/>
              </w:tabs>
              <w:ind w:left="-81"/>
              <w:jc w:val="right"/>
              <w:rPr>
                <w:rFonts w:ascii="Times New Roman" w:hAnsi="Times New Roman" w:cs="Times New Roman"/>
                <w:sz w:val="20"/>
                <w:szCs w:val="20"/>
                <w:lang w:eastAsia="x-none"/>
              </w:rPr>
            </w:pPr>
          </w:p>
        </w:tc>
        <w:tc>
          <w:tcPr>
            <w:tcW w:w="270" w:type="dxa"/>
          </w:tcPr>
          <w:p w14:paraId="55AB8D3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Pr>
          <w:p w14:paraId="3155654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r>
      <w:tr w:rsidR="00F40F90" w:rsidRPr="006557E0" w14:paraId="0E188CA5" w14:textId="77777777" w:rsidTr="00620A4E">
        <w:trPr>
          <w:trHeight w:val="259"/>
        </w:trPr>
        <w:tc>
          <w:tcPr>
            <w:tcW w:w="2268" w:type="dxa"/>
          </w:tcPr>
          <w:p w14:paraId="0E40F7E9"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At a point in time</w:t>
            </w:r>
          </w:p>
        </w:tc>
        <w:tc>
          <w:tcPr>
            <w:tcW w:w="990" w:type="dxa"/>
            <w:vAlign w:val="bottom"/>
          </w:tcPr>
          <w:p w14:paraId="6D73670E" w14:textId="27424EF6" w:rsidR="00E25685" w:rsidRPr="0043778B" w:rsidRDefault="00E05EB1"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1,111,736</w:t>
            </w:r>
          </w:p>
        </w:tc>
        <w:tc>
          <w:tcPr>
            <w:tcW w:w="270" w:type="dxa"/>
            <w:vAlign w:val="bottom"/>
          </w:tcPr>
          <w:p w14:paraId="7F4573E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810" w:type="dxa"/>
            <w:vAlign w:val="bottom"/>
          </w:tcPr>
          <w:p w14:paraId="267B58E1" w14:textId="1D799260"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908,503</w:t>
            </w:r>
          </w:p>
        </w:tc>
        <w:tc>
          <w:tcPr>
            <w:tcW w:w="270" w:type="dxa"/>
            <w:vAlign w:val="bottom"/>
          </w:tcPr>
          <w:p w14:paraId="650D76F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sz w:val="20"/>
                <w:szCs w:val="20"/>
                <w:lang w:eastAsia="x-none"/>
              </w:rPr>
            </w:pPr>
          </w:p>
        </w:tc>
        <w:tc>
          <w:tcPr>
            <w:tcW w:w="900" w:type="dxa"/>
            <w:vAlign w:val="bottom"/>
          </w:tcPr>
          <w:p w14:paraId="509AE48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w:t>
            </w:r>
          </w:p>
        </w:tc>
        <w:tc>
          <w:tcPr>
            <w:tcW w:w="270" w:type="dxa"/>
            <w:vAlign w:val="bottom"/>
          </w:tcPr>
          <w:p w14:paraId="613D413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vAlign w:val="bottom"/>
          </w:tcPr>
          <w:p w14:paraId="05FAD935" w14:textId="02F87FA2"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w:t>
            </w:r>
          </w:p>
        </w:tc>
        <w:tc>
          <w:tcPr>
            <w:tcW w:w="270" w:type="dxa"/>
            <w:vAlign w:val="bottom"/>
          </w:tcPr>
          <w:p w14:paraId="036B890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jc w:val="right"/>
              <w:rPr>
                <w:rFonts w:ascii="Times New Roman" w:hAnsi="Times New Roman" w:cs="Times New Roman"/>
                <w:b/>
                <w:bCs/>
                <w:sz w:val="20"/>
                <w:szCs w:val="20"/>
                <w:lang w:eastAsia="x-none"/>
              </w:rPr>
            </w:pPr>
          </w:p>
        </w:tc>
        <w:tc>
          <w:tcPr>
            <w:tcW w:w="990" w:type="dxa"/>
            <w:shd w:val="clear" w:color="auto" w:fill="auto"/>
            <w:vAlign w:val="bottom"/>
          </w:tcPr>
          <w:p w14:paraId="4F743239" w14:textId="46446F1F"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1,111,736</w:t>
            </w:r>
          </w:p>
        </w:tc>
        <w:tc>
          <w:tcPr>
            <w:tcW w:w="270" w:type="dxa"/>
            <w:shd w:val="clear" w:color="auto" w:fill="auto"/>
            <w:vAlign w:val="bottom"/>
          </w:tcPr>
          <w:p w14:paraId="37B7916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shd w:val="clear" w:color="auto" w:fill="auto"/>
            <w:vAlign w:val="bottom"/>
          </w:tcPr>
          <w:p w14:paraId="18519D9F" w14:textId="215E8E9D"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908,503</w:t>
            </w:r>
          </w:p>
        </w:tc>
      </w:tr>
      <w:tr w:rsidR="00F40F90" w:rsidRPr="006557E0" w14:paraId="0E1CE319" w14:textId="77777777" w:rsidTr="00620A4E">
        <w:trPr>
          <w:trHeight w:val="259"/>
        </w:trPr>
        <w:tc>
          <w:tcPr>
            <w:tcW w:w="2268" w:type="dxa"/>
          </w:tcPr>
          <w:p w14:paraId="5ED84C0A"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Overtime</w:t>
            </w:r>
          </w:p>
        </w:tc>
        <w:tc>
          <w:tcPr>
            <w:tcW w:w="990" w:type="dxa"/>
            <w:tcBorders>
              <w:bottom w:val="single" w:sz="4" w:space="0" w:color="auto"/>
            </w:tcBorders>
            <w:vAlign w:val="bottom"/>
          </w:tcPr>
          <w:p w14:paraId="2AE9FB0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w:t>
            </w:r>
          </w:p>
        </w:tc>
        <w:tc>
          <w:tcPr>
            <w:tcW w:w="270" w:type="dxa"/>
            <w:vAlign w:val="bottom"/>
          </w:tcPr>
          <w:p w14:paraId="6D4FAB0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810" w:type="dxa"/>
            <w:tcBorders>
              <w:bottom w:val="single" w:sz="4" w:space="0" w:color="auto"/>
            </w:tcBorders>
            <w:vAlign w:val="bottom"/>
          </w:tcPr>
          <w:p w14:paraId="246239CA" w14:textId="4BFD13AB"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w:t>
            </w:r>
          </w:p>
        </w:tc>
        <w:tc>
          <w:tcPr>
            <w:tcW w:w="270" w:type="dxa"/>
            <w:vAlign w:val="bottom"/>
          </w:tcPr>
          <w:p w14:paraId="674FBE0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793A86A8" w14:textId="70C23434"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14</w:t>
            </w:r>
            <w:r w:rsidR="003A10EA">
              <w:rPr>
                <w:rFonts w:ascii="Times New Roman" w:hAnsi="Times New Roman" w:cs="Times New Roman"/>
                <w:sz w:val="20"/>
                <w:szCs w:val="20"/>
                <w:lang w:eastAsia="x-none"/>
              </w:rPr>
              <w:t>4,585</w:t>
            </w:r>
          </w:p>
        </w:tc>
        <w:tc>
          <w:tcPr>
            <w:tcW w:w="270" w:type="dxa"/>
            <w:vAlign w:val="bottom"/>
          </w:tcPr>
          <w:p w14:paraId="554CD2F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7F472CC4" w14:textId="7E274C58"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11</w:t>
            </w:r>
            <w:r>
              <w:rPr>
                <w:rFonts w:ascii="Times New Roman" w:hAnsi="Times New Roman" w:cs="Times New Roman"/>
                <w:sz w:val="20"/>
                <w:szCs w:val="20"/>
                <w:lang w:eastAsia="x-none"/>
              </w:rPr>
              <w:t>6,981</w:t>
            </w:r>
          </w:p>
        </w:tc>
        <w:tc>
          <w:tcPr>
            <w:tcW w:w="270" w:type="dxa"/>
            <w:vAlign w:val="bottom"/>
          </w:tcPr>
          <w:p w14:paraId="688D5AE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bottom w:val="single" w:sz="4" w:space="0" w:color="auto"/>
            </w:tcBorders>
            <w:shd w:val="clear" w:color="auto" w:fill="auto"/>
            <w:vAlign w:val="bottom"/>
          </w:tcPr>
          <w:p w14:paraId="11E4575D" w14:textId="45EBF537"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14</w:t>
            </w:r>
            <w:r w:rsidR="003A10EA">
              <w:rPr>
                <w:rFonts w:ascii="Times New Roman" w:hAnsi="Times New Roman" w:cs="Times New Roman"/>
                <w:sz w:val="20"/>
                <w:szCs w:val="20"/>
                <w:lang w:eastAsia="x-none"/>
              </w:rPr>
              <w:t>4,585</w:t>
            </w:r>
          </w:p>
        </w:tc>
        <w:tc>
          <w:tcPr>
            <w:tcW w:w="270" w:type="dxa"/>
            <w:shd w:val="clear" w:color="auto" w:fill="auto"/>
            <w:vAlign w:val="bottom"/>
          </w:tcPr>
          <w:p w14:paraId="7FF8344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Borders>
              <w:bottom w:val="single" w:sz="4" w:space="0" w:color="auto"/>
            </w:tcBorders>
            <w:shd w:val="clear" w:color="auto" w:fill="auto"/>
            <w:vAlign w:val="bottom"/>
          </w:tcPr>
          <w:p w14:paraId="6FFB1336" w14:textId="503D5D9E"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11</w:t>
            </w:r>
            <w:r>
              <w:rPr>
                <w:rFonts w:ascii="Times New Roman" w:hAnsi="Times New Roman" w:cs="Times New Roman"/>
                <w:sz w:val="20"/>
                <w:szCs w:val="20"/>
                <w:lang w:eastAsia="x-none"/>
              </w:rPr>
              <w:t>6,981</w:t>
            </w:r>
          </w:p>
        </w:tc>
      </w:tr>
      <w:tr w:rsidR="00F40F90" w:rsidRPr="006557E0" w14:paraId="6530B3B8" w14:textId="77777777" w:rsidTr="00620A4E">
        <w:trPr>
          <w:trHeight w:val="259"/>
        </w:trPr>
        <w:tc>
          <w:tcPr>
            <w:tcW w:w="2268" w:type="dxa"/>
          </w:tcPr>
          <w:p w14:paraId="0540FFE4"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Total</w:t>
            </w:r>
          </w:p>
        </w:tc>
        <w:tc>
          <w:tcPr>
            <w:tcW w:w="990" w:type="dxa"/>
            <w:tcBorders>
              <w:top w:val="single" w:sz="4" w:space="0" w:color="auto"/>
              <w:bottom w:val="double" w:sz="4" w:space="0" w:color="auto"/>
            </w:tcBorders>
            <w:vAlign w:val="bottom"/>
          </w:tcPr>
          <w:p w14:paraId="29A57E15" w14:textId="53E0DA62" w:rsidR="00E25685" w:rsidRPr="0043778B" w:rsidRDefault="00E05EB1"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1,111,736</w:t>
            </w:r>
          </w:p>
        </w:tc>
        <w:tc>
          <w:tcPr>
            <w:tcW w:w="270" w:type="dxa"/>
            <w:vAlign w:val="bottom"/>
          </w:tcPr>
          <w:p w14:paraId="4CE2C491" w14:textId="77777777"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810" w:type="dxa"/>
            <w:tcBorders>
              <w:top w:val="single" w:sz="4" w:space="0" w:color="auto"/>
              <w:bottom w:val="double" w:sz="4" w:space="0" w:color="auto"/>
            </w:tcBorders>
            <w:vAlign w:val="bottom"/>
          </w:tcPr>
          <w:p w14:paraId="329BDFD2" w14:textId="5E1E550B"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908,503</w:t>
            </w:r>
          </w:p>
        </w:tc>
        <w:tc>
          <w:tcPr>
            <w:tcW w:w="270" w:type="dxa"/>
            <w:vAlign w:val="bottom"/>
          </w:tcPr>
          <w:p w14:paraId="20E63968" w14:textId="77777777"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900" w:type="dxa"/>
            <w:tcBorders>
              <w:top w:val="single" w:sz="4" w:space="0" w:color="auto"/>
              <w:bottom w:val="double" w:sz="4" w:space="0" w:color="auto"/>
            </w:tcBorders>
            <w:shd w:val="clear" w:color="auto" w:fill="auto"/>
            <w:vAlign w:val="bottom"/>
          </w:tcPr>
          <w:p w14:paraId="3B351483" w14:textId="05FDC9E0" w:rsidR="00E25685" w:rsidRPr="0043778B" w:rsidRDefault="002A2B53"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w:t>
            </w:r>
            <w:r w:rsidR="003A10EA">
              <w:rPr>
                <w:rFonts w:ascii="Times New Roman" w:hAnsi="Times New Roman" w:cs="Times New Roman"/>
                <w:b/>
                <w:bCs/>
                <w:sz w:val="20"/>
                <w:szCs w:val="20"/>
                <w:lang w:eastAsia="x-none"/>
              </w:rPr>
              <w:t>44,585</w:t>
            </w:r>
          </w:p>
        </w:tc>
        <w:tc>
          <w:tcPr>
            <w:tcW w:w="270" w:type="dxa"/>
            <w:vAlign w:val="bottom"/>
          </w:tcPr>
          <w:p w14:paraId="7E60B53C" w14:textId="77777777"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tcBorders>
              <w:top w:val="single" w:sz="4" w:space="0" w:color="auto"/>
              <w:bottom w:val="double" w:sz="4" w:space="0" w:color="auto"/>
            </w:tcBorders>
            <w:shd w:val="clear" w:color="auto" w:fill="auto"/>
            <w:vAlign w:val="bottom"/>
          </w:tcPr>
          <w:p w14:paraId="5F15C238" w14:textId="1B851C1C"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11</w:t>
            </w:r>
            <w:r>
              <w:rPr>
                <w:rFonts w:ascii="Times New Roman" w:hAnsi="Times New Roman" w:cs="Times New Roman"/>
                <w:b/>
                <w:bCs/>
                <w:sz w:val="20"/>
                <w:szCs w:val="20"/>
                <w:lang w:eastAsia="x-none"/>
              </w:rPr>
              <w:t>6,981</w:t>
            </w:r>
          </w:p>
        </w:tc>
        <w:tc>
          <w:tcPr>
            <w:tcW w:w="270" w:type="dxa"/>
            <w:vAlign w:val="bottom"/>
          </w:tcPr>
          <w:p w14:paraId="60C8CF42" w14:textId="77777777"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vAlign w:val="bottom"/>
          </w:tcPr>
          <w:p w14:paraId="12C40CEB" w14:textId="649BDFDA" w:rsidR="00E25685" w:rsidRPr="0043778B" w:rsidRDefault="002A2B53"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1,25</w:t>
            </w:r>
            <w:r w:rsidR="003A10EA">
              <w:rPr>
                <w:rFonts w:ascii="Times New Roman" w:hAnsi="Times New Roman" w:cs="Times New Roman"/>
                <w:b/>
                <w:bCs/>
                <w:sz w:val="20"/>
                <w:szCs w:val="20"/>
                <w:lang w:eastAsia="x-none"/>
              </w:rPr>
              <w:t>6,321</w:t>
            </w:r>
          </w:p>
        </w:tc>
        <w:tc>
          <w:tcPr>
            <w:tcW w:w="270" w:type="dxa"/>
            <w:vAlign w:val="bottom"/>
          </w:tcPr>
          <w:p w14:paraId="0630431B" w14:textId="77777777"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single" w:sz="4" w:space="0" w:color="auto"/>
              <w:bottom w:val="double" w:sz="4" w:space="0" w:color="auto"/>
            </w:tcBorders>
            <w:vAlign w:val="bottom"/>
          </w:tcPr>
          <w:p w14:paraId="048B0AF9" w14:textId="1763C17F" w:rsidR="00E25685" w:rsidRPr="0043778B" w:rsidRDefault="00E25685" w:rsidP="00E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10DF9">
              <w:rPr>
                <w:rFonts w:ascii="Times New Roman" w:hAnsi="Times New Roman" w:cs="Times New Roman"/>
                <w:b/>
                <w:bCs/>
                <w:sz w:val="20"/>
                <w:szCs w:val="20"/>
                <w:lang w:eastAsia="x-none"/>
              </w:rPr>
              <w:t>1,025,484</w:t>
            </w:r>
          </w:p>
        </w:tc>
      </w:tr>
      <w:tr w:rsidR="00F40F90" w:rsidRPr="006557E0" w14:paraId="058B6A9C" w14:textId="77777777" w:rsidTr="00620A4E">
        <w:trPr>
          <w:trHeight w:val="259"/>
        </w:trPr>
        <w:tc>
          <w:tcPr>
            <w:tcW w:w="2268" w:type="dxa"/>
          </w:tcPr>
          <w:p w14:paraId="186B7BB4"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990" w:type="dxa"/>
            <w:tcBorders>
              <w:top w:val="single" w:sz="4" w:space="0" w:color="auto"/>
            </w:tcBorders>
            <w:vAlign w:val="bottom"/>
          </w:tcPr>
          <w:p w14:paraId="6E75646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p>
        </w:tc>
        <w:tc>
          <w:tcPr>
            <w:tcW w:w="270" w:type="dxa"/>
            <w:vAlign w:val="bottom"/>
          </w:tcPr>
          <w:p w14:paraId="2899D69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810" w:type="dxa"/>
            <w:tcBorders>
              <w:top w:val="single" w:sz="4" w:space="0" w:color="auto"/>
            </w:tcBorders>
            <w:vAlign w:val="bottom"/>
          </w:tcPr>
          <w:p w14:paraId="30C9BBB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p>
        </w:tc>
        <w:tc>
          <w:tcPr>
            <w:tcW w:w="270" w:type="dxa"/>
            <w:vAlign w:val="bottom"/>
          </w:tcPr>
          <w:p w14:paraId="46332E0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900" w:type="dxa"/>
            <w:tcBorders>
              <w:top w:val="single" w:sz="4" w:space="0" w:color="auto"/>
            </w:tcBorders>
            <w:shd w:val="clear" w:color="auto" w:fill="auto"/>
            <w:vAlign w:val="bottom"/>
          </w:tcPr>
          <w:p w14:paraId="347A890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b/>
                <w:bCs/>
                <w:sz w:val="20"/>
                <w:szCs w:val="20"/>
                <w:lang w:eastAsia="x-none"/>
              </w:rPr>
            </w:pPr>
          </w:p>
        </w:tc>
        <w:tc>
          <w:tcPr>
            <w:tcW w:w="270" w:type="dxa"/>
            <w:vAlign w:val="bottom"/>
          </w:tcPr>
          <w:p w14:paraId="5BE6D4D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tcBorders>
              <w:top w:val="single" w:sz="4" w:space="0" w:color="auto"/>
            </w:tcBorders>
            <w:shd w:val="clear" w:color="auto" w:fill="auto"/>
            <w:vAlign w:val="bottom"/>
          </w:tcPr>
          <w:p w14:paraId="4180F28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70" w:type="dxa"/>
            <w:vAlign w:val="bottom"/>
          </w:tcPr>
          <w:p w14:paraId="0AE539D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16E92FF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b/>
                <w:bCs/>
                <w:sz w:val="20"/>
                <w:szCs w:val="20"/>
                <w:lang w:eastAsia="x-none"/>
              </w:rPr>
            </w:pPr>
          </w:p>
        </w:tc>
        <w:tc>
          <w:tcPr>
            <w:tcW w:w="270" w:type="dxa"/>
            <w:vAlign w:val="bottom"/>
          </w:tcPr>
          <w:p w14:paraId="0AE30E4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single" w:sz="4" w:space="0" w:color="auto"/>
            </w:tcBorders>
            <w:vAlign w:val="bottom"/>
          </w:tcPr>
          <w:p w14:paraId="43A7559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F40F90" w:rsidRPr="006557E0" w14:paraId="2AF77944" w14:textId="77777777" w:rsidTr="00620A4E">
        <w:trPr>
          <w:trHeight w:val="259"/>
        </w:trPr>
        <w:tc>
          <w:tcPr>
            <w:tcW w:w="2268" w:type="dxa"/>
          </w:tcPr>
          <w:p w14:paraId="50859399" w14:textId="774F2888" w:rsidR="00E25685" w:rsidRPr="006F5FB3"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6F5FB3">
              <w:rPr>
                <w:rFonts w:ascii="Times New Roman" w:hAnsi="Times New Roman" w:cs="Cordia New"/>
                <w:color w:val="000000"/>
                <w:sz w:val="20"/>
                <w:szCs w:val="20"/>
              </w:rPr>
              <w:t>Cost of sale of goods</w:t>
            </w:r>
          </w:p>
        </w:tc>
        <w:tc>
          <w:tcPr>
            <w:tcW w:w="990" w:type="dxa"/>
            <w:vAlign w:val="bottom"/>
          </w:tcPr>
          <w:p w14:paraId="2F7C45E0" w14:textId="753A4BAF" w:rsidR="00E25685" w:rsidRPr="00E05EB1" w:rsidRDefault="00E05EB1"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897,479</w:t>
            </w:r>
          </w:p>
        </w:tc>
        <w:tc>
          <w:tcPr>
            <w:tcW w:w="270" w:type="dxa"/>
            <w:vAlign w:val="bottom"/>
          </w:tcPr>
          <w:p w14:paraId="4D916E6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810" w:type="dxa"/>
            <w:vAlign w:val="bottom"/>
          </w:tcPr>
          <w:p w14:paraId="5F463372" w14:textId="4E244929"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sidRPr="0043778B">
              <w:rPr>
                <w:rFonts w:ascii="Times New Roman" w:hAnsi="Times New Roman" w:cs="Times New Roman"/>
                <w:sz w:val="20"/>
                <w:szCs w:val="20"/>
                <w:lang w:eastAsia="x-none"/>
              </w:rPr>
              <w:t>753,710</w:t>
            </w:r>
          </w:p>
        </w:tc>
        <w:tc>
          <w:tcPr>
            <w:tcW w:w="270" w:type="dxa"/>
            <w:vAlign w:val="bottom"/>
          </w:tcPr>
          <w:p w14:paraId="2330932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900" w:type="dxa"/>
            <w:vAlign w:val="bottom"/>
          </w:tcPr>
          <w:p w14:paraId="198AFB5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b/>
                <w:bCs/>
                <w:sz w:val="20"/>
                <w:szCs w:val="20"/>
                <w:lang w:eastAsia="x-none"/>
              </w:rPr>
            </w:pPr>
            <w:r w:rsidRPr="0043778B">
              <w:rPr>
                <w:rFonts w:ascii="Times New Roman" w:hAnsi="Times New Roman" w:cs="Times New Roman"/>
                <w:sz w:val="20"/>
                <w:szCs w:val="20"/>
                <w:lang w:eastAsia="x-none"/>
              </w:rPr>
              <w:t>-</w:t>
            </w:r>
          </w:p>
        </w:tc>
        <w:tc>
          <w:tcPr>
            <w:tcW w:w="270" w:type="dxa"/>
            <w:vAlign w:val="bottom"/>
          </w:tcPr>
          <w:p w14:paraId="03DA0CB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vAlign w:val="bottom"/>
          </w:tcPr>
          <w:p w14:paraId="5F264123" w14:textId="3927EB73"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43778B">
              <w:rPr>
                <w:rFonts w:ascii="Times New Roman" w:hAnsi="Times New Roman" w:cs="Times New Roman"/>
                <w:sz w:val="20"/>
                <w:szCs w:val="20"/>
                <w:lang w:eastAsia="x-none"/>
              </w:rPr>
              <w:t>-</w:t>
            </w:r>
          </w:p>
        </w:tc>
        <w:tc>
          <w:tcPr>
            <w:tcW w:w="270" w:type="dxa"/>
            <w:vAlign w:val="bottom"/>
          </w:tcPr>
          <w:p w14:paraId="599DBD32" w14:textId="77777777" w:rsidR="00E25685" w:rsidRPr="00E00648"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sz w:val="20"/>
                <w:szCs w:val="20"/>
                <w:lang w:eastAsia="x-none"/>
              </w:rPr>
            </w:pPr>
          </w:p>
        </w:tc>
        <w:tc>
          <w:tcPr>
            <w:tcW w:w="990" w:type="dxa"/>
            <w:shd w:val="clear" w:color="auto" w:fill="auto"/>
            <w:vAlign w:val="bottom"/>
          </w:tcPr>
          <w:p w14:paraId="13700D12" w14:textId="7E369E2B" w:rsidR="00E25685" w:rsidRPr="00E00648"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sz w:val="20"/>
                <w:szCs w:val="20"/>
                <w:lang w:eastAsia="x-none"/>
              </w:rPr>
            </w:pPr>
            <w:r w:rsidRPr="00E00648">
              <w:rPr>
                <w:rFonts w:ascii="Times New Roman" w:hAnsi="Times New Roman" w:cs="Times New Roman"/>
                <w:sz w:val="20"/>
                <w:szCs w:val="20"/>
                <w:lang w:eastAsia="x-none"/>
              </w:rPr>
              <w:t>897,479</w:t>
            </w:r>
          </w:p>
        </w:tc>
        <w:tc>
          <w:tcPr>
            <w:tcW w:w="270" w:type="dxa"/>
            <w:shd w:val="clear" w:color="auto" w:fill="auto"/>
            <w:vAlign w:val="bottom"/>
          </w:tcPr>
          <w:p w14:paraId="4CB2203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shd w:val="clear" w:color="auto" w:fill="auto"/>
            <w:vAlign w:val="bottom"/>
          </w:tcPr>
          <w:p w14:paraId="688AAC0E" w14:textId="2C1A7DC5"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43778B">
              <w:rPr>
                <w:rFonts w:ascii="Times New Roman" w:hAnsi="Times New Roman" w:cs="Times New Roman"/>
                <w:sz w:val="20"/>
                <w:szCs w:val="20"/>
                <w:lang w:eastAsia="x-none"/>
              </w:rPr>
              <w:t>753,710</w:t>
            </w:r>
          </w:p>
        </w:tc>
      </w:tr>
      <w:tr w:rsidR="00F40F90" w:rsidRPr="006557E0" w14:paraId="07798542" w14:textId="77777777" w:rsidTr="00620A4E">
        <w:trPr>
          <w:trHeight w:val="259"/>
        </w:trPr>
        <w:tc>
          <w:tcPr>
            <w:tcW w:w="2268" w:type="dxa"/>
          </w:tcPr>
          <w:p w14:paraId="72F3F9EB" w14:textId="4C7A5214" w:rsidR="00E25685" w:rsidRPr="001478F4"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heme="minorBidi"/>
                <w:color w:val="000000"/>
                <w:sz w:val="20"/>
                <w:szCs w:val="20"/>
              </w:rPr>
            </w:pPr>
            <w:r w:rsidRPr="006F5FB3">
              <w:rPr>
                <w:rFonts w:ascii="Times New Roman" w:hAnsi="Times New Roman" w:cs="Times New Roman"/>
                <w:color w:val="000000"/>
                <w:sz w:val="20"/>
                <w:szCs w:val="20"/>
              </w:rPr>
              <w:t>Cost of rendering of services</w:t>
            </w:r>
            <w:r>
              <w:rPr>
                <w:rFonts w:ascii="Times New Roman" w:hAnsi="Times New Roman" w:cstheme="minorBidi"/>
                <w:color w:val="000000"/>
                <w:sz w:val="20"/>
                <w:szCs w:val="20"/>
              </w:rPr>
              <w:t xml:space="preserve"> and rental</w:t>
            </w:r>
          </w:p>
        </w:tc>
        <w:tc>
          <w:tcPr>
            <w:tcW w:w="990" w:type="dxa"/>
            <w:tcBorders>
              <w:bottom w:val="single" w:sz="4" w:space="0" w:color="auto"/>
            </w:tcBorders>
            <w:vAlign w:val="bottom"/>
          </w:tcPr>
          <w:p w14:paraId="14C7B2DF" w14:textId="77777777"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sidRPr="002A2B53">
              <w:rPr>
                <w:rFonts w:ascii="Times New Roman" w:hAnsi="Times New Roman" w:cs="Times New Roman"/>
                <w:sz w:val="20"/>
                <w:szCs w:val="20"/>
                <w:lang w:eastAsia="x-none"/>
              </w:rPr>
              <w:t>-</w:t>
            </w:r>
          </w:p>
        </w:tc>
        <w:tc>
          <w:tcPr>
            <w:tcW w:w="270" w:type="dxa"/>
            <w:vAlign w:val="bottom"/>
          </w:tcPr>
          <w:p w14:paraId="4C25CA49" w14:textId="77777777"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810" w:type="dxa"/>
            <w:tcBorders>
              <w:bottom w:val="single" w:sz="4" w:space="0" w:color="auto"/>
            </w:tcBorders>
            <w:vAlign w:val="bottom"/>
          </w:tcPr>
          <w:p w14:paraId="60CE31FA" w14:textId="5F30E8F1"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sz w:val="20"/>
                <w:szCs w:val="20"/>
                <w:lang w:eastAsia="x-none"/>
              </w:rPr>
            </w:pPr>
            <w:r w:rsidRPr="002A2B53">
              <w:rPr>
                <w:rFonts w:ascii="Times New Roman" w:hAnsi="Times New Roman" w:cs="Times New Roman"/>
                <w:sz w:val="20"/>
                <w:szCs w:val="20"/>
                <w:lang w:eastAsia="x-none"/>
              </w:rPr>
              <w:t>-</w:t>
            </w:r>
          </w:p>
        </w:tc>
        <w:tc>
          <w:tcPr>
            <w:tcW w:w="270" w:type="dxa"/>
            <w:vAlign w:val="bottom"/>
          </w:tcPr>
          <w:p w14:paraId="61602D64" w14:textId="77777777"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900" w:type="dxa"/>
            <w:tcBorders>
              <w:bottom w:val="single" w:sz="4" w:space="0" w:color="auto"/>
            </w:tcBorders>
            <w:vAlign w:val="bottom"/>
          </w:tcPr>
          <w:p w14:paraId="41BA52E8" w14:textId="03012898" w:rsidR="00E25685" w:rsidRPr="002A2B53"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sz w:val="20"/>
                <w:szCs w:val="20"/>
                <w:lang w:eastAsia="x-none"/>
              </w:rPr>
            </w:pPr>
            <w:r w:rsidRPr="002A2B53">
              <w:rPr>
                <w:rFonts w:ascii="Times New Roman" w:hAnsi="Times New Roman" w:cs="Times New Roman"/>
                <w:sz w:val="20"/>
                <w:szCs w:val="20"/>
                <w:lang w:eastAsia="x-none"/>
              </w:rPr>
              <w:t>68,</w:t>
            </w:r>
            <w:r>
              <w:rPr>
                <w:rFonts w:ascii="Times New Roman" w:hAnsi="Times New Roman" w:cs="Times New Roman"/>
                <w:sz w:val="20"/>
                <w:szCs w:val="20"/>
                <w:lang w:eastAsia="x-none"/>
              </w:rPr>
              <w:t>017</w:t>
            </w:r>
          </w:p>
        </w:tc>
        <w:tc>
          <w:tcPr>
            <w:tcW w:w="270" w:type="dxa"/>
            <w:vAlign w:val="bottom"/>
          </w:tcPr>
          <w:p w14:paraId="240B789B" w14:textId="77777777"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tcBorders>
              <w:bottom w:val="single" w:sz="4" w:space="0" w:color="auto"/>
            </w:tcBorders>
            <w:vAlign w:val="bottom"/>
          </w:tcPr>
          <w:p w14:paraId="671EA27B" w14:textId="18B09276"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2A2B53">
              <w:rPr>
                <w:rFonts w:ascii="Times New Roman" w:hAnsi="Times New Roman" w:cs="Times New Roman"/>
                <w:sz w:val="20"/>
                <w:szCs w:val="20"/>
                <w:lang w:eastAsia="x-none"/>
              </w:rPr>
              <w:t>52,063</w:t>
            </w:r>
          </w:p>
        </w:tc>
        <w:tc>
          <w:tcPr>
            <w:tcW w:w="270" w:type="dxa"/>
            <w:vAlign w:val="bottom"/>
          </w:tcPr>
          <w:p w14:paraId="1D4C3029" w14:textId="77777777"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sz w:val="20"/>
                <w:szCs w:val="20"/>
                <w:lang w:eastAsia="x-none"/>
              </w:rPr>
            </w:pPr>
          </w:p>
        </w:tc>
        <w:tc>
          <w:tcPr>
            <w:tcW w:w="990" w:type="dxa"/>
            <w:tcBorders>
              <w:bottom w:val="single" w:sz="4" w:space="0" w:color="auto"/>
            </w:tcBorders>
            <w:shd w:val="clear" w:color="auto" w:fill="auto"/>
            <w:vAlign w:val="bottom"/>
          </w:tcPr>
          <w:p w14:paraId="0EE068D1" w14:textId="156B0954" w:rsidR="00E25685" w:rsidRPr="002A2B53"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68,017</w:t>
            </w:r>
          </w:p>
        </w:tc>
        <w:tc>
          <w:tcPr>
            <w:tcW w:w="270" w:type="dxa"/>
            <w:shd w:val="clear" w:color="auto" w:fill="auto"/>
            <w:vAlign w:val="bottom"/>
          </w:tcPr>
          <w:p w14:paraId="5221DE2F" w14:textId="77777777"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Borders>
              <w:bottom w:val="single" w:sz="4" w:space="0" w:color="auto"/>
            </w:tcBorders>
            <w:shd w:val="clear" w:color="auto" w:fill="auto"/>
            <w:vAlign w:val="bottom"/>
          </w:tcPr>
          <w:p w14:paraId="78559D1E" w14:textId="34C17A30" w:rsidR="00E25685" w:rsidRPr="002A2B53"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2A2B53">
              <w:rPr>
                <w:rFonts w:ascii="Times New Roman" w:hAnsi="Times New Roman" w:cs="Times New Roman"/>
                <w:sz w:val="20"/>
                <w:szCs w:val="20"/>
                <w:lang w:eastAsia="x-none"/>
              </w:rPr>
              <w:t>52,063</w:t>
            </w:r>
          </w:p>
        </w:tc>
      </w:tr>
      <w:tr w:rsidR="00F40F90" w:rsidRPr="006557E0" w14:paraId="3C44DFBC" w14:textId="77777777" w:rsidTr="00620A4E">
        <w:trPr>
          <w:trHeight w:val="259"/>
        </w:trPr>
        <w:tc>
          <w:tcPr>
            <w:tcW w:w="2268" w:type="dxa"/>
          </w:tcPr>
          <w:p w14:paraId="5BF9E41B"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Gross profit</w:t>
            </w:r>
          </w:p>
        </w:tc>
        <w:tc>
          <w:tcPr>
            <w:tcW w:w="990" w:type="dxa"/>
            <w:tcBorders>
              <w:top w:val="single" w:sz="4" w:space="0" w:color="auto"/>
            </w:tcBorders>
            <w:vAlign w:val="bottom"/>
          </w:tcPr>
          <w:p w14:paraId="1CB0C351" w14:textId="37264647" w:rsidR="00E25685" w:rsidRPr="0043778B" w:rsidRDefault="00E05EB1"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214,257</w:t>
            </w:r>
          </w:p>
        </w:tc>
        <w:tc>
          <w:tcPr>
            <w:tcW w:w="270" w:type="dxa"/>
            <w:vAlign w:val="bottom"/>
          </w:tcPr>
          <w:p w14:paraId="4441B64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810" w:type="dxa"/>
            <w:tcBorders>
              <w:top w:val="single" w:sz="4" w:space="0" w:color="auto"/>
            </w:tcBorders>
            <w:vAlign w:val="bottom"/>
          </w:tcPr>
          <w:p w14:paraId="27FB3A1B" w14:textId="313AD121"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154,793</w:t>
            </w:r>
          </w:p>
        </w:tc>
        <w:tc>
          <w:tcPr>
            <w:tcW w:w="270" w:type="dxa"/>
            <w:vAlign w:val="bottom"/>
          </w:tcPr>
          <w:p w14:paraId="6BF0F5F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900" w:type="dxa"/>
            <w:tcBorders>
              <w:top w:val="single" w:sz="4" w:space="0" w:color="auto"/>
            </w:tcBorders>
            <w:shd w:val="clear" w:color="auto" w:fill="auto"/>
            <w:vAlign w:val="bottom"/>
          </w:tcPr>
          <w:p w14:paraId="161A2FD3" w14:textId="7017C2C6"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7</w:t>
            </w:r>
            <w:r w:rsidR="003A10EA">
              <w:rPr>
                <w:rFonts w:ascii="Times New Roman" w:hAnsi="Times New Roman" w:cs="Times New Roman"/>
                <w:b/>
                <w:bCs/>
                <w:sz w:val="20"/>
                <w:szCs w:val="20"/>
                <w:lang w:eastAsia="x-none"/>
              </w:rPr>
              <w:t>6,568</w:t>
            </w:r>
          </w:p>
        </w:tc>
        <w:tc>
          <w:tcPr>
            <w:tcW w:w="270" w:type="dxa"/>
            <w:vAlign w:val="bottom"/>
          </w:tcPr>
          <w:p w14:paraId="05A9729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tcBorders>
              <w:top w:val="single" w:sz="4" w:space="0" w:color="auto"/>
            </w:tcBorders>
            <w:shd w:val="clear" w:color="auto" w:fill="auto"/>
            <w:vAlign w:val="bottom"/>
          </w:tcPr>
          <w:p w14:paraId="509EDD61" w14:textId="288BAA8F"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6</w:t>
            </w:r>
            <w:r>
              <w:rPr>
                <w:rFonts w:ascii="Times New Roman" w:hAnsi="Times New Roman" w:cs="Times New Roman"/>
                <w:b/>
                <w:bCs/>
                <w:sz w:val="20"/>
                <w:szCs w:val="20"/>
                <w:lang w:eastAsia="x-none"/>
              </w:rPr>
              <w:t>4,918</w:t>
            </w:r>
          </w:p>
        </w:tc>
        <w:tc>
          <w:tcPr>
            <w:tcW w:w="270" w:type="dxa"/>
            <w:vAlign w:val="bottom"/>
          </w:tcPr>
          <w:p w14:paraId="799FC51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015961BF" w14:textId="393BDB09"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w:t>
            </w:r>
            <w:r w:rsidR="003A10EA">
              <w:rPr>
                <w:rFonts w:ascii="Times New Roman" w:hAnsi="Times New Roman" w:cs="Times New Roman"/>
                <w:b/>
                <w:bCs/>
                <w:sz w:val="20"/>
                <w:szCs w:val="20"/>
                <w:lang w:eastAsia="x-none"/>
              </w:rPr>
              <w:t>90,825</w:t>
            </w:r>
          </w:p>
        </w:tc>
        <w:tc>
          <w:tcPr>
            <w:tcW w:w="270" w:type="dxa"/>
            <w:vAlign w:val="bottom"/>
          </w:tcPr>
          <w:p w14:paraId="5D07940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single" w:sz="4" w:space="0" w:color="auto"/>
            </w:tcBorders>
            <w:vAlign w:val="bottom"/>
          </w:tcPr>
          <w:p w14:paraId="06C7DBB8" w14:textId="336F64CE"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2</w:t>
            </w:r>
            <w:r>
              <w:rPr>
                <w:rFonts w:ascii="Times New Roman" w:hAnsi="Times New Roman" w:cs="Times New Roman"/>
                <w:b/>
                <w:bCs/>
                <w:sz w:val="20"/>
                <w:szCs w:val="20"/>
                <w:lang w:eastAsia="x-none"/>
              </w:rPr>
              <w:t>19,711</w:t>
            </w:r>
          </w:p>
        </w:tc>
      </w:tr>
      <w:tr w:rsidR="00F40F90" w:rsidRPr="006557E0" w14:paraId="55C8A657" w14:textId="77777777" w:rsidTr="00620A4E">
        <w:trPr>
          <w:trHeight w:val="259"/>
        </w:trPr>
        <w:tc>
          <w:tcPr>
            <w:tcW w:w="2268" w:type="dxa"/>
          </w:tcPr>
          <w:p w14:paraId="39480A7C"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990" w:type="dxa"/>
            <w:tcBorders>
              <w:top w:val="single" w:sz="4" w:space="0" w:color="auto"/>
            </w:tcBorders>
            <w:vAlign w:val="bottom"/>
          </w:tcPr>
          <w:p w14:paraId="1BC7131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3F33026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810" w:type="dxa"/>
            <w:tcBorders>
              <w:top w:val="single" w:sz="4" w:space="0" w:color="auto"/>
            </w:tcBorders>
            <w:vAlign w:val="bottom"/>
          </w:tcPr>
          <w:p w14:paraId="22EF64F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54FFFDE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b/>
                <w:bCs/>
                <w:sz w:val="20"/>
                <w:szCs w:val="20"/>
                <w:cs/>
                <w:lang w:eastAsia="x-none"/>
              </w:rPr>
            </w:pPr>
          </w:p>
        </w:tc>
        <w:tc>
          <w:tcPr>
            <w:tcW w:w="900" w:type="dxa"/>
            <w:tcBorders>
              <w:top w:val="single" w:sz="4" w:space="0" w:color="auto"/>
            </w:tcBorders>
            <w:shd w:val="clear" w:color="auto" w:fill="auto"/>
            <w:vAlign w:val="bottom"/>
          </w:tcPr>
          <w:p w14:paraId="7BBCD2B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15ECDF7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tcBorders>
              <w:top w:val="single" w:sz="4" w:space="0" w:color="auto"/>
            </w:tcBorders>
            <w:shd w:val="clear" w:color="auto" w:fill="auto"/>
            <w:vAlign w:val="bottom"/>
          </w:tcPr>
          <w:p w14:paraId="3B44E2F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70" w:type="dxa"/>
            <w:vAlign w:val="bottom"/>
          </w:tcPr>
          <w:p w14:paraId="5CC413A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single" w:sz="4" w:space="0" w:color="auto"/>
            </w:tcBorders>
            <w:vAlign w:val="bottom"/>
          </w:tcPr>
          <w:p w14:paraId="69335D3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jc w:val="right"/>
              <w:rPr>
                <w:rFonts w:ascii="Times New Roman" w:hAnsi="Times New Roman" w:cs="Times New Roman"/>
                <w:b/>
                <w:bCs/>
                <w:sz w:val="20"/>
                <w:szCs w:val="20"/>
                <w:lang w:eastAsia="x-none"/>
              </w:rPr>
            </w:pPr>
          </w:p>
        </w:tc>
        <w:tc>
          <w:tcPr>
            <w:tcW w:w="270" w:type="dxa"/>
            <w:vAlign w:val="bottom"/>
          </w:tcPr>
          <w:p w14:paraId="728BD58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single" w:sz="4" w:space="0" w:color="auto"/>
            </w:tcBorders>
            <w:vAlign w:val="bottom"/>
          </w:tcPr>
          <w:p w14:paraId="798A9D7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F40F90" w:rsidRPr="006557E0" w14:paraId="78D155AC" w14:textId="77777777" w:rsidTr="00620A4E">
        <w:trPr>
          <w:trHeight w:val="259"/>
        </w:trPr>
        <w:tc>
          <w:tcPr>
            <w:tcW w:w="2268" w:type="dxa"/>
          </w:tcPr>
          <w:p w14:paraId="0DA24108"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Other income</w:t>
            </w:r>
          </w:p>
        </w:tc>
        <w:tc>
          <w:tcPr>
            <w:tcW w:w="990" w:type="dxa"/>
          </w:tcPr>
          <w:p w14:paraId="24A5993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7FF292A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810" w:type="dxa"/>
          </w:tcPr>
          <w:p w14:paraId="17F06D0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7D92878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900" w:type="dxa"/>
            <w:shd w:val="clear" w:color="auto" w:fill="auto"/>
          </w:tcPr>
          <w:p w14:paraId="7965D01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51EC9CA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shd w:val="clear" w:color="auto" w:fill="auto"/>
          </w:tcPr>
          <w:p w14:paraId="7D42A99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sz w:val="20"/>
                <w:szCs w:val="20"/>
                <w:lang w:eastAsia="x-none"/>
              </w:rPr>
            </w:pPr>
          </w:p>
        </w:tc>
        <w:tc>
          <w:tcPr>
            <w:tcW w:w="270" w:type="dxa"/>
          </w:tcPr>
          <w:p w14:paraId="017076B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Pr>
          <w:p w14:paraId="528756AC" w14:textId="343B553F"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20,088</w:t>
            </w:r>
          </w:p>
        </w:tc>
        <w:tc>
          <w:tcPr>
            <w:tcW w:w="270" w:type="dxa"/>
          </w:tcPr>
          <w:p w14:paraId="2D14D88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Pr>
          <w:p w14:paraId="13C49D40" w14:textId="2E580BEC"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12,0</w:t>
            </w:r>
            <w:r>
              <w:rPr>
                <w:rFonts w:ascii="Times New Roman" w:hAnsi="Times New Roman" w:cs="Times New Roman"/>
                <w:sz w:val="20"/>
                <w:szCs w:val="20"/>
                <w:lang w:eastAsia="x-none"/>
              </w:rPr>
              <w:t>20</w:t>
            </w:r>
          </w:p>
        </w:tc>
      </w:tr>
      <w:tr w:rsidR="00F40F90" w:rsidRPr="006557E0" w14:paraId="6E2D719F" w14:textId="77777777" w:rsidTr="00620A4E">
        <w:trPr>
          <w:trHeight w:val="259"/>
        </w:trPr>
        <w:tc>
          <w:tcPr>
            <w:tcW w:w="2268" w:type="dxa"/>
          </w:tcPr>
          <w:p w14:paraId="11D094E2"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Finance costs</w:t>
            </w:r>
          </w:p>
        </w:tc>
        <w:tc>
          <w:tcPr>
            <w:tcW w:w="990" w:type="dxa"/>
          </w:tcPr>
          <w:p w14:paraId="09EC5D1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4BBB538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810" w:type="dxa"/>
          </w:tcPr>
          <w:p w14:paraId="6C7F5F2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6D71DBC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900" w:type="dxa"/>
            <w:shd w:val="clear" w:color="auto" w:fill="auto"/>
          </w:tcPr>
          <w:p w14:paraId="4408D96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228A01B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shd w:val="clear" w:color="auto" w:fill="auto"/>
          </w:tcPr>
          <w:p w14:paraId="2371930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sz w:val="20"/>
                <w:szCs w:val="20"/>
                <w:lang w:eastAsia="x-none"/>
              </w:rPr>
            </w:pPr>
          </w:p>
        </w:tc>
        <w:tc>
          <w:tcPr>
            <w:tcW w:w="270" w:type="dxa"/>
          </w:tcPr>
          <w:p w14:paraId="5721D4B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Pr>
          <w:p w14:paraId="47EB8A7D" w14:textId="1148AE66" w:rsidR="00E25685" w:rsidRPr="0043778B" w:rsidRDefault="002A2B53" w:rsidP="00E0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02"/>
              <w:rPr>
                <w:rFonts w:ascii="Times New Roman" w:hAnsi="Times New Roman" w:cs="Times New Roman"/>
                <w:sz w:val="20"/>
                <w:szCs w:val="20"/>
                <w:lang w:eastAsia="x-none"/>
              </w:rPr>
            </w:pPr>
            <w:r>
              <w:rPr>
                <w:rFonts w:ascii="Times New Roman" w:hAnsi="Times New Roman" w:cs="Times New Roman"/>
                <w:sz w:val="20"/>
                <w:szCs w:val="20"/>
                <w:lang w:eastAsia="x-none"/>
              </w:rPr>
              <w:t>(1,461)</w:t>
            </w:r>
          </w:p>
        </w:tc>
        <w:tc>
          <w:tcPr>
            <w:tcW w:w="270" w:type="dxa"/>
          </w:tcPr>
          <w:p w14:paraId="322CB4D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Pr>
          <w:p w14:paraId="7822E80F" w14:textId="3C32F586" w:rsidR="00E25685" w:rsidRPr="0043778B" w:rsidRDefault="00E25685" w:rsidP="00E0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14"/>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(1,185)</w:t>
            </w:r>
          </w:p>
        </w:tc>
      </w:tr>
      <w:tr w:rsidR="00F40F90" w:rsidRPr="006557E0" w14:paraId="61F882C7" w14:textId="77777777" w:rsidTr="00620A4E">
        <w:trPr>
          <w:trHeight w:val="259"/>
        </w:trPr>
        <w:tc>
          <w:tcPr>
            <w:tcW w:w="2268" w:type="dxa"/>
          </w:tcPr>
          <w:p w14:paraId="606CC96F"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Operating expenses</w:t>
            </w:r>
          </w:p>
        </w:tc>
        <w:tc>
          <w:tcPr>
            <w:tcW w:w="990" w:type="dxa"/>
          </w:tcPr>
          <w:p w14:paraId="48789E1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5655880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810" w:type="dxa"/>
          </w:tcPr>
          <w:p w14:paraId="2A4FA2A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4C1F7FB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jc w:val="right"/>
              <w:rPr>
                <w:rFonts w:ascii="Times New Roman" w:hAnsi="Times New Roman" w:cs="Times New Roman"/>
                <w:sz w:val="20"/>
                <w:szCs w:val="20"/>
                <w:cs/>
                <w:lang w:eastAsia="x-none"/>
              </w:rPr>
            </w:pPr>
          </w:p>
        </w:tc>
        <w:tc>
          <w:tcPr>
            <w:tcW w:w="900" w:type="dxa"/>
            <w:shd w:val="clear" w:color="auto" w:fill="auto"/>
          </w:tcPr>
          <w:p w14:paraId="6F72646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tcPr>
          <w:p w14:paraId="128342C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shd w:val="clear" w:color="auto" w:fill="auto"/>
          </w:tcPr>
          <w:p w14:paraId="50A580F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sz w:val="20"/>
                <w:szCs w:val="20"/>
                <w:lang w:eastAsia="x-none"/>
              </w:rPr>
            </w:pPr>
          </w:p>
        </w:tc>
        <w:tc>
          <w:tcPr>
            <w:tcW w:w="270" w:type="dxa"/>
          </w:tcPr>
          <w:p w14:paraId="7851782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bottom w:val="single" w:sz="4" w:space="0" w:color="auto"/>
            </w:tcBorders>
          </w:tcPr>
          <w:p w14:paraId="687BEDCC" w14:textId="546898FB" w:rsidR="00E25685" w:rsidRPr="0043778B" w:rsidRDefault="002A2B53" w:rsidP="00E0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02"/>
              <w:rPr>
                <w:rFonts w:ascii="Times New Roman" w:hAnsi="Times New Roman" w:cs="Times New Roman"/>
                <w:sz w:val="20"/>
                <w:szCs w:val="20"/>
                <w:lang w:eastAsia="x-none"/>
              </w:rPr>
            </w:pPr>
            <w:r>
              <w:rPr>
                <w:rFonts w:ascii="Times New Roman" w:hAnsi="Times New Roman" w:cs="Times New Roman"/>
                <w:sz w:val="20"/>
                <w:szCs w:val="20"/>
                <w:lang w:eastAsia="x-none"/>
              </w:rPr>
              <w:t>(113,05</w:t>
            </w:r>
            <w:r w:rsidR="00952BE0">
              <w:rPr>
                <w:rFonts w:ascii="Times New Roman" w:hAnsi="Times New Roman" w:cs="Times New Roman"/>
                <w:sz w:val="20"/>
                <w:szCs w:val="20"/>
                <w:lang w:eastAsia="x-none"/>
              </w:rPr>
              <w:t>3</w:t>
            </w:r>
            <w:r>
              <w:rPr>
                <w:rFonts w:ascii="Times New Roman" w:hAnsi="Times New Roman" w:cs="Times New Roman"/>
                <w:sz w:val="20"/>
                <w:szCs w:val="20"/>
                <w:lang w:eastAsia="x-none"/>
              </w:rPr>
              <w:t>)</w:t>
            </w:r>
          </w:p>
        </w:tc>
        <w:tc>
          <w:tcPr>
            <w:tcW w:w="270" w:type="dxa"/>
          </w:tcPr>
          <w:p w14:paraId="755EA5C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Borders>
              <w:bottom w:val="single" w:sz="4" w:space="0" w:color="auto"/>
            </w:tcBorders>
          </w:tcPr>
          <w:p w14:paraId="4B0A374E" w14:textId="0593FDE9" w:rsidR="00E25685" w:rsidRPr="0043778B" w:rsidRDefault="00E25685" w:rsidP="00E0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14"/>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(106,33</w:t>
            </w:r>
            <w:r>
              <w:rPr>
                <w:rFonts w:ascii="Times New Roman" w:hAnsi="Times New Roman" w:cs="Times New Roman"/>
                <w:sz w:val="20"/>
                <w:szCs w:val="20"/>
                <w:lang w:eastAsia="x-none"/>
              </w:rPr>
              <w:t>6</w:t>
            </w:r>
            <w:r w:rsidRPr="0043778B">
              <w:rPr>
                <w:rFonts w:ascii="Times New Roman" w:hAnsi="Times New Roman" w:cs="Times New Roman"/>
                <w:sz w:val="20"/>
                <w:szCs w:val="20"/>
                <w:lang w:eastAsia="x-none"/>
              </w:rPr>
              <w:t>)</w:t>
            </w:r>
          </w:p>
        </w:tc>
      </w:tr>
      <w:tr w:rsidR="00F40F90" w:rsidRPr="006557E0" w14:paraId="2E961A9B" w14:textId="77777777" w:rsidTr="00620A4E">
        <w:trPr>
          <w:trHeight w:val="259"/>
        </w:trPr>
        <w:tc>
          <w:tcPr>
            <w:tcW w:w="2268" w:type="dxa"/>
          </w:tcPr>
          <w:p w14:paraId="15BDE529"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ight="-108" w:hanging="185"/>
              <w:rPr>
                <w:rFonts w:ascii="Times New Roman" w:hAnsi="Times New Roman" w:cs="Times New Roman"/>
                <w:color w:val="000000"/>
                <w:sz w:val="20"/>
                <w:szCs w:val="20"/>
              </w:rPr>
            </w:pPr>
            <w:r w:rsidRPr="006557E0">
              <w:rPr>
                <w:rFonts w:ascii="Times New Roman" w:hAnsi="Times New Roman" w:cs="Times New Roman"/>
                <w:color w:val="000000"/>
                <w:sz w:val="20"/>
                <w:szCs w:val="20"/>
              </w:rPr>
              <w:t>Profit before income tax expense</w:t>
            </w:r>
          </w:p>
        </w:tc>
        <w:tc>
          <w:tcPr>
            <w:tcW w:w="990" w:type="dxa"/>
          </w:tcPr>
          <w:p w14:paraId="310D19B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vAlign w:val="bottom"/>
          </w:tcPr>
          <w:p w14:paraId="5E9FF6F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810" w:type="dxa"/>
          </w:tcPr>
          <w:p w14:paraId="39D337A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vAlign w:val="bottom"/>
          </w:tcPr>
          <w:p w14:paraId="7709EEA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sz w:val="20"/>
                <w:szCs w:val="20"/>
                <w:lang w:eastAsia="x-none"/>
              </w:rPr>
            </w:pPr>
          </w:p>
        </w:tc>
        <w:tc>
          <w:tcPr>
            <w:tcW w:w="900" w:type="dxa"/>
            <w:shd w:val="clear" w:color="auto" w:fill="auto"/>
          </w:tcPr>
          <w:p w14:paraId="531594B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sz w:val="20"/>
                <w:szCs w:val="20"/>
                <w:lang w:eastAsia="x-none"/>
              </w:rPr>
            </w:pPr>
          </w:p>
        </w:tc>
        <w:tc>
          <w:tcPr>
            <w:tcW w:w="270" w:type="dxa"/>
            <w:vAlign w:val="bottom"/>
          </w:tcPr>
          <w:p w14:paraId="7DF65FA1"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900" w:type="dxa"/>
            <w:shd w:val="clear" w:color="auto" w:fill="auto"/>
          </w:tcPr>
          <w:p w14:paraId="6FBFA41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sz w:val="20"/>
                <w:szCs w:val="20"/>
                <w:lang w:eastAsia="x-none"/>
              </w:rPr>
            </w:pPr>
          </w:p>
        </w:tc>
        <w:tc>
          <w:tcPr>
            <w:tcW w:w="270" w:type="dxa"/>
            <w:vAlign w:val="bottom"/>
          </w:tcPr>
          <w:p w14:paraId="2605EE5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single" w:sz="4" w:space="0" w:color="auto"/>
            </w:tcBorders>
          </w:tcPr>
          <w:p w14:paraId="45ACF9D2" w14:textId="77777777" w:rsidR="00E25685"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jc w:val="right"/>
              <w:rPr>
                <w:rFonts w:ascii="Times New Roman" w:hAnsi="Times New Roman" w:cs="Times New Roman"/>
                <w:sz w:val="20"/>
                <w:szCs w:val="20"/>
                <w:lang w:eastAsia="x-none"/>
              </w:rPr>
            </w:pPr>
          </w:p>
          <w:p w14:paraId="4C94D160" w14:textId="5F41F7E9"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19</w:t>
            </w:r>
            <w:r w:rsidR="003A10EA">
              <w:rPr>
                <w:rFonts w:ascii="Times New Roman" w:hAnsi="Times New Roman" w:cs="Times New Roman"/>
                <w:sz w:val="20"/>
                <w:szCs w:val="20"/>
                <w:lang w:eastAsia="x-none"/>
              </w:rPr>
              <w:t>6,39</w:t>
            </w:r>
            <w:r w:rsidR="00952BE0">
              <w:rPr>
                <w:rFonts w:ascii="Times New Roman" w:hAnsi="Times New Roman" w:cs="Times New Roman"/>
                <w:sz w:val="20"/>
                <w:szCs w:val="20"/>
                <w:lang w:eastAsia="x-none"/>
              </w:rPr>
              <w:t>9</w:t>
            </w:r>
          </w:p>
        </w:tc>
        <w:tc>
          <w:tcPr>
            <w:tcW w:w="270" w:type="dxa"/>
            <w:vAlign w:val="bottom"/>
          </w:tcPr>
          <w:p w14:paraId="043126F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10" w:type="dxa"/>
            <w:tcBorders>
              <w:top w:val="single" w:sz="4" w:space="0" w:color="auto"/>
            </w:tcBorders>
          </w:tcPr>
          <w:p w14:paraId="747E8E67" w14:textId="77777777" w:rsidR="00E25685"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jc w:val="right"/>
              <w:rPr>
                <w:rFonts w:ascii="Times New Roman" w:hAnsi="Times New Roman" w:cs="Times New Roman"/>
                <w:sz w:val="20"/>
                <w:szCs w:val="20"/>
                <w:lang w:eastAsia="x-none"/>
              </w:rPr>
            </w:pPr>
          </w:p>
          <w:p w14:paraId="6CAFC7EF" w14:textId="3629FCB4"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12</w:t>
            </w:r>
            <w:r>
              <w:rPr>
                <w:rFonts w:ascii="Times New Roman" w:hAnsi="Times New Roman" w:cs="Times New Roman"/>
                <w:sz w:val="20"/>
                <w:szCs w:val="20"/>
                <w:lang w:eastAsia="x-none"/>
              </w:rPr>
              <w:t>4,210</w:t>
            </w:r>
          </w:p>
        </w:tc>
      </w:tr>
      <w:tr w:rsidR="00F40F90" w:rsidRPr="006557E0" w14:paraId="01C1281C" w14:textId="77777777" w:rsidTr="00620A4E">
        <w:trPr>
          <w:trHeight w:val="259"/>
        </w:trPr>
        <w:tc>
          <w:tcPr>
            <w:tcW w:w="2268" w:type="dxa"/>
          </w:tcPr>
          <w:p w14:paraId="4F876CAC"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6557E0">
              <w:rPr>
                <w:rFonts w:ascii="Times New Roman" w:hAnsi="Times New Roman" w:cs="Times New Roman"/>
                <w:color w:val="000000"/>
                <w:sz w:val="20"/>
                <w:szCs w:val="20"/>
              </w:rPr>
              <w:t>Income tax</w:t>
            </w:r>
            <w:r w:rsidRPr="006557E0">
              <w:rPr>
                <w:rFonts w:ascii="Times New Roman" w:hAnsi="Times New Roman" w:cs="Cordia New" w:hint="cs"/>
                <w:color w:val="000000"/>
                <w:sz w:val="20"/>
                <w:szCs w:val="20"/>
                <w:cs/>
              </w:rPr>
              <w:t xml:space="preserve"> </w:t>
            </w:r>
            <w:r w:rsidRPr="006557E0">
              <w:rPr>
                <w:rFonts w:ascii="Times New Roman" w:hAnsi="Times New Roman" w:cs="Cordia New"/>
                <w:color w:val="000000"/>
                <w:sz w:val="20"/>
                <w:szCs w:val="20"/>
              </w:rPr>
              <w:t>expense</w:t>
            </w:r>
          </w:p>
        </w:tc>
        <w:tc>
          <w:tcPr>
            <w:tcW w:w="990" w:type="dxa"/>
          </w:tcPr>
          <w:p w14:paraId="1960DD7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jc w:val="right"/>
              <w:rPr>
                <w:rFonts w:ascii="Times New Roman" w:hAnsi="Times New Roman" w:cs="Times New Roman"/>
                <w:sz w:val="20"/>
                <w:szCs w:val="20"/>
                <w:lang w:eastAsia="x-none"/>
              </w:rPr>
            </w:pPr>
          </w:p>
        </w:tc>
        <w:tc>
          <w:tcPr>
            <w:tcW w:w="270" w:type="dxa"/>
            <w:vAlign w:val="bottom"/>
          </w:tcPr>
          <w:p w14:paraId="341C4BE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810" w:type="dxa"/>
          </w:tcPr>
          <w:p w14:paraId="3C98056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jc w:val="right"/>
              <w:rPr>
                <w:rFonts w:ascii="Times New Roman" w:hAnsi="Times New Roman" w:cs="Times New Roman"/>
                <w:sz w:val="20"/>
                <w:szCs w:val="20"/>
                <w:lang w:eastAsia="x-none"/>
              </w:rPr>
            </w:pPr>
          </w:p>
        </w:tc>
        <w:tc>
          <w:tcPr>
            <w:tcW w:w="270" w:type="dxa"/>
            <w:vAlign w:val="bottom"/>
          </w:tcPr>
          <w:p w14:paraId="2F14144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sz w:val="20"/>
                <w:szCs w:val="20"/>
                <w:lang w:eastAsia="x-none"/>
              </w:rPr>
            </w:pPr>
          </w:p>
        </w:tc>
        <w:tc>
          <w:tcPr>
            <w:tcW w:w="900" w:type="dxa"/>
            <w:shd w:val="clear" w:color="auto" w:fill="auto"/>
          </w:tcPr>
          <w:p w14:paraId="305A31F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jc w:val="right"/>
              <w:rPr>
                <w:rFonts w:ascii="Times New Roman" w:hAnsi="Times New Roman" w:cs="Times New Roman"/>
                <w:sz w:val="20"/>
                <w:szCs w:val="20"/>
                <w:lang w:eastAsia="x-none"/>
              </w:rPr>
            </w:pPr>
          </w:p>
        </w:tc>
        <w:tc>
          <w:tcPr>
            <w:tcW w:w="270" w:type="dxa"/>
            <w:vAlign w:val="bottom"/>
          </w:tcPr>
          <w:p w14:paraId="0F3CCD7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jc w:val="right"/>
              <w:rPr>
                <w:rFonts w:ascii="Times New Roman" w:hAnsi="Times New Roman" w:cs="Times New Roman"/>
                <w:sz w:val="20"/>
                <w:szCs w:val="20"/>
                <w:cs/>
                <w:lang w:eastAsia="x-none"/>
              </w:rPr>
            </w:pPr>
          </w:p>
        </w:tc>
        <w:tc>
          <w:tcPr>
            <w:tcW w:w="900" w:type="dxa"/>
            <w:shd w:val="clear" w:color="auto" w:fill="auto"/>
          </w:tcPr>
          <w:p w14:paraId="2AA23EA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jc w:val="right"/>
              <w:rPr>
                <w:rFonts w:ascii="Times New Roman" w:hAnsi="Times New Roman" w:cs="Times New Roman"/>
                <w:sz w:val="20"/>
                <w:szCs w:val="20"/>
                <w:lang w:eastAsia="x-none"/>
              </w:rPr>
            </w:pPr>
          </w:p>
        </w:tc>
        <w:tc>
          <w:tcPr>
            <w:tcW w:w="270" w:type="dxa"/>
            <w:vAlign w:val="bottom"/>
          </w:tcPr>
          <w:p w14:paraId="2D4AFF1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jc w:val="right"/>
              <w:rPr>
                <w:rFonts w:ascii="Times New Roman" w:hAnsi="Times New Roman" w:cs="Times New Roman"/>
                <w:sz w:val="20"/>
                <w:szCs w:val="20"/>
                <w:lang w:eastAsia="x-none"/>
              </w:rPr>
            </w:pPr>
          </w:p>
        </w:tc>
        <w:tc>
          <w:tcPr>
            <w:tcW w:w="990" w:type="dxa"/>
            <w:tcBorders>
              <w:bottom w:val="single" w:sz="4" w:space="0" w:color="auto"/>
            </w:tcBorders>
          </w:tcPr>
          <w:p w14:paraId="3127D398" w14:textId="5E88B23D" w:rsidR="00E25685" w:rsidRPr="0043778B" w:rsidRDefault="002A2B53" w:rsidP="00E0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02"/>
              <w:rPr>
                <w:rFonts w:ascii="Times New Roman" w:hAnsi="Times New Roman" w:cs="Times New Roman"/>
                <w:sz w:val="20"/>
                <w:szCs w:val="20"/>
                <w:lang w:eastAsia="x-none"/>
              </w:rPr>
            </w:pPr>
            <w:r>
              <w:rPr>
                <w:rFonts w:ascii="Times New Roman" w:hAnsi="Times New Roman" w:cs="Times New Roman"/>
                <w:sz w:val="20"/>
                <w:szCs w:val="20"/>
                <w:lang w:eastAsia="x-none"/>
              </w:rPr>
              <w:t>(39,</w:t>
            </w:r>
            <w:r w:rsidR="003A10EA">
              <w:rPr>
                <w:rFonts w:ascii="Times New Roman" w:hAnsi="Times New Roman" w:cs="Times New Roman"/>
                <w:sz w:val="20"/>
                <w:szCs w:val="20"/>
                <w:lang w:eastAsia="x-none"/>
              </w:rPr>
              <w:t>80</w:t>
            </w:r>
            <w:r w:rsidR="00952BE0">
              <w:rPr>
                <w:rFonts w:ascii="Times New Roman" w:hAnsi="Times New Roman" w:cs="Times New Roman"/>
                <w:sz w:val="20"/>
                <w:szCs w:val="20"/>
                <w:lang w:eastAsia="x-none"/>
              </w:rPr>
              <w:t>6</w:t>
            </w:r>
            <w:r>
              <w:rPr>
                <w:rFonts w:ascii="Times New Roman" w:hAnsi="Times New Roman" w:cs="Times New Roman"/>
                <w:sz w:val="20"/>
                <w:szCs w:val="20"/>
                <w:lang w:eastAsia="x-none"/>
              </w:rPr>
              <w:t>)</w:t>
            </w:r>
          </w:p>
        </w:tc>
        <w:tc>
          <w:tcPr>
            <w:tcW w:w="270" w:type="dxa"/>
            <w:vAlign w:val="bottom"/>
          </w:tcPr>
          <w:p w14:paraId="5FED2C5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10" w:type="dxa"/>
            <w:tcBorders>
              <w:bottom w:val="single" w:sz="4" w:space="0" w:color="auto"/>
            </w:tcBorders>
          </w:tcPr>
          <w:p w14:paraId="28CAA8F9" w14:textId="6CDF20B9" w:rsidR="00E25685" w:rsidRPr="0043778B" w:rsidRDefault="00E25685" w:rsidP="00E0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14"/>
              <w:rPr>
                <w:rFonts w:ascii="Times New Roman" w:hAnsi="Times New Roman" w:cs="Times New Roman"/>
                <w:sz w:val="20"/>
                <w:szCs w:val="20"/>
                <w:lang w:eastAsia="x-none"/>
              </w:rPr>
            </w:pPr>
            <w:r w:rsidRPr="0043778B">
              <w:rPr>
                <w:rFonts w:ascii="Times New Roman" w:hAnsi="Times New Roman" w:cs="Times New Roman"/>
                <w:sz w:val="20"/>
                <w:szCs w:val="20"/>
                <w:lang w:eastAsia="x-none"/>
              </w:rPr>
              <w:t>(2</w:t>
            </w:r>
            <w:r>
              <w:rPr>
                <w:rFonts w:ascii="Times New Roman" w:hAnsi="Times New Roman" w:cs="Times New Roman"/>
                <w:sz w:val="20"/>
                <w:szCs w:val="20"/>
                <w:lang w:eastAsia="x-none"/>
              </w:rPr>
              <w:t>4,965</w:t>
            </w:r>
            <w:r w:rsidRPr="0043778B">
              <w:rPr>
                <w:rFonts w:ascii="Times New Roman" w:hAnsi="Times New Roman" w:cs="Times New Roman"/>
                <w:sz w:val="20"/>
                <w:szCs w:val="20"/>
                <w:lang w:eastAsia="x-none"/>
              </w:rPr>
              <w:t>)</w:t>
            </w:r>
          </w:p>
        </w:tc>
      </w:tr>
      <w:tr w:rsidR="00F40F90" w:rsidRPr="006557E0" w14:paraId="4CD7C0A3" w14:textId="77777777" w:rsidTr="00620A4E">
        <w:trPr>
          <w:trHeight w:val="217"/>
        </w:trPr>
        <w:tc>
          <w:tcPr>
            <w:tcW w:w="2268" w:type="dxa"/>
          </w:tcPr>
          <w:p w14:paraId="6A2C70DE"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Profit for the year</w:t>
            </w:r>
          </w:p>
        </w:tc>
        <w:tc>
          <w:tcPr>
            <w:tcW w:w="990" w:type="dxa"/>
          </w:tcPr>
          <w:p w14:paraId="45F2E56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1258128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810" w:type="dxa"/>
          </w:tcPr>
          <w:p w14:paraId="57CB00D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21ECC68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1388CAE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01DD2A62"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1CAFADF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70" w:type="dxa"/>
            <w:vAlign w:val="bottom"/>
          </w:tcPr>
          <w:p w14:paraId="1AB2D28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single" w:sz="4" w:space="0" w:color="auto"/>
              <w:bottom w:val="double" w:sz="4" w:space="0" w:color="auto"/>
            </w:tcBorders>
          </w:tcPr>
          <w:p w14:paraId="59443D91" w14:textId="28D03EE3"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15</w:t>
            </w:r>
            <w:r w:rsidR="003A10EA">
              <w:rPr>
                <w:rFonts w:ascii="Times New Roman" w:hAnsi="Times New Roman" w:cs="Times New Roman"/>
                <w:b/>
                <w:bCs/>
                <w:sz w:val="20"/>
                <w:szCs w:val="20"/>
                <w:lang w:eastAsia="x-none"/>
              </w:rPr>
              <w:t>6,593</w:t>
            </w:r>
          </w:p>
        </w:tc>
        <w:tc>
          <w:tcPr>
            <w:tcW w:w="270" w:type="dxa"/>
            <w:vAlign w:val="bottom"/>
          </w:tcPr>
          <w:p w14:paraId="29FAD56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single" w:sz="4" w:space="0" w:color="auto"/>
              <w:bottom w:val="double" w:sz="4" w:space="0" w:color="auto"/>
            </w:tcBorders>
          </w:tcPr>
          <w:p w14:paraId="16DA395F" w14:textId="1781C1AC"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99,</w:t>
            </w:r>
            <w:r w:rsidRPr="00F378FD">
              <w:rPr>
                <w:rFonts w:ascii="Times New Roman" w:hAnsi="Times New Roman" w:cs="Times New Roman"/>
                <w:b/>
                <w:bCs/>
                <w:sz w:val="20"/>
                <w:szCs w:val="20"/>
                <w:lang w:eastAsia="x-none"/>
              </w:rPr>
              <w:t>245</w:t>
            </w:r>
          </w:p>
        </w:tc>
      </w:tr>
      <w:tr w:rsidR="00F40F90" w:rsidRPr="006557E0" w14:paraId="69159853" w14:textId="77777777" w:rsidTr="00620A4E">
        <w:trPr>
          <w:trHeight w:val="217"/>
        </w:trPr>
        <w:tc>
          <w:tcPr>
            <w:tcW w:w="2268" w:type="dxa"/>
          </w:tcPr>
          <w:p w14:paraId="0C05FFDD"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990" w:type="dxa"/>
          </w:tcPr>
          <w:p w14:paraId="5D35822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68CFB75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810" w:type="dxa"/>
          </w:tcPr>
          <w:p w14:paraId="03BA3B6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1A85EFB5"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1F49ADF3"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68A309C8"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51BB3AF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70" w:type="dxa"/>
            <w:vAlign w:val="bottom"/>
          </w:tcPr>
          <w:p w14:paraId="16D0D7A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double" w:sz="4" w:space="0" w:color="auto"/>
            </w:tcBorders>
          </w:tcPr>
          <w:p w14:paraId="64ED68DF"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jc w:val="right"/>
              <w:rPr>
                <w:rFonts w:ascii="Times New Roman" w:hAnsi="Times New Roman" w:cs="Times New Roman"/>
                <w:b/>
                <w:bCs/>
                <w:sz w:val="20"/>
                <w:szCs w:val="20"/>
                <w:lang w:eastAsia="x-none"/>
              </w:rPr>
            </w:pPr>
          </w:p>
        </w:tc>
        <w:tc>
          <w:tcPr>
            <w:tcW w:w="270" w:type="dxa"/>
            <w:vAlign w:val="bottom"/>
          </w:tcPr>
          <w:p w14:paraId="02DD18F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double" w:sz="4" w:space="0" w:color="auto"/>
            </w:tcBorders>
          </w:tcPr>
          <w:p w14:paraId="771483EA"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F40F90" w:rsidRPr="006557E0" w14:paraId="69C91F42" w14:textId="77777777" w:rsidTr="00620A4E">
        <w:trPr>
          <w:trHeight w:val="217"/>
        </w:trPr>
        <w:tc>
          <w:tcPr>
            <w:tcW w:w="2268" w:type="dxa"/>
          </w:tcPr>
          <w:p w14:paraId="7C81A3B5"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r w:rsidRPr="006557E0">
              <w:rPr>
                <w:rFonts w:ascii="Times New Roman" w:hAnsi="Times New Roman" w:cs="Times New Roman"/>
                <w:b/>
                <w:bCs/>
                <w:sz w:val="20"/>
                <w:szCs w:val="20"/>
              </w:rPr>
              <w:t>Total assets</w:t>
            </w:r>
          </w:p>
        </w:tc>
        <w:tc>
          <w:tcPr>
            <w:tcW w:w="990" w:type="dxa"/>
          </w:tcPr>
          <w:p w14:paraId="147244C0"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7EC44619"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810" w:type="dxa"/>
          </w:tcPr>
          <w:p w14:paraId="4AC230CE"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16D73544"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592330CB"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3613B357"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2CD3D10C"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70" w:type="dxa"/>
            <w:vAlign w:val="bottom"/>
          </w:tcPr>
          <w:p w14:paraId="550774ED"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bottom w:val="double" w:sz="4" w:space="0" w:color="auto"/>
            </w:tcBorders>
          </w:tcPr>
          <w:p w14:paraId="1A1D9173" w14:textId="11A2EEF4" w:rsidR="00E25685" w:rsidRPr="0043778B"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66</w:t>
            </w:r>
            <w:r w:rsidR="003A10EA">
              <w:rPr>
                <w:rFonts w:ascii="Times New Roman" w:hAnsi="Times New Roman" w:cs="Times New Roman"/>
                <w:b/>
                <w:bCs/>
                <w:sz w:val="20"/>
                <w:szCs w:val="20"/>
                <w:lang w:eastAsia="x-none"/>
              </w:rPr>
              <w:t>9,759</w:t>
            </w:r>
          </w:p>
        </w:tc>
        <w:tc>
          <w:tcPr>
            <w:tcW w:w="270" w:type="dxa"/>
            <w:vAlign w:val="bottom"/>
          </w:tcPr>
          <w:p w14:paraId="7B61AB16" w14:textId="77777777"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bottom w:val="double" w:sz="4" w:space="0" w:color="auto"/>
            </w:tcBorders>
          </w:tcPr>
          <w:p w14:paraId="6CED61AD" w14:textId="71BADC48" w:rsidR="00E25685" w:rsidRPr="0043778B"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43778B">
              <w:rPr>
                <w:rFonts w:ascii="Times New Roman" w:hAnsi="Times New Roman" w:cs="Times New Roman"/>
                <w:b/>
                <w:bCs/>
                <w:sz w:val="20"/>
                <w:szCs w:val="20"/>
                <w:lang w:eastAsia="x-none"/>
              </w:rPr>
              <w:t>795,458</w:t>
            </w:r>
          </w:p>
        </w:tc>
      </w:tr>
      <w:tr w:rsidR="00F40F90" w:rsidRPr="006557E0" w14:paraId="699148A9" w14:textId="77777777" w:rsidTr="00620A4E">
        <w:trPr>
          <w:trHeight w:val="217"/>
        </w:trPr>
        <w:tc>
          <w:tcPr>
            <w:tcW w:w="2268" w:type="dxa"/>
          </w:tcPr>
          <w:p w14:paraId="63C11917" w14:textId="77777777" w:rsidR="00E25685" w:rsidRPr="006557E0" w:rsidRDefault="00E25685" w:rsidP="00E2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r w:rsidRPr="006557E0">
              <w:rPr>
                <w:rFonts w:ascii="Times New Roman" w:hAnsi="Times New Roman" w:cs="Times New Roman"/>
                <w:b/>
                <w:bCs/>
                <w:sz w:val="20"/>
                <w:szCs w:val="20"/>
              </w:rPr>
              <w:t>Total liabilities</w:t>
            </w:r>
          </w:p>
        </w:tc>
        <w:tc>
          <w:tcPr>
            <w:tcW w:w="990" w:type="dxa"/>
          </w:tcPr>
          <w:p w14:paraId="01EC79B3"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6805828B"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810" w:type="dxa"/>
          </w:tcPr>
          <w:p w14:paraId="366E0962"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366ABAE3"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3790587A"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right"/>
              <w:rPr>
                <w:rFonts w:ascii="Times New Roman" w:hAnsi="Times New Roman" w:cs="Times New Roman"/>
                <w:b/>
                <w:bCs/>
                <w:sz w:val="20"/>
                <w:szCs w:val="20"/>
                <w:lang w:eastAsia="x-none"/>
              </w:rPr>
            </w:pPr>
          </w:p>
        </w:tc>
        <w:tc>
          <w:tcPr>
            <w:tcW w:w="270" w:type="dxa"/>
            <w:vAlign w:val="bottom"/>
          </w:tcPr>
          <w:p w14:paraId="379F1B22"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900" w:type="dxa"/>
            <w:shd w:val="clear" w:color="auto" w:fill="auto"/>
          </w:tcPr>
          <w:p w14:paraId="6DE0C6E2"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70" w:type="dxa"/>
            <w:vAlign w:val="bottom"/>
          </w:tcPr>
          <w:p w14:paraId="633ABCA4"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jc w:val="right"/>
              <w:rPr>
                <w:rFonts w:ascii="Times New Roman" w:hAnsi="Times New Roman" w:cs="Times New Roman"/>
                <w:b/>
                <w:bCs/>
                <w:sz w:val="20"/>
                <w:szCs w:val="20"/>
                <w:lang w:eastAsia="x-none"/>
              </w:rPr>
            </w:pPr>
          </w:p>
        </w:tc>
        <w:tc>
          <w:tcPr>
            <w:tcW w:w="990" w:type="dxa"/>
            <w:tcBorders>
              <w:top w:val="double" w:sz="4" w:space="0" w:color="auto"/>
              <w:bottom w:val="double" w:sz="4" w:space="0" w:color="auto"/>
            </w:tcBorders>
          </w:tcPr>
          <w:p w14:paraId="5F63D92F" w14:textId="4C6570A9" w:rsidR="00E25685" w:rsidRPr="006557E0" w:rsidRDefault="002A2B53"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291,225</w:t>
            </w:r>
          </w:p>
        </w:tc>
        <w:tc>
          <w:tcPr>
            <w:tcW w:w="270" w:type="dxa"/>
            <w:vAlign w:val="bottom"/>
          </w:tcPr>
          <w:p w14:paraId="148FD8B6" w14:textId="77777777"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10" w:type="dxa"/>
            <w:tcBorders>
              <w:top w:val="double" w:sz="4" w:space="0" w:color="auto"/>
              <w:bottom w:val="double" w:sz="4" w:space="0" w:color="auto"/>
            </w:tcBorders>
          </w:tcPr>
          <w:p w14:paraId="6D798286" w14:textId="5BEF7AFF" w:rsidR="00E25685" w:rsidRPr="006557E0" w:rsidRDefault="00E25685" w:rsidP="0062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6557E0">
              <w:rPr>
                <w:rFonts w:ascii="Times New Roman" w:hAnsi="Times New Roman" w:cs="Times New Roman"/>
                <w:b/>
                <w:bCs/>
                <w:sz w:val="20"/>
                <w:szCs w:val="20"/>
                <w:lang w:eastAsia="x-none"/>
              </w:rPr>
              <w:t>188,210</w:t>
            </w:r>
          </w:p>
        </w:tc>
      </w:tr>
    </w:tbl>
    <w:p w14:paraId="63366BAB" w14:textId="77777777" w:rsidR="00D730D9" w:rsidRDefault="00D730D9" w:rsidP="00D02F15">
      <w:pPr>
        <w:spacing w:line="240" w:lineRule="auto"/>
        <w:ind w:left="540"/>
        <w:jc w:val="thaiDistribute"/>
        <w:rPr>
          <w:rFonts w:ascii="Times New Roman" w:hAnsi="Times New Roman"/>
          <w:color w:val="000000"/>
          <w:sz w:val="22"/>
          <w:szCs w:val="28"/>
        </w:rPr>
        <w:sectPr w:rsidR="00D730D9" w:rsidSect="004A4189">
          <w:headerReference w:type="default" r:id="rId13"/>
          <w:footerReference w:type="default" r:id="rId14"/>
          <w:pgSz w:w="11909" w:h="16834" w:code="9"/>
          <w:pgMar w:top="691" w:right="1152" w:bottom="576" w:left="1152" w:header="720" w:footer="720" w:gutter="0"/>
          <w:cols w:space="720"/>
          <w:docGrid w:linePitch="245"/>
        </w:sectPr>
      </w:pPr>
    </w:p>
    <w:p w14:paraId="2A62FCAA" w14:textId="77777777"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B36680"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B36680"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B36680"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266896FD" w:rsidR="00545C06" w:rsidRDefault="00545C06" w:rsidP="00545C06">
      <w:pPr>
        <w:pStyle w:val="NormalWeb"/>
        <w:spacing w:before="0" w:beforeAutospacing="0" w:after="0" w:afterAutospacing="0"/>
        <w:ind w:left="547"/>
        <w:jc w:val="both"/>
        <w:rPr>
          <w:rFonts w:eastAsia="Malgun Gothic"/>
          <w:color w:val="000000"/>
          <w:sz w:val="22"/>
          <w:szCs w:val="22"/>
        </w:rPr>
      </w:pPr>
      <w:r w:rsidRPr="00DA5778">
        <w:rPr>
          <w:rFonts w:eastAsia="Malgun Gothic"/>
          <w:sz w:val="22"/>
          <w:szCs w:val="22"/>
        </w:rPr>
        <w:t>Revenues from</w:t>
      </w:r>
      <w:r w:rsidR="00A51D08">
        <w:rPr>
          <w:rFonts w:eastAsia="Malgun Gothic"/>
          <w:sz w:val="22"/>
          <w:szCs w:val="22"/>
        </w:rPr>
        <w:t xml:space="preserve"> </w:t>
      </w:r>
      <w:r w:rsidRPr="00DA5778">
        <w:rPr>
          <w:rFonts w:eastAsia="Malgun Gothic"/>
          <w:sz w:val="22"/>
          <w:szCs w:val="22"/>
        </w:rPr>
        <w:t>customer</w:t>
      </w:r>
      <w:r w:rsidR="00A51D08">
        <w:rPr>
          <w:rFonts w:eastAsia="Malgun Gothic"/>
          <w:sz w:val="22"/>
          <w:szCs w:val="22"/>
        </w:rPr>
        <w:t>s</w:t>
      </w:r>
      <w:r w:rsidRPr="00DA5778">
        <w:rPr>
          <w:rFonts w:eastAsia="Malgun Gothic"/>
          <w:sz w:val="22"/>
          <w:szCs w:val="22"/>
        </w:rPr>
        <w:t xml:space="preserve"> of the Company’s segment 1 represents approximately Baht </w:t>
      </w:r>
      <w:r w:rsidR="00591D2C" w:rsidRPr="00FE3CF8">
        <w:rPr>
          <w:rFonts w:eastAsia="Malgun Gothic"/>
          <w:sz w:val="22"/>
          <w:szCs w:val="22"/>
        </w:rPr>
        <w:t>4</w:t>
      </w:r>
      <w:r w:rsidR="00D42EFB" w:rsidRPr="00FE3CF8">
        <w:rPr>
          <w:rFonts w:eastAsia="Malgun Gothic"/>
          <w:sz w:val="22"/>
          <w:szCs w:val="22"/>
        </w:rPr>
        <w:t>67.8</w:t>
      </w:r>
      <w:r w:rsidRPr="00DA5778">
        <w:rPr>
          <w:rFonts w:eastAsia="Malgun Gothic"/>
          <w:sz w:val="22"/>
          <w:szCs w:val="22"/>
        </w:rPr>
        <w:t xml:space="preserve"> million </w:t>
      </w:r>
      <w:r w:rsidRPr="00DA5778">
        <w:rPr>
          <w:rFonts w:eastAsia="Malgun Gothic"/>
          <w:i/>
          <w:iCs/>
          <w:sz w:val="22"/>
          <w:szCs w:val="22"/>
        </w:rPr>
        <w:t>(20</w:t>
      </w:r>
      <w:r w:rsidR="00D42EFB">
        <w:rPr>
          <w:rFonts w:eastAsia="Malgun Gothic"/>
          <w:i/>
          <w:iCs/>
          <w:sz w:val="22"/>
          <w:szCs w:val="22"/>
        </w:rPr>
        <w:t>22</w:t>
      </w:r>
      <w:r w:rsidRPr="00DA5778">
        <w:rPr>
          <w:rFonts w:eastAsia="Malgun Gothic"/>
          <w:i/>
          <w:iCs/>
          <w:sz w:val="22"/>
          <w:szCs w:val="22"/>
        </w:rPr>
        <w:t xml:space="preserve">: </w:t>
      </w:r>
      <w:r w:rsidR="005978E0">
        <w:rPr>
          <w:rFonts w:eastAsia="Malgun Gothic"/>
          <w:i/>
          <w:iCs/>
          <w:sz w:val="22"/>
          <w:szCs w:val="22"/>
        </w:rPr>
        <w:t>Revenue from segment</w:t>
      </w:r>
      <w:r w:rsidR="002257C3">
        <w:rPr>
          <w:rFonts w:eastAsia="Malgun Gothic"/>
          <w:i/>
          <w:iCs/>
          <w:sz w:val="22"/>
          <w:szCs w:val="22"/>
        </w:rPr>
        <w:t xml:space="preserve"> 1 </w:t>
      </w:r>
      <w:r w:rsidR="00E87D3C">
        <w:rPr>
          <w:rFonts w:eastAsia="Malgun Gothic"/>
          <w:i/>
          <w:iCs/>
          <w:sz w:val="22"/>
          <w:szCs w:val="22"/>
        </w:rPr>
        <w:t xml:space="preserve">amounted to </w:t>
      </w:r>
      <w:r w:rsidRPr="00DA5778">
        <w:rPr>
          <w:rFonts w:eastAsia="Malgun Gothic"/>
          <w:i/>
          <w:iCs/>
          <w:sz w:val="22"/>
          <w:szCs w:val="22"/>
        </w:rPr>
        <w:t xml:space="preserve">Baht </w:t>
      </w:r>
      <w:r w:rsidR="00D42EFB">
        <w:rPr>
          <w:rFonts w:eastAsia="Malgun Gothic"/>
          <w:i/>
          <w:iCs/>
          <w:sz w:val="22"/>
          <w:szCs w:val="22"/>
        </w:rPr>
        <w:t>435.0</w:t>
      </w:r>
      <w:r w:rsidRPr="00DA5778">
        <w:rPr>
          <w:rFonts w:eastAsia="Malgun Gothic"/>
          <w:i/>
          <w:iCs/>
          <w:sz w:val="22"/>
          <w:szCs w:val="22"/>
        </w:rPr>
        <w:t xml:space="preserve"> million)</w:t>
      </w:r>
      <w:r w:rsidRPr="00DA5778">
        <w:rPr>
          <w:rFonts w:eastAsia="Malgun Gothic"/>
          <w:sz w:val="22"/>
          <w:szCs w:val="22"/>
        </w:rPr>
        <w:t xml:space="preserve"> of the Company’s total revenue</w:t>
      </w:r>
      <w:r w:rsidRPr="00545C06">
        <w:rPr>
          <w:rFonts w:eastAsia="Malgun Gothic"/>
          <w:color w:val="000000"/>
          <w:sz w:val="22"/>
          <w:szCs w:val="22"/>
        </w:rPr>
        <w:t>.</w:t>
      </w:r>
    </w:p>
    <w:p w14:paraId="5338A452" w14:textId="3F04CF02" w:rsidR="00166DBD" w:rsidRDefault="00166DBD" w:rsidP="00545C06">
      <w:pPr>
        <w:pStyle w:val="NormalWeb"/>
        <w:spacing w:before="0" w:beforeAutospacing="0" w:after="0" w:afterAutospacing="0"/>
        <w:ind w:left="547"/>
        <w:jc w:val="both"/>
        <w:rPr>
          <w:rFonts w:eastAsia="Malgun Gothic"/>
          <w:color w:val="000000"/>
          <w:sz w:val="22"/>
          <w:szCs w:val="22"/>
        </w:rPr>
      </w:pPr>
    </w:p>
    <w:p w14:paraId="10882BC9" w14:textId="5B183251" w:rsidR="00C96D11" w:rsidRDefault="00522A79" w:rsidP="00C96D11">
      <w:pPr>
        <w:ind w:left="720" w:hanging="180"/>
        <w:rPr>
          <w:rFonts w:cs="Cordia New"/>
          <w:color w:val="000000"/>
          <w:sz w:val="22"/>
          <w:szCs w:val="22"/>
        </w:rPr>
      </w:pPr>
      <w:r>
        <w:rPr>
          <w:rFonts w:ascii="Times New Roman" w:hAnsi="Times New Roman" w:cs="Cordia New"/>
          <w:b/>
          <w:bCs/>
          <w:i/>
          <w:iCs/>
          <w:sz w:val="22"/>
          <w:szCs w:val="22"/>
          <w:lang w:eastAsia="x-none"/>
        </w:rPr>
        <w:t>Revenue from rendering of service</w:t>
      </w:r>
      <w:r w:rsidR="00C96D11">
        <w:rPr>
          <w:rFonts w:ascii="Times New Roman" w:hAnsi="Times New Roman" w:cs="Cordia New"/>
          <w:b/>
          <w:bCs/>
          <w:i/>
          <w:iCs/>
          <w:sz w:val="22"/>
          <w:szCs w:val="22"/>
          <w:lang w:eastAsia="x-none"/>
        </w:rPr>
        <w:t xml:space="preserve"> </w:t>
      </w:r>
      <w:r w:rsidR="00BA2046">
        <w:rPr>
          <w:rFonts w:ascii="Times New Roman" w:hAnsi="Times New Roman" w:cs="Cordia New"/>
          <w:b/>
          <w:bCs/>
          <w:i/>
          <w:iCs/>
          <w:sz w:val="22"/>
          <w:szCs w:val="22"/>
          <w:lang w:eastAsia="x-none"/>
        </w:rPr>
        <w:t>under</w:t>
      </w:r>
      <w:r w:rsidR="00C96D11">
        <w:rPr>
          <w:rFonts w:ascii="Times New Roman" w:hAnsi="Times New Roman" w:cs="Cordia New"/>
          <w:b/>
          <w:bCs/>
          <w:i/>
          <w:iCs/>
          <w:sz w:val="22"/>
          <w:szCs w:val="22"/>
          <w:lang w:eastAsia="x-none"/>
        </w:rPr>
        <w:t xml:space="preserve"> the </w:t>
      </w:r>
      <w:r w:rsidR="00B82094" w:rsidRPr="00C96D11">
        <w:rPr>
          <w:rFonts w:ascii="Times New Roman" w:hAnsi="Times New Roman" w:cs="Cordia New"/>
          <w:b/>
          <w:bCs/>
          <w:i/>
          <w:iCs/>
          <w:sz w:val="22"/>
          <w:szCs w:val="22"/>
          <w:lang w:val="x-none" w:eastAsia="x-none"/>
        </w:rPr>
        <w:t>business</w:t>
      </w:r>
      <w:r w:rsidR="00C96D11" w:rsidRPr="00C96D11">
        <w:rPr>
          <w:rFonts w:ascii="Times New Roman" w:hAnsi="Times New Roman" w:cs="Cordia New"/>
          <w:b/>
          <w:bCs/>
          <w:i/>
          <w:iCs/>
          <w:sz w:val="22"/>
          <w:szCs w:val="22"/>
          <w:lang w:val="x-none" w:eastAsia="x-none"/>
        </w:rPr>
        <w:t xml:space="preserve"> license</w:t>
      </w:r>
    </w:p>
    <w:p w14:paraId="6D3ADE87" w14:textId="77777777" w:rsidR="00C96D11" w:rsidRDefault="00C96D11" w:rsidP="00545C06">
      <w:pPr>
        <w:pStyle w:val="NormalWeb"/>
        <w:spacing w:before="0" w:beforeAutospacing="0" w:after="0" w:afterAutospacing="0"/>
        <w:ind w:left="547"/>
        <w:jc w:val="both"/>
        <w:rPr>
          <w:rFonts w:eastAsia="Malgun Gothic" w:cs="Cordia New"/>
          <w:color w:val="000000"/>
          <w:sz w:val="22"/>
          <w:szCs w:val="22"/>
        </w:rPr>
      </w:pPr>
    </w:p>
    <w:p w14:paraId="0A153CBC" w14:textId="2B80C587" w:rsidR="00166DBD" w:rsidRDefault="00C96D11" w:rsidP="00545C06">
      <w:pPr>
        <w:pStyle w:val="NormalWeb"/>
        <w:spacing w:before="0" w:beforeAutospacing="0" w:after="0" w:afterAutospacing="0"/>
        <w:ind w:left="547"/>
        <w:jc w:val="both"/>
        <w:rPr>
          <w:rFonts w:eastAsia="Malgun Gothic" w:cs="Cordia New"/>
          <w:color w:val="000000"/>
          <w:sz w:val="22"/>
          <w:szCs w:val="22"/>
        </w:rPr>
      </w:pPr>
      <w:r>
        <w:rPr>
          <w:rFonts w:eastAsia="Malgun Gothic" w:cs="Cordia New"/>
          <w:color w:val="000000"/>
          <w:sz w:val="22"/>
          <w:szCs w:val="22"/>
        </w:rPr>
        <w:t>The Board of the National Broadcasting and Telecommunications Commission</w:t>
      </w:r>
      <w:r>
        <w:rPr>
          <w:rFonts w:eastAsia="Malgun Gothic" w:cs="Cordia New" w:hint="cs"/>
          <w:color w:val="000000"/>
          <w:sz w:val="22"/>
          <w:szCs w:val="22"/>
          <w:cs/>
        </w:rPr>
        <w:t xml:space="preserve"> </w:t>
      </w:r>
      <w:r>
        <w:rPr>
          <w:rFonts w:eastAsia="Malgun Gothic" w:cs="Cordia New"/>
          <w:color w:val="000000"/>
          <w:sz w:val="22"/>
          <w:szCs w:val="22"/>
        </w:rPr>
        <w:t xml:space="preserve">(“NBTC”) require </w:t>
      </w:r>
      <w:r w:rsidR="00B82094">
        <w:rPr>
          <w:rFonts w:eastAsia="Malgun Gothic" w:cs="Cordia New"/>
          <w:color w:val="000000"/>
          <w:sz w:val="22"/>
          <w:szCs w:val="22"/>
        </w:rPr>
        <w:t xml:space="preserve">the licensee </w:t>
      </w:r>
      <w:r>
        <w:rPr>
          <w:rFonts w:eastAsia="Malgun Gothic" w:cs="Cordia New"/>
          <w:color w:val="000000"/>
          <w:sz w:val="22"/>
          <w:szCs w:val="22"/>
        </w:rPr>
        <w:t>to</w:t>
      </w:r>
      <w:r w:rsidR="00B82094">
        <w:rPr>
          <w:rFonts w:eastAsia="Malgun Gothic" w:cs="Cordia New"/>
          <w:color w:val="000000"/>
          <w:sz w:val="22"/>
          <w:szCs w:val="22"/>
        </w:rPr>
        <w:t xml:space="preserve"> </w:t>
      </w:r>
      <w:r>
        <w:rPr>
          <w:rFonts w:eastAsia="Malgun Gothic" w:cs="Cordia New"/>
          <w:color w:val="000000"/>
          <w:sz w:val="22"/>
          <w:szCs w:val="22"/>
        </w:rPr>
        <w:t xml:space="preserve">prepare the summary of </w:t>
      </w:r>
      <w:r w:rsidR="00E65D46">
        <w:rPr>
          <w:rFonts w:eastAsia="Malgun Gothic" w:cs="Cordia New"/>
          <w:color w:val="000000"/>
          <w:sz w:val="22"/>
          <w:szCs w:val="22"/>
        </w:rPr>
        <w:t>revenue from rendering of service</w:t>
      </w:r>
      <w:r>
        <w:rPr>
          <w:rFonts w:eastAsia="Malgun Gothic" w:cs="Cordia New"/>
          <w:color w:val="000000"/>
          <w:sz w:val="22"/>
          <w:szCs w:val="22"/>
        </w:rPr>
        <w:t xml:space="preserve"> </w:t>
      </w:r>
      <w:r w:rsidR="00522A79">
        <w:rPr>
          <w:rFonts w:eastAsia="Malgun Gothic" w:cs="Cordia New"/>
          <w:color w:val="000000"/>
          <w:sz w:val="22"/>
          <w:szCs w:val="22"/>
        </w:rPr>
        <w:t xml:space="preserve">under the </w:t>
      </w:r>
      <w:r w:rsidR="00E65D46">
        <w:rPr>
          <w:rFonts w:eastAsia="Malgun Gothic" w:cs="Cordia New"/>
          <w:color w:val="000000"/>
          <w:sz w:val="22"/>
          <w:szCs w:val="22"/>
        </w:rPr>
        <w:t>license’s</w:t>
      </w:r>
      <w:r w:rsidR="00522A79">
        <w:rPr>
          <w:rFonts w:eastAsia="Malgun Gothic" w:cs="Cordia New"/>
          <w:color w:val="000000"/>
          <w:sz w:val="22"/>
          <w:szCs w:val="22"/>
        </w:rPr>
        <w:t xml:space="preserve"> conditions.</w:t>
      </w:r>
    </w:p>
    <w:p w14:paraId="67EEE6FF" w14:textId="5320A598" w:rsidR="00522A79" w:rsidRDefault="00522A79" w:rsidP="00545C06">
      <w:pPr>
        <w:pStyle w:val="NormalWeb"/>
        <w:spacing w:before="0" w:beforeAutospacing="0" w:after="0" w:afterAutospacing="0"/>
        <w:ind w:left="547"/>
        <w:jc w:val="both"/>
        <w:rPr>
          <w:rFonts w:eastAsia="Malgun Gothic" w:cs="Cordia New"/>
          <w:color w:val="000000"/>
          <w:sz w:val="22"/>
          <w:szCs w:val="22"/>
        </w:rPr>
      </w:pPr>
    </w:p>
    <w:p w14:paraId="1B8C5361" w14:textId="1E62DC7B" w:rsidR="00C96D11" w:rsidRDefault="00522A79" w:rsidP="00545C06">
      <w:pPr>
        <w:pStyle w:val="NormalWeb"/>
        <w:spacing w:before="0" w:beforeAutospacing="0" w:after="0" w:afterAutospacing="0"/>
        <w:ind w:left="547"/>
        <w:jc w:val="both"/>
        <w:rPr>
          <w:rFonts w:eastAsia="Malgun Gothic" w:cs="Cordia New"/>
          <w:color w:val="000000"/>
          <w:sz w:val="22"/>
          <w:szCs w:val="22"/>
        </w:rPr>
      </w:pPr>
      <w:r>
        <w:rPr>
          <w:rFonts w:eastAsia="Malgun Gothic" w:cs="Cordia New"/>
          <w:color w:val="000000"/>
          <w:sz w:val="22"/>
          <w:szCs w:val="22"/>
        </w:rPr>
        <w:t>For the year 202</w:t>
      </w:r>
      <w:r w:rsidR="00742164">
        <w:rPr>
          <w:rFonts w:eastAsia="Malgun Gothic" w:cs="Cordia New"/>
          <w:color w:val="000000"/>
          <w:sz w:val="22"/>
          <w:szCs w:val="22"/>
        </w:rPr>
        <w:t>3</w:t>
      </w:r>
      <w:r>
        <w:rPr>
          <w:rFonts w:eastAsia="Malgun Gothic" w:cs="Cordia New"/>
          <w:color w:val="000000"/>
          <w:sz w:val="22"/>
          <w:szCs w:val="22"/>
        </w:rPr>
        <w:t xml:space="preserve"> and 2022, the Company has no </w:t>
      </w:r>
      <w:r w:rsidR="00E65D46">
        <w:rPr>
          <w:rFonts w:eastAsia="Malgun Gothic" w:cs="Cordia New"/>
          <w:color w:val="000000"/>
          <w:sz w:val="22"/>
          <w:szCs w:val="22"/>
        </w:rPr>
        <w:t>revenue from rendering of service under the Type one telecommunication business license and there is no expense to be deducted according to the</w:t>
      </w:r>
      <w:r w:rsidR="00BA2046">
        <w:rPr>
          <w:rFonts w:eastAsia="Malgun Gothic" w:cs="Cordia New"/>
          <w:color w:val="000000"/>
          <w:sz w:val="22"/>
          <w:szCs w:val="22"/>
        </w:rPr>
        <w:t xml:space="preserve"> </w:t>
      </w:r>
      <w:r w:rsidR="00E65D46">
        <w:rPr>
          <w:rFonts w:eastAsia="Malgun Gothic" w:cs="Cordia New"/>
          <w:color w:val="000000"/>
          <w:sz w:val="22"/>
          <w:szCs w:val="22"/>
        </w:rPr>
        <w:t xml:space="preserve">announcement </w:t>
      </w:r>
      <w:r w:rsidR="00BA2046">
        <w:rPr>
          <w:rFonts w:eastAsia="Malgun Gothic" w:cs="Cordia New"/>
          <w:color w:val="000000"/>
          <w:sz w:val="22"/>
          <w:szCs w:val="22"/>
        </w:rPr>
        <w:t>of NBTC</w:t>
      </w:r>
      <w:r w:rsidR="00E85957">
        <w:rPr>
          <w:rFonts w:eastAsia="Malgun Gothic" w:cs="Cordia New"/>
          <w:color w:val="000000"/>
          <w:sz w:val="22"/>
          <w:szCs w:val="22"/>
        </w:rPr>
        <w:t>.</w:t>
      </w:r>
    </w:p>
    <w:p w14:paraId="29EA0CCE" w14:textId="77777777" w:rsidR="00C96D11" w:rsidRDefault="00C96D11" w:rsidP="00545C06">
      <w:pPr>
        <w:pStyle w:val="NormalWeb"/>
        <w:spacing w:before="0" w:beforeAutospacing="0" w:after="0" w:afterAutospacing="0"/>
        <w:ind w:left="547"/>
        <w:jc w:val="both"/>
        <w:rPr>
          <w:rFonts w:eastAsia="Malgun Gothic" w:cs="Cordia New"/>
          <w:color w:val="000000"/>
          <w:sz w:val="22"/>
          <w:szCs w:val="22"/>
        </w:rPr>
      </w:pPr>
    </w:p>
    <w:p w14:paraId="67B389FA" w14:textId="28EFAD32"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0418FB4E" w:rsidR="00B80EA6" w:rsidRPr="00B87368" w:rsidRDefault="00B80EA6" w:rsidP="00545C06">
      <w:pPr>
        <w:pStyle w:val="NormalWeb"/>
        <w:spacing w:before="0" w:beforeAutospacing="0" w:after="0" w:afterAutospacing="0"/>
        <w:ind w:left="547"/>
        <w:jc w:val="both"/>
        <w:rPr>
          <w:rFonts w:eastAsia="Malgun Gothic" w:cs="Cordia New"/>
          <w:color w:val="000000"/>
          <w:sz w:val="22"/>
          <w:szCs w:val="22"/>
        </w:rPr>
      </w:pPr>
      <w:r w:rsidRPr="00B87368">
        <w:rPr>
          <w:rFonts w:eastAsia="Malgun Gothic" w:cs="Cordia New"/>
          <w:color w:val="000000"/>
          <w:sz w:val="22"/>
          <w:szCs w:val="22"/>
        </w:rPr>
        <w:t xml:space="preserve">The contract assets primarily relate to the Company’s rights to consideration for </w:t>
      </w:r>
      <w:r w:rsidR="0043778B" w:rsidRPr="00B87368">
        <w:rPr>
          <w:rFonts w:eastAsia="Malgun Gothic" w:cs="Cordia New"/>
          <w:color w:val="000000"/>
          <w:sz w:val="22"/>
          <w:szCs w:val="22"/>
        </w:rPr>
        <w:t xml:space="preserve">sales of products and service agreements </w:t>
      </w:r>
      <w:r w:rsidRPr="00B87368">
        <w:rPr>
          <w:rFonts w:eastAsia="Malgun Gothic" w:cs="Cordia New"/>
          <w:color w:val="000000"/>
          <w:sz w:val="22"/>
          <w:szCs w:val="22"/>
        </w:rPr>
        <w:t>which the Company has</w:t>
      </w:r>
      <w:r w:rsidR="0043778B" w:rsidRPr="00B87368">
        <w:rPr>
          <w:rFonts w:eastAsia="Malgun Gothic" w:cs="Cordia New"/>
          <w:color w:val="000000"/>
          <w:sz w:val="22"/>
          <w:szCs w:val="22"/>
        </w:rPr>
        <w:t xml:space="preserve"> delivered the products and</w:t>
      </w:r>
      <w:r w:rsidRPr="00B87368">
        <w:rPr>
          <w:rFonts w:eastAsia="Malgun Gothic" w:cs="Cordia New"/>
          <w:color w:val="000000"/>
          <w:sz w:val="22"/>
          <w:szCs w:val="22"/>
        </w:rPr>
        <w:t xml:space="preserve"> rendered the services but not yet billed the customers at the reporting date. The Company’s contract assets amounted to Baht </w:t>
      </w:r>
      <w:r w:rsidR="00742164" w:rsidRPr="00B87368">
        <w:rPr>
          <w:rFonts w:eastAsia="Malgun Gothic" w:cs="Cordia New"/>
          <w:color w:val="000000"/>
          <w:sz w:val="22"/>
          <w:szCs w:val="22"/>
        </w:rPr>
        <w:t>1</w:t>
      </w:r>
      <w:r w:rsidR="00B64BC9" w:rsidRPr="00B87368">
        <w:rPr>
          <w:rFonts w:eastAsia="Malgun Gothic" w:cs="Cordia New"/>
          <w:color w:val="000000"/>
          <w:sz w:val="22"/>
          <w:szCs w:val="22"/>
        </w:rPr>
        <w:t>4.6</w:t>
      </w:r>
      <w:r w:rsidRPr="00B87368">
        <w:rPr>
          <w:rFonts w:eastAsia="Malgun Gothic" w:cs="Cordia New"/>
          <w:color w:val="000000"/>
          <w:sz w:val="22"/>
          <w:szCs w:val="22"/>
        </w:rPr>
        <w:t xml:space="preserve"> million </w:t>
      </w:r>
      <w:r w:rsidRPr="00B87368">
        <w:rPr>
          <w:rFonts w:eastAsia="Malgun Gothic" w:cs="Cordia New"/>
          <w:i/>
          <w:iCs/>
          <w:color w:val="000000"/>
          <w:sz w:val="22"/>
          <w:szCs w:val="22"/>
        </w:rPr>
        <w:t>(202</w:t>
      </w:r>
      <w:r w:rsidR="00742164" w:rsidRPr="00B87368">
        <w:rPr>
          <w:rFonts w:eastAsia="Malgun Gothic" w:cs="Cordia New"/>
          <w:i/>
          <w:iCs/>
          <w:color w:val="000000"/>
          <w:sz w:val="22"/>
          <w:szCs w:val="22"/>
        </w:rPr>
        <w:t>2</w:t>
      </w:r>
      <w:r w:rsidRPr="00B87368">
        <w:rPr>
          <w:rFonts w:eastAsia="Malgun Gothic" w:cs="Cordia New"/>
          <w:i/>
          <w:iCs/>
          <w:color w:val="000000"/>
          <w:sz w:val="22"/>
          <w:szCs w:val="22"/>
        </w:rPr>
        <w:t xml:space="preserve">: Baht </w:t>
      </w:r>
      <w:r w:rsidR="00742164" w:rsidRPr="00B87368">
        <w:rPr>
          <w:rFonts w:eastAsia="Malgun Gothic" w:cs="Cordia New"/>
          <w:i/>
          <w:iCs/>
          <w:color w:val="000000"/>
          <w:sz w:val="22"/>
          <w:szCs w:val="22"/>
        </w:rPr>
        <w:t>4.6</w:t>
      </w:r>
      <w:r w:rsidRPr="00B87368">
        <w:rPr>
          <w:rFonts w:eastAsia="Malgun Gothic" w:cs="Cordia New"/>
          <w:i/>
          <w:iCs/>
          <w:color w:val="000000"/>
          <w:sz w:val="22"/>
          <w:szCs w:val="22"/>
        </w:rPr>
        <w:t xml:space="preserve"> million)</w:t>
      </w:r>
      <w:r w:rsidR="00AC366A" w:rsidRPr="00B87368">
        <w:rPr>
          <w:rFonts w:eastAsia="Malgun Gothic" w:cs="Cordia New"/>
          <w:color w:val="000000"/>
          <w:sz w:val="22"/>
          <w:szCs w:val="22"/>
        </w:rPr>
        <w:t xml:space="preserve"> </w:t>
      </w:r>
      <w:r w:rsidRPr="00B87368">
        <w:rPr>
          <w:rFonts w:eastAsia="Malgun Gothic" w:cs="Cordia New"/>
          <w:color w:val="000000"/>
          <w:sz w:val="22"/>
          <w:szCs w:val="22"/>
        </w:rPr>
        <w:t xml:space="preserve">are expected to be billed </w:t>
      </w:r>
      <w:r w:rsidR="005418F9" w:rsidRPr="00B87368">
        <w:rPr>
          <w:rFonts w:eastAsia="Malgun Gothic" w:cs="Cordia New"/>
          <w:color w:val="000000"/>
          <w:sz w:val="22"/>
          <w:szCs w:val="22"/>
        </w:rPr>
        <w:t>in</w:t>
      </w:r>
      <w:r w:rsidRPr="00B87368">
        <w:rPr>
          <w:rFonts w:eastAsia="Malgun Gothic" w:cs="Cordia New"/>
          <w:color w:val="000000"/>
          <w:sz w:val="22"/>
          <w:szCs w:val="22"/>
        </w:rPr>
        <w:t xml:space="preserve"> 12 months from the reporting date.</w:t>
      </w:r>
    </w:p>
    <w:p w14:paraId="32AFB835" w14:textId="1A3A9FE0" w:rsidR="00C00EBC" w:rsidRPr="00B87368" w:rsidRDefault="00C00EBC" w:rsidP="00545C06">
      <w:pPr>
        <w:pStyle w:val="NormalWeb"/>
        <w:spacing w:before="0" w:beforeAutospacing="0" w:after="0" w:afterAutospacing="0"/>
        <w:ind w:left="547"/>
        <w:jc w:val="both"/>
        <w:rPr>
          <w:rFonts w:eastAsia="Malgun Gothic" w:cs="Cordia New"/>
          <w:color w:val="000000"/>
          <w:sz w:val="22"/>
          <w:szCs w:val="22"/>
        </w:rPr>
      </w:pPr>
    </w:p>
    <w:p w14:paraId="561406F3" w14:textId="051D05D0" w:rsidR="00C00EBC" w:rsidRDefault="00D730D9" w:rsidP="00545C06">
      <w:pPr>
        <w:pStyle w:val="NormalWeb"/>
        <w:spacing w:before="0" w:beforeAutospacing="0" w:after="0" w:afterAutospacing="0"/>
        <w:ind w:left="547"/>
        <w:jc w:val="both"/>
        <w:rPr>
          <w:rFonts w:eastAsia="Malgun Gothic" w:cs="Cordia New"/>
          <w:color w:val="000000"/>
          <w:sz w:val="22"/>
          <w:szCs w:val="22"/>
        </w:rPr>
      </w:pPr>
      <w:r w:rsidRPr="00B87368">
        <w:rPr>
          <w:rFonts w:eastAsia="Malgun Gothic" w:cs="Cordia New"/>
          <w:color w:val="000000"/>
          <w:sz w:val="22"/>
          <w:szCs w:val="22"/>
        </w:rPr>
        <w:t>Advance received primarily relate to</w:t>
      </w:r>
      <w:r w:rsidR="007669F6" w:rsidRPr="00B87368">
        <w:rPr>
          <w:rFonts w:eastAsia="Malgun Gothic" w:cs="Cordia New"/>
          <w:color w:val="000000"/>
          <w:sz w:val="22"/>
          <w:szCs w:val="22"/>
        </w:rPr>
        <w:t xml:space="preserve"> </w:t>
      </w:r>
      <w:r w:rsidRPr="00B87368">
        <w:rPr>
          <w:rFonts w:eastAsia="Malgun Gothic" w:cs="Cordia New"/>
          <w:color w:val="000000"/>
          <w:sz w:val="22"/>
          <w:szCs w:val="22"/>
        </w:rPr>
        <w:t>rendering of services which the Company will recognise revenue from</w:t>
      </w:r>
      <w:r w:rsidR="007669F6" w:rsidRPr="00B87368">
        <w:rPr>
          <w:rFonts w:eastAsia="Malgun Gothic" w:cs="Cordia New"/>
          <w:color w:val="000000"/>
          <w:sz w:val="22"/>
          <w:szCs w:val="22"/>
        </w:rPr>
        <w:t xml:space="preserve"> </w:t>
      </w:r>
      <w:r w:rsidR="006F5FB3" w:rsidRPr="00B87368">
        <w:rPr>
          <w:rFonts w:eastAsia="Malgun Gothic" w:cs="Cordia New"/>
          <w:color w:val="000000"/>
          <w:sz w:val="22"/>
          <w:szCs w:val="22"/>
        </w:rPr>
        <w:t>rendering of services</w:t>
      </w:r>
      <w:r w:rsidRPr="00B87368">
        <w:rPr>
          <w:rFonts w:eastAsia="Malgun Gothic" w:cs="Cordia New"/>
          <w:color w:val="000000"/>
          <w:sz w:val="22"/>
          <w:szCs w:val="22"/>
        </w:rPr>
        <w:t xml:space="preserve"> </w:t>
      </w:r>
      <w:r w:rsidR="006004C9" w:rsidRPr="00B87368">
        <w:rPr>
          <w:rFonts w:eastAsia="Malgun Gothic" w:cs="Cordia New"/>
          <w:color w:val="000000"/>
          <w:sz w:val="22"/>
          <w:szCs w:val="22"/>
        </w:rPr>
        <w:t>when</w:t>
      </w:r>
      <w:r w:rsidR="007669F6" w:rsidRPr="00B87368">
        <w:rPr>
          <w:rFonts w:eastAsia="Malgun Gothic" w:cs="Cordia New"/>
          <w:color w:val="000000"/>
          <w:sz w:val="22"/>
          <w:szCs w:val="22"/>
        </w:rPr>
        <w:t xml:space="preserve"> </w:t>
      </w:r>
      <w:r w:rsidR="00CD291C" w:rsidRPr="00B87368">
        <w:rPr>
          <w:rFonts w:eastAsia="Malgun Gothic" w:cs="Cordia New"/>
          <w:color w:val="000000"/>
          <w:sz w:val="22"/>
          <w:szCs w:val="22"/>
        </w:rPr>
        <w:t xml:space="preserve">the </w:t>
      </w:r>
      <w:r w:rsidR="006004C9" w:rsidRPr="00B87368">
        <w:rPr>
          <w:rFonts w:eastAsia="Malgun Gothic" w:cs="Cordia New"/>
          <w:color w:val="000000"/>
          <w:sz w:val="22"/>
          <w:szCs w:val="22"/>
        </w:rPr>
        <w:t>service</w:t>
      </w:r>
      <w:r w:rsidR="00CD291C" w:rsidRPr="00B87368">
        <w:rPr>
          <w:rFonts w:eastAsia="Malgun Gothic" w:cs="Cordia New"/>
          <w:color w:val="000000"/>
          <w:sz w:val="22"/>
          <w:szCs w:val="22"/>
        </w:rPr>
        <w:t>s</w:t>
      </w:r>
      <w:r w:rsidR="007669F6" w:rsidRPr="00B87368">
        <w:rPr>
          <w:rFonts w:eastAsia="Malgun Gothic" w:cs="Cordia New"/>
          <w:color w:val="000000"/>
          <w:sz w:val="22"/>
          <w:szCs w:val="22"/>
        </w:rPr>
        <w:t xml:space="preserve"> are provided </w:t>
      </w:r>
      <w:r w:rsidRPr="00B87368">
        <w:rPr>
          <w:rFonts w:eastAsia="Malgun Gothic" w:cs="Cordia New"/>
          <w:color w:val="000000"/>
          <w:sz w:val="22"/>
          <w:szCs w:val="22"/>
        </w:rPr>
        <w:t xml:space="preserve">to customers. </w:t>
      </w:r>
      <w:r w:rsidR="005418F9" w:rsidRPr="00B87368">
        <w:rPr>
          <w:rFonts w:eastAsia="Malgun Gothic" w:cs="Cordia New"/>
          <w:color w:val="000000"/>
          <w:sz w:val="22"/>
          <w:szCs w:val="22"/>
        </w:rPr>
        <w:t>T</w:t>
      </w:r>
      <w:r w:rsidRPr="00B87368">
        <w:rPr>
          <w:rFonts w:eastAsia="Malgun Gothic" w:cs="Cordia New"/>
          <w:color w:val="000000"/>
          <w:sz w:val="22"/>
          <w:szCs w:val="22"/>
        </w:rPr>
        <w:t xml:space="preserve">he Company’s contract liabilities amounted to Baht </w:t>
      </w:r>
      <w:r w:rsidR="005418F9" w:rsidRPr="00B87368">
        <w:rPr>
          <w:rFonts w:eastAsia="Malgun Gothic" w:cs="Cordia New"/>
          <w:color w:val="000000"/>
          <w:sz w:val="22"/>
          <w:szCs w:val="22"/>
        </w:rPr>
        <w:t xml:space="preserve">0 </w:t>
      </w:r>
      <w:r w:rsidRPr="00B87368">
        <w:rPr>
          <w:rFonts w:eastAsia="Malgun Gothic" w:cs="Cordia New"/>
          <w:color w:val="000000"/>
          <w:sz w:val="22"/>
          <w:szCs w:val="22"/>
        </w:rPr>
        <w:t>million</w:t>
      </w:r>
      <w:r w:rsidR="005418F9" w:rsidRPr="00B87368">
        <w:rPr>
          <w:rFonts w:eastAsia="Malgun Gothic" w:cs="Cordia New"/>
          <w:color w:val="000000"/>
          <w:sz w:val="22"/>
          <w:szCs w:val="22"/>
        </w:rPr>
        <w:t xml:space="preserve"> </w:t>
      </w:r>
      <w:r w:rsidR="005418F9" w:rsidRPr="00B87368">
        <w:rPr>
          <w:rFonts w:eastAsia="Malgun Gothic" w:cs="Cordia New"/>
          <w:i/>
          <w:iCs/>
          <w:color w:val="000000"/>
          <w:sz w:val="22"/>
          <w:szCs w:val="22"/>
        </w:rPr>
        <w:t>(202</w:t>
      </w:r>
      <w:r w:rsidR="00742164" w:rsidRPr="00B87368">
        <w:rPr>
          <w:rFonts w:eastAsia="Malgun Gothic" w:cs="Cordia New"/>
          <w:i/>
          <w:iCs/>
          <w:color w:val="000000"/>
          <w:sz w:val="22"/>
          <w:szCs w:val="22"/>
        </w:rPr>
        <w:t>2</w:t>
      </w:r>
      <w:r w:rsidR="005418F9" w:rsidRPr="00B87368">
        <w:rPr>
          <w:rFonts w:eastAsia="Malgun Gothic" w:cs="Cordia New"/>
          <w:i/>
          <w:iCs/>
          <w:color w:val="000000"/>
          <w:sz w:val="22"/>
          <w:szCs w:val="22"/>
        </w:rPr>
        <w:t xml:space="preserve">: Baht </w:t>
      </w:r>
      <w:r w:rsidR="00742164" w:rsidRPr="00B87368">
        <w:rPr>
          <w:rFonts w:eastAsia="Malgun Gothic" w:cs="Cordia New"/>
          <w:i/>
          <w:iCs/>
          <w:color w:val="000000"/>
          <w:sz w:val="22"/>
          <w:szCs w:val="22"/>
        </w:rPr>
        <w:t>0.6</w:t>
      </w:r>
      <w:r w:rsidR="005418F9" w:rsidRPr="00B87368">
        <w:rPr>
          <w:rFonts w:eastAsia="Malgun Gothic" w:cs="Cordia New"/>
          <w:i/>
          <w:iCs/>
          <w:color w:val="000000"/>
          <w:sz w:val="22"/>
          <w:szCs w:val="22"/>
        </w:rPr>
        <w:t xml:space="preserve"> million)</w:t>
      </w:r>
      <w:r w:rsidR="00DE49A3" w:rsidRPr="00B87368">
        <w:rPr>
          <w:rFonts w:eastAsia="Malgun Gothic" w:cs="Cordia New"/>
          <w:i/>
          <w:iCs/>
          <w:color w:val="000000"/>
          <w:sz w:val="22"/>
          <w:szCs w:val="22"/>
        </w:rPr>
        <w:t xml:space="preserve">, </w:t>
      </w:r>
      <w:r w:rsidRPr="00B87368">
        <w:rPr>
          <w:rFonts w:eastAsia="Malgun Gothic" w:cs="Cordia New"/>
          <w:color w:val="000000"/>
          <w:sz w:val="22"/>
          <w:szCs w:val="22"/>
        </w:rPr>
        <w:t>are expected to be recogni</w:t>
      </w:r>
      <w:r w:rsidR="00864A46" w:rsidRPr="00B87368">
        <w:rPr>
          <w:rFonts w:eastAsia="Malgun Gothic" w:cs="Cordia New"/>
          <w:color w:val="000000"/>
          <w:sz w:val="22"/>
          <w:szCs w:val="22"/>
        </w:rPr>
        <w:t>s</w:t>
      </w:r>
      <w:r w:rsidRPr="00B87368">
        <w:rPr>
          <w:rFonts w:eastAsia="Malgun Gothic" w:cs="Cordia New"/>
          <w:color w:val="000000"/>
          <w:sz w:val="22"/>
          <w:szCs w:val="22"/>
        </w:rPr>
        <w:t>ed as revenue when</w:t>
      </w:r>
      <w:r w:rsidR="007669F6" w:rsidRPr="00B87368">
        <w:rPr>
          <w:rFonts w:eastAsia="Malgun Gothic" w:cs="Cordia New"/>
          <w:color w:val="000000"/>
          <w:sz w:val="22"/>
          <w:szCs w:val="22"/>
        </w:rPr>
        <w:t xml:space="preserve"> </w:t>
      </w:r>
      <w:r w:rsidR="003E1546" w:rsidRPr="00B87368">
        <w:rPr>
          <w:rFonts w:eastAsia="Malgun Gothic" w:cs="Cordia New"/>
          <w:color w:val="000000"/>
          <w:sz w:val="22"/>
          <w:szCs w:val="22"/>
        </w:rPr>
        <w:t>the</w:t>
      </w:r>
      <w:r w:rsidR="005418F9" w:rsidRPr="00B87368">
        <w:rPr>
          <w:rFonts w:eastAsia="Malgun Gothic" w:cs="Cordia New"/>
          <w:color w:val="000000"/>
          <w:sz w:val="22"/>
          <w:szCs w:val="22"/>
        </w:rPr>
        <w:t xml:space="preserve"> services are provided to the customer in</w:t>
      </w:r>
      <w:r w:rsidRPr="00B87368">
        <w:rPr>
          <w:rFonts w:eastAsia="Malgun Gothic" w:cs="Cordia New"/>
          <w:color w:val="000000"/>
          <w:sz w:val="22"/>
          <w:szCs w:val="22"/>
        </w:rPr>
        <w:t xml:space="preserve"> 12 months from the reporting date.</w:t>
      </w:r>
    </w:p>
    <w:p w14:paraId="465CF34A" w14:textId="77777777" w:rsidR="002A2039" w:rsidRDefault="002A2039" w:rsidP="00545C06">
      <w:pPr>
        <w:pStyle w:val="NormalWeb"/>
        <w:spacing w:before="0" w:beforeAutospacing="0" w:after="0" w:afterAutospacing="0"/>
        <w:ind w:left="547"/>
        <w:jc w:val="both"/>
        <w:rPr>
          <w:rFonts w:eastAsia="Malgun Gothic" w:cs="Cordia New"/>
          <w:color w:val="000000"/>
          <w:sz w:val="22"/>
          <w:szCs w:val="22"/>
        </w:rPr>
      </w:pPr>
    </w:p>
    <w:p w14:paraId="224EF729" w14:textId="77777777" w:rsidR="002B62AB" w:rsidRDefault="002B62AB" w:rsidP="002B62AB">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4A6C964B" w14:textId="77777777" w:rsidR="002B62AB" w:rsidRDefault="002B62AB" w:rsidP="002B62AB">
      <w:pPr>
        <w:pStyle w:val="NormalWeb"/>
        <w:spacing w:before="0" w:beforeAutospacing="0" w:after="0" w:afterAutospacing="0"/>
        <w:ind w:left="547"/>
        <w:jc w:val="both"/>
        <w:rPr>
          <w:rFonts w:eastAsia="Malgun Gothic" w:cs="Cordia New"/>
          <w:b/>
          <w:bCs/>
          <w:i/>
          <w:iCs/>
          <w:color w:val="000000"/>
          <w:sz w:val="22"/>
          <w:szCs w:val="22"/>
        </w:rPr>
      </w:pPr>
    </w:p>
    <w:p w14:paraId="42CE9024" w14:textId="5B3DECA2" w:rsidR="002B62AB" w:rsidRPr="005F0C47" w:rsidRDefault="002B62AB" w:rsidP="002B62AB">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recover these costs. However, the incremental costs of obtaining a contract are expensed when incurred, </w:t>
      </w:r>
      <w:r>
        <w:rPr>
          <w:rFonts w:eastAsia="Malgun Gothic" w:cs="Cordia New"/>
          <w:color w:val="000000"/>
          <w:spacing w:val="-4"/>
          <w:sz w:val="22"/>
          <w:szCs w:val="22"/>
          <w:lang w:val="en-GB"/>
        </w:rPr>
        <w:br/>
      </w:r>
      <w:r w:rsidRPr="008A4618">
        <w:rPr>
          <w:rFonts w:eastAsia="Malgun Gothic" w:cs="Cordia New"/>
          <w:color w:val="000000"/>
          <w:spacing w:val="-4"/>
          <w:sz w:val="22"/>
          <w:szCs w:val="22"/>
          <w:lang w:val="en-GB"/>
        </w:rPr>
        <w:t>if the expected amortisation period is one year or less</w:t>
      </w:r>
      <w:r>
        <w:rPr>
          <w:rFonts w:eastAsia="Malgun Gothic" w:cs="Cordia New"/>
          <w:color w:val="000000"/>
          <w:spacing w:val="-4"/>
          <w:sz w:val="22"/>
          <w:szCs w:val="22"/>
          <w:lang w:val="en-GB"/>
        </w:rPr>
        <w:t xml:space="preserve">. </w:t>
      </w:r>
      <w:r w:rsidRPr="005F0C47">
        <w:rPr>
          <w:rFonts w:eastAsia="Malgun Gothic" w:cs="Cordia New"/>
          <w:color w:val="000000"/>
          <w:spacing w:val="-4"/>
          <w:sz w:val="22"/>
          <w:szCs w:val="22"/>
        </w:rPr>
        <w:t>At 3</w:t>
      </w:r>
      <w:r w:rsidR="005F3207">
        <w:rPr>
          <w:rFonts w:eastAsia="Malgun Gothic" w:cs="Cordia New"/>
          <w:color w:val="000000"/>
          <w:spacing w:val="-4"/>
          <w:sz w:val="22"/>
          <w:szCs w:val="22"/>
        </w:rPr>
        <w:t>1 December</w:t>
      </w:r>
      <w:r w:rsidRPr="005F0C47">
        <w:rPr>
          <w:rFonts w:eastAsia="Malgun Gothic" w:cs="Cordia New"/>
          <w:color w:val="000000"/>
          <w:spacing w:val="-4"/>
          <w:sz w:val="22"/>
          <w:szCs w:val="22"/>
        </w:rPr>
        <w:t xml:space="preserve"> 2023, the Company ha</w:t>
      </w:r>
      <w:r>
        <w:rPr>
          <w:rFonts w:eastAsia="Malgun Gothic" w:cs="Cordia New"/>
          <w:color w:val="000000"/>
          <w:spacing w:val="-4"/>
          <w:sz w:val="22"/>
          <w:szCs w:val="22"/>
        </w:rPr>
        <w:t>s</w:t>
      </w:r>
      <w:r w:rsidRPr="005F0C47">
        <w:rPr>
          <w:rFonts w:eastAsia="Malgun Gothic" w:cs="Cordia New"/>
          <w:color w:val="000000"/>
          <w:spacing w:val="-4"/>
          <w:sz w:val="22"/>
          <w:szCs w:val="22"/>
        </w:rPr>
        <w:t xml:space="preserve"> net costs to obtain a contract amounted of Baht </w:t>
      </w:r>
      <w:r>
        <w:rPr>
          <w:rFonts w:eastAsia="Malgun Gothic" w:cs="Cordia New"/>
          <w:color w:val="000000"/>
          <w:spacing w:val="-4"/>
          <w:sz w:val="22"/>
          <w:szCs w:val="22"/>
        </w:rPr>
        <w:t>1</w:t>
      </w:r>
      <w:r w:rsidR="005F3207">
        <w:rPr>
          <w:rFonts w:eastAsia="Malgun Gothic" w:cs="Cordia New"/>
          <w:color w:val="000000"/>
          <w:spacing w:val="-4"/>
          <w:sz w:val="22"/>
          <w:szCs w:val="22"/>
        </w:rPr>
        <w:t>0.8</w:t>
      </w:r>
      <w:r w:rsidRPr="005F0C47">
        <w:rPr>
          <w:rFonts w:eastAsia="Malgun Gothic" w:cs="Cordia New"/>
          <w:color w:val="000000"/>
          <w:spacing w:val="-4"/>
          <w:sz w:val="22"/>
          <w:szCs w:val="22"/>
        </w:rPr>
        <w:t xml:space="preserve"> million</w:t>
      </w:r>
      <w:r>
        <w:rPr>
          <w:rFonts w:eastAsia="Malgun Gothic" w:cs="Cordia New"/>
          <w:color w:val="000000"/>
          <w:spacing w:val="-4"/>
          <w:sz w:val="22"/>
          <w:szCs w:val="22"/>
        </w:rPr>
        <w:t xml:space="preserve"> </w:t>
      </w:r>
      <w:r w:rsidRPr="005F0C47">
        <w:rPr>
          <w:rFonts w:eastAsia="Malgun Gothic" w:cs="Cordia New"/>
          <w:i/>
          <w:iCs/>
          <w:color w:val="000000"/>
          <w:spacing w:val="-4"/>
          <w:sz w:val="22"/>
          <w:szCs w:val="22"/>
        </w:rPr>
        <w:t>(31 December 2022: Nil).</w:t>
      </w:r>
    </w:p>
    <w:p w14:paraId="097C8734" w14:textId="77777777" w:rsidR="002B62AB" w:rsidRDefault="002B62AB" w:rsidP="002B62AB">
      <w:pPr>
        <w:pStyle w:val="NormalWeb"/>
        <w:spacing w:before="0" w:beforeAutospacing="0" w:after="0" w:afterAutospacing="0"/>
        <w:ind w:left="547"/>
        <w:jc w:val="both"/>
        <w:rPr>
          <w:rFonts w:eastAsia="Malgun Gothic" w:cs="Cordia New"/>
          <w:b/>
          <w:bCs/>
          <w:i/>
          <w:iCs/>
          <w:color w:val="000000"/>
          <w:sz w:val="22"/>
          <w:szCs w:val="22"/>
        </w:rPr>
      </w:pPr>
    </w:p>
    <w:p w14:paraId="095B8C5E" w14:textId="77777777" w:rsidR="002B62AB" w:rsidRPr="005F0C47" w:rsidRDefault="002B62AB" w:rsidP="002B62AB">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Revenue expected to be recognised in the future related to performance obligations that are unsatisfied</w:t>
      </w:r>
    </w:p>
    <w:p w14:paraId="1824A7A6" w14:textId="77777777" w:rsidR="002B62AB" w:rsidRPr="0053530A" w:rsidRDefault="002B62AB" w:rsidP="002B62AB">
      <w:pPr>
        <w:pStyle w:val="NormalWeb"/>
        <w:spacing w:before="0" w:beforeAutospacing="0" w:after="0" w:afterAutospacing="0"/>
        <w:ind w:left="547"/>
        <w:jc w:val="both"/>
        <w:rPr>
          <w:rFonts w:eastAsia="Malgun Gothic" w:cs="Cordia New"/>
          <w:color w:val="000000"/>
          <w:sz w:val="22"/>
          <w:szCs w:val="22"/>
        </w:rPr>
      </w:pPr>
      <w:r w:rsidRPr="0079380B">
        <w:rPr>
          <w:b/>
          <w:bCs/>
          <w:i/>
          <w:iCs/>
          <w:sz w:val="22"/>
          <w:szCs w:val="22"/>
        </w:rPr>
        <w:t xml:space="preserve">   </w:t>
      </w:r>
    </w:p>
    <w:p w14:paraId="5140594E" w14:textId="6F1DE937" w:rsidR="002B62AB" w:rsidRPr="0053530A" w:rsidRDefault="002B62AB" w:rsidP="002B62AB">
      <w:pPr>
        <w:pStyle w:val="NormalWeb"/>
        <w:spacing w:before="0" w:beforeAutospacing="0" w:after="0" w:afterAutospacing="0"/>
        <w:ind w:left="547"/>
        <w:jc w:val="both"/>
        <w:rPr>
          <w:rFonts w:eastAsia="Malgun Gothic" w:cs="Cordia New"/>
          <w:color w:val="000000"/>
          <w:sz w:val="22"/>
          <w:szCs w:val="22"/>
        </w:rPr>
      </w:pPr>
      <w:r w:rsidRPr="000B3512">
        <w:rPr>
          <w:rFonts w:eastAsia="Malgun Gothic" w:cs="Cordia New"/>
          <w:color w:val="000000"/>
          <w:sz w:val="22"/>
          <w:szCs w:val="22"/>
        </w:rPr>
        <w:t>At 3</w:t>
      </w:r>
      <w:r w:rsidR="007E099C">
        <w:rPr>
          <w:rFonts w:eastAsia="Malgun Gothic" w:cs="Cordia New"/>
          <w:color w:val="000000"/>
          <w:sz w:val="22"/>
          <w:szCs w:val="22"/>
        </w:rPr>
        <w:t>1</w:t>
      </w:r>
      <w:r w:rsidRPr="000B3512">
        <w:rPr>
          <w:rFonts w:eastAsia="Malgun Gothic" w:cs="Cordia New"/>
          <w:color w:val="000000"/>
          <w:sz w:val="22"/>
          <w:szCs w:val="22"/>
        </w:rPr>
        <w:t xml:space="preserve"> </w:t>
      </w:r>
      <w:r w:rsidR="007E099C">
        <w:rPr>
          <w:rFonts w:eastAsia="Malgun Gothic" w:cs="Cordia New"/>
          <w:color w:val="000000"/>
          <w:sz w:val="22"/>
          <w:szCs w:val="22"/>
        </w:rPr>
        <w:t>December</w:t>
      </w:r>
      <w:r w:rsidRPr="000B3512">
        <w:rPr>
          <w:rFonts w:eastAsia="Malgun Gothic" w:cs="Cordia New"/>
          <w:color w:val="000000"/>
          <w:sz w:val="22"/>
          <w:szCs w:val="22"/>
        </w:rPr>
        <w:t xml:space="preserve"> 2023, the Company ha</w:t>
      </w:r>
      <w:r>
        <w:rPr>
          <w:rFonts w:eastAsia="Malgun Gothic" w:cs="Cordia New"/>
          <w:color w:val="000000"/>
          <w:sz w:val="22"/>
          <w:szCs w:val="22"/>
        </w:rPr>
        <w:t>s</w:t>
      </w:r>
      <w:r w:rsidRPr="000B3512">
        <w:rPr>
          <w:rFonts w:eastAsia="Malgun Gothic" w:cs="Cordia New"/>
          <w:color w:val="000000"/>
          <w:sz w:val="22"/>
          <w:szCs w:val="22"/>
        </w:rPr>
        <w:t xml:space="preserve"> revenue expected to be recognised in the future arising from </w:t>
      </w:r>
      <w:r w:rsidRPr="005F435C">
        <w:rPr>
          <w:rFonts w:eastAsia="Malgun Gothic" w:cs="Cordia New"/>
          <w:color w:val="000000"/>
          <w:sz w:val="22"/>
          <w:szCs w:val="22"/>
        </w:rPr>
        <w:t xml:space="preserve">performance obligations that are unsatisfied totaling of Baht </w:t>
      </w:r>
      <w:r w:rsidR="007E099C">
        <w:rPr>
          <w:rFonts w:eastAsia="Malgun Gothic" w:cs="Cordia New"/>
          <w:color w:val="000000"/>
          <w:sz w:val="22"/>
          <w:szCs w:val="22"/>
        </w:rPr>
        <w:t>5.6</w:t>
      </w:r>
      <w:r w:rsidRPr="005F435C">
        <w:rPr>
          <w:rFonts w:eastAsia="Malgun Gothic" w:cs="Cordia New"/>
          <w:color w:val="000000"/>
          <w:sz w:val="22"/>
          <w:szCs w:val="22"/>
        </w:rPr>
        <w:t xml:space="preserve"> million </w:t>
      </w:r>
      <w:r w:rsidRPr="005F435C">
        <w:rPr>
          <w:rFonts w:eastAsia="Malgun Gothic" w:cs="Cordia New"/>
          <w:i/>
          <w:iCs/>
          <w:color w:val="000000"/>
          <w:sz w:val="22"/>
          <w:szCs w:val="22"/>
        </w:rPr>
        <w:t>(31 December 2022: Nil)</w:t>
      </w:r>
      <w:r w:rsidRPr="005F435C">
        <w:rPr>
          <w:rFonts w:eastAsia="Malgun Gothic" w:cs="Cordia New"/>
          <w:color w:val="000000"/>
          <w:sz w:val="22"/>
          <w:szCs w:val="22"/>
        </w:rPr>
        <w:t xml:space="preserve">. </w:t>
      </w:r>
      <w:r>
        <w:rPr>
          <w:rFonts w:eastAsia="Malgun Gothic" w:cs="Cordia New"/>
          <w:color w:val="000000"/>
          <w:sz w:val="22"/>
          <w:szCs w:val="22"/>
        </w:rPr>
        <w:br/>
      </w:r>
      <w:r w:rsidRPr="005F435C">
        <w:rPr>
          <w:rFonts w:eastAsia="Malgun Gothic" w:cs="Cordia New"/>
          <w:color w:val="000000"/>
          <w:sz w:val="22"/>
          <w:szCs w:val="22"/>
        </w:rPr>
        <w:t>The</w:t>
      </w:r>
      <w:r w:rsidRPr="000B3512">
        <w:rPr>
          <w:rFonts w:eastAsia="Malgun Gothic" w:cs="Cordia New"/>
          <w:color w:val="000000"/>
          <w:sz w:val="22"/>
          <w:szCs w:val="22"/>
        </w:rPr>
        <w:t xml:space="preserve"> Company will recognise this revenue when the</w:t>
      </w:r>
      <w:r w:rsidRPr="000B3512">
        <w:rPr>
          <w:rFonts w:eastAsia="Malgun Gothic" w:cs="Cordia New" w:hint="cs"/>
          <w:color w:val="000000"/>
          <w:sz w:val="22"/>
          <w:szCs w:val="22"/>
          <w:cs/>
        </w:rPr>
        <w:t xml:space="preserve"> </w:t>
      </w:r>
      <w:r w:rsidRPr="000B3512">
        <w:rPr>
          <w:rFonts w:eastAsia="Malgun Gothic" w:cs="Cordia New"/>
          <w:color w:val="000000"/>
          <w:sz w:val="22"/>
          <w:szCs w:val="22"/>
        </w:rPr>
        <w:t xml:space="preserve">customer obtains control of the goods, which is expected to occur over the next 12 months and </w:t>
      </w:r>
      <w:r>
        <w:rPr>
          <w:rFonts w:eastAsia="Malgun Gothic" w:cs="Cordia New"/>
          <w:color w:val="000000"/>
          <w:sz w:val="22"/>
          <w:szCs w:val="22"/>
        </w:rPr>
        <w:t>1</w:t>
      </w:r>
      <w:r w:rsidR="007E099C">
        <w:rPr>
          <w:rFonts w:eastAsia="Malgun Gothic" w:cs="Cordia New"/>
          <w:color w:val="000000"/>
          <w:sz w:val="22"/>
          <w:szCs w:val="22"/>
        </w:rPr>
        <w:t>6</w:t>
      </w:r>
      <w:r w:rsidRPr="000B3512">
        <w:rPr>
          <w:rFonts w:eastAsia="Malgun Gothic" w:cs="Cordia New"/>
          <w:color w:val="000000"/>
          <w:sz w:val="22"/>
          <w:szCs w:val="22"/>
        </w:rPr>
        <w:t>-</w:t>
      </w:r>
      <w:r w:rsidR="007E099C">
        <w:rPr>
          <w:rFonts w:eastAsia="Malgun Gothic" w:cs="Cordia New"/>
          <w:color w:val="000000"/>
          <w:sz w:val="22"/>
          <w:szCs w:val="22"/>
        </w:rPr>
        <w:t>27</w:t>
      </w:r>
      <w:r w:rsidRPr="000B3512">
        <w:rPr>
          <w:rFonts w:eastAsia="Malgun Gothic" w:cs="Cordia New"/>
          <w:color w:val="000000"/>
          <w:sz w:val="22"/>
          <w:szCs w:val="22"/>
        </w:rPr>
        <w:t xml:space="preserve"> months</w:t>
      </w:r>
      <w:r>
        <w:rPr>
          <w:rFonts w:eastAsia="Malgun Gothic" w:cs="Cordia New"/>
          <w:color w:val="000000"/>
          <w:sz w:val="22"/>
          <w:szCs w:val="22"/>
        </w:rPr>
        <w:t xml:space="preserve"> amount </w:t>
      </w:r>
      <w:r w:rsidRPr="0014754B">
        <w:rPr>
          <w:rFonts w:eastAsia="Malgun Gothic" w:cs="Cordia New"/>
          <w:color w:val="000000"/>
          <w:sz w:val="22"/>
          <w:szCs w:val="22"/>
        </w:rPr>
        <w:t xml:space="preserve">to Baht </w:t>
      </w:r>
      <w:r w:rsidR="007E099C">
        <w:rPr>
          <w:rFonts w:eastAsia="Malgun Gothic" w:cs="Cordia New"/>
          <w:color w:val="000000"/>
          <w:sz w:val="22"/>
          <w:szCs w:val="22"/>
        </w:rPr>
        <w:t>2.1</w:t>
      </w:r>
      <w:r w:rsidRPr="0014754B">
        <w:rPr>
          <w:rFonts w:eastAsia="Malgun Gothic" w:cs="Cordia New"/>
          <w:color w:val="000000"/>
          <w:sz w:val="22"/>
          <w:szCs w:val="22"/>
        </w:rPr>
        <w:t xml:space="preserve"> </w:t>
      </w:r>
      <w:r>
        <w:rPr>
          <w:rFonts w:eastAsia="Malgun Gothic" w:cs="Cordia New"/>
          <w:color w:val="000000"/>
          <w:sz w:val="22"/>
          <w:szCs w:val="22"/>
        </w:rPr>
        <w:t>million and Baht 3.5 million</w:t>
      </w:r>
      <w:r w:rsidRPr="000B3512">
        <w:rPr>
          <w:rFonts w:eastAsia="Malgun Gothic" w:cs="Cordia New"/>
          <w:color w:val="000000"/>
          <w:sz w:val="22"/>
          <w:szCs w:val="22"/>
        </w:rPr>
        <w:t>, respectively</w:t>
      </w:r>
      <w:r>
        <w:rPr>
          <w:rFonts w:eastAsia="Malgun Gothic" w:cs="Cordia New"/>
          <w:color w:val="000000"/>
          <w:sz w:val="22"/>
          <w:szCs w:val="22"/>
        </w:rPr>
        <w:t xml:space="preserve"> </w:t>
      </w:r>
      <w:r w:rsidRPr="000B3512">
        <w:rPr>
          <w:rFonts w:eastAsia="Malgun Gothic" w:cs="Cordia New"/>
          <w:i/>
          <w:iCs/>
          <w:color w:val="000000"/>
          <w:sz w:val="22"/>
          <w:szCs w:val="22"/>
        </w:rPr>
        <w:t>(31 December 2022: Nil)</w:t>
      </w:r>
      <w:r w:rsidRPr="000B3512">
        <w:rPr>
          <w:rFonts w:eastAsia="Malgun Gothic" w:cs="Cordia New"/>
          <w:color w:val="000000"/>
          <w:sz w:val="22"/>
          <w:szCs w:val="22"/>
        </w:rPr>
        <w:t>.</w:t>
      </w:r>
    </w:p>
    <w:p w14:paraId="139654DD" w14:textId="6D986B1F" w:rsidR="00F9362D" w:rsidRDefault="002A2039" w:rsidP="002A2039">
      <w:pPr>
        <w:pStyle w:val="NormalWeb"/>
        <w:spacing w:before="0" w:beforeAutospacing="0" w:after="0" w:afterAutospacing="0"/>
        <w:ind w:left="547"/>
        <w:jc w:val="both"/>
        <w:rPr>
          <w:rFonts w:eastAsia="Malgun Gothic" w:cs="Cordia New"/>
          <w:color w:val="000000"/>
          <w:sz w:val="22"/>
          <w:szCs w:val="22"/>
        </w:rPr>
      </w:pPr>
      <w:r>
        <w:rPr>
          <w:rFonts w:eastAsia="Malgun Gothic" w:cs="Cordia New"/>
          <w:color w:val="000000"/>
          <w:sz w:val="22"/>
          <w:szCs w:val="22"/>
        </w:rPr>
        <w:br/>
      </w:r>
    </w:p>
    <w:p w14:paraId="64A16F21" w14:textId="77777777" w:rsidR="00946F1F" w:rsidRPr="005C7530" w:rsidRDefault="0094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imes New Roman"/>
          <w:b/>
          <w:bCs/>
          <w:sz w:val="24"/>
          <w:szCs w:val="24"/>
        </w:rPr>
        <w:br w:type="page"/>
      </w:r>
    </w:p>
    <w:p w14:paraId="27BA7061" w14:textId="503A38CA" w:rsidR="00C945DE"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Expenses by nature</w:t>
      </w:r>
    </w:p>
    <w:p w14:paraId="3675F2EF" w14:textId="77777777" w:rsidR="00C945DE" w:rsidRPr="00B36680"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65F58F6B" w14:textId="36528EB8" w:rsidR="00C945DE" w:rsidRDefault="00C945DE" w:rsidP="00C945DE">
      <w:pPr>
        <w:ind w:left="540" w:right="-25"/>
        <w:jc w:val="thaiDistribute"/>
        <w:rPr>
          <w:rFonts w:ascii="Times New Roman" w:hAnsi="Times New Roman" w:cs="Times New Roman"/>
          <w:sz w:val="22"/>
          <w:szCs w:val="22"/>
        </w:rPr>
      </w:pPr>
      <w:r w:rsidRPr="00DF7CC0">
        <w:rPr>
          <w:rFonts w:ascii="Times New Roman" w:hAnsi="Times New Roman" w:cs="Times New Roman"/>
          <w:sz w:val="22"/>
          <w:szCs w:val="22"/>
        </w:rPr>
        <w:t>The statement of income includes an analysis of expenses by function. Expenses by nature are as follows:</w:t>
      </w:r>
    </w:p>
    <w:p w14:paraId="183A06C5" w14:textId="05226E2A" w:rsidR="0035247F" w:rsidRDefault="0035247F" w:rsidP="00C945DE">
      <w:pPr>
        <w:ind w:left="540" w:right="-25"/>
        <w:jc w:val="thaiDistribute"/>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5247F" w:rsidRPr="009E05E9" w14:paraId="195816BD" w14:textId="77777777" w:rsidTr="00465A54">
        <w:trPr>
          <w:trHeight w:hRule="exact" w:val="259"/>
          <w:tblHeader/>
        </w:trPr>
        <w:tc>
          <w:tcPr>
            <w:tcW w:w="6411" w:type="dxa"/>
          </w:tcPr>
          <w:p w14:paraId="4840DF20" w14:textId="6AD464FB"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7BBC9A13" w14:textId="5994D77B"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30C3C">
              <w:rPr>
                <w:rFonts w:ascii="Times New Roman" w:hAnsi="Times New Roman" w:cs="Times New Roman"/>
                <w:color w:val="000000"/>
                <w:sz w:val="22"/>
                <w:szCs w:val="22"/>
              </w:rPr>
              <w:t>3</w:t>
            </w:r>
          </w:p>
        </w:tc>
        <w:tc>
          <w:tcPr>
            <w:tcW w:w="236" w:type="dxa"/>
            <w:gridSpan w:val="2"/>
          </w:tcPr>
          <w:p w14:paraId="0D6FC7BC"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44E4274" w14:textId="3E720A09"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30C3C">
              <w:rPr>
                <w:rFonts w:ascii="Times New Roman" w:hAnsi="Times New Roman" w:cs="Times New Roman"/>
                <w:color w:val="000000"/>
                <w:sz w:val="22"/>
                <w:szCs w:val="22"/>
              </w:rPr>
              <w:t>2</w:t>
            </w:r>
          </w:p>
        </w:tc>
      </w:tr>
      <w:tr w:rsidR="0035247F" w:rsidRPr="009E05E9" w14:paraId="21A4BCF3" w14:textId="77777777" w:rsidTr="00465A54">
        <w:trPr>
          <w:trHeight w:hRule="exact" w:val="259"/>
          <w:tblHeader/>
        </w:trPr>
        <w:tc>
          <w:tcPr>
            <w:tcW w:w="6411" w:type="dxa"/>
          </w:tcPr>
          <w:p w14:paraId="636D05C8"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6883C18A"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30C3C" w:rsidRPr="00920CC0" w14:paraId="46012D96" w14:textId="77777777" w:rsidTr="00465A54">
        <w:trPr>
          <w:trHeight w:hRule="exact" w:val="259"/>
        </w:trPr>
        <w:tc>
          <w:tcPr>
            <w:tcW w:w="6411" w:type="dxa"/>
          </w:tcPr>
          <w:p w14:paraId="47F18CBF" w14:textId="1A0A9621" w:rsidR="00B30C3C" w:rsidRPr="00166DBD" w:rsidRDefault="00B30C3C" w:rsidP="00B30C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C0081E">
              <w:rPr>
                <w:rFonts w:ascii="Times New Roman" w:hAnsi="Times New Roman" w:cs="Times New Roman"/>
                <w:sz w:val="22"/>
                <w:szCs w:val="22"/>
              </w:rPr>
              <w:t xml:space="preserve">Purchase of finished </w:t>
            </w:r>
            <w:r>
              <w:rPr>
                <w:rFonts w:ascii="Times New Roman" w:hAnsi="Times New Roman" w:cs="Times New Roman"/>
                <w:sz w:val="22"/>
                <w:szCs w:val="22"/>
              </w:rPr>
              <w:t>goods</w:t>
            </w:r>
            <w:r>
              <w:rPr>
                <w:rFonts w:ascii="Times New Roman" w:hAnsi="Times New Roman" w:cs="Times New Roman"/>
                <w:sz w:val="22"/>
                <w:szCs w:val="22"/>
                <w:lang w:val="en-US"/>
              </w:rPr>
              <w:t>, supplies, and installation service</w:t>
            </w:r>
          </w:p>
        </w:tc>
        <w:tc>
          <w:tcPr>
            <w:tcW w:w="1296" w:type="dxa"/>
            <w:gridSpan w:val="2"/>
          </w:tcPr>
          <w:p w14:paraId="18B14665" w14:textId="696A62BC" w:rsidR="00B30C3C" w:rsidRPr="00D23138" w:rsidRDefault="00B30C3C" w:rsidP="00B30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959,403</w:t>
            </w:r>
          </w:p>
        </w:tc>
        <w:tc>
          <w:tcPr>
            <w:tcW w:w="236" w:type="dxa"/>
            <w:gridSpan w:val="2"/>
          </w:tcPr>
          <w:p w14:paraId="63E63D59" w14:textId="77777777" w:rsidR="00B30C3C" w:rsidRPr="00D23138" w:rsidRDefault="00B30C3C" w:rsidP="00B30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2CC6311" w14:textId="44C2A2CD" w:rsidR="00B30C3C" w:rsidRPr="00D23138" w:rsidRDefault="00B30C3C" w:rsidP="00B30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800,724</w:t>
            </w:r>
          </w:p>
        </w:tc>
      </w:tr>
      <w:tr w:rsidR="00B30C3C" w:rsidRPr="00920CC0" w14:paraId="64CA9214" w14:textId="77777777" w:rsidTr="00465A54">
        <w:trPr>
          <w:trHeight w:hRule="exact" w:val="259"/>
        </w:trPr>
        <w:tc>
          <w:tcPr>
            <w:tcW w:w="6411" w:type="dxa"/>
          </w:tcPr>
          <w:p w14:paraId="363EA5FD" w14:textId="7E7051E8" w:rsidR="00B30C3C" w:rsidRPr="00726E35" w:rsidRDefault="00B30C3C" w:rsidP="00B30C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sz w:val="22"/>
                <w:szCs w:val="22"/>
              </w:rPr>
              <w:t>Employee benefit</w:t>
            </w:r>
            <w:r w:rsidRPr="00C0081E">
              <w:rPr>
                <w:rFonts w:ascii="Times New Roman" w:hAnsi="Times New Roman" w:cs="Times New Roman"/>
                <w:sz w:val="22"/>
                <w:szCs w:val="22"/>
                <w:lang w:val="en-GB" w:bidi="ar-SA"/>
              </w:rPr>
              <w:t xml:space="preserve"> expenses</w:t>
            </w:r>
          </w:p>
        </w:tc>
        <w:tc>
          <w:tcPr>
            <w:tcW w:w="1296" w:type="dxa"/>
            <w:gridSpan w:val="2"/>
          </w:tcPr>
          <w:p w14:paraId="1C72B43A" w14:textId="5EB1028E" w:rsidR="00B30C3C" w:rsidRPr="00D23138" w:rsidRDefault="00B30C3C" w:rsidP="00B30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5</w:t>
            </w:r>
            <w:r w:rsidR="009719BC">
              <w:rPr>
                <w:rFonts w:ascii="Times New Roman" w:hAnsi="Times New Roman" w:cs="Times New Roman"/>
                <w:sz w:val="22"/>
                <w:szCs w:val="22"/>
                <w:lang w:val="en-US" w:eastAsia="ko-KR"/>
              </w:rPr>
              <w:t>6</w:t>
            </w:r>
            <w:r>
              <w:rPr>
                <w:rFonts w:ascii="Times New Roman" w:hAnsi="Times New Roman" w:cs="Times New Roman"/>
                <w:sz w:val="22"/>
                <w:szCs w:val="22"/>
                <w:lang w:val="en-US" w:eastAsia="ko-KR"/>
              </w:rPr>
              <w:t>,</w:t>
            </w:r>
            <w:r w:rsidR="009719BC">
              <w:rPr>
                <w:rFonts w:ascii="Times New Roman" w:hAnsi="Times New Roman" w:cs="Times New Roman"/>
                <w:sz w:val="22"/>
                <w:szCs w:val="22"/>
                <w:lang w:val="en-US" w:eastAsia="ko-KR"/>
              </w:rPr>
              <w:t>889</w:t>
            </w:r>
          </w:p>
        </w:tc>
        <w:tc>
          <w:tcPr>
            <w:tcW w:w="236" w:type="dxa"/>
            <w:gridSpan w:val="2"/>
          </w:tcPr>
          <w:p w14:paraId="7778DC53" w14:textId="77777777" w:rsidR="00B30C3C" w:rsidRPr="00D23138" w:rsidRDefault="00B30C3C" w:rsidP="00B30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2A95263" w14:textId="5E1DD8A5" w:rsidR="00B30C3C" w:rsidRPr="00D23138" w:rsidRDefault="00B30C3C" w:rsidP="00B30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53,107</w:t>
            </w:r>
          </w:p>
        </w:tc>
      </w:tr>
      <w:tr w:rsidR="00B30C3C" w:rsidRPr="00920CC0" w14:paraId="7002F93A" w14:textId="77777777" w:rsidTr="00465A54">
        <w:trPr>
          <w:trHeight w:hRule="exact" w:val="259"/>
        </w:trPr>
        <w:tc>
          <w:tcPr>
            <w:tcW w:w="6411" w:type="dxa"/>
          </w:tcPr>
          <w:p w14:paraId="7AE59482" w14:textId="538B15D7" w:rsidR="00B30C3C" w:rsidRPr="001914A5" w:rsidRDefault="00B30C3C" w:rsidP="00B30C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sz w:val="22"/>
                <w:szCs w:val="22"/>
                <w:lang w:val="en-GB"/>
              </w:rPr>
              <w:t xml:space="preserve">Depreciation </w:t>
            </w:r>
            <w:r>
              <w:rPr>
                <w:rFonts w:ascii="Times New Roman" w:hAnsi="Times New Roman" w:cs="Times New Roman"/>
                <w:sz w:val="22"/>
                <w:szCs w:val="22"/>
              </w:rPr>
              <w:t>and amortisation</w:t>
            </w:r>
          </w:p>
        </w:tc>
        <w:tc>
          <w:tcPr>
            <w:tcW w:w="1296" w:type="dxa"/>
            <w:gridSpan w:val="2"/>
          </w:tcPr>
          <w:p w14:paraId="547F2C79" w14:textId="525C27ED" w:rsidR="00B30C3C" w:rsidRPr="00D23138" w:rsidRDefault="00B30C3C" w:rsidP="00B30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1</w:t>
            </w:r>
            <w:r>
              <w:rPr>
                <w:rFonts w:ascii="Times New Roman" w:hAnsi="Times New Roman" w:cs="Times New Roman"/>
                <w:sz w:val="22"/>
                <w:szCs w:val="22"/>
                <w:lang w:val="en-US" w:eastAsia="ko-KR"/>
              </w:rPr>
              <w:t>9,270</w:t>
            </w:r>
          </w:p>
        </w:tc>
        <w:tc>
          <w:tcPr>
            <w:tcW w:w="236" w:type="dxa"/>
            <w:gridSpan w:val="2"/>
          </w:tcPr>
          <w:p w14:paraId="2DD9F181" w14:textId="77777777" w:rsidR="00B30C3C" w:rsidRPr="00D23138" w:rsidRDefault="00B30C3C" w:rsidP="00B30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D12A9A6" w14:textId="25413E86" w:rsidR="00B30C3C" w:rsidRPr="00D23138" w:rsidRDefault="00B30C3C" w:rsidP="00B30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14,</w:t>
            </w:r>
            <w:r>
              <w:rPr>
                <w:rFonts w:ascii="Times New Roman" w:hAnsi="Times New Roman" w:cs="Times New Roman"/>
                <w:sz w:val="22"/>
                <w:szCs w:val="22"/>
                <w:lang w:val="en-US" w:eastAsia="ko-KR"/>
              </w:rPr>
              <w:t>364</w:t>
            </w:r>
          </w:p>
        </w:tc>
      </w:tr>
      <w:tr w:rsidR="00A568E6" w:rsidRPr="00920CC0" w14:paraId="64A10E00" w14:textId="77777777" w:rsidTr="00465A54">
        <w:trPr>
          <w:trHeight w:hRule="exact" w:val="259"/>
        </w:trPr>
        <w:tc>
          <w:tcPr>
            <w:tcW w:w="6411" w:type="dxa"/>
          </w:tcPr>
          <w:p w14:paraId="622627EB" w14:textId="7FB32542" w:rsidR="00A568E6" w:rsidRPr="00C0081E" w:rsidRDefault="00A568E6" w:rsidP="00A56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GB"/>
              </w:rPr>
            </w:pPr>
            <w:r>
              <w:rPr>
                <w:rFonts w:ascii="Times New Roman" w:hAnsi="Times New Roman" w:cs="Times New Roman"/>
                <w:sz w:val="22"/>
                <w:szCs w:val="22"/>
                <w:lang w:val="en-US"/>
              </w:rPr>
              <w:t>Professional consulting and other services</w:t>
            </w:r>
          </w:p>
        </w:tc>
        <w:tc>
          <w:tcPr>
            <w:tcW w:w="1296" w:type="dxa"/>
            <w:gridSpan w:val="2"/>
          </w:tcPr>
          <w:p w14:paraId="6CD64FFD" w14:textId="16A95A34" w:rsidR="00A568E6" w:rsidRPr="00D23138" w:rsidRDefault="00A568E6" w:rsidP="00A56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1</w:t>
            </w:r>
            <w:r>
              <w:rPr>
                <w:rFonts w:ascii="Times New Roman" w:hAnsi="Times New Roman" w:cs="Times New Roman"/>
                <w:sz w:val="22"/>
                <w:szCs w:val="22"/>
                <w:lang w:val="en-US" w:eastAsia="ko-KR"/>
              </w:rPr>
              <w:t>4,939</w:t>
            </w:r>
          </w:p>
        </w:tc>
        <w:tc>
          <w:tcPr>
            <w:tcW w:w="236" w:type="dxa"/>
            <w:gridSpan w:val="2"/>
          </w:tcPr>
          <w:p w14:paraId="74C79325" w14:textId="77777777" w:rsidR="00A568E6" w:rsidRPr="00D23138" w:rsidRDefault="00A568E6" w:rsidP="00A5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764E48F" w14:textId="79F62EDD" w:rsidR="00A568E6" w:rsidRPr="00D23138" w:rsidRDefault="00A568E6" w:rsidP="00A56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19,646</w:t>
            </w:r>
          </w:p>
        </w:tc>
      </w:tr>
      <w:tr w:rsidR="00A51D08" w:rsidRPr="00920CC0" w14:paraId="417AF5D0" w14:textId="77777777" w:rsidTr="00465A54">
        <w:trPr>
          <w:trHeight w:hRule="exact" w:val="259"/>
        </w:trPr>
        <w:tc>
          <w:tcPr>
            <w:tcW w:w="6411" w:type="dxa"/>
          </w:tcPr>
          <w:p w14:paraId="733417CE" w14:textId="0D5927DC" w:rsidR="00A51D08" w:rsidRDefault="00A51D08" w:rsidP="00A51D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rPr>
            </w:pPr>
            <w:r w:rsidRPr="00C0081E">
              <w:rPr>
                <w:rFonts w:ascii="Times New Roman" w:hAnsi="Times New Roman" w:cs="Times New Roman"/>
                <w:sz w:val="22"/>
                <w:szCs w:val="22"/>
              </w:rPr>
              <w:t>Advertising and sale promotion</w:t>
            </w:r>
            <w:r>
              <w:rPr>
                <w:rFonts w:ascii="Times New Roman" w:hAnsi="Times New Roman" w:cs="Times New Roman"/>
                <w:sz w:val="22"/>
                <w:szCs w:val="22"/>
                <w:lang w:val="en-US"/>
              </w:rPr>
              <w:t xml:space="preserve"> </w:t>
            </w:r>
            <w:r>
              <w:rPr>
                <w:rFonts w:ascii="Times New Roman" w:hAnsi="Times New Roman" w:cs="Times New Roman"/>
                <w:sz w:val="22"/>
                <w:szCs w:val="22"/>
                <w:lang w:val="en-GB"/>
              </w:rPr>
              <w:t>expenses</w:t>
            </w:r>
          </w:p>
        </w:tc>
        <w:tc>
          <w:tcPr>
            <w:tcW w:w="1296" w:type="dxa"/>
            <w:gridSpan w:val="2"/>
          </w:tcPr>
          <w:p w14:paraId="30821F71" w14:textId="305AE682"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8,697</w:t>
            </w:r>
          </w:p>
        </w:tc>
        <w:tc>
          <w:tcPr>
            <w:tcW w:w="236" w:type="dxa"/>
            <w:gridSpan w:val="2"/>
          </w:tcPr>
          <w:p w14:paraId="0AFCF138" w14:textId="77777777" w:rsidR="00A51D08" w:rsidRPr="00D23138" w:rsidRDefault="00A51D08" w:rsidP="00A5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4BEA98B" w14:textId="2A49DCEC"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9,527</w:t>
            </w:r>
          </w:p>
        </w:tc>
      </w:tr>
      <w:tr w:rsidR="00A51D08" w:rsidRPr="00920CC0" w14:paraId="2EA4172C" w14:textId="77777777" w:rsidTr="00465A54">
        <w:trPr>
          <w:trHeight w:hRule="exact" w:val="259"/>
        </w:trPr>
        <w:tc>
          <w:tcPr>
            <w:tcW w:w="6411" w:type="dxa"/>
          </w:tcPr>
          <w:p w14:paraId="7924ED84" w14:textId="1DE472EA" w:rsidR="00A51D08" w:rsidRPr="001914A5" w:rsidRDefault="00A51D08" w:rsidP="00A51D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Pr>
                <w:rFonts w:ascii="Times New Roman" w:hAnsi="Times New Roman" w:cs="Times New Roman"/>
                <w:sz w:val="22"/>
                <w:szCs w:val="22"/>
                <w:lang w:val="en-GB"/>
              </w:rPr>
              <w:t>Transportation expenses</w:t>
            </w:r>
          </w:p>
        </w:tc>
        <w:tc>
          <w:tcPr>
            <w:tcW w:w="1296" w:type="dxa"/>
            <w:gridSpan w:val="2"/>
          </w:tcPr>
          <w:p w14:paraId="18B8DBFD" w14:textId="1FF54EDA"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7,540</w:t>
            </w:r>
          </w:p>
        </w:tc>
        <w:tc>
          <w:tcPr>
            <w:tcW w:w="236" w:type="dxa"/>
            <w:gridSpan w:val="2"/>
          </w:tcPr>
          <w:p w14:paraId="06DC3648" w14:textId="77777777" w:rsidR="00A51D08" w:rsidRPr="00D23138" w:rsidRDefault="00A51D08" w:rsidP="00A5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91B1291" w14:textId="032669A0"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3,190</w:t>
            </w:r>
          </w:p>
        </w:tc>
      </w:tr>
      <w:tr w:rsidR="00A51D08" w:rsidRPr="00920CC0" w14:paraId="74818D9B" w14:textId="77777777" w:rsidTr="00465A54">
        <w:trPr>
          <w:trHeight w:hRule="exact" w:val="259"/>
        </w:trPr>
        <w:tc>
          <w:tcPr>
            <w:tcW w:w="6411" w:type="dxa"/>
          </w:tcPr>
          <w:p w14:paraId="06E8E855" w14:textId="1CC1DE5E" w:rsidR="00A51D08" w:rsidRPr="00C0081E" w:rsidRDefault="00A51D08" w:rsidP="00A51D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Pr>
                <w:rFonts w:ascii="Times New Roman" w:hAnsi="Times New Roman" w:cs="Times New Roman"/>
                <w:sz w:val="22"/>
                <w:szCs w:val="22"/>
                <w:lang w:val="en-US"/>
              </w:rPr>
              <w:t xml:space="preserve">Inventories </w:t>
            </w:r>
            <w:r w:rsidRPr="00C14710">
              <w:rPr>
                <w:rFonts w:ascii="Times New Roman" w:hAnsi="Times New Roman" w:cs="Times New Roman"/>
                <w:sz w:val="22"/>
                <w:szCs w:val="22"/>
              </w:rPr>
              <w:t>devaluation</w:t>
            </w:r>
          </w:p>
        </w:tc>
        <w:tc>
          <w:tcPr>
            <w:tcW w:w="1296" w:type="dxa"/>
            <w:gridSpan w:val="2"/>
          </w:tcPr>
          <w:p w14:paraId="3025B450" w14:textId="3E9B092D" w:rsidR="00A51D0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(1,813)</w:t>
            </w:r>
          </w:p>
        </w:tc>
        <w:tc>
          <w:tcPr>
            <w:tcW w:w="236" w:type="dxa"/>
            <w:gridSpan w:val="2"/>
          </w:tcPr>
          <w:p w14:paraId="31832AB5" w14:textId="77777777" w:rsidR="00A51D08" w:rsidRPr="00D23138" w:rsidRDefault="00A51D08" w:rsidP="00A5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00A418E" w14:textId="4451C49E"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4,238</w:t>
            </w:r>
          </w:p>
        </w:tc>
      </w:tr>
      <w:tr w:rsidR="00A51D08" w:rsidRPr="00920CC0" w14:paraId="74A4598E" w14:textId="77777777" w:rsidTr="00465A54">
        <w:trPr>
          <w:trHeight w:hRule="exact" w:val="259"/>
        </w:trPr>
        <w:tc>
          <w:tcPr>
            <w:tcW w:w="6411" w:type="dxa"/>
          </w:tcPr>
          <w:p w14:paraId="652A5B09" w14:textId="0D3FE2B7" w:rsidR="00A51D08" w:rsidRPr="001914A5" w:rsidRDefault="00A51D08" w:rsidP="00A51D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sz w:val="22"/>
                <w:szCs w:val="22"/>
                <w:lang w:val="en-GB"/>
              </w:rPr>
              <w:t>Other</w:t>
            </w:r>
            <w:r>
              <w:rPr>
                <w:rFonts w:ascii="Times New Roman" w:hAnsi="Times New Roman" w:cs="Times New Roman"/>
                <w:sz w:val="22"/>
                <w:szCs w:val="22"/>
                <w:lang w:val="en-GB"/>
              </w:rPr>
              <w:t>s</w:t>
            </w:r>
          </w:p>
        </w:tc>
        <w:tc>
          <w:tcPr>
            <w:tcW w:w="1296" w:type="dxa"/>
            <w:gridSpan w:val="2"/>
            <w:tcBorders>
              <w:bottom w:val="single" w:sz="4" w:space="0" w:color="auto"/>
            </w:tcBorders>
          </w:tcPr>
          <w:p w14:paraId="24F345DC" w14:textId="047C9230"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13,625</w:t>
            </w:r>
          </w:p>
        </w:tc>
        <w:tc>
          <w:tcPr>
            <w:tcW w:w="236" w:type="dxa"/>
            <w:gridSpan w:val="2"/>
          </w:tcPr>
          <w:p w14:paraId="23CBC2D8" w14:textId="77777777" w:rsidR="00A51D08" w:rsidRPr="00D23138" w:rsidRDefault="00A51D08" w:rsidP="00A5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AFE9B9A" w14:textId="76C964F0"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D23138">
              <w:rPr>
                <w:rFonts w:ascii="Times New Roman" w:hAnsi="Times New Roman" w:cs="Times New Roman"/>
                <w:sz w:val="22"/>
                <w:szCs w:val="22"/>
                <w:lang w:val="en-US" w:eastAsia="ko-KR"/>
              </w:rPr>
              <w:t>7,313</w:t>
            </w:r>
          </w:p>
        </w:tc>
      </w:tr>
      <w:tr w:rsidR="00A51D08" w:rsidRPr="00920CC0" w14:paraId="121AB09B" w14:textId="77777777" w:rsidTr="00465A54">
        <w:trPr>
          <w:trHeight w:hRule="exact" w:val="259"/>
        </w:trPr>
        <w:tc>
          <w:tcPr>
            <w:tcW w:w="6411" w:type="dxa"/>
          </w:tcPr>
          <w:p w14:paraId="73862C33" w14:textId="4762D816" w:rsidR="00A51D08" w:rsidRPr="001914A5" w:rsidRDefault="00A51D08" w:rsidP="00A51D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0081E">
              <w:rPr>
                <w:rFonts w:ascii="Times New Roman" w:hAnsi="Times New Roman" w:cs="Times New Roman"/>
                <w:b/>
                <w:bCs/>
                <w:sz w:val="22"/>
                <w:szCs w:val="22"/>
              </w:rPr>
              <w:t xml:space="preserve">Total cost of sale of goods, </w:t>
            </w:r>
            <w:r>
              <w:rPr>
                <w:rFonts w:ascii="Times New Roman" w:hAnsi="Times New Roman" w:cs="Times New Roman"/>
                <w:b/>
                <w:bCs/>
                <w:sz w:val="22"/>
                <w:szCs w:val="22"/>
              </w:rPr>
              <w:t>cost of rendering of services</w:t>
            </w:r>
            <w:r>
              <w:rPr>
                <w:rFonts w:ascii="Times New Roman" w:hAnsi="Times New Roman" w:cstheme="minorBidi" w:hint="cs"/>
                <w:b/>
                <w:bCs/>
                <w:sz w:val="22"/>
                <w:szCs w:val="22"/>
                <w:cs/>
              </w:rPr>
              <w:t xml:space="preserve"> </w:t>
            </w:r>
            <w:r>
              <w:rPr>
                <w:rFonts w:ascii="Times New Roman" w:hAnsi="Times New Roman" w:cstheme="minorBidi"/>
                <w:b/>
                <w:bCs/>
                <w:sz w:val="22"/>
                <w:szCs w:val="22"/>
                <w:lang w:val="en-US"/>
              </w:rPr>
              <w:t>and rental</w:t>
            </w:r>
            <w:r>
              <w:rPr>
                <w:rFonts w:ascii="Times New Roman" w:hAnsi="Times New Roman" w:cs="Times New Roman"/>
                <w:b/>
                <w:bCs/>
                <w:sz w:val="22"/>
                <w:szCs w:val="22"/>
                <w:lang w:val="en-US"/>
              </w:rPr>
              <w:t>,</w:t>
            </w:r>
          </w:p>
        </w:tc>
        <w:tc>
          <w:tcPr>
            <w:tcW w:w="1296" w:type="dxa"/>
            <w:gridSpan w:val="2"/>
            <w:tcBorders>
              <w:top w:val="single" w:sz="4" w:space="0" w:color="auto"/>
            </w:tcBorders>
          </w:tcPr>
          <w:p w14:paraId="7D5AA8BE" w14:textId="77777777"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A0889EC" w14:textId="77777777" w:rsidR="00A51D08" w:rsidRPr="00D23138" w:rsidRDefault="00A51D08" w:rsidP="00A5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549FD0D0" w14:textId="77777777"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51D08" w:rsidRPr="00920CC0" w14:paraId="01B2C867" w14:textId="77777777" w:rsidTr="00465A54">
        <w:trPr>
          <w:trHeight w:hRule="exact" w:val="259"/>
        </w:trPr>
        <w:tc>
          <w:tcPr>
            <w:tcW w:w="6411" w:type="dxa"/>
          </w:tcPr>
          <w:p w14:paraId="24F5D326" w14:textId="7DE780FF" w:rsidR="00A51D08" w:rsidRPr="001914A5" w:rsidRDefault="00A51D08" w:rsidP="00A51D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t xml:space="preserve">   </w:t>
            </w:r>
            <w:r w:rsidRPr="00621E5C">
              <w:rPr>
                <w:rFonts w:ascii="Times New Roman" w:hAnsi="Times New Roman" w:cs="Times New Roman"/>
                <w:b/>
                <w:bCs/>
                <w:sz w:val="22"/>
                <w:szCs w:val="22"/>
              </w:rPr>
              <w:t>distribution</w:t>
            </w:r>
            <w:r>
              <w:rPr>
                <w:rFonts w:ascii="Times New Roman" w:hAnsi="Times New Roman" w:cs="Times New Roman"/>
                <w:b/>
                <w:bCs/>
                <w:sz w:val="22"/>
                <w:szCs w:val="22"/>
              </w:rPr>
              <w:t xml:space="preserve"> costs and </w:t>
            </w:r>
            <w:r w:rsidRPr="00C0081E">
              <w:rPr>
                <w:rFonts w:ascii="Times New Roman" w:hAnsi="Times New Roman" w:cs="Times New Roman"/>
                <w:b/>
                <w:bCs/>
                <w:sz w:val="22"/>
                <w:szCs w:val="22"/>
              </w:rPr>
              <w:t>administrative expenses</w:t>
            </w:r>
          </w:p>
        </w:tc>
        <w:tc>
          <w:tcPr>
            <w:tcW w:w="1296" w:type="dxa"/>
            <w:gridSpan w:val="2"/>
            <w:tcBorders>
              <w:bottom w:val="double" w:sz="4" w:space="0" w:color="auto"/>
            </w:tcBorders>
          </w:tcPr>
          <w:p w14:paraId="05B20C0F" w14:textId="234163CB"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1,078,550</w:t>
            </w:r>
          </w:p>
        </w:tc>
        <w:tc>
          <w:tcPr>
            <w:tcW w:w="236" w:type="dxa"/>
            <w:gridSpan w:val="2"/>
          </w:tcPr>
          <w:p w14:paraId="1A855838" w14:textId="77777777" w:rsidR="00A51D08" w:rsidRPr="00D23138" w:rsidRDefault="00A51D08" w:rsidP="00A51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08961BBD" w14:textId="50AE0B2A" w:rsidR="00A51D08" w:rsidRPr="00D23138" w:rsidRDefault="00A51D08" w:rsidP="00A51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23138">
              <w:rPr>
                <w:rFonts w:ascii="Times New Roman" w:hAnsi="Times New Roman" w:cs="Times New Roman"/>
                <w:b/>
                <w:bCs/>
                <w:sz w:val="22"/>
                <w:szCs w:val="22"/>
                <w:lang w:val="en-US" w:eastAsia="ko-KR"/>
              </w:rPr>
              <w:t>912,</w:t>
            </w:r>
            <w:r>
              <w:rPr>
                <w:rFonts w:ascii="Times New Roman" w:hAnsi="Times New Roman" w:cs="Times New Roman"/>
                <w:b/>
                <w:bCs/>
                <w:sz w:val="22"/>
                <w:szCs w:val="22"/>
                <w:lang w:val="en-US" w:eastAsia="ko-KR"/>
              </w:rPr>
              <w:t>109</w:t>
            </w:r>
          </w:p>
        </w:tc>
      </w:tr>
    </w:tbl>
    <w:p w14:paraId="72C72940" w14:textId="2AE75D5A" w:rsidR="004D1B4A" w:rsidRPr="00706E3D" w:rsidRDefault="004D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93A6F12" w14:textId="2CB69036" w:rsidR="00C945DE" w:rsidRPr="001514CF"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514CF">
        <w:rPr>
          <w:rFonts w:ascii="Times New Roman" w:hAnsi="Times New Roman" w:cs="Times New Roman"/>
          <w:b/>
          <w:bCs/>
          <w:sz w:val="24"/>
          <w:szCs w:val="24"/>
        </w:rPr>
        <w:t xml:space="preserve">Income tax </w:t>
      </w:r>
    </w:p>
    <w:p w14:paraId="01C401A0" w14:textId="77777777" w:rsidR="00C945DE" w:rsidRPr="00F34A48"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p w14:paraId="577F02CF" w14:textId="77777777" w:rsidR="00C945DE"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GB"/>
        </w:rPr>
      </w:pPr>
      <w:r w:rsidRPr="000E012D">
        <w:rPr>
          <w:rFonts w:ascii="Times New Roman" w:hAnsi="Times New Roman" w:cs="Times New Roman"/>
          <w:b/>
          <w:bCs/>
          <w:i/>
          <w:iCs/>
          <w:sz w:val="22"/>
          <w:szCs w:val="22"/>
          <w:lang w:val="en-GB"/>
        </w:rPr>
        <w:t>Income tax recognised in profit or loss</w:t>
      </w:r>
    </w:p>
    <w:p w14:paraId="3E9B9512" w14:textId="2442D707" w:rsidR="00C945DE"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35247F" w:rsidRPr="009E05E9" w14:paraId="7B3FFA99" w14:textId="77777777" w:rsidTr="00465A54">
        <w:trPr>
          <w:trHeight w:hRule="exact" w:val="259"/>
          <w:tblHeader/>
        </w:trPr>
        <w:tc>
          <w:tcPr>
            <w:tcW w:w="6411" w:type="dxa"/>
          </w:tcPr>
          <w:p w14:paraId="394860DC"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8B8B702" w14:textId="518CBF43"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364C8">
              <w:rPr>
                <w:rFonts w:ascii="Times New Roman" w:hAnsi="Times New Roman" w:cs="Times New Roman"/>
                <w:color w:val="000000"/>
                <w:sz w:val="22"/>
                <w:szCs w:val="22"/>
              </w:rPr>
              <w:t>3</w:t>
            </w:r>
          </w:p>
        </w:tc>
        <w:tc>
          <w:tcPr>
            <w:tcW w:w="236" w:type="dxa"/>
            <w:gridSpan w:val="2"/>
          </w:tcPr>
          <w:p w14:paraId="51518E75"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0D30A53" w14:textId="4C708279"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364C8">
              <w:rPr>
                <w:rFonts w:ascii="Times New Roman" w:hAnsi="Times New Roman" w:cs="Times New Roman"/>
                <w:color w:val="000000"/>
                <w:sz w:val="22"/>
                <w:szCs w:val="22"/>
              </w:rPr>
              <w:t>2</w:t>
            </w:r>
          </w:p>
        </w:tc>
      </w:tr>
      <w:tr w:rsidR="0035247F" w:rsidRPr="009E05E9" w14:paraId="1C493EF9" w14:textId="77777777" w:rsidTr="00465A54">
        <w:trPr>
          <w:trHeight w:hRule="exact" w:val="259"/>
          <w:tblHeader/>
        </w:trPr>
        <w:tc>
          <w:tcPr>
            <w:tcW w:w="6411" w:type="dxa"/>
          </w:tcPr>
          <w:p w14:paraId="607DC7BA"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464060F" w14:textId="77777777" w:rsidR="0035247F" w:rsidRPr="009E05E9" w:rsidRDefault="0035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6364C8" w:rsidRPr="00920CC0" w14:paraId="378529D8" w14:textId="77777777" w:rsidTr="00465A54">
        <w:trPr>
          <w:trHeight w:hRule="exact" w:val="259"/>
        </w:trPr>
        <w:tc>
          <w:tcPr>
            <w:tcW w:w="6411" w:type="dxa"/>
          </w:tcPr>
          <w:p w14:paraId="4101A1E9" w14:textId="52B51EAF" w:rsidR="006364C8" w:rsidRPr="00465A54"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b/>
                <w:bCs/>
                <w:i/>
                <w:iCs/>
                <w:sz w:val="22"/>
                <w:szCs w:val="22"/>
              </w:rPr>
              <w:t>Current</w:t>
            </w:r>
            <w:r>
              <w:rPr>
                <w:rFonts w:ascii="Times New Roman" w:hAnsi="Times New Roman" w:cs="Times New Roman"/>
                <w:b/>
                <w:bCs/>
                <w:i/>
                <w:iCs/>
                <w:sz w:val="22"/>
                <w:szCs w:val="22"/>
              </w:rPr>
              <w:t xml:space="preserve"> </w:t>
            </w:r>
            <w:r w:rsidRPr="00DC6FA9">
              <w:rPr>
                <w:rFonts w:ascii="Times New Roman" w:hAnsi="Times New Roman" w:cs="Times New Roman"/>
                <w:b/>
                <w:bCs/>
                <w:i/>
                <w:iCs/>
                <w:sz w:val="22"/>
                <w:szCs w:val="22"/>
              </w:rPr>
              <w:t>tax</w:t>
            </w:r>
            <w:r>
              <w:rPr>
                <w:rFonts w:ascii="Times New Roman" w:hAnsi="Times New Roman" w:cs="Times New Roman"/>
                <w:b/>
                <w:bCs/>
                <w:i/>
                <w:iCs/>
                <w:sz w:val="22"/>
                <w:szCs w:val="22"/>
                <w:lang w:val="en-US"/>
              </w:rPr>
              <w:t xml:space="preserve"> expense</w:t>
            </w:r>
          </w:p>
        </w:tc>
        <w:tc>
          <w:tcPr>
            <w:tcW w:w="1296" w:type="dxa"/>
            <w:gridSpan w:val="2"/>
          </w:tcPr>
          <w:p w14:paraId="76AD3E1C"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F34A989" w14:textId="77777777" w:rsidR="006364C8" w:rsidRPr="00920CC0"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258E63A"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364C8" w:rsidRPr="00920CC0" w14:paraId="03843192" w14:textId="77777777" w:rsidTr="00465A54">
        <w:trPr>
          <w:trHeight w:hRule="exact" w:val="259"/>
        </w:trPr>
        <w:tc>
          <w:tcPr>
            <w:tcW w:w="6411" w:type="dxa"/>
          </w:tcPr>
          <w:p w14:paraId="0AA31718" w14:textId="3394A7B8" w:rsidR="006364C8" w:rsidRPr="00726E35"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6FA9">
              <w:rPr>
                <w:rFonts w:ascii="Times New Roman" w:hAnsi="Times New Roman" w:cs="Times New Roman"/>
                <w:sz w:val="22"/>
                <w:szCs w:val="22"/>
                <w:lang w:eastAsia="ko-KR"/>
              </w:rPr>
              <w:t>Current year</w:t>
            </w:r>
          </w:p>
        </w:tc>
        <w:tc>
          <w:tcPr>
            <w:tcW w:w="1296" w:type="dxa"/>
            <w:gridSpan w:val="2"/>
            <w:tcBorders>
              <w:bottom w:val="single" w:sz="4" w:space="0" w:color="auto"/>
            </w:tcBorders>
          </w:tcPr>
          <w:p w14:paraId="2DB99C1B" w14:textId="03097091"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39,016</w:t>
            </w:r>
          </w:p>
        </w:tc>
        <w:tc>
          <w:tcPr>
            <w:tcW w:w="236" w:type="dxa"/>
            <w:gridSpan w:val="2"/>
          </w:tcPr>
          <w:p w14:paraId="44A68DFA" w14:textId="77777777" w:rsidR="006364C8" w:rsidRPr="00920CC0"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4A18550" w14:textId="2D54474C"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24,808</w:t>
            </w:r>
          </w:p>
        </w:tc>
      </w:tr>
      <w:tr w:rsidR="006364C8" w:rsidRPr="00920CC0" w14:paraId="6F454EF3" w14:textId="77777777" w:rsidTr="00465A54">
        <w:trPr>
          <w:trHeight w:hRule="exact" w:val="259"/>
        </w:trPr>
        <w:tc>
          <w:tcPr>
            <w:tcW w:w="6411" w:type="dxa"/>
          </w:tcPr>
          <w:p w14:paraId="016E69E9" w14:textId="68F303AD" w:rsidR="006364C8" w:rsidRPr="001914A5"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03E1C825" w14:textId="0A3B04CC" w:rsidR="006364C8" w:rsidRPr="0035247F"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39,016</w:t>
            </w:r>
          </w:p>
        </w:tc>
        <w:tc>
          <w:tcPr>
            <w:tcW w:w="236" w:type="dxa"/>
            <w:gridSpan w:val="2"/>
          </w:tcPr>
          <w:p w14:paraId="07C7E546" w14:textId="77777777" w:rsidR="006364C8" w:rsidRPr="0035247F"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1AB36563" w14:textId="5301676D" w:rsidR="006364C8" w:rsidRPr="0035247F"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046A8">
              <w:rPr>
                <w:rFonts w:ascii="Times New Roman" w:hAnsi="Times New Roman" w:cs="Times New Roman"/>
                <w:b/>
                <w:bCs/>
                <w:sz w:val="22"/>
                <w:szCs w:val="22"/>
                <w:lang w:val="en-US" w:eastAsia="ko-KR"/>
              </w:rPr>
              <w:t>24,808</w:t>
            </w:r>
          </w:p>
        </w:tc>
      </w:tr>
      <w:tr w:rsidR="006364C8" w:rsidRPr="00920CC0" w14:paraId="117A9D4E" w14:textId="77777777" w:rsidTr="00465A54">
        <w:trPr>
          <w:trHeight w:hRule="exact" w:val="259"/>
        </w:trPr>
        <w:tc>
          <w:tcPr>
            <w:tcW w:w="6411" w:type="dxa"/>
          </w:tcPr>
          <w:p w14:paraId="50F2B756" w14:textId="4DE0E8C7" w:rsidR="006364C8" w:rsidRPr="001914A5"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0A705036"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1C1E5A9" w14:textId="77777777" w:rsidR="006364C8" w:rsidRPr="00920CC0"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single" w:sz="4" w:space="0" w:color="auto"/>
            </w:tcBorders>
          </w:tcPr>
          <w:p w14:paraId="56944728"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364C8" w:rsidRPr="00920CC0" w14:paraId="5D18AC67" w14:textId="77777777" w:rsidTr="00465A54">
        <w:trPr>
          <w:trHeight w:hRule="exact" w:val="259"/>
        </w:trPr>
        <w:tc>
          <w:tcPr>
            <w:tcW w:w="6411" w:type="dxa"/>
          </w:tcPr>
          <w:p w14:paraId="27F16FA9" w14:textId="3BB0C7E5" w:rsidR="006364C8" w:rsidRPr="00465A54"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b/>
                <w:bCs/>
                <w:i/>
                <w:iCs/>
                <w:sz w:val="22"/>
                <w:szCs w:val="22"/>
                <w:lang w:eastAsia="ko-KR"/>
              </w:rPr>
              <w:t>Deferred tax</w:t>
            </w:r>
            <w:r>
              <w:rPr>
                <w:rFonts w:ascii="Times New Roman" w:hAnsi="Times New Roman" w:cs="Times New Roman"/>
                <w:b/>
                <w:bCs/>
                <w:i/>
                <w:iCs/>
                <w:sz w:val="22"/>
                <w:szCs w:val="22"/>
                <w:lang w:val="en-US" w:eastAsia="ko-KR"/>
              </w:rPr>
              <w:t xml:space="preserve"> expense</w:t>
            </w:r>
          </w:p>
        </w:tc>
        <w:tc>
          <w:tcPr>
            <w:tcW w:w="1296" w:type="dxa"/>
            <w:gridSpan w:val="2"/>
          </w:tcPr>
          <w:p w14:paraId="74557451"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D5C4409" w14:textId="77777777" w:rsidR="006364C8" w:rsidRPr="00920CC0"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7AAC372" w14:textId="77777777" w:rsidR="006364C8" w:rsidRPr="00920CC0"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364C8" w:rsidRPr="00920CC0" w14:paraId="6E411075" w14:textId="77777777" w:rsidTr="00465A54">
        <w:trPr>
          <w:trHeight w:hRule="exact" w:val="259"/>
        </w:trPr>
        <w:tc>
          <w:tcPr>
            <w:tcW w:w="6411" w:type="dxa"/>
          </w:tcPr>
          <w:p w14:paraId="169AC9E8" w14:textId="507F30FA" w:rsidR="006364C8" w:rsidRPr="0035247F"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DC6FA9">
              <w:rPr>
                <w:rFonts w:ascii="Times New Roman" w:hAnsi="Times New Roman" w:cs="Times New Roman"/>
                <w:sz w:val="22"/>
                <w:szCs w:val="22"/>
                <w:lang w:eastAsia="ko-KR"/>
              </w:rPr>
              <w:t>Movements in temporary</w:t>
            </w:r>
            <w:r>
              <w:rPr>
                <w:rFonts w:ascii="Times New Roman" w:hAnsi="Times New Roman" w:cs="Times New Roman"/>
                <w:sz w:val="22"/>
                <w:szCs w:val="22"/>
                <w:lang w:val="en-US" w:eastAsia="ko-KR"/>
              </w:rPr>
              <w:t xml:space="preserve"> </w:t>
            </w:r>
            <w:r w:rsidRPr="00DC6FA9">
              <w:rPr>
                <w:rFonts w:ascii="Times New Roman" w:hAnsi="Times New Roman" w:cs="Times New Roman"/>
                <w:sz w:val="22"/>
                <w:szCs w:val="22"/>
                <w:lang w:eastAsia="ko-KR"/>
              </w:rPr>
              <w:t>differences</w:t>
            </w:r>
          </w:p>
        </w:tc>
        <w:tc>
          <w:tcPr>
            <w:tcW w:w="1296" w:type="dxa"/>
            <w:gridSpan w:val="2"/>
            <w:tcBorders>
              <w:bottom w:val="single" w:sz="4" w:space="0" w:color="auto"/>
            </w:tcBorders>
          </w:tcPr>
          <w:p w14:paraId="4B407EA1" w14:textId="538539E2" w:rsidR="006364C8" w:rsidRPr="00D23138" w:rsidRDefault="008A02C9"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790</w:t>
            </w:r>
          </w:p>
        </w:tc>
        <w:tc>
          <w:tcPr>
            <w:tcW w:w="236" w:type="dxa"/>
            <w:gridSpan w:val="2"/>
          </w:tcPr>
          <w:p w14:paraId="0446CCEB" w14:textId="77777777" w:rsidR="006364C8" w:rsidRPr="00D23138"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B301276" w14:textId="5760B1A9" w:rsidR="006364C8" w:rsidRPr="00D23138"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157</w:t>
            </w:r>
          </w:p>
        </w:tc>
      </w:tr>
      <w:tr w:rsidR="006364C8" w:rsidRPr="00920CC0" w14:paraId="408957E4" w14:textId="77777777" w:rsidTr="00465A54">
        <w:trPr>
          <w:trHeight w:hRule="exact" w:val="259"/>
        </w:trPr>
        <w:tc>
          <w:tcPr>
            <w:tcW w:w="6411" w:type="dxa"/>
          </w:tcPr>
          <w:p w14:paraId="56FB6749" w14:textId="0EDBA577" w:rsidR="006364C8" w:rsidRPr="001914A5"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bottom w:val="single" w:sz="4" w:space="0" w:color="auto"/>
            </w:tcBorders>
          </w:tcPr>
          <w:p w14:paraId="05B64D90" w14:textId="3916C892" w:rsidR="006364C8" w:rsidRPr="00D23138" w:rsidRDefault="008A02C9"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790</w:t>
            </w:r>
          </w:p>
        </w:tc>
        <w:tc>
          <w:tcPr>
            <w:tcW w:w="236" w:type="dxa"/>
            <w:gridSpan w:val="2"/>
          </w:tcPr>
          <w:p w14:paraId="3DCA5252" w14:textId="77777777" w:rsidR="006364C8" w:rsidRPr="00D23138"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single" w:sz="4" w:space="0" w:color="auto"/>
            </w:tcBorders>
          </w:tcPr>
          <w:p w14:paraId="15C4F8CC" w14:textId="317EC759" w:rsidR="006364C8" w:rsidRPr="00D23138"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157</w:t>
            </w:r>
          </w:p>
        </w:tc>
      </w:tr>
      <w:tr w:rsidR="006364C8" w:rsidRPr="00920CC0" w14:paraId="0C24B5DB" w14:textId="77777777" w:rsidTr="00465A54">
        <w:trPr>
          <w:trHeight w:hRule="exact" w:val="259"/>
        </w:trPr>
        <w:tc>
          <w:tcPr>
            <w:tcW w:w="6411" w:type="dxa"/>
          </w:tcPr>
          <w:p w14:paraId="24D2D4B4" w14:textId="77777777" w:rsidR="006364C8" w:rsidRPr="001914A5"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p>
        </w:tc>
        <w:tc>
          <w:tcPr>
            <w:tcW w:w="1296" w:type="dxa"/>
            <w:gridSpan w:val="2"/>
            <w:tcBorders>
              <w:top w:val="single" w:sz="4" w:space="0" w:color="auto"/>
            </w:tcBorders>
          </w:tcPr>
          <w:p w14:paraId="4736BEE1" w14:textId="77777777" w:rsidR="006364C8" w:rsidRPr="00D23138"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A458E24" w14:textId="77777777" w:rsidR="006364C8" w:rsidRPr="00D23138"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796AAABB" w14:textId="77777777" w:rsidR="006364C8" w:rsidRPr="00D23138"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6364C8" w:rsidRPr="00920CC0" w14:paraId="1F232DBF" w14:textId="77777777" w:rsidTr="00465A54">
        <w:trPr>
          <w:trHeight w:hRule="exact" w:val="259"/>
        </w:trPr>
        <w:tc>
          <w:tcPr>
            <w:tcW w:w="6411" w:type="dxa"/>
          </w:tcPr>
          <w:p w14:paraId="6FFD9EFD" w14:textId="6E2D49F9" w:rsidR="006364C8" w:rsidRPr="001914A5" w:rsidRDefault="006364C8" w:rsidP="006364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DC6FA9">
              <w:rPr>
                <w:rFonts w:ascii="Times New Roman" w:hAnsi="Times New Roman" w:cs="Times New Roman"/>
                <w:b/>
                <w:bCs/>
                <w:sz w:val="22"/>
                <w:szCs w:val="22"/>
                <w:lang w:eastAsia="ko-KR"/>
              </w:rPr>
              <w:t>Total</w:t>
            </w:r>
            <w:r w:rsidRPr="00DC6FA9">
              <w:rPr>
                <w:rFonts w:ascii="Times New Roman" w:hAnsi="Times New Roman" w:cs="Times New Roman"/>
                <w:b/>
                <w:bCs/>
                <w:sz w:val="22"/>
                <w:szCs w:val="22"/>
              </w:rPr>
              <w:t xml:space="preserve"> </w:t>
            </w:r>
            <w:r>
              <w:rPr>
                <w:rFonts w:ascii="Times New Roman" w:hAnsi="Times New Roman" w:cs="Times New Roman"/>
                <w:b/>
                <w:bCs/>
                <w:sz w:val="22"/>
                <w:szCs w:val="22"/>
              </w:rPr>
              <w:t>income tax expense</w:t>
            </w:r>
          </w:p>
        </w:tc>
        <w:tc>
          <w:tcPr>
            <w:tcW w:w="1296" w:type="dxa"/>
            <w:gridSpan w:val="2"/>
            <w:tcBorders>
              <w:bottom w:val="double" w:sz="4" w:space="0" w:color="auto"/>
            </w:tcBorders>
          </w:tcPr>
          <w:p w14:paraId="6FC955F4" w14:textId="0F6B32A6" w:rsidR="006364C8" w:rsidRPr="00D23138"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w:t>
            </w:r>
            <w:r w:rsidR="008A02C9">
              <w:rPr>
                <w:rFonts w:ascii="Times New Roman" w:hAnsi="Times New Roman" w:cs="Times New Roman"/>
                <w:b/>
                <w:bCs/>
                <w:sz w:val="22"/>
                <w:szCs w:val="22"/>
                <w:lang w:val="en-US" w:eastAsia="ko-KR"/>
              </w:rPr>
              <w:t>806</w:t>
            </w:r>
          </w:p>
        </w:tc>
        <w:tc>
          <w:tcPr>
            <w:tcW w:w="236" w:type="dxa"/>
            <w:gridSpan w:val="2"/>
          </w:tcPr>
          <w:p w14:paraId="19F37032" w14:textId="77777777" w:rsidR="006364C8" w:rsidRPr="00D23138" w:rsidRDefault="006364C8" w:rsidP="0063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double" w:sz="4" w:space="0" w:color="auto"/>
            </w:tcBorders>
          </w:tcPr>
          <w:p w14:paraId="2B240010" w14:textId="4115C7BB" w:rsidR="006364C8" w:rsidRPr="00D23138" w:rsidRDefault="006364C8" w:rsidP="00636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D23138">
              <w:rPr>
                <w:rFonts w:ascii="Times New Roman" w:hAnsi="Times New Roman" w:cs="Times New Roman"/>
                <w:b/>
                <w:bCs/>
                <w:sz w:val="22"/>
                <w:szCs w:val="22"/>
                <w:lang w:val="en-US" w:eastAsia="ko-KR"/>
              </w:rPr>
              <w:t>2</w:t>
            </w:r>
            <w:r>
              <w:rPr>
                <w:rFonts w:ascii="Times New Roman" w:hAnsi="Times New Roman" w:cs="Times New Roman"/>
                <w:b/>
                <w:bCs/>
                <w:sz w:val="22"/>
                <w:szCs w:val="22"/>
                <w:lang w:val="en-US" w:eastAsia="ko-KR"/>
              </w:rPr>
              <w:t>4,965</w:t>
            </w:r>
          </w:p>
        </w:tc>
      </w:tr>
    </w:tbl>
    <w:p w14:paraId="4FD227CB" w14:textId="77777777" w:rsidR="004D3B79" w:rsidRDefault="004D3B79" w:rsidP="004D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9495898" w14:textId="0C706B54" w:rsidR="00C945DE" w:rsidRDefault="00C945DE" w:rsidP="004D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rPr>
      </w:pPr>
      <w:r w:rsidRPr="0079380B">
        <w:rPr>
          <w:rFonts w:ascii="Times New Roman" w:hAnsi="Times New Roman" w:cs="Times New Roman"/>
          <w:b/>
          <w:bCs/>
          <w:i/>
          <w:iCs/>
          <w:sz w:val="22"/>
          <w:szCs w:val="22"/>
        </w:rPr>
        <w:t xml:space="preserve">Income tax </w:t>
      </w:r>
      <w:r w:rsidRPr="00286A9D">
        <w:rPr>
          <w:rFonts w:ascii="Times New Roman" w:hAnsi="Times New Roman" w:cs="Times New Roman"/>
          <w:b/>
          <w:bCs/>
          <w:i/>
          <w:iCs/>
          <w:sz w:val="22"/>
          <w:szCs w:val="22"/>
          <w:lang w:val="en-GB"/>
        </w:rPr>
        <w:t>recognised</w:t>
      </w:r>
      <w:r w:rsidRPr="00286A9D">
        <w:rPr>
          <w:rFonts w:ascii="Times New Roman" w:hAnsi="Times New Roman" w:cs="Times New Roman"/>
          <w:b/>
          <w:bCs/>
          <w:i/>
          <w:iCs/>
          <w:sz w:val="22"/>
          <w:szCs w:val="22"/>
        </w:rPr>
        <w:t xml:space="preserve"> in other</w:t>
      </w:r>
      <w:r w:rsidRPr="0079380B">
        <w:rPr>
          <w:rFonts w:ascii="Times New Roman" w:hAnsi="Times New Roman" w:cs="Times New Roman"/>
          <w:b/>
          <w:bCs/>
          <w:i/>
          <w:iCs/>
          <w:sz w:val="22"/>
          <w:szCs w:val="22"/>
        </w:rPr>
        <w:t xml:space="preserve"> comprehensive income </w:t>
      </w:r>
    </w:p>
    <w:p w14:paraId="4DD8977C" w14:textId="77777777" w:rsidR="00C945DE" w:rsidRPr="00F34A4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9380B">
        <w:rPr>
          <w:rFonts w:ascii="Times New Roman" w:hAnsi="Times New Roman" w:cs="Times New Roman"/>
          <w:b/>
          <w:bCs/>
          <w:i/>
          <w:iCs/>
          <w:sz w:val="22"/>
          <w:szCs w:val="22"/>
        </w:rPr>
        <w:t xml:space="preserve">   </w:t>
      </w:r>
    </w:p>
    <w:p w14:paraId="044520CE" w14:textId="77777777" w:rsidR="00C945DE" w:rsidRPr="000956EB" w:rsidRDefault="00C945DE" w:rsidP="00C945DE">
      <w:pPr>
        <w:spacing w:line="240" w:lineRule="auto"/>
        <w:rPr>
          <w:sz w:val="2"/>
          <w:szCs w:val="2"/>
        </w:rPr>
      </w:pPr>
    </w:p>
    <w:tbl>
      <w:tblPr>
        <w:tblW w:w="9202" w:type="dxa"/>
        <w:tblInd w:w="450" w:type="dxa"/>
        <w:tblLayout w:type="fixed"/>
        <w:tblCellMar>
          <w:left w:w="79" w:type="dxa"/>
          <w:right w:w="79" w:type="dxa"/>
        </w:tblCellMar>
        <w:tblLook w:val="0000" w:firstRow="0" w:lastRow="0" w:firstColumn="0" w:lastColumn="0" w:noHBand="0" w:noVBand="0"/>
      </w:tblPr>
      <w:tblGrid>
        <w:gridCol w:w="2365"/>
        <w:gridCol w:w="990"/>
        <w:gridCol w:w="180"/>
        <w:gridCol w:w="990"/>
        <w:gridCol w:w="180"/>
        <w:gridCol w:w="990"/>
        <w:gridCol w:w="180"/>
        <w:gridCol w:w="990"/>
        <w:gridCol w:w="180"/>
        <w:gridCol w:w="990"/>
        <w:gridCol w:w="180"/>
        <w:gridCol w:w="987"/>
      </w:tblGrid>
      <w:tr w:rsidR="00C945DE" w:rsidRPr="00B90008" w14:paraId="0CA57B1F" w14:textId="77777777" w:rsidTr="00465A54">
        <w:trPr>
          <w:cantSplit/>
        </w:trPr>
        <w:tc>
          <w:tcPr>
            <w:tcW w:w="2365" w:type="dxa"/>
          </w:tcPr>
          <w:p w14:paraId="2EFB81AC" w14:textId="77777777" w:rsidR="00C945DE" w:rsidRPr="0079380B" w:rsidRDefault="00C945DE" w:rsidP="00B65F8A">
            <w:pPr>
              <w:rPr>
                <w:rFonts w:ascii="Times New Roman" w:hAnsi="Times New Roman" w:cs="Times New Roman"/>
                <w:color w:val="008000"/>
                <w:sz w:val="22"/>
                <w:szCs w:val="22"/>
              </w:rPr>
            </w:pPr>
          </w:p>
        </w:tc>
        <w:tc>
          <w:tcPr>
            <w:tcW w:w="3330" w:type="dxa"/>
            <w:gridSpan w:val="5"/>
          </w:tcPr>
          <w:p w14:paraId="01AA64E7" w14:textId="2C08BDE3" w:rsidR="00C945DE" w:rsidRPr="00CC0B4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04B43">
              <w:rPr>
                <w:rFonts w:ascii="Times New Roman" w:hAnsi="Times New Roman" w:cs="Times New Roman"/>
                <w:color w:val="000000"/>
                <w:sz w:val="22"/>
                <w:szCs w:val="22"/>
              </w:rPr>
              <w:t>3</w:t>
            </w:r>
          </w:p>
        </w:tc>
        <w:tc>
          <w:tcPr>
            <w:tcW w:w="180" w:type="dxa"/>
          </w:tcPr>
          <w:p w14:paraId="00ED94FD" w14:textId="77777777" w:rsidR="00C945DE" w:rsidRPr="00CC0B4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27" w:type="dxa"/>
            <w:gridSpan w:val="5"/>
          </w:tcPr>
          <w:p w14:paraId="357961B0" w14:textId="5BE0C6F9" w:rsidR="00C945DE" w:rsidRPr="00CC0B44"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604B43">
              <w:rPr>
                <w:rFonts w:ascii="Times New Roman" w:hAnsi="Times New Roman" w:cs="Times New Roman"/>
                <w:color w:val="000000"/>
                <w:sz w:val="22"/>
                <w:szCs w:val="22"/>
              </w:rPr>
              <w:t>2</w:t>
            </w:r>
          </w:p>
        </w:tc>
      </w:tr>
      <w:tr w:rsidR="00C945DE" w:rsidRPr="0079380B" w14:paraId="73168485" w14:textId="77777777" w:rsidTr="00465A54">
        <w:trPr>
          <w:cantSplit/>
        </w:trPr>
        <w:tc>
          <w:tcPr>
            <w:tcW w:w="2365" w:type="dxa"/>
          </w:tcPr>
          <w:p w14:paraId="437100FE" w14:textId="77777777" w:rsidR="00C945DE" w:rsidRPr="0079380B" w:rsidRDefault="00C945DE" w:rsidP="00B65F8A">
            <w:pPr>
              <w:rPr>
                <w:rFonts w:ascii="Times New Roman" w:hAnsi="Times New Roman" w:cs="Times New Roman"/>
                <w:sz w:val="22"/>
                <w:szCs w:val="22"/>
              </w:rPr>
            </w:pPr>
          </w:p>
        </w:tc>
        <w:tc>
          <w:tcPr>
            <w:tcW w:w="990" w:type="dxa"/>
          </w:tcPr>
          <w:p w14:paraId="613FFAF8" w14:textId="77777777" w:rsidR="00C945DE" w:rsidRPr="000E012D" w:rsidRDefault="00C945DE" w:rsidP="00B65F8A">
            <w:pPr>
              <w:pStyle w:val="acctfourfigures"/>
              <w:tabs>
                <w:tab w:val="clear" w:pos="765"/>
              </w:tabs>
              <w:spacing w:line="240" w:lineRule="atLeast"/>
              <w:ind w:left="-79" w:right="-79"/>
              <w:jc w:val="center"/>
              <w:rPr>
                <w:szCs w:val="22"/>
              </w:rPr>
            </w:pPr>
            <w:r w:rsidRPr="000E012D">
              <w:rPr>
                <w:szCs w:val="22"/>
              </w:rPr>
              <w:t>Before</w:t>
            </w:r>
          </w:p>
        </w:tc>
        <w:tc>
          <w:tcPr>
            <w:tcW w:w="180" w:type="dxa"/>
          </w:tcPr>
          <w:p w14:paraId="6E8BEF1B" w14:textId="77777777" w:rsidR="00C945DE" w:rsidRPr="000E012D" w:rsidRDefault="00C945DE" w:rsidP="00B65F8A">
            <w:pPr>
              <w:pStyle w:val="acctfourfigures"/>
              <w:spacing w:line="240" w:lineRule="atLeast"/>
              <w:ind w:left="-79" w:right="-79"/>
              <w:jc w:val="center"/>
              <w:rPr>
                <w:szCs w:val="22"/>
              </w:rPr>
            </w:pPr>
          </w:p>
        </w:tc>
        <w:tc>
          <w:tcPr>
            <w:tcW w:w="990" w:type="dxa"/>
          </w:tcPr>
          <w:p w14:paraId="0960D80C" w14:textId="77777777"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Tax</w:t>
            </w:r>
          </w:p>
        </w:tc>
        <w:tc>
          <w:tcPr>
            <w:tcW w:w="180" w:type="dxa"/>
          </w:tcPr>
          <w:p w14:paraId="634CF3F0" w14:textId="77777777" w:rsidR="00C945DE" w:rsidRPr="008D2A05" w:rsidRDefault="00C945DE" w:rsidP="00B65F8A">
            <w:pPr>
              <w:pStyle w:val="acctfourfigures"/>
              <w:spacing w:line="240" w:lineRule="atLeast"/>
              <w:ind w:left="-79" w:right="-79"/>
              <w:jc w:val="center"/>
              <w:rPr>
                <w:szCs w:val="22"/>
              </w:rPr>
            </w:pPr>
          </w:p>
        </w:tc>
        <w:tc>
          <w:tcPr>
            <w:tcW w:w="990" w:type="dxa"/>
          </w:tcPr>
          <w:p w14:paraId="1A372524" w14:textId="77777777"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Net of</w:t>
            </w:r>
          </w:p>
        </w:tc>
        <w:tc>
          <w:tcPr>
            <w:tcW w:w="180" w:type="dxa"/>
          </w:tcPr>
          <w:p w14:paraId="50989F95" w14:textId="77777777" w:rsidR="00C945DE" w:rsidRPr="008D2A05" w:rsidRDefault="00C945DE" w:rsidP="00B65F8A">
            <w:pPr>
              <w:pStyle w:val="acctfourfigures"/>
              <w:tabs>
                <w:tab w:val="clear" w:pos="765"/>
              </w:tabs>
              <w:spacing w:line="240" w:lineRule="atLeast"/>
              <w:ind w:left="-79" w:right="-79"/>
              <w:jc w:val="center"/>
              <w:rPr>
                <w:szCs w:val="22"/>
              </w:rPr>
            </w:pPr>
          </w:p>
        </w:tc>
        <w:tc>
          <w:tcPr>
            <w:tcW w:w="990" w:type="dxa"/>
          </w:tcPr>
          <w:p w14:paraId="0A2EF83D" w14:textId="77777777"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Before</w:t>
            </w:r>
          </w:p>
        </w:tc>
        <w:tc>
          <w:tcPr>
            <w:tcW w:w="180" w:type="dxa"/>
          </w:tcPr>
          <w:p w14:paraId="46F5FF39" w14:textId="77777777" w:rsidR="00C945DE" w:rsidRPr="008D2A05" w:rsidRDefault="00C945DE" w:rsidP="00B65F8A">
            <w:pPr>
              <w:pStyle w:val="acctfourfigures"/>
              <w:tabs>
                <w:tab w:val="clear" w:pos="765"/>
              </w:tabs>
              <w:spacing w:line="240" w:lineRule="atLeast"/>
              <w:ind w:left="-79" w:right="-79"/>
              <w:jc w:val="center"/>
              <w:rPr>
                <w:szCs w:val="22"/>
              </w:rPr>
            </w:pPr>
          </w:p>
        </w:tc>
        <w:tc>
          <w:tcPr>
            <w:tcW w:w="990" w:type="dxa"/>
          </w:tcPr>
          <w:p w14:paraId="664CF6FC" w14:textId="77777777"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Tax</w:t>
            </w:r>
          </w:p>
        </w:tc>
        <w:tc>
          <w:tcPr>
            <w:tcW w:w="180" w:type="dxa"/>
          </w:tcPr>
          <w:p w14:paraId="31AC141D" w14:textId="77777777" w:rsidR="00C945DE" w:rsidRPr="008D2A05" w:rsidRDefault="00C945DE" w:rsidP="00B65F8A">
            <w:pPr>
              <w:pStyle w:val="acctfourfigures"/>
              <w:spacing w:line="240" w:lineRule="atLeast"/>
              <w:ind w:left="-79" w:right="-79"/>
              <w:jc w:val="center"/>
              <w:rPr>
                <w:szCs w:val="22"/>
              </w:rPr>
            </w:pPr>
          </w:p>
        </w:tc>
        <w:tc>
          <w:tcPr>
            <w:tcW w:w="987" w:type="dxa"/>
          </w:tcPr>
          <w:p w14:paraId="318C6BF6" w14:textId="77777777"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Net of</w:t>
            </w:r>
          </w:p>
        </w:tc>
      </w:tr>
      <w:tr w:rsidR="00C945DE" w:rsidRPr="0079380B" w14:paraId="44856762" w14:textId="77777777" w:rsidTr="00465A54">
        <w:trPr>
          <w:cantSplit/>
        </w:trPr>
        <w:tc>
          <w:tcPr>
            <w:tcW w:w="2365" w:type="dxa"/>
          </w:tcPr>
          <w:p w14:paraId="41E6DF72" w14:textId="77777777" w:rsidR="00C945DE" w:rsidRPr="0079380B" w:rsidRDefault="00C945DE" w:rsidP="00B65F8A">
            <w:pPr>
              <w:rPr>
                <w:rFonts w:ascii="Times New Roman" w:hAnsi="Times New Roman" w:cs="Times New Roman"/>
                <w:sz w:val="22"/>
                <w:szCs w:val="22"/>
              </w:rPr>
            </w:pPr>
          </w:p>
        </w:tc>
        <w:tc>
          <w:tcPr>
            <w:tcW w:w="990" w:type="dxa"/>
          </w:tcPr>
          <w:p w14:paraId="5116FF71" w14:textId="166B00E5" w:rsidR="00C945DE" w:rsidRPr="000E012D" w:rsidRDefault="00286A9D" w:rsidP="00B65F8A">
            <w:pPr>
              <w:pStyle w:val="acctfourfigures"/>
              <w:tabs>
                <w:tab w:val="clear" w:pos="765"/>
              </w:tabs>
              <w:spacing w:line="240" w:lineRule="atLeast"/>
              <w:ind w:left="-79" w:right="-79"/>
              <w:jc w:val="center"/>
              <w:rPr>
                <w:szCs w:val="22"/>
              </w:rPr>
            </w:pPr>
            <w:r>
              <w:rPr>
                <w:szCs w:val="22"/>
              </w:rPr>
              <w:t>tax</w:t>
            </w:r>
          </w:p>
        </w:tc>
        <w:tc>
          <w:tcPr>
            <w:tcW w:w="180" w:type="dxa"/>
          </w:tcPr>
          <w:p w14:paraId="7A526285" w14:textId="77777777" w:rsidR="00C945DE" w:rsidRPr="000E012D" w:rsidRDefault="00C945DE" w:rsidP="00B65F8A">
            <w:pPr>
              <w:pStyle w:val="acctfourfigures"/>
              <w:spacing w:line="240" w:lineRule="atLeast"/>
              <w:ind w:left="-79" w:right="-79"/>
              <w:jc w:val="center"/>
              <w:rPr>
                <w:szCs w:val="22"/>
              </w:rPr>
            </w:pPr>
          </w:p>
        </w:tc>
        <w:tc>
          <w:tcPr>
            <w:tcW w:w="990" w:type="dxa"/>
          </w:tcPr>
          <w:p w14:paraId="459A8BAA" w14:textId="28160C55" w:rsidR="00C945DE" w:rsidRPr="008D2A05" w:rsidRDefault="00286A9D" w:rsidP="00B65F8A">
            <w:pPr>
              <w:pStyle w:val="acctfourfigures"/>
              <w:tabs>
                <w:tab w:val="clear" w:pos="765"/>
              </w:tabs>
              <w:spacing w:line="240" w:lineRule="atLeast"/>
              <w:ind w:left="-79" w:right="-79"/>
              <w:jc w:val="center"/>
              <w:rPr>
                <w:szCs w:val="22"/>
              </w:rPr>
            </w:pPr>
            <w:r w:rsidRPr="008D2A05">
              <w:rPr>
                <w:szCs w:val="22"/>
              </w:rPr>
              <w:t>benefit</w:t>
            </w:r>
          </w:p>
        </w:tc>
        <w:tc>
          <w:tcPr>
            <w:tcW w:w="180" w:type="dxa"/>
          </w:tcPr>
          <w:p w14:paraId="54ECE2A1" w14:textId="77777777" w:rsidR="00C945DE" w:rsidRPr="008D2A05" w:rsidRDefault="00C945DE" w:rsidP="00B65F8A">
            <w:pPr>
              <w:pStyle w:val="acctfourfigures"/>
              <w:spacing w:line="240" w:lineRule="atLeast"/>
              <w:ind w:left="-79" w:right="-79"/>
              <w:jc w:val="center"/>
              <w:rPr>
                <w:szCs w:val="22"/>
              </w:rPr>
            </w:pPr>
          </w:p>
        </w:tc>
        <w:tc>
          <w:tcPr>
            <w:tcW w:w="990" w:type="dxa"/>
          </w:tcPr>
          <w:p w14:paraId="1EBF2D95" w14:textId="4B1DD76C"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tax</w:t>
            </w:r>
          </w:p>
        </w:tc>
        <w:tc>
          <w:tcPr>
            <w:tcW w:w="180" w:type="dxa"/>
          </w:tcPr>
          <w:p w14:paraId="2744609B" w14:textId="77777777" w:rsidR="00C945DE" w:rsidRPr="008D2A05" w:rsidRDefault="00C945DE" w:rsidP="00B65F8A">
            <w:pPr>
              <w:pStyle w:val="acctfourfigures"/>
              <w:spacing w:line="240" w:lineRule="atLeast"/>
              <w:ind w:left="-79" w:right="-79"/>
              <w:jc w:val="center"/>
              <w:rPr>
                <w:szCs w:val="22"/>
              </w:rPr>
            </w:pPr>
          </w:p>
        </w:tc>
        <w:tc>
          <w:tcPr>
            <w:tcW w:w="990" w:type="dxa"/>
          </w:tcPr>
          <w:p w14:paraId="053AEBFC" w14:textId="2BC8E1AF"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tax</w:t>
            </w:r>
          </w:p>
        </w:tc>
        <w:tc>
          <w:tcPr>
            <w:tcW w:w="180" w:type="dxa"/>
          </w:tcPr>
          <w:p w14:paraId="407BD593" w14:textId="77777777" w:rsidR="00C945DE" w:rsidRPr="008D2A05" w:rsidRDefault="00C945DE" w:rsidP="00B65F8A">
            <w:pPr>
              <w:pStyle w:val="acctfourfigures"/>
              <w:tabs>
                <w:tab w:val="clear" w:pos="765"/>
              </w:tabs>
              <w:spacing w:line="240" w:lineRule="atLeast"/>
              <w:ind w:left="-79" w:right="-79"/>
              <w:jc w:val="center"/>
              <w:rPr>
                <w:szCs w:val="22"/>
              </w:rPr>
            </w:pPr>
          </w:p>
        </w:tc>
        <w:tc>
          <w:tcPr>
            <w:tcW w:w="990" w:type="dxa"/>
          </w:tcPr>
          <w:p w14:paraId="69BD36A0" w14:textId="09E2A4DB" w:rsidR="00C945DE" w:rsidRPr="008D2A05" w:rsidRDefault="008D2A05" w:rsidP="00B65F8A">
            <w:pPr>
              <w:pStyle w:val="acctfourfigures"/>
              <w:tabs>
                <w:tab w:val="clear" w:pos="765"/>
              </w:tabs>
              <w:spacing w:line="240" w:lineRule="atLeast"/>
              <w:ind w:left="-79" w:right="-79"/>
              <w:jc w:val="center"/>
              <w:rPr>
                <w:szCs w:val="22"/>
              </w:rPr>
            </w:pPr>
            <w:r>
              <w:rPr>
                <w:szCs w:val="22"/>
              </w:rPr>
              <w:t>benefit</w:t>
            </w:r>
          </w:p>
        </w:tc>
        <w:tc>
          <w:tcPr>
            <w:tcW w:w="180" w:type="dxa"/>
          </w:tcPr>
          <w:p w14:paraId="1AE58A3E" w14:textId="77777777" w:rsidR="00C945DE" w:rsidRPr="008D2A05" w:rsidRDefault="00C945DE" w:rsidP="00B65F8A">
            <w:pPr>
              <w:pStyle w:val="acctfourfigures"/>
              <w:spacing w:line="240" w:lineRule="atLeast"/>
              <w:ind w:left="-79" w:right="-79"/>
              <w:jc w:val="center"/>
              <w:rPr>
                <w:szCs w:val="22"/>
              </w:rPr>
            </w:pPr>
          </w:p>
        </w:tc>
        <w:tc>
          <w:tcPr>
            <w:tcW w:w="987" w:type="dxa"/>
          </w:tcPr>
          <w:p w14:paraId="72F5387F" w14:textId="70E3E8F9" w:rsidR="00C945DE" w:rsidRPr="008D2A05" w:rsidRDefault="00C945DE" w:rsidP="00B65F8A">
            <w:pPr>
              <w:pStyle w:val="acctfourfigures"/>
              <w:tabs>
                <w:tab w:val="clear" w:pos="765"/>
              </w:tabs>
              <w:spacing w:line="240" w:lineRule="atLeast"/>
              <w:ind w:left="-79" w:right="-79"/>
              <w:jc w:val="center"/>
              <w:rPr>
                <w:szCs w:val="22"/>
              </w:rPr>
            </w:pPr>
            <w:r w:rsidRPr="008D2A05">
              <w:rPr>
                <w:szCs w:val="22"/>
              </w:rPr>
              <w:t>tax</w:t>
            </w:r>
          </w:p>
        </w:tc>
      </w:tr>
      <w:tr w:rsidR="00C945DE" w:rsidRPr="0079380B" w14:paraId="000CF241" w14:textId="77777777" w:rsidTr="00465A54">
        <w:trPr>
          <w:cantSplit/>
        </w:trPr>
        <w:tc>
          <w:tcPr>
            <w:tcW w:w="2365" w:type="dxa"/>
          </w:tcPr>
          <w:p w14:paraId="4CDBEF32" w14:textId="77777777" w:rsidR="00C945DE" w:rsidRPr="0079380B" w:rsidRDefault="00C945DE" w:rsidP="00B65F8A">
            <w:pPr>
              <w:rPr>
                <w:rFonts w:ascii="Times New Roman" w:hAnsi="Times New Roman" w:cs="Times New Roman"/>
                <w:sz w:val="22"/>
                <w:szCs w:val="22"/>
              </w:rPr>
            </w:pPr>
          </w:p>
        </w:tc>
        <w:tc>
          <w:tcPr>
            <w:tcW w:w="6837" w:type="dxa"/>
            <w:gridSpan w:val="11"/>
          </w:tcPr>
          <w:p w14:paraId="2C742DC7" w14:textId="77777777" w:rsidR="00C945DE" w:rsidRPr="0079380B" w:rsidRDefault="00C945DE" w:rsidP="00B65F8A">
            <w:pPr>
              <w:pStyle w:val="acctfourfigures"/>
              <w:tabs>
                <w:tab w:val="clear" w:pos="765"/>
              </w:tabs>
              <w:spacing w:line="240" w:lineRule="atLeast"/>
              <w:ind w:right="11"/>
              <w:jc w:val="center"/>
              <w:rPr>
                <w:szCs w:val="22"/>
              </w:rPr>
            </w:pPr>
            <w:r w:rsidRPr="008564F4">
              <w:rPr>
                <w:i/>
                <w:iCs/>
                <w:color w:val="000000"/>
                <w:szCs w:val="22"/>
              </w:rPr>
              <w:t xml:space="preserve">(in </w:t>
            </w:r>
            <w:r>
              <w:rPr>
                <w:i/>
                <w:iCs/>
                <w:szCs w:val="28"/>
              </w:rPr>
              <w:t>thousand</w:t>
            </w:r>
            <w:r w:rsidRPr="008564F4">
              <w:rPr>
                <w:i/>
                <w:iCs/>
                <w:color w:val="000000"/>
                <w:szCs w:val="22"/>
              </w:rPr>
              <w:t xml:space="preserve"> Baht)</w:t>
            </w:r>
          </w:p>
        </w:tc>
      </w:tr>
      <w:tr w:rsidR="003026E8" w:rsidRPr="00187304" w14:paraId="60DD9CF8" w14:textId="77777777" w:rsidTr="00465A54">
        <w:trPr>
          <w:cantSplit/>
          <w:trHeight w:val="274"/>
        </w:trPr>
        <w:tc>
          <w:tcPr>
            <w:tcW w:w="2365" w:type="dxa"/>
          </w:tcPr>
          <w:p w14:paraId="0BB65B9E" w14:textId="77777777" w:rsidR="003026E8" w:rsidRPr="00187304" w:rsidRDefault="003026E8" w:rsidP="003026E8">
            <w:pPr>
              <w:ind w:left="180" w:right="-169" w:hanging="180"/>
              <w:rPr>
                <w:rFonts w:ascii="Times New Roman" w:hAnsi="Times New Roman" w:cs="Times New Roman"/>
                <w:sz w:val="22"/>
                <w:szCs w:val="22"/>
              </w:rPr>
            </w:pPr>
            <w:r>
              <w:rPr>
                <w:rFonts w:ascii="Times New Roman" w:hAnsi="Times New Roman" w:cs="Times New Roman"/>
                <w:sz w:val="22"/>
                <w:szCs w:val="22"/>
              </w:rPr>
              <w:t xml:space="preserve">Defined benefit plan </w:t>
            </w:r>
          </w:p>
        </w:tc>
        <w:tc>
          <w:tcPr>
            <w:tcW w:w="990" w:type="dxa"/>
          </w:tcPr>
          <w:p w14:paraId="6DE5721F" w14:textId="77777777" w:rsidR="003026E8" w:rsidRPr="00187304" w:rsidRDefault="003026E8" w:rsidP="003026E8">
            <w:pPr>
              <w:pStyle w:val="acctfourfigures"/>
              <w:tabs>
                <w:tab w:val="clear" w:pos="765"/>
                <w:tab w:val="decimal" w:pos="731"/>
              </w:tabs>
              <w:spacing w:line="240" w:lineRule="atLeast"/>
              <w:ind w:right="11"/>
              <w:rPr>
                <w:szCs w:val="22"/>
              </w:rPr>
            </w:pPr>
          </w:p>
        </w:tc>
        <w:tc>
          <w:tcPr>
            <w:tcW w:w="180" w:type="dxa"/>
          </w:tcPr>
          <w:p w14:paraId="1657FFD3" w14:textId="77777777" w:rsidR="003026E8" w:rsidRPr="00187304" w:rsidRDefault="003026E8" w:rsidP="003026E8">
            <w:pPr>
              <w:pStyle w:val="acctfourfigures"/>
              <w:spacing w:line="240" w:lineRule="atLeast"/>
              <w:rPr>
                <w:szCs w:val="22"/>
              </w:rPr>
            </w:pPr>
          </w:p>
        </w:tc>
        <w:tc>
          <w:tcPr>
            <w:tcW w:w="990" w:type="dxa"/>
          </w:tcPr>
          <w:p w14:paraId="48FE0CF4" w14:textId="77777777" w:rsidR="003026E8" w:rsidRPr="00187304" w:rsidRDefault="003026E8" w:rsidP="003026E8">
            <w:pPr>
              <w:pStyle w:val="acctfourfigures"/>
              <w:tabs>
                <w:tab w:val="clear" w:pos="765"/>
                <w:tab w:val="decimal" w:pos="731"/>
              </w:tabs>
              <w:spacing w:line="240" w:lineRule="atLeast"/>
              <w:ind w:right="11"/>
              <w:rPr>
                <w:szCs w:val="22"/>
              </w:rPr>
            </w:pPr>
          </w:p>
        </w:tc>
        <w:tc>
          <w:tcPr>
            <w:tcW w:w="180" w:type="dxa"/>
          </w:tcPr>
          <w:p w14:paraId="5543DB89" w14:textId="77777777" w:rsidR="003026E8" w:rsidRPr="00187304" w:rsidRDefault="003026E8" w:rsidP="003026E8">
            <w:pPr>
              <w:pStyle w:val="acctfourfigures"/>
              <w:spacing w:line="240" w:lineRule="atLeast"/>
              <w:rPr>
                <w:szCs w:val="22"/>
              </w:rPr>
            </w:pPr>
          </w:p>
        </w:tc>
        <w:tc>
          <w:tcPr>
            <w:tcW w:w="990" w:type="dxa"/>
          </w:tcPr>
          <w:p w14:paraId="2749EA04" w14:textId="77777777" w:rsidR="003026E8" w:rsidRPr="00187304" w:rsidRDefault="003026E8" w:rsidP="003026E8">
            <w:pPr>
              <w:pStyle w:val="acctfourfigures"/>
              <w:tabs>
                <w:tab w:val="clear" w:pos="765"/>
                <w:tab w:val="decimal" w:pos="731"/>
              </w:tabs>
              <w:spacing w:line="240" w:lineRule="atLeast"/>
              <w:ind w:right="11"/>
              <w:rPr>
                <w:szCs w:val="22"/>
              </w:rPr>
            </w:pPr>
          </w:p>
        </w:tc>
        <w:tc>
          <w:tcPr>
            <w:tcW w:w="180" w:type="dxa"/>
          </w:tcPr>
          <w:p w14:paraId="59A36DB9" w14:textId="77777777" w:rsidR="003026E8" w:rsidRPr="00187304" w:rsidRDefault="003026E8" w:rsidP="003026E8">
            <w:pPr>
              <w:pStyle w:val="acctfourfigures"/>
              <w:spacing w:line="240" w:lineRule="atLeast"/>
              <w:rPr>
                <w:szCs w:val="22"/>
              </w:rPr>
            </w:pPr>
          </w:p>
        </w:tc>
        <w:tc>
          <w:tcPr>
            <w:tcW w:w="990" w:type="dxa"/>
          </w:tcPr>
          <w:p w14:paraId="6DB53CFA" w14:textId="77777777" w:rsidR="003026E8" w:rsidRPr="00187304" w:rsidRDefault="003026E8" w:rsidP="003026E8">
            <w:pPr>
              <w:pStyle w:val="acctfourfigures"/>
              <w:tabs>
                <w:tab w:val="clear" w:pos="765"/>
                <w:tab w:val="decimal" w:pos="731"/>
              </w:tabs>
              <w:spacing w:line="240" w:lineRule="atLeast"/>
              <w:ind w:right="11"/>
              <w:rPr>
                <w:szCs w:val="22"/>
              </w:rPr>
            </w:pPr>
          </w:p>
        </w:tc>
        <w:tc>
          <w:tcPr>
            <w:tcW w:w="180" w:type="dxa"/>
          </w:tcPr>
          <w:p w14:paraId="5CF13CCD" w14:textId="77777777" w:rsidR="003026E8" w:rsidRPr="00187304" w:rsidRDefault="003026E8" w:rsidP="003026E8">
            <w:pPr>
              <w:pStyle w:val="acctfourfigures"/>
              <w:tabs>
                <w:tab w:val="clear" w:pos="765"/>
                <w:tab w:val="decimal" w:pos="731"/>
              </w:tabs>
              <w:spacing w:line="240" w:lineRule="atLeast"/>
              <w:ind w:right="11"/>
              <w:rPr>
                <w:b/>
                <w:bCs/>
                <w:szCs w:val="22"/>
              </w:rPr>
            </w:pPr>
          </w:p>
        </w:tc>
        <w:tc>
          <w:tcPr>
            <w:tcW w:w="990" w:type="dxa"/>
          </w:tcPr>
          <w:p w14:paraId="2DB67996" w14:textId="77777777" w:rsidR="003026E8" w:rsidRPr="00187304" w:rsidRDefault="003026E8" w:rsidP="003026E8">
            <w:pPr>
              <w:pStyle w:val="acctfourfigures"/>
              <w:tabs>
                <w:tab w:val="clear" w:pos="765"/>
                <w:tab w:val="decimal" w:pos="731"/>
              </w:tabs>
              <w:spacing w:line="240" w:lineRule="atLeast"/>
              <w:ind w:right="11"/>
              <w:rPr>
                <w:szCs w:val="22"/>
              </w:rPr>
            </w:pPr>
          </w:p>
        </w:tc>
        <w:tc>
          <w:tcPr>
            <w:tcW w:w="180" w:type="dxa"/>
          </w:tcPr>
          <w:p w14:paraId="4C6345A9" w14:textId="77777777" w:rsidR="003026E8" w:rsidRPr="00187304" w:rsidRDefault="003026E8" w:rsidP="003026E8">
            <w:pPr>
              <w:pStyle w:val="acctfourfigures"/>
              <w:spacing w:line="240" w:lineRule="atLeast"/>
              <w:rPr>
                <w:szCs w:val="22"/>
              </w:rPr>
            </w:pPr>
          </w:p>
        </w:tc>
        <w:tc>
          <w:tcPr>
            <w:tcW w:w="987" w:type="dxa"/>
          </w:tcPr>
          <w:p w14:paraId="177439E4" w14:textId="77777777" w:rsidR="003026E8" w:rsidRPr="00187304" w:rsidRDefault="003026E8" w:rsidP="003026E8">
            <w:pPr>
              <w:pStyle w:val="acctfourfigures"/>
              <w:tabs>
                <w:tab w:val="clear" w:pos="765"/>
                <w:tab w:val="decimal" w:pos="731"/>
              </w:tabs>
              <w:spacing w:line="240" w:lineRule="atLeast"/>
              <w:ind w:right="11"/>
              <w:rPr>
                <w:szCs w:val="22"/>
              </w:rPr>
            </w:pPr>
          </w:p>
        </w:tc>
      </w:tr>
      <w:tr w:rsidR="00A549E4" w:rsidRPr="00187304" w14:paraId="59E18BCB" w14:textId="77777777" w:rsidTr="00465A54">
        <w:trPr>
          <w:cantSplit/>
          <w:trHeight w:val="274"/>
        </w:trPr>
        <w:tc>
          <w:tcPr>
            <w:tcW w:w="2365" w:type="dxa"/>
          </w:tcPr>
          <w:p w14:paraId="30DBB853" w14:textId="77777777" w:rsidR="00A549E4" w:rsidRPr="00187304" w:rsidRDefault="00A549E4" w:rsidP="00A549E4">
            <w:pPr>
              <w:ind w:left="180" w:hanging="180"/>
              <w:rPr>
                <w:rFonts w:ascii="Times New Roman" w:hAnsi="Times New Roman" w:cs="Times New Roman"/>
                <w:sz w:val="22"/>
                <w:szCs w:val="22"/>
              </w:rPr>
            </w:pPr>
            <w:r>
              <w:rPr>
                <w:rFonts w:ascii="Times New Roman" w:hAnsi="Times New Roman" w:cs="Times New Roman"/>
                <w:sz w:val="22"/>
                <w:szCs w:val="22"/>
              </w:rPr>
              <w:t xml:space="preserve">   actuarial losses</w:t>
            </w:r>
          </w:p>
        </w:tc>
        <w:tc>
          <w:tcPr>
            <w:tcW w:w="990" w:type="dxa"/>
            <w:tcBorders>
              <w:bottom w:val="single" w:sz="4" w:space="0" w:color="auto"/>
            </w:tcBorders>
          </w:tcPr>
          <w:p w14:paraId="783B2702" w14:textId="2C20EF6A" w:rsidR="00A549E4" w:rsidRPr="00A51D08" w:rsidRDefault="00A549E4" w:rsidP="00A549E4">
            <w:pPr>
              <w:pStyle w:val="acctfourfigures"/>
              <w:tabs>
                <w:tab w:val="clear" w:pos="765"/>
                <w:tab w:val="decimal" w:pos="774"/>
              </w:tabs>
              <w:spacing w:line="240" w:lineRule="atLeast"/>
              <w:ind w:right="-86"/>
              <w:rPr>
                <w:szCs w:val="22"/>
              </w:rPr>
            </w:pPr>
            <w:r w:rsidRPr="00A51D08">
              <w:rPr>
                <w:szCs w:val="22"/>
              </w:rPr>
              <w:t>-</w:t>
            </w:r>
          </w:p>
        </w:tc>
        <w:tc>
          <w:tcPr>
            <w:tcW w:w="180" w:type="dxa"/>
          </w:tcPr>
          <w:p w14:paraId="10547649" w14:textId="77777777" w:rsidR="00A549E4" w:rsidRPr="00A51D08" w:rsidRDefault="00A549E4" w:rsidP="00A549E4">
            <w:pPr>
              <w:pStyle w:val="acctfourfigures"/>
              <w:spacing w:line="240" w:lineRule="atLeast"/>
              <w:rPr>
                <w:szCs w:val="22"/>
              </w:rPr>
            </w:pPr>
          </w:p>
        </w:tc>
        <w:tc>
          <w:tcPr>
            <w:tcW w:w="990" w:type="dxa"/>
            <w:tcBorders>
              <w:bottom w:val="single" w:sz="4" w:space="0" w:color="auto"/>
            </w:tcBorders>
          </w:tcPr>
          <w:p w14:paraId="134A7A0E" w14:textId="79F6A30C" w:rsidR="00A549E4" w:rsidRPr="00A51D08" w:rsidRDefault="00A549E4" w:rsidP="00A549E4">
            <w:pPr>
              <w:pStyle w:val="acctfourfigures"/>
              <w:tabs>
                <w:tab w:val="clear" w:pos="765"/>
                <w:tab w:val="decimal" w:pos="731"/>
              </w:tabs>
              <w:spacing w:line="240" w:lineRule="atLeast"/>
              <w:ind w:right="11"/>
              <w:rPr>
                <w:szCs w:val="22"/>
              </w:rPr>
            </w:pPr>
            <w:r w:rsidRPr="00A51D08">
              <w:rPr>
                <w:szCs w:val="22"/>
              </w:rPr>
              <w:t>-</w:t>
            </w:r>
          </w:p>
        </w:tc>
        <w:tc>
          <w:tcPr>
            <w:tcW w:w="180" w:type="dxa"/>
          </w:tcPr>
          <w:p w14:paraId="2B393305" w14:textId="77777777" w:rsidR="00A549E4" w:rsidRPr="00A51D08" w:rsidRDefault="00A549E4" w:rsidP="00A549E4">
            <w:pPr>
              <w:pStyle w:val="acctfourfigures"/>
              <w:spacing w:line="240" w:lineRule="atLeast"/>
              <w:rPr>
                <w:szCs w:val="22"/>
              </w:rPr>
            </w:pPr>
          </w:p>
        </w:tc>
        <w:tc>
          <w:tcPr>
            <w:tcW w:w="990" w:type="dxa"/>
            <w:tcBorders>
              <w:bottom w:val="single" w:sz="4" w:space="0" w:color="auto"/>
            </w:tcBorders>
          </w:tcPr>
          <w:p w14:paraId="4C6708AE" w14:textId="5C672CDF" w:rsidR="00A549E4" w:rsidRPr="00A51D08" w:rsidRDefault="00A549E4" w:rsidP="00A549E4">
            <w:pPr>
              <w:pStyle w:val="acctfourfigures"/>
              <w:tabs>
                <w:tab w:val="clear" w:pos="765"/>
                <w:tab w:val="decimal" w:pos="733"/>
              </w:tabs>
              <w:spacing w:line="240" w:lineRule="atLeast"/>
              <w:ind w:right="11"/>
              <w:rPr>
                <w:szCs w:val="22"/>
              </w:rPr>
            </w:pPr>
            <w:r w:rsidRPr="00A51D08">
              <w:rPr>
                <w:szCs w:val="22"/>
              </w:rPr>
              <w:t>-</w:t>
            </w:r>
          </w:p>
        </w:tc>
        <w:tc>
          <w:tcPr>
            <w:tcW w:w="180" w:type="dxa"/>
          </w:tcPr>
          <w:p w14:paraId="27C4C817" w14:textId="77777777" w:rsidR="00A549E4" w:rsidRPr="00A51D08" w:rsidRDefault="00A549E4" w:rsidP="00A549E4">
            <w:pPr>
              <w:pStyle w:val="acctfourfigures"/>
              <w:spacing w:line="240" w:lineRule="atLeast"/>
              <w:rPr>
                <w:szCs w:val="22"/>
              </w:rPr>
            </w:pPr>
          </w:p>
        </w:tc>
        <w:tc>
          <w:tcPr>
            <w:tcW w:w="990" w:type="dxa"/>
            <w:tcBorders>
              <w:bottom w:val="single" w:sz="4" w:space="0" w:color="auto"/>
            </w:tcBorders>
          </w:tcPr>
          <w:p w14:paraId="433CDBC5" w14:textId="061D8FF1" w:rsidR="00A549E4" w:rsidRPr="00A51D08" w:rsidRDefault="008A02C9" w:rsidP="00A549E4">
            <w:pPr>
              <w:pStyle w:val="acctfourfigures"/>
              <w:tabs>
                <w:tab w:val="clear" w:pos="765"/>
                <w:tab w:val="decimal" w:pos="731"/>
              </w:tabs>
              <w:spacing w:line="240" w:lineRule="atLeast"/>
              <w:ind w:right="11"/>
              <w:rPr>
                <w:szCs w:val="22"/>
              </w:rPr>
            </w:pPr>
            <w:r w:rsidRPr="00A51D08">
              <w:rPr>
                <w:szCs w:val="22"/>
              </w:rPr>
              <w:t>3,308</w:t>
            </w:r>
          </w:p>
        </w:tc>
        <w:tc>
          <w:tcPr>
            <w:tcW w:w="180" w:type="dxa"/>
          </w:tcPr>
          <w:p w14:paraId="10C7DE00" w14:textId="77777777" w:rsidR="00A549E4" w:rsidRPr="00187304" w:rsidRDefault="00A549E4" w:rsidP="00A549E4">
            <w:pPr>
              <w:pStyle w:val="acctfourfigures"/>
              <w:spacing w:line="240" w:lineRule="atLeast"/>
              <w:rPr>
                <w:szCs w:val="22"/>
              </w:rPr>
            </w:pPr>
          </w:p>
        </w:tc>
        <w:tc>
          <w:tcPr>
            <w:tcW w:w="990" w:type="dxa"/>
            <w:tcBorders>
              <w:bottom w:val="single" w:sz="4" w:space="0" w:color="auto"/>
            </w:tcBorders>
          </w:tcPr>
          <w:p w14:paraId="5E9C59C6" w14:textId="0148ADF3" w:rsidR="00A549E4" w:rsidRPr="00187304" w:rsidRDefault="00A549E4" w:rsidP="00A549E4">
            <w:pPr>
              <w:pStyle w:val="acctfourfigures"/>
              <w:tabs>
                <w:tab w:val="clear" w:pos="765"/>
                <w:tab w:val="decimal" w:pos="731"/>
              </w:tabs>
              <w:spacing w:line="240" w:lineRule="atLeast"/>
              <w:ind w:right="11"/>
              <w:rPr>
                <w:szCs w:val="22"/>
              </w:rPr>
            </w:pPr>
            <w:r>
              <w:rPr>
                <w:szCs w:val="22"/>
              </w:rPr>
              <w:t>(662)</w:t>
            </w:r>
          </w:p>
        </w:tc>
        <w:tc>
          <w:tcPr>
            <w:tcW w:w="180" w:type="dxa"/>
          </w:tcPr>
          <w:p w14:paraId="2F2CEE7A" w14:textId="77777777" w:rsidR="00A549E4" w:rsidRPr="00187304" w:rsidRDefault="00A549E4" w:rsidP="00A549E4">
            <w:pPr>
              <w:pStyle w:val="acctfourfigures"/>
              <w:spacing w:line="240" w:lineRule="atLeast"/>
              <w:rPr>
                <w:szCs w:val="22"/>
              </w:rPr>
            </w:pPr>
          </w:p>
        </w:tc>
        <w:tc>
          <w:tcPr>
            <w:tcW w:w="987" w:type="dxa"/>
            <w:tcBorders>
              <w:bottom w:val="single" w:sz="4" w:space="0" w:color="auto"/>
            </w:tcBorders>
          </w:tcPr>
          <w:p w14:paraId="69C58739" w14:textId="7FFBDF9B" w:rsidR="00A549E4" w:rsidRPr="00187304" w:rsidRDefault="00A549E4" w:rsidP="00A549E4">
            <w:pPr>
              <w:pStyle w:val="acctfourfigures"/>
              <w:tabs>
                <w:tab w:val="clear" w:pos="765"/>
                <w:tab w:val="decimal" w:pos="731"/>
              </w:tabs>
              <w:spacing w:line="240" w:lineRule="atLeast"/>
              <w:ind w:right="11"/>
              <w:rPr>
                <w:szCs w:val="22"/>
              </w:rPr>
            </w:pPr>
            <w:r>
              <w:rPr>
                <w:szCs w:val="22"/>
              </w:rPr>
              <w:t>2,646</w:t>
            </w:r>
          </w:p>
        </w:tc>
      </w:tr>
      <w:tr w:rsidR="00A549E4" w:rsidRPr="00187304" w14:paraId="201BE076" w14:textId="77777777" w:rsidTr="00465A54">
        <w:trPr>
          <w:cantSplit/>
          <w:trHeight w:val="274"/>
        </w:trPr>
        <w:tc>
          <w:tcPr>
            <w:tcW w:w="2365" w:type="dxa"/>
          </w:tcPr>
          <w:p w14:paraId="3CBCCEC7" w14:textId="77777777" w:rsidR="00A549E4" w:rsidRPr="00187304" w:rsidRDefault="00A549E4" w:rsidP="00A549E4">
            <w:pPr>
              <w:rPr>
                <w:b/>
                <w:bCs/>
              </w:rPr>
            </w:pPr>
            <w:r w:rsidRPr="00187304">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32556E94" w14:textId="7C5A2230" w:rsidR="00A549E4" w:rsidRPr="00A51D08" w:rsidRDefault="00A549E4" w:rsidP="00A549E4">
            <w:pPr>
              <w:pStyle w:val="acctfourfigures"/>
              <w:tabs>
                <w:tab w:val="clear" w:pos="765"/>
                <w:tab w:val="decimal" w:pos="774"/>
              </w:tabs>
              <w:spacing w:line="240" w:lineRule="atLeast"/>
              <w:ind w:right="-86"/>
              <w:rPr>
                <w:b/>
                <w:bCs/>
              </w:rPr>
            </w:pPr>
            <w:r w:rsidRPr="00A51D08">
              <w:rPr>
                <w:b/>
                <w:bCs/>
              </w:rPr>
              <w:t>-</w:t>
            </w:r>
          </w:p>
        </w:tc>
        <w:tc>
          <w:tcPr>
            <w:tcW w:w="180" w:type="dxa"/>
          </w:tcPr>
          <w:p w14:paraId="127FE5C8" w14:textId="77777777" w:rsidR="00A549E4" w:rsidRPr="00A51D08" w:rsidRDefault="00A549E4" w:rsidP="00A549E4">
            <w:pPr>
              <w:pStyle w:val="acctfourfigures"/>
              <w:spacing w:line="240" w:lineRule="atLeast"/>
              <w:rPr>
                <w:b/>
                <w:bCs/>
              </w:rPr>
            </w:pPr>
          </w:p>
        </w:tc>
        <w:tc>
          <w:tcPr>
            <w:tcW w:w="990" w:type="dxa"/>
            <w:tcBorders>
              <w:top w:val="single" w:sz="4" w:space="0" w:color="auto"/>
              <w:bottom w:val="double" w:sz="4" w:space="0" w:color="auto"/>
            </w:tcBorders>
          </w:tcPr>
          <w:p w14:paraId="4F9EDE1B" w14:textId="126A4949" w:rsidR="00A549E4" w:rsidRPr="00A51D08" w:rsidRDefault="00A549E4" w:rsidP="00A549E4">
            <w:pPr>
              <w:pStyle w:val="acctfourfigures"/>
              <w:tabs>
                <w:tab w:val="clear" w:pos="765"/>
                <w:tab w:val="decimal" w:pos="731"/>
              </w:tabs>
              <w:spacing w:line="240" w:lineRule="atLeast"/>
              <w:ind w:right="11"/>
              <w:rPr>
                <w:b/>
                <w:bCs/>
              </w:rPr>
            </w:pPr>
            <w:r w:rsidRPr="00A51D08">
              <w:rPr>
                <w:b/>
                <w:bCs/>
              </w:rPr>
              <w:t>-</w:t>
            </w:r>
          </w:p>
        </w:tc>
        <w:tc>
          <w:tcPr>
            <w:tcW w:w="180" w:type="dxa"/>
          </w:tcPr>
          <w:p w14:paraId="1CBB9158" w14:textId="77777777" w:rsidR="00A549E4" w:rsidRPr="00A51D08" w:rsidRDefault="00A549E4" w:rsidP="00A549E4">
            <w:pPr>
              <w:pStyle w:val="acctfourfigures"/>
              <w:spacing w:line="240" w:lineRule="atLeast"/>
              <w:rPr>
                <w:b/>
                <w:bCs/>
              </w:rPr>
            </w:pPr>
          </w:p>
        </w:tc>
        <w:tc>
          <w:tcPr>
            <w:tcW w:w="990" w:type="dxa"/>
            <w:tcBorders>
              <w:top w:val="single" w:sz="4" w:space="0" w:color="auto"/>
              <w:bottom w:val="double" w:sz="4" w:space="0" w:color="auto"/>
            </w:tcBorders>
          </w:tcPr>
          <w:p w14:paraId="62C3A725" w14:textId="68C21823" w:rsidR="00A549E4" w:rsidRPr="00A51D08" w:rsidRDefault="00A549E4" w:rsidP="00A549E4">
            <w:pPr>
              <w:pStyle w:val="acctfourfigures"/>
              <w:tabs>
                <w:tab w:val="clear" w:pos="765"/>
                <w:tab w:val="decimal" w:pos="733"/>
              </w:tabs>
              <w:spacing w:line="240" w:lineRule="atLeast"/>
              <w:ind w:right="11"/>
              <w:rPr>
                <w:b/>
                <w:bCs/>
              </w:rPr>
            </w:pPr>
            <w:r w:rsidRPr="00A51D08">
              <w:rPr>
                <w:b/>
                <w:bCs/>
              </w:rPr>
              <w:t>-</w:t>
            </w:r>
          </w:p>
        </w:tc>
        <w:tc>
          <w:tcPr>
            <w:tcW w:w="180" w:type="dxa"/>
          </w:tcPr>
          <w:p w14:paraId="06F02FE7" w14:textId="77777777" w:rsidR="00A549E4" w:rsidRPr="00A549E4" w:rsidRDefault="00A549E4" w:rsidP="00A549E4">
            <w:pPr>
              <w:pStyle w:val="acctfourfigures"/>
              <w:spacing w:line="240" w:lineRule="atLeast"/>
            </w:pPr>
          </w:p>
        </w:tc>
        <w:tc>
          <w:tcPr>
            <w:tcW w:w="990" w:type="dxa"/>
            <w:tcBorders>
              <w:top w:val="single" w:sz="4" w:space="0" w:color="auto"/>
              <w:bottom w:val="double" w:sz="4" w:space="0" w:color="auto"/>
            </w:tcBorders>
          </w:tcPr>
          <w:p w14:paraId="476A7541" w14:textId="52095D83" w:rsidR="00A549E4" w:rsidRPr="008A02C9" w:rsidRDefault="008A02C9" w:rsidP="00A549E4">
            <w:pPr>
              <w:pStyle w:val="acctfourfigures"/>
              <w:tabs>
                <w:tab w:val="clear" w:pos="765"/>
                <w:tab w:val="decimal" w:pos="731"/>
              </w:tabs>
              <w:spacing w:line="240" w:lineRule="atLeast"/>
              <w:ind w:right="11"/>
              <w:rPr>
                <w:b/>
                <w:bCs/>
              </w:rPr>
            </w:pPr>
            <w:r w:rsidRPr="008A02C9">
              <w:rPr>
                <w:b/>
                <w:bCs/>
              </w:rPr>
              <w:t>3,308</w:t>
            </w:r>
          </w:p>
        </w:tc>
        <w:tc>
          <w:tcPr>
            <w:tcW w:w="180" w:type="dxa"/>
          </w:tcPr>
          <w:p w14:paraId="5A210B43" w14:textId="77777777" w:rsidR="00A549E4" w:rsidRPr="00187304" w:rsidRDefault="00A549E4" w:rsidP="00A549E4">
            <w:pPr>
              <w:pStyle w:val="acctfourfigures"/>
              <w:spacing w:line="240" w:lineRule="atLeast"/>
              <w:rPr>
                <w:b/>
                <w:bCs/>
              </w:rPr>
            </w:pPr>
          </w:p>
        </w:tc>
        <w:tc>
          <w:tcPr>
            <w:tcW w:w="990" w:type="dxa"/>
            <w:tcBorders>
              <w:top w:val="single" w:sz="4" w:space="0" w:color="auto"/>
              <w:bottom w:val="double" w:sz="4" w:space="0" w:color="auto"/>
            </w:tcBorders>
          </w:tcPr>
          <w:p w14:paraId="40BA0293" w14:textId="73C3F561" w:rsidR="00A549E4" w:rsidRPr="00187304" w:rsidRDefault="00A549E4" w:rsidP="00A549E4">
            <w:pPr>
              <w:pStyle w:val="acctfourfigures"/>
              <w:tabs>
                <w:tab w:val="clear" w:pos="765"/>
                <w:tab w:val="decimal" w:pos="731"/>
              </w:tabs>
              <w:spacing w:line="240" w:lineRule="atLeast"/>
              <w:ind w:right="11"/>
              <w:rPr>
                <w:b/>
                <w:bCs/>
              </w:rPr>
            </w:pPr>
            <w:r>
              <w:rPr>
                <w:b/>
                <w:bCs/>
              </w:rPr>
              <w:t>(662)</w:t>
            </w:r>
          </w:p>
        </w:tc>
        <w:tc>
          <w:tcPr>
            <w:tcW w:w="180" w:type="dxa"/>
          </w:tcPr>
          <w:p w14:paraId="3B019732" w14:textId="77777777" w:rsidR="00A549E4" w:rsidRPr="00187304" w:rsidRDefault="00A549E4" w:rsidP="00A549E4">
            <w:pPr>
              <w:pStyle w:val="acctfourfigures"/>
              <w:spacing w:line="240" w:lineRule="atLeast"/>
              <w:rPr>
                <w:b/>
                <w:bCs/>
              </w:rPr>
            </w:pPr>
          </w:p>
        </w:tc>
        <w:tc>
          <w:tcPr>
            <w:tcW w:w="987" w:type="dxa"/>
            <w:tcBorders>
              <w:top w:val="single" w:sz="4" w:space="0" w:color="auto"/>
              <w:bottom w:val="double" w:sz="4" w:space="0" w:color="auto"/>
            </w:tcBorders>
          </w:tcPr>
          <w:p w14:paraId="4712322E" w14:textId="636802DE" w:rsidR="00A549E4" w:rsidRPr="00187304" w:rsidRDefault="00A549E4" w:rsidP="00A549E4">
            <w:pPr>
              <w:pStyle w:val="acctfourfigures"/>
              <w:tabs>
                <w:tab w:val="clear" w:pos="765"/>
                <w:tab w:val="decimal" w:pos="731"/>
              </w:tabs>
              <w:spacing w:line="240" w:lineRule="atLeast"/>
              <w:ind w:right="11"/>
              <w:rPr>
                <w:b/>
                <w:bCs/>
              </w:rPr>
            </w:pPr>
            <w:r w:rsidRPr="005046A8">
              <w:rPr>
                <w:b/>
                <w:bCs/>
              </w:rPr>
              <w:t>2,646</w:t>
            </w:r>
          </w:p>
        </w:tc>
      </w:tr>
    </w:tbl>
    <w:p w14:paraId="687EC8DC"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6AEAD282" w14:textId="77777777" w:rsidR="007728FF" w:rsidRPr="005C7530" w:rsidRDefault="0077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Pr>
          <w:rFonts w:ascii="Times New Roman" w:hAnsi="Times New Roman" w:cs="Times New Roman"/>
          <w:b/>
          <w:bCs/>
          <w:i/>
          <w:iCs/>
          <w:sz w:val="22"/>
          <w:szCs w:val="22"/>
        </w:rPr>
        <w:br w:type="page"/>
      </w:r>
    </w:p>
    <w:p w14:paraId="62EC9063" w14:textId="77777777" w:rsidR="00C945DE" w:rsidRPr="009E05E9"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lang w:eastAsia="ko-KR"/>
        </w:rPr>
      </w:pPr>
      <w:r w:rsidRPr="00AC5F07">
        <w:rPr>
          <w:rFonts w:ascii="Times New Roman" w:hAnsi="Times New Roman" w:cs="Times New Roman"/>
          <w:b/>
          <w:bCs/>
          <w:i/>
          <w:iCs/>
          <w:sz w:val="22"/>
          <w:szCs w:val="22"/>
        </w:rPr>
        <w:lastRenderedPageBreak/>
        <w:t>Reconciliation of effective tax rate</w:t>
      </w:r>
    </w:p>
    <w:p w14:paraId="286C1875" w14:textId="77777777" w:rsidR="00C945DE" w:rsidRPr="002A7C5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5"/>
        </w:tabs>
        <w:rPr>
          <w:rFonts w:ascii="Times New Roman" w:hAnsi="Times New Roman"/>
          <w:b/>
          <w:bCs/>
          <w:i/>
          <w:iCs/>
          <w:sz w:val="20"/>
          <w:szCs w:val="20"/>
          <w:lang w:eastAsia="ko-KR"/>
        </w:rPr>
      </w:pPr>
      <w:r>
        <w:rPr>
          <w:rFonts w:ascii="Times New Roman" w:hAnsi="Times New Roman"/>
          <w:b/>
          <w:bCs/>
          <w:i/>
          <w:iCs/>
          <w:sz w:val="20"/>
          <w:szCs w:val="20"/>
          <w:lang w:eastAsia="ko-KR"/>
        </w:rPr>
        <w:tab/>
      </w:r>
    </w:p>
    <w:tbl>
      <w:tblPr>
        <w:tblW w:w="9231" w:type="dxa"/>
        <w:tblInd w:w="450" w:type="dxa"/>
        <w:tblLayout w:type="fixed"/>
        <w:tblLook w:val="01E0" w:firstRow="1" w:lastRow="1" w:firstColumn="1" w:lastColumn="1" w:noHBand="0" w:noVBand="0"/>
      </w:tblPr>
      <w:tblGrid>
        <w:gridCol w:w="4095"/>
        <w:gridCol w:w="990"/>
        <w:gridCol w:w="270"/>
        <w:gridCol w:w="1170"/>
        <w:gridCol w:w="270"/>
        <w:gridCol w:w="999"/>
        <w:gridCol w:w="270"/>
        <w:gridCol w:w="1167"/>
      </w:tblGrid>
      <w:tr w:rsidR="00C945DE" w:rsidRPr="002C78B0" w14:paraId="4786CBD2" w14:textId="77777777" w:rsidTr="00465A54">
        <w:trPr>
          <w:trHeight w:val="274"/>
        </w:trPr>
        <w:tc>
          <w:tcPr>
            <w:tcW w:w="4095" w:type="dxa"/>
          </w:tcPr>
          <w:p w14:paraId="4EE9FC7B"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2430" w:type="dxa"/>
            <w:gridSpan w:val="3"/>
          </w:tcPr>
          <w:p w14:paraId="0187C804" w14:textId="5DCF7A2A"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202</w:t>
            </w:r>
            <w:r w:rsidR="00DA5F87">
              <w:rPr>
                <w:rFonts w:ascii="Times New Roman" w:hAnsi="Times New Roman" w:cs="Times New Roman"/>
                <w:color w:val="000000"/>
                <w:sz w:val="22"/>
                <w:szCs w:val="22"/>
                <w:lang w:eastAsia="ko-KR"/>
              </w:rPr>
              <w:t>3</w:t>
            </w:r>
          </w:p>
        </w:tc>
        <w:tc>
          <w:tcPr>
            <w:tcW w:w="270" w:type="dxa"/>
          </w:tcPr>
          <w:p w14:paraId="5110DFF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436" w:type="dxa"/>
            <w:gridSpan w:val="3"/>
          </w:tcPr>
          <w:p w14:paraId="0F6C4459" w14:textId="26222D3C"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2" w:firstLine="0"/>
              <w:jc w:val="center"/>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202</w:t>
            </w:r>
            <w:r w:rsidR="00DA5F87">
              <w:rPr>
                <w:rFonts w:ascii="Times New Roman" w:hAnsi="Times New Roman" w:cs="Times New Roman"/>
                <w:color w:val="000000"/>
                <w:sz w:val="22"/>
                <w:szCs w:val="22"/>
                <w:lang w:eastAsia="ko-KR"/>
              </w:rPr>
              <w:t>2</w:t>
            </w:r>
          </w:p>
        </w:tc>
      </w:tr>
      <w:tr w:rsidR="00C945DE" w:rsidRPr="002C78B0" w14:paraId="33F7B578" w14:textId="77777777" w:rsidTr="00465A54">
        <w:trPr>
          <w:trHeight w:val="274"/>
        </w:trPr>
        <w:tc>
          <w:tcPr>
            <w:tcW w:w="4095" w:type="dxa"/>
          </w:tcPr>
          <w:p w14:paraId="194607B1"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990" w:type="dxa"/>
          </w:tcPr>
          <w:p w14:paraId="2EA1C0F5" w14:textId="77777777" w:rsidR="00C945DE" w:rsidRPr="00C33F86" w:rsidRDefault="00C945DE" w:rsidP="00B65F8A">
            <w:pPr>
              <w:ind w:left="-108" w:right="-108"/>
              <w:jc w:val="center"/>
              <w:rPr>
                <w:rFonts w:ascii="Times New Roman" w:hAnsi="Times New Roman" w:cs="Cordia New"/>
                <w:sz w:val="22"/>
                <w:szCs w:val="22"/>
                <w:lang w:eastAsia="ko-KR"/>
              </w:rPr>
            </w:pPr>
            <w:r w:rsidRPr="008564F4">
              <w:rPr>
                <w:rFonts w:ascii="Times New Roman" w:hAnsi="Times New Roman" w:cs="Times New Roman"/>
                <w:sz w:val="22"/>
                <w:szCs w:val="22"/>
                <w:lang w:eastAsia="ko-KR"/>
              </w:rPr>
              <w:t xml:space="preserve"> </w:t>
            </w:r>
            <w:r w:rsidR="00C43419">
              <w:rPr>
                <w:rFonts w:ascii="Times New Roman" w:hAnsi="Times New Roman" w:cs="Times New Roman"/>
                <w:sz w:val="22"/>
                <w:szCs w:val="22"/>
                <w:lang w:eastAsia="ko-KR"/>
              </w:rPr>
              <w:t>T</w:t>
            </w:r>
            <w:r w:rsidRPr="008564F4">
              <w:rPr>
                <w:rFonts w:ascii="Times New Roman" w:hAnsi="Times New Roman" w:cs="Times New Roman"/>
                <w:sz w:val="22"/>
                <w:szCs w:val="22"/>
                <w:lang w:eastAsia="ko-KR"/>
              </w:rPr>
              <w:t xml:space="preserve">ax </w:t>
            </w:r>
            <w:r w:rsidRPr="008564F4">
              <w:rPr>
                <w:rFonts w:ascii="Times New Roman" w:hAnsi="Times New Roman" w:cs="Times New Roman" w:hint="eastAsia"/>
                <w:sz w:val="22"/>
                <w:szCs w:val="22"/>
                <w:lang w:eastAsia="ko-KR"/>
              </w:rPr>
              <w:t>r</w:t>
            </w:r>
            <w:r w:rsidRPr="008564F4">
              <w:rPr>
                <w:rFonts w:ascii="Times New Roman" w:hAnsi="Times New Roman" w:cs="Times New Roman"/>
                <w:sz w:val="22"/>
                <w:szCs w:val="22"/>
                <w:lang w:eastAsia="ko-KR"/>
              </w:rPr>
              <w:t>ate</w:t>
            </w:r>
          </w:p>
          <w:p w14:paraId="0E743E90"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7" w:right="47" w:firstLine="0"/>
              <w:jc w:val="center"/>
              <w:rPr>
                <w:rFonts w:ascii="Times New Roman" w:hAnsi="Times New Roman" w:cs="Times New Roman"/>
                <w:color w:val="000000"/>
                <w:sz w:val="22"/>
                <w:szCs w:val="22"/>
                <w:lang w:eastAsia="ko-KR"/>
              </w:rPr>
            </w:pPr>
            <w:r w:rsidRPr="008564F4">
              <w:rPr>
                <w:rFonts w:ascii="Times New Roman" w:hAnsi="Times New Roman" w:cs="Times New Roman" w:hint="eastAsia"/>
                <w:i/>
                <w:iCs/>
                <w:sz w:val="22"/>
                <w:szCs w:val="22"/>
                <w:lang w:eastAsia="ko-KR"/>
              </w:rPr>
              <w:t>(%)</w:t>
            </w:r>
          </w:p>
        </w:tc>
        <w:tc>
          <w:tcPr>
            <w:tcW w:w="270" w:type="dxa"/>
          </w:tcPr>
          <w:p w14:paraId="1C90DFB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0" w:type="dxa"/>
          </w:tcPr>
          <w:p w14:paraId="7CE29124"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r w:rsidRPr="008564F4">
              <w:rPr>
                <w:rFonts w:ascii="Times New Roman" w:hAnsi="Times New Roman" w:cs="Times New Roman"/>
                <w:i/>
                <w:iCs/>
                <w:color w:val="000000"/>
                <w:sz w:val="22"/>
                <w:szCs w:val="22"/>
              </w:rPr>
              <w:t xml:space="preserve">(in </w:t>
            </w:r>
            <w:r>
              <w:rPr>
                <w:rFonts w:ascii="Times New Roman" w:hAnsi="Times New Roman"/>
                <w:i/>
                <w:iCs/>
                <w:sz w:val="22"/>
                <w:szCs w:val="28"/>
              </w:rPr>
              <w:t>thousand</w:t>
            </w:r>
            <w:r w:rsidRPr="008564F4">
              <w:rPr>
                <w:rFonts w:ascii="Times New Roman" w:hAnsi="Times New Roman" w:cs="Times New Roman"/>
                <w:i/>
                <w:iCs/>
                <w:color w:val="000000"/>
                <w:sz w:val="22"/>
                <w:szCs w:val="22"/>
              </w:rPr>
              <w:t xml:space="preserve"> Baht)</w:t>
            </w:r>
          </w:p>
        </w:tc>
        <w:tc>
          <w:tcPr>
            <w:tcW w:w="270" w:type="dxa"/>
          </w:tcPr>
          <w:p w14:paraId="1AE71E59"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9" w:type="dxa"/>
          </w:tcPr>
          <w:p w14:paraId="2F83F102" w14:textId="77777777" w:rsidR="00C945DE" w:rsidRPr="00C33F86" w:rsidRDefault="001330F8" w:rsidP="00B65F8A">
            <w:pPr>
              <w:ind w:left="-108"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T</w:t>
            </w:r>
            <w:r w:rsidR="00C945DE" w:rsidRPr="008564F4">
              <w:rPr>
                <w:rFonts w:ascii="Times New Roman" w:hAnsi="Times New Roman" w:cs="Times New Roman"/>
                <w:sz w:val="22"/>
                <w:szCs w:val="22"/>
                <w:lang w:eastAsia="ko-KR"/>
              </w:rPr>
              <w:t xml:space="preserve">ax </w:t>
            </w:r>
            <w:r w:rsidR="00C945DE" w:rsidRPr="008564F4">
              <w:rPr>
                <w:rFonts w:ascii="Times New Roman" w:hAnsi="Times New Roman" w:cs="Times New Roman" w:hint="eastAsia"/>
                <w:sz w:val="22"/>
                <w:szCs w:val="22"/>
                <w:lang w:eastAsia="ko-KR"/>
              </w:rPr>
              <w:t>r</w:t>
            </w:r>
            <w:r w:rsidR="00C945DE" w:rsidRPr="008564F4">
              <w:rPr>
                <w:rFonts w:ascii="Times New Roman" w:hAnsi="Times New Roman" w:cs="Times New Roman"/>
                <w:sz w:val="22"/>
                <w:szCs w:val="22"/>
                <w:lang w:eastAsia="ko-KR"/>
              </w:rPr>
              <w:t>ate</w:t>
            </w:r>
          </w:p>
          <w:p w14:paraId="73C1A7CD" w14:textId="77777777" w:rsidR="00C945DE" w:rsidRPr="00C33F86" w:rsidRDefault="00C945DE" w:rsidP="00B65F8A">
            <w:pPr>
              <w:ind w:left="-108" w:right="-108"/>
              <w:jc w:val="center"/>
              <w:rPr>
                <w:rFonts w:ascii="Times New Roman" w:hAnsi="Times New Roman" w:cs="Times New Roman"/>
                <w:i/>
                <w:iCs/>
                <w:color w:val="000000"/>
                <w:sz w:val="22"/>
                <w:szCs w:val="22"/>
                <w:lang w:eastAsia="ko-KR"/>
              </w:rPr>
            </w:pPr>
            <w:r w:rsidRPr="00C33F86">
              <w:rPr>
                <w:rFonts w:ascii="Times New Roman" w:hAnsi="Times New Roman" w:cs="Times New Roman" w:hint="eastAsia"/>
                <w:i/>
                <w:iCs/>
                <w:sz w:val="22"/>
                <w:szCs w:val="22"/>
                <w:lang w:eastAsia="ko-KR"/>
              </w:rPr>
              <w:t>(%)</w:t>
            </w:r>
          </w:p>
        </w:tc>
        <w:tc>
          <w:tcPr>
            <w:tcW w:w="270" w:type="dxa"/>
          </w:tcPr>
          <w:p w14:paraId="674F47A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7" w:type="dxa"/>
          </w:tcPr>
          <w:p w14:paraId="677CA5F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r w:rsidRPr="008564F4">
              <w:rPr>
                <w:rFonts w:ascii="Times New Roman" w:hAnsi="Times New Roman" w:cs="Times New Roman"/>
                <w:i/>
                <w:iCs/>
                <w:color w:val="000000"/>
                <w:sz w:val="22"/>
                <w:szCs w:val="22"/>
              </w:rPr>
              <w:t xml:space="preserve">(in </w:t>
            </w:r>
            <w:r w:rsidRPr="00C33F86">
              <w:rPr>
                <w:rFonts w:ascii="Times New Roman" w:hAnsi="Times New Roman" w:cs="Times New Roman"/>
                <w:i/>
                <w:iCs/>
                <w:color w:val="000000"/>
                <w:sz w:val="22"/>
                <w:szCs w:val="22"/>
              </w:rPr>
              <w:t>thousand</w:t>
            </w:r>
            <w:r w:rsidRPr="008564F4">
              <w:rPr>
                <w:rFonts w:ascii="Times New Roman" w:hAnsi="Times New Roman" w:cs="Times New Roman"/>
                <w:i/>
                <w:iCs/>
                <w:color w:val="000000"/>
                <w:sz w:val="22"/>
                <w:szCs w:val="22"/>
              </w:rPr>
              <w:t xml:space="preserve"> Baht)</w:t>
            </w:r>
          </w:p>
        </w:tc>
      </w:tr>
      <w:tr w:rsidR="00C945DE" w:rsidRPr="002C78B0" w14:paraId="13EA4EB5" w14:textId="77777777" w:rsidTr="00465A54">
        <w:trPr>
          <w:trHeight w:val="274"/>
        </w:trPr>
        <w:tc>
          <w:tcPr>
            <w:tcW w:w="4095" w:type="dxa"/>
          </w:tcPr>
          <w:p w14:paraId="40F99409" w14:textId="77777777" w:rsidR="00C945DE" w:rsidRPr="00A24C93"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p>
        </w:tc>
        <w:tc>
          <w:tcPr>
            <w:tcW w:w="990" w:type="dxa"/>
          </w:tcPr>
          <w:p w14:paraId="41B0F622"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3CDF6087"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70" w:type="dxa"/>
          </w:tcPr>
          <w:p w14:paraId="6086DD47"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7" w:right="-171" w:firstLine="0"/>
              <w:rPr>
                <w:rFonts w:ascii="Times New Roman" w:hAnsi="Times New Roman" w:cs="Times New Roman"/>
                <w:color w:val="000000"/>
                <w:sz w:val="22"/>
                <w:szCs w:val="22"/>
                <w:cs/>
                <w:lang w:eastAsia="ko-KR"/>
              </w:rPr>
            </w:pPr>
          </w:p>
        </w:tc>
        <w:tc>
          <w:tcPr>
            <w:tcW w:w="270" w:type="dxa"/>
          </w:tcPr>
          <w:p w14:paraId="30E3DC8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9" w:type="dxa"/>
          </w:tcPr>
          <w:p w14:paraId="308F60C3"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55"/>
              </w:tabs>
              <w:spacing w:line="240" w:lineRule="auto"/>
              <w:ind w:left="-107" w:right="-171" w:firstLine="0"/>
              <w:rPr>
                <w:rFonts w:ascii="Times New Roman" w:hAnsi="Times New Roman" w:cs="Times New Roman"/>
                <w:color w:val="000000"/>
                <w:sz w:val="22"/>
                <w:szCs w:val="22"/>
                <w:lang w:eastAsia="ko-KR"/>
              </w:rPr>
            </w:pPr>
          </w:p>
        </w:tc>
        <w:tc>
          <w:tcPr>
            <w:tcW w:w="270" w:type="dxa"/>
          </w:tcPr>
          <w:p w14:paraId="077FE426"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7" w:type="dxa"/>
          </w:tcPr>
          <w:p w14:paraId="506027F9" w14:textId="77777777" w:rsidR="00C945DE" w:rsidRPr="002C78B0" w:rsidRDefault="00C945DE" w:rsidP="00B65F8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7" w:right="47" w:firstLine="0"/>
              <w:rPr>
                <w:rFonts w:ascii="Times New Roman" w:hAnsi="Times New Roman" w:cs="Times New Roman"/>
                <w:color w:val="000000"/>
                <w:sz w:val="22"/>
                <w:szCs w:val="22"/>
                <w:cs/>
                <w:lang w:eastAsia="ko-KR"/>
              </w:rPr>
            </w:pPr>
          </w:p>
        </w:tc>
      </w:tr>
      <w:tr w:rsidR="00DA5F87" w:rsidRPr="002C78B0" w14:paraId="45E4D0F3" w14:textId="77777777" w:rsidTr="00465A54">
        <w:trPr>
          <w:trHeight w:val="274"/>
        </w:trPr>
        <w:tc>
          <w:tcPr>
            <w:tcW w:w="4095" w:type="dxa"/>
          </w:tcPr>
          <w:p w14:paraId="1EDA21AA"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8564F4">
              <w:rPr>
                <w:rFonts w:ascii="Times New Roman" w:hAnsi="Times New Roman" w:cs="Times New Roman"/>
                <w:sz w:val="22"/>
                <w:szCs w:val="22"/>
                <w:lang w:eastAsia="ko-KR"/>
              </w:rPr>
              <w:t>rofit</w:t>
            </w:r>
            <w:r>
              <w:rPr>
                <w:rFonts w:ascii="Times New Roman" w:hAnsi="Times New Roman" w:cs="Times New Roman" w:hint="eastAsia"/>
                <w:sz w:val="22"/>
                <w:szCs w:val="22"/>
                <w:lang w:eastAsia="ko-KR"/>
              </w:rPr>
              <w:t xml:space="preserve"> </w:t>
            </w:r>
            <w:r w:rsidRPr="008564F4">
              <w:rPr>
                <w:rFonts w:ascii="Times New Roman" w:hAnsi="Times New Roman" w:cs="Times New Roman"/>
                <w:sz w:val="22"/>
                <w:szCs w:val="22"/>
                <w:lang w:eastAsia="ko-KR"/>
              </w:rPr>
              <w:t>before income tax expense</w:t>
            </w:r>
          </w:p>
        </w:tc>
        <w:tc>
          <w:tcPr>
            <w:tcW w:w="990" w:type="dxa"/>
            <w:shd w:val="clear" w:color="auto" w:fill="auto"/>
          </w:tcPr>
          <w:p w14:paraId="314A3B2B" w14:textId="77777777" w:rsidR="00DA5F87" w:rsidRPr="002C78B0"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color w:val="000000"/>
                <w:sz w:val="22"/>
                <w:szCs w:val="22"/>
                <w:lang w:eastAsia="ko-KR"/>
              </w:rPr>
            </w:pPr>
          </w:p>
        </w:tc>
        <w:tc>
          <w:tcPr>
            <w:tcW w:w="270" w:type="dxa"/>
            <w:shd w:val="clear" w:color="auto" w:fill="auto"/>
          </w:tcPr>
          <w:p w14:paraId="07CCB43F" w14:textId="77777777" w:rsidR="00DA5F87" w:rsidRPr="002C78B0"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7" w:firstLine="0"/>
              <w:rPr>
                <w:rFonts w:ascii="Times New Roman" w:hAnsi="Times New Roman" w:cs="Times New Roman"/>
                <w:color w:val="000000"/>
                <w:sz w:val="22"/>
                <w:szCs w:val="22"/>
                <w:lang w:eastAsia="ko-KR"/>
              </w:rPr>
            </w:pPr>
          </w:p>
        </w:tc>
        <w:tc>
          <w:tcPr>
            <w:tcW w:w="1170" w:type="dxa"/>
            <w:tcBorders>
              <w:bottom w:val="double" w:sz="4" w:space="0" w:color="auto"/>
            </w:tcBorders>
            <w:shd w:val="clear" w:color="auto" w:fill="auto"/>
          </w:tcPr>
          <w:p w14:paraId="532B7D46" w14:textId="4CC23FBB"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107" w:right="-11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r w:rsidR="008A02C9">
              <w:rPr>
                <w:rFonts w:ascii="Times New Roman" w:hAnsi="Times New Roman" w:cs="Times New Roman"/>
                <w:color w:val="000000"/>
                <w:sz w:val="22"/>
                <w:szCs w:val="22"/>
                <w:lang w:eastAsia="ko-KR"/>
              </w:rPr>
              <w:t>6,399</w:t>
            </w:r>
          </w:p>
        </w:tc>
        <w:tc>
          <w:tcPr>
            <w:tcW w:w="270" w:type="dxa"/>
            <w:shd w:val="clear" w:color="auto" w:fill="auto"/>
          </w:tcPr>
          <w:p w14:paraId="4671BC99"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7" w:firstLine="0"/>
              <w:rPr>
                <w:rFonts w:ascii="Times New Roman" w:hAnsi="Times New Roman" w:cs="Times New Roman"/>
                <w:color w:val="000000"/>
                <w:sz w:val="22"/>
                <w:szCs w:val="22"/>
                <w:lang w:eastAsia="ko-KR"/>
              </w:rPr>
            </w:pPr>
          </w:p>
        </w:tc>
        <w:tc>
          <w:tcPr>
            <w:tcW w:w="999" w:type="dxa"/>
            <w:shd w:val="clear" w:color="auto" w:fill="auto"/>
          </w:tcPr>
          <w:p w14:paraId="145D0F14"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71" w:firstLine="0"/>
              <w:jc w:val="center"/>
              <w:rPr>
                <w:rFonts w:ascii="Times New Roman" w:hAnsi="Times New Roman" w:cs="Times New Roman"/>
                <w:color w:val="000000"/>
                <w:sz w:val="22"/>
                <w:szCs w:val="22"/>
                <w:lang w:eastAsia="ko-KR"/>
              </w:rPr>
            </w:pPr>
          </w:p>
        </w:tc>
        <w:tc>
          <w:tcPr>
            <w:tcW w:w="270" w:type="dxa"/>
            <w:shd w:val="clear" w:color="auto" w:fill="auto"/>
          </w:tcPr>
          <w:p w14:paraId="51182F68"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7" w:type="dxa"/>
            <w:tcBorders>
              <w:bottom w:val="double" w:sz="4" w:space="0" w:color="auto"/>
            </w:tcBorders>
            <w:shd w:val="clear" w:color="auto" w:fill="auto"/>
          </w:tcPr>
          <w:p w14:paraId="27DF8B04" w14:textId="417C1E5B"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81" w:right="-108"/>
              <w:rPr>
                <w:rFonts w:ascii="Times New Roman" w:hAnsi="Times New Roman" w:cs="Times New Roman"/>
                <w:sz w:val="22"/>
                <w:szCs w:val="22"/>
                <w:lang w:eastAsia="ko-KR"/>
              </w:rPr>
            </w:pPr>
            <w:r w:rsidRPr="00D23138">
              <w:rPr>
                <w:rFonts w:ascii="Times New Roman" w:hAnsi="Times New Roman" w:cs="Times New Roman"/>
                <w:color w:val="000000"/>
                <w:sz w:val="22"/>
                <w:szCs w:val="22"/>
                <w:lang w:eastAsia="ko-KR"/>
              </w:rPr>
              <w:t>12</w:t>
            </w:r>
            <w:r>
              <w:rPr>
                <w:rFonts w:ascii="Times New Roman" w:hAnsi="Times New Roman" w:cs="Times New Roman"/>
                <w:color w:val="000000"/>
                <w:sz w:val="22"/>
                <w:szCs w:val="22"/>
                <w:lang w:eastAsia="ko-KR"/>
              </w:rPr>
              <w:t>4,210</w:t>
            </w:r>
          </w:p>
        </w:tc>
      </w:tr>
      <w:tr w:rsidR="00DA5F87" w:rsidRPr="002C78B0" w14:paraId="3E2BBBBD" w14:textId="77777777" w:rsidTr="00465A54">
        <w:trPr>
          <w:trHeight w:val="274"/>
        </w:trPr>
        <w:tc>
          <w:tcPr>
            <w:tcW w:w="4095" w:type="dxa"/>
          </w:tcPr>
          <w:p w14:paraId="7630D277"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w:t>
            </w:r>
            <w:r w:rsidRPr="008564F4">
              <w:rPr>
                <w:rFonts w:ascii="Times New Roman" w:hAnsi="Times New Roman" w:cs="Times New Roman"/>
                <w:sz w:val="22"/>
                <w:szCs w:val="22"/>
                <w:lang w:eastAsia="ko-KR"/>
              </w:rPr>
              <w:t xml:space="preserve"> </w:t>
            </w:r>
          </w:p>
        </w:tc>
        <w:tc>
          <w:tcPr>
            <w:tcW w:w="990" w:type="dxa"/>
            <w:shd w:val="clear" w:color="auto" w:fill="auto"/>
          </w:tcPr>
          <w:p w14:paraId="4A07176A" w14:textId="77777777" w:rsidR="00DA5F87" w:rsidRPr="002C78B0"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sz w:val="22"/>
                <w:szCs w:val="22"/>
                <w:lang w:eastAsia="ko-KR"/>
              </w:rPr>
            </w:pPr>
          </w:p>
        </w:tc>
        <w:tc>
          <w:tcPr>
            <w:tcW w:w="270" w:type="dxa"/>
            <w:shd w:val="clear" w:color="auto" w:fill="auto"/>
          </w:tcPr>
          <w:p w14:paraId="0D1A24D6" w14:textId="77777777" w:rsidR="00DA5F87" w:rsidRPr="002C78B0"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shd w:val="clear" w:color="auto" w:fill="auto"/>
          </w:tcPr>
          <w:p w14:paraId="3F03EBBA"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107" w:right="-117" w:firstLine="0"/>
              <w:rPr>
                <w:rFonts w:ascii="Times New Roman" w:hAnsi="Times New Roman" w:cs="Times New Roman"/>
                <w:color w:val="000000"/>
                <w:sz w:val="22"/>
                <w:szCs w:val="22"/>
                <w:lang w:eastAsia="ko-KR"/>
              </w:rPr>
            </w:pPr>
          </w:p>
        </w:tc>
        <w:tc>
          <w:tcPr>
            <w:tcW w:w="270" w:type="dxa"/>
            <w:shd w:val="clear" w:color="auto" w:fill="auto"/>
          </w:tcPr>
          <w:p w14:paraId="14770B13"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9" w:type="dxa"/>
            <w:shd w:val="clear" w:color="auto" w:fill="auto"/>
          </w:tcPr>
          <w:p w14:paraId="35F09CD6"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71" w:firstLine="0"/>
              <w:jc w:val="center"/>
              <w:rPr>
                <w:rFonts w:ascii="Times New Roman" w:hAnsi="Times New Roman" w:cs="Times New Roman"/>
                <w:sz w:val="22"/>
                <w:szCs w:val="22"/>
                <w:lang w:eastAsia="ko-KR"/>
              </w:rPr>
            </w:pPr>
          </w:p>
        </w:tc>
        <w:tc>
          <w:tcPr>
            <w:tcW w:w="270" w:type="dxa"/>
            <w:shd w:val="clear" w:color="auto" w:fill="auto"/>
          </w:tcPr>
          <w:p w14:paraId="6ABD9BC6" w14:textId="77777777" w:rsidR="00DA5F87" w:rsidRPr="00D23138" w:rsidRDefault="00DA5F87" w:rsidP="00DA5F87">
            <w:pPr>
              <w:rPr>
                <w:rFonts w:ascii="Times New Roman" w:hAnsi="Times New Roman" w:cs="Times New Roman"/>
                <w:sz w:val="22"/>
                <w:szCs w:val="22"/>
              </w:rPr>
            </w:pPr>
          </w:p>
        </w:tc>
        <w:tc>
          <w:tcPr>
            <w:tcW w:w="1167" w:type="dxa"/>
            <w:tcBorders>
              <w:top w:val="double" w:sz="4" w:space="0" w:color="auto"/>
            </w:tcBorders>
            <w:shd w:val="clear" w:color="auto" w:fill="auto"/>
          </w:tcPr>
          <w:p w14:paraId="070DF990"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08"/>
              <w:rPr>
                <w:rFonts w:ascii="Times New Roman" w:hAnsi="Times New Roman" w:cs="Times New Roman"/>
                <w:sz w:val="22"/>
                <w:szCs w:val="22"/>
                <w:lang w:eastAsia="ko-KR"/>
              </w:rPr>
            </w:pPr>
          </w:p>
        </w:tc>
      </w:tr>
      <w:tr w:rsidR="00DA5F87" w:rsidRPr="002C78B0" w14:paraId="39BA44A7" w14:textId="77777777" w:rsidTr="00465A54">
        <w:trPr>
          <w:trHeight w:val="274"/>
        </w:trPr>
        <w:tc>
          <w:tcPr>
            <w:tcW w:w="4095" w:type="dxa"/>
          </w:tcPr>
          <w:p w14:paraId="2ECE24DE"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r w:rsidRPr="008564F4">
              <w:rPr>
                <w:rFonts w:ascii="Times New Roman" w:hAnsi="Times New Roman" w:cs="Times New Roman"/>
                <w:sz w:val="22"/>
                <w:szCs w:val="22"/>
                <w:lang w:eastAsia="ko-KR"/>
              </w:rPr>
              <w:t>tax rates</w:t>
            </w:r>
          </w:p>
        </w:tc>
        <w:tc>
          <w:tcPr>
            <w:tcW w:w="990" w:type="dxa"/>
            <w:shd w:val="clear" w:color="auto" w:fill="auto"/>
          </w:tcPr>
          <w:p w14:paraId="35691F02" w14:textId="77777777" w:rsidR="00DA5F87"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shd w:val="clear" w:color="auto" w:fill="auto"/>
          </w:tcPr>
          <w:p w14:paraId="1CD758B6" w14:textId="77777777" w:rsidR="00DA5F87" w:rsidRPr="002C78B0"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C72EE73" w14:textId="67C437CC"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107" w:right="-11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39</w:t>
            </w:r>
            <w:r w:rsidR="008A02C9">
              <w:rPr>
                <w:rFonts w:ascii="Times New Roman" w:hAnsi="Times New Roman" w:cs="Times New Roman"/>
                <w:color w:val="000000"/>
                <w:sz w:val="22"/>
                <w:szCs w:val="22"/>
                <w:lang w:eastAsia="ko-KR"/>
              </w:rPr>
              <w:t>,280</w:t>
            </w:r>
          </w:p>
        </w:tc>
        <w:tc>
          <w:tcPr>
            <w:tcW w:w="270" w:type="dxa"/>
            <w:shd w:val="clear" w:color="auto" w:fill="auto"/>
          </w:tcPr>
          <w:p w14:paraId="30326B53"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9" w:type="dxa"/>
            <w:shd w:val="clear" w:color="auto" w:fill="auto"/>
          </w:tcPr>
          <w:p w14:paraId="194C15D0" w14:textId="501ACB60"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71" w:firstLine="0"/>
              <w:jc w:val="center"/>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shd w:val="clear" w:color="auto" w:fill="auto"/>
          </w:tcPr>
          <w:p w14:paraId="16ED8B0E" w14:textId="77777777" w:rsidR="00DA5F87" w:rsidRPr="00D23138" w:rsidRDefault="00DA5F87" w:rsidP="00DA5F87">
            <w:pPr>
              <w:rPr>
                <w:rFonts w:ascii="Times New Roman" w:hAnsi="Times New Roman" w:cs="Times New Roman"/>
                <w:sz w:val="22"/>
                <w:szCs w:val="22"/>
              </w:rPr>
            </w:pPr>
          </w:p>
        </w:tc>
        <w:tc>
          <w:tcPr>
            <w:tcW w:w="1167" w:type="dxa"/>
            <w:shd w:val="clear" w:color="auto" w:fill="auto"/>
          </w:tcPr>
          <w:p w14:paraId="31FC5E4C" w14:textId="1F761D52"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08"/>
              <w:rPr>
                <w:rFonts w:ascii="Times New Roman" w:hAnsi="Times New Roman" w:cs="Times New Roman"/>
                <w:sz w:val="22"/>
                <w:szCs w:val="22"/>
                <w:lang w:eastAsia="ko-KR"/>
              </w:rPr>
            </w:pPr>
            <w:r w:rsidRPr="00D23138">
              <w:rPr>
                <w:rFonts w:ascii="Times New Roman" w:hAnsi="Times New Roman" w:cs="Times New Roman"/>
                <w:color w:val="000000"/>
                <w:sz w:val="22"/>
                <w:szCs w:val="22"/>
                <w:lang w:eastAsia="ko-KR"/>
              </w:rPr>
              <w:t>2</w:t>
            </w:r>
            <w:r>
              <w:rPr>
                <w:rFonts w:ascii="Times New Roman" w:hAnsi="Times New Roman" w:cs="Times New Roman"/>
                <w:color w:val="000000"/>
                <w:sz w:val="22"/>
                <w:szCs w:val="22"/>
                <w:lang w:eastAsia="ko-KR"/>
              </w:rPr>
              <w:t>4,842</w:t>
            </w:r>
          </w:p>
        </w:tc>
      </w:tr>
      <w:tr w:rsidR="00DA5F87" w:rsidRPr="008564F4" w14:paraId="6E7FC44D" w14:textId="77777777" w:rsidTr="00465A54">
        <w:trPr>
          <w:trHeight w:val="274"/>
        </w:trPr>
        <w:tc>
          <w:tcPr>
            <w:tcW w:w="4095" w:type="dxa"/>
          </w:tcPr>
          <w:p w14:paraId="39E8999A" w14:textId="75DCB25F"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Tax effect of income and expenses that </w:t>
            </w:r>
          </w:p>
        </w:tc>
        <w:tc>
          <w:tcPr>
            <w:tcW w:w="990" w:type="dxa"/>
            <w:shd w:val="clear" w:color="auto" w:fill="auto"/>
          </w:tcPr>
          <w:p w14:paraId="2B59881B"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sz w:val="22"/>
                <w:szCs w:val="22"/>
              </w:rPr>
            </w:pPr>
          </w:p>
        </w:tc>
        <w:tc>
          <w:tcPr>
            <w:tcW w:w="270" w:type="dxa"/>
            <w:shd w:val="clear" w:color="auto" w:fill="auto"/>
          </w:tcPr>
          <w:p w14:paraId="24C74183"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B28FFEE"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107" w:right="-117" w:firstLine="0"/>
              <w:rPr>
                <w:rFonts w:ascii="Times New Roman" w:hAnsi="Times New Roman" w:cs="Times New Roman"/>
                <w:color w:val="000000"/>
                <w:sz w:val="22"/>
                <w:szCs w:val="22"/>
                <w:lang w:eastAsia="ko-KR"/>
              </w:rPr>
            </w:pPr>
          </w:p>
        </w:tc>
        <w:tc>
          <w:tcPr>
            <w:tcW w:w="270" w:type="dxa"/>
            <w:shd w:val="clear" w:color="auto" w:fill="auto"/>
          </w:tcPr>
          <w:p w14:paraId="3EEF0FEC"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9" w:type="dxa"/>
            <w:shd w:val="clear" w:color="auto" w:fill="auto"/>
          </w:tcPr>
          <w:p w14:paraId="7442AEFE"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71" w:firstLine="0"/>
              <w:jc w:val="center"/>
              <w:rPr>
                <w:rFonts w:ascii="Times New Roman" w:hAnsi="Times New Roman" w:cs="Times New Roman"/>
                <w:sz w:val="22"/>
                <w:szCs w:val="22"/>
                <w:lang w:eastAsia="ko-KR"/>
              </w:rPr>
            </w:pPr>
          </w:p>
        </w:tc>
        <w:tc>
          <w:tcPr>
            <w:tcW w:w="270" w:type="dxa"/>
            <w:shd w:val="clear" w:color="auto" w:fill="auto"/>
          </w:tcPr>
          <w:p w14:paraId="3D403372" w14:textId="77777777" w:rsidR="00DA5F87" w:rsidRPr="00D23138" w:rsidRDefault="00DA5F87" w:rsidP="00DA5F87">
            <w:pPr>
              <w:rPr>
                <w:rFonts w:ascii="Times New Roman" w:hAnsi="Times New Roman" w:cs="Times New Roman"/>
                <w:sz w:val="22"/>
                <w:szCs w:val="22"/>
              </w:rPr>
            </w:pPr>
          </w:p>
        </w:tc>
        <w:tc>
          <w:tcPr>
            <w:tcW w:w="1167" w:type="dxa"/>
            <w:shd w:val="clear" w:color="auto" w:fill="auto"/>
          </w:tcPr>
          <w:p w14:paraId="630268EA"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81" w:right="72"/>
              <w:rPr>
                <w:rFonts w:ascii="Times New Roman" w:hAnsi="Times New Roman" w:cs="Times New Roman"/>
                <w:sz w:val="22"/>
                <w:szCs w:val="22"/>
                <w:lang w:eastAsia="ko-KR"/>
              </w:rPr>
            </w:pPr>
          </w:p>
        </w:tc>
      </w:tr>
      <w:tr w:rsidR="00DA5F87" w:rsidRPr="008564F4" w14:paraId="094BC0A1" w14:textId="77777777" w:rsidTr="00465A54">
        <w:trPr>
          <w:trHeight w:val="274"/>
        </w:trPr>
        <w:tc>
          <w:tcPr>
            <w:tcW w:w="4095" w:type="dxa"/>
          </w:tcPr>
          <w:p w14:paraId="369AC25F" w14:textId="03AF7349"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8564F4">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are </w:t>
            </w:r>
            <w:r w:rsidRPr="008564F4">
              <w:rPr>
                <w:rFonts w:ascii="Times New Roman" w:hAnsi="Times New Roman" w:cs="Times New Roman"/>
                <w:sz w:val="22"/>
                <w:szCs w:val="22"/>
                <w:lang w:eastAsia="ko-KR"/>
              </w:rPr>
              <w:t xml:space="preserve">not taxable income or not </w:t>
            </w:r>
          </w:p>
        </w:tc>
        <w:tc>
          <w:tcPr>
            <w:tcW w:w="990" w:type="dxa"/>
            <w:shd w:val="clear" w:color="auto" w:fill="auto"/>
          </w:tcPr>
          <w:p w14:paraId="6A1F8EDA"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sz w:val="22"/>
                <w:szCs w:val="22"/>
              </w:rPr>
            </w:pPr>
          </w:p>
        </w:tc>
        <w:tc>
          <w:tcPr>
            <w:tcW w:w="270" w:type="dxa"/>
            <w:shd w:val="clear" w:color="auto" w:fill="auto"/>
          </w:tcPr>
          <w:p w14:paraId="57B820F4"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4DD50FB9"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107" w:right="-117" w:firstLine="0"/>
              <w:rPr>
                <w:rFonts w:ascii="Times New Roman" w:hAnsi="Times New Roman" w:cs="Times New Roman"/>
                <w:color w:val="000000"/>
                <w:sz w:val="22"/>
                <w:szCs w:val="22"/>
                <w:cs/>
                <w:lang w:eastAsia="ko-KR"/>
              </w:rPr>
            </w:pPr>
          </w:p>
        </w:tc>
        <w:tc>
          <w:tcPr>
            <w:tcW w:w="270" w:type="dxa"/>
            <w:shd w:val="clear" w:color="auto" w:fill="auto"/>
          </w:tcPr>
          <w:p w14:paraId="01C9194F"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9" w:type="dxa"/>
            <w:shd w:val="clear" w:color="auto" w:fill="auto"/>
          </w:tcPr>
          <w:p w14:paraId="1ADC8ACC"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71" w:firstLine="0"/>
              <w:jc w:val="center"/>
              <w:rPr>
                <w:rFonts w:ascii="Times New Roman" w:hAnsi="Times New Roman" w:cs="Times New Roman"/>
                <w:sz w:val="22"/>
                <w:szCs w:val="22"/>
                <w:cs/>
                <w:lang w:eastAsia="ko-KR"/>
              </w:rPr>
            </w:pPr>
          </w:p>
        </w:tc>
        <w:tc>
          <w:tcPr>
            <w:tcW w:w="270" w:type="dxa"/>
            <w:shd w:val="clear" w:color="auto" w:fill="auto"/>
          </w:tcPr>
          <w:p w14:paraId="19C57633" w14:textId="77777777" w:rsidR="00DA5F87" w:rsidRPr="00D23138" w:rsidRDefault="00DA5F87" w:rsidP="00DA5F87">
            <w:pPr>
              <w:rPr>
                <w:rFonts w:ascii="Times New Roman" w:hAnsi="Times New Roman" w:cs="Times New Roman"/>
                <w:sz w:val="22"/>
                <w:szCs w:val="22"/>
              </w:rPr>
            </w:pPr>
          </w:p>
        </w:tc>
        <w:tc>
          <w:tcPr>
            <w:tcW w:w="1167" w:type="dxa"/>
            <w:shd w:val="clear" w:color="auto" w:fill="auto"/>
          </w:tcPr>
          <w:p w14:paraId="475454F3"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81" w:right="72"/>
              <w:rPr>
                <w:rFonts w:ascii="Times New Roman" w:hAnsi="Times New Roman" w:cs="Times New Roman"/>
                <w:sz w:val="22"/>
                <w:szCs w:val="22"/>
                <w:cs/>
                <w:lang w:eastAsia="ko-KR"/>
              </w:rPr>
            </w:pPr>
          </w:p>
        </w:tc>
      </w:tr>
      <w:tr w:rsidR="00DA5F87" w:rsidRPr="008564F4" w14:paraId="5783F8B5" w14:textId="77777777" w:rsidTr="00465A54">
        <w:trPr>
          <w:trHeight w:val="274"/>
        </w:trPr>
        <w:tc>
          <w:tcPr>
            <w:tcW w:w="4095" w:type="dxa"/>
          </w:tcPr>
          <w:p w14:paraId="3A298581" w14:textId="7CE677E1"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8564F4">
              <w:rPr>
                <w:rFonts w:ascii="Times New Roman" w:hAnsi="Times New Roman" w:cs="Times New Roman"/>
                <w:sz w:val="22"/>
                <w:szCs w:val="22"/>
                <w:lang w:eastAsia="ko-KR"/>
              </w:rPr>
              <w:t xml:space="preserve">   deductible in determining taxable profit</w:t>
            </w:r>
          </w:p>
        </w:tc>
        <w:tc>
          <w:tcPr>
            <w:tcW w:w="990" w:type="dxa"/>
            <w:shd w:val="clear" w:color="auto" w:fill="auto"/>
          </w:tcPr>
          <w:p w14:paraId="65F3755C"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sz w:val="22"/>
                <w:szCs w:val="22"/>
                <w:lang w:eastAsia="ko-KR"/>
              </w:rPr>
            </w:pPr>
          </w:p>
        </w:tc>
        <w:tc>
          <w:tcPr>
            <w:tcW w:w="270" w:type="dxa"/>
            <w:shd w:val="clear" w:color="auto" w:fill="auto"/>
          </w:tcPr>
          <w:p w14:paraId="47EA3FE9"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0A2A04B" w14:textId="29539EB4"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right="-117"/>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526</w:t>
            </w:r>
          </w:p>
        </w:tc>
        <w:tc>
          <w:tcPr>
            <w:tcW w:w="270" w:type="dxa"/>
            <w:shd w:val="clear" w:color="auto" w:fill="auto"/>
          </w:tcPr>
          <w:p w14:paraId="79EC1E21"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9" w:type="dxa"/>
            <w:shd w:val="clear" w:color="auto" w:fill="auto"/>
          </w:tcPr>
          <w:p w14:paraId="724CE3BA" w14:textId="77777777"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71" w:firstLine="0"/>
              <w:jc w:val="center"/>
              <w:rPr>
                <w:rFonts w:ascii="Times New Roman" w:hAnsi="Times New Roman" w:cs="Times New Roman"/>
                <w:sz w:val="22"/>
                <w:szCs w:val="22"/>
                <w:cs/>
                <w:lang w:eastAsia="ko-KR"/>
              </w:rPr>
            </w:pPr>
          </w:p>
        </w:tc>
        <w:tc>
          <w:tcPr>
            <w:tcW w:w="270" w:type="dxa"/>
            <w:shd w:val="clear" w:color="auto" w:fill="auto"/>
          </w:tcPr>
          <w:p w14:paraId="0AC9592D" w14:textId="77777777" w:rsidR="00DA5F87" w:rsidRPr="00D23138" w:rsidRDefault="00DA5F87" w:rsidP="00DA5F87">
            <w:pPr>
              <w:rPr>
                <w:rFonts w:ascii="Times New Roman" w:hAnsi="Times New Roman" w:cs="Times New Roman"/>
                <w:sz w:val="22"/>
                <w:szCs w:val="22"/>
              </w:rPr>
            </w:pPr>
          </w:p>
        </w:tc>
        <w:tc>
          <w:tcPr>
            <w:tcW w:w="1167" w:type="dxa"/>
            <w:shd w:val="clear" w:color="auto" w:fill="auto"/>
          </w:tcPr>
          <w:p w14:paraId="696EB789" w14:textId="3542F4D4"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81" w:right="-108"/>
              <w:rPr>
                <w:rFonts w:ascii="Times New Roman" w:hAnsi="Times New Roman" w:cs="Times New Roman"/>
                <w:sz w:val="22"/>
                <w:szCs w:val="22"/>
                <w:cs/>
                <w:lang w:eastAsia="ko-KR"/>
              </w:rPr>
            </w:pPr>
            <w:r w:rsidRPr="00D23138">
              <w:rPr>
                <w:rFonts w:ascii="Times New Roman" w:hAnsi="Times New Roman" w:cs="Times New Roman"/>
                <w:color w:val="000000"/>
                <w:sz w:val="22"/>
                <w:szCs w:val="22"/>
                <w:lang w:eastAsia="ko-KR"/>
              </w:rPr>
              <w:t>123</w:t>
            </w:r>
          </w:p>
        </w:tc>
      </w:tr>
      <w:tr w:rsidR="00DA5F87" w:rsidRPr="00C70533" w14:paraId="672A3346" w14:textId="77777777" w:rsidTr="00465A54">
        <w:trPr>
          <w:trHeight w:val="274"/>
        </w:trPr>
        <w:tc>
          <w:tcPr>
            <w:tcW w:w="4095" w:type="dxa"/>
          </w:tcPr>
          <w:p w14:paraId="7CE90DD8"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Total</w:t>
            </w:r>
          </w:p>
        </w:tc>
        <w:tc>
          <w:tcPr>
            <w:tcW w:w="990" w:type="dxa"/>
            <w:tcBorders>
              <w:top w:val="single" w:sz="4" w:space="0" w:color="auto"/>
              <w:bottom w:val="double" w:sz="4" w:space="0" w:color="auto"/>
            </w:tcBorders>
            <w:shd w:val="clear" w:color="auto" w:fill="auto"/>
          </w:tcPr>
          <w:p w14:paraId="13C50C5C" w14:textId="13D24899"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8"/>
              <w:jc w:val="center"/>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20</w:t>
            </w:r>
          </w:p>
        </w:tc>
        <w:tc>
          <w:tcPr>
            <w:tcW w:w="270" w:type="dxa"/>
            <w:shd w:val="clear" w:color="auto" w:fill="auto"/>
          </w:tcPr>
          <w:p w14:paraId="0977E6B0" w14:textId="77777777" w:rsidR="00DA5F87" w:rsidRPr="008564F4"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7D9A96E" w14:textId="78A39D32" w:rsidR="00DA5F87" w:rsidRPr="00D23138" w:rsidRDefault="00DA5F87" w:rsidP="00DA5F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107" w:right="-11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w:t>
            </w:r>
            <w:r w:rsidR="008A02C9">
              <w:rPr>
                <w:rFonts w:ascii="Times New Roman" w:hAnsi="Times New Roman" w:cs="Times New Roman"/>
                <w:b/>
                <w:bCs/>
                <w:color w:val="000000"/>
                <w:sz w:val="22"/>
                <w:szCs w:val="22"/>
                <w:lang w:eastAsia="ko-KR"/>
              </w:rPr>
              <w:t>806</w:t>
            </w:r>
          </w:p>
        </w:tc>
        <w:tc>
          <w:tcPr>
            <w:tcW w:w="270" w:type="dxa"/>
            <w:shd w:val="clear" w:color="auto" w:fill="auto"/>
          </w:tcPr>
          <w:p w14:paraId="5445C357" w14:textId="77777777"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9" w:type="dxa"/>
            <w:tcBorders>
              <w:top w:val="single" w:sz="4" w:space="0" w:color="auto"/>
              <w:bottom w:val="double" w:sz="4" w:space="0" w:color="auto"/>
            </w:tcBorders>
            <w:shd w:val="clear" w:color="auto" w:fill="auto"/>
          </w:tcPr>
          <w:p w14:paraId="1363CD68" w14:textId="662AB61E"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71"/>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20</w:t>
            </w:r>
          </w:p>
        </w:tc>
        <w:tc>
          <w:tcPr>
            <w:tcW w:w="270" w:type="dxa"/>
            <w:shd w:val="clear" w:color="auto" w:fill="auto"/>
          </w:tcPr>
          <w:p w14:paraId="76CBB85D" w14:textId="77777777" w:rsidR="00DA5F87" w:rsidRPr="00D23138" w:rsidRDefault="00DA5F87" w:rsidP="00DA5F87">
            <w:pPr>
              <w:rPr>
                <w:rFonts w:ascii="Times New Roman" w:hAnsi="Times New Roman" w:cs="Times New Roman"/>
                <w:b/>
                <w:bCs/>
                <w:sz w:val="22"/>
                <w:szCs w:val="22"/>
              </w:rPr>
            </w:pPr>
          </w:p>
        </w:tc>
        <w:tc>
          <w:tcPr>
            <w:tcW w:w="1167" w:type="dxa"/>
            <w:tcBorders>
              <w:top w:val="single" w:sz="4" w:space="0" w:color="auto"/>
              <w:bottom w:val="double" w:sz="4" w:space="0" w:color="auto"/>
            </w:tcBorders>
            <w:shd w:val="clear" w:color="auto" w:fill="auto"/>
          </w:tcPr>
          <w:p w14:paraId="006CC0B9" w14:textId="0DE2DD08" w:rsidR="00DA5F87" w:rsidRPr="00D23138" w:rsidRDefault="00DA5F87" w:rsidP="00DA5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81" w:right="-108"/>
              <w:rPr>
                <w:rFonts w:ascii="Times New Roman" w:hAnsi="Times New Roman" w:cs="Times New Roman"/>
                <w:b/>
                <w:bCs/>
                <w:sz w:val="22"/>
                <w:szCs w:val="22"/>
                <w:lang w:eastAsia="ko-KR"/>
              </w:rPr>
            </w:pPr>
            <w:r w:rsidRPr="00D23138">
              <w:rPr>
                <w:rFonts w:ascii="Times New Roman" w:hAnsi="Times New Roman" w:cs="Times New Roman"/>
                <w:b/>
                <w:bCs/>
                <w:color w:val="000000"/>
                <w:sz w:val="22"/>
                <w:szCs w:val="22"/>
                <w:lang w:eastAsia="ko-KR"/>
              </w:rPr>
              <w:t>2</w:t>
            </w:r>
            <w:r>
              <w:rPr>
                <w:rFonts w:ascii="Times New Roman" w:hAnsi="Times New Roman" w:cs="Times New Roman"/>
                <w:b/>
                <w:bCs/>
                <w:color w:val="000000"/>
                <w:sz w:val="22"/>
                <w:szCs w:val="22"/>
                <w:lang w:eastAsia="ko-KR"/>
              </w:rPr>
              <w:t>4,965</w:t>
            </w:r>
          </w:p>
        </w:tc>
      </w:tr>
    </w:tbl>
    <w:p w14:paraId="01ECC5CF" w14:textId="0CA3CA88" w:rsidR="00C945DE" w:rsidRPr="00267B0C"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heme="minorBidi"/>
          <w:sz w:val="22"/>
          <w:szCs w:val="22"/>
          <w:cs/>
        </w:rPr>
      </w:pPr>
    </w:p>
    <w:tbl>
      <w:tblPr>
        <w:tblW w:w="9243" w:type="dxa"/>
        <w:tblInd w:w="450" w:type="dxa"/>
        <w:tblLayout w:type="fixed"/>
        <w:tblLook w:val="0000" w:firstRow="0" w:lastRow="0" w:firstColumn="0" w:lastColumn="0" w:noHBand="0" w:noVBand="0"/>
      </w:tblPr>
      <w:tblGrid>
        <w:gridCol w:w="3780"/>
        <w:gridCol w:w="270"/>
        <w:gridCol w:w="1080"/>
        <w:gridCol w:w="270"/>
        <w:gridCol w:w="1170"/>
        <w:gridCol w:w="270"/>
        <w:gridCol w:w="1008"/>
        <w:gridCol w:w="236"/>
        <w:gridCol w:w="1159"/>
      </w:tblGrid>
      <w:tr w:rsidR="00E50826" w:rsidRPr="009E05E9" w14:paraId="32FB6663" w14:textId="77777777" w:rsidTr="004E34D7">
        <w:trPr>
          <w:trHeight w:hRule="exact" w:val="259"/>
          <w:tblHeader/>
        </w:trPr>
        <w:tc>
          <w:tcPr>
            <w:tcW w:w="3780" w:type="dxa"/>
            <w:shd w:val="clear" w:color="auto" w:fill="auto"/>
          </w:tcPr>
          <w:p w14:paraId="29685FED" w14:textId="7AA534B1" w:rsidR="00E50826" w:rsidRPr="00E50826" w:rsidRDefault="00E50826" w:rsidP="00AB02E1">
            <w:pPr>
              <w:pStyle w:val="Header"/>
              <w:ind w:right="-43"/>
              <w:rPr>
                <w:rFonts w:ascii="Times New Roman" w:hAnsi="Times New Roman"/>
                <w:b/>
                <w:bCs/>
                <w:i/>
                <w:iCs/>
                <w:sz w:val="22"/>
                <w:szCs w:val="28"/>
                <w:lang w:val="en-US"/>
              </w:rPr>
            </w:pPr>
            <w:r w:rsidRPr="00E50826">
              <w:rPr>
                <w:rFonts w:ascii="Times New Roman" w:hAnsi="Times New Roman" w:cs="Times New Roman"/>
                <w:b/>
                <w:bCs/>
                <w:i/>
                <w:iCs/>
                <w:sz w:val="22"/>
                <w:szCs w:val="22"/>
                <w:lang w:eastAsia="ko-KR"/>
              </w:rPr>
              <w:t>Deferred ta</w:t>
            </w:r>
            <w:r w:rsidRPr="00E50826">
              <w:rPr>
                <w:rFonts w:ascii="Times New Roman" w:hAnsi="Times New Roman"/>
                <w:b/>
                <w:bCs/>
                <w:i/>
                <w:iCs/>
                <w:sz w:val="22"/>
                <w:szCs w:val="28"/>
                <w:lang w:val="en-US" w:eastAsia="ko-KR"/>
              </w:rPr>
              <w:t>x</w:t>
            </w:r>
          </w:p>
        </w:tc>
        <w:tc>
          <w:tcPr>
            <w:tcW w:w="270" w:type="dxa"/>
          </w:tcPr>
          <w:p w14:paraId="2434C5F7" w14:textId="77777777" w:rsidR="00E50826" w:rsidRPr="00E50826" w:rsidRDefault="00E50826" w:rsidP="00AB02E1">
            <w:pPr>
              <w:pStyle w:val="Header"/>
              <w:ind w:right="-43"/>
              <w:rPr>
                <w:rFonts w:ascii="Times New Roman" w:hAnsi="Times New Roman" w:cs="Times New Roman"/>
                <w:b/>
                <w:bCs/>
                <w:i/>
                <w:iCs/>
                <w:sz w:val="22"/>
                <w:szCs w:val="22"/>
              </w:rPr>
            </w:pPr>
          </w:p>
        </w:tc>
        <w:tc>
          <w:tcPr>
            <w:tcW w:w="2520" w:type="dxa"/>
            <w:gridSpan w:val="3"/>
          </w:tcPr>
          <w:p w14:paraId="179B576B" w14:textId="2DBC52A2"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sz w:val="22"/>
                <w:szCs w:val="22"/>
              </w:rPr>
            </w:pPr>
            <w:r w:rsidRPr="00E50826">
              <w:rPr>
                <w:rFonts w:ascii="Times New Roman" w:hAnsi="Times New Roman" w:cs="Times New Roman"/>
                <w:sz w:val="22"/>
                <w:szCs w:val="22"/>
              </w:rPr>
              <w:t>Assets</w:t>
            </w:r>
          </w:p>
        </w:tc>
        <w:tc>
          <w:tcPr>
            <w:tcW w:w="270" w:type="dxa"/>
          </w:tcPr>
          <w:p w14:paraId="27728065" w14:textId="7B3B34E0" w:rsidR="00E50826" w:rsidRPr="00E50826" w:rsidRDefault="00E50826" w:rsidP="00AB02E1">
            <w:pPr>
              <w:pStyle w:val="Header"/>
              <w:ind w:right="-43"/>
              <w:rPr>
                <w:rFonts w:ascii="Times New Roman" w:hAnsi="Times New Roman" w:cs="Times New Roman"/>
                <w:b/>
                <w:bCs/>
                <w:i/>
                <w:iCs/>
                <w:sz w:val="22"/>
                <w:szCs w:val="22"/>
              </w:rPr>
            </w:pPr>
          </w:p>
        </w:tc>
        <w:tc>
          <w:tcPr>
            <w:tcW w:w="2403" w:type="dxa"/>
            <w:gridSpan w:val="3"/>
          </w:tcPr>
          <w:p w14:paraId="2B59E6E3" w14:textId="57E854DA" w:rsidR="00E50826" w:rsidRPr="00E50826" w:rsidRDefault="00E50826" w:rsidP="00AB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color w:val="000000"/>
                <w:sz w:val="22"/>
                <w:szCs w:val="22"/>
              </w:rPr>
            </w:pPr>
            <w:r>
              <w:rPr>
                <w:rFonts w:ascii="Times New Roman" w:hAnsi="Times New Roman" w:cs="Times New Roman"/>
                <w:color w:val="000000"/>
                <w:sz w:val="22"/>
                <w:szCs w:val="22"/>
              </w:rPr>
              <w:t>Liabilities</w:t>
            </w:r>
          </w:p>
        </w:tc>
      </w:tr>
      <w:tr w:rsidR="00E50826" w:rsidRPr="009E05E9" w14:paraId="0E38787D" w14:textId="77777777" w:rsidTr="004E34D7">
        <w:trPr>
          <w:trHeight w:hRule="exact" w:val="259"/>
          <w:tblHeader/>
        </w:trPr>
        <w:tc>
          <w:tcPr>
            <w:tcW w:w="3780" w:type="dxa"/>
            <w:shd w:val="clear" w:color="auto" w:fill="auto"/>
          </w:tcPr>
          <w:p w14:paraId="69875DE6" w14:textId="7602FFFC" w:rsidR="00E50826" w:rsidRPr="00E50826" w:rsidRDefault="00E50826" w:rsidP="00E50826">
            <w:pPr>
              <w:pStyle w:val="Header"/>
              <w:ind w:right="-43"/>
              <w:rPr>
                <w:rFonts w:ascii="Times New Roman" w:hAnsi="Times New Roman" w:cs="Times New Roman"/>
                <w:b/>
                <w:bCs/>
                <w:i/>
                <w:iCs/>
                <w:sz w:val="22"/>
                <w:szCs w:val="22"/>
                <w:lang w:val="en-US" w:eastAsia="ko-KR"/>
              </w:rPr>
            </w:pPr>
            <w:r w:rsidRPr="00E50826">
              <w:rPr>
                <w:rFonts w:ascii="Times New Roman" w:hAnsi="Times New Roman" w:cs="Times New Roman"/>
                <w:b/>
                <w:bCs/>
                <w:i/>
                <w:iCs/>
                <w:sz w:val="22"/>
                <w:szCs w:val="22"/>
                <w:lang w:val="en-US" w:eastAsia="ko-KR"/>
              </w:rPr>
              <w:t xml:space="preserve">   At 31 December</w:t>
            </w:r>
          </w:p>
        </w:tc>
        <w:tc>
          <w:tcPr>
            <w:tcW w:w="270" w:type="dxa"/>
          </w:tcPr>
          <w:p w14:paraId="092A312D" w14:textId="77777777" w:rsidR="00E50826" w:rsidRPr="00E50826" w:rsidRDefault="00E50826" w:rsidP="00E50826">
            <w:pPr>
              <w:pStyle w:val="Header"/>
              <w:ind w:right="-43"/>
              <w:rPr>
                <w:rFonts w:ascii="Times New Roman" w:hAnsi="Times New Roman" w:cs="Times New Roman"/>
                <w:b/>
                <w:bCs/>
                <w:i/>
                <w:iCs/>
                <w:sz w:val="22"/>
                <w:szCs w:val="22"/>
              </w:rPr>
            </w:pPr>
          </w:p>
        </w:tc>
        <w:tc>
          <w:tcPr>
            <w:tcW w:w="1080" w:type="dxa"/>
          </w:tcPr>
          <w:p w14:paraId="32AD3F0D" w14:textId="3405FA04" w:rsidR="00E50826" w:rsidRPr="00E50826" w:rsidRDefault="00E50826" w:rsidP="00E50826">
            <w:pPr>
              <w:pStyle w:val="Header"/>
              <w:ind w:right="-43"/>
              <w:jc w:val="center"/>
              <w:rPr>
                <w:rFonts w:ascii="Times New Roman" w:hAnsi="Times New Roman" w:cs="Times New Roman"/>
                <w:sz w:val="22"/>
                <w:szCs w:val="22"/>
                <w:lang w:val="en-US"/>
              </w:rPr>
            </w:pPr>
            <w:r w:rsidRPr="00E50826">
              <w:rPr>
                <w:rFonts w:ascii="Times New Roman" w:hAnsi="Times New Roman" w:cs="Times New Roman"/>
                <w:sz w:val="22"/>
                <w:szCs w:val="22"/>
                <w:lang w:val="en-US"/>
              </w:rPr>
              <w:t>202</w:t>
            </w:r>
            <w:r w:rsidR="00827930">
              <w:rPr>
                <w:rFonts w:ascii="Times New Roman" w:hAnsi="Times New Roman" w:cs="Times New Roman"/>
                <w:sz w:val="22"/>
                <w:szCs w:val="22"/>
                <w:lang w:val="en-US"/>
              </w:rPr>
              <w:t>3</w:t>
            </w:r>
          </w:p>
        </w:tc>
        <w:tc>
          <w:tcPr>
            <w:tcW w:w="270" w:type="dxa"/>
          </w:tcPr>
          <w:p w14:paraId="3B5895F0" w14:textId="77777777" w:rsidR="00E50826" w:rsidRPr="00E50826" w:rsidRDefault="00E50826" w:rsidP="00E50826">
            <w:pPr>
              <w:pStyle w:val="Header"/>
              <w:ind w:right="-43"/>
              <w:jc w:val="center"/>
              <w:rPr>
                <w:rFonts w:ascii="Times New Roman" w:hAnsi="Times New Roman" w:cs="Times New Roman"/>
                <w:sz w:val="22"/>
                <w:szCs w:val="22"/>
              </w:rPr>
            </w:pPr>
          </w:p>
        </w:tc>
        <w:tc>
          <w:tcPr>
            <w:tcW w:w="1170" w:type="dxa"/>
          </w:tcPr>
          <w:p w14:paraId="507CE537" w14:textId="33E0699F" w:rsidR="00E50826" w:rsidRPr="00E50826" w:rsidRDefault="00E50826" w:rsidP="00E50826">
            <w:pPr>
              <w:pStyle w:val="Header"/>
              <w:ind w:right="-43"/>
              <w:jc w:val="center"/>
              <w:rPr>
                <w:rFonts w:ascii="Times New Roman" w:hAnsi="Times New Roman" w:cs="Times New Roman"/>
                <w:sz w:val="22"/>
                <w:szCs w:val="22"/>
                <w:lang w:val="en-US"/>
              </w:rPr>
            </w:pPr>
            <w:r w:rsidRPr="00E50826">
              <w:rPr>
                <w:rFonts w:ascii="Times New Roman" w:hAnsi="Times New Roman" w:cs="Times New Roman"/>
                <w:sz w:val="22"/>
                <w:szCs w:val="22"/>
                <w:lang w:val="en-US"/>
              </w:rPr>
              <w:t>202</w:t>
            </w:r>
            <w:r w:rsidR="00827930">
              <w:rPr>
                <w:rFonts w:ascii="Times New Roman" w:hAnsi="Times New Roman" w:cs="Times New Roman"/>
                <w:sz w:val="22"/>
                <w:szCs w:val="22"/>
                <w:lang w:val="en-US"/>
              </w:rPr>
              <w:t>2</w:t>
            </w:r>
          </w:p>
        </w:tc>
        <w:tc>
          <w:tcPr>
            <w:tcW w:w="270" w:type="dxa"/>
          </w:tcPr>
          <w:p w14:paraId="62723E54" w14:textId="77777777" w:rsidR="00E50826" w:rsidRPr="00E50826" w:rsidRDefault="00E50826" w:rsidP="00E50826">
            <w:pPr>
              <w:pStyle w:val="Header"/>
              <w:ind w:right="-43"/>
              <w:jc w:val="center"/>
              <w:rPr>
                <w:rFonts w:ascii="Times New Roman" w:hAnsi="Times New Roman" w:cs="Times New Roman"/>
                <w:sz w:val="22"/>
                <w:szCs w:val="22"/>
              </w:rPr>
            </w:pPr>
          </w:p>
        </w:tc>
        <w:tc>
          <w:tcPr>
            <w:tcW w:w="1008" w:type="dxa"/>
          </w:tcPr>
          <w:p w14:paraId="53CE0411" w14:textId="252A7A2B"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E50826">
              <w:rPr>
                <w:rFonts w:ascii="Times New Roman" w:hAnsi="Times New Roman" w:cs="Times New Roman"/>
                <w:sz w:val="22"/>
                <w:szCs w:val="22"/>
              </w:rPr>
              <w:t>202</w:t>
            </w:r>
            <w:r w:rsidR="00827930">
              <w:rPr>
                <w:rFonts w:ascii="Times New Roman" w:hAnsi="Times New Roman" w:cs="Times New Roman"/>
                <w:sz w:val="22"/>
                <w:szCs w:val="22"/>
              </w:rPr>
              <w:t>3</w:t>
            </w:r>
          </w:p>
        </w:tc>
        <w:tc>
          <w:tcPr>
            <w:tcW w:w="236" w:type="dxa"/>
          </w:tcPr>
          <w:p w14:paraId="217EDB11" w14:textId="77777777"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59" w:type="dxa"/>
          </w:tcPr>
          <w:p w14:paraId="1AA6DB51" w14:textId="5AD495E6" w:rsidR="00E50826" w:rsidRPr="00E50826" w:rsidRDefault="00E50826" w:rsidP="00E50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14"/>
              <w:jc w:val="center"/>
              <w:rPr>
                <w:rFonts w:ascii="Times New Roman" w:hAnsi="Times New Roman" w:cs="Times New Roman"/>
                <w:color w:val="000000"/>
                <w:sz w:val="22"/>
                <w:szCs w:val="22"/>
              </w:rPr>
            </w:pPr>
            <w:r w:rsidRPr="00E50826">
              <w:rPr>
                <w:rFonts w:ascii="Times New Roman" w:hAnsi="Times New Roman" w:cs="Times New Roman"/>
                <w:sz w:val="22"/>
                <w:szCs w:val="22"/>
              </w:rPr>
              <w:t>202</w:t>
            </w:r>
            <w:r w:rsidR="00827930">
              <w:rPr>
                <w:rFonts w:ascii="Times New Roman" w:hAnsi="Times New Roman" w:cs="Times New Roman"/>
                <w:sz w:val="22"/>
                <w:szCs w:val="22"/>
              </w:rPr>
              <w:t>2</w:t>
            </w:r>
          </w:p>
        </w:tc>
      </w:tr>
      <w:tr w:rsidR="00827930" w:rsidRPr="009E05E9" w14:paraId="57CEFFD1" w14:textId="77777777" w:rsidTr="004E34D7">
        <w:trPr>
          <w:trHeight w:hRule="exact" w:val="259"/>
          <w:tblHeader/>
        </w:trPr>
        <w:tc>
          <w:tcPr>
            <w:tcW w:w="3780" w:type="dxa"/>
          </w:tcPr>
          <w:p w14:paraId="2907D163" w14:textId="57F3DCC6" w:rsidR="00827930" w:rsidRPr="00E50826" w:rsidRDefault="00827930" w:rsidP="00827930">
            <w:pPr>
              <w:pStyle w:val="Header"/>
              <w:ind w:right="-43"/>
              <w:rPr>
                <w:rFonts w:ascii="Times New Roman" w:hAnsi="Times New Roman" w:cs="Times New Roman"/>
                <w:sz w:val="22"/>
                <w:szCs w:val="22"/>
                <w:lang w:val="en-US" w:eastAsia="ko-KR"/>
              </w:rPr>
            </w:pPr>
            <w:r w:rsidRPr="00E50826">
              <w:rPr>
                <w:rFonts w:ascii="Times New Roman" w:hAnsi="Times New Roman" w:cs="Times New Roman"/>
                <w:sz w:val="22"/>
                <w:szCs w:val="22"/>
                <w:lang w:val="en-US" w:eastAsia="ko-KR"/>
              </w:rPr>
              <w:t>Total</w:t>
            </w:r>
          </w:p>
        </w:tc>
        <w:tc>
          <w:tcPr>
            <w:tcW w:w="270" w:type="dxa"/>
          </w:tcPr>
          <w:p w14:paraId="2BF878D7" w14:textId="77777777" w:rsidR="00827930" w:rsidRPr="00E50826" w:rsidRDefault="00827930" w:rsidP="00827930">
            <w:pPr>
              <w:pStyle w:val="Header"/>
              <w:ind w:right="-43"/>
              <w:rPr>
                <w:rFonts w:ascii="Times New Roman" w:hAnsi="Times New Roman" w:cs="Times New Roman"/>
                <w:b/>
                <w:bCs/>
                <w:i/>
                <w:iCs/>
                <w:sz w:val="22"/>
                <w:szCs w:val="22"/>
              </w:rPr>
            </w:pPr>
          </w:p>
        </w:tc>
        <w:tc>
          <w:tcPr>
            <w:tcW w:w="1080" w:type="dxa"/>
          </w:tcPr>
          <w:p w14:paraId="76409A95" w14:textId="62D8B26E" w:rsidR="00827930" w:rsidRPr="00D23138" w:rsidRDefault="00827930" w:rsidP="00827930">
            <w:pPr>
              <w:pStyle w:val="Header"/>
              <w:tabs>
                <w:tab w:val="clear" w:pos="227"/>
                <w:tab w:val="clear" w:pos="454"/>
                <w:tab w:val="clear" w:pos="680"/>
                <w:tab w:val="clear" w:pos="907"/>
                <w:tab w:val="left" w:pos="792"/>
              </w:tabs>
              <w:ind w:left="153" w:right="-483" w:firstLine="99"/>
              <w:rPr>
                <w:rFonts w:ascii="Times New Roman" w:hAnsi="Times New Roman" w:cs="Times New Roman"/>
                <w:sz w:val="22"/>
                <w:szCs w:val="22"/>
                <w:lang w:val="en-US"/>
              </w:rPr>
            </w:pPr>
            <w:r w:rsidRPr="00D23138">
              <w:rPr>
                <w:rFonts w:ascii="Times New Roman" w:hAnsi="Times New Roman" w:cs="Times New Roman"/>
                <w:sz w:val="22"/>
                <w:szCs w:val="22"/>
                <w:lang w:val="en-US"/>
              </w:rPr>
              <w:t>21,</w:t>
            </w:r>
            <w:r>
              <w:rPr>
                <w:rFonts w:ascii="Times New Roman" w:hAnsi="Times New Roman" w:cs="Times New Roman"/>
                <w:sz w:val="22"/>
                <w:szCs w:val="22"/>
                <w:lang w:val="en-US"/>
              </w:rPr>
              <w:t>154</w:t>
            </w:r>
          </w:p>
        </w:tc>
        <w:tc>
          <w:tcPr>
            <w:tcW w:w="270" w:type="dxa"/>
          </w:tcPr>
          <w:p w14:paraId="27773519" w14:textId="77777777" w:rsidR="00827930" w:rsidRPr="00D23138" w:rsidRDefault="00827930" w:rsidP="00827930">
            <w:pPr>
              <w:pStyle w:val="Header"/>
              <w:ind w:right="-43"/>
              <w:rPr>
                <w:rFonts w:ascii="Times New Roman" w:hAnsi="Times New Roman" w:cs="Times New Roman"/>
                <w:sz w:val="22"/>
                <w:szCs w:val="22"/>
              </w:rPr>
            </w:pPr>
          </w:p>
        </w:tc>
        <w:tc>
          <w:tcPr>
            <w:tcW w:w="1170" w:type="dxa"/>
          </w:tcPr>
          <w:p w14:paraId="233CDA5F" w14:textId="54EE5D99" w:rsidR="00827930" w:rsidRPr="00D23138" w:rsidRDefault="00827930" w:rsidP="00827930">
            <w:pPr>
              <w:pStyle w:val="Header"/>
              <w:tabs>
                <w:tab w:val="clear" w:pos="227"/>
                <w:tab w:val="clear" w:pos="454"/>
                <w:tab w:val="clear" w:pos="680"/>
                <w:tab w:val="clear" w:pos="907"/>
                <w:tab w:val="left" w:pos="792"/>
              </w:tabs>
              <w:ind w:left="153" w:right="-483" w:firstLine="99"/>
              <w:rPr>
                <w:rFonts w:ascii="Times New Roman" w:hAnsi="Times New Roman" w:cs="Times New Roman"/>
                <w:sz w:val="22"/>
                <w:szCs w:val="22"/>
                <w:lang w:val="en-US"/>
              </w:rPr>
            </w:pPr>
            <w:r w:rsidRPr="00D23138">
              <w:rPr>
                <w:rFonts w:ascii="Times New Roman" w:hAnsi="Times New Roman" w:cs="Times New Roman"/>
                <w:sz w:val="22"/>
                <w:szCs w:val="22"/>
                <w:lang w:val="en-US"/>
              </w:rPr>
              <w:t>21,252</w:t>
            </w:r>
          </w:p>
        </w:tc>
        <w:tc>
          <w:tcPr>
            <w:tcW w:w="270" w:type="dxa"/>
          </w:tcPr>
          <w:p w14:paraId="709243A1" w14:textId="77777777" w:rsidR="00827930" w:rsidRPr="00D23138" w:rsidRDefault="00827930" w:rsidP="00827930">
            <w:pPr>
              <w:pStyle w:val="Header"/>
              <w:ind w:right="-43"/>
              <w:rPr>
                <w:rFonts w:ascii="Times New Roman" w:hAnsi="Times New Roman" w:cs="Times New Roman"/>
                <w:sz w:val="22"/>
                <w:szCs w:val="22"/>
              </w:rPr>
            </w:pPr>
          </w:p>
        </w:tc>
        <w:tc>
          <w:tcPr>
            <w:tcW w:w="1008" w:type="dxa"/>
          </w:tcPr>
          <w:p w14:paraId="36395E84" w14:textId="235CA779" w:rsidR="00827930" w:rsidRPr="00D23138" w:rsidRDefault="00827930" w:rsidP="00827930">
            <w:pPr>
              <w:pStyle w:val="acctfourfigures"/>
              <w:tabs>
                <w:tab w:val="clear" w:pos="765"/>
              </w:tabs>
              <w:spacing w:line="240" w:lineRule="atLeast"/>
              <w:ind w:right="-63"/>
              <w:jc w:val="right"/>
            </w:pPr>
            <w:r w:rsidRPr="00D23138">
              <w:t>(</w:t>
            </w:r>
            <w:r>
              <w:t>9,</w:t>
            </w:r>
            <w:r w:rsidR="008A02C9">
              <w:t>379</w:t>
            </w:r>
            <w:r w:rsidRPr="00D23138">
              <w:t>)</w:t>
            </w:r>
          </w:p>
        </w:tc>
        <w:tc>
          <w:tcPr>
            <w:tcW w:w="236" w:type="dxa"/>
          </w:tcPr>
          <w:p w14:paraId="51EBBE80" w14:textId="77777777" w:rsidR="00827930" w:rsidRPr="00D23138" w:rsidRDefault="00827930" w:rsidP="0082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59" w:type="dxa"/>
          </w:tcPr>
          <w:p w14:paraId="5BF81874" w14:textId="351141A6" w:rsidR="00827930" w:rsidRPr="00827930" w:rsidRDefault="00827930" w:rsidP="00827930">
            <w:pPr>
              <w:pStyle w:val="Header"/>
              <w:tabs>
                <w:tab w:val="clear" w:pos="227"/>
                <w:tab w:val="clear" w:pos="454"/>
                <w:tab w:val="clear" w:pos="680"/>
                <w:tab w:val="clear" w:pos="907"/>
              </w:tabs>
              <w:ind w:left="115" w:right="-45" w:firstLine="43"/>
              <w:jc w:val="right"/>
              <w:rPr>
                <w:rFonts w:ascii="Times New Roman" w:hAnsi="Times New Roman" w:cs="Times New Roman"/>
                <w:sz w:val="22"/>
                <w:szCs w:val="22"/>
                <w:lang w:val="en-US"/>
              </w:rPr>
            </w:pPr>
            <w:r w:rsidRPr="00827930">
              <w:rPr>
                <w:rFonts w:ascii="Times New Roman" w:hAnsi="Times New Roman" w:cs="Times New Roman"/>
                <w:sz w:val="22"/>
                <w:szCs w:val="22"/>
              </w:rPr>
              <w:t>(8,687)</w:t>
            </w:r>
          </w:p>
        </w:tc>
      </w:tr>
      <w:tr w:rsidR="00827930" w:rsidRPr="009E05E9" w14:paraId="48BD3E62" w14:textId="77777777" w:rsidTr="004E34D7">
        <w:trPr>
          <w:trHeight w:hRule="exact" w:val="259"/>
          <w:tblHeader/>
        </w:trPr>
        <w:tc>
          <w:tcPr>
            <w:tcW w:w="3780" w:type="dxa"/>
          </w:tcPr>
          <w:p w14:paraId="5F809F40" w14:textId="3C280BC1" w:rsidR="00827930" w:rsidRPr="00E50826" w:rsidRDefault="00827930" w:rsidP="00827930">
            <w:pPr>
              <w:pStyle w:val="Header"/>
              <w:ind w:right="-43"/>
              <w:rPr>
                <w:rFonts w:ascii="Times New Roman" w:hAnsi="Times New Roman" w:cs="Times New Roman"/>
                <w:sz w:val="22"/>
                <w:szCs w:val="22"/>
                <w:lang w:val="en-US" w:eastAsia="ko-KR"/>
              </w:rPr>
            </w:pPr>
            <w:r w:rsidRPr="00E50826">
              <w:rPr>
                <w:rFonts w:ascii="Times New Roman" w:hAnsi="Times New Roman" w:cs="Times New Roman"/>
                <w:sz w:val="22"/>
                <w:szCs w:val="22"/>
                <w:lang w:val="en-US" w:eastAsia="ko-KR"/>
              </w:rPr>
              <w:t>Set off of tax</w:t>
            </w:r>
          </w:p>
        </w:tc>
        <w:tc>
          <w:tcPr>
            <w:tcW w:w="270" w:type="dxa"/>
          </w:tcPr>
          <w:p w14:paraId="646A3AFB" w14:textId="77777777" w:rsidR="00827930" w:rsidRPr="00E50826" w:rsidRDefault="00827930" w:rsidP="00827930">
            <w:pPr>
              <w:pStyle w:val="Header"/>
              <w:ind w:right="-43"/>
              <w:rPr>
                <w:rFonts w:ascii="Times New Roman" w:hAnsi="Times New Roman" w:cs="Times New Roman"/>
                <w:b/>
                <w:bCs/>
                <w:i/>
                <w:iCs/>
                <w:sz w:val="22"/>
                <w:szCs w:val="22"/>
              </w:rPr>
            </w:pPr>
          </w:p>
        </w:tc>
        <w:tc>
          <w:tcPr>
            <w:tcW w:w="1080" w:type="dxa"/>
            <w:tcBorders>
              <w:bottom w:val="single" w:sz="4" w:space="0" w:color="auto"/>
            </w:tcBorders>
          </w:tcPr>
          <w:p w14:paraId="5A659C21" w14:textId="38BE60F9" w:rsidR="00827930" w:rsidRPr="00D23138" w:rsidRDefault="00827930" w:rsidP="00827930">
            <w:pPr>
              <w:pStyle w:val="Header"/>
              <w:tabs>
                <w:tab w:val="clear" w:pos="227"/>
                <w:tab w:val="clear" w:pos="454"/>
                <w:tab w:val="clear" w:pos="680"/>
                <w:tab w:val="clear" w:pos="907"/>
                <w:tab w:val="left" w:pos="639"/>
                <w:tab w:val="left" w:pos="882"/>
              </w:tabs>
              <w:ind w:right="-393"/>
              <w:jc w:val="center"/>
              <w:rPr>
                <w:rFonts w:ascii="Times New Roman" w:hAnsi="Times New Roman" w:cs="Times New Roman"/>
                <w:sz w:val="22"/>
                <w:szCs w:val="22"/>
                <w:lang w:val="en-US"/>
              </w:rPr>
            </w:pPr>
            <w:r w:rsidRPr="00D23138">
              <w:rPr>
                <w:rFonts w:ascii="Times New Roman" w:hAnsi="Times New Roman" w:cs="Times New Roman"/>
                <w:sz w:val="22"/>
                <w:szCs w:val="22"/>
                <w:lang w:val="en-US"/>
              </w:rPr>
              <w:t>(</w:t>
            </w:r>
            <w:r>
              <w:rPr>
                <w:rFonts w:ascii="Times New Roman" w:hAnsi="Times New Roman" w:cs="Times New Roman"/>
                <w:sz w:val="22"/>
                <w:szCs w:val="22"/>
                <w:lang w:val="en-US"/>
              </w:rPr>
              <w:t>9,</w:t>
            </w:r>
            <w:r w:rsidR="008A02C9">
              <w:rPr>
                <w:rFonts w:ascii="Times New Roman" w:hAnsi="Times New Roman" w:cs="Times New Roman"/>
                <w:sz w:val="22"/>
                <w:szCs w:val="22"/>
                <w:lang w:val="en-US"/>
              </w:rPr>
              <w:t>379</w:t>
            </w:r>
            <w:r w:rsidRPr="00D23138">
              <w:rPr>
                <w:rFonts w:ascii="Times New Roman" w:hAnsi="Times New Roman" w:cs="Times New Roman"/>
                <w:sz w:val="22"/>
                <w:szCs w:val="22"/>
                <w:lang w:val="en-US"/>
              </w:rPr>
              <w:t>)</w:t>
            </w:r>
          </w:p>
        </w:tc>
        <w:tc>
          <w:tcPr>
            <w:tcW w:w="270" w:type="dxa"/>
          </w:tcPr>
          <w:p w14:paraId="07237BE1" w14:textId="77777777" w:rsidR="00827930" w:rsidRPr="00D23138" w:rsidRDefault="00827930" w:rsidP="00827930">
            <w:pPr>
              <w:pStyle w:val="Header"/>
              <w:ind w:right="-43"/>
              <w:rPr>
                <w:rFonts w:ascii="Times New Roman" w:hAnsi="Times New Roman" w:cs="Times New Roman"/>
                <w:sz w:val="22"/>
                <w:szCs w:val="22"/>
              </w:rPr>
            </w:pPr>
          </w:p>
        </w:tc>
        <w:tc>
          <w:tcPr>
            <w:tcW w:w="1170" w:type="dxa"/>
            <w:tcBorders>
              <w:bottom w:val="single" w:sz="4" w:space="0" w:color="auto"/>
            </w:tcBorders>
          </w:tcPr>
          <w:p w14:paraId="77540AB3" w14:textId="56A3CC4E" w:rsidR="00827930" w:rsidRPr="00D23138" w:rsidRDefault="00827930" w:rsidP="00827930">
            <w:pPr>
              <w:pStyle w:val="Header"/>
              <w:tabs>
                <w:tab w:val="clear" w:pos="227"/>
                <w:tab w:val="clear" w:pos="454"/>
                <w:tab w:val="clear" w:pos="680"/>
                <w:tab w:val="clear" w:pos="907"/>
                <w:tab w:val="left" w:pos="792"/>
              </w:tabs>
              <w:ind w:left="153" w:right="-483" w:firstLine="99"/>
              <w:rPr>
                <w:rFonts w:ascii="Times New Roman" w:hAnsi="Times New Roman" w:cs="Times New Roman"/>
                <w:sz w:val="22"/>
                <w:szCs w:val="22"/>
                <w:lang w:val="en-US"/>
              </w:rPr>
            </w:pPr>
            <w:r w:rsidRPr="00D23138">
              <w:rPr>
                <w:rFonts w:ascii="Times New Roman" w:hAnsi="Times New Roman" w:cs="Times New Roman"/>
                <w:sz w:val="22"/>
                <w:szCs w:val="22"/>
                <w:lang w:val="en-US"/>
              </w:rPr>
              <w:t>(8,687)</w:t>
            </w:r>
          </w:p>
        </w:tc>
        <w:tc>
          <w:tcPr>
            <w:tcW w:w="270" w:type="dxa"/>
          </w:tcPr>
          <w:p w14:paraId="6E2B7C6C" w14:textId="77777777" w:rsidR="00827930" w:rsidRPr="00D23138" w:rsidRDefault="00827930" w:rsidP="00827930">
            <w:pPr>
              <w:pStyle w:val="Header"/>
              <w:ind w:right="-43"/>
              <w:rPr>
                <w:rFonts w:ascii="Times New Roman" w:hAnsi="Times New Roman" w:cs="Times New Roman"/>
                <w:sz w:val="22"/>
                <w:szCs w:val="22"/>
              </w:rPr>
            </w:pPr>
          </w:p>
        </w:tc>
        <w:tc>
          <w:tcPr>
            <w:tcW w:w="1008" w:type="dxa"/>
            <w:tcBorders>
              <w:bottom w:val="single" w:sz="4" w:space="0" w:color="auto"/>
            </w:tcBorders>
          </w:tcPr>
          <w:p w14:paraId="15511DC5" w14:textId="1CBD30CD" w:rsidR="00827930" w:rsidRPr="00D23138" w:rsidRDefault="00827930" w:rsidP="00827930">
            <w:pPr>
              <w:pStyle w:val="acctfourfigures"/>
              <w:tabs>
                <w:tab w:val="clear" w:pos="765"/>
              </w:tabs>
              <w:spacing w:line="240" w:lineRule="atLeast"/>
              <w:ind w:right="11"/>
              <w:jc w:val="right"/>
            </w:pPr>
            <w:r>
              <w:t>9,</w:t>
            </w:r>
            <w:r w:rsidR="008A02C9">
              <w:t>379</w:t>
            </w:r>
          </w:p>
        </w:tc>
        <w:tc>
          <w:tcPr>
            <w:tcW w:w="236" w:type="dxa"/>
          </w:tcPr>
          <w:p w14:paraId="63EFBCA5" w14:textId="77777777" w:rsidR="00827930" w:rsidRPr="00D23138" w:rsidRDefault="00827930" w:rsidP="0082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59" w:type="dxa"/>
            <w:tcBorders>
              <w:bottom w:val="single" w:sz="4" w:space="0" w:color="auto"/>
            </w:tcBorders>
          </w:tcPr>
          <w:p w14:paraId="7F24FAFA" w14:textId="74DE1B49" w:rsidR="00827930" w:rsidRPr="00827930" w:rsidRDefault="00827930" w:rsidP="00827930">
            <w:pPr>
              <w:pStyle w:val="Header"/>
              <w:tabs>
                <w:tab w:val="clear" w:pos="227"/>
                <w:tab w:val="clear" w:pos="454"/>
                <w:tab w:val="clear" w:pos="680"/>
                <w:tab w:val="clear" w:pos="907"/>
              </w:tabs>
              <w:ind w:left="90" w:right="35"/>
              <w:jc w:val="right"/>
              <w:rPr>
                <w:rFonts w:ascii="Times New Roman" w:hAnsi="Times New Roman" w:cs="Times New Roman"/>
                <w:sz w:val="22"/>
                <w:szCs w:val="22"/>
                <w:lang w:val="en-US"/>
              </w:rPr>
            </w:pPr>
            <w:r w:rsidRPr="00827930">
              <w:rPr>
                <w:rFonts w:ascii="Times New Roman" w:hAnsi="Times New Roman" w:cs="Times New Roman"/>
                <w:sz w:val="22"/>
                <w:szCs w:val="22"/>
              </w:rPr>
              <w:t>8,687</w:t>
            </w:r>
          </w:p>
        </w:tc>
      </w:tr>
      <w:tr w:rsidR="00827930" w:rsidRPr="009E05E9" w14:paraId="03555891" w14:textId="77777777" w:rsidTr="004E34D7">
        <w:trPr>
          <w:trHeight w:hRule="exact" w:val="259"/>
          <w:tblHeader/>
        </w:trPr>
        <w:tc>
          <w:tcPr>
            <w:tcW w:w="3780" w:type="dxa"/>
          </w:tcPr>
          <w:p w14:paraId="6AC7AB20" w14:textId="029C7731" w:rsidR="00827930" w:rsidRPr="00E50826" w:rsidRDefault="00827930" w:rsidP="00827930">
            <w:pPr>
              <w:pStyle w:val="Header"/>
              <w:ind w:right="-43"/>
              <w:rPr>
                <w:rFonts w:ascii="Times New Roman" w:hAnsi="Times New Roman" w:cs="Times New Roman"/>
                <w:b/>
                <w:bCs/>
                <w:sz w:val="22"/>
                <w:szCs w:val="22"/>
                <w:lang w:val="en-US" w:eastAsia="ko-KR"/>
              </w:rPr>
            </w:pPr>
            <w:r w:rsidRPr="00E50826">
              <w:rPr>
                <w:rFonts w:ascii="Times New Roman" w:hAnsi="Times New Roman" w:cs="Times New Roman"/>
                <w:b/>
                <w:bCs/>
                <w:sz w:val="22"/>
                <w:szCs w:val="22"/>
                <w:lang w:val="en-US"/>
              </w:rPr>
              <w:t>Net of deferred tax assets</w:t>
            </w:r>
          </w:p>
        </w:tc>
        <w:tc>
          <w:tcPr>
            <w:tcW w:w="270" w:type="dxa"/>
          </w:tcPr>
          <w:p w14:paraId="08FCD327" w14:textId="77777777" w:rsidR="00827930" w:rsidRPr="00E50826" w:rsidRDefault="00827930" w:rsidP="00827930">
            <w:pPr>
              <w:pStyle w:val="Header"/>
              <w:ind w:right="-43"/>
              <w:rPr>
                <w:rFonts w:ascii="Times New Roman" w:hAnsi="Times New Roman" w:cs="Times New Roman"/>
                <w:b/>
                <w:bCs/>
                <w:i/>
                <w:iCs/>
                <w:sz w:val="22"/>
                <w:szCs w:val="22"/>
              </w:rPr>
            </w:pPr>
          </w:p>
        </w:tc>
        <w:tc>
          <w:tcPr>
            <w:tcW w:w="1080" w:type="dxa"/>
            <w:tcBorders>
              <w:top w:val="single" w:sz="4" w:space="0" w:color="auto"/>
              <w:bottom w:val="double" w:sz="4" w:space="0" w:color="auto"/>
            </w:tcBorders>
          </w:tcPr>
          <w:p w14:paraId="663D41A1" w14:textId="4CCC24D1" w:rsidR="00827930" w:rsidRPr="00D23138" w:rsidRDefault="00827930" w:rsidP="00827930">
            <w:pPr>
              <w:pStyle w:val="Header"/>
              <w:tabs>
                <w:tab w:val="clear" w:pos="227"/>
                <w:tab w:val="clear" w:pos="454"/>
                <w:tab w:val="clear" w:pos="680"/>
                <w:tab w:val="clear" w:pos="907"/>
                <w:tab w:val="left" w:pos="792"/>
              </w:tabs>
              <w:ind w:left="153" w:right="-483" w:firstLine="99"/>
              <w:rPr>
                <w:rFonts w:ascii="Times New Roman" w:hAnsi="Times New Roman" w:cs="Times New Roman"/>
                <w:b/>
                <w:bCs/>
                <w:sz w:val="22"/>
                <w:szCs w:val="22"/>
                <w:lang w:val="en-US"/>
              </w:rPr>
            </w:pPr>
            <w:r w:rsidRPr="00D23138">
              <w:rPr>
                <w:rFonts w:ascii="Times New Roman" w:hAnsi="Times New Roman" w:cs="Times New Roman"/>
                <w:b/>
                <w:bCs/>
                <w:sz w:val="22"/>
                <w:szCs w:val="22"/>
                <w:lang w:val="en-US"/>
              </w:rPr>
              <w:t>1</w:t>
            </w:r>
            <w:r w:rsidR="008A02C9">
              <w:rPr>
                <w:rFonts w:ascii="Times New Roman" w:hAnsi="Times New Roman" w:cs="Times New Roman"/>
                <w:b/>
                <w:bCs/>
                <w:sz w:val="22"/>
                <w:szCs w:val="22"/>
                <w:lang w:val="en-US"/>
              </w:rPr>
              <w:t>1,775</w:t>
            </w:r>
          </w:p>
        </w:tc>
        <w:tc>
          <w:tcPr>
            <w:tcW w:w="270" w:type="dxa"/>
          </w:tcPr>
          <w:p w14:paraId="570B9BBF" w14:textId="77777777" w:rsidR="00827930" w:rsidRPr="00D23138" w:rsidRDefault="00827930" w:rsidP="00827930">
            <w:pPr>
              <w:pStyle w:val="Header"/>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362DB8E" w14:textId="43121718" w:rsidR="00827930" w:rsidRPr="00D23138" w:rsidRDefault="00827930" w:rsidP="00827930">
            <w:pPr>
              <w:pStyle w:val="Header"/>
              <w:tabs>
                <w:tab w:val="clear" w:pos="227"/>
                <w:tab w:val="clear" w:pos="454"/>
                <w:tab w:val="clear" w:pos="680"/>
                <w:tab w:val="clear" w:pos="907"/>
                <w:tab w:val="left" w:pos="792"/>
              </w:tabs>
              <w:ind w:left="153" w:right="-483" w:firstLine="99"/>
              <w:rPr>
                <w:rFonts w:ascii="Times New Roman" w:hAnsi="Times New Roman" w:cs="Times New Roman"/>
                <w:b/>
                <w:bCs/>
                <w:sz w:val="22"/>
                <w:szCs w:val="22"/>
                <w:lang w:val="en-US"/>
              </w:rPr>
            </w:pPr>
            <w:r w:rsidRPr="00D23138">
              <w:rPr>
                <w:rFonts w:ascii="Times New Roman" w:hAnsi="Times New Roman" w:cs="Times New Roman"/>
                <w:b/>
                <w:bCs/>
                <w:sz w:val="22"/>
                <w:szCs w:val="22"/>
                <w:lang w:val="en-US"/>
              </w:rPr>
              <w:t>12,565</w:t>
            </w:r>
          </w:p>
        </w:tc>
        <w:tc>
          <w:tcPr>
            <w:tcW w:w="270" w:type="dxa"/>
          </w:tcPr>
          <w:p w14:paraId="328DC961" w14:textId="77777777" w:rsidR="00827930" w:rsidRPr="00D23138" w:rsidRDefault="00827930" w:rsidP="00827930">
            <w:pPr>
              <w:pStyle w:val="Header"/>
              <w:ind w:right="-43"/>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4734C35" w14:textId="48E9CAC1" w:rsidR="00827930" w:rsidRPr="00CC20D8" w:rsidRDefault="00827930" w:rsidP="00827930">
            <w:pPr>
              <w:pStyle w:val="acctfourfigures"/>
              <w:tabs>
                <w:tab w:val="clear" w:pos="765"/>
              </w:tabs>
              <w:spacing w:line="240" w:lineRule="atLeast"/>
              <w:ind w:right="11"/>
              <w:jc w:val="right"/>
              <w:rPr>
                <w:b/>
                <w:bCs/>
              </w:rPr>
            </w:pPr>
            <w:r w:rsidRPr="00CC20D8">
              <w:rPr>
                <w:b/>
                <w:bCs/>
              </w:rPr>
              <w:t>-</w:t>
            </w:r>
          </w:p>
        </w:tc>
        <w:tc>
          <w:tcPr>
            <w:tcW w:w="236" w:type="dxa"/>
          </w:tcPr>
          <w:p w14:paraId="563F490C" w14:textId="77777777" w:rsidR="00827930" w:rsidRPr="00CC20D8" w:rsidRDefault="00827930" w:rsidP="0082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159" w:type="dxa"/>
            <w:tcBorders>
              <w:top w:val="single" w:sz="4" w:space="0" w:color="auto"/>
              <w:bottom w:val="double" w:sz="4" w:space="0" w:color="auto"/>
            </w:tcBorders>
          </w:tcPr>
          <w:p w14:paraId="54E22940" w14:textId="63035FFC" w:rsidR="00827930" w:rsidRPr="00CC20D8" w:rsidRDefault="00827930" w:rsidP="00827930">
            <w:pPr>
              <w:pStyle w:val="Header"/>
              <w:tabs>
                <w:tab w:val="clear" w:pos="227"/>
                <w:tab w:val="clear" w:pos="454"/>
                <w:tab w:val="clear" w:pos="680"/>
                <w:tab w:val="clear" w:pos="907"/>
                <w:tab w:val="left" w:pos="810"/>
              </w:tabs>
              <w:ind w:left="153" w:right="-717" w:firstLine="657"/>
              <w:rPr>
                <w:rFonts w:ascii="Times New Roman" w:hAnsi="Times New Roman" w:cs="Times New Roman"/>
                <w:b/>
                <w:bCs/>
                <w:sz w:val="22"/>
                <w:szCs w:val="22"/>
                <w:lang w:val="en-US"/>
              </w:rPr>
            </w:pPr>
            <w:r w:rsidRPr="00CC20D8">
              <w:rPr>
                <w:rFonts w:ascii="Times New Roman" w:hAnsi="Times New Roman" w:cs="Times New Roman"/>
                <w:b/>
                <w:bCs/>
                <w:sz w:val="22"/>
                <w:szCs w:val="22"/>
              </w:rPr>
              <w:t>-</w:t>
            </w:r>
          </w:p>
        </w:tc>
      </w:tr>
    </w:tbl>
    <w:p w14:paraId="39A204DA" w14:textId="57FBB41B" w:rsidR="00DC5445" w:rsidRDefault="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158C86A" w14:textId="1D1D48C4" w:rsidR="00C945DE" w:rsidRPr="00B831C0"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thaiDistribute"/>
        <w:rPr>
          <w:rFonts w:ascii="Times New Roman" w:hAnsi="Times New Roman" w:cs="Times New Roman"/>
          <w:sz w:val="22"/>
          <w:szCs w:val="22"/>
        </w:rPr>
      </w:pPr>
      <w:r w:rsidRPr="00B831C0">
        <w:rPr>
          <w:rFonts w:ascii="Times New Roman" w:hAnsi="Times New Roman" w:cs="Times New Roman"/>
          <w:sz w:val="22"/>
          <w:szCs w:val="22"/>
        </w:rPr>
        <w:t>Movements in deferred tax assets</w:t>
      </w:r>
      <w:r w:rsidR="00940815">
        <w:rPr>
          <w:rFonts w:ascii="Times New Roman" w:hAnsi="Times New Roman" w:cs="Times New Roman"/>
          <w:sz w:val="22"/>
          <w:szCs w:val="22"/>
        </w:rPr>
        <w:t xml:space="preserve"> and liabilities</w:t>
      </w:r>
      <w:r w:rsidRPr="00B831C0">
        <w:rPr>
          <w:rFonts w:ascii="Times New Roman" w:hAnsi="Times New Roman" w:cs="Times New Roman"/>
          <w:sz w:val="22"/>
          <w:szCs w:val="22"/>
        </w:rPr>
        <w:t xml:space="preserve"> during the years ended 31 December 20</w:t>
      </w:r>
      <w:r>
        <w:rPr>
          <w:rFonts w:ascii="Times New Roman" w:hAnsi="Times New Roman" w:cs="Times New Roman"/>
          <w:sz w:val="22"/>
          <w:szCs w:val="22"/>
        </w:rPr>
        <w:t>2</w:t>
      </w:r>
      <w:r w:rsidR="005E219A">
        <w:rPr>
          <w:rFonts w:ascii="Times New Roman" w:hAnsi="Times New Roman" w:cs="Times New Roman"/>
          <w:sz w:val="22"/>
          <w:szCs w:val="22"/>
        </w:rPr>
        <w:t>3</w:t>
      </w:r>
      <w:r w:rsidRPr="00B831C0">
        <w:rPr>
          <w:rFonts w:ascii="Times New Roman" w:hAnsi="Times New Roman" w:cs="Times New Roman"/>
          <w:sz w:val="22"/>
          <w:szCs w:val="22"/>
        </w:rPr>
        <w:t xml:space="preserve"> and 20</w:t>
      </w:r>
      <w:r>
        <w:rPr>
          <w:rFonts w:ascii="Times New Roman" w:hAnsi="Times New Roman" w:cs="Times New Roman"/>
          <w:sz w:val="22"/>
          <w:szCs w:val="22"/>
        </w:rPr>
        <w:t>2</w:t>
      </w:r>
      <w:r w:rsidR="005E219A">
        <w:rPr>
          <w:rFonts w:ascii="Times New Roman" w:hAnsi="Times New Roman" w:cs="Times New Roman"/>
          <w:sz w:val="22"/>
          <w:szCs w:val="22"/>
        </w:rPr>
        <w:t>2</w:t>
      </w:r>
      <w:r w:rsidRPr="00B831C0">
        <w:rPr>
          <w:rFonts w:ascii="Times New Roman" w:hAnsi="Times New Roman" w:cs="Times New Roman"/>
          <w:sz w:val="22"/>
          <w:szCs w:val="22"/>
        </w:rPr>
        <w:t xml:space="preserve"> were as follows:</w:t>
      </w:r>
    </w:p>
    <w:p w14:paraId="04D87926" w14:textId="77777777" w:rsidR="00941A5E" w:rsidRPr="00EA441D" w:rsidRDefault="00941A5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3951"/>
        <w:gridCol w:w="1170"/>
        <w:gridCol w:w="236"/>
        <w:gridCol w:w="1114"/>
        <w:gridCol w:w="270"/>
        <w:gridCol w:w="1080"/>
        <w:gridCol w:w="236"/>
        <w:gridCol w:w="1186"/>
      </w:tblGrid>
      <w:tr w:rsidR="00C945DE" w:rsidRPr="00B831C0" w14:paraId="56DECDCE" w14:textId="77777777" w:rsidTr="00267B0C">
        <w:trPr>
          <w:trHeight w:hRule="exact" w:val="259"/>
          <w:tblHeader/>
        </w:trPr>
        <w:tc>
          <w:tcPr>
            <w:tcW w:w="3951" w:type="dxa"/>
            <w:vAlign w:val="center"/>
          </w:tcPr>
          <w:p w14:paraId="22356CE8"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769FC6C9" w14:textId="77777777" w:rsidR="00C945DE" w:rsidRPr="00B831C0" w:rsidRDefault="00C945DE" w:rsidP="00B65F8A">
            <w:pPr>
              <w:pStyle w:val="block"/>
              <w:spacing w:after="0" w:line="220" w:lineRule="exact"/>
              <w:ind w:left="-198" w:right="-142" w:firstLine="90"/>
              <w:jc w:val="center"/>
              <w:rPr>
                <w:b/>
                <w:bCs/>
                <w:szCs w:val="22"/>
                <w:lang w:val="en-US" w:eastAsia="en-US" w:bidi="th-TH"/>
              </w:rPr>
            </w:pPr>
          </w:p>
        </w:tc>
        <w:tc>
          <w:tcPr>
            <w:tcW w:w="236" w:type="dxa"/>
          </w:tcPr>
          <w:p w14:paraId="6A9A0A4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3289FA6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(Charged)</w:t>
            </w:r>
            <w:r w:rsidR="004402E2">
              <w:rPr>
                <w:rFonts w:ascii="Times New Roman" w:hAnsi="Times New Roman" w:cs="Times New Roman"/>
                <w:sz w:val="22"/>
                <w:szCs w:val="22"/>
              </w:rPr>
              <w:t xml:space="preserve"> </w:t>
            </w:r>
            <w:r w:rsidRPr="00B831C0">
              <w:rPr>
                <w:rFonts w:ascii="Times New Roman" w:hAnsi="Times New Roman" w:cs="Times New Roman"/>
                <w:sz w:val="22"/>
                <w:szCs w:val="22"/>
              </w:rPr>
              <w:t>/</w:t>
            </w:r>
            <w:r w:rsidRPr="00B831C0">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C</w:t>
            </w:r>
            <w:r w:rsidRPr="00B831C0">
              <w:rPr>
                <w:rFonts w:ascii="Times New Roman" w:hAnsi="Times New Roman" w:cs="Times New Roman"/>
                <w:sz w:val="22"/>
                <w:szCs w:val="22"/>
              </w:rPr>
              <w:t>redited to</w:t>
            </w:r>
          </w:p>
        </w:tc>
        <w:tc>
          <w:tcPr>
            <w:tcW w:w="1186" w:type="dxa"/>
          </w:tcPr>
          <w:p w14:paraId="7258E1E4"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C945DE" w:rsidRPr="00B831C0" w14:paraId="4E3A0843" w14:textId="77777777" w:rsidTr="00267B0C">
        <w:trPr>
          <w:trHeight w:hRule="exact" w:val="259"/>
          <w:tblHeader/>
        </w:trPr>
        <w:tc>
          <w:tcPr>
            <w:tcW w:w="3951" w:type="dxa"/>
            <w:vAlign w:val="center"/>
          </w:tcPr>
          <w:p w14:paraId="3C8A39EB"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DDCBD4C" w14:textId="77777777" w:rsidR="00C945DE" w:rsidRPr="00B831C0" w:rsidRDefault="00C945DE" w:rsidP="00B65F8A">
            <w:pPr>
              <w:pStyle w:val="block"/>
              <w:spacing w:after="0" w:line="220" w:lineRule="exact"/>
              <w:ind w:left="-198" w:right="-142" w:firstLine="90"/>
              <w:jc w:val="center"/>
              <w:rPr>
                <w:b/>
                <w:bCs/>
                <w:szCs w:val="22"/>
                <w:cs/>
                <w:lang w:val="en-US" w:eastAsia="en-US" w:bidi="th-TH"/>
              </w:rPr>
            </w:pPr>
          </w:p>
        </w:tc>
        <w:tc>
          <w:tcPr>
            <w:tcW w:w="236" w:type="dxa"/>
          </w:tcPr>
          <w:p w14:paraId="3856C6AE"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7410D248" w14:textId="77777777" w:rsidR="00C945DE" w:rsidRPr="00B831C0" w:rsidDel="00314801" w:rsidRDefault="00C945DE" w:rsidP="00B65F8A">
            <w:pPr>
              <w:pStyle w:val="block"/>
              <w:spacing w:after="0" w:line="220" w:lineRule="exact"/>
              <w:ind w:left="-164" w:right="-142"/>
              <w:jc w:val="center"/>
              <w:rPr>
                <w:szCs w:val="22"/>
                <w:lang w:eastAsia="ko-KR"/>
              </w:rPr>
            </w:pPr>
            <w:r>
              <w:rPr>
                <w:szCs w:val="22"/>
                <w:lang w:eastAsia="ko-KR" w:bidi="th-TH"/>
              </w:rPr>
              <w:t>P</w:t>
            </w:r>
            <w:r w:rsidRPr="00B831C0">
              <w:rPr>
                <w:szCs w:val="22"/>
                <w:lang w:eastAsia="en-US" w:bidi="th-TH"/>
              </w:rPr>
              <w:t>rofit</w:t>
            </w:r>
          </w:p>
        </w:tc>
        <w:tc>
          <w:tcPr>
            <w:tcW w:w="270" w:type="dxa"/>
            <w:tcBorders>
              <w:top w:val="single" w:sz="4" w:space="0" w:color="auto"/>
            </w:tcBorders>
          </w:tcPr>
          <w:p w14:paraId="44600287"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tcPr>
          <w:p w14:paraId="324DBDF3"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O</w:t>
            </w:r>
            <w:r w:rsidRPr="00B831C0">
              <w:rPr>
                <w:rFonts w:ascii="Times New Roman" w:hAnsi="Times New Roman" w:cs="Times New Roman"/>
                <w:sz w:val="22"/>
                <w:szCs w:val="22"/>
              </w:rPr>
              <w:t>ther</w:t>
            </w:r>
          </w:p>
        </w:tc>
        <w:tc>
          <w:tcPr>
            <w:tcW w:w="236" w:type="dxa"/>
          </w:tcPr>
          <w:p w14:paraId="6B7CE300"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86" w:type="dxa"/>
            <w:vAlign w:val="center"/>
          </w:tcPr>
          <w:p w14:paraId="311D5B08" w14:textId="77777777" w:rsidR="00C945DE" w:rsidRPr="00B831C0" w:rsidRDefault="00C945DE" w:rsidP="00B65F8A">
            <w:pPr>
              <w:pStyle w:val="block"/>
              <w:spacing w:after="0" w:line="220" w:lineRule="exact"/>
              <w:ind w:left="-198" w:right="-142" w:firstLine="90"/>
              <w:jc w:val="center"/>
              <w:rPr>
                <w:b/>
                <w:bCs/>
                <w:szCs w:val="22"/>
                <w:lang w:val="en-US" w:eastAsia="en-US" w:bidi="th-TH"/>
              </w:rPr>
            </w:pPr>
          </w:p>
        </w:tc>
      </w:tr>
      <w:tr w:rsidR="00C945DE" w:rsidRPr="00B831C0" w14:paraId="6DD8C511" w14:textId="77777777" w:rsidTr="00267B0C">
        <w:trPr>
          <w:trHeight w:hRule="exact" w:val="259"/>
          <w:tblHeader/>
        </w:trPr>
        <w:tc>
          <w:tcPr>
            <w:tcW w:w="3951" w:type="dxa"/>
            <w:vAlign w:val="center"/>
          </w:tcPr>
          <w:p w14:paraId="235BE1AF"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6EDCD45" w14:textId="77777777" w:rsidR="00C945DE" w:rsidRPr="00B831C0" w:rsidRDefault="004402E2" w:rsidP="00B65F8A">
            <w:pPr>
              <w:pStyle w:val="block"/>
              <w:spacing w:after="0" w:line="220" w:lineRule="exact"/>
              <w:ind w:left="-198" w:right="-142" w:firstLine="90"/>
              <w:jc w:val="center"/>
              <w:rPr>
                <w:b/>
                <w:bCs/>
                <w:szCs w:val="22"/>
                <w:cs/>
                <w:lang w:val="en-US" w:eastAsia="en-US" w:bidi="th-TH"/>
              </w:rPr>
            </w:pPr>
            <w:r w:rsidRPr="00B831C0">
              <w:rPr>
                <w:b/>
                <w:bCs/>
                <w:szCs w:val="22"/>
                <w:lang w:val="en-US" w:eastAsia="en-US" w:bidi="th-TH"/>
              </w:rPr>
              <w:t>A</w:t>
            </w:r>
            <w:r w:rsidR="008011DE">
              <w:rPr>
                <w:b/>
                <w:bCs/>
                <w:szCs w:val="22"/>
                <w:lang w:val="en-US" w:eastAsia="en-US" w:bidi="th-TH"/>
              </w:rPr>
              <w:t>t</w:t>
            </w:r>
            <w:r w:rsidRPr="00B831C0">
              <w:rPr>
                <w:b/>
                <w:bCs/>
                <w:szCs w:val="22"/>
                <w:lang w:val="en-US" w:eastAsia="en-US" w:bidi="th-TH"/>
              </w:rPr>
              <w:t xml:space="preserve"> 1</w:t>
            </w:r>
          </w:p>
        </w:tc>
        <w:tc>
          <w:tcPr>
            <w:tcW w:w="236" w:type="dxa"/>
          </w:tcPr>
          <w:p w14:paraId="3BE8899D"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62F412B1" w14:textId="77777777" w:rsidR="00C945DE" w:rsidRPr="00B831C0" w:rsidRDefault="00C945DE" w:rsidP="00B65F8A">
            <w:pPr>
              <w:pStyle w:val="block"/>
              <w:spacing w:after="0" w:line="220" w:lineRule="exact"/>
              <w:ind w:left="-164" w:right="-142"/>
              <w:jc w:val="center"/>
              <w:rPr>
                <w:szCs w:val="22"/>
                <w:lang w:eastAsia="ko-KR" w:bidi="th-TH"/>
              </w:rPr>
            </w:pPr>
            <w:r w:rsidRPr="00B831C0">
              <w:rPr>
                <w:szCs w:val="22"/>
                <w:lang w:eastAsia="ko-KR" w:bidi="th-TH"/>
              </w:rPr>
              <w:t>or</w:t>
            </w:r>
          </w:p>
        </w:tc>
        <w:tc>
          <w:tcPr>
            <w:tcW w:w="1586" w:type="dxa"/>
            <w:gridSpan w:val="3"/>
          </w:tcPr>
          <w:p w14:paraId="487DF527"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comprehensive</w:t>
            </w:r>
          </w:p>
        </w:tc>
        <w:tc>
          <w:tcPr>
            <w:tcW w:w="1186" w:type="dxa"/>
            <w:vAlign w:val="center"/>
          </w:tcPr>
          <w:p w14:paraId="2332C5BE" w14:textId="77777777" w:rsidR="00C945DE" w:rsidRPr="00B831C0" w:rsidRDefault="004402E2" w:rsidP="00B65F8A">
            <w:pPr>
              <w:pStyle w:val="block"/>
              <w:spacing w:after="0" w:line="220" w:lineRule="exact"/>
              <w:ind w:left="-198" w:right="-142" w:firstLine="90"/>
              <w:jc w:val="center"/>
              <w:rPr>
                <w:b/>
                <w:bCs/>
                <w:szCs w:val="22"/>
                <w:cs/>
                <w:lang w:val="en-US" w:eastAsia="ko-KR" w:bidi="th-TH"/>
              </w:rPr>
            </w:pPr>
            <w:r w:rsidRPr="002D74BC">
              <w:rPr>
                <w:b/>
                <w:bCs/>
                <w:szCs w:val="22"/>
                <w:lang w:val="en-US" w:eastAsia="en-US" w:bidi="th-TH"/>
              </w:rPr>
              <w:t>At 3</w:t>
            </w:r>
            <w:r w:rsidRPr="002D74BC">
              <w:rPr>
                <w:b/>
                <w:bCs/>
                <w:szCs w:val="22"/>
                <w:lang w:val="en-US" w:eastAsia="ko-KR" w:bidi="th-TH"/>
              </w:rPr>
              <w:t>1</w:t>
            </w:r>
          </w:p>
        </w:tc>
      </w:tr>
      <w:tr w:rsidR="00C945DE" w:rsidRPr="00B831C0" w14:paraId="4E235B68" w14:textId="77777777" w:rsidTr="00267B0C">
        <w:trPr>
          <w:trHeight w:hRule="exact" w:val="259"/>
          <w:tblHeader/>
        </w:trPr>
        <w:tc>
          <w:tcPr>
            <w:tcW w:w="3951" w:type="dxa"/>
            <w:vAlign w:val="center"/>
          </w:tcPr>
          <w:p w14:paraId="300CFC1C" w14:textId="77777777" w:rsidR="00C945DE" w:rsidRPr="00B831C0" w:rsidRDefault="00C945DE"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7D309D67" w14:textId="77777777" w:rsidR="00C945DE" w:rsidRPr="006B4385" w:rsidRDefault="004402E2" w:rsidP="00B65F8A">
            <w:pPr>
              <w:pStyle w:val="block"/>
              <w:spacing w:after="0" w:line="220" w:lineRule="exact"/>
              <w:ind w:left="-198" w:right="-142" w:firstLine="90"/>
              <w:jc w:val="center"/>
              <w:rPr>
                <w:rFonts w:cs="Angsana New"/>
                <w:b/>
                <w:bCs/>
                <w:szCs w:val="28"/>
                <w:lang w:val="en-US" w:eastAsia="ko-KR" w:bidi="th-TH"/>
              </w:rPr>
            </w:pPr>
            <w:r w:rsidRPr="00B831C0">
              <w:rPr>
                <w:b/>
                <w:bCs/>
                <w:szCs w:val="22"/>
                <w:lang w:val="en-US" w:eastAsia="en-US" w:bidi="th-TH"/>
              </w:rPr>
              <w:t>January</w:t>
            </w:r>
          </w:p>
        </w:tc>
        <w:tc>
          <w:tcPr>
            <w:tcW w:w="236" w:type="dxa"/>
          </w:tcPr>
          <w:p w14:paraId="4D137373"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7E40E681" w14:textId="77777777" w:rsidR="00C945DE" w:rsidRPr="00B831C0" w:rsidRDefault="00C945DE" w:rsidP="00B65F8A">
            <w:pPr>
              <w:pStyle w:val="block"/>
              <w:spacing w:after="0" w:line="220" w:lineRule="exact"/>
              <w:ind w:left="-164" w:right="-142"/>
              <w:jc w:val="center"/>
              <w:rPr>
                <w:szCs w:val="22"/>
                <w:lang w:eastAsia="en-US" w:bidi="th-TH"/>
              </w:rPr>
            </w:pPr>
            <w:r w:rsidRPr="00B831C0">
              <w:rPr>
                <w:rFonts w:hint="eastAsia"/>
                <w:szCs w:val="22"/>
                <w:lang w:val="en-US" w:eastAsia="ko-KR" w:bidi="th-TH"/>
              </w:rPr>
              <w:t>l</w:t>
            </w:r>
            <w:r w:rsidRPr="00B831C0">
              <w:rPr>
                <w:szCs w:val="22"/>
                <w:lang w:val="en-US" w:eastAsia="en-US" w:bidi="th-TH"/>
              </w:rPr>
              <w:t>oss</w:t>
            </w:r>
          </w:p>
        </w:tc>
        <w:tc>
          <w:tcPr>
            <w:tcW w:w="270" w:type="dxa"/>
          </w:tcPr>
          <w:p w14:paraId="1AD7DA00"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Pr>
          <w:p w14:paraId="65D304A5"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B831C0">
              <w:rPr>
                <w:rFonts w:ascii="Times New Roman" w:hAnsi="Times New Roman" w:cs="Times New Roman"/>
                <w:sz w:val="22"/>
                <w:szCs w:val="22"/>
              </w:rPr>
              <w:t>income</w:t>
            </w:r>
          </w:p>
        </w:tc>
        <w:tc>
          <w:tcPr>
            <w:tcW w:w="236" w:type="dxa"/>
          </w:tcPr>
          <w:p w14:paraId="6B661531"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86" w:type="dxa"/>
            <w:vAlign w:val="center"/>
          </w:tcPr>
          <w:p w14:paraId="4647DE2E" w14:textId="77777777" w:rsidR="00C945DE" w:rsidRPr="00B831C0" w:rsidRDefault="004402E2" w:rsidP="00B65F8A">
            <w:pPr>
              <w:pStyle w:val="block"/>
              <w:spacing w:after="0" w:line="220" w:lineRule="exact"/>
              <w:ind w:left="-198" w:right="-142" w:firstLine="90"/>
              <w:jc w:val="center"/>
              <w:rPr>
                <w:b/>
                <w:bCs/>
                <w:szCs w:val="22"/>
                <w:lang w:val="en-US" w:eastAsia="en-US" w:bidi="th-TH"/>
              </w:rPr>
            </w:pPr>
            <w:r w:rsidRPr="00B831C0">
              <w:rPr>
                <w:rFonts w:hint="eastAsia"/>
                <w:b/>
                <w:bCs/>
                <w:szCs w:val="22"/>
                <w:lang w:val="en-US" w:eastAsia="ko-KR" w:bidi="th-TH"/>
              </w:rPr>
              <w:t>Dec</w:t>
            </w:r>
            <w:r w:rsidRPr="00B831C0">
              <w:rPr>
                <w:b/>
                <w:bCs/>
                <w:szCs w:val="22"/>
                <w:lang w:val="en-US" w:eastAsia="en-US" w:bidi="th-TH"/>
              </w:rPr>
              <w:t>ember</w:t>
            </w:r>
          </w:p>
        </w:tc>
      </w:tr>
      <w:tr w:rsidR="00C945DE" w:rsidRPr="00B831C0" w14:paraId="6D45219D" w14:textId="77777777" w:rsidTr="00267B0C">
        <w:trPr>
          <w:trHeight w:hRule="exact" w:val="259"/>
          <w:tblHeader/>
        </w:trPr>
        <w:tc>
          <w:tcPr>
            <w:tcW w:w="3951" w:type="dxa"/>
            <w:vAlign w:val="center"/>
          </w:tcPr>
          <w:p w14:paraId="3D7696AC" w14:textId="77777777" w:rsidR="00C945DE" w:rsidRPr="00B831C0" w:rsidRDefault="00C945DE" w:rsidP="00B65F8A">
            <w:pPr>
              <w:pStyle w:val="block"/>
              <w:spacing w:after="0" w:line="220" w:lineRule="exact"/>
              <w:ind w:left="-198" w:firstLine="198"/>
              <w:rPr>
                <w:b/>
                <w:bCs/>
                <w:i/>
                <w:iCs/>
                <w:szCs w:val="22"/>
                <w:lang w:eastAsia="en-US"/>
              </w:rPr>
            </w:pPr>
          </w:p>
        </w:tc>
        <w:tc>
          <w:tcPr>
            <w:tcW w:w="5292" w:type="dxa"/>
            <w:gridSpan w:val="7"/>
          </w:tcPr>
          <w:p w14:paraId="097F21EC" w14:textId="77777777" w:rsidR="00C945DE" w:rsidRPr="00B831C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B831C0">
              <w:rPr>
                <w:rFonts w:ascii="Times New Roman" w:hAnsi="Times New Roman" w:cs="Times New Roman"/>
                <w:i/>
                <w:iCs/>
                <w:sz w:val="22"/>
                <w:szCs w:val="22"/>
              </w:rPr>
              <w:t xml:space="preserve">(in </w:t>
            </w:r>
            <w:r>
              <w:rPr>
                <w:rFonts w:ascii="Times New Roman" w:hAnsi="Times New Roman"/>
                <w:i/>
                <w:iCs/>
                <w:sz w:val="22"/>
                <w:szCs w:val="28"/>
              </w:rPr>
              <w:t>thousand</w:t>
            </w:r>
            <w:r w:rsidRPr="00B831C0">
              <w:rPr>
                <w:rFonts w:ascii="Times New Roman" w:hAnsi="Times New Roman"/>
                <w:i/>
                <w:iCs/>
                <w:sz w:val="22"/>
                <w:szCs w:val="28"/>
              </w:rPr>
              <w:t xml:space="preserve"> Baht</w:t>
            </w:r>
            <w:r w:rsidRPr="00B831C0">
              <w:rPr>
                <w:rFonts w:ascii="Times New Roman" w:hAnsi="Times New Roman" w:cs="Times New Roman"/>
                <w:i/>
                <w:iCs/>
                <w:sz w:val="22"/>
                <w:szCs w:val="22"/>
              </w:rPr>
              <w:t>)</w:t>
            </w:r>
          </w:p>
        </w:tc>
      </w:tr>
      <w:tr w:rsidR="00C945DE" w:rsidRPr="00B831C0" w14:paraId="5FC40807" w14:textId="77777777" w:rsidTr="00267B0C">
        <w:trPr>
          <w:trHeight w:hRule="exact" w:val="259"/>
        </w:trPr>
        <w:tc>
          <w:tcPr>
            <w:tcW w:w="3951" w:type="dxa"/>
            <w:vAlign w:val="center"/>
          </w:tcPr>
          <w:p w14:paraId="10277DCC" w14:textId="19E54D2F" w:rsidR="00C945DE" w:rsidRPr="00CD36F7" w:rsidRDefault="00C945DE" w:rsidP="00B65F8A">
            <w:pPr>
              <w:pStyle w:val="block"/>
              <w:spacing w:after="0" w:line="220" w:lineRule="exact"/>
              <w:ind w:left="-198" w:firstLine="198"/>
              <w:rPr>
                <w:szCs w:val="22"/>
                <w:lang w:val="en-US" w:eastAsia="en-US" w:bidi="th-TH"/>
              </w:rPr>
            </w:pPr>
            <w:r w:rsidRPr="00CD36F7">
              <w:rPr>
                <w:b/>
                <w:bCs/>
                <w:i/>
                <w:iCs/>
                <w:szCs w:val="22"/>
                <w:lang w:eastAsia="en-US"/>
              </w:rPr>
              <w:t>202</w:t>
            </w:r>
            <w:r w:rsidR="005A4ACA" w:rsidRPr="00CD36F7">
              <w:rPr>
                <w:b/>
                <w:bCs/>
                <w:i/>
                <w:iCs/>
                <w:szCs w:val="22"/>
                <w:lang w:eastAsia="en-US"/>
              </w:rPr>
              <w:t>3</w:t>
            </w:r>
          </w:p>
        </w:tc>
        <w:tc>
          <w:tcPr>
            <w:tcW w:w="1170" w:type="dxa"/>
          </w:tcPr>
          <w:p w14:paraId="5611B507"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005AB70C"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332CF13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5E2FC5F8"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69CA9947"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1C671EF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3B1CED2F" w14:textId="77777777" w:rsidR="00C945DE" w:rsidRPr="005E219A"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941786" w:rsidRPr="00B831C0" w14:paraId="74D46C0A" w14:textId="77777777" w:rsidTr="00267B0C">
        <w:trPr>
          <w:trHeight w:hRule="exact" w:val="259"/>
        </w:trPr>
        <w:tc>
          <w:tcPr>
            <w:tcW w:w="3951" w:type="dxa"/>
            <w:vAlign w:val="center"/>
          </w:tcPr>
          <w:p w14:paraId="1D7551A8" w14:textId="2F811366" w:rsidR="00941786" w:rsidRPr="00CD36F7" w:rsidRDefault="00941786" w:rsidP="00B65F8A">
            <w:pPr>
              <w:pStyle w:val="block"/>
              <w:spacing w:after="0" w:line="220" w:lineRule="exact"/>
              <w:ind w:left="-198" w:firstLine="198"/>
              <w:rPr>
                <w:b/>
                <w:bCs/>
                <w:i/>
                <w:iCs/>
                <w:szCs w:val="22"/>
                <w:lang w:eastAsia="en-US"/>
              </w:rPr>
            </w:pPr>
            <w:r w:rsidRPr="00CD36F7">
              <w:rPr>
                <w:b/>
                <w:bCs/>
                <w:i/>
                <w:iCs/>
                <w:szCs w:val="22"/>
                <w:lang w:eastAsia="en-US"/>
              </w:rPr>
              <w:t>Deferred tax assets</w:t>
            </w:r>
          </w:p>
        </w:tc>
        <w:tc>
          <w:tcPr>
            <w:tcW w:w="1170" w:type="dxa"/>
          </w:tcPr>
          <w:p w14:paraId="38CA563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tcPr>
          <w:p w14:paraId="4559B6E6"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1DCA5D4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tcPr>
          <w:p w14:paraId="7768A6A8"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Pr>
          <w:p w14:paraId="04CE7AA3"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tcPr>
          <w:p w14:paraId="00437F95"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Pr>
          <w:p w14:paraId="38822BBB" w14:textId="77777777" w:rsidR="00941786" w:rsidRPr="005E219A" w:rsidRDefault="0094178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8E0313" w:rsidRPr="00BA0390" w14:paraId="2B0B141E" w14:textId="77777777" w:rsidTr="00CD25C9">
        <w:trPr>
          <w:trHeight w:hRule="exact" w:val="259"/>
        </w:trPr>
        <w:tc>
          <w:tcPr>
            <w:tcW w:w="3951" w:type="dxa"/>
          </w:tcPr>
          <w:p w14:paraId="7E74DA38" w14:textId="36ABB88B"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s>
              <w:spacing w:line="220" w:lineRule="exact"/>
              <w:rPr>
                <w:rFonts w:cs="Angsana New"/>
                <w:sz w:val="22"/>
                <w:szCs w:val="22"/>
                <w:lang w:val="en-US"/>
              </w:rPr>
            </w:pPr>
            <w:r w:rsidRPr="00CD36F7">
              <w:rPr>
                <w:rFonts w:cs="Angsana New"/>
                <w:sz w:val="22"/>
                <w:szCs w:val="22"/>
                <w:lang w:val="en-US"/>
              </w:rPr>
              <w:t>Trade receivables</w:t>
            </w:r>
            <w:r w:rsidRPr="00CD36F7">
              <w:rPr>
                <w:rFonts w:cs="Angsana New"/>
                <w:sz w:val="22"/>
                <w:szCs w:val="22"/>
                <w:lang w:val="en-US"/>
              </w:rPr>
              <w:tab/>
            </w:r>
          </w:p>
        </w:tc>
        <w:tc>
          <w:tcPr>
            <w:tcW w:w="1170" w:type="dxa"/>
          </w:tcPr>
          <w:p w14:paraId="63E482D7" w14:textId="256AD0C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5,958</w:t>
            </w:r>
          </w:p>
        </w:tc>
        <w:tc>
          <w:tcPr>
            <w:tcW w:w="236" w:type="dxa"/>
          </w:tcPr>
          <w:p w14:paraId="507C4C8B"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4B91538D" w14:textId="3893B809"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70" w:type="dxa"/>
          </w:tcPr>
          <w:p w14:paraId="213F2702" w14:textId="7777777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yellow"/>
                <w:lang w:val="en-US" w:eastAsia="en-US"/>
              </w:rPr>
            </w:pPr>
          </w:p>
        </w:tc>
        <w:tc>
          <w:tcPr>
            <w:tcW w:w="1080" w:type="dxa"/>
          </w:tcPr>
          <w:p w14:paraId="0EC848F4" w14:textId="4F0092F0"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34A36839"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7BE2134B" w14:textId="1AC1DC1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5,958</w:t>
            </w:r>
          </w:p>
        </w:tc>
      </w:tr>
      <w:tr w:rsidR="008E0313" w:rsidRPr="00BA0390" w14:paraId="6B60A880" w14:textId="77777777" w:rsidTr="00CD25C9">
        <w:trPr>
          <w:trHeight w:hRule="exact" w:val="259"/>
        </w:trPr>
        <w:tc>
          <w:tcPr>
            <w:tcW w:w="3951" w:type="dxa"/>
          </w:tcPr>
          <w:p w14:paraId="5593015B" w14:textId="56267607"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Inventories</w:t>
            </w:r>
          </w:p>
        </w:tc>
        <w:tc>
          <w:tcPr>
            <w:tcW w:w="1170" w:type="dxa"/>
          </w:tcPr>
          <w:p w14:paraId="03A7D6C1" w14:textId="1D20F36C"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847</w:t>
            </w:r>
          </w:p>
        </w:tc>
        <w:tc>
          <w:tcPr>
            <w:tcW w:w="236" w:type="dxa"/>
          </w:tcPr>
          <w:p w14:paraId="58E663A8"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198A110E" w14:textId="3E8ED03F"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(774)</w:t>
            </w:r>
          </w:p>
        </w:tc>
        <w:tc>
          <w:tcPr>
            <w:tcW w:w="270" w:type="dxa"/>
          </w:tcPr>
          <w:p w14:paraId="60BD0493" w14:textId="7777777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yellow"/>
                <w:lang w:val="en-US" w:eastAsia="en-US"/>
              </w:rPr>
            </w:pPr>
          </w:p>
        </w:tc>
        <w:tc>
          <w:tcPr>
            <w:tcW w:w="1080" w:type="dxa"/>
          </w:tcPr>
          <w:p w14:paraId="4E6567F9" w14:textId="7C739FD2"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23529CDE"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3358A938" w14:textId="46B2946C"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73</w:t>
            </w:r>
          </w:p>
        </w:tc>
      </w:tr>
      <w:tr w:rsidR="008E0313" w:rsidRPr="00BA0390" w14:paraId="6ED9BD98" w14:textId="77777777" w:rsidTr="00CD25C9">
        <w:trPr>
          <w:trHeight w:hRule="exact" w:val="259"/>
        </w:trPr>
        <w:tc>
          <w:tcPr>
            <w:tcW w:w="3951" w:type="dxa"/>
          </w:tcPr>
          <w:p w14:paraId="630F7DB7" w14:textId="1A54311A" w:rsidR="008E0313" w:rsidRPr="008A02C9"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8A02C9">
              <w:rPr>
                <w:rFonts w:cs="Angsana New"/>
                <w:sz w:val="22"/>
                <w:szCs w:val="22"/>
                <w:lang w:val="en-US"/>
              </w:rPr>
              <w:t xml:space="preserve">Investment </w:t>
            </w:r>
            <w:r w:rsidR="00B019B5">
              <w:rPr>
                <w:rFonts w:cs="Angsana New"/>
                <w:sz w:val="22"/>
                <w:szCs w:val="22"/>
                <w:lang w:val="en-US"/>
              </w:rPr>
              <w:t>p</w:t>
            </w:r>
            <w:r w:rsidRPr="008A02C9">
              <w:rPr>
                <w:rFonts w:cs="Angsana New"/>
                <w:sz w:val="22"/>
                <w:szCs w:val="22"/>
                <w:lang w:val="en-US"/>
              </w:rPr>
              <w:t>ropert</w:t>
            </w:r>
            <w:r w:rsidR="00B019B5">
              <w:rPr>
                <w:rFonts w:cs="Angsana New"/>
                <w:sz w:val="22"/>
                <w:szCs w:val="22"/>
                <w:lang w:val="en-US"/>
              </w:rPr>
              <w:t>ies</w:t>
            </w:r>
          </w:p>
        </w:tc>
        <w:tc>
          <w:tcPr>
            <w:tcW w:w="1170" w:type="dxa"/>
          </w:tcPr>
          <w:p w14:paraId="6456C5DF" w14:textId="08F928C0"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2,703</w:t>
            </w:r>
          </w:p>
        </w:tc>
        <w:tc>
          <w:tcPr>
            <w:tcW w:w="236" w:type="dxa"/>
          </w:tcPr>
          <w:p w14:paraId="6FF1E788"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2E4C3F59" w14:textId="78E88CDC"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70" w:type="dxa"/>
          </w:tcPr>
          <w:p w14:paraId="3E270562" w14:textId="7777777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yellow"/>
                <w:lang w:val="en-US" w:eastAsia="en-US"/>
              </w:rPr>
            </w:pPr>
          </w:p>
        </w:tc>
        <w:tc>
          <w:tcPr>
            <w:tcW w:w="1080" w:type="dxa"/>
          </w:tcPr>
          <w:p w14:paraId="7A066873" w14:textId="5B874F69"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62E1FA89"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1255563B" w14:textId="68A141EE"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2,703</w:t>
            </w:r>
          </w:p>
        </w:tc>
      </w:tr>
      <w:tr w:rsidR="008E0313" w:rsidRPr="00BA0390" w14:paraId="5B6A0709" w14:textId="77777777" w:rsidTr="00CD25C9">
        <w:trPr>
          <w:trHeight w:hRule="exact" w:val="259"/>
        </w:trPr>
        <w:tc>
          <w:tcPr>
            <w:tcW w:w="3951" w:type="dxa"/>
          </w:tcPr>
          <w:p w14:paraId="51ACDD3D" w14:textId="5CBBDBD5"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 xml:space="preserve">Trade and other </w:t>
            </w:r>
            <w:r w:rsidR="00442608" w:rsidRPr="00CD36F7">
              <w:rPr>
                <w:rFonts w:cs="Angsana New"/>
                <w:sz w:val="22"/>
                <w:szCs w:val="22"/>
                <w:lang w:val="en-US"/>
              </w:rPr>
              <w:t>payables</w:t>
            </w:r>
          </w:p>
        </w:tc>
        <w:tc>
          <w:tcPr>
            <w:tcW w:w="1170" w:type="dxa"/>
          </w:tcPr>
          <w:p w14:paraId="6FB03F0E" w14:textId="63C6832D"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873</w:t>
            </w:r>
          </w:p>
        </w:tc>
        <w:tc>
          <w:tcPr>
            <w:tcW w:w="236" w:type="dxa"/>
          </w:tcPr>
          <w:p w14:paraId="576FEA61"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7B7F7376" w14:textId="7D3C0BC3"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832</w:t>
            </w:r>
          </w:p>
        </w:tc>
        <w:tc>
          <w:tcPr>
            <w:tcW w:w="270" w:type="dxa"/>
          </w:tcPr>
          <w:p w14:paraId="637D691B" w14:textId="7777777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yellow"/>
                <w:lang w:val="en-US" w:eastAsia="en-US"/>
              </w:rPr>
            </w:pPr>
          </w:p>
        </w:tc>
        <w:tc>
          <w:tcPr>
            <w:tcW w:w="1080" w:type="dxa"/>
          </w:tcPr>
          <w:p w14:paraId="5D3618BC" w14:textId="17A3B7D6"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7F5FBBA9"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16AF3AA8" w14:textId="18F136DA"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1,705</w:t>
            </w:r>
          </w:p>
        </w:tc>
      </w:tr>
      <w:tr w:rsidR="008E0313" w:rsidRPr="00BA0390" w14:paraId="43C55CBD" w14:textId="77777777" w:rsidTr="00CD25C9">
        <w:trPr>
          <w:trHeight w:hRule="exact" w:val="259"/>
        </w:trPr>
        <w:tc>
          <w:tcPr>
            <w:tcW w:w="3951" w:type="dxa"/>
          </w:tcPr>
          <w:p w14:paraId="4DAA9543" w14:textId="09074A8D"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CD36F7">
              <w:rPr>
                <w:rFonts w:cs="Times New Roman"/>
                <w:sz w:val="22"/>
                <w:szCs w:val="22"/>
                <w:lang w:val="en-US"/>
              </w:rPr>
              <w:t>Contract liabilities</w:t>
            </w:r>
          </w:p>
        </w:tc>
        <w:tc>
          <w:tcPr>
            <w:tcW w:w="1170" w:type="dxa"/>
          </w:tcPr>
          <w:p w14:paraId="242CFFB6" w14:textId="78D20090"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6D5AB0D2"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4B3E61F9" w14:textId="2B6C9D6F"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1,128</w:t>
            </w:r>
          </w:p>
        </w:tc>
        <w:tc>
          <w:tcPr>
            <w:tcW w:w="270" w:type="dxa"/>
          </w:tcPr>
          <w:p w14:paraId="334166B3" w14:textId="7777777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yellow"/>
                <w:lang w:val="en-US" w:eastAsia="en-US"/>
              </w:rPr>
            </w:pPr>
          </w:p>
        </w:tc>
        <w:tc>
          <w:tcPr>
            <w:tcW w:w="1080" w:type="dxa"/>
          </w:tcPr>
          <w:p w14:paraId="6F0DA150" w14:textId="00E06E64"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78F2746B"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08691E8B" w14:textId="3CF7953F"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1,128</w:t>
            </w:r>
          </w:p>
        </w:tc>
      </w:tr>
      <w:tr w:rsidR="008E0313" w:rsidRPr="00BA0390" w14:paraId="5933883B" w14:textId="77777777" w:rsidTr="00CD25C9">
        <w:trPr>
          <w:trHeight w:hRule="exact" w:val="259"/>
        </w:trPr>
        <w:tc>
          <w:tcPr>
            <w:tcW w:w="3951" w:type="dxa"/>
          </w:tcPr>
          <w:p w14:paraId="0D9CD377" w14:textId="77777777"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Lease liabilities</w:t>
            </w:r>
          </w:p>
        </w:tc>
        <w:tc>
          <w:tcPr>
            <w:tcW w:w="1170" w:type="dxa"/>
          </w:tcPr>
          <w:p w14:paraId="546944FC" w14:textId="1197733F"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7,150</w:t>
            </w:r>
          </w:p>
        </w:tc>
        <w:tc>
          <w:tcPr>
            <w:tcW w:w="236" w:type="dxa"/>
          </w:tcPr>
          <w:p w14:paraId="65885FB2"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3BCC1BF0" w14:textId="2A33F61B"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(1,450)</w:t>
            </w:r>
          </w:p>
        </w:tc>
        <w:tc>
          <w:tcPr>
            <w:tcW w:w="270" w:type="dxa"/>
          </w:tcPr>
          <w:p w14:paraId="20588BB9" w14:textId="77777777"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yellow"/>
                <w:lang w:val="en-US" w:eastAsia="en-US"/>
              </w:rPr>
            </w:pPr>
          </w:p>
        </w:tc>
        <w:tc>
          <w:tcPr>
            <w:tcW w:w="1080" w:type="dxa"/>
          </w:tcPr>
          <w:p w14:paraId="7FF50142" w14:textId="77333CB4"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753E44FF"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70E9ECEF" w14:textId="15E5ECD0"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5,700</w:t>
            </w:r>
          </w:p>
        </w:tc>
      </w:tr>
      <w:tr w:rsidR="008E0313" w:rsidRPr="00BA0390" w14:paraId="5CFD2077" w14:textId="77777777" w:rsidTr="00D53896">
        <w:trPr>
          <w:trHeight w:hRule="exact" w:val="259"/>
        </w:trPr>
        <w:tc>
          <w:tcPr>
            <w:tcW w:w="3951" w:type="dxa"/>
          </w:tcPr>
          <w:p w14:paraId="28FE1F91" w14:textId="77777777"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CD36F7">
              <w:rPr>
                <w:rFonts w:cs="Times New Roman"/>
                <w:sz w:val="22"/>
                <w:szCs w:val="22"/>
              </w:rPr>
              <w:t>Provisions for employee benefit</w:t>
            </w:r>
            <w:r w:rsidRPr="00CD36F7">
              <w:rPr>
                <w:rFonts w:cs="Times New Roman" w:hint="cs"/>
                <w:sz w:val="22"/>
                <w:szCs w:val="22"/>
                <w:cs/>
              </w:rPr>
              <w:t>s</w:t>
            </w:r>
          </w:p>
        </w:tc>
        <w:tc>
          <w:tcPr>
            <w:tcW w:w="1170" w:type="dxa"/>
          </w:tcPr>
          <w:p w14:paraId="380DD93D" w14:textId="766A0D36"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3,556</w:t>
            </w:r>
          </w:p>
        </w:tc>
        <w:tc>
          <w:tcPr>
            <w:tcW w:w="236" w:type="dxa"/>
          </w:tcPr>
          <w:p w14:paraId="0653D1A8"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Pr>
          <w:p w14:paraId="589EBB00" w14:textId="0A0046C5"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331</w:t>
            </w:r>
          </w:p>
        </w:tc>
        <w:tc>
          <w:tcPr>
            <w:tcW w:w="270" w:type="dxa"/>
          </w:tcPr>
          <w:p w14:paraId="5C78C5D7"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080" w:type="dxa"/>
          </w:tcPr>
          <w:p w14:paraId="204AB6F4" w14:textId="03955BA2"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6D596D0E"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Pr>
          <w:p w14:paraId="1AB997B1" w14:textId="6C7C9FAE"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3,887</w:t>
            </w:r>
          </w:p>
        </w:tc>
      </w:tr>
      <w:tr w:rsidR="008E0313" w:rsidRPr="00BA0390" w14:paraId="7B4C7475" w14:textId="77777777" w:rsidTr="00D53896">
        <w:trPr>
          <w:trHeight w:hRule="exact" w:val="259"/>
        </w:trPr>
        <w:tc>
          <w:tcPr>
            <w:tcW w:w="3951" w:type="dxa"/>
          </w:tcPr>
          <w:p w14:paraId="75D353C9" w14:textId="2DFE2EB9" w:rsidR="008E0313" w:rsidRPr="00CD36F7" w:rsidRDefault="008E0313" w:rsidP="008E031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Others</w:t>
            </w:r>
          </w:p>
        </w:tc>
        <w:tc>
          <w:tcPr>
            <w:tcW w:w="1170" w:type="dxa"/>
            <w:tcBorders>
              <w:bottom w:val="single" w:sz="4" w:space="0" w:color="auto"/>
            </w:tcBorders>
          </w:tcPr>
          <w:p w14:paraId="47424F10" w14:textId="119F3D66"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165</w:t>
            </w:r>
          </w:p>
        </w:tc>
        <w:tc>
          <w:tcPr>
            <w:tcW w:w="236" w:type="dxa"/>
          </w:tcPr>
          <w:p w14:paraId="55DFFB31"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yellow"/>
              </w:rPr>
            </w:pPr>
          </w:p>
        </w:tc>
        <w:tc>
          <w:tcPr>
            <w:tcW w:w="1114" w:type="dxa"/>
            <w:tcBorders>
              <w:bottom w:val="single" w:sz="4" w:space="0" w:color="auto"/>
            </w:tcBorders>
          </w:tcPr>
          <w:p w14:paraId="0CB4739A" w14:textId="0578BBEF"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(165)</w:t>
            </w:r>
          </w:p>
        </w:tc>
        <w:tc>
          <w:tcPr>
            <w:tcW w:w="270" w:type="dxa"/>
          </w:tcPr>
          <w:p w14:paraId="01C38489"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080" w:type="dxa"/>
            <w:tcBorders>
              <w:bottom w:val="single" w:sz="4" w:space="0" w:color="auto"/>
            </w:tcBorders>
          </w:tcPr>
          <w:p w14:paraId="44C027FA" w14:textId="236EF408"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c>
          <w:tcPr>
            <w:tcW w:w="236" w:type="dxa"/>
          </w:tcPr>
          <w:p w14:paraId="1ACA821C" w14:textId="77777777" w:rsidR="008E0313" w:rsidRPr="008E0313"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yellow"/>
                <w:lang w:eastAsia="ko-KR"/>
              </w:rPr>
            </w:pPr>
          </w:p>
        </w:tc>
        <w:tc>
          <w:tcPr>
            <w:tcW w:w="1186" w:type="dxa"/>
            <w:tcBorders>
              <w:bottom w:val="single" w:sz="4" w:space="0" w:color="auto"/>
            </w:tcBorders>
          </w:tcPr>
          <w:p w14:paraId="65EE1FF2" w14:textId="4C700B04" w:rsidR="008E0313" w:rsidRPr="008E0313"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yellow"/>
                <w:lang w:val="en-US" w:eastAsia="ko-KR"/>
              </w:rPr>
            </w:pPr>
            <w:r w:rsidRPr="008E0313">
              <w:rPr>
                <w:rFonts w:ascii="Times New Roman" w:hAnsi="Times New Roman" w:cs="Times New Roman"/>
                <w:sz w:val="22"/>
                <w:szCs w:val="22"/>
              </w:rPr>
              <w:t>-</w:t>
            </w:r>
          </w:p>
        </w:tc>
      </w:tr>
      <w:tr w:rsidR="008E0313" w:rsidRPr="00B831C0" w14:paraId="0FC5E8E0" w14:textId="77777777" w:rsidTr="00D53896">
        <w:trPr>
          <w:trHeight w:hRule="exact" w:val="259"/>
        </w:trPr>
        <w:tc>
          <w:tcPr>
            <w:tcW w:w="3951" w:type="dxa"/>
            <w:vAlign w:val="center"/>
          </w:tcPr>
          <w:p w14:paraId="3F1C9BC6" w14:textId="77777777" w:rsidR="008E0313" w:rsidRPr="00CD36F7"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4790CABA" w14:textId="60A5A796" w:rsidR="008E0313" w:rsidRPr="00CD36F7"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21,252</w:t>
            </w:r>
          </w:p>
        </w:tc>
        <w:tc>
          <w:tcPr>
            <w:tcW w:w="236" w:type="dxa"/>
          </w:tcPr>
          <w:p w14:paraId="18BE2C92" w14:textId="77777777" w:rsidR="008E0313" w:rsidRPr="00CD36F7"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yellow"/>
              </w:rPr>
            </w:pPr>
          </w:p>
        </w:tc>
        <w:tc>
          <w:tcPr>
            <w:tcW w:w="1114" w:type="dxa"/>
            <w:tcBorders>
              <w:top w:val="single" w:sz="4" w:space="0" w:color="auto"/>
              <w:bottom w:val="double" w:sz="4" w:space="0" w:color="auto"/>
            </w:tcBorders>
          </w:tcPr>
          <w:p w14:paraId="52C09F33" w14:textId="002C15B4" w:rsidR="008E0313" w:rsidRPr="00CD36F7"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(98)</w:t>
            </w:r>
          </w:p>
        </w:tc>
        <w:tc>
          <w:tcPr>
            <w:tcW w:w="270" w:type="dxa"/>
          </w:tcPr>
          <w:p w14:paraId="42A85047" w14:textId="77777777" w:rsidR="008E0313" w:rsidRPr="00CD36F7"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yellow"/>
                <w:lang w:eastAsia="ko-KR"/>
              </w:rPr>
            </w:pPr>
          </w:p>
        </w:tc>
        <w:tc>
          <w:tcPr>
            <w:tcW w:w="1080" w:type="dxa"/>
            <w:tcBorders>
              <w:top w:val="single" w:sz="4" w:space="0" w:color="auto"/>
              <w:bottom w:val="double" w:sz="4" w:space="0" w:color="auto"/>
            </w:tcBorders>
          </w:tcPr>
          <w:p w14:paraId="4E1C8B15" w14:textId="35F2272D" w:rsidR="008E0313" w:rsidRPr="00CD36F7"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w:t>
            </w:r>
          </w:p>
        </w:tc>
        <w:tc>
          <w:tcPr>
            <w:tcW w:w="236" w:type="dxa"/>
          </w:tcPr>
          <w:p w14:paraId="381095EC" w14:textId="77777777" w:rsidR="008E0313" w:rsidRPr="00CD36F7" w:rsidRDefault="008E0313" w:rsidP="008E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yellow"/>
              </w:rPr>
            </w:pPr>
          </w:p>
        </w:tc>
        <w:tc>
          <w:tcPr>
            <w:tcW w:w="1186" w:type="dxa"/>
            <w:tcBorders>
              <w:top w:val="single" w:sz="4" w:space="0" w:color="auto"/>
              <w:bottom w:val="double" w:sz="4" w:space="0" w:color="auto"/>
            </w:tcBorders>
          </w:tcPr>
          <w:p w14:paraId="6F544AC9" w14:textId="125AD4E2" w:rsidR="008E0313" w:rsidRPr="00CD36F7" w:rsidRDefault="008E0313" w:rsidP="008E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21,154</w:t>
            </w:r>
          </w:p>
        </w:tc>
      </w:tr>
      <w:tr w:rsidR="005B536F" w:rsidRPr="00B831C0" w14:paraId="30A5CB99" w14:textId="77777777" w:rsidTr="0087673B">
        <w:trPr>
          <w:trHeight w:hRule="exact" w:val="259"/>
        </w:trPr>
        <w:tc>
          <w:tcPr>
            <w:tcW w:w="3951" w:type="dxa"/>
            <w:vAlign w:val="center"/>
          </w:tcPr>
          <w:p w14:paraId="3683838F" w14:textId="77777777" w:rsidR="005B536F" w:rsidRPr="00CD36F7" w:rsidRDefault="005B536F" w:rsidP="005B536F">
            <w:pPr>
              <w:pStyle w:val="block"/>
              <w:spacing w:after="0" w:line="220" w:lineRule="exact"/>
              <w:ind w:left="-198" w:firstLine="198"/>
              <w:rPr>
                <w:b/>
                <w:bCs/>
                <w:i/>
                <w:iCs/>
                <w:szCs w:val="22"/>
                <w:lang w:eastAsia="en-US"/>
              </w:rPr>
            </w:pPr>
          </w:p>
        </w:tc>
        <w:tc>
          <w:tcPr>
            <w:tcW w:w="5292" w:type="dxa"/>
            <w:gridSpan w:val="7"/>
            <w:vAlign w:val="center"/>
          </w:tcPr>
          <w:p w14:paraId="6E5AE8E7" w14:textId="77777777" w:rsidR="005B536F" w:rsidRPr="005E219A" w:rsidRDefault="005B536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724A14" w:rsidRPr="00B831C0" w14:paraId="53C33F50" w14:textId="77777777" w:rsidTr="0087673B">
        <w:trPr>
          <w:trHeight w:hRule="exact" w:val="259"/>
        </w:trPr>
        <w:tc>
          <w:tcPr>
            <w:tcW w:w="3951" w:type="dxa"/>
          </w:tcPr>
          <w:p w14:paraId="638072CA" w14:textId="4A226DE4" w:rsidR="00724A14" w:rsidRPr="00CD36F7" w:rsidRDefault="00724A14" w:rsidP="00724A14">
            <w:pPr>
              <w:pStyle w:val="block"/>
              <w:spacing w:after="0" w:line="220" w:lineRule="exact"/>
              <w:ind w:left="-198" w:firstLine="198"/>
              <w:rPr>
                <w:b/>
                <w:bCs/>
                <w:i/>
                <w:iCs/>
                <w:szCs w:val="22"/>
                <w:lang w:val="en-US" w:eastAsia="en-US" w:bidi="th-TH"/>
              </w:rPr>
            </w:pPr>
            <w:r w:rsidRPr="00CD36F7">
              <w:rPr>
                <w:b/>
                <w:bCs/>
                <w:i/>
                <w:iCs/>
              </w:rPr>
              <w:t>Deferred tax liabilities</w:t>
            </w:r>
          </w:p>
        </w:tc>
        <w:tc>
          <w:tcPr>
            <w:tcW w:w="1170" w:type="dxa"/>
            <w:vAlign w:val="center"/>
          </w:tcPr>
          <w:p w14:paraId="51C090CA"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vAlign w:val="center"/>
          </w:tcPr>
          <w:p w14:paraId="637F7451"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vAlign w:val="center"/>
          </w:tcPr>
          <w:p w14:paraId="2B9E2696"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vAlign w:val="center"/>
          </w:tcPr>
          <w:p w14:paraId="6D3B1631"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vAlign w:val="center"/>
          </w:tcPr>
          <w:p w14:paraId="0ECF3D81"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vAlign w:val="center"/>
          </w:tcPr>
          <w:p w14:paraId="3F774053"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vAlign w:val="center"/>
          </w:tcPr>
          <w:p w14:paraId="5CEB8E69"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CD36F7" w:rsidRPr="00B831C0" w14:paraId="693156B4" w14:textId="77777777" w:rsidTr="00F93289">
        <w:trPr>
          <w:trHeight w:hRule="exact" w:val="263"/>
        </w:trPr>
        <w:tc>
          <w:tcPr>
            <w:tcW w:w="3951" w:type="dxa"/>
          </w:tcPr>
          <w:p w14:paraId="31F6940A" w14:textId="1F7F6884" w:rsidR="00CD36F7" w:rsidRPr="00F47E61" w:rsidRDefault="00CD36F7" w:rsidP="00CD36F7">
            <w:pPr>
              <w:pStyle w:val="block"/>
              <w:spacing w:after="0" w:line="220" w:lineRule="exact"/>
              <w:ind w:left="-198" w:firstLine="198"/>
              <w:rPr>
                <w:highlight w:val="yellow"/>
              </w:rPr>
            </w:pPr>
            <w:r w:rsidRPr="00B019B5">
              <w:t>Finance and operating lease receivables</w:t>
            </w:r>
          </w:p>
        </w:tc>
        <w:tc>
          <w:tcPr>
            <w:tcW w:w="1170" w:type="dxa"/>
          </w:tcPr>
          <w:p w14:paraId="5B99FEE6" w14:textId="0C1D5D14"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08" w:right="-108"/>
              <w:rPr>
                <w:rFonts w:ascii="Times New Roman" w:hAnsi="Times New Roman" w:cs="Times New Roman"/>
                <w:sz w:val="22"/>
                <w:szCs w:val="22"/>
                <w:highlight w:val="yellow"/>
                <w:lang w:val="en-GB" w:eastAsia="x-none" w:bidi="ar-SA"/>
              </w:rPr>
            </w:pPr>
            <w:r w:rsidRPr="00CD36F7">
              <w:rPr>
                <w:rFonts w:ascii="Times New Roman" w:hAnsi="Times New Roman" w:cs="Times New Roman"/>
                <w:sz w:val="22"/>
                <w:szCs w:val="22"/>
              </w:rPr>
              <w:t>(5,112)</w:t>
            </w:r>
          </w:p>
        </w:tc>
        <w:tc>
          <w:tcPr>
            <w:tcW w:w="236" w:type="dxa"/>
          </w:tcPr>
          <w:p w14:paraId="3DD4B165"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val="en-GB" w:eastAsia="x-none" w:bidi="ar-SA"/>
              </w:rPr>
            </w:pPr>
          </w:p>
        </w:tc>
        <w:tc>
          <w:tcPr>
            <w:tcW w:w="1114" w:type="dxa"/>
          </w:tcPr>
          <w:p w14:paraId="23A6427D" w14:textId="00A12989"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bidi="ar-SA"/>
              </w:rPr>
            </w:pPr>
            <w:r w:rsidRPr="00CD36F7">
              <w:rPr>
                <w:rFonts w:ascii="Times New Roman" w:hAnsi="Times New Roman" w:cs="Times New Roman"/>
                <w:sz w:val="22"/>
                <w:szCs w:val="22"/>
              </w:rPr>
              <w:t>1,</w:t>
            </w:r>
            <w:r w:rsidR="008A02C9">
              <w:rPr>
                <w:rFonts w:ascii="Times New Roman" w:hAnsi="Times New Roman" w:cs="Times New Roman"/>
                <w:sz w:val="22"/>
                <w:szCs w:val="22"/>
                <w:lang w:val="en-US"/>
              </w:rPr>
              <w:t>651</w:t>
            </w:r>
          </w:p>
        </w:tc>
        <w:tc>
          <w:tcPr>
            <w:tcW w:w="270" w:type="dxa"/>
          </w:tcPr>
          <w:p w14:paraId="3C51843C"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p>
        </w:tc>
        <w:tc>
          <w:tcPr>
            <w:tcW w:w="1080" w:type="dxa"/>
          </w:tcPr>
          <w:p w14:paraId="1E4ACEEF" w14:textId="70A8B1E2"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GB" w:bidi="ar-SA"/>
              </w:rPr>
            </w:pPr>
            <w:r w:rsidRPr="00CD36F7">
              <w:rPr>
                <w:rFonts w:ascii="Times New Roman" w:hAnsi="Times New Roman" w:cs="Times New Roman"/>
                <w:sz w:val="22"/>
                <w:szCs w:val="22"/>
              </w:rPr>
              <w:t>-</w:t>
            </w:r>
          </w:p>
        </w:tc>
        <w:tc>
          <w:tcPr>
            <w:tcW w:w="236" w:type="dxa"/>
          </w:tcPr>
          <w:p w14:paraId="36F17832"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p>
        </w:tc>
        <w:tc>
          <w:tcPr>
            <w:tcW w:w="1186" w:type="dxa"/>
          </w:tcPr>
          <w:p w14:paraId="689CFA0B" w14:textId="5A323BAB"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r w:rsidRPr="00CD36F7">
              <w:rPr>
                <w:rFonts w:ascii="Times New Roman" w:hAnsi="Times New Roman" w:cs="Times New Roman"/>
                <w:sz w:val="22"/>
                <w:szCs w:val="22"/>
              </w:rPr>
              <w:t>(3,</w:t>
            </w:r>
            <w:r w:rsidR="008A02C9">
              <w:rPr>
                <w:rFonts w:ascii="Times New Roman" w:hAnsi="Times New Roman" w:cs="Times New Roman"/>
                <w:sz w:val="22"/>
                <w:szCs w:val="22"/>
                <w:lang w:val="en-US"/>
              </w:rPr>
              <w:t>461</w:t>
            </w:r>
            <w:r w:rsidRPr="00CD36F7">
              <w:rPr>
                <w:rFonts w:ascii="Times New Roman" w:hAnsi="Times New Roman" w:cs="Times New Roman"/>
                <w:sz w:val="22"/>
                <w:szCs w:val="22"/>
              </w:rPr>
              <w:t>)</w:t>
            </w:r>
          </w:p>
        </w:tc>
      </w:tr>
      <w:tr w:rsidR="00CD36F7" w:rsidRPr="00B831C0" w14:paraId="52072C20" w14:textId="77777777" w:rsidTr="00054BB0">
        <w:trPr>
          <w:trHeight w:hRule="exact" w:val="263"/>
        </w:trPr>
        <w:tc>
          <w:tcPr>
            <w:tcW w:w="3951" w:type="dxa"/>
          </w:tcPr>
          <w:p w14:paraId="6EE8C201" w14:textId="2B34A92F" w:rsidR="00CD36F7" w:rsidRPr="00CD36F7" w:rsidRDefault="00CD36F7" w:rsidP="00CD36F7">
            <w:pPr>
              <w:pStyle w:val="block"/>
              <w:spacing w:after="0" w:line="220" w:lineRule="exact"/>
              <w:ind w:left="-198" w:firstLine="198"/>
            </w:pPr>
            <w:r w:rsidRPr="00CD36F7">
              <w:t>Contract assets</w:t>
            </w:r>
          </w:p>
        </w:tc>
        <w:tc>
          <w:tcPr>
            <w:tcW w:w="1170" w:type="dxa"/>
          </w:tcPr>
          <w:p w14:paraId="72678F67" w14:textId="477072AD"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08" w:right="-108"/>
              <w:rPr>
                <w:rFonts w:ascii="Times New Roman" w:hAnsi="Times New Roman" w:cs="Times New Roman"/>
                <w:sz w:val="22"/>
                <w:szCs w:val="22"/>
                <w:highlight w:val="yellow"/>
                <w:lang w:val="en-GB" w:eastAsia="x-none" w:bidi="ar-SA"/>
              </w:rPr>
            </w:pPr>
            <w:r w:rsidRPr="00CD36F7">
              <w:rPr>
                <w:rFonts w:ascii="Times New Roman" w:hAnsi="Times New Roman" w:cs="Times New Roman"/>
                <w:sz w:val="22"/>
                <w:szCs w:val="22"/>
              </w:rPr>
              <w:t>-</w:t>
            </w:r>
          </w:p>
        </w:tc>
        <w:tc>
          <w:tcPr>
            <w:tcW w:w="236" w:type="dxa"/>
          </w:tcPr>
          <w:p w14:paraId="09F56A1E"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val="en-GB" w:eastAsia="x-none" w:bidi="ar-SA"/>
              </w:rPr>
            </w:pPr>
          </w:p>
        </w:tc>
        <w:tc>
          <w:tcPr>
            <w:tcW w:w="1114" w:type="dxa"/>
          </w:tcPr>
          <w:p w14:paraId="26F4B294" w14:textId="3FEC3D93"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r w:rsidRPr="00CD36F7">
              <w:rPr>
                <w:rFonts w:ascii="Times New Roman" w:hAnsi="Times New Roman" w:cs="Times New Roman"/>
                <w:sz w:val="22"/>
                <w:szCs w:val="22"/>
              </w:rPr>
              <w:t>(2,926)</w:t>
            </w:r>
          </w:p>
        </w:tc>
        <w:tc>
          <w:tcPr>
            <w:tcW w:w="270" w:type="dxa"/>
          </w:tcPr>
          <w:p w14:paraId="14739BA7"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p>
        </w:tc>
        <w:tc>
          <w:tcPr>
            <w:tcW w:w="1080" w:type="dxa"/>
          </w:tcPr>
          <w:p w14:paraId="32271EE0" w14:textId="65030B5D"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GB" w:bidi="ar-SA"/>
              </w:rPr>
            </w:pPr>
            <w:r w:rsidRPr="00CD36F7">
              <w:rPr>
                <w:rFonts w:ascii="Times New Roman" w:hAnsi="Times New Roman" w:cs="Times New Roman"/>
                <w:sz w:val="22"/>
                <w:szCs w:val="22"/>
              </w:rPr>
              <w:t>-</w:t>
            </w:r>
          </w:p>
        </w:tc>
        <w:tc>
          <w:tcPr>
            <w:tcW w:w="236" w:type="dxa"/>
          </w:tcPr>
          <w:p w14:paraId="21D83C9C"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p>
        </w:tc>
        <w:tc>
          <w:tcPr>
            <w:tcW w:w="1186" w:type="dxa"/>
          </w:tcPr>
          <w:p w14:paraId="7F9A0037" w14:textId="40D7DC41"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GB" w:bidi="ar-SA"/>
              </w:rPr>
            </w:pPr>
            <w:r w:rsidRPr="00CD36F7">
              <w:rPr>
                <w:rFonts w:ascii="Times New Roman" w:hAnsi="Times New Roman" w:cs="Times New Roman"/>
                <w:sz w:val="22"/>
                <w:szCs w:val="22"/>
              </w:rPr>
              <w:t>(2,926)</w:t>
            </w:r>
          </w:p>
        </w:tc>
      </w:tr>
      <w:tr w:rsidR="00CD36F7" w:rsidRPr="00B831C0" w14:paraId="43654B96" w14:textId="77777777" w:rsidTr="00A51D08">
        <w:trPr>
          <w:trHeight w:hRule="exact" w:val="259"/>
        </w:trPr>
        <w:tc>
          <w:tcPr>
            <w:tcW w:w="3951" w:type="dxa"/>
            <w:vAlign w:val="center"/>
          </w:tcPr>
          <w:p w14:paraId="6CB8BAB7" w14:textId="051CF8B4" w:rsidR="00CD36F7" w:rsidRPr="00CD36F7" w:rsidRDefault="00CD36F7" w:rsidP="00CD36F7">
            <w:pPr>
              <w:pStyle w:val="block"/>
              <w:spacing w:after="0" w:line="220" w:lineRule="exact"/>
              <w:ind w:left="-198" w:firstLine="198"/>
              <w:rPr>
                <w:b/>
                <w:bCs/>
                <w:i/>
                <w:iCs/>
                <w:szCs w:val="22"/>
                <w:lang w:val="en-US" w:eastAsia="en-US" w:bidi="th-TH"/>
              </w:rPr>
            </w:pPr>
            <w:r w:rsidRPr="00CD36F7">
              <w:t>Right-of-use assets</w:t>
            </w:r>
          </w:p>
        </w:tc>
        <w:tc>
          <w:tcPr>
            <w:tcW w:w="1170" w:type="dxa"/>
          </w:tcPr>
          <w:p w14:paraId="05DFF8B1" w14:textId="39CF91DA"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08" w:right="-108"/>
              <w:rPr>
                <w:rFonts w:ascii="Times New Roman" w:hAnsi="Times New Roman" w:cs="Times New Roman"/>
                <w:sz w:val="22"/>
                <w:szCs w:val="22"/>
                <w:highlight w:val="yellow"/>
                <w:lang w:eastAsia="ko-KR"/>
              </w:rPr>
            </w:pPr>
            <w:r w:rsidRPr="00CD36F7">
              <w:rPr>
                <w:rFonts w:ascii="Times New Roman" w:hAnsi="Times New Roman" w:cs="Times New Roman"/>
                <w:sz w:val="22"/>
                <w:szCs w:val="22"/>
              </w:rPr>
              <w:t>(3,575)</w:t>
            </w:r>
          </w:p>
        </w:tc>
        <w:tc>
          <w:tcPr>
            <w:tcW w:w="236" w:type="dxa"/>
          </w:tcPr>
          <w:p w14:paraId="7C545BAA"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Pr>
          <w:p w14:paraId="4B4D7FE5" w14:textId="0ED3E401"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CD36F7">
              <w:rPr>
                <w:rFonts w:ascii="Times New Roman" w:hAnsi="Times New Roman" w:cs="Times New Roman"/>
                <w:sz w:val="22"/>
                <w:szCs w:val="22"/>
              </w:rPr>
              <w:t>1,299</w:t>
            </w:r>
          </w:p>
        </w:tc>
        <w:tc>
          <w:tcPr>
            <w:tcW w:w="270" w:type="dxa"/>
          </w:tcPr>
          <w:p w14:paraId="773046D6" w14:textId="482B868C"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p>
        </w:tc>
        <w:tc>
          <w:tcPr>
            <w:tcW w:w="1080" w:type="dxa"/>
          </w:tcPr>
          <w:p w14:paraId="121A66FF" w14:textId="06472836"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CD36F7">
              <w:rPr>
                <w:rFonts w:ascii="Times New Roman" w:hAnsi="Times New Roman" w:cs="Times New Roman"/>
                <w:sz w:val="22"/>
                <w:szCs w:val="22"/>
              </w:rPr>
              <w:t>-</w:t>
            </w:r>
          </w:p>
        </w:tc>
        <w:tc>
          <w:tcPr>
            <w:tcW w:w="236" w:type="dxa"/>
          </w:tcPr>
          <w:p w14:paraId="19EE03CE" w14:textId="27D3F393"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p>
        </w:tc>
        <w:tc>
          <w:tcPr>
            <w:tcW w:w="1186" w:type="dxa"/>
          </w:tcPr>
          <w:p w14:paraId="5B14AE08" w14:textId="59067048"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CD36F7">
              <w:rPr>
                <w:rFonts w:ascii="Times New Roman" w:hAnsi="Times New Roman" w:cs="Times New Roman"/>
                <w:sz w:val="22"/>
                <w:szCs w:val="22"/>
              </w:rPr>
              <w:t>(2,276)</w:t>
            </w:r>
          </w:p>
        </w:tc>
      </w:tr>
      <w:tr w:rsidR="00CD36F7" w:rsidRPr="00B831C0" w14:paraId="04BCEAFD" w14:textId="77777777" w:rsidTr="00F93289">
        <w:trPr>
          <w:trHeight w:hRule="exact" w:val="259"/>
        </w:trPr>
        <w:tc>
          <w:tcPr>
            <w:tcW w:w="3951" w:type="dxa"/>
            <w:vAlign w:val="center"/>
          </w:tcPr>
          <w:p w14:paraId="53E5F101" w14:textId="1A40BD0F" w:rsidR="00CD36F7" w:rsidRPr="00CD36F7" w:rsidRDefault="00CD36F7" w:rsidP="00CD36F7">
            <w:pPr>
              <w:pStyle w:val="block"/>
              <w:spacing w:after="0" w:line="220" w:lineRule="exact"/>
              <w:ind w:left="-198" w:firstLine="198"/>
            </w:pPr>
            <w:r w:rsidRPr="00CD36F7">
              <w:rPr>
                <w:lang w:val="en-US"/>
              </w:rPr>
              <w:t>Others</w:t>
            </w:r>
          </w:p>
        </w:tc>
        <w:tc>
          <w:tcPr>
            <w:tcW w:w="1170" w:type="dxa"/>
            <w:tcBorders>
              <w:bottom w:val="single" w:sz="4" w:space="0" w:color="auto"/>
            </w:tcBorders>
          </w:tcPr>
          <w:p w14:paraId="375B96A5" w14:textId="670E66E0"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08" w:right="-108"/>
              <w:rPr>
                <w:rFonts w:ascii="Times New Roman" w:hAnsi="Times New Roman" w:cs="Times New Roman"/>
                <w:sz w:val="22"/>
                <w:szCs w:val="22"/>
                <w:highlight w:val="yellow"/>
                <w:lang w:eastAsia="ko-KR"/>
              </w:rPr>
            </w:pPr>
            <w:r w:rsidRPr="00CD36F7">
              <w:rPr>
                <w:rFonts w:ascii="Times New Roman" w:hAnsi="Times New Roman" w:cs="Times New Roman"/>
                <w:sz w:val="22"/>
                <w:szCs w:val="22"/>
              </w:rPr>
              <w:t>-</w:t>
            </w:r>
          </w:p>
        </w:tc>
        <w:tc>
          <w:tcPr>
            <w:tcW w:w="236" w:type="dxa"/>
          </w:tcPr>
          <w:p w14:paraId="4FAF0544"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Borders>
              <w:bottom w:val="single" w:sz="4" w:space="0" w:color="auto"/>
            </w:tcBorders>
          </w:tcPr>
          <w:p w14:paraId="0869ECEE" w14:textId="2E8D8EB8"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CD36F7">
              <w:rPr>
                <w:rFonts w:ascii="Times New Roman" w:hAnsi="Times New Roman" w:cs="Times New Roman"/>
                <w:sz w:val="22"/>
                <w:szCs w:val="22"/>
              </w:rPr>
              <w:t>(716)</w:t>
            </w:r>
          </w:p>
        </w:tc>
        <w:tc>
          <w:tcPr>
            <w:tcW w:w="270" w:type="dxa"/>
          </w:tcPr>
          <w:p w14:paraId="62B3172A"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p>
        </w:tc>
        <w:tc>
          <w:tcPr>
            <w:tcW w:w="1080" w:type="dxa"/>
            <w:tcBorders>
              <w:bottom w:val="single" w:sz="4" w:space="0" w:color="auto"/>
            </w:tcBorders>
          </w:tcPr>
          <w:p w14:paraId="0B8C82A6" w14:textId="07A8FF8A"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yellow"/>
                <w:lang w:val="en-US" w:eastAsia="ko-KR"/>
              </w:rPr>
            </w:pPr>
            <w:r w:rsidRPr="00CD36F7">
              <w:rPr>
                <w:rFonts w:ascii="Times New Roman" w:hAnsi="Times New Roman" w:cs="Times New Roman"/>
                <w:sz w:val="22"/>
                <w:szCs w:val="22"/>
              </w:rPr>
              <w:t>-</w:t>
            </w:r>
          </w:p>
        </w:tc>
        <w:tc>
          <w:tcPr>
            <w:tcW w:w="236" w:type="dxa"/>
          </w:tcPr>
          <w:p w14:paraId="287CCC5C"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p>
        </w:tc>
        <w:tc>
          <w:tcPr>
            <w:tcW w:w="1186" w:type="dxa"/>
            <w:tcBorders>
              <w:bottom w:val="single" w:sz="4" w:space="0" w:color="auto"/>
            </w:tcBorders>
          </w:tcPr>
          <w:p w14:paraId="56B8A5C9" w14:textId="79600AAD"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yellow"/>
                <w:lang w:val="en-US" w:eastAsia="ko-KR"/>
              </w:rPr>
            </w:pPr>
            <w:r w:rsidRPr="00CD36F7">
              <w:rPr>
                <w:rFonts w:ascii="Times New Roman" w:hAnsi="Times New Roman" w:cs="Times New Roman"/>
                <w:sz w:val="22"/>
                <w:szCs w:val="22"/>
              </w:rPr>
              <w:t>(716)</w:t>
            </w:r>
          </w:p>
        </w:tc>
      </w:tr>
      <w:tr w:rsidR="00CD36F7" w:rsidRPr="00B831C0" w14:paraId="17167315" w14:textId="77777777" w:rsidTr="00A51D08">
        <w:trPr>
          <w:trHeight w:hRule="exact" w:val="259"/>
        </w:trPr>
        <w:tc>
          <w:tcPr>
            <w:tcW w:w="3951" w:type="dxa"/>
            <w:vAlign w:val="center"/>
          </w:tcPr>
          <w:p w14:paraId="48A19F20" w14:textId="21351B82" w:rsidR="00CD36F7" w:rsidRPr="00CD36F7" w:rsidRDefault="00CD36F7" w:rsidP="00CD36F7">
            <w:pPr>
              <w:pStyle w:val="block"/>
              <w:spacing w:after="0" w:line="220" w:lineRule="exact"/>
              <w:ind w:left="-198" w:firstLine="198"/>
              <w:rPr>
                <w:b/>
                <w:bCs/>
                <w:szCs w:val="22"/>
                <w:lang w:val="en-US" w:eastAsia="en-US" w:bidi="th-TH"/>
              </w:rPr>
            </w:pPr>
            <w:r w:rsidRPr="00CD36F7">
              <w:rPr>
                <w:b/>
                <w:bCs/>
                <w:szCs w:val="22"/>
                <w:lang w:val="en-US" w:eastAsia="en-US" w:bidi="th-TH"/>
              </w:rPr>
              <w:t>Total</w:t>
            </w:r>
          </w:p>
        </w:tc>
        <w:tc>
          <w:tcPr>
            <w:tcW w:w="1170" w:type="dxa"/>
            <w:tcBorders>
              <w:top w:val="single" w:sz="4" w:space="0" w:color="auto"/>
              <w:bottom w:val="double" w:sz="4" w:space="0" w:color="auto"/>
            </w:tcBorders>
          </w:tcPr>
          <w:p w14:paraId="7B627712" w14:textId="664AD893"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left="-108" w:right="-108"/>
              <w:rPr>
                <w:rFonts w:ascii="Times New Roman" w:hAnsi="Times New Roman" w:cs="Times New Roman"/>
                <w:b/>
                <w:bCs/>
                <w:sz w:val="22"/>
                <w:szCs w:val="22"/>
                <w:highlight w:val="yellow"/>
                <w:lang w:eastAsia="ko-KR"/>
              </w:rPr>
            </w:pPr>
            <w:r w:rsidRPr="00CD36F7">
              <w:rPr>
                <w:rFonts w:ascii="Times New Roman" w:hAnsi="Times New Roman" w:cs="Times New Roman"/>
                <w:b/>
                <w:bCs/>
                <w:sz w:val="22"/>
                <w:szCs w:val="22"/>
              </w:rPr>
              <w:t>(8,687)</w:t>
            </w:r>
          </w:p>
        </w:tc>
        <w:tc>
          <w:tcPr>
            <w:tcW w:w="236" w:type="dxa"/>
          </w:tcPr>
          <w:p w14:paraId="0B7EF5B0"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b/>
                <w:bCs/>
                <w:sz w:val="22"/>
                <w:szCs w:val="22"/>
                <w:highlight w:val="yellow"/>
              </w:rPr>
            </w:pPr>
          </w:p>
        </w:tc>
        <w:tc>
          <w:tcPr>
            <w:tcW w:w="1114" w:type="dxa"/>
            <w:tcBorders>
              <w:top w:val="single" w:sz="4" w:space="0" w:color="auto"/>
              <w:bottom w:val="double" w:sz="4" w:space="0" w:color="auto"/>
            </w:tcBorders>
          </w:tcPr>
          <w:p w14:paraId="20A41610" w14:textId="5EF374EF"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w:t>
            </w:r>
            <w:r w:rsidR="008A02C9">
              <w:rPr>
                <w:rFonts w:ascii="Times New Roman" w:hAnsi="Times New Roman" w:cs="Times New Roman"/>
                <w:b/>
                <w:bCs/>
                <w:sz w:val="22"/>
                <w:szCs w:val="22"/>
                <w:lang w:val="en-US"/>
              </w:rPr>
              <w:t>692</w:t>
            </w:r>
            <w:r w:rsidRPr="00CD36F7">
              <w:rPr>
                <w:rFonts w:ascii="Times New Roman" w:hAnsi="Times New Roman" w:cs="Times New Roman"/>
                <w:b/>
                <w:bCs/>
                <w:sz w:val="22"/>
                <w:szCs w:val="22"/>
              </w:rPr>
              <w:t>)</w:t>
            </w:r>
          </w:p>
        </w:tc>
        <w:tc>
          <w:tcPr>
            <w:tcW w:w="270" w:type="dxa"/>
          </w:tcPr>
          <w:p w14:paraId="51EF3555"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yellow"/>
                <w:lang w:val="en-US" w:eastAsia="ko-KR"/>
              </w:rPr>
            </w:pPr>
          </w:p>
        </w:tc>
        <w:tc>
          <w:tcPr>
            <w:tcW w:w="1080" w:type="dxa"/>
            <w:tcBorders>
              <w:top w:val="single" w:sz="4" w:space="0" w:color="auto"/>
              <w:bottom w:val="double" w:sz="4" w:space="0" w:color="auto"/>
            </w:tcBorders>
          </w:tcPr>
          <w:p w14:paraId="60DDEFB1" w14:textId="3A7C2F90"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w:t>
            </w:r>
          </w:p>
        </w:tc>
        <w:tc>
          <w:tcPr>
            <w:tcW w:w="236" w:type="dxa"/>
          </w:tcPr>
          <w:p w14:paraId="3D415622" w14:textId="09341118"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yellow"/>
                <w:lang w:val="en-US" w:eastAsia="ko-KR"/>
              </w:rPr>
            </w:pPr>
          </w:p>
        </w:tc>
        <w:tc>
          <w:tcPr>
            <w:tcW w:w="1186" w:type="dxa"/>
            <w:tcBorders>
              <w:top w:val="single" w:sz="4" w:space="0" w:color="auto"/>
              <w:bottom w:val="double" w:sz="4" w:space="0" w:color="auto"/>
            </w:tcBorders>
          </w:tcPr>
          <w:p w14:paraId="0E92215C" w14:textId="0B9827CA"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yellow"/>
                <w:lang w:val="en-US" w:eastAsia="ko-KR"/>
              </w:rPr>
            </w:pPr>
            <w:r w:rsidRPr="00CD36F7">
              <w:rPr>
                <w:rFonts w:ascii="Times New Roman" w:hAnsi="Times New Roman" w:cs="Times New Roman"/>
                <w:b/>
                <w:bCs/>
                <w:sz w:val="22"/>
                <w:szCs w:val="22"/>
              </w:rPr>
              <w:t>(9,</w:t>
            </w:r>
            <w:r w:rsidR="008A02C9">
              <w:rPr>
                <w:rFonts w:ascii="Times New Roman" w:hAnsi="Times New Roman" w:cs="Times New Roman"/>
                <w:b/>
                <w:bCs/>
                <w:sz w:val="22"/>
                <w:szCs w:val="22"/>
                <w:lang w:val="en-US"/>
              </w:rPr>
              <w:t>379</w:t>
            </w:r>
            <w:r w:rsidRPr="00CD36F7">
              <w:rPr>
                <w:rFonts w:ascii="Times New Roman" w:hAnsi="Times New Roman" w:cs="Times New Roman"/>
                <w:b/>
                <w:bCs/>
                <w:sz w:val="22"/>
                <w:szCs w:val="22"/>
              </w:rPr>
              <w:t>)</w:t>
            </w:r>
          </w:p>
        </w:tc>
      </w:tr>
      <w:tr w:rsidR="00724A14" w:rsidRPr="00B831C0" w14:paraId="4E882C4F" w14:textId="77777777" w:rsidTr="00A51D08">
        <w:trPr>
          <w:trHeight w:hRule="exact" w:val="259"/>
        </w:trPr>
        <w:tc>
          <w:tcPr>
            <w:tcW w:w="3951" w:type="dxa"/>
            <w:vAlign w:val="center"/>
          </w:tcPr>
          <w:p w14:paraId="4AF7FD6D" w14:textId="7577A2A1" w:rsidR="00724A14" w:rsidRPr="005E219A" w:rsidRDefault="00724A14" w:rsidP="005B536F">
            <w:pPr>
              <w:pStyle w:val="block"/>
              <w:spacing w:after="0" w:line="220" w:lineRule="exact"/>
              <w:ind w:left="-198" w:firstLine="198"/>
              <w:rPr>
                <w:b/>
                <w:bCs/>
                <w:i/>
                <w:iCs/>
                <w:szCs w:val="22"/>
                <w:highlight w:val="yellow"/>
                <w:lang w:val="en-US" w:eastAsia="en-US" w:bidi="th-TH"/>
              </w:rPr>
            </w:pPr>
          </w:p>
        </w:tc>
        <w:tc>
          <w:tcPr>
            <w:tcW w:w="1170" w:type="dxa"/>
            <w:tcBorders>
              <w:top w:val="double" w:sz="4" w:space="0" w:color="auto"/>
            </w:tcBorders>
            <w:vAlign w:val="center"/>
          </w:tcPr>
          <w:p w14:paraId="26C22B8C"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yellow"/>
                <w:lang w:eastAsia="ko-KR"/>
              </w:rPr>
            </w:pPr>
          </w:p>
        </w:tc>
        <w:tc>
          <w:tcPr>
            <w:tcW w:w="236" w:type="dxa"/>
            <w:vAlign w:val="center"/>
          </w:tcPr>
          <w:p w14:paraId="020D5163"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14" w:type="dxa"/>
            <w:tcBorders>
              <w:top w:val="double" w:sz="4" w:space="0" w:color="auto"/>
            </w:tcBorders>
            <w:vAlign w:val="center"/>
          </w:tcPr>
          <w:p w14:paraId="53F7E6EE"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c>
          <w:tcPr>
            <w:tcW w:w="270" w:type="dxa"/>
            <w:vAlign w:val="center"/>
          </w:tcPr>
          <w:p w14:paraId="6863197E"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080" w:type="dxa"/>
            <w:tcBorders>
              <w:top w:val="double" w:sz="4" w:space="0" w:color="auto"/>
            </w:tcBorders>
            <w:vAlign w:val="center"/>
          </w:tcPr>
          <w:p w14:paraId="3CD5F03C"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236" w:type="dxa"/>
            <w:vAlign w:val="center"/>
          </w:tcPr>
          <w:p w14:paraId="766DF221"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rPr>
            </w:pPr>
          </w:p>
        </w:tc>
        <w:tc>
          <w:tcPr>
            <w:tcW w:w="1186" w:type="dxa"/>
            <w:tcBorders>
              <w:top w:val="double" w:sz="4" w:space="0" w:color="auto"/>
            </w:tcBorders>
            <w:vAlign w:val="center"/>
          </w:tcPr>
          <w:p w14:paraId="72EECF00" w14:textId="77777777" w:rsidR="00724A14" w:rsidRPr="005E219A"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yellow"/>
                <w:lang w:eastAsia="ko-KR"/>
              </w:rPr>
            </w:pPr>
          </w:p>
        </w:tc>
      </w:tr>
      <w:tr w:rsidR="007728FF" w:rsidRPr="00B831C0" w14:paraId="035B32F5" w14:textId="77777777" w:rsidTr="007728FF">
        <w:trPr>
          <w:trHeight w:hRule="exact" w:val="259"/>
        </w:trPr>
        <w:tc>
          <w:tcPr>
            <w:tcW w:w="3951" w:type="dxa"/>
            <w:vAlign w:val="center"/>
          </w:tcPr>
          <w:p w14:paraId="1C84DEE0" w14:textId="77777777" w:rsidR="007728FF" w:rsidRPr="00B71204" w:rsidRDefault="007728FF" w:rsidP="005B536F">
            <w:pPr>
              <w:pStyle w:val="block"/>
              <w:spacing w:after="0" w:line="220" w:lineRule="exact"/>
              <w:ind w:left="-198" w:firstLine="198"/>
              <w:rPr>
                <w:b/>
                <w:bCs/>
                <w:i/>
                <w:iCs/>
                <w:szCs w:val="22"/>
                <w:lang w:val="en-US" w:eastAsia="en-US" w:bidi="th-TH"/>
              </w:rPr>
            </w:pPr>
          </w:p>
        </w:tc>
        <w:tc>
          <w:tcPr>
            <w:tcW w:w="1170" w:type="dxa"/>
            <w:vAlign w:val="center"/>
          </w:tcPr>
          <w:p w14:paraId="3066EED3"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vAlign w:val="center"/>
          </w:tcPr>
          <w:p w14:paraId="77E4D803"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vAlign w:val="center"/>
          </w:tcPr>
          <w:p w14:paraId="213FD03F"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center"/>
          </w:tcPr>
          <w:p w14:paraId="2824BCC2"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vAlign w:val="center"/>
          </w:tcPr>
          <w:p w14:paraId="246A16F9"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vAlign w:val="center"/>
          </w:tcPr>
          <w:p w14:paraId="150026A7"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86" w:type="dxa"/>
            <w:vAlign w:val="center"/>
          </w:tcPr>
          <w:p w14:paraId="41D78020"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7728FF" w:rsidRPr="00B831C0" w14:paraId="02409F0A" w14:textId="77777777" w:rsidTr="007728FF">
        <w:trPr>
          <w:trHeight w:hRule="exact" w:val="259"/>
        </w:trPr>
        <w:tc>
          <w:tcPr>
            <w:tcW w:w="3951" w:type="dxa"/>
            <w:vAlign w:val="center"/>
          </w:tcPr>
          <w:p w14:paraId="5E0ACD60" w14:textId="77777777" w:rsidR="007728FF" w:rsidRPr="00B71204" w:rsidRDefault="007728FF" w:rsidP="005B536F">
            <w:pPr>
              <w:pStyle w:val="block"/>
              <w:spacing w:after="0" w:line="220" w:lineRule="exact"/>
              <w:ind w:left="-198" w:firstLine="198"/>
              <w:rPr>
                <w:b/>
                <w:bCs/>
                <w:i/>
                <w:iCs/>
                <w:szCs w:val="22"/>
                <w:lang w:val="en-US" w:eastAsia="en-US" w:bidi="th-TH"/>
              </w:rPr>
            </w:pPr>
          </w:p>
        </w:tc>
        <w:tc>
          <w:tcPr>
            <w:tcW w:w="1170" w:type="dxa"/>
            <w:vAlign w:val="center"/>
          </w:tcPr>
          <w:p w14:paraId="5F75BBEE"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vAlign w:val="center"/>
          </w:tcPr>
          <w:p w14:paraId="42B7946B"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vAlign w:val="center"/>
          </w:tcPr>
          <w:p w14:paraId="17C5A97C"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center"/>
          </w:tcPr>
          <w:p w14:paraId="1503C102"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vAlign w:val="center"/>
          </w:tcPr>
          <w:p w14:paraId="4C101DBA"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vAlign w:val="center"/>
          </w:tcPr>
          <w:p w14:paraId="215144A9"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86" w:type="dxa"/>
            <w:vAlign w:val="center"/>
          </w:tcPr>
          <w:p w14:paraId="45C3C3F0"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7728FF" w:rsidRPr="00B831C0" w14:paraId="7E710CAC" w14:textId="77777777" w:rsidTr="007728FF">
        <w:trPr>
          <w:trHeight w:hRule="exact" w:val="259"/>
        </w:trPr>
        <w:tc>
          <w:tcPr>
            <w:tcW w:w="3951" w:type="dxa"/>
            <w:vAlign w:val="center"/>
          </w:tcPr>
          <w:p w14:paraId="5D40B678" w14:textId="77777777" w:rsidR="007728FF" w:rsidRPr="00B71204" w:rsidRDefault="007728FF" w:rsidP="005B536F">
            <w:pPr>
              <w:pStyle w:val="block"/>
              <w:spacing w:after="0" w:line="220" w:lineRule="exact"/>
              <w:ind w:left="-198" w:firstLine="198"/>
              <w:rPr>
                <w:b/>
                <w:bCs/>
                <w:i/>
                <w:iCs/>
                <w:szCs w:val="22"/>
                <w:lang w:val="en-US" w:eastAsia="en-US" w:bidi="th-TH"/>
              </w:rPr>
            </w:pPr>
          </w:p>
        </w:tc>
        <w:tc>
          <w:tcPr>
            <w:tcW w:w="1170" w:type="dxa"/>
            <w:vAlign w:val="center"/>
          </w:tcPr>
          <w:p w14:paraId="16A51275"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vAlign w:val="center"/>
          </w:tcPr>
          <w:p w14:paraId="55C1C574"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vAlign w:val="center"/>
          </w:tcPr>
          <w:p w14:paraId="05C0E0C4"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center"/>
          </w:tcPr>
          <w:p w14:paraId="537B68B6"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vAlign w:val="center"/>
          </w:tcPr>
          <w:p w14:paraId="406D0015"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vAlign w:val="center"/>
          </w:tcPr>
          <w:p w14:paraId="30A90A09"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86" w:type="dxa"/>
            <w:vAlign w:val="center"/>
          </w:tcPr>
          <w:p w14:paraId="5FF2BE07"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7728FF" w:rsidRPr="00B831C0" w14:paraId="31946902" w14:textId="77777777" w:rsidTr="007728FF">
        <w:trPr>
          <w:trHeight w:hRule="exact" w:val="259"/>
        </w:trPr>
        <w:tc>
          <w:tcPr>
            <w:tcW w:w="3951" w:type="dxa"/>
            <w:vAlign w:val="center"/>
          </w:tcPr>
          <w:p w14:paraId="621FF6E8" w14:textId="77777777" w:rsidR="007728FF" w:rsidRPr="00B71204" w:rsidRDefault="007728FF" w:rsidP="005B536F">
            <w:pPr>
              <w:pStyle w:val="block"/>
              <w:spacing w:after="0" w:line="220" w:lineRule="exact"/>
              <w:ind w:left="-198" w:firstLine="198"/>
              <w:rPr>
                <w:b/>
                <w:bCs/>
                <w:i/>
                <w:iCs/>
                <w:szCs w:val="22"/>
                <w:lang w:val="en-US" w:eastAsia="en-US" w:bidi="th-TH"/>
              </w:rPr>
            </w:pPr>
          </w:p>
        </w:tc>
        <w:tc>
          <w:tcPr>
            <w:tcW w:w="1170" w:type="dxa"/>
            <w:vAlign w:val="center"/>
          </w:tcPr>
          <w:p w14:paraId="7F501ECF"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vAlign w:val="center"/>
          </w:tcPr>
          <w:p w14:paraId="3FBAE70E"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vAlign w:val="center"/>
          </w:tcPr>
          <w:p w14:paraId="003EE7AB"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center"/>
          </w:tcPr>
          <w:p w14:paraId="084A4DF6"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vAlign w:val="center"/>
          </w:tcPr>
          <w:p w14:paraId="259D8ABF"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vAlign w:val="center"/>
          </w:tcPr>
          <w:p w14:paraId="27E081F8"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86" w:type="dxa"/>
            <w:vAlign w:val="center"/>
          </w:tcPr>
          <w:p w14:paraId="6AE6C159" w14:textId="77777777" w:rsidR="007728FF" w:rsidRPr="00B831C0" w:rsidRDefault="007728FF"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724A14" w:rsidRPr="00B831C0" w14:paraId="6AE08EF4" w14:textId="77777777" w:rsidTr="0087673B">
        <w:trPr>
          <w:trHeight w:hRule="exact" w:val="259"/>
        </w:trPr>
        <w:tc>
          <w:tcPr>
            <w:tcW w:w="3951" w:type="dxa"/>
            <w:vAlign w:val="center"/>
          </w:tcPr>
          <w:p w14:paraId="394BC8E9" w14:textId="57565064" w:rsidR="00724A14" w:rsidRPr="00CD36F7" w:rsidRDefault="00724A14" w:rsidP="005B536F">
            <w:pPr>
              <w:pStyle w:val="block"/>
              <w:spacing w:after="0" w:line="220" w:lineRule="exact"/>
              <w:ind w:left="-198" w:firstLine="198"/>
              <w:rPr>
                <w:b/>
                <w:bCs/>
                <w:i/>
                <w:iCs/>
                <w:szCs w:val="22"/>
                <w:lang w:val="en-US" w:eastAsia="en-US" w:bidi="th-TH"/>
              </w:rPr>
            </w:pPr>
            <w:r w:rsidRPr="00CD36F7">
              <w:rPr>
                <w:b/>
                <w:bCs/>
                <w:i/>
                <w:iCs/>
                <w:szCs w:val="22"/>
                <w:lang w:val="en-US" w:eastAsia="en-US" w:bidi="th-TH"/>
              </w:rPr>
              <w:t>202</w:t>
            </w:r>
            <w:r w:rsidR="005E219A" w:rsidRPr="00CD36F7">
              <w:rPr>
                <w:b/>
                <w:bCs/>
                <w:i/>
                <w:iCs/>
                <w:szCs w:val="22"/>
                <w:lang w:val="en-US" w:eastAsia="en-US" w:bidi="th-TH"/>
              </w:rPr>
              <w:t>2</w:t>
            </w:r>
          </w:p>
        </w:tc>
        <w:tc>
          <w:tcPr>
            <w:tcW w:w="1170" w:type="dxa"/>
            <w:vAlign w:val="center"/>
          </w:tcPr>
          <w:p w14:paraId="2B6757A8"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green"/>
                <w:lang w:eastAsia="ko-KR"/>
              </w:rPr>
            </w:pPr>
          </w:p>
        </w:tc>
        <w:tc>
          <w:tcPr>
            <w:tcW w:w="236" w:type="dxa"/>
            <w:vAlign w:val="center"/>
          </w:tcPr>
          <w:p w14:paraId="369A86AC"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1114" w:type="dxa"/>
            <w:vAlign w:val="center"/>
          </w:tcPr>
          <w:p w14:paraId="612D48A1"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lang w:eastAsia="ko-KR"/>
              </w:rPr>
            </w:pPr>
          </w:p>
        </w:tc>
        <w:tc>
          <w:tcPr>
            <w:tcW w:w="270" w:type="dxa"/>
            <w:vAlign w:val="center"/>
          </w:tcPr>
          <w:p w14:paraId="214821A8"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1080" w:type="dxa"/>
            <w:vAlign w:val="center"/>
          </w:tcPr>
          <w:p w14:paraId="673FE359"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236" w:type="dxa"/>
            <w:vAlign w:val="center"/>
          </w:tcPr>
          <w:p w14:paraId="1901CBD0"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1186" w:type="dxa"/>
            <w:vAlign w:val="center"/>
          </w:tcPr>
          <w:p w14:paraId="74F4B56A"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lang w:eastAsia="ko-KR"/>
              </w:rPr>
            </w:pPr>
          </w:p>
        </w:tc>
      </w:tr>
      <w:tr w:rsidR="00724A14" w:rsidRPr="00B831C0" w14:paraId="4E9A0DF7" w14:textId="77777777" w:rsidTr="0087673B">
        <w:trPr>
          <w:trHeight w:hRule="exact" w:val="259"/>
        </w:trPr>
        <w:tc>
          <w:tcPr>
            <w:tcW w:w="3951" w:type="dxa"/>
            <w:vAlign w:val="center"/>
          </w:tcPr>
          <w:p w14:paraId="763DCF79" w14:textId="62E854F1" w:rsidR="00724A14" w:rsidRPr="00CD36F7" w:rsidRDefault="00724A14" w:rsidP="005B536F">
            <w:pPr>
              <w:pStyle w:val="block"/>
              <w:spacing w:after="0" w:line="220" w:lineRule="exact"/>
              <w:ind w:left="-198" w:firstLine="198"/>
              <w:rPr>
                <w:b/>
                <w:bCs/>
                <w:i/>
                <w:iCs/>
                <w:szCs w:val="22"/>
                <w:lang w:val="en-US" w:eastAsia="en-US" w:bidi="th-TH"/>
              </w:rPr>
            </w:pPr>
            <w:r w:rsidRPr="00CD36F7">
              <w:rPr>
                <w:b/>
                <w:bCs/>
                <w:i/>
                <w:iCs/>
                <w:szCs w:val="22"/>
                <w:lang w:eastAsia="en-US"/>
              </w:rPr>
              <w:t>Deferred tax assets</w:t>
            </w:r>
          </w:p>
        </w:tc>
        <w:tc>
          <w:tcPr>
            <w:tcW w:w="1170" w:type="dxa"/>
            <w:vAlign w:val="center"/>
          </w:tcPr>
          <w:p w14:paraId="3C4D4A4C"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highlight w:val="green"/>
                <w:lang w:eastAsia="ko-KR"/>
              </w:rPr>
            </w:pPr>
          </w:p>
        </w:tc>
        <w:tc>
          <w:tcPr>
            <w:tcW w:w="236" w:type="dxa"/>
            <w:vAlign w:val="center"/>
          </w:tcPr>
          <w:p w14:paraId="7C280A77"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1114" w:type="dxa"/>
            <w:vAlign w:val="center"/>
          </w:tcPr>
          <w:p w14:paraId="272674AA"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lang w:eastAsia="ko-KR"/>
              </w:rPr>
            </w:pPr>
          </w:p>
        </w:tc>
        <w:tc>
          <w:tcPr>
            <w:tcW w:w="270" w:type="dxa"/>
            <w:vAlign w:val="center"/>
          </w:tcPr>
          <w:p w14:paraId="095653EF"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1080" w:type="dxa"/>
            <w:vAlign w:val="center"/>
          </w:tcPr>
          <w:p w14:paraId="4FDEB7D0"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236" w:type="dxa"/>
            <w:vAlign w:val="center"/>
          </w:tcPr>
          <w:p w14:paraId="2E3E850C"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rPr>
            </w:pPr>
          </w:p>
        </w:tc>
        <w:tc>
          <w:tcPr>
            <w:tcW w:w="1186" w:type="dxa"/>
            <w:vAlign w:val="center"/>
          </w:tcPr>
          <w:p w14:paraId="2F82F913" w14:textId="77777777" w:rsidR="00724A14" w:rsidRPr="001C761E"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highlight w:val="green"/>
                <w:lang w:eastAsia="ko-KR"/>
              </w:rPr>
            </w:pPr>
          </w:p>
        </w:tc>
      </w:tr>
      <w:tr w:rsidR="00CD36F7" w:rsidRPr="00BA0390" w14:paraId="16E08175" w14:textId="77777777" w:rsidTr="00CF1E94">
        <w:trPr>
          <w:trHeight w:hRule="exact" w:val="259"/>
        </w:trPr>
        <w:tc>
          <w:tcPr>
            <w:tcW w:w="3951" w:type="dxa"/>
          </w:tcPr>
          <w:p w14:paraId="0460D2DB" w14:textId="59DB4D43"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Trade receivables</w:t>
            </w:r>
          </w:p>
        </w:tc>
        <w:tc>
          <w:tcPr>
            <w:tcW w:w="1170" w:type="dxa"/>
          </w:tcPr>
          <w:p w14:paraId="1185D987" w14:textId="29507F60"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5,958</w:t>
            </w:r>
          </w:p>
        </w:tc>
        <w:tc>
          <w:tcPr>
            <w:tcW w:w="236" w:type="dxa"/>
          </w:tcPr>
          <w:p w14:paraId="56F6CBD6"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green"/>
              </w:rPr>
            </w:pPr>
          </w:p>
        </w:tc>
        <w:tc>
          <w:tcPr>
            <w:tcW w:w="1114" w:type="dxa"/>
          </w:tcPr>
          <w:p w14:paraId="54F6A8A2" w14:textId="1E281E70"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70" w:type="dxa"/>
          </w:tcPr>
          <w:p w14:paraId="15B02B2B"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green"/>
                <w:lang w:val="en-US" w:eastAsia="en-US"/>
              </w:rPr>
            </w:pPr>
          </w:p>
        </w:tc>
        <w:tc>
          <w:tcPr>
            <w:tcW w:w="1080" w:type="dxa"/>
          </w:tcPr>
          <w:p w14:paraId="2274BBB5" w14:textId="070CA670"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7351D33C"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186" w:type="dxa"/>
          </w:tcPr>
          <w:p w14:paraId="2521A5C0" w14:textId="0CFB7276"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5,958</w:t>
            </w:r>
          </w:p>
        </w:tc>
      </w:tr>
      <w:tr w:rsidR="00CD36F7" w:rsidRPr="00BA0390" w14:paraId="40380598" w14:textId="77777777" w:rsidTr="00CF1E94">
        <w:trPr>
          <w:trHeight w:hRule="exact" w:val="259"/>
        </w:trPr>
        <w:tc>
          <w:tcPr>
            <w:tcW w:w="3951" w:type="dxa"/>
          </w:tcPr>
          <w:p w14:paraId="1A08F21E" w14:textId="6A45B950"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Inventories</w:t>
            </w:r>
          </w:p>
        </w:tc>
        <w:tc>
          <w:tcPr>
            <w:tcW w:w="1170" w:type="dxa"/>
          </w:tcPr>
          <w:p w14:paraId="643D26CA" w14:textId="2562D45D"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1905EE93"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green"/>
              </w:rPr>
            </w:pPr>
          </w:p>
        </w:tc>
        <w:tc>
          <w:tcPr>
            <w:tcW w:w="1114" w:type="dxa"/>
          </w:tcPr>
          <w:p w14:paraId="139E330E" w14:textId="5B79AFCD"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847</w:t>
            </w:r>
          </w:p>
        </w:tc>
        <w:tc>
          <w:tcPr>
            <w:tcW w:w="270" w:type="dxa"/>
          </w:tcPr>
          <w:p w14:paraId="371955A9"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green"/>
                <w:lang w:val="en-US" w:eastAsia="en-US"/>
              </w:rPr>
            </w:pPr>
          </w:p>
        </w:tc>
        <w:tc>
          <w:tcPr>
            <w:tcW w:w="1080" w:type="dxa"/>
          </w:tcPr>
          <w:p w14:paraId="61F8095D" w14:textId="665A3844"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038C0DE1"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186" w:type="dxa"/>
          </w:tcPr>
          <w:p w14:paraId="2EFD2317" w14:textId="2E2D7F04"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847</w:t>
            </w:r>
          </w:p>
        </w:tc>
      </w:tr>
      <w:tr w:rsidR="00CD36F7" w:rsidRPr="00BA0390" w14:paraId="113A6F9E" w14:textId="77777777" w:rsidTr="00CF1E94">
        <w:trPr>
          <w:trHeight w:hRule="exact" w:val="259"/>
        </w:trPr>
        <w:tc>
          <w:tcPr>
            <w:tcW w:w="3951" w:type="dxa"/>
          </w:tcPr>
          <w:p w14:paraId="42866BCD" w14:textId="1AFC73DA"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B019B5">
              <w:rPr>
                <w:rFonts w:cs="Angsana New"/>
                <w:sz w:val="22"/>
                <w:szCs w:val="22"/>
                <w:lang w:val="en-US"/>
              </w:rPr>
              <w:t xml:space="preserve">Investment </w:t>
            </w:r>
            <w:r w:rsidR="00FE3CF8" w:rsidRPr="00B019B5">
              <w:rPr>
                <w:rFonts w:cs="Angsana New"/>
                <w:sz w:val="22"/>
                <w:szCs w:val="22"/>
                <w:lang w:val="en-US"/>
              </w:rPr>
              <w:t>p</w:t>
            </w:r>
            <w:r w:rsidRPr="00B019B5">
              <w:rPr>
                <w:rFonts w:cs="Angsana New"/>
                <w:sz w:val="22"/>
                <w:szCs w:val="22"/>
                <w:lang w:val="en-US"/>
              </w:rPr>
              <w:t>ropert</w:t>
            </w:r>
            <w:r w:rsidR="00B019B5" w:rsidRPr="00B019B5">
              <w:rPr>
                <w:rFonts w:cs="Angsana New"/>
                <w:sz w:val="22"/>
                <w:szCs w:val="22"/>
                <w:lang w:val="en-US"/>
              </w:rPr>
              <w:t>ies</w:t>
            </w:r>
          </w:p>
        </w:tc>
        <w:tc>
          <w:tcPr>
            <w:tcW w:w="1170" w:type="dxa"/>
          </w:tcPr>
          <w:p w14:paraId="39E27D3A" w14:textId="0671B9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2,703</w:t>
            </w:r>
          </w:p>
        </w:tc>
        <w:tc>
          <w:tcPr>
            <w:tcW w:w="236" w:type="dxa"/>
          </w:tcPr>
          <w:p w14:paraId="40EAE72C"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green"/>
              </w:rPr>
            </w:pPr>
          </w:p>
        </w:tc>
        <w:tc>
          <w:tcPr>
            <w:tcW w:w="1114" w:type="dxa"/>
          </w:tcPr>
          <w:p w14:paraId="0EB3594E" w14:textId="0BA75F66"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70" w:type="dxa"/>
          </w:tcPr>
          <w:p w14:paraId="1175C268"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green"/>
                <w:lang w:val="en-US" w:eastAsia="en-US"/>
              </w:rPr>
            </w:pPr>
          </w:p>
        </w:tc>
        <w:tc>
          <w:tcPr>
            <w:tcW w:w="1080" w:type="dxa"/>
          </w:tcPr>
          <w:p w14:paraId="6DAFC4AE" w14:textId="3756D284"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0B192A32"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186" w:type="dxa"/>
          </w:tcPr>
          <w:p w14:paraId="5F7471B1" w14:textId="04F32105"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2,703</w:t>
            </w:r>
          </w:p>
        </w:tc>
      </w:tr>
      <w:tr w:rsidR="00CD36F7" w:rsidRPr="00BA0390" w14:paraId="785F8FEF" w14:textId="77777777" w:rsidTr="00F93289">
        <w:trPr>
          <w:trHeight w:hRule="exact" w:val="259"/>
        </w:trPr>
        <w:tc>
          <w:tcPr>
            <w:tcW w:w="3951" w:type="dxa"/>
          </w:tcPr>
          <w:p w14:paraId="72D4C01B" w14:textId="64A232CF"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CD36F7">
              <w:rPr>
                <w:rFonts w:cs="Angsana New"/>
                <w:sz w:val="22"/>
                <w:szCs w:val="22"/>
                <w:lang w:val="en-US"/>
              </w:rPr>
              <w:t>Other payables</w:t>
            </w:r>
          </w:p>
        </w:tc>
        <w:tc>
          <w:tcPr>
            <w:tcW w:w="1170" w:type="dxa"/>
          </w:tcPr>
          <w:p w14:paraId="66DAC27E" w14:textId="7E467F33"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7164512F"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green"/>
              </w:rPr>
            </w:pPr>
          </w:p>
        </w:tc>
        <w:tc>
          <w:tcPr>
            <w:tcW w:w="1114" w:type="dxa"/>
          </w:tcPr>
          <w:p w14:paraId="308B6A1E" w14:textId="718AC52E"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873</w:t>
            </w:r>
          </w:p>
        </w:tc>
        <w:tc>
          <w:tcPr>
            <w:tcW w:w="270" w:type="dxa"/>
          </w:tcPr>
          <w:p w14:paraId="6F72C60E"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green"/>
                <w:lang w:val="en-US" w:eastAsia="en-US"/>
              </w:rPr>
            </w:pPr>
          </w:p>
        </w:tc>
        <w:tc>
          <w:tcPr>
            <w:tcW w:w="1080" w:type="dxa"/>
          </w:tcPr>
          <w:p w14:paraId="2124FA07" w14:textId="73BB6713"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2298AA99"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186" w:type="dxa"/>
          </w:tcPr>
          <w:p w14:paraId="55D57111" w14:textId="776E3D5C"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873</w:t>
            </w:r>
          </w:p>
        </w:tc>
      </w:tr>
      <w:tr w:rsidR="00CD36F7" w:rsidRPr="00BA0390" w14:paraId="23FE17D4" w14:textId="77777777" w:rsidTr="00CF1E94">
        <w:trPr>
          <w:trHeight w:hRule="exact" w:val="259"/>
        </w:trPr>
        <w:tc>
          <w:tcPr>
            <w:tcW w:w="3951" w:type="dxa"/>
          </w:tcPr>
          <w:p w14:paraId="02EF623D" w14:textId="77777777"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Angsana New"/>
                <w:sz w:val="22"/>
                <w:szCs w:val="22"/>
                <w:lang w:val="en-US"/>
              </w:rPr>
              <w:t>Lease liabilities</w:t>
            </w:r>
          </w:p>
        </w:tc>
        <w:tc>
          <w:tcPr>
            <w:tcW w:w="1170" w:type="dxa"/>
          </w:tcPr>
          <w:p w14:paraId="34987AA1" w14:textId="16169ADD"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5,326</w:t>
            </w:r>
          </w:p>
        </w:tc>
        <w:tc>
          <w:tcPr>
            <w:tcW w:w="236" w:type="dxa"/>
          </w:tcPr>
          <w:p w14:paraId="58A53C5E"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highlight w:val="green"/>
              </w:rPr>
            </w:pPr>
          </w:p>
        </w:tc>
        <w:tc>
          <w:tcPr>
            <w:tcW w:w="1114" w:type="dxa"/>
          </w:tcPr>
          <w:p w14:paraId="5609D6BC" w14:textId="34A7C8A0"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1,824</w:t>
            </w:r>
          </w:p>
        </w:tc>
        <w:tc>
          <w:tcPr>
            <w:tcW w:w="270" w:type="dxa"/>
          </w:tcPr>
          <w:p w14:paraId="527FDC69"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Times New Roman" w:hAnsi="Times New Roman" w:cs="Times New Roman"/>
                <w:sz w:val="22"/>
                <w:szCs w:val="22"/>
                <w:highlight w:val="green"/>
                <w:lang w:val="en-US" w:eastAsia="en-US"/>
              </w:rPr>
            </w:pPr>
          </w:p>
        </w:tc>
        <w:tc>
          <w:tcPr>
            <w:tcW w:w="1080" w:type="dxa"/>
          </w:tcPr>
          <w:p w14:paraId="0E379A7D" w14:textId="5CB30B20"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w:t>
            </w:r>
          </w:p>
        </w:tc>
        <w:tc>
          <w:tcPr>
            <w:tcW w:w="236" w:type="dxa"/>
          </w:tcPr>
          <w:p w14:paraId="062E67EF"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186" w:type="dxa"/>
          </w:tcPr>
          <w:p w14:paraId="3D55E9FB" w14:textId="3F0554E2"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7,150</w:t>
            </w:r>
          </w:p>
        </w:tc>
      </w:tr>
      <w:tr w:rsidR="00CD36F7" w:rsidRPr="00BA0390" w14:paraId="04A79898" w14:textId="77777777" w:rsidTr="00F93289">
        <w:trPr>
          <w:trHeight w:hRule="exact" w:val="259"/>
        </w:trPr>
        <w:tc>
          <w:tcPr>
            <w:tcW w:w="3951" w:type="dxa"/>
          </w:tcPr>
          <w:p w14:paraId="2ECB02F4" w14:textId="63A7C8DE"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CD36F7">
              <w:rPr>
                <w:rFonts w:cs="Times New Roman"/>
                <w:sz w:val="22"/>
                <w:szCs w:val="22"/>
              </w:rPr>
              <w:t>Provisions for employee benefit</w:t>
            </w:r>
            <w:r w:rsidRPr="00CD36F7">
              <w:rPr>
                <w:rFonts w:cs="Times New Roman" w:hint="cs"/>
                <w:sz w:val="22"/>
                <w:szCs w:val="22"/>
                <w:cs/>
              </w:rPr>
              <w:t>s</w:t>
            </w:r>
          </w:p>
        </w:tc>
        <w:tc>
          <w:tcPr>
            <w:tcW w:w="1170" w:type="dxa"/>
          </w:tcPr>
          <w:p w14:paraId="3D3D2874" w14:textId="77ED023F"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2,645</w:t>
            </w:r>
          </w:p>
        </w:tc>
        <w:tc>
          <w:tcPr>
            <w:tcW w:w="236" w:type="dxa"/>
          </w:tcPr>
          <w:p w14:paraId="6E45AD80" w14:textId="77777777" w:rsidR="00CD36F7" w:rsidRPr="00F9328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lang w:val="x-none" w:eastAsia="x-none"/>
              </w:rPr>
            </w:pPr>
          </w:p>
        </w:tc>
        <w:tc>
          <w:tcPr>
            <w:tcW w:w="1114" w:type="dxa"/>
          </w:tcPr>
          <w:p w14:paraId="021DECA8" w14:textId="69097D9D"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249</w:t>
            </w:r>
          </w:p>
        </w:tc>
        <w:tc>
          <w:tcPr>
            <w:tcW w:w="270" w:type="dxa"/>
          </w:tcPr>
          <w:p w14:paraId="510CA4E6" w14:textId="77777777" w:rsidR="00CD36F7" w:rsidRPr="00F9328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val="x-none" w:eastAsia="x-none"/>
              </w:rPr>
            </w:pPr>
          </w:p>
        </w:tc>
        <w:tc>
          <w:tcPr>
            <w:tcW w:w="1080" w:type="dxa"/>
          </w:tcPr>
          <w:p w14:paraId="6D1EEA6A" w14:textId="1E97578D"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662</w:t>
            </w:r>
          </w:p>
        </w:tc>
        <w:tc>
          <w:tcPr>
            <w:tcW w:w="236" w:type="dxa"/>
          </w:tcPr>
          <w:p w14:paraId="5613D3B3" w14:textId="77777777" w:rsidR="00CD36F7" w:rsidRPr="00F9328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val="x-none" w:eastAsia="x-none"/>
              </w:rPr>
            </w:pPr>
          </w:p>
        </w:tc>
        <w:tc>
          <w:tcPr>
            <w:tcW w:w="1186" w:type="dxa"/>
          </w:tcPr>
          <w:p w14:paraId="51AD6925" w14:textId="2905A904"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3,556</w:t>
            </w:r>
          </w:p>
        </w:tc>
      </w:tr>
      <w:tr w:rsidR="00CD36F7" w:rsidRPr="00BA0390" w14:paraId="14778181" w14:textId="77777777" w:rsidTr="00F93289">
        <w:trPr>
          <w:trHeight w:hRule="exact" w:val="259"/>
        </w:trPr>
        <w:tc>
          <w:tcPr>
            <w:tcW w:w="3951" w:type="dxa"/>
          </w:tcPr>
          <w:p w14:paraId="1D9CC579" w14:textId="1EF5A969"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heme="minorBidi"/>
                <w:sz w:val="22"/>
                <w:szCs w:val="22"/>
                <w:cs/>
              </w:rPr>
            </w:pPr>
            <w:r w:rsidRPr="00CD36F7">
              <w:rPr>
                <w:rFonts w:cstheme="minorBidi"/>
                <w:sz w:val="22"/>
                <w:szCs w:val="22"/>
              </w:rPr>
              <w:t>Others</w:t>
            </w:r>
          </w:p>
        </w:tc>
        <w:tc>
          <w:tcPr>
            <w:tcW w:w="1170" w:type="dxa"/>
            <w:tcBorders>
              <w:bottom w:val="single" w:sz="4" w:space="0" w:color="auto"/>
            </w:tcBorders>
          </w:tcPr>
          <w:p w14:paraId="2250665C" w14:textId="5931B9F2"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w:t>
            </w:r>
          </w:p>
        </w:tc>
        <w:tc>
          <w:tcPr>
            <w:tcW w:w="236" w:type="dxa"/>
          </w:tcPr>
          <w:p w14:paraId="0173A221" w14:textId="77777777" w:rsidR="00CD36F7" w:rsidRPr="00F9328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lang w:val="x-none" w:eastAsia="x-none"/>
              </w:rPr>
            </w:pPr>
          </w:p>
        </w:tc>
        <w:tc>
          <w:tcPr>
            <w:tcW w:w="1114" w:type="dxa"/>
            <w:tcBorders>
              <w:bottom w:val="single" w:sz="4" w:space="0" w:color="auto"/>
            </w:tcBorders>
          </w:tcPr>
          <w:p w14:paraId="4C1F8323" w14:textId="63B75B4B"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165</w:t>
            </w:r>
          </w:p>
        </w:tc>
        <w:tc>
          <w:tcPr>
            <w:tcW w:w="270" w:type="dxa"/>
          </w:tcPr>
          <w:p w14:paraId="6FF6A390" w14:textId="77777777" w:rsidR="00CD36F7" w:rsidRPr="00F9328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val="x-none" w:eastAsia="x-none"/>
              </w:rPr>
            </w:pPr>
          </w:p>
        </w:tc>
        <w:tc>
          <w:tcPr>
            <w:tcW w:w="1080" w:type="dxa"/>
            <w:tcBorders>
              <w:bottom w:val="single" w:sz="4" w:space="0" w:color="auto"/>
            </w:tcBorders>
          </w:tcPr>
          <w:p w14:paraId="63EDCC69" w14:textId="0C36390C"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w:t>
            </w:r>
          </w:p>
        </w:tc>
        <w:tc>
          <w:tcPr>
            <w:tcW w:w="236" w:type="dxa"/>
          </w:tcPr>
          <w:p w14:paraId="34C7D726" w14:textId="77777777" w:rsidR="00CD36F7" w:rsidRPr="00F9328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val="x-none" w:eastAsia="x-none"/>
              </w:rPr>
            </w:pPr>
          </w:p>
        </w:tc>
        <w:tc>
          <w:tcPr>
            <w:tcW w:w="1186" w:type="dxa"/>
            <w:tcBorders>
              <w:bottom w:val="single" w:sz="4" w:space="0" w:color="auto"/>
            </w:tcBorders>
          </w:tcPr>
          <w:p w14:paraId="7195A212" w14:textId="17372AF3" w:rsidR="00CD36F7" w:rsidRPr="00F9328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rPr>
            </w:pPr>
            <w:r w:rsidRPr="00CD36F7">
              <w:rPr>
                <w:rFonts w:ascii="Times New Roman" w:hAnsi="Times New Roman" w:cs="Times New Roman"/>
                <w:sz w:val="22"/>
                <w:szCs w:val="22"/>
              </w:rPr>
              <w:t>165</w:t>
            </w:r>
          </w:p>
        </w:tc>
      </w:tr>
      <w:tr w:rsidR="00CD36F7" w:rsidRPr="00B831C0" w14:paraId="4FAFE2BA" w14:textId="77777777" w:rsidTr="00F93289">
        <w:trPr>
          <w:trHeight w:hRule="exact" w:val="259"/>
        </w:trPr>
        <w:tc>
          <w:tcPr>
            <w:tcW w:w="3951" w:type="dxa"/>
            <w:vAlign w:val="center"/>
          </w:tcPr>
          <w:p w14:paraId="2C95C521" w14:textId="7777777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08B84887" w14:textId="0F8A6D55"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16,632</w:t>
            </w:r>
          </w:p>
        </w:tc>
        <w:tc>
          <w:tcPr>
            <w:tcW w:w="236" w:type="dxa"/>
          </w:tcPr>
          <w:p w14:paraId="20C305BD" w14:textId="77777777" w:rsidR="00CD36F7" w:rsidRPr="008A02C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green"/>
              </w:rPr>
            </w:pPr>
          </w:p>
        </w:tc>
        <w:tc>
          <w:tcPr>
            <w:tcW w:w="1114" w:type="dxa"/>
            <w:tcBorders>
              <w:top w:val="single" w:sz="4" w:space="0" w:color="auto"/>
              <w:bottom w:val="double" w:sz="4" w:space="0" w:color="auto"/>
            </w:tcBorders>
          </w:tcPr>
          <w:p w14:paraId="74BFDAF4" w14:textId="75797EB3"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3,958</w:t>
            </w:r>
          </w:p>
        </w:tc>
        <w:tc>
          <w:tcPr>
            <w:tcW w:w="270" w:type="dxa"/>
          </w:tcPr>
          <w:p w14:paraId="7F3FC4CA" w14:textId="77777777" w:rsidR="00CD36F7" w:rsidRPr="008A02C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lang w:eastAsia="ko-KR"/>
              </w:rPr>
            </w:pPr>
          </w:p>
        </w:tc>
        <w:tc>
          <w:tcPr>
            <w:tcW w:w="1080" w:type="dxa"/>
            <w:tcBorders>
              <w:top w:val="single" w:sz="4" w:space="0" w:color="auto"/>
              <w:bottom w:val="double" w:sz="4" w:space="0" w:color="auto"/>
            </w:tcBorders>
          </w:tcPr>
          <w:p w14:paraId="4C6D66DA" w14:textId="4F9FFCE8"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662</w:t>
            </w:r>
          </w:p>
        </w:tc>
        <w:tc>
          <w:tcPr>
            <w:tcW w:w="236" w:type="dxa"/>
          </w:tcPr>
          <w:p w14:paraId="1C0FA193" w14:textId="77777777" w:rsidR="00CD36F7" w:rsidRPr="008A02C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rPr>
            </w:pPr>
          </w:p>
        </w:tc>
        <w:tc>
          <w:tcPr>
            <w:tcW w:w="1186" w:type="dxa"/>
            <w:tcBorders>
              <w:top w:val="single" w:sz="4" w:space="0" w:color="auto"/>
              <w:bottom w:val="double" w:sz="4" w:space="0" w:color="auto"/>
            </w:tcBorders>
          </w:tcPr>
          <w:p w14:paraId="1EB638DB" w14:textId="3163E57B"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21,252</w:t>
            </w:r>
          </w:p>
        </w:tc>
      </w:tr>
      <w:tr w:rsidR="00724A14" w:rsidRPr="00B831C0" w14:paraId="7F086314" w14:textId="77777777" w:rsidTr="0087673B">
        <w:trPr>
          <w:trHeight w:hRule="exact" w:val="259"/>
        </w:trPr>
        <w:tc>
          <w:tcPr>
            <w:tcW w:w="3951" w:type="dxa"/>
            <w:vAlign w:val="center"/>
          </w:tcPr>
          <w:p w14:paraId="70C94EE7" w14:textId="77777777" w:rsidR="00724A14" w:rsidRPr="00CD36F7" w:rsidRDefault="00724A14" w:rsidP="005B53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p>
        </w:tc>
        <w:tc>
          <w:tcPr>
            <w:tcW w:w="1170" w:type="dxa"/>
            <w:tcBorders>
              <w:top w:val="double" w:sz="4" w:space="0" w:color="auto"/>
            </w:tcBorders>
            <w:vAlign w:val="center"/>
          </w:tcPr>
          <w:p w14:paraId="75E4E56E"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p>
        </w:tc>
        <w:tc>
          <w:tcPr>
            <w:tcW w:w="236" w:type="dxa"/>
            <w:vAlign w:val="center"/>
          </w:tcPr>
          <w:p w14:paraId="6942B45B" w14:textId="77777777" w:rsidR="00724A14" w:rsidRPr="00CD36F7"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green"/>
              </w:rPr>
            </w:pPr>
          </w:p>
        </w:tc>
        <w:tc>
          <w:tcPr>
            <w:tcW w:w="1114" w:type="dxa"/>
            <w:tcBorders>
              <w:top w:val="double" w:sz="4" w:space="0" w:color="auto"/>
            </w:tcBorders>
            <w:vAlign w:val="center"/>
          </w:tcPr>
          <w:p w14:paraId="3F0DE997"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p>
        </w:tc>
        <w:tc>
          <w:tcPr>
            <w:tcW w:w="270" w:type="dxa"/>
            <w:vAlign w:val="center"/>
          </w:tcPr>
          <w:p w14:paraId="13C71A3A" w14:textId="77777777" w:rsidR="00724A14" w:rsidRPr="00CD36F7"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080" w:type="dxa"/>
            <w:tcBorders>
              <w:top w:val="double" w:sz="4" w:space="0" w:color="auto"/>
            </w:tcBorders>
            <w:vAlign w:val="center"/>
          </w:tcPr>
          <w:p w14:paraId="5845EAC7"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green"/>
                <w:lang w:val="en-US" w:eastAsia="ko-KR"/>
              </w:rPr>
            </w:pPr>
          </w:p>
        </w:tc>
        <w:tc>
          <w:tcPr>
            <w:tcW w:w="236" w:type="dxa"/>
            <w:vAlign w:val="center"/>
          </w:tcPr>
          <w:p w14:paraId="0D4CA79E" w14:textId="77777777" w:rsidR="00724A14" w:rsidRPr="00CD36F7"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rPr>
            </w:pPr>
          </w:p>
        </w:tc>
        <w:tc>
          <w:tcPr>
            <w:tcW w:w="1186" w:type="dxa"/>
            <w:tcBorders>
              <w:top w:val="double" w:sz="4" w:space="0" w:color="auto"/>
            </w:tcBorders>
            <w:vAlign w:val="center"/>
          </w:tcPr>
          <w:p w14:paraId="50C70B46"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82"/>
              <w:rPr>
                <w:rFonts w:ascii="Times New Roman" w:hAnsi="Times New Roman" w:cs="Times New Roman"/>
                <w:b/>
                <w:bCs/>
                <w:sz w:val="22"/>
                <w:szCs w:val="22"/>
                <w:highlight w:val="green"/>
                <w:lang w:val="en-US" w:eastAsia="ko-KR"/>
              </w:rPr>
            </w:pPr>
          </w:p>
        </w:tc>
      </w:tr>
      <w:tr w:rsidR="00724A14" w:rsidRPr="00B831C0" w14:paraId="4463227F" w14:textId="77777777" w:rsidTr="0087673B">
        <w:trPr>
          <w:trHeight w:hRule="exact" w:val="259"/>
        </w:trPr>
        <w:tc>
          <w:tcPr>
            <w:tcW w:w="3951" w:type="dxa"/>
          </w:tcPr>
          <w:p w14:paraId="603AB9BA" w14:textId="3CA2652C" w:rsidR="00724A14" w:rsidRPr="00CD36F7" w:rsidRDefault="00724A14" w:rsidP="0072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i/>
                <w:iCs/>
                <w:sz w:val="22"/>
                <w:szCs w:val="22"/>
              </w:rPr>
              <w:t>Deferred tax liabilities</w:t>
            </w:r>
          </w:p>
        </w:tc>
        <w:tc>
          <w:tcPr>
            <w:tcW w:w="1170" w:type="dxa"/>
            <w:vAlign w:val="center"/>
          </w:tcPr>
          <w:p w14:paraId="47F3F587"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p>
        </w:tc>
        <w:tc>
          <w:tcPr>
            <w:tcW w:w="236" w:type="dxa"/>
            <w:vAlign w:val="center"/>
          </w:tcPr>
          <w:p w14:paraId="751F1787" w14:textId="77777777" w:rsidR="00724A14" w:rsidRPr="00CD36F7"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green"/>
              </w:rPr>
            </w:pPr>
          </w:p>
        </w:tc>
        <w:tc>
          <w:tcPr>
            <w:tcW w:w="1114" w:type="dxa"/>
            <w:vAlign w:val="center"/>
          </w:tcPr>
          <w:p w14:paraId="44D68DEE"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p>
        </w:tc>
        <w:tc>
          <w:tcPr>
            <w:tcW w:w="270" w:type="dxa"/>
            <w:vAlign w:val="center"/>
          </w:tcPr>
          <w:p w14:paraId="760FAEE9" w14:textId="77777777" w:rsidR="00724A14" w:rsidRPr="00CD36F7"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080" w:type="dxa"/>
            <w:vAlign w:val="center"/>
          </w:tcPr>
          <w:p w14:paraId="52B61D79"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green"/>
                <w:lang w:val="en-US" w:eastAsia="ko-KR"/>
              </w:rPr>
            </w:pPr>
          </w:p>
        </w:tc>
        <w:tc>
          <w:tcPr>
            <w:tcW w:w="236" w:type="dxa"/>
            <w:vAlign w:val="center"/>
          </w:tcPr>
          <w:p w14:paraId="2F959C7A" w14:textId="77777777" w:rsidR="00724A14" w:rsidRPr="00CD36F7" w:rsidRDefault="00724A14" w:rsidP="0087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rPr>
            </w:pPr>
          </w:p>
        </w:tc>
        <w:tc>
          <w:tcPr>
            <w:tcW w:w="1186" w:type="dxa"/>
            <w:vAlign w:val="center"/>
          </w:tcPr>
          <w:p w14:paraId="19A0AEEB" w14:textId="77777777" w:rsidR="00724A14" w:rsidRPr="00CD36F7" w:rsidRDefault="00724A14" w:rsidP="00876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40" w:lineRule="exact"/>
              <w:ind w:left="-108" w:right="-82"/>
              <w:rPr>
                <w:rFonts w:ascii="Times New Roman" w:hAnsi="Times New Roman" w:cs="Times New Roman"/>
                <w:b/>
                <w:bCs/>
                <w:sz w:val="22"/>
                <w:szCs w:val="22"/>
                <w:highlight w:val="green"/>
                <w:lang w:val="en-US" w:eastAsia="ko-KR"/>
              </w:rPr>
            </w:pPr>
          </w:p>
        </w:tc>
      </w:tr>
      <w:tr w:rsidR="00CD36F7" w:rsidRPr="00B831C0" w14:paraId="431604C1" w14:textId="77777777" w:rsidTr="00184646">
        <w:trPr>
          <w:trHeight w:hRule="exact" w:val="259"/>
        </w:trPr>
        <w:tc>
          <w:tcPr>
            <w:tcW w:w="3951" w:type="dxa"/>
          </w:tcPr>
          <w:p w14:paraId="6AA52372" w14:textId="301782D2" w:rsidR="00CD36F7" w:rsidRPr="00CD36F7" w:rsidRDefault="00CD36F7" w:rsidP="00CD36F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B019B5">
              <w:rPr>
                <w:rFonts w:cs="Angsana New"/>
                <w:sz w:val="22"/>
                <w:szCs w:val="22"/>
                <w:lang w:val="en-GB"/>
              </w:rPr>
              <w:t xml:space="preserve">Finance and operating lease </w:t>
            </w:r>
            <w:r w:rsidRPr="00B019B5">
              <w:rPr>
                <w:rFonts w:cs="Angsana New"/>
                <w:sz w:val="22"/>
                <w:szCs w:val="22"/>
                <w:lang w:val="en-US"/>
              </w:rPr>
              <w:t>receivables</w:t>
            </w:r>
          </w:p>
        </w:tc>
        <w:tc>
          <w:tcPr>
            <w:tcW w:w="1170" w:type="dxa"/>
          </w:tcPr>
          <w:p w14:paraId="5C4DC0B4" w14:textId="114C2FD4"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(2,851)</w:t>
            </w:r>
          </w:p>
        </w:tc>
        <w:tc>
          <w:tcPr>
            <w:tcW w:w="236" w:type="dxa"/>
          </w:tcPr>
          <w:p w14:paraId="2DE68FA2"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green"/>
              </w:rPr>
            </w:pPr>
          </w:p>
        </w:tc>
        <w:tc>
          <w:tcPr>
            <w:tcW w:w="1114" w:type="dxa"/>
          </w:tcPr>
          <w:p w14:paraId="01211651" w14:textId="7872F441"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(2,261)</w:t>
            </w:r>
          </w:p>
        </w:tc>
        <w:tc>
          <w:tcPr>
            <w:tcW w:w="270" w:type="dxa"/>
          </w:tcPr>
          <w:p w14:paraId="6D61DA72"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080" w:type="dxa"/>
          </w:tcPr>
          <w:p w14:paraId="5E062A05" w14:textId="4BF7024C"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w:t>
            </w:r>
          </w:p>
        </w:tc>
        <w:tc>
          <w:tcPr>
            <w:tcW w:w="236" w:type="dxa"/>
          </w:tcPr>
          <w:p w14:paraId="2D86E8B2"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rPr>
            </w:pPr>
          </w:p>
        </w:tc>
        <w:tc>
          <w:tcPr>
            <w:tcW w:w="1186" w:type="dxa"/>
          </w:tcPr>
          <w:p w14:paraId="2B99B734" w14:textId="0BFA41BA"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(5,112)</w:t>
            </w:r>
          </w:p>
        </w:tc>
      </w:tr>
      <w:tr w:rsidR="00CD36F7" w:rsidRPr="00B831C0" w14:paraId="382287E5" w14:textId="77777777" w:rsidTr="00184646">
        <w:trPr>
          <w:trHeight w:hRule="exact" w:val="259"/>
        </w:trPr>
        <w:tc>
          <w:tcPr>
            <w:tcW w:w="3951" w:type="dxa"/>
            <w:vAlign w:val="center"/>
          </w:tcPr>
          <w:p w14:paraId="129E57F0" w14:textId="549009A1"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sz w:val="22"/>
                <w:szCs w:val="22"/>
              </w:rPr>
              <w:t>Right-of-use assets</w:t>
            </w:r>
          </w:p>
        </w:tc>
        <w:tc>
          <w:tcPr>
            <w:tcW w:w="1170" w:type="dxa"/>
            <w:tcBorders>
              <w:bottom w:val="single" w:sz="4" w:space="0" w:color="auto"/>
            </w:tcBorders>
          </w:tcPr>
          <w:p w14:paraId="5FA04A02" w14:textId="29683364"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(1,722)</w:t>
            </w:r>
          </w:p>
        </w:tc>
        <w:tc>
          <w:tcPr>
            <w:tcW w:w="236" w:type="dxa"/>
          </w:tcPr>
          <w:p w14:paraId="234414EE"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green"/>
              </w:rPr>
            </w:pPr>
          </w:p>
        </w:tc>
        <w:tc>
          <w:tcPr>
            <w:tcW w:w="1114" w:type="dxa"/>
            <w:tcBorders>
              <w:bottom w:val="single" w:sz="4" w:space="0" w:color="auto"/>
            </w:tcBorders>
          </w:tcPr>
          <w:p w14:paraId="05E3BF03" w14:textId="129C159C"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right="-82"/>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(1,853)</w:t>
            </w:r>
          </w:p>
        </w:tc>
        <w:tc>
          <w:tcPr>
            <w:tcW w:w="270" w:type="dxa"/>
          </w:tcPr>
          <w:p w14:paraId="0D2393AF"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highlight w:val="green"/>
                <w:lang w:eastAsia="ko-KR"/>
              </w:rPr>
            </w:pPr>
          </w:p>
        </w:tc>
        <w:tc>
          <w:tcPr>
            <w:tcW w:w="1080" w:type="dxa"/>
            <w:tcBorders>
              <w:bottom w:val="single" w:sz="4" w:space="0" w:color="auto"/>
            </w:tcBorders>
          </w:tcPr>
          <w:p w14:paraId="28E55FE4" w14:textId="539B16D7"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green"/>
                <w:lang w:val="en-US" w:eastAsia="ko-KR"/>
              </w:rPr>
            </w:pPr>
            <w:r w:rsidRPr="00CD36F7">
              <w:rPr>
                <w:rFonts w:ascii="Times New Roman" w:hAnsi="Times New Roman" w:cs="Times New Roman"/>
                <w:sz w:val="22"/>
                <w:szCs w:val="22"/>
              </w:rPr>
              <w:t>-</w:t>
            </w:r>
          </w:p>
        </w:tc>
        <w:tc>
          <w:tcPr>
            <w:tcW w:w="236" w:type="dxa"/>
          </w:tcPr>
          <w:p w14:paraId="029C73F7" w14:textId="77777777" w:rsidR="00CD36F7" w:rsidRPr="00CD36F7"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rPr>
            </w:pPr>
          </w:p>
        </w:tc>
        <w:tc>
          <w:tcPr>
            <w:tcW w:w="1186" w:type="dxa"/>
            <w:tcBorders>
              <w:bottom w:val="single" w:sz="4" w:space="0" w:color="auto"/>
            </w:tcBorders>
          </w:tcPr>
          <w:p w14:paraId="47197ECE" w14:textId="3A7CF88D"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highlight w:val="green"/>
                <w:lang w:val="en-US" w:eastAsia="ko-KR"/>
              </w:rPr>
            </w:pPr>
            <w:r w:rsidRPr="00CD36F7">
              <w:rPr>
                <w:rFonts w:ascii="Times New Roman" w:hAnsi="Times New Roman" w:cs="Times New Roman"/>
                <w:sz w:val="22"/>
                <w:szCs w:val="22"/>
              </w:rPr>
              <w:t>(3,575)</w:t>
            </w:r>
          </w:p>
        </w:tc>
      </w:tr>
      <w:tr w:rsidR="00CD36F7" w:rsidRPr="00B831C0" w14:paraId="2E706A62" w14:textId="77777777" w:rsidTr="00184646">
        <w:trPr>
          <w:trHeight w:hRule="exact" w:val="259"/>
        </w:trPr>
        <w:tc>
          <w:tcPr>
            <w:tcW w:w="3951" w:type="dxa"/>
            <w:vAlign w:val="center"/>
          </w:tcPr>
          <w:p w14:paraId="53AE23AD" w14:textId="7D1C7D81" w:rsidR="00CD36F7" w:rsidRPr="00CD36F7"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CD36F7">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5A9B8015" w14:textId="36FD3436"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(4,573)</w:t>
            </w:r>
          </w:p>
        </w:tc>
        <w:tc>
          <w:tcPr>
            <w:tcW w:w="236" w:type="dxa"/>
          </w:tcPr>
          <w:p w14:paraId="1A8D9679" w14:textId="77777777" w:rsidR="00CD36F7" w:rsidRPr="008A02C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highlight w:val="green"/>
              </w:rPr>
            </w:pPr>
          </w:p>
        </w:tc>
        <w:tc>
          <w:tcPr>
            <w:tcW w:w="1114" w:type="dxa"/>
            <w:tcBorders>
              <w:top w:val="single" w:sz="4" w:space="0" w:color="auto"/>
              <w:bottom w:val="double" w:sz="4" w:space="0" w:color="auto"/>
            </w:tcBorders>
          </w:tcPr>
          <w:p w14:paraId="44D26890" w14:textId="75E578D8"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(4,114)</w:t>
            </w:r>
          </w:p>
        </w:tc>
        <w:tc>
          <w:tcPr>
            <w:tcW w:w="270" w:type="dxa"/>
          </w:tcPr>
          <w:p w14:paraId="57023686" w14:textId="77777777" w:rsidR="00CD36F7" w:rsidRPr="008A02C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lang w:eastAsia="ko-KR"/>
              </w:rPr>
            </w:pPr>
          </w:p>
        </w:tc>
        <w:tc>
          <w:tcPr>
            <w:tcW w:w="1080" w:type="dxa"/>
            <w:tcBorders>
              <w:top w:val="single" w:sz="4" w:space="0" w:color="auto"/>
              <w:bottom w:val="double" w:sz="4" w:space="0" w:color="auto"/>
            </w:tcBorders>
          </w:tcPr>
          <w:p w14:paraId="0AF2A732" w14:textId="39A9729C"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w:t>
            </w:r>
          </w:p>
        </w:tc>
        <w:tc>
          <w:tcPr>
            <w:tcW w:w="236" w:type="dxa"/>
          </w:tcPr>
          <w:p w14:paraId="1A04EDF3" w14:textId="77777777" w:rsidR="00CD36F7" w:rsidRPr="008A02C9" w:rsidRDefault="00CD36F7" w:rsidP="00CD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highlight w:val="green"/>
              </w:rPr>
            </w:pPr>
          </w:p>
        </w:tc>
        <w:tc>
          <w:tcPr>
            <w:tcW w:w="1186" w:type="dxa"/>
            <w:tcBorders>
              <w:top w:val="single" w:sz="4" w:space="0" w:color="auto"/>
              <w:bottom w:val="double" w:sz="4" w:space="0" w:color="auto"/>
            </w:tcBorders>
          </w:tcPr>
          <w:p w14:paraId="4A295360" w14:textId="460B7C66" w:rsidR="00CD36F7" w:rsidRPr="008A02C9" w:rsidRDefault="00CD36F7" w:rsidP="00CD36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highlight w:val="green"/>
                <w:lang w:val="en-US" w:eastAsia="ko-KR"/>
              </w:rPr>
            </w:pPr>
            <w:r w:rsidRPr="008A02C9">
              <w:rPr>
                <w:rFonts w:ascii="Times New Roman" w:hAnsi="Times New Roman" w:cs="Times New Roman"/>
                <w:b/>
                <w:bCs/>
                <w:sz w:val="22"/>
                <w:szCs w:val="22"/>
              </w:rPr>
              <w:t>(8,687)</w:t>
            </w:r>
          </w:p>
        </w:tc>
      </w:tr>
    </w:tbl>
    <w:p w14:paraId="3B28F510" w14:textId="346C4B74" w:rsidR="00DC5445" w:rsidRDefault="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0B72DA2" w14:textId="5B1B2360" w:rsidR="00C945DE"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t>Basic earnings per share</w:t>
      </w:r>
    </w:p>
    <w:p w14:paraId="5E5E642F" w14:textId="5D84F9FC"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FBC797B" w14:textId="25C6F247" w:rsidR="001C761E" w:rsidRPr="009D3424" w:rsidRDefault="001C761E" w:rsidP="001C761E">
      <w:pPr>
        <w:ind w:left="540"/>
        <w:jc w:val="thaiDistribute"/>
        <w:rPr>
          <w:rFonts w:ascii="Times New Roman" w:hAnsi="Times New Roman" w:cs="Cordia New"/>
          <w:color w:val="000000"/>
          <w:sz w:val="22"/>
          <w:szCs w:val="22"/>
        </w:rPr>
      </w:pPr>
      <w:r>
        <w:rPr>
          <w:rFonts w:ascii="Times New Roman" w:hAnsi="Times New Roman" w:cs="Cordia New"/>
          <w:color w:val="000000"/>
          <w:sz w:val="22"/>
          <w:szCs w:val="22"/>
        </w:rPr>
        <w:t>Basic earnings per share for the</w:t>
      </w:r>
      <w:r w:rsidR="00127CBE">
        <w:rPr>
          <w:rFonts w:ascii="Times New Roman" w:hAnsi="Times New Roman" w:cs="Cordia New" w:hint="cs"/>
          <w:color w:val="000000"/>
          <w:sz w:val="22"/>
          <w:szCs w:val="22"/>
          <w:cs/>
        </w:rPr>
        <w:t xml:space="preserve"> </w:t>
      </w:r>
      <w:r w:rsidR="006078B2">
        <w:rPr>
          <w:rFonts w:ascii="Times New Roman" w:hAnsi="Times New Roman" w:cs="Cordia New"/>
          <w:color w:val="000000"/>
          <w:sz w:val="22"/>
          <w:szCs w:val="22"/>
        </w:rPr>
        <w:t>year</w:t>
      </w:r>
      <w:r w:rsidR="00A51D08">
        <w:rPr>
          <w:rFonts w:ascii="Times New Roman" w:hAnsi="Times New Roman" w:cs="Cordia New"/>
          <w:color w:val="000000"/>
          <w:sz w:val="22"/>
          <w:szCs w:val="22"/>
        </w:rPr>
        <w:t>s</w:t>
      </w:r>
      <w:r>
        <w:rPr>
          <w:rFonts w:ascii="Times New Roman" w:hAnsi="Times New Roman" w:cs="Cordia New"/>
          <w:color w:val="000000"/>
          <w:sz w:val="22"/>
          <w:szCs w:val="22"/>
        </w:rPr>
        <w:t xml:space="preserve"> ended 3</w:t>
      </w:r>
      <w:r w:rsidR="00127CBE">
        <w:rPr>
          <w:rFonts w:ascii="Times New Roman" w:hAnsi="Times New Roman" w:cs="Cordia New"/>
          <w:color w:val="000000"/>
          <w:sz w:val="22"/>
          <w:szCs w:val="22"/>
        </w:rPr>
        <w:t>1 Decem</w:t>
      </w:r>
      <w:r>
        <w:rPr>
          <w:rFonts w:ascii="Times New Roman" w:hAnsi="Times New Roman" w:cs="Cordia New"/>
          <w:color w:val="000000"/>
          <w:sz w:val="22"/>
          <w:szCs w:val="22"/>
        </w:rPr>
        <w:t xml:space="preserve">ber 2023 and 2022 are calculated from profit for the </w:t>
      </w:r>
      <w:r w:rsidR="00A51D08">
        <w:rPr>
          <w:rFonts w:ascii="Times New Roman" w:hAnsi="Times New Roman" w:cs="Cordia New"/>
          <w:color w:val="000000"/>
          <w:sz w:val="22"/>
          <w:szCs w:val="22"/>
        </w:rPr>
        <w:t>year</w:t>
      </w:r>
      <w:r>
        <w:rPr>
          <w:rFonts w:ascii="Times New Roman" w:hAnsi="Times New Roman" w:cs="Cordia New"/>
          <w:color w:val="000000"/>
          <w:sz w:val="22"/>
          <w:szCs w:val="22"/>
        </w:rPr>
        <w:t xml:space="preserve"> attributable to ordinary shareholders of the Company issued during the </w:t>
      </w:r>
      <w:r w:rsidR="00A51D08">
        <w:rPr>
          <w:rFonts w:ascii="Times New Roman" w:hAnsi="Times New Roman" w:cs="Cordia New"/>
          <w:color w:val="000000"/>
          <w:sz w:val="22"/>
          <w:szCs w:val="22"/>
        </w:rPr>
        <w:t>year</w:t>
      </w:r>
      <w:r>
        <w:rPr>
          <w:rFonts w:ascii="Times New Roman" w:hAnsi="Times New Roman" w:cs="Cordia New"/>
          <w:color w:val="000000"/>
          <w:sz w:val="22"/>
          <w:szCs w:val="22"/>
        </w:rPr>
        <w:t xml:space="preserve"> by adjusting the change in the par value of the Company’s ordinary shares from Baht 100 per share to </w:t>
      </w:r>
      <w:r>
        <w:rPr>
          <w:rFonts w:ascii="Times New Roman" w:hAnsi="Times New Roman" w:cs="Cordia New"/>
          <w:color w:val="000000"/>
          <w:sz w:val="22"/>
          <w:szCs w:val="22"/>
        </w:rPr>
        <w:br/>
        <w:t>Baht 0.5 per share. The basic earnings per share for the period was recalculated by using the par value after change since the beginning of the first reporting period. The calculation is as follows:</w:t>
      </w:r>
    </w:p>
    <w:p w14:paraId="51771203" w14:textId="77777777" w:rsidR="001C761E" w:rsidRDefault="001C761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tbl>
      <w:tblPr>
        <w:tblW w:w="9239" w:type="dxa"/>
        <w:tblInd w:w="450" w:type="dxa"/>
        <w:tblLayout w:type="fixed"/>
        <w:tblLook w:val="0000" w:firstRow="0" w:lastRow="0" w:firstColumn="0" w:lastColumn="0" w:noHBand="0" w:noVBand="0"/>
      </w:tblPr>
      <w:tblGrid>
        <w:gridCol w:w="5940"/>
        <w:gridCol w:w="1620"/>
        <w:gridCol w:w="270"/>
        <w:gridCol w:w="1409"/>
      </w:tblGrid>
      <w:tr w:rsidR="006B3D46" w:rsidRPr="009E05E9" w14:paraId="29048F84" w14:textId="77777777" w:rsidTr="00EB05EA">
        <w:trPr>
          <w:trHeight w:hRule="exact" w:val="259"/>
          <w:tblHeader/>
        </w:trPr>
        <w:tc>
          <w:tcPr>
            <w:tcW w:w="5940" w:type="dxa"/>
          </w:tcPr>
          <w:p w14:paraId="30AB517B"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620" w:type="dxa"/>
          </w:tcPr>
          <w:p w14:paraId="3761B2AD" w14:textId="301B1DB9"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E6596">
              <w:rPr>
                <w:rFonts w:ascii="Times New Roman" w:hAnsi="Times New Roman" w:cs="Times New Roman"/>
                <w:color w:val="000000"/>
                <w:sz w:val="22"/>
                <w:szCs w:val="22"/>
              </w:rPr>
              <w:t>3</w:t>
            </w:r>
          </w:p>
        </w:tc>
        <w:tc>
          <w:tcPr>
            <w:tcW w:w="270" w:type="dxa"/>
          </w:tcPr>
          <w:p w14:paraId="3A106C44"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tcPr>
          <w:p w14:paraId="2316493E" w14:textId="677C9621"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DE6596">
              <w:rPr>
                <w:rFonts w:ascii="Times New Roman" w:hAnsi="Times New Roman" w:cs="Times New Roman"/>
                <w:color w:val="000000"/>
                <w:sz w:val="22"/>
                <w:szCs w:val="22"/>
              </w:rPr>
              <w:t>2</w:t>
            </w:r>
          </w:p>
        </w:tc>
      </w:tr>
      <w:tr w:rsidR="006B3D46" w:rsidRPr="009E05E9" w14:paraId="49641C76" w14:textId="77777777" w:rsidTr="00EB05EA">
        <w:trPr>
          <w:trHeight w:hRule="exact" w:val="259"/>
          <w:tblHeader/>
        </w:trPr>
        <w:tc>
          <w:tcPr>
            <w:tcW w:w="5940" w:type="dxa"/>
          </w:tcPr>
          <w:p w14:paraId="2F027313" w14:textId="77777777"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tcPr>
          <w:p w14:paraId="0C057B9E" w14:textId="74BB4B2D" w:rsidR="006B3D46" w:rsidRPr="009E05E9" w:rsidRDefault="006B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r w:rsidR="00EB05EA">
              <w:rPr>
                <w:rFonts w:ascii="Times New Roman" w:hAnsi="Times New Roman" w:cs="Times New Roman"/>
                <w:i/>
                <w:iCs/>
                <w:sz w:val="22"/>
                <w:szCs w:val="22"/>
              </w:rPr>
              <w:t>/ thousand shares</w:t>
            </w:r>
            <w:r w:rsidRPr="009E05E9">
              <w:rPr>
                <w:rFonts w:ascii="Times New Roman" w:hAnsi="Times New Roman" w:cs="Times New Roman"/>
                <w:i/>
                <w:iCs/>
                <w:sz w:val="22"/>
                <w:szCs w:val="22"/>
              </w:rPr>
              <w:t>)</w:t>
            </w:r>
          </w:p>
        </w:tc>
      </w:tr>
      <w:tr w:rsidR="00DE6596" w:rsidRPr="00920CC0" w14:paraId="78030FA9" w14:textId="77777777" w:rsidTr="0093115C">
        <w:trPr>
          <w:trHeight w:hRule="exact" w:val="259"/>
        </w:trPr>
        <w:tc>
          <w:tcPr>
            <w:tcW w:w="5940" w:type="dxa"/>
          </w:tcPr>
          <w:p w14:paraId="20A4C053" w14:textId="1AEEEEF2"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6B3D46">
              <w:rPr>
                <w:rFonts w:cs="Angsana New"/>
                <w:b/>
                <w:bCs/>
                <w:sz w:val="22"/>
                <w:szCs w:val="22"/>
                <w:lang w:val="en-US"/>
              </w:rPr>
              <w:t>Profit attributable to ordinary shareholders of the Company</w:t>
            </w:r>
          </w:p>
        </w:tc>
        <w:tc>
          <w:tcPr>
            <w:tcW w:w="1620" w:type="dxa"/>
            <w:tcBorders>
              <w:bottom w:val="double" w:sz="4" w:space="0" w:color="auto"/>
            </w:tcBorders>
            <w:vAlign w:val="center"/>
          </w:tcPr>
          <w:p w14:paraId="6B72E161" w14:textId="68C30C64" w:rsidR="00DE6596" w:rsidRPr="0054480E"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w:t>
            </w:r>
            <w:r w:rsidR="008A02C9">
              <w:rPr>
                <w:rFonts w:ascii="Times New Roman" w:hAnsi="Times New Roman" w:cs="Times New Roman"/>
                <w:b/>
                <w:bCs/>
                <w:sz w:val="22"/>
                <w:szCs w:val="22"/>
                <w:lang w:val="en-US" w:eastAsia="ko-KR"/>
              </w:rPr>
              <w:t>6,593</w:t>
            </w:r>
          </w:p>
        </w:tc>
        <w:tc>
          <w:tcPr>
            <w:tcW w:w="270" w:type="dxa"/>
            <w:vAlign w:val="center"/>
          </w:tcPr>
          <w:p w14:paraId="313D2D0B" w14:textId="77777777" w:rsidR="00DE6596" w:rsidRPr="0054480E"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12F5BA91" w14:textId="36F68BFA" w:rsidR="00DE6596" w:rsidRPr="0054480E"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99,245</w:t>
            </w:r>
          </w:p>
        </w:tc>
      </w:tr>
      <w:tr w:rsidR="00DE6596" w:rsidRPr="00920CC0" w14:paraId="3BBE26F2" w14:textId="77777777" w:rsidTr="00EB05EA">
        <w:trPr>
          <w:trHeight w:hRule="exact" w:val="259"/>
        </w:trPr>
        <w:tc>
          <w:tcPr>
            <w:tcW w:w="5940" w:type="dxa"/>
          </w:tcPr>
          <w:p w14:paraId="287CAF12" w14:textId="4FEE52C3" w:rsidR="00DE6596" w:rsidRPr="00726E35" w:rsidRDefault="00DE6596" w:rsidP="00DE65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B93DAA">
              <w:rPr>
                <w:b/>
                <w:bCs/>
                <w:sz w:val="22"/>
                <w:szCs w:val="22"/>
                <w:lang w:val="en-US"/>
              </w:rPr>
              <w:t xml:space="preserve">   </w:t>
            </w:r>
          </w:p>
        </w:tc>
        <w:tc>
          <w:tcPr>
            <w:tcW w:w="1620" w:type="dxa"/>
            <w:tcBorders>
              <w:top w:val="double" w:sz="4" w:space="0" w:color="auto"/>
            </w:tcBorders>
          </w:tcPr>
          <w:p w14:paraId="525515F0" w14:textId="77777777" w:rsidR="00DE6596" w:rsidRPr="00920CC0"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DE6596" w:rsidRPr="00920CC0"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BAECF" w14:textId="77777777" w:rsidR="00DE6596" w:rsidRPr="00920CC0"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DE6596" w:rsidRPr="00920CC0" w14:paraId="32101DC6" w14:textId="77777777" w:rsidTr="00EB05EA">
        <w:trPr>
          <w:trHeight w:hRule="exact" w:val="259"/>
        </w:trPr>
        <w:tc>
          <w:tcPr>
            <w:tcW w:w="5940" w:type="dxa"/>
          </w:tcPr>
          <w:p w14:paraId="08E8F366" w14:textId="3F6C93A0"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6B3D46">
              <w:rPr>
                <w:rFonts w:cs="Angsana New"/>
                <w:sz w:val="22"/>
                <w:szCs w:val="22"/>
                <w:lang w:val="en-US"/>
              </w:rPr>
              <w:t>Number of ordinary shares outstanding at 1 January</w:t>
            </w:r>
          </w:p>
        </w:tc>
        <w:tc>
          <w:tcPr>
            <w:tcW w:w="1620" w:type="dxa"/>
          </w:tcPr>
          <w:p w14:paraId="6BCE4F97" w14:textId="42206DFD" w:rsidR="00DE6596" w:rsidRPr="002A1B0A"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70" w:type="dxa"/>
          </w:tcPr>
          <w:p w14:paraId="64D05541" w14:textId="77777777" w:rsidR="00DE6596" w:rsidRPr="002A1B0A"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7639321" w14:textId="567F637C" w:rsidR="00DE6596" w:rsidRPr="002A1B0A"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220,000</w:t>
            </w:r>
          </w:p>
        </w:tc>
      </w:tr>
      <w:tr w:rsidR="00DE6596" w:rsidRPr="00920CC0" w14:paraId="6653F6D3" w14:textId="77777777" w:rsidTr="00EB05EA">
        <w:trPr>
          <w:trHeight w:hRule="exact" w:val="259"/>
        </w:trPr>
        <w:tc>
          <w:tcPr>
            <w:tcW w:w="5940" w:type="dxa"/>
          </w:tcPr>
          <w:p w14:paraId="7711538B" w14:textId="43BEBADC"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BD09A8">
              <w:rPr>
                <w:rFonts w:cs="Angsana New"/>
                <w:sz w:val="22"/>
                <w:szCs w:val="22"/>
                <w:lang w:val="en-US"/>
              </w:rPr>
              <w:t xml:space="preserve">Effect of shares issued </w:t>
            </w:r>
            <w:r>
              <w:rPr>
                <w:rFonts w:cs="Angsana New"/>
                <w:sz w:val="22"/>
                <w:szCs w:val="22"/>
                <w:lang w:val="en-US"/>
              </w:rPr>
              <w:t>on 10 March</w:t>
            </w:r>
          </w:p>
        </w:tc>
        <w:tc>
          <w:tcPr>
            <w:tcW w:w="1620" w:type="dxa"/>
          </w:tcPr>
          <w:p w14:paraId="6EBEF567" w14:textId="6DF1D3F5" w:rsidR="00DE6596" w:rsidRPr="00920CC0"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ED95EA4" w14:textId="77777777" w:rsidR="00DE6596" w:rsidRPr="00920CC0"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6410748B" w14:textId="1247A8D5" w:rsidR="00DE6596" w:rsidRPr="00920CC0"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244,109</w:t>
            </w:r>
          </w:p>
        </w:tc>
      </w:tr>
      <w:tr w:rsidR="00DE6596" w:rsidRPr="00920CC0" w14:paraId="43E1954B" w14:textId="77777777" w:rsidTr="00EB05EA">
        <w:trPr>
          <w:trHeight w:hRule="exact" w:val="259"/>
        </w:trPr>
        <w:tc>
          <w:tcPr>
            <w:tcW w:w="5940" w:type="dxa"/>
          </w:tcPr>
          <w:p w14:paraId="02F0A53F" w14:textId="07136051" w:rsidR="00DE6596" w:rsidRPr="00BD09A8"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BD09A8">
              <w:rPr>
                <w:rFonts w:cs="Angsana New"/>
                <w:sz w:val="22"/>
                <w:szCs w:val="22"/>
                <w:lang w:val="en-US"/>
              </w:rPr>
              <w:t xml:space="preserve">Effect of shares issued </w:t>
            </w:r>
            <w:r>
              <w:rPr>
                <w:rFonts w:cs="Angsana New"/>
                <w:sz w:val="22"/>
                <w:szCs w:val="22"/>
                <w:lang w:val="en-US"/>
              </w:rPr>
              <w:t>on 15 June</w:t>
            </w:r>
          </w:p>
        </w:tc>
        <w:tc>
          <w:tcPr>
            <w:tcW w:w="1620" w:type="dxa"/>
            <w:tcBorders>
              <w:bottom w:val="single" w:sz="4" w:space="0" w:color="auto"/>
            </w:tcBorders>
          </w:tcPr>
          <w:p w14:paraId="650014D6" w14:textId="5F502A67" w:rsidR="00DE6596" w:rsidRPr="00920CC0" w:rsidRDefault="00A51E47" w:rsidP="00A51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F2C435D" w14:textId="77777777" w:rsidR="00DE6596" w:rsidRPr="00920CC0"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bottom w:val="single" w:sz="4" w:space="0" w:color="auto"/>
            </w:tcBorders>
          </w:tcPr>
          <w:p w14:paraId="70212DA9" w14:textId="47125DB9" w:rsidR="00DE6596"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21,918</w:t>
            </w:r>
          </w:p>
        </w:tc>
      </w:tr>
      <w:tr w:rsidR="00DE6596" w:rsidRPr="00920CC0" w14:paraId="2E6CFE01" w14:textId="77777777" w:rsidTr="00EB05EA">
        <w:trPr>
          <w:trHeight w:hRule="exact" w:val="259"/>
        </w:trPr>
        <w:tc>
          <w:tcPr>
            <w:tcW w:w="5940" w:type="dxa"/>
          </w:tcPr>
          <w:p w14:paraId="3E30DFEF" w14:textId="08EB8EA7"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6B3D46">
              <w:rPr>
                <w:rFonts w:cs="Angsana New"/>
                <w:b/>
                <w:bCs/>
                <w:sz w:val="22"/>
                <w:szCs w:val="22"/>
                <w:lang w:val="en-US"/>
              </w:rPr>
              <w:t>Weighted average number of ordinary shares outstanding</w:t>
            </w:r>
          </w:p>
        </w:tc>
        <w:tc>
          <w:tcPr>
            <w:tcW w:w="1620" w:type="dxa"/>
            <w:tcBorders>
              <w:top w:val="single" w:sz="4" w:space="0" w:color="auto"/>
            </w:tcBorders>
          </w:tcPr>
          <w:p w14:paraId="740BA126" w14:textId="77777777" w:rsidR="00DE6596" w:rsidRPr="00920CC0"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DE6596" w:rsidRPr="00920CC0"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061D55B0" w14:textId="77777777" w:rsidR="00DE6596" w:rsidRPr="00920CC0"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DE6596" w:rsidRPr="00920CC0" w14:paraId="1A56EC02" w14:textId="77777777" w:rsidTr="00EB05EA">
        <w:trPr>
          <w:trHeight w:hRule="exact" w:val="259"/>
        </w:trPr>
        <w:tc>
          <w:tcPr>
            <w:tcW w:w="5940" w:type="dxa"/>
            <w:vAlign w:val="center"/>
          </w:tcPr>
          <w:p w14:paraId="3881FA3D" w14:textId="3FC74782"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6B3D46">
              <w:rPr>
                <w:rFonts w:cs="Angsana New"/>
                <w:b/>
                <w:bCs/>
                <w:sz w:val="22"/>
                <w:szCs w:val="22"/>
                <w:lang w:val="en-US"/>
              </w:rPr>
              <w:t xml:space="preserve">   (basic) at 31 December</w:t>
            </w:r>
          </w:p>
        </w:tc>
        <w:tc>
          <w:tcPr>
            <w:tcW w:w="1620" w:type="dxa"/>
            <w:tcBorders>
              <w:bottom w:val="double" w:sz="4" w:space="0" w:color="auto"/>
            </w:tcBorders>
          </w:tcPr>
          <w:p w14:paraId="6D69D026" w14:textId="6505CE38" w:rsidR="00DE6596" w:rsidRPr="0035247F"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560,000</w:t>
            </w:r>
          </w:p>
        </w:tc>
        <w:tc>
          <w:tcPr>
            <w:tcW w:w="270" w:type="dxa"/>
          </w:tcPr>
          <w:p w14:paraId="0F63216B" w14:textId="77777777" w:rsidR="00DE6596" w:rsidRPr="0035247F"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6905B0A7" w14:textId="4122431C" w:rsidR="00DE6596" w:rsidRPr="0035247F"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486,027</w:t>
            </w:r>
          </w:p>
        </w:tc>
      </w:tr>
      <w:tr w:rsidR="00DE6596" w:rsidRPr="00920CC0" w14:paraId="43BD9854" w14:textId="77777777" w:rsidTr="00EB05EA">
        <w:trPr>
          <w:trHeight w:hRule="exact" w:val="259"/>
        </w:trPr>
        <w:tc>
          <w:tcPr>
            <w:tcW w:w="5940" w:type="dxa"/>
            <w:vAlign w:val="center"/>
          </w:tcPr>
          <w:p w14:paraId="5026BBD8" w14:textId="77777777"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p>
        </w:tc>
        <w:tc>
          <w:tcPr>
            <w:tcW w:w="1620" w:type="dxa"/>
            <w:tcBorders>
              <w:top w:val="double" w:sz="4" w:space="0" w:color="auto"/>
            </w:tcBorders>
          </w:tcPr>
          <w:p w14:paraId="7901334B" w14:textId="77777777" w:rsidR="00DE6596" w:rsidRPr="0035247F"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DE6596" w:rsidRPr="0035247F"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7CB4EB8E" w14:textId="77777777" w:rsidR="00DE6596" w:rsidRPr="0035247F" w:rsidRDefault="00DE6596"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DE6596" w:rsidRPr="00920CC0" w14:paraId="5465D370" w14:textId="77777777" w:rsidTr="00EB05EA">
        <w:trPr>
          <w:trHeight w:hRule="exact" w:val="259"/>
        </w:trPr>
        <w:tc>
          <w:tcPr>
            <w:tcW w:w="5940" w:type="dxa"/>
            <w:vAlign w:val="center"/>
          </w:tcPr>
          <w:p w14:paraId="01DBC79F" w14:textId="23B1AA32" w:rsidR="00DE6596" w:rsidRPr="006B3D46" w:rsidRDefault="00DE6596" w:rsidP="00DE659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Pr>
                <w:rFonts w:cs="Times New Roman"/>
                <w:b/>
                <w:bCs/>
                <w:sz w:val="22"/>
                <w:szCs w:val="22"/>
                <w:lang w:val="en-US"/>
              </w:rPr>
              <w:t xml:space="preserve">Basic earnings per share </w:t>
            </w:r>
            <w:r w:rsidRPr="002C22A0">
              <w:rPr>
                <w:rFonts w:cs="Times New Roman"/>
                <w:b/>
                <w:bCs/>
                <w:i/>
                <w:iCs/>
                <w:sz w:val="22"/>
                <w:szCs w:val="22"/>
                <w:lang w:val="en-US"/>
              </w:rPr>
              <w:t>(in Baht)</w:t>
            </w:r>
          </w:p>
        </w:tc>
        <w:tc>
          <w:tcPr>
            <w:tcW w:w="1620" w:type="dxa"/>
            <w:tcBorders>
              <w:bottom w:val="double" w:sz="4" w:space="0" w:color="auto"/>
            </w:tcBorders>
          </w:tcPr>
          <w:p w14:paraId="6785D0E3" w14:textId="29E3E1D2" w:rsidR="00DE6596" w:rsidRPr="00D23138" w:rsidRDefault="00A51E47" w:rsidP="00A51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0.28</w:t>
            </w:r>
          </w:p>
        </w:tc>
        <w:tc>
          <w:tcPr>
            <w:tcW w:w="270" w:type="dxa"/>
          </w:tcPr>
          <w:p w14:paraId="13AB822A" w14:textId="77777777" w:rsidR="00DE6596" w:rsidRPr="00D23138" w:rsidRDefault="00DE6596" w:rsidP="00DE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35AD4CBE" w14:textId="67D13552" w:rsidR="00DE6596" w:rsidRPr="00D23138" w:rsidRDefault="00A51E47" w:rsidP="00DE6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0.20</w:t>
            </w:r>
          </w:p>
        </w:tc>
      </w:tr>
    </w:tbl>
    <w:p w14:paraId="19864766" w14:textId="722F740B" w:rsidR="00FE3CF8" w:rsidRDefault="00FE3CF8" w:rsidP="00EA4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87957F0" w14:textId="5378CBBF" w:rsidR="00EA441D" w:rsidRDefault="00FE3CF8" w:rsidP="00FE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6EFD721" w14:textId="17A0F9C9" w:rsidR="00C945DE" w:rsidRPr="009A08B2" w:rsidRDefault="00C945DE" w:rsidP="00EB05E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CE0D6B">
        <w:rPr>
          <w:rFonts w:ascii="Times New Roman" w:hAnsi="Times New Roman" w:cs="Times New Roman"/>
          <w:b/>
          <w:bCs/>
          <w:sz w:val="24"/>
          <w:szCs w:val="24"/>
        </w:rPr>
        <w:lastRenderedPageBreak/>
        <w:t>Dividends</w:t>
      </w:r>
    </w:p>
    <w:p w14:paraId="598A90E8" w14:textId="77777777" w:rsidR="00C945DE" w:rsidRPr="007001F2" w:rsidRDefault="00C945DE" w:rsidP="00C945DE">
      <w:pPr>
        <w:pStyle w:val="block"/>
        <w:spacing w:after="0" w:line="240" w:lineRule="atLeast"/>
        <w:jc w:val="both"/>
        <w:rPr>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790483" w:rsidRPr="009F5F7E" w14:paraId="02752F25" w14:textId="77777777" w:rsidTr="002A002D">
        <w:tc>
          <w:tcPr>
            <w:tcW w:w="2160" w:type="dxa"/>
            <w:shd w:val="clear" w:color="auto" w:fill="auto"/>
          </w:tcPr>
          <w:p w14:paraId="33E5F457" w14:textId="77777777" w:rsidR="00790483" w:rsidRPr="009F5F7E" w:rsidRDefault="00790483" w:rsidP="00790483">
            <w:pPr>
              <w:pStyle w:val="block"/>
              <w:spacing w:after="0" w:line="240" w:lineRule="atLeast"/>
              <w:ind w:left="0"/>
              <w:jc w:val="center"/>
            </w:pPr>
          </w:p>
        </w:tc>
        <w:tc>
          <w:tcPr>
            <w:tcW w:w="1890" w:type="dxa"/>
            <w:shd w:val="clear" w:color="auto" w:fill="auto"/>
            <w:vAlign w:val="bottom"/>
          </w:tcPr>
          <w:p w14:paraId="2E0382C7" w14:textId="77777777" w:rsidR="00790483" w:rsidRDefault="00790483" w:rsidP="00790483">
            <w:pPr>
              <w:pStyle w:val="block"/>
              <w:spacing w:after="0" w:line="240" w:lineRule="atLeast"/>
              <w:ind w:left="0"/>
              <w:jc w:val="center"/>
            </w:pPr>
            <w:r w:rsidRPr="009F5F7E">
              <w:t>Approval date</w:t>
            </w:r>
          </w:p>
          <w:p w14:paraId="5B1EBB23" w14:textId="77777777" w:rsidR="00790483" w:rsidRPr="009F5F7E" w:rsidRDefault="00790483" w:rsidP="00790483">
            <w:pPr>
              <w:pStyle w:val="block"/>
              <w:spacing w:after="0" w:line="240" w:lineRule="atLeast"/>
              <w:ind w:left="0"/>
              <w:jc w:val="center"/>
            </w:pPr>
          </w:p>
        </w:tc>
        <w:tc>
          <w:tcPr>
            <w:tcW w:w="1836" w:type="dxa"/>
            <w:shd w:val="clear" w:color="auto" w:fill="auto"/>
            <w:vAlign w:val="bottom"/>
          </w:tcPr>
          <w:p w14:paraId="57BCE229" w14:textId="77777777" w:rsidR="00790483" w:rsidRDefault="00790483" w:rsidP="00790483">
            <w:pPr>
              <w:pStyle w:val="block"/>
              <w:spacing w:after="0" w:line="240" w:lineRule="atLeast"/>
              <w:ind w:left="0"/>
              <w:jc w:val="center"/>
            </w:pPr>
            <w:r w:rsidRPr="009F5F7E">
              <w:t>Payment schedule</w:t>
            </w:r>
          </w:p>
          <w:p w14:paraId="636002A2" w14:textId="77777777" w:rsidR="00790483" w:rsidRPr="009F5F7E" w:rsidRDefault="00790483" w:rsidP="00790483">
            <w:pPr>
              <w:pStyle w:val="block"/>
              <w:spacing w:after="0" w:line="240" w:lineRule="atLeast"/>
              <w:ind w:left="0"/>
              <w:jc w:val="center"/>
            </w:pPr>
          </w:p>
        </w:tc>
        <w:tc>
          <w:tcPr>
            <w:tcW w:w="1529" w:type="dxa"/>
            <w:shd w:val="clear" w:color="auto" w:fill="auto"/>
            <w:vAlign w:val="bottom"/>
          </w:tcPr>
          <w:p w14:paraId="7551DCEF" w14:textId="37D66B5D" w:rsidR="00790483" w:rsidRPr="009F5F7E" w:rsidRDefault="00790483" w:rsidP="00790483">
            <w:pPr>
              <w:pStyle w:val="block"/>
              <w:spacing w:after="0" w:line="240" w:lineRule="atLeast"/>
              <w:ind w:left="-83" w:right="-108"/>
              <w:jc w:val="center"/>
              <w:rPr>
                <w:i/>
                <w:iCs/>
              </w:rPr>
            </w:pPr>
            <w:r w:rsidRPr="009F5F7E">
              <w:t>Dividend rate</w:t>
            </w:r>
            <w:r>
              <w:br/>
            </w:r>
            <w:r>
              <w:rPr>
                <w:i/>
                <w:iCs/>
              </w:rPr>
              <w:t>(Baht/share)</w:t>
            </w:r>
            <w:r w:rsidRPr="009F5F7E">
              <w:rPr>
                <w:i/>
                <w:iCs/>
              </w:rPr>
              <w:t xml:space="preserve"> </w:t>
            </w:r>
          </w:p>
        </w:tc>
        <w:tc>
          <w:tcPr>
            <w:tcW w:w="237" w:type="dxa"/>
            <w:shd w:val="clear" w:color="auto" w:fill="auto"/>
            <w:vAlign w:val="bottom"/>
          </w:tcPr>
          <w:p w14:paraId="6095C617" w14:textId="77777777" w:rsidR="00790483" w:rsidRPr="009F5F7E" w:rsidRDefault="00790483" w:rsidP="00790483">
            <w:pPr>
              <w:pStyle w:val="block"/>
              <w:spacing w:after="0" w:line="240" w:lineRule="atLeast"/>
              <w:ind w:left="0"/>
              <w:jc w:val="center"/>
              <w:rPr>
                <w:i/>
                <w:iCs/>
              </w:rPr>
            </w:pPr>
          </w:p>
        </w:tc>
        <w:tc>
          <w:tcPr>
            <w:tcW w:w="1548" w:type="dxa"/>
            <w:shd w:val="clear" w:color="auto" w:fill="auto"/>
            <w:vAlign w:val="bottom"/>
          </w:tcPr>
          <w:p w14:paraId="6CDD5790" w14:textId="681747E6" w:rsidR="00790483" w:rsidRPr="009F5F7E" w:rsidRDefault="00790483" w:rsidP="00790483">
            <w:pPr>
              <w:pStyle w:val="block"/>
              <w:spacing w:after="0" w:line="240" w:lineRule="atLeast"/>
              <w:ind w:left="-96" w:right="-83"/>
              <w:jc w:val="center"/>
              <w:rPr>
                <w:rFonts w:cs="Angsana New"/>
                <w:i/>
                <w:iCs/>
                <w:lang w:val="en-US" w:bidi="th-TH"/>
              </w:rPr>
            </w:pPr>
            <w:r w:rsidRPr="009F5F7E">
              <w:rPr>
                <w:rFonts w:cs="Angsana New"/>
                <w:lang w:val="en-US" w:bidi="th-TH"/>
              </w:rPr>
              <w:t>Amount</w:t>
            </w:r>
            <w:r>
              <w:rPr>
                <w:rFonts w:cs="Angsana New"/>
                <w:cs/>
                <w:lang w:val="en-US" w:bidi="th-TH"/>
              </w:rPr>
              <w:br/>
            </w:r>
            <w:r>
              <w:rPr>
                <w:rFonts w:cs="Angsana New"/>
                <w:i/>
                <w:iCs/>
                <w:lang w:val="en-US" w:bidi="th-TH"/>
              </w:rPr>
              <w:t>(in million Baht)</w:t>
            </w:r>
          </w:p>
        </w:tc>
      </w:tr>
      <w:tr w:rsidR="00790483" w:rsidRPr="009F5F7E" w14:paraId="0EF43536" w14:textId="77777777" w:rsidTr="002A002D">
        <w:tc>
          <w:tcPr>
            <w:tcW w:w="2160" w:type="dxa"/>
            <w:shd w:val="clear" w:color="auto" w:fill="auto"/>
            <w:vAlign w:val="bottom"/>
          </w:tcPr>
          <w:p w14:paraId="649E4D6B" w14:textId="649F5961" w:rsidR="00790483" w:rsidRPr="009F5F7E" w:rsidRDefault="00790483" w:rsidP="00790483">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23</w:t>
            </w:r>
          </w:p>
        </w:tc>
        <w:tc>
          <w:tcPr>
            <w:tcW w:w="1890" w:type="dxa"/>
            <w:shd w:val="clear" w:color="auto" w:fill="auto"/>
            <w:vAlign w:val="bottom"/>
          </w:tcPr>
          <w:p w14:paraId="280CFDCE" w14:textId="77777777" w:rsidR="00790483" w:rsidRPr="009F5F7E" w:rsidRDefault="00790483" w:rsidP="00790483">
            <w:pPr>
              <w:pStyle w:val="block"/>
              <w:spacing w:after="0" w:line="240" w:lineRule="atLeast"/>
              <w:ind w:left="-135" w:right="-146"/>
              <w:jc w:val="center"/>
            </w:pPr>
          </w:p>
        </w:tc>
        <w:tc>
          <w:tcPr>
            <w:tcW w:w="1836" w:type="dxa"/>
            <w:shd w:val="clear" w:color="auto" w:fill="auto"/>
            <w:vAlign w:val="bottom"/>
          </w:tcPr>
          <w:p w14:paraId="1571A2F4" w14:textId="77777777" w:rsidR="00790483" w:rsidRPr="00E671AC" w:rsidRDefault="00790483" w:rsidP="00790483">
            <w:pPr>
              <w:pStyle w:val="block"/>
              <w:spacing w:after="0" w:line="240" w:lineRule="atLeast"/>
              <w:ind w:left="-70" w:right="-146"/>
              <w:jc w:val="center"/>
            </w:pPr>
          </w:p>
        </w:tc>
        <w:tc>
          <w:tcPr>
            <w:tcW w:w="1529" w:type="dxa"/>
            <w:shd w:val="clear" w:color="auto" w:fill="auto"/>
            <w:vAlign w:val="bottom"/>
          </w:tcPr>
          <w:p w14:paraId="43851952" w14:textId="77777777" w:rsidR="00790483" w:rsidRPr="00E671AC" w:rsidRDefault="00790483" w:rsidP="00790483">
            <w:pPr>
              <w:pStyle w:val="block"/>
              <w:spacing w:after="0" w:line="240" w:lineRule="atLeast"/>
              <w:ind w:left="0"/>
              <w:jc w:val="center"/>
            </w:pPr>
          </w:p>
        </w:tc>
        <w:tc>
          <w:tcPr>
            <w:tcW w:w="237" w:type="dxa"/>
            <w:shd w:val="clear" w:color="auto" w:fill="auto"/>
            <w:vAlign w:val="bottom"/>
          </w:tcPr>
          <w:p w14:paraId="64293ED8" w14:textId="77777777" w:rsidR="00790483" w:rsidRPr="009F5F7E" w:rsidRDefault="00790483" w:rsidP="00790483">
            <w:pPr>
              <w:pStyle w:val="block"/>
              <w:spacing w:after="0" w:line="240" w:lineRule="atLeast"/>
              <w:ind w:left="0"/>
              <w:jc w:val="center"/>
            </w:pPr>
          </w:p>
        </w:tc>
        <w:tc>
          <w:tcPr>
            <w:tcW w:w="1548" w:type="dxa"/>
            <w:shd w:val="clear" w:color="auto" w:fill="auto"/>
            <w:vAlign w:val="bottom"/>
          </w:tcPr>
          <w:p w14:paraId="1D5CDF6E" w14:textId="77777777" w:rsidR="00790483" w:rsidRPr="009F5F7E" w:rsidRDefault="00790483" w:rsidP="00790483">
            <w:pPr>
              <w:pStyle w:val="block"/>
              <w:spacing w:after="0" w:line="240" w:lineRule="atLeast"/>
              <w:ind w:left="-96" w:right="-83"/>
              <w:jc w:val="center"/>
            </w:pPr>
          </w:p>
        </w:tc>
      </w:tr>
      <w:tr w:rsidR="00790483" w:rsidRPr="00825DFF" w14:paraId="70CCDEBF" w14:textId="77777777" w:rsidTr="002A002D">
        <w:tc>
          <w:tcPr>
            <w:tcW w:w="2160" w:type="dxa"/>
            <w:shd w:val="clear" w:color="auto" w:fill="auto"/>
          </w:tcPr>
          <w:p w14:paraId="49AA1F93" w14:textId="34204675" w:rsidR="00790483" w:rsidRPr="00825DFF" w:rsidRDefault="002A002D" w:rsidP="00790483">
            <w:pPr>
              <w:pStyle w:val="block"/>
              <w:spacing w:after="0" w:line="240" w:lineRule="atLeast"/>
              <w:ind w:left="0" w:right="-146" w:firstLine="21"/>
            </w:pPr>
            <w:r>
              <w:t>2022 Annual dividend</w:t>
            </w:r>
          </w:p>
        </w:tc>
        <w:tc>
          <w:tcPr>
            <w:tcW w:w="1890" w:type="dxa"/>
            <w:shd w:val="clear" w:color="auto" w:fill="auto"/>
            <w:vAlign w:val="bottom"/>
          </w:tcPr>
          <w:p w14:paraId="1E8A24C5" w14:textId="7C1E8774" w:rsidR="00790483" w:rsidRPr="00825DFF" w:rsidRDefault="00790483" w:rsidP="00790483">
            <w:pPr>
              <w:pStyle w:val="block"/>
              <w:spacing w:after="0" w:line="240" w:lineRule="atLeast"/>
              <w:ind w:left="-135" w:right="-146"/>
              <w:jc w:val="center"/>
              <w:rPr>
                <w:rFonts w:cs="Cordia New"/>
                <w:lang w:val="en-US" w:bidi="th-TH"/>
              </w:rPr>
            </w:pPr>
            <w:r w:rsidRPr="00D25281">
              <w:rPr>
                <w:rFonts w:cs="Cordia New"/>
                <w:lang w:val="en-US" w:bidi="th-TH"/>
              </w:rPr>
              <w:t>23 March 2023</w:t>
            </w:r>
          </w:p>
        </w:tc>
        <w:tc>
          <w:tcPr>
            <w:tcW w:w="1836" w:type="dxa"/>
            <w:shd w:val="clear" w:color="auto" w:fill="auto"/>
            <w:vAlign w:val="bottom"/>
          </w:tcPr>
          <w:p w14:paraId="34B14F4A" w14:textId="2D4A269D" w:rsidR="00790483" w:rsidRPr="00825DFF" w:rsidRDefault="00790483" w:rsidP="00790483">
            <w:pPr>
              <w:pStyle w:val="block"/>
              <w:spacing w:after="0" w:line="240" w:lineRule="atLeast"/>
              <w:ind w:left="-70" w:right="-146"/>
              <w:jc w:val="center"/>
            </w:pPr>
            <w:r w:rsidRPr="00D25281">
              <w:t>April 2023</w:t>
            </w:r>
          </w:p>
        </w:tc>
        <w:tc>
          <w:tcPr>
            <w:tcW w:w="1529" w:type="dxa"/>
            <w:shd w:val="clear" w:color="auto" w:fill="auto"/>
            <w:vAlign w:val="bottom"/>
          </w:tcPr>
          <w:p w14:paraId="113BACCB" w14:textId="0538B58F" w:rsidR="00790483" w:rsidRPr="00825DFF" w:rsidRDefault="00790483" w:rsidP="00790483">
            <w:pPr>
              <w:pStyle w:val="block"/>
              <w:spacing w:after="0" w:line="240" w:lineRule="atLeast"/>
              <w:ind w:left="-135" w:right="-146"/>
              <w:jc w:val="center"/>
              <w:rPr>
                <w:rFonts w:cs="Cordia New"/>
                <w:lang w:val="en-US" w:bidi="th-TH"/>
              </w:rPr>
            </w:pPr>
            <w:r w:rsidRPr="00D25281">
              <w:rPr>
                <w:rFonts w:cs="Cordia New"/>
                <w:lang w:val="en-US" w:bidi="th-TH"/>
              </w:rPr>
              <w:t>59</w:t>
            </w:r>
          </w:p>
        </w:tc>
        <w:tc>
          <w:tcPr>
            <w:tcW w:w="237" w:type="dxa"/>
            <w:shd w:val="clear" w:color="auto" w:fill="auto"/>
          </w:tcPr>
          <w:p w14:paraId="3960923B"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48D6BAE6" w14:textId="0A119B74" w:rsidR="00790483" w:rsidRPr="00825DFF" w:rsidRDefault="00790483" w:rsidP="00790483">
            <w:pPr>
              <w:pStyle w:val="block"/>
              <w:spacing w:after="0" w:line="240" w:lineRule="atLeast"/>
              <w:ind w:left="-135" w:right="-146"/>
              <w:jc w:val="center"/>
              <w:rPr>
                <w:rFonts w:cs="Cordia New"/>
                <w:lang w:val="en-US" w:bidi="th-TH"/>
              </w:rPr>
            </w:pPr>
            <w:r w:rsidRPr="00D25281">
              <w:rPr>
                <w:rFonts w:cs="Cordia New"/>
                <w:lang w:val="en-US" w:bidi="th-TH"/>
              </w:rPr>
              <w:t>165</w:t>
            </w:r>
          </w:p>
        </w:tc>
      </w:tr>
      <w:tr w:rsidR="00790483" w:rsidRPr="00825DFF" w14:paraId="639F7893" w14:textId="77777777" w:rsidTr="002A002D">
        <w:tc>
          <w:tcPr>
            <w:tcW w:w="2160" w:type="dxa"/>
            <w:shd w:val="clear" w:color="auto" w:fill="auto"/>
          </w:tcPr>
          <w:p w14:paraId="3186AC9E" w14:textId="7957C8B9" w:rsidR="00790483" w:rsidRPr="00825DFF" w:rsidRDefault="00790483" w:rsidP="00790483">
            <w:pPr>
              <w:pStyle w:val="block"/>
              <w:spacing w:after="0" w:line="240" w:lineRule="atLeast"/>
              <w:ind w:left="0" w:right="-146" w:firstLine="21"/>
            </w:pPr>
            <w:r w:rsidRPr="00825DFF">
              <w:t>Interim dividend</w:t>
            </w:r>
          </w:p>
        </w:tc>
        <w:tc>
          <w:tcPr>
            <w:tcW w:w="1890" w:type="dxa"/>
            <w:shd w:val="clear" w:color="auto" w:fill="auto"/>
            <w:vAlign w:val="bottom"/>
          </w:tcPr>
          <w:p w14:paraId="1698EBF0" w14:textId="4D76B2FB" w:rsidR="00790483" w:rsidRPr="00825DFF" w:rsidRDefault="00790483" w:rsidP="00790483">
            <w:pPr>
              <w:pStyle w:val="block"/>
              <w:spacing w:after="0" w:line="240" w:lineRule="atLeast"/>
              <w:ind w:left="-135" w:right="-146"/>
              <w:jc w:val="center"/>
              <w:rPr>
                <w:rFonts w:cs="Cordia New"/>
                <w:lang w:val="en-US" w:bidi="th-TH"/>
              </w:rPr>
            </w:pPr>
            <w:r>
              <w:rPr>
                <w:rFonts w:cs="Cordia New"/>
                <w:lang w:val="en-US" w:bidi="th-TH"/>
              </w:rPr>
              <w:t>11 May</w:t>
            </w:r>
            <w:r w:rsidRPr="00D25281">
              <w:rPr>
                <w:rFonts w:cs="Cordia New"/>
                <w:lang w:val="en-US" w:bidi="th-TH"/>
              </w:rPr>
              <w:t xml:space="preserve"> 2023</w:t>
            </w:r>
          </w:p>
        </w:tc>
        <w:tc>
          <w:tcPr>
            <w:tcW w:w="1836" w:type="dxa"/>
            <w:shd w:val="clear" w:color="auto" w:fill="auto"/>
            <w:vAlign w:val="bottom"/>
          </w:tcPr>
          <w:p w14:paraId="03A0150E" w14:textId="3E5D75AF" w:rsidR="00790483" w:rsidRPr="00825DFF" w:rsidRDefault="00790483" w:rsidP="00790483">
            <w:pPr>
              <w:pStyle w:val="block"/>
              <w:spacing w:after="0" w:line="240" w:lineRule="atLeast"/>
              <w:ind w:left="-70" w:right="-146"/>
              <w:jc w:val="center"/>
              <w:rPr>
                <w:lang w:val="en-US"/>
              </w:rPr>
            </w:pPr>
            <w:r>
              <w:t>June</w:t>
            </w:r>
            <w:r w:rsidRPr="00D25281">
              <w:t xml:space="preserve"> 2023</w:t>
            </w:r>
          </w:p>
        </w:tc>
        <w:tc>
          <w:tcPr>
            <w:tcW w:w="1529" w:type="dxa"/>
            <w:shd w:val="clear" w:color="auto" w:fill="auto"/>
            <w:vAlign w:val="bottom"/>
          </w:tcPr>
          <w:p w14:paraId="2F547CC6" w14:textId="07751196" w:rsidR="00790483" w:rsidRPr="00825DFF" w:rsidRDefault="00790483" w:rsidP="00790483">
            <w:pPr>
              <w:pStyle w:val="block"/>
              <w:spacing w:after="0" w:line="240" w:lineRule="atLeast"/>
              <w:ind w:left="-135" w:right="-146"/>
              <w:jc w:val="center"/>
              <w:rPr>
                <w:rFonts w:cs="Cordia New"/>
                <w:lang w:val="en-US" w:bidi="th-TH"/>
              </w:rPr>
            </w:pPr>
            <w:r>
              <w:rPr>
                <w:rFonts w:cs="Cordia New"/>
                <w:lang w:val="en-US" w:bidi="th-TH"/>
              </w:rPr>
              <w:t>7</w:t>
            </w:r>
            <w:r w:rsidRPr="00D25281">
              <w:rPr>
                <w:rFonts w:cs="Cordia New"/>
                <w:lang w:val="en-US" w:bidi="th-TH"/>
              </w:rPr>
              <w:t>9</w:t>
            </w:r>
          </w:p>
        </w:tc>
        <w:tc>
          <w:tcPr>
            <w:tcW w:w="237" w:type="dxa"/>
            <w:shd w:val="clear" w:color="auto" w:fill="auto"/>
          </w:tcPr>
          <w:p w14:paraId="574384BB"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5447DABD" w14:textId="2A0CEC03" w:rsidR="00790483" w:rsidRPr="00825DFF" w:rsidRDefault="00790483" w:rsidP="00790483">
            <w:pPr>
              <w:pStyle w:val="block"/>
              <w:spacing w:after="0" w:line="240" w:lineRule="atLeast"/>
              <w:ind w:left="-135" w:right="-146"/>
              <w:jc w:val="center"/>
              <w:rPr>
                <w:rFonts w:cs="Cordia New"/>
                <w:lang w:val="en-US" w:bidi="th-TH"/>
              </w:rPr>
            </w:pPr>
            <w:r>
              <w:rPr>
                <w:rFonts w:cs="Cordia New"/>
                <w:lang w:val="en-US" w:bidi="th-TH"/>
              </w:rPr>
              <w:t>220</w:t>
            </w:r>
          </w:p>
        </w:tc>
      </w:tr>
      <w:tr w:rsidR="00790483" w:rsidRPr="00825DFF" w14:paraId="69CCC99B" w14:textId="77777777" w:rsidTr="002A002D">
        <w:tc>
          <w:tcPr>
            <w:tcW w:w="2160" w:type="dxa"/>
            <w:shd w:val="clear" w:color="auto" w:fill="auto"/>
          </w:tcPr>
          <w:p w14:paraId="7E8A3361" w14:textId="77777777" w:rsidR="00790483" w:rsidRPr="00825DFF" w:rsidRDefault="00790483" w:rsidP="00790483">
            <w:pPr>
              <w:pStyle w:val="block"/>
              <w:spacing w:after="0" w:line="240" w:lineRule="atLeast"/>
              <w:ind w:left="0" w:right="-146"/>
            </w:pPr>
          </w:p>
        </w:tc>
        <w:tc>
          <w:tcPr>
            <w:tcW w:w="1890" w:type="dxa"/>
            <w:shd w:val="clear" w:color="auto" w:fill="auto"/>
            <w:vAlign w:val="bottom"/>
          </w:tcPr>
          <w:p w14:paraId="16E202F5" w14:textId="77777777" w:rsidR="00790483" w:rsidRPr="00825DFF" w:rsidRDefault="00790483" w:rsidP="00790483">
            <w:pPr>
              <w:pStyle w:val="block"/>
              <w:spacing w:after="0" w:line="240" w:lineRule="atLeast"/>
              <w:ind w:left="-135" w:right="-146"/>
              <w:jc w:val="center"/>
            </w:pPr>
          </w:p>
        </w:tc>
        <w:tc>
          <w:tcPr>
            <w:tcW w:w="1836" w:type="dxa"/>
            <w:shd w:val="clear" w:color="auto" w:fill="auto"/>
            <w:vAlign w:val="bottom"/>
          </w:tcPr>
          <w:p w14:paraId="77982813" w14:textId="77777777" w:rsidR="00790483" w:rsidRPr="00825DFF" w:rsidRDefault="00790483" w:rsidP="00790483">
            <w:pPr>
              <w:pStyle w:val="block"/>
              <w:spacing w:after="0" w:line="240" w:lineRule="atLeast"/>
              <w:ind w:left="-70" w:right="-146"/>
              <w:jc w:val="center"/>
            </w:pPr>
          </w:p>
        </w:tc>
        <w:tc>
          <w:tcPr>
            <w:tcW w:w="1529" w:type="dxa"/>
            <w:shd w:val="clear" w:color="auto" w:fill="auto"/>
            <w:vAlign w:val="bottom"/>
          </w:tcPr>
          <w:p w14:paraId="23464E26" w14:textId="77777777" w:rsidR="00790483" w:rsidRPr="00825DFF" w:rsidRDefault="00790483" w:rsidP="00790483">
            <w:pPr>
              <w:pStyle w:val="block"/>
              <w:spacing w:after="0" w:line="240" w:lineRule="atLeast"/>
              <w:ind w:left="-135" w:right="-146"/>
              <w:jc w:val="center"/>
              <w:rPr>
                <w:rFonts w:cs="Cordia New"/>
                <w:lang w:val="en-US" w:bidi="th-TH"/>
              </w:rPr>
            </w:pPr>
          </w:p>
        </w:tc>
        <w:tc>
          <w:tcPr>
            <w:tcW w:w="237" w:type="dxa"/>
            <w:shd w:val="clear" w:color="auto" w:fill="auto"/>
          </w:tcPr>
          <w:p w14:paraId="5B30DB59"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7C5BD379" w14:textId="77777777" w:rsidR="00790483" w:rsidRPr="00825DFF" w:rsidRDefault="00790483" w:rsidP="00790483">
            <w:pPr>
              <w:pStyle w:val="block"/>
              <w:tabs>
                <w:tab w:val="decimal" w:pos="1245"/>
              </w:tabs>
              <w:spacing w:after="0" w:line="240" w:lineRule="atLeast"/>
              <w:ind w:left="-135" w:right="-146"/>
              <w:jc w:val="center"/>
              <w:rPr>
                <w:rFonts w:cs="Cordia New"/>
                <w:lang w:val="en-US" w:bidi="th-TH"/>
              </w:rPr>
            </w:pPr>
          </w:p>
        </w:tc>
      </w:tr>
      <w:tr w:rsidR="00790483" w:rsidRPr="00825DFF" w14:paraId="1CC32277" w14:textId="77777777" w:rsidTr="002A002D">
        <w:tc>
          <w:tcPr>
            <w:tcW w:w="2160" w:type="dxa"/>
            <w:shd w:val="clear" w:color="auto" w:fill="auto"/>
          </w:tcPr>
          <w:p w14:paraId="705F3ADD" w14:textId="0A66875F" w:rsidR="00790483" w:rsidRPr="00825DFF" w:rsidRDefault="00790483" w:rsidP="00790483">
            <w:pPr>
              <w:pStyle w:val="block"/>
              <w:spacing w:after="0" w:line="240" w:lineRule="atLeast"/>
              <w:ind w:left="0" w:right="-146"/>
              <w:rPr>
                <w:i/>
                <w:iCs/>
              </w:rPr>
            </w:pPr>
            <w:r w:rsidRPr="00825DFF">
              <w:rPr>
                <w:i/>
                <w:iCs/>
              </w:rPr>
              <w:t>202</w:t>
            </w:r>
            <w:r>
              <w:rPr>
                <w:i/>
                <w:iCs/>
              </w:rPr>
              <w:t>2</w:t>
            </w:r>
          </w:p>
        </w:tc>
        <w:tc>
          <w:tcPr>
            <w:tcW w:w="1890" w:type="dxa"/>
            <w:shd w:val="clear" w:color="auto" w:fill="auto"/>
            <w:vAlign w:val="bottom"/>
          </w:tcPr>
          <w:p w14:paraId="10621E48" w14:textId="77777777" w:rsidR="00790483" w:rsidRPr="00825DFF" w:rsidRDefault="00790483" w:rsidP="00790483">
            <w:pPr>
              <w:pStyle w:val="block"/>
              <w:spacing w:after="0" w:line="240" w:lineRule="atLeast"/>
              <w:ind w:left="-135" w:right="-146"/>
              <w:jc w:val="center"/>
            </w:pPr>
          </w:p>
        </w:tc>
        <w:tc>
          <w:tcPr>
            <w:tcW w:w="1836" w:type="dxa"/>
            <w:shd w:val="clear" w:color="auto" w:fill="auto"/>
            <w:vAlign w:val="bottom"/>
          </w:tcPr>
          <w:p w14:paraId="1F307C83" w14:textId="77777777" w:rsidR="00790483" w:rsidRPr="00825DFF" w:rsidRDefault="00790483" w:rsidP="00790483">
            <w:pPr>
              <w:pStyle w:val="block"/>
              <w:spacing w:after="0" w:line="240" w:lineRule="atLeast"/>
              <w:ind w:left="-70" w:right="-146"/>
              <w:jc w:val="center"/>
            </w:pPr>
          </w:p>
        </w:tc>
        <w:tc>
          <w:tcPr>
            <w:tcW w:w="1529" w:type="dxa"/>
            <w:shd w:val="clear" w:color="auto" w:fill="auto"/>
          </w:tcPr>
          <w:p w14:paraId="22256497" w14:textId="77777777" w:rsidR="00790483" w:rsidRPr="00825DFF" w:rsidRDefault="00790483" w:rsidP="00790483">
            <w:pPr>
              <w:pStyle w:val="block"/>
              <w:spacing w:after="0" w:line="240" w:lineRule="atLeast"/>
              <w:ind w:left="-135" w:right="-146"/>
              <w:jc w:val="center"/>
              <w:rPr>
                <w:rFonts w:cs="Cordia New"/>
                <w:lang w:val="en-US" w:bidi="th-TH"/>
              </w:rPr>
            </w:pPr>
          </w:p>
        </w:tc>
        <w:tc>
          <w:tcPr>
            <w:tcW w:w="237" w:type="dxa"/>
            <w:shd w:val="clear" w:color="auto" w:fill="auto"/>
          </w:tcPr>
          <w:p w14:paraId="0F90B4C6"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tcPr>
          <w:p w14:paraId="3D73C115" w14:textId="77777777" w:rsidR="00790483" w:rsidRPr="00825DFF" w:rsidRDefault="00790483" w:rsidP="00790483">
            <w:pPr>
              <w:pStyle w:val="block"/>
              <w:tabs>
                <w:tab w:val="decimal" w:pos="1245"/>
              </w:tabs>
              <w:spacing w:after="0" w:line="240" w:lineRule="atLeast"/>
              <w:ind w:left="-135" w:right="-146"/>
              <w:jc w:val="center"/>
              <w:rPr>
                <w:rFonts w:cs="Cordia New"/>
                <w:lang w:val="en-US" w:bidi="th-TH"/>
              </w:rPr>
            </w:pPr>
          </w:p>
        </w:tc>
      </w:tr>
      <w:tr w:rsidR="00790483" w:rsidRPr="009F5F7E" w14:paraId="13119189" w14:textId="77777777" w:rsidTr="002A002D">
        <w:tc>
          <w:tcPr>
            <w:tcW w:w="2160" w:type="dxa"/>
            <w:shd w:val="clear" w:color="auto" w:fill="auto"/>
          </w:tcPr>
          <w:p w14:paraId="050DEEEC" w14:textId="06C0832F" w:rsidR="00790483" w:rsidRPr="00825DFF" w:rsidRDefault="00790483" w:rsidP="00790483">
            <w:pPr>
              <w:pStyle w:val="block"/>
              <w:spacing w:after="0" w:line="240" w:lineRule="atLeast"/>
              <w:ind w:left="0" w:right="-146" w:firstLine="21"/>
            </w:pPr>
            <w:r w:rsidRPr="00825DFF">
              <w:t>Interim dividend</w:t>
            </w:r>
          </w:p>
        </w:tc>
        <w:tc>
          <w:tcPr>
            <w:tcW w:w="1890" w:type="dxa"/>
            <w:shd w:val="clear" w:color="auto" w:fill="auto"/>
            <w:vAlign w:val="bottom"/>
          </w:tcPr>
          <w:p w14:paraId="0293965A" w14:textId="09F578AF" w:rsidR="00790483" w:rsidRPr="00825DFF" w:rsidRDefault="00790483" w:rsidP="00790483">
            <w:pPr>
              <w:pStyle w:val="block"/>
              <w:spacing w:after="0" w:line="240" w:lineRule="atLeast"/>
              <w:ind w:left="-135" w:right="-146"/>
              <w:jc w:val="center"/>
              <w:rPr>
                <w:rFonts w:cs="Cordia New"/>
                <w:lang w:val="en-US" w:bidi="th-TH"/>
              </w:rPr>
            </w:pPr>
            <w:r w:rsidRPr="00825DFF">
              <w:rPr>
                <w:rFonts w:cs="Cordia New"/>
                <w:lang w:val="en-US" w:bidi="th-TH"/>
              </w:rPr>
              <w:t>8 February 2022</w:t>
            </w:r>
          </w:p>
        </w:tc>
        <w:tc>
          <w:tcPr>
            <w:tcW w:w="1836" w:type="dxa"/>
            <w:shd w:val="clear" w:color="auto" w:fill="auto"/>
            <w:vAlign w:val="bottom"/>
          </w:tcPr>
          <w:p w14:paraId="72FB9A2A" w14:textId="527D77DA" w:rsidR="00790483" w:rsidRPr="00825DFF" w:rsidRDefault="00790483" w:rsidP="00790483">
            <w:pPr>
              <w:pStyle w:val="block"/>
              <w:spacing w:after="0" w:line="240" w:lineRule="atLeast"/>
              <w:ind w:left="-70" w:right="-146"/>
              <w:jc w:val="center"/>
            </w:pPr>
            <w:r w:rsidRPr="00825DFF">
              <w:t>February 2022</w:t>
            </w:r>
          </w:p>
        </w:tc>
        <w:tc>
          <w:tcPr>
            <w:tcW w:w="1529" w:type="dxa"/>
            <w:shd w:val="clear" w:color="auto" w:fill="auto"/>
            <w:vAlign w:val="bottom"/>
          </w:tcPr>
          <w:p w14:paraId="39562230" w14:textId="6ADE0900" w:rsidR="00790483" w:rsidRPr="00825DFF" w:rsidRDefault="00790483" w:rsidP="00790483">
            <w:pPr>
              <w:pStyle w:val="block"/>
              <w:spacing w:after="0" w:line="240" w:lineRule="atLeast"/>
              <w:ind w:left="-135" w:right="-146"/>
              <w:jc w:val="center"/>
              <w:rPr>
                <w:rFonts w:cs="Cordia New"/>
                <w:lang w:val="en-US" w:bidi="th-TH"/>
              </w:rPr>
            </w:pPr>
            <w:r w:rsidRPr="00825DFF">
              <w:rPr>
                <w:rFonts w:cs="Cordia New" w:hint="cs"/>
                <w:lang w:val="en-US" w:bidi="th-TH"/>
              </w:rPr>
              <w:t>200</w:t>
            </w:r>
          </w:p>
        </w:tc>
        <w:tc>
          <w:tcPr>
            <w:tcW w:w="237" w:type="dxa"/>
            <w:shd w:val="clear" w:color="auto" w:fill="auto"/>
          </w:tcPr>
          <w:p w14:paraId="386A6F9E"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6648D49E" w14:textId="6532B6D1" w:rsidR="00790483" w:rsidRPr="00825DFF" w:rsidRDefault="00790483" w:rsidP="00790483">
            <w:pPr>
              <w:pStyle w:val="block"/>
              <w:spacing w:after="0" w:line="240" w:lineRule="atLeast"/>
              <w:ind w:left="-135" w:right="-146"/>
              <w:jc w:val="center"/>
              <w:rPr>
                <w:rFonts w:cs="Cordia New"/>
                <w:lang w:val="en-US" w:bidi="th-TH"/>
              </w:rPr>
            </w:pPr>
            <w:r w:rsidRPr="00825DFF">
              <w:rPr>
                <w:rFonts w:cs="Cordia New" w:hint="cs"/>
                <w:lang w:val="en-US" w:bidi="th-TH"/>
              </w:rPr>
              <w:t>220</w:t>
            </w:r>
          </w:p>
        </w:tc>
      </w:tr>
      <w:tr w:rsidR="00790483" w:rsidRPr="009F5F7E" w14:paraId="46D9894D" w14:textId="77777777" w:rsidTr="002A002D">
        <w:tc>
          <w:tcPr>
            <w:tcW w:w="2160" w:type="dxa"/>
            <w:shd w:val="clear" w:color="auto" w:fill="auto"/>
          </w:tcPr>
          <w:p w14:paraId="1277D0A0" w14:textId="0110A33E" w:rsidR="00790483" w:rsidRPr="00825DFF" w:rsidRDefault="00790483" w:rsidP="00790483">
            <w:pPr>
              <w:pStyle w:val="block"/>
              <w:spacing w:after="0" w:line="240" w:lineRule="atLeast"/>
              <w:ind w:left="0" w:right="-146" w:firstLine="21"/>
            </w:pPr>
            <w:r w:rsidRPr="00825DFF">
              <w:t>Interim dividend</w:t>
            </w:r>
          </w:p>
        </w:tc>
        <w:tc>
          <w:tcPr>
            <w:tcW w:w="1890" w:type="dxa"/>
            <w:shd w:val="clear" w:color="auto" w:fill="auto"/>
            <w:vAlign w:val="bottom"/>
          </w:tcPr>
          <w:p w14:paraId="198B336A" w14:textId="1226E8AA" w:rsidR="00790483" w:rsidRPr="00825DFF" w:rsidRDefault="00790483" w:rsidP="00790483">
            <w:pPr>
              <w:pStyle w:val="block"/>
              <w:spacing w:after="0" w:line="240" w:lineRule="atLeast"/>
              <w:ind w:left="-135" w:right="-146"/>
              <w:jc w:val="center"/>
              <w:rPr>
                <w:rFonts w:cs="Cordia New"/>
                <w:lang w:val="en-US" w:bidi="th-TH"/>
              </w:rPr>
            </w:pPr>
            <w:r>
              <w:rPr>
                <w:rFonts w:cs="Cordia New"/>
                <w:lang w:val="en-US" w:bidi="th-TH"/>
              </w:rPr>
              <w:t>15 September 2022</w:t>
            </w:r>
          </w:p>
        </w:tc>
        <w:tc>
          <w:tcPr>
            <w:tcW w:w="1836" w:type="dxa"/>
            <w:shd w:val="clear" w:color="auto" w:fill="auto"/>
            <w:vAlign w:val="bottom"/>
          </w:tcPr>
          <w:p w14:paraId="0C402035" w14:textId="7516620E" w:rsidR="00790483" w:rsidRPr="00825DFF" w:rsidRDefault="00790483" w:rsidP="00790483">
            <w:pPr>
              <w:pStyle w:val="block"/>
              <w:spacing w:after="0" w:line="240" w:lineRule="atLeast"/>
              <w:ind w:left="-70" w:right="-146"/>
              <w:jc w:val="center"/>
            </w:pPr>
            <w:r>
              <w:t>September 2022</w:t>
            </w:r>
          </w:p>
        </w:tc>
        <w:tc>
          <w:tcPr>
            <w:tcW w:w="1529" w:type="dxa"/>
            <w:shd w:val="clear" w:color="auto" w:fill="auto"/>
            <w:vAlign w:val="bottom"/>
          </w:tcPr>
          <w:p w14:paraId="13205BA9" w14:textId="3DA4AD52" w:rsidR="00790483" w:rsidRPr="00825DFF" w:rsidRDefault="00790483" w:rsidP="00790483">
            <w:pPr>
              <w:pStyle w:val="block"/>
              <w:spacing w:after="0" w:line="240" w:lineRule="atLeast"/>
              <w:ind w:left="-135" w:right="-146"/>
              <w:jc w:val="center"/>
              <w:rPr>
                <w:rFonts w:cs="Cordia New"/>
                <w:lang w:val="en-US" w:bidi="th-TH"/>
              </w:rPr>
            </w:pPr>
            <w:r>
              <w:rPr>
                <w:rFonts w:cs="Cordia New"/>
                <w:lang w:val="en-US" w:bidi="th-TH"/>
              </w:rPr>
              <w:t>89</w:t>
            </w:r>
          </w:p>
        </w:tc>
        <w:tc>
          <w:tcPr>
            <w:tcW w:w="237" w:type="dxa"/>
            <w:shd w:val="clear" w:color="auto" w:fill="auto"/>
          </w:tcPr>
          <w:p w14:paraId="5B692408" w14:textId="77777777" w:rsidR="00790483" w:rsidRPr="00825DFF" w:rsidRDefault="00790483" w:rsidP="00790483">
            <w:pPr>
              <w:pStyle w:val="block"/>
              <w:spacing w:after="0" w:line="240" w:lineRule="atLeast"/>
              <w:ind w:left="-135" w:right="-146"/>
              <w:jc w:val="center"/>
              <w:rPr>
                <w:rFonts w:cs="Cordia New"/>
                <w:lang w:val="en-US" w:bidi="th-TH"/>
              </w:rPr>
            </w:pPr>
          </w:p>
        </w:tc>
        <w:tc>
          <w:tcPr>
            <w:tcW w:w="1548" w:type="dxa"/>
            <w:shd w:val="clear" w:color="auto" w:fill="auto"/>
            <w:vAlign w:val="bottom"/>
          </w:tcPr>
          <w:p w14:paraId="6B98253D" w14:textId="01C3D710" w:rsidR="00790483" w:rsidRPr="00825DFF" w:rsidRDefault="00790483" w:rsidP="00790483">
            <w:pPr>
              <w:pStyle w:val="block"/>
              <w:spacing w:after="0" w:line="240" w:lineRule="atLeast"/>
              <w:ind w:left="-135" w:right="-146"/>
              <w:jc w:val="center"/>
              <w:rPr>
                <w:rFonts w:cs="Cordia New"/>
                <w:lang w:val="en-US" w:bidi="th-TH"/>
              </w:rPr>
            </w:pPr>
            <w:r>
              <w:rPr>
                <w:rFonts w:cs="Cordia New"/>
                <w:lang w:val="en-US" w:bidi="th-TH"/>
              </w:rPr>
              <w:t>250</w:t>
            </w:r>
          </w:p>
        </w:tc>
      </w:tr>
    </w:tbl>
    <w:p w14:paraId="1990FB11" w14:textId="77777777" w:rsidR="00EB05EA" w:rsidRDefault="00EB05EA"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B05EA" w:rsidSect="009E05E9">
          <w:headerReference w:type="default" r:id="rId15"/>
          <w:pgSz w:w="11909" w:h="16834" w:code="9"/>
          <w:pgMar w:top="691" w:right="1152" w:bottom="576" w:left="1152" w:header="720" w:footer="720" w:gutter="0"/>
          <w:cols w:space="720"/>
          <w:docGrid w:linePitch="360"/>
        </w:sectPr>
      </w:pPr>
    </w:p>
    <w:p w14:paraId="0504A797" w14:textId="69FC8CC5" w:rsidR="00C945DE" w:rsidRPr="009E05E9"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E05E9">
        <w:rPr>
          <w:rFonts w:ascii="Times New Roman" w:hAnsi="Times New Roman" w:cs="Times New Roman"/>
          <w:b/>
          <w:bCs/>
          <w:sz w:val="24"/>
          <w:szCs w:val="24"/>
        </w:rPr>
        <w:lastRenderedPageBreak/>
        <w:t>Financial instruments</w:t>
      </w:r>
    </w:p>
    <w:p w14:paraId="1E9DECD4" w14:textId="77777777" w:rsidR="00C945DE" w:rsidRPr="00A568E6"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0"/>
          <w:szCs w:val="20"/>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A568E6" w:rsidRDefault="00C945DE" w:rsidP="00C945DE">
      <w:pPr>
        <w:spacing w:line="240" w:lineRule="auto"/>
        <w:ind w:left="540"/>
        <w:jc w:val="thaiDistribute"/>
        <w:rPr>
          <w:rFonts w:ascii="Times New Roman" w:hAnsi="Times New Roman" w:cs="Times New Roman"/>
          <w:b/>
          <w:bCs/>
          <w:i/>
          <w:iCs/>
          <w:sz w:val="20"/>
          <w:szCs w:val="20"/>
        </w:rPr>
      </w:pPr>
    </w:p>
    <w:p w14:paraId="1F2B3E2E" w14:textId="6EA40246" w:rsidR="00C945DE" w:rsidRPr="005C13A6"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of financial assets, including their levels in the fair value hierarchy, </w:t>
      </w:r>
      <w:r>
        <w:rPr>
          <w:szCs w:val="22"/>
          <w:lang w:val="en-US"/>
        </w:rPr>
        <w:br/>
      </w:r>
      <w:r w:rsidRPr="00DB07CC">
        <w:rPr>
          <w:szCs w:val="22"/>
          <w:lang w:val="en-US"/>
        </w:rPr>
        <w:t>but does not include fair value information for financial assets measured at amortised cost if the carrying amount is a reasonable approximation of fair value.</w:t>
      </w:r>
    </w:p>
    <w:p w14:paraId="58FD29F3" w14:textId="77777777" w:rsidR="00C945DE" w:rsidRPr="00A568E6"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0"/>
          <w:szCs w:val="20"/>
        </w:rPr>
      </w:pPr>
    </w:p>
    <w:tbl>
      <w:tblPr>
        <w:tblW w:w="13961" w:type="dxa"/>
        <w:tblInd w:w="529" w:type="dxa"/>
        <w:tblLayout w:type="fixed"/>
        <w:tblCellMar>
          <w:left w:w="79" w:type="dxa"/>
          <w:right w:w="79" w:type="dxa"/>
        </w:tblCellMar>
        <w:tblLook w:val="0000" w:firstRow="0" w:lastRow="0" w:firstColumn="0" w:lastColumn="0" w:noHBand="0" w:noVBand="0"/>
      </w:tblPr>
      <w:tblGrid>
        <w:gridCol w:w="4331"/>
        <w:gridCol w:w="1800"/>
        <w:gridCol w:w="180"/>
        <w:gridCol w:w="1710"/>
        <w:gridCol w:w="180"/>
        <w:gridCol w:w="15"/>
        <w:gridCol w:w="1281"/>
        <w:gridCol w:w="180"/>
        <w:gridCol w:w="1296"/>
        <w:gridCol w:w="213"/>
        <w:gridCol w:w="1296"/>
        <w:gridCol w:w="178"/>
        <w:gridCol w:w="1301"/>
      </w:tblGrid>
      <w:tr w:rsidR="00D05536" w:rsidRPr="00D05536" w14:paraId="62C20C66" w14:textId="6075B836" w:rsidTr="00A568E6">
        <w:trPr>
          <w:cantSplit/>
          <w:tblHeader/>
        </w:trPr>
        <w:tc>
          <w:tcPr>
            <w:tcW w:w="4331" w:type="dxa"/>
            <w:shd w:val="clear" w:color="auto" w:fill="auto"/>
          </w:tcPr>
          <w:p w14:paraId="0CC36FD3" w14:textId="77777777" w:rsidR="00D05536" w:rsidRPr="00D05536" w:rsidRDefault="00D05536" w:rsidP="00B65F8A">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2C8AC55B" w14:textId="5EB43709"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787EC9D7" w14:textId="77777777" w:rsidR="00D05536" w:rsidRPr="00D05536" w:rsidRDefault="00D05536" w:rsidP="00B65F8A">
            <w:pPr>
              <w:pStyle w:val="acctfourfigures"/>
              <w:tabs>
                <w:tab w:val="clear" w:pos="765"/>
                <w:tab w:val="decimal" w:pos="-85"/>
              </w:tabs>
              <w:spacing w:line="240" w:lineRule="auto"/>
              <w:ind w:left="-85" w:right="11"/>
              <w:jc w:val="center"/>
              <w:rPr>
                <w:b/>
                <w:bCs/>
                <w:szCs w:val="22"/>
              </w:rPr>
            </w:pPr>
          </w:p>
        </w:tc>
        <w:tc>
          <w:tcPr>
            <w:tcW w:w="5745" w:type="dxa"/>
            <w:gridSpan w:val="7"/>
            <w:tcBorders>
              <w:bottom w:val="single" w:sz="4" w:space="0" w:color="auto"/>
            </w:tcBorders>
          </w:tcPr>
          <w:p w14:paraId="1F28CC28" w14:textId="00798E66"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25FC0" w:rsidRPr="001B4736" w14:paraId="3AB9C407" w14:textId="77777777" w:rsidTr="00A568E6">
        <w:trPr>
          <w:cantSplit/>
          <w:tblHeader/>
        </w:trPr>
        <w:tc>
          <w:tcPr>
            <w:tcW w:w="4331" w:type="dxa"/>
            <w:shd w:val="clear" w:color="auto" w:fill="auto"/>
          </w:tcPr>
          <w:p w14:paraId="496284D0" w14:textId="77777777" w:rsidR="00D05536" w:rsidRPr="00D05536" w:rsidRDefault="00D05536" w:rsidP="00D05536">
            <w:pPr>
              <w:ind w:left="180" w:hanging="180"/>
              <w:rPr>
                <w:rFonts w:ascii="Times New Roman" w:hAnsi="Times New Roman" w:cs="Times New Roman"/>
                <w:b/>
                <w:bCs/>
                <w:sz w:val="22"/>
                <w:szCs w:val="22"/>
              </w:rPr>
            </w:pPr>
          </w:p>
        </w:tc>
        <w:tc>
          <w:tcPr>
            <w:tcW w:w="1800" w:type="dxa"/>
            <w:tcBorders>
              <w:top w:val="single" w:sz="4" w:space="0" w:color="auto"/>
            </w:tcBorders>
          </w:tcPr>
          <w:p w14:paraId="638DFEA5" w14:textId="13BD95C9" w:rsidR="00D05536" w:rsidRPr="00D05536" w:rsidRDefault="00D05536" w:rsidP="00D05536">
            <w:pPr>
              <w:pStyle w:val="acctfourfigures"/>
              <w:tabs>
                <w:tab w:val="clear" w:pos="765"/>
              </w:tabs>
              <w:spacing w:line="240" w:lineRule="atLeast"/>
              <w:ind w:right="11"/>
              <w:jc w:val="center"/>
              <w:rPr>
                <w:szCs w:val="22"/>
              </w:rPr>
            </w:pPr>
            <w:r w:rsidRPr="00D05536">
              <w:rPr>
                <w:szCs w:val="22"/>
              </w:rPr>
              <w:t xml:space="preserve">Financial instruments measured at </w:t>
            </w:r>
            <w:r w:rsidR="00425FC0">
              <w:rPr>
                <w:szCs w:val="22"/>
              </w:rPr>
              <w:br/>
            </w:r>
            <w:r>
              <w:rPr>
                <w:szCs w:val="22"/>
              </w:rPr>
              <w:t xml:space="preserve">fair value </w:t>
            </w:r>
            <w:r w:rsidR="00425FC0">
              <w:rPr>
                <w:szCs w:val="22"/>
              </w:rPr>
              <w:t>t</w:t>
            </w:r>
            <w:r>
              <w:rPr>
                <w:szCs w:val="22"/>
              </w:rPr>
              <w:t>hrough profit or loss</w:t>
            </w:r>
          </w:p>
        </w:tc>
        <w:tc>
          <w:tcPr>
            <w:tcW w:w="180" w:type="dxa"/>
          </w:tcPr>
          <w:p w14:paraId="596EED09"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72DEDAA" w14:textId="77777777" w:rsidR="00D05536" w:rsidRDefault="00D05536" w:rsidP="00D05536">
            <w:pPr>
              <w:pStyle w:val="acctfourfigures"/>
              <w:tabs>
                <w:tab w:val="clear" w:pos="765"/>
                <w:tab w:val="decimal" w:pos="-83"/>
              </w:tabs>
              <w:spacing w:line="240" w:lineRule="auto"/>
              <w:ind w:right="-75"/>
              <w:jc w:val="center"/>
              <w:rPr>
                <w:szCs w:val="22"/>
              </w:rPr>
            </w:pPr>
          </w:p>
          <w:p w14:paraId="41EBC8E3" w14:textId="5CDF8CEB" w:rsidR="00D05536" w:rsidRPr="00D05536" w:rsidRDefault="00D05536" w:rsidP="00D05536">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0D867DFD" w14:textId="77777777" w:rsidR="00D05536" w:rsidRPr="00D05536" w:rsidRDefault="00D05536" w:rsidP="00D05536">
            <w:pPr>
              <w:pStyle w:val="acctfourfigures"/>
              <w:spacing w:line="240" w:lineRule="auto"/>
              <w:jc w:val="center"/>
              <w:rPr>
                <w:szCs w:val="22"/>
              </w:rPr>
            </w:pPr>
          </w:p>
        </w:tc>
        <w:tc>
          <w:tcPr>
            <w:tcW w:w="1296" w:type="dxa"/>
            <w:gridSpan w:val="2"/>
            <w:tcBorders>
              <w:top w:val="single" w:sz="4" w:space="0" w:color="auto"/>
            </w:tcBorders>
            <w:shd w:val="clear" w:color="auto" w:fill="auto"/>
          </w:tcPr>
          <w:p w14:paraId="2DB36EE1"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57B17DC3"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4F327B61" w14:textId="77777777" w:rsidR="00D05536" w:rsidRPr="00D05536" w:rsidRDefault="00D05536" w:rsidP="00D05536">
            <w:pPr>
              <w:pStyle w:val="acctfourfigures"/>
              <w:tabs>
                <w:tab w:val="clear" w:pos="765"/>
                <w:tab w:val="decimal" w:pos="-83"/>
              </w:tabs>
              <w:spacing w:line="240" w:lineRule="auto"/>
              <w:ind w:right="-75"/>
              <w:jc w:val="center"/>
              <w:rPr>
                <w:szCs w:val="22"/>
              </w:rPr>
            </w:pPr>
          </w:p>
          <w:p w14:paraId="0615B049" w14:textId="77777777" w:rsidR="00D05536" w:rsidRDefault="00D05536" w:rsidP="00D05536">
            <w:pPr>
              <w:pStyle w:val="acctfourfigures"/>
              <w:tabs>
                <w:tab w:val="clear" w:pos="765"/>
                <w:tab w:val="decimal" w:pos="-83"/>
              </w:tabs>
              <w:spacing w:line="240" w:lineRule="auto"/>
              <w:ind w:left="-83" w:right="-75"/>
              <w:jc w:val="center"/>
              <w:rPr>
                <w:szCs w:val="22"/>
              </w:rPr>
            </w:pPr>
          </w:p>
          <w:p w14:paraId="2C39B429" w14:textId="44DA4F01" w:rsidR="00D05536" w:rsidRPr="00D05536" w:rsidRDefault="00D05536" w:rsidP="00D05536">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3CC16462" w14:textId="77777777" w:rsidR="00D05536" w:rsidRPr="00D05536" w:rsidRDefault="00D05536" w:rsidP="00D05536">
            <w:pPr>
              <w:pStyle w:val="acctfourfigures"/>
              <w:spacing w:line="240" w:lineRule="auto"/>
              <w:jc w:val="center"/>
              <w:rPr>
                <w:szCs w:val="22"/>
              </w:rPr>
            </w:pPr>
          </w:p>
        </w:tc>
        <w:tc>
          <w:tcPr>
            <w:tcW w:w="1296" w:type="dxa"/>
            <w:tcBorders>
              <w:top w:val="single" w:sz="4" w:space="0" w:color="auto"/>
            </w:tcBorders>
            <w:shd w:val="clear" w:color="auto" w:fill="auto"/>
          </w:tcPr>
          <w:p w14:paraId="5E025530"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1A8AEC47"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5E973177" w14:textId="77777777" w:rsidR="00D05536" w:rsidRPr="00D05536" w:rsidRDefault="00D05536" w:rsidP="00D05536">
            <w:pPr>
              <w:pStyle w:val="acctfourfigures"/>
              <w:tabs>
                <w:tab w:val="clear" w:pos="765"/>
                <w:tab w:val="decimal" w:pos="-83"/>
              </w:tabs>
              <w:spacing w:line="240" w:lineRule="auto"/>
              <w:ind w:left="-83" w:right="-75"/>
              <w:jc w:val="center"/>
              <w:rPr>
                <w:szCs w:val="22"/>
              </w:rPr>
            </w:pPr>
          </w:p>
          <w:p w14:paraId="2F66824D" w14:textId="69BE2C1D" w:rsidR="00D05536" w:rsidRDefault="00D05536" w:rsidP="00D05536">
            <w:pPr>
              <w:pStyle w:val="acctfourfigures"/>
              <w:tabs>
                <w:tab w:val="clear" w:pos="765"/>
                <w:tab w:val="decimal" w:pos="-83"/>
                <w:tab w:val="left" w:pos="255"/>
                <w:tab w:val="center" w:pos="605"/>
              </w:tabs>
              <w:spacing w:line="240" w:lineRule="auto"/>
              <w:ind w:right="-73"/>
              <w:rPr>
                <w:szCs w:val="22"/>
              </w:rPr>
            </w:pPr>
            <w:r>
              <w:rPr>
                <w:szCs w:val="22"/>
              </w:rPr>
              <w:tab/>
            </w:r>
          </w:p>
          <w:p w14:paraId="7042104C" w14:textId="68D0DACB" w:rsidR="00D05536" w:rsidRPr="00D05536" w:rsidRDefault="00D05536" w:rsidP="00D05536">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3" w:type="dxa"/>
            <w:tcBorders>
              <w:top w:val="single" w:sz="4" w:space="0" w:color="auto"/>
            </w:tcBorders>
            <w:shd w:val="clear" w:color="auto" w:fill="auto"/>
          </w:tcPr>
          <w:p w14:paraId="31782CFF" w14:textId="77777777" w:rsidR="00D05536" w:rsidRPr="00D05536" w:rsidRDefault="00D05536" w:rsidP="00D05536">
            <w:pPr>
              <w:pStyle w:val="acctfourfigures"/>
              <w:spacing w:line="240" w:lineRule="auto"/>
              <w:jc w:val="center"/>
              <w:rPr>
                <w:szCs w:val="22"/>
              </w:rPr>
            </w:pPr>
          </w:p>
        </w:tc>
        <w:tc>
          <w:tcPr>
            <w:tcW w:w="1296" w:type="dxa"/>
            <w:tcBorders>
              <w:top w:val="single" w:sz="4" w:space="0" w:color="auto"/>
            </w:tcBorders>
          </w:tcPr>
          <w:p w14:paraId="760050FC" w14:textId="77777777" w:rsidR="00D05536" w:rsidRPr="00D05536" w:rsidRDefault="00D05536" w:rsidP="00D05536">
            <w:pPr>
              <w:pStyle w:val="acctfourfigures"/>
              <w:tabs>
                <w:tab w:val="clear" w:pos="765"/>
                <w:tab w:val="decimal" w:pos="-83"/>
              </w:tabs>
              <w:spacing w:line="240" w:lineRule="auto"/>
              <w:ind w:right="-73"/>
              <w:jc w:val="center"/>
              <w:rPr>
                <w:szCs w:val="22"/>
              </w:rPr>
            </w:pPr>
          </w:p>
          <w:p w14:paraId="052FC5AB" w14:textId="77777777" w:rsidR="00D05536" w:rsidRPr="00D05536" w:rsidRDefault="00D05536" w:rsidP="00D05536">
            <w:pPr>
              <w:pStyle w:val="acctfourfigures"/>
              <w:tabs>
                <w:tab w:val="clear" w:pos="765"/>
                <w:tab w:val="decimal" w:pos="-83"/>
              </w:tabs>
              <w:spacing w:line="240" w:lineRule="auto"/>
              <w:ind w:right="-73"/>
              <w:jc w:val="center"/>
              <w:rPr>
                <w:szCs w:val="22"/>
              </w:rPr>
            </w:pPr>
          </w:p>
          <w:p w14:paraId="73D15602" w14:textId="77777777" w:rsidR="00D05536" w:rsidRDefault="00D05536" w:rsidP="00D05536">
            <w:pPr>
              <w:pStyle w:val="acctfourfigures"/>
              <w:tabs>
                <w:tab w:val="clear" w:pos="765"/>
                <w:tab w:val="decimal" w:pos="-85"/>
              </w:tabs>
              <w:spacing w:line="240" w:lineRule="auto"/>
              <w:ind w:left="-85" w:right="11"/>
              <w:jc w:val="center"/>
              <w:rPr>
                <w:szCs w:val="22"/>
              </w:rPr>
            </w:pPr>
          </w:p>
          <w:p w14:paraId="0EB19801" w14:textId="77777777" w:rsidR="00D05536" w:rsidRDefault="00D05536" w:rsidP="00D05536">
            <w:pPr>
              <w:pStyle w:val="acctfourfigures"/>
              <w:tabs>
                <w:tab w:val="clear" w:pos="765"/>
                <w:tab w:val="decimal" w:pos="-85"/>
              </w:tabs>
              <w:spacing w:line="240" w:lineRule="auto"/>
              <w:ind w:left="-85" w:right="11"/>
              <w:jc w:val="center"/>
              <w:rPr>
                <w:szCs w:val="22"/>
              </w:rPr>
            </w:pPr>
          </w:p>
          <w:p w14:paraId="02C7FECE" w14:textId="40DD8E87" w:rsidR="00D05536" w:rsidRPr="00D05536" w:rsidRDefault="00D05536" w:rsidP="00D05536">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59FB3D28" w14:textId="77777777" w:rsidR="00D05536" w:rsidRPr="00D05536" w:rsidRDefault="00D05536" w:rsidP="00D05536">
            <w:pPr>
              <w:pStyle w:val="acctfourfigures"/>
              <w:tabs>
                <w:tab w:val="clear" w:pos="765"/>
                <w:tab w:val="decimal" w:pos="-85"/>
              </w:tabs>
              <w:spacing w:line="240" w:lineRule="auto"/>
              <w:ind w:left="-85" w:right="11"/>
              <w:jc w:val="center"/>
              <w:rPr>
                <w:szCs w:val="22"/>
              </w:rPr>
            </w:pPr>
          </w:p>
        </w:tc>
        <w:tc>
          <w:tcPr>
            <w:tcW w:w="1301" w:type="dxa"/>
            <w:tcBorders>
              <w:top w:val="single" w:sz="4" w:space="0" w:color="auto"/>
            </w:tcBorders>
            <w:shd w:val="clear" w:color="auto" w:fill="auto"/>
          </w:tcPr>
          <w:p w14:paraId="6A62F000" w14:textId="331223FC" w:rsidR="00D05536" w:rsidRPr="00D05536" w:rsidRDefault="00D05536" w:rsidP="00D05536">
            <w:pPr>
              <w:pStyle w:val="acctfourfigures"/>
              <w:tabs>
                <w:tab w:val="clear" w:pos="765"/>
                <w:tab w:val="decimal" w:pos="-85"/>
              </w:tabs>
              <w:spacing w:line="240" w:lineRule="auto"/>
              <w:ind w:left="-85" w:right="11"/>
              <w:jc w:val="center"/>
              <w:rPr>
                <w:szCs w:val="22"/>
              </w:rPr>
            </w:pPr>
          </w:p>
          <w:p w14:paraId="709E2722" w14:textId="77777777" w:rsidR="00D05536" w:rsidRPr="00D05536" w:rsidRDefault="00D05536" w:rsidP="00D05536">
            <w:pPr>
              <w:pStyle w:val="acctfourfigures"/>
              <w:tabs>
                <w:tab w:val="clear" w:pos="765"/>
                <w:tab w:val="decimal" w:pos="-85"/>
              </w:tabs>
              <w:spacing w:line="240" w:lineRule="auto"/>
              <w:ind w:left="-85" w:right="11"/>
              <w:jc w:val="center"/>
              <w:rPr>
                <w:szCs w:val="22"/>
              </w:rPr>
            </w:pPr>
          </w:p>
          <w:p w14:paraId="65CA55DF" w14:textId="77777777" w:rsidR="00D05536" w:rsidRDefault="00D05536" w:rsidP="00D05536">
            <w:pPr>
              <w:pStyle w:val="acctfourfigures"/>
              <w:tabs>
                <w:tab w:val="clear" w:pos="765"/>
              </w:tabs>
              <w:spacing w:line="240" w:lineRule="auto"/>
              <w:ind w:left="-85" w:right="-67"/>
              <w:jc w:val="center"/>
              <w:rPr>
                <w:szCs w:val="22"/>
              </w:rPr>
            </w:pPr>
          </w:p>
          <w:p w14:paraId="120DBE39" w14:textId="77777777" w:rsidR="00D05536" w:rsidRDefault="00D05536" w:rsidP="00D05536">
            <w:pPr>
              <w:pStyle w:val="acctfourfigures"/>
              <w:tabs>
                <w:tab w:val="clear" w:pos="765"/>
              </w:tabs>
              <w:spacing w:line="240" w:lineRule="auto"/>
              <w:ind w:left="-85" w:right="-67"/>
              <w:jc w:val="center"/>
              <w:rPr>
                <w:szCs w:val="22"/>
              </w:rPr>
            </w:pPr>
          </w:p>
          <w:p w14:paraId="6722BD01" w14:textId="1E4D2EEB" w:rsidR="00D05536" w:rsidRPr="00D05536" w:rsidRDefault="00D05536" w:rsidP="00D05536">
            <w:pPr>
              <w:pStyle w:val="acctfourfigures"/>
              <w:tabs>
                <w:tab w:val="clear" w:pos="765"/>
              </w:tabs>
              <w:spacing w:line="240" w:lineRule="auto"/>
              <w:ind w:left="-85" w:right="-67"/>
              <w:jc w:val="center"/>
              <w:rPr>
                <w:szCs w:val="22"/>
              </w:rPr>
            </w:pPr>
            <w:r w:rsidRPr="00D05536">
              <w:rPr>
                <w:szCs w:val="22"/>
              </w:rPr>
              <w:t>Total</w:t>
            </w:r>
          </w:p>
        </w:tc>
      </w:tr>
      <w:tr w:rsidR="00D05536" w:rsidRPr="00D05536" w14:paraId="0A925236" w14:textId="4D86DA42" w:rsidTr="00A568E6">
        <w:trPr>
          <w:cantSplit/>
          <w:tblHeader/>
        </w:trPr>
        <w:tc>
          <w:tcPr>
            <w:tcW w:w="4331" w:type="dxa"/>
            <w:shd w:val="clear" w:color="auto" w:fill="auto"/>
          </w:tcPr>
          <w:p w14:paraId="03A21345" w14:textId="77777777" w:rsidR="00D05536" w:rsidRPr="00D05536" w:rsidRDefault="00D05536" w:rsidP="00D05536">
            <w:pPr>
              <w:ind w:left="180" w:hanging="180"/>
              <w:rPr>
                <w:rFonts w:ascii="Times New Roman" w:hAnsi="Times New Roman" w:cs="Times New Roman"/>
                <w:b/>
                <w:bCs/>
                <w:sz w:val="22"/>
                <w:szCs w:val="22"/>
              </w:rPr>
            </w:pPr>
          </w:p>
        </w:tc>
        <w:tc>
          <w:tcPr>
            <w:tcW w:w="9630" w:type="dxa"/>
            <w:gridSpan w:val="12"/>
          </w:tcPr>
          <w:p w14:paraId="49700360" w14:textId="60338940" w:rsidR="00D05536" w:rsidRPr="00D05536" w:rsidRDefault="00D05536" w:rsidP="00D05536">
            <w:pPr>
              <w:pStyle w:val="acctfourfigures"/>
              <w:tabs>
                <w:tab w:val="clear" w:pos="765"/>
                <w:tab w:val="decimal" w:pos="-85"/>
              </w:tabs>
              <w:spacing w:line="240" w:lineRule="auto"/>
              <w:ind w:left="-85" w:right="11"/>
              <w:jc w:val="center"/>
              <w:rPr>
                <w:i/>
                <w:iCs/>
                <w:szCs w:val="22"/>
              </w:rPr>
            </w:pPr>
            <w:r w:rsidRPr="00D05536">
              <w:rPr>
                <w:i/>
                <w:iCs/>
                <w:szCs w:val="22"/>
              </w:rPr>
              <w:t xml:space="preserve">(in </w:t>
            </w:r>
            <w:r w:rsidRPr="00D05536">
              <w:rPr>
                <w:i/>
                <w:iCs/>
                <w:szCs w:val="28"/>
              </w:rPr>
              <w:t>thousand Baht</w:t>
            </w:r>
            <w:r w:rsidRPr="00D05536">
              <w:rPr>
                <w:i/>
                <w:iCs/>
                <w:szCs w:val="22"/>
              </w:rPr>
              <w:t>)</w:t>
            </w:r>
          </w:p>
        </w:tc>
      </w:tr>
      <w:tr w:rsidR="00425FC0" w:rsidRPr="001B4736" w14:paraId="720CC4D6" w14:textId="77777777" w:rsidTr="00A568E6">
        <w:trPr>
          <w:cantSplit/>
        </w:trPr>
        <w:tc>
          <w:tcPr>
            <w:tcW w:w="4331" w:type="dxa"/>
            <w:shd w:val="clear" w:color="auto" w:fill="auto"/>
          </w:tcPr>
          <w:p w14:paraId="2A688C67" w14:textId="1ECBF837" w:rsidR="00D05536" w:rsidRPr="00D05536" w:rsidRDefault="00D05536" w:rsidP="00D05536">
            <w:pPr>
              <w:ind w:left="180" w:hanging="180"/>
              <w:rPr>
                <w:rFonts w:ascii="Times New Roman" w:hAnsi="Times New Roman" w:cs="Times New Roman"/>
                <w:b/>
                <w:bCs/>
                <w:i/>
                <w:iCs/>
                <w:sz w:val="22"/>
                <w:szCs w:val="22"/>
              </w:rPr>
            </w:pPr>
            <w:r w:rsidRPr="00D05536">
              <w:rPr>
                <w:rFonts w:ascii="Times New Roman" w:hAnsi="Times New Roman" w:cs="Times New Roman"/>
                <w:b/>
                <w:bCs/>
                <w:i/>
                <w:iCs/>
                <w:sz w:val="22"/>
                <w:szCs w:val="22"/>
              </w:rPr>
              <w:t>At 31 December 202</w:t>
            </w:r>
            <w:r w:rsidR="00386B4B">
              <w:rPr>
                <w:rFonts w:ascii="Times New Roman" w:hAnsi="Times New Roman" w:cs="Times New Roman"/>
                <w:b/>
                <w:bCs/>
                <w:i/>
                <w:iCs/>
                <w:sz w:val="22"/>
                <w:szCs w:val="22"/>
              </w:rPr>
              <w:t>3</w:t>
            </w:r>
          </w:p>
        </w:tc>
        <w:tc>
          <w:tcPr>
            <w:tcW w:w="1800" w:type="dxa"/>
          </w:tcPr>
          <w:p w14:paraId="07DF1A65"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15045967"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62E68D8C"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41D1187D"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0DA54B14"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80" w:type="dxa"/>
            <w:shd w:val="clear" w:color="auto" w:fill="auto"/>
          </w:tcPr>
          <w:p w14:paraId="193E05AD" w14:textId="77777777" w:rsidR="00D05536" w:rsidRPr="00D05536" w:rsidRDefault="00D05536" w:rsidP="00D05536">
            <w:pPr>
              <w:pStyle w:val="acctfourfigures"/>
              <w:spacing w:line="240" w:lineRule="atLeast"/>
              <w:rPr>
                <w:szCs w:val="22"/>
              </w:rPr>
            </w:pPr>
          </w:p>
        </w:tc>
        <w:tc>
          <w:tcPr>
            <w:tcW w:w="1296" w:type="dxa"/>
            <w:shd w:val="clear" w:color="auto" w:fill="auto"/>
          </w:tcPr>
          <w:p w14:paraId="7B6C754B"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0ADCA7F9" w14:textId="77777777" w:rsidR="00D05536" w:rsidRPr="00D05536" w:rsidRDefault="00D05536" w:rsidP="00D05536">
            <w:pPr>
              <w:pStyle w:val="acctfourfigures"/>
              <w:spacing w:line="240" w:lineRule="atLeast"/>
              <w:rPr>
                <w:szCs w:val="22"/>
              </w:rPr>
            </w:pPr>
          </w:p>
        </w:tc>
        <w:tc>
          <w:tcPr>
            <w:tcW w:w="1296" w:type="dxa"/>
          </w:tcPr>
          <w:p w14:paraId="15F092BC"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34933C2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4E24BA52" w14:textId="25331AAE" w:rsidR="00D05536" w:rsidRPr="00D05536" w:rsidRDefault="00D05536" w:rsidP="00D05536">
            <w:pPr>
              <w:pStyle w:val="acctfourfigures"/>
              <w:tabs>
                <w:tab w:val="clear" w:pos="765"/>
                <w:tab w:val="decimal" w:pos="873"/>
              </w:tabs>
              <w:spacing w:line="240" w:lineRule="atLeast"/>
              <w:ind w:right="11"/>
              <w:rPr>
                <w:szCs w:val="22"/>
              </w:rPr>
            </w:pPr>
          </w:p>
        </w:tc>
      </w:tr>
      <w:tr w:rsidR="00425FC0" w:rsidRPr="001B4736" w14:paraId="01DCE33E" w14:textId="77777777" w:rsidTr="00A568E6">
        <w:trPr>
          <w:cantSplit/>
        </w:trPr>
        <w:tc>
          <w:tcPr>
            <w:tcW w:w="4331" w:type="dxa"/>
            <w:shd w:val="clear" w:color="auto" w:fill="auto"/>
          </w:tcPr>
          <w:p w14:paraId="6EE838E8" w14:textId="67FD117F" w:rsidR="00D05536" w:rsidRPr="00D05536" w:rsidRDefault="00D05536" w:rsidP="00D05536">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0" w:type="dxa"/>
          </w:tcPr>
          <w:p w14:paraId="5DDBFD29"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5B8C08DA"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263C6FCF"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779A1F27"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EAA1BE4"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80" w:type="dxa"/>
            <w:shd w:val="clear" w:color="auto" w:fill="auto"/>
          </w:tcPr>
          <w:p w14:paraId="0EFCFC6E" w14:textId="77777777" w:rsidR="00D05536" w:rsidRPr="00D05536" w:rsidRDefault="00D05536" w:rsidP="00D05536">
            <w:pPr>
              <w:pStyle w:val="acctfourfigures"/>
              <w:spacing w:line="240" w:lineRule="atLeast"/>
              <w:rPr>
                <w:szCs w:val="22"/>
              </w:rPr>
            </w:pPr>
          </w:p>
        </w:tc>
        <w:tc>
          <w:tcPr>
            <w:tcW w:w="1296" w:type="dxa"/>
            <w:shd w:val="clear" w:color="auto" w:fill="auto"/>
          </w:tcPr>
          <w:p w14:paraId="1A6CD284"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5BD4E187" w14:textId="77777777" w:rsidR="00D05536" w:rsidRPr="00D05536" w:rsidRDefault="00D05536" w:rsidP="00D05536">
            <w:pPr>
              <w:pStyle w:val="acctfourfigures"/>
              <w:spacing w:line="240" w:lineRule="atLeast"/>
              <w:rPr>
                <w:szCs w:val="22"/>
              </w:rPr>
            </w:pPr>
          </w:p>
        </w:tc>
        <w:tc>
          <w:tcPr>
            <w:tcW w:w="1296" w:type="dxa"/>
          </w:tcPr>
          <w:p w14:paraId="4F53F0E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5A3D0608"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10DCCE24" w14:textId="0F76C3AA" w:rsidR="00D05536" w:rsidRPr="00D05536" w:rsidRDefault="00D05536" w:rsidP="00D05536">
            <w:pPr>
              <w:pStyle w:val="acctfourfigures"/>
              <w:tabs>
                <w:tab w:val="clear" w:pos="765"/>
                <w:tab w:val="decimal" w:pos="873"/>
              </w:tabs>
              <w:spacing w:line="240" w:lineRule="atLeast"/>
              <w:ind w:right="11"/>
              <w:rPr>
                <w:szCs w:val="22"/>
              </w:rPr>
            </w:pPr>
          </w:p>
        </w:tc>
      </w:tr>
      <w:tr w:rsidR="00425FC0" w:rsidRPr="001B4736" w14:paraId="381B9450" w14:textId="77777777" w:rsidTr="00A568E6">
        <w:trPr>
          <w:cantSplit/>
        </w:trPr>
        <w:tc>
          <w:tcPr>
            <w:tcW w:w="4331" w:type="dxa"/>
            <w:shd w:val="clear" w:color="auto" w:fill="auto"/>
          </w:tcPr>
          <w:p w14:paraId="52A75CDF" w14:textId="1E46A54F" w:rsidR="00D05536" w:rsidRPr="00D05536" w:rsidRDefault="00D05536" w:rsidP="00D05536">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sidR="00425FC0">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0" w:type="dxa"/>
          </w:tcPr>
          <w:p w14:paraId="79A2AEF9" w14:textId="77777777" w:rsidR="00D05536" w:rsidRPr="00D05536" w:rsidRDefault="00D05536" w:rsidP="00D05536">
            <w:pPr>
              <w:pStyle w:val="acctfourfigures"/>
              <w:tabs>
                <w:tab w:val="clear" w:pos="765"/>
                <w:tab w:val="decimal" w:pos="1181"/>
              </w:tabs>
              <w:spacing w:line="240" w:lineRule="atLeast"/>
              <w:ind w:right="-67"/>
              <w:rPr>
                <w:szCs w:val="22"/>
              </w:rPr>
            </w:pPr>
          </w:p>
        </w:tc>
        <w:tc>
          <w:tcPr>
            <w:tcW w:w="180" w:type="dxa"/>
          </w:tcPr>
          <w:p w14:paraId="711F9019"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62E802D8"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79C20ABB"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2422A836"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80" w:type="dxa"/>
            <w:shd w:val="clear" w:color="auto" w:fill="auto"/>
          </w:tcPr>
          <w:p w14:paraId="609BF841" w14:textId="77777777" w:rsidR="00D05536" w:rsidRPr="00D05536" w:rsidRDefault="00D05536" w:rsidP="00D05536">
            <w:pPr>
              <w:pStyle w:val="acctfourfigures"/>
              <w:spacing w:line="240" w:lineRule="atLeast"/>
              <w:rPr>
                <w:szCs w:val="22"/>
              </w:rPr>
            </w:pPr>
          </w:p>
        </w:tc>
        <w:tc>
          <w:tcPr>
            <w:tcW w:w="1296" w:type="dxa"/>
            <w:shd w:val="clear" w:color="auto" w:fill="auto"/>
          </w:tcPr>
          <w:p w14:paraId="5A8FD13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5A5B2C7C" w14:textId="77777777" w:rsidR="00D05536" w:rsidRPr="00D05536" w:rsidRDefault="00D05536" w:rsidP="00D05536">
            <w:pPr>
              <w:pStyle w:val="acctfourfigures"/>
              <w:spacing w:line="240" w:lineRule="atLeast"/>
              <w:rPr>
                <w:szCs w:val="22"/>
              </w:rPr>
            </w:pPr>
          </w:p>
        </w:tc>
        <w:tc>
          <w:tcPr>
            <w:tcW w:w="1296" w:type="dxa"/>
          </w:tcPr>
          <w:p w14:paraId="3CFA683F"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673B195B"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76C67FA3" w14:textId="721D405D" w:rsidR="00D05536" w:rsidRPr="00D05536" w:rsidRDefault="00D05536" w:rsidP="00D05536">
            <w:pPr>
              <w:pStyle w:val="acctfourfigures"/>
              <w:tabs>
                <w:tab w:val="clear" w:pos="765"/>
                <w:tab w:val="decimal" w:pos="873"/>
              </w:tabs>
              <w:spacing w:line="240" w:lineRule="atLeast"/>
              <w:ind w:right="11"/>
              <w:rPr>
                <w:szCs w:val="22"/>
              </w:rPr>
            </w:pPr>
          </w:p>
        </w:tc>
      </w:tr>
      <w:tr w:rsidR="005F5B8E" w:rsidRPr="001B4736" w14:paraId="0C9F4F75" w14:textId="77777777" w:rsidTr="00A568E6">
        <w:trPr>
          <w:cantSplit/>
        </w:trPr>
        <w:tc>
          <w:tcPr>
            <w:tcW w:w="4331" w:type="dxa"/>
            <w:shd w:val="clear" w:color="auto" w:fill="auto"/>
          </w:tcPr>
          <w:p w14:paraId="479F7025" w14:textId="313F33D4" w:rsidR="005F5B8E" w:rsidRPr="00D05536" w:rsidRDefault="005F5B8E" w:rsidP="005F5B8E">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0" w:type="dxa"/>
          </w:tcPr>
          <w:p w14:paraId="4A9E0732" w14:textId="43BE0752" w:rsidR="005F5B8E" w:rsidRPr="00D05536" w:rsidRDefault="00386B4B" w:rsidP="005F5B8E">
            <w:pPr>
              <w:pStyle w:val="acctfourfigures"/>
              <w:tabs>
                <w:tab w:val="clear" w:pos="765"/>
                <w:tab w:val="decimal" w:pos="1540"/>
              </w:tabs>
              <w:spacing w:line="240" w:lineRule="atLeast"/>
              <w:ind w:right="-67"/>
              <w:rPr>
                <w:szCs w:val="22"/>
              </w:rPr>
            </w:pPr>
            <w:r>
              <w:rPr>
                <w:szCs w:val="22"/>
              </w:rPr>
              <w:t>-</w:t>
            </w:r>
          </w:p>
        </w:tc>
        <w:tc>
          <w:tcPr>
            <w:tcW w:w="180" w:type="dxa"/>
          </w:tcPr>
          <w:p w14:paraId="2B86D525" w14:textId="77777777" w:rsidR="005F5B8E" w:rsidRPr="00D05536" w:rsidRDefault="005F5B8E" w:rsidP="005F5B8E">
            <w:pPr>
              <w:pStyle w:val="acctfourfigures"/>
              <w:tabs>
                <w:tab w:val="clear" w:pos="765"/>
                <w:tab w:val="decimal" w:pos="731"/>
              </w:tabs>
              <w:spacing w:line="240" w:lineRule="atLeast"/>
              <w:ind w:right="11"/>
              <w:rPr>
                <w:szCs w:val="22"/>
              </w:rPr>
            </w:pPr>
          </w:p>
        </w:tc>
        <w:tc>
          <w:tcPr>
            <w:tcW w:w="1710" w:type="dxa"/>
            <w:shd w:val="clear" w:color="auto" w:fill="auto"/>
          </w:tcPr>
          <w:p w14:paraId="6EABA6F5" w14:textId="6D8D49CA" w:rsidR="005F5B8E" w:rsidRPr="00386B4B" w:rsidRDefault="005F5B8E" w:rsidP="005F5B8E">
            <w:pPr>
              <w:pStyle w:val="acctfourfigures"/>
              <w:tabs>
                <w:tab w:val="clear" w:pos="765"/>
                <w:tab w:val="decimal" w:pos="1272"/>
              </w:tabs>
              <w:spacing w:line="240" w:lineRule="atLeast"/>
              <w:ind w:right="11"/>
              <w:rPr>
                <w:rFonts w:cstheme="minorBidi"/>
                <w:szCs w:val="28"/>
                <w:lang w:val="en-US" w:bidi="th-TH"/>
              </w:rPr>
            </w:pPr>
            <w:r>
              <w:rPr>
                <w:szCs w:val="22"/>
              </w:rPr>
              <w:t>2</w:t>
            </w:r>
            <w:r w:rsidR="00386B4B">
              <w:rPr>
                <w:szCs w:val="22"/>
              </w:rPr>
              <w:t>9</w:t>
            </w:r>
            <w:r w:rsidR="00386B4B">
              <w:rPr>
                <w:rFonts w:cstheme="minorBidi"/>
                <w:szCs w:val="28"/>
                <w:lang w:val="en-US" w:bidi="th-TH"/>
              </w:rPr>
              <w:t>,</w:t>
            </w:r>
            <w:r w:rsidR="00A51D08">
              <w:rPr>
                <w:rFonts w:cstheme="minorBidi"/>
                <w:szCs w:val="28"/>
                <w:lang w:val="en-US" w:bidi="th-TH"/>
              </w:rPr>
              <w:t>4</w:t>
            </w:r>
            <w:r w:rsidR="00386B4B">
              <w:rPr>
                <w:rFonts w:cstheme="minorBidi"/>
                <w:szCs w:val="28"/>
                <w:lang w:val="en-US" w:bidi="th-TH"/>
              </w:rPr>
              <w:t>00</w:t>
            </w:r>
          </w:p>
        </w:tc>
        <w:tc>
          <w:tcPr>
            <w:tcW w:w="180" w:type="dxa"/>
            <w:shd w:val="clear" w:color="auto" w:fill="auto"/>
          </w:tcPr>
          <w:p w14:paraId="4A30FFE3" w14:textId="77777777" w:rsidR="005F5B8E" w:rsidRPr="00D05536" w:rsidRDefault="005F5B8E" w:rsidP="005F5B8E">
            <w:pPr>
              <w:pStyle w:val="acctfourfigures"/>
              <w:spacing w:line="240" w:lineRule="atLeast"/>
              <w:rPr>
                <w:szCs w:val="22"/>
              </w:rPr>
            </w:pPr>
          </w:p>
        </w:tc>
        <w:tc>
          <w:tcPr>
            <w:tcW w:w="1296" w:type="dxa"/>
            <w:gridSpan w:val="2"/>
            <w:shd w:val="clear" w:color="auto" w:fill="auto"/>
          </w:tcPr>
          <w:p w14:paraId="54D57D1B" w14:textId="7C2E1722" w:rsidR="005F5B8E" w:rsidRPr="00D05536" w:rsidRDefault="00386B4B" w:rsidP="005F5B8E">
            <w:pPr>
              <w:pStyle w:val="acctfourfigures"/>
              <w:tabs>
                <w:tab w:val="clear" w:pos="765"/>
                <w:tab w:val="decimal" w:pos="1016"/>
              </w:tabs>
              <w:spacing w:line="240" w:lineRule="atLeast"/>
              <w:ind w:right="-75"/>
              <w:rPr>
                <w:szCs w:val="22"/>
              </w:rPr>
            </w:pPr>
            <w:r>
              <w:rPr>
                <w:rFonts w:cs="Angsana New"/>
                <w:szCs w:val="28"/>
                <w:lang w:bidi="th-TH"/>
              </w:rPr>
              <w:t>-</w:t>
            </w:r>
          </w:p>
        </w:tc>
        <w:tc>
          <w:tcPr>
            <w:tcW w:w="180" w:type="dxa"/>
            <w:shd w:val="clear" w:color="auto" w:fill="auto"/>
          </w:tcPr>
          <w:p w14:paraId="1D2D6641" w14:textId="77777777" w:rsidR="005F5B8E" w:rsidRPr="00D05536" w:rsidRDefault="005F5B8E" w:rsidP="005F5B8E">
            <w:pPr>
              <w:pStyle w:val="acctfourfigures"/>
              <w:spacing w:line="240" w:lineRule="atLeast"/>
              <w:rPr>
                <w:szCs w:val="22"/>
              </w:rPr>
            </w:pPr>
          </w:p>
        </w:tc>
        <w:tc>
          <w:tcPr>
            <w:tcW w:w="1296" w:type="dxa"/>
            <w:shd w:val="clear" w:color="auto" w:fill="auto"/>
          </w:tcPr>
          <w:p w14:paraId="71B87F3C" w14:textId="145432AF" w:rsidR="005F5B8E" w:rsidRPr="00D05536" w:rsidRDefault="005F5B8E" w:rsidP="005F5B8E">
            <w:pPr>
              <w:pStyle w:val="acctfourfigures"/>
              <w:tabs>
                <w:tab w:val="clear" w:pos="765"/>
                <w:tab w:val="decimal" w:pos="980"/>
              </w:tabs>
              <w:spacing w:line="240" w:lineRule="atLeast"/>
              <w:ind w:right="11"/>
              <w:rPr>
                <w:szCs w:val="22"/>
              </w:rPr>
            </w:pPr>
            <w:r>
              <w:rPr>
                <w:szCs w:val="22"/>
              </w:rPr>
              <w:t>2</w:t>
            </w:r>
            <w:r w:rsidR="00386B4B">
              <w:rPr>
                <w:szCs w:val="22"/>
              </w:rPr>
              <w:t>9,726</w:t>
            </w:r>
          </w:p>
        </w:tc>
        <w:tc>
          <w:tcPr>
            <w:tcW w:w="213" w:type="dxa"/>
            <w:shd w:val="clear" w:color="auto" w:fill="auto"/>
          </w:tcPr>
          <w:p w14:paraId="4DF626C5" w14:textId="77777777" w:rsidR="005F5B8E" w:rsidRPr="00D05536" w:rsidRDefault="005F5B8E" w:rsidP="005F5B8E">
            <w:pPr>
              <w:pStyle w:val="acctfourfigures"/>
              <w:spacing w:line="240" w:lineRule="atLeast"/>
              <w:rPr>
                <w:szCs w:val="22"/>
              </w:rPr>
            </w:pPr>
          </w:p>
        </w:tc>
        <w:tc>
          <w:tcPr>
            <w:tcW w:w="1296" w:type="dxa"/>
          </w:tcPr>
          <w:p w14:paraId="7F3ADEFB" w14:textId="51F510B3" w:rsidR="005F5B8E" w:rsidRPr="00D05536" w:rsidRDefault="005F5B8E" w:rsidP="005F5B8E">
            <w:pPr>
              <w:pStyle w:val="acctfourfigures"/>
              <w:tabs>
                <w:tab w:val="clear" w:pos="765"/>
                <w:tab w:val="decimal" w:pos="907"/>
              </w:tabs>
              <w:spacing w:line="240" w:lineRule="atLeast"/>
              <w:ind w:right="11"/>
              <w:rPr>
                <w:szCs w:val="22"/>
              </w:rPr>
            </w:pPr>
            <w:r>
              <w:rPr>
                <w:szCs w:val="22"/>
              </w:rPr>
              <w:t>-</w:t>
            </w:r>
          </w:p>
        </w:tc>
        <w:tc>
          <w:tcPr>
            <w:tcW w:w="178" w:type="dxa"/>
          </w:tcPr>
          <w:p w14:paraId="1FA38604" w14:textId="77777777" w:rsidR="005F5B8E" w:rsidRPr="00D05536" w:rsidRDefault="005F5B8E" w:rsidP="005F5B8E">
            <w:pPr>
              <w:pStyle w:val="acctfourfigures"/>
              <w:tabs>
                <w:tab w:val="clear" w:pos="765"/>
                <w:tab w:val="decimal" w:pos="873"/>
              </w:tabs>
              <w:spacing w:line="240" w:lineRule="atLeast"/>
              <w:ind w:right="11"/>
              <w:rPr>
                <w:szCs w:val="22"/>
              </w:rPr>
            </w:pPr>
          </w:p>
        </w:tc>
        <w:tc>
          <w:tcPr>
            <w:tcW w:w="1301" w:type="dxa"/>
            <w:shd w:val="clear" w:color="auto" w:fill="auto"/>
          </w:tcPr>
          <w:p w14:paraId="773A24B6" w14:textId="46632153" w:rsidR="005F5B8E" w:rsidRPr="00D05536" w:rsidRDefault="00386B4B" w:rsidP="005F5B8E">
            <w:pPr>
              <w:pStyle w:val="acctfourfigures"/>
              <w:tabs>
                <w:tab w:val="clear" w:pos="765"/>
                <w:tab w:val="decimal" w:pos="1059"/>
              </w:tabs>
              <w:spacing w:line="240" w:lineRule="atLeast"/>
              <w:ind w:right="11"/>
              <w:rPr>
                <w:szCs w:val="22"/>
              </w:rPr>
            </w:pPr>
            <w:r>
              <w:rPr>
                <w:szCs w:val="22"/>
              </w:rPr>
              <w:t>29,726</w:t>
            </w:r>
          </w:p>
        </w:tc>
      </w:tr>
      <w:tr w:rsidR="00D05536" w:rsidRPr="001B4736" w14:paraId="302B4749" w14:textId="77777777" w:rsidTr="00631603">
        <w:trPr>
          <w:cantSplit/>
          <w:trHeight w:hRule="exact" w:val="173"/>
        </w:trPr>
        <w:tc>
          <w:tcPr>
            <w:tcW w:w="4331" w:type="dxa"/>
            <w:shd w:val="clear" w:color="auto" w:fill="auto"/>
          </w:tcPr>
          <w:p w14:paraId="56B8005D" w14:textId="174095C7" w:rsidR="00D05536" w:rsidRPr="00D05536" w:rsidRDefault="00D05536" w:rsidP="00D05536">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0" w:type="dxa"/>
          </w:tcPr>
          <w:p w14:paraId="6BF2C6D9" w14:textId="4F310D64"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5BC37595"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7482AD9E" w14:textId="10C7771B" w:rsidR="00D05536" w:rsidRPr="00D05536" w:rsidRDefault="00D05536" w:rsidP="00F545C2">
            <w:pPr>
              <w:pStyle w:val="acctfourfigures"/>
              <w:tabs>
                <w:tab w:val="clear" w:pos="765"/>
                <w:tab w:val="decimal" w:pos="1272"/>
              </w:tabs>
              <w:spacing w:line="240" w:lineRule="atLeast"/>
              <w:ind w:right="11"/>
              <w:rPr>
                <w:szCs w:val="22"/>
              </w:rPr>
            </w:pPr>
          </w:p>
        </w:tc>
        <w:tc>
          <w:tcPr>
            <w:tcW w:w="180" w:type="dxa"/>
            <w:shd w:val="clear" w:color="auto" w:fill="auto"/>
          </w:tcPr>
          <w:p w14:paraId="544B7418"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DB1938F" w14:textId="35E0EBEB" w:rsidR="00D05536" w:rsidRPr="00F545C2" w:rsidRDefault="00D05536" w:rsidP="00F545C2">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5076C2CB" w14:textId="77777777" w:rsidR="00D05536" w:rsidRPr="00D05536" w:rsidRDefault="00D05536" w:rsidP="00D05536">
            <w:pPr>
              <w:pStyle w:val="acctfourfigures"/>
              <w:spacing w:line="240" w:lineRule="atLeast"/>
              <w:rPr>
                <w:szCs w:val="22"/>
              </w:rPr>
            </w:pPr>
          </w:p>
        </w:tc>
        <w:tc>
          <w:tcPr>
            <w:tcW w:w="1296" w:type="dxa"/>
            <w:shd w:val="clear" w:color="auto" w:fill="auto"/>
          </w:tcPr>
          <w:p w14:paraId="771BCAAC" w14:textId="3C12BCC7" w:rsidR="00D05536" w:rsidRPr="00D05536" w:rsidRDefault="00D05536" w:rsidP="00F545C2">
            <w:pPr>
              <w:pStyle w:val="acctfourfigures"/>
              <w:tabs>
                <w:tab w:val="clear" w:pos="765"/>
                <w:tab w:val="decimal" w:pos="980"/>
              </w:tabs>
              <w:spacing w:line="240" w:lineRule="atLeast"/>
              <w:ind w:right="11"/>
              <w:rPr>
                <w:szCs w:val="22"/>
              </w:rPr>
            </w:pPr>
          </w:p>
        </w:tc>
        <w:tc>
          <w:tcPr>
            <w:tcW w:w="213" w:type="dxa"/>
            <w:shd w:val="clear" w:color="auto" w:fill="auto"/>
          </w:tcPr>
          <w:p w14:paraId="003B1C07" w14:textId="77777777" w:rsidR="00D05536" w:rsidRPr="00D05536" w:rsidRDefault="00D05536" w:rsidP="00D05536">
            <w:pPr>
              <w:pStyle w:val="acctfourfigures"/>
              <w:spacing w:line="240" w:lineRule="atLeast"/>
              <w:rPr>
                <w:szCs w:val="22"/>
              </w:rPr>
            </w:pPr>
          </w:p>
        </w:tc>
        <w:tc>
          <w:tcPr>
            <w:tcW w:w="1296" w:type="dxa"/>
          </w:tcPr>
          <w:p w14:paraId="7C278781" w14:textId="09A28D48" w:rsidR="00D05536" w:rsidRPr="00D05536" w:rsidRDefault="00D05536" w:rsidP="00F545C2">
            <w:pPr>
              <w:pStyle w:val="acctfourfigures"/>
              <w:tabs>
                <w:tab w:val="clear" w:pos="765"/>
                <w:tab w:val="decimal" w:pos="907"/>
              </w:tabs>
              <w:spacing w:line="240" w:lineRule="atLeast"/>
              <w:ind w:right="11"/>
              <w:rPr>
                <w:szCs w:val="22"/>
              </w:rPr>
            </w:pPr>
          </w:p>
        </w:tc>
        <w:tc>
          <w:tcPr>
            <w:tcW w:w="178" w:type="dxa"/>
          </w:tcPr>
          <w:p w14:paraId="77F4DC36"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76AEEF9D" w14:textId="52E72C7D" w:rsidR="00D05536" w:rsidRPr="00D05536" w:rsidRDefault="00D05536" w:rsidP="00F545C2">
            <w:pPr>
              <w:pStyle w:val="acctfourfigures"/>
              <w:tabs>
                <w:tab w:val="clear" w:pos="765"/>
                <w:tab w:val="decimal" w:pos="1059"/>
              </w:tabs>
              <w:spacing w:line="240" w:lineRule="atLeast"/>
              <w:ind w:right="11"/>
              <w:rPr>
                <w:szCs w:val="22"/>
              </w:rPr>
            </w:pPr>
          </w:p>
        </w:tc>
      </w:tr>
      <w:tr w:rsidR="00425FC0" w:rsidRPr="001B4736" w14:paraId="5ED92A12" w14:textId="77777777" w:rsidTr="00A568E6">
        <w:trPr>
          <w:cantSplit/>
        </w:trPr>
        <w:tc>
          <w:tcPr>
            <w:tcW w:w="4331" w:type="dxa"/>
            <w:shd w:val="clear" w:color="auto" w:fill="auto"/>
          </w:tcPr>
          <w:p w14:paraId="4A980EDD" w14:textId="2635A47A" w:rsidR="00D05536" w:rsidRPr="00D05536" w:rsidRDefault="00425FC0" w:rsidP="00D05536">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0" w:type="dxa"/>
          </w:tcPr>
          <w:p w14:paraId="467F11DF" w14:textId="77777777"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13DD6CD5"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30A4F289" w14:textId="77777777" w:rsidR="00D05536" w:rsidRPr="00D05536" w:rsidRDefault="00D05536" w:rsidP="00F545C2">
            <w:pPr>
              <w:pStyle w:val="acctfourfigures"/>
              <w:tabs>
                <w:tab w:val="clear" w:pos="765"/>
                <w:tab w:val="decimal" w:pos="1272"/>
              </w:tabs>
              <w:spacing w:line="240" w:lineRule="atLeast"/>
              <w:ind w:right="11"/>
              <w:rPr>
                <w:szCs w:val="22"/>
              </w:rPr>
            </w:pPr>
          </w:p>
        </w:tc>
        <w:tc>
          <w:tcPr>
            <w:tcW w:w="180" w:type="dxa"/>
            <w:shd w:val="clear" w:color="auto" w:fill="auto"/>
          </w:tcPr>
          <w:p w14:paraId="42F92C5D"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C27C745" w14:textId="77777777" w:rsidR="00D05536" w:rsidRPr="00D05536" w:rsidRDefault="00D05536" w:rsidP="00F545C2">
            <w:pPr>
              <w:pStyle w:val="acctfourfigures"/>
              <w:tabs>
                <w:tab w:val="clear" w:pos="765"/>
                <w:tab w:val="decimal" w:pos="1016"/>
              </w:tabs>
              <w:spacing w:line="240" w:lineRule="atLeast"/>
              <w:ind w:right="-75"/>
              <w:rPr>
                <w:szCs w:val="22"/>
              </w:rPr>
            </w:pPr>
          </w:p>
        </w:tc>
        <w:tc>
          <w:tcPr>
            <w:tcW w:w="180" w:type="dxa"/>
            <w:shd w:val="clear" w:color="auto" w:fill="auto"/>
          </w:tcPr>
          <w:p w14:paraId="4D1499F4" w14:textId="77777777" w:rsidR="00D05536" w:rsidRPr="00D05536" w:rsidRDefault="00D05536" w:rsidP="00D05536">
            <w:pPr>
              <w:pStyle w:val="acctfourfigures"/>
              <w:spacing w:line="240" w:lineRule="atLeast"/>
              <w:rPr>
                <w:szCs w:val="22"/>
              </w:rPr>
            </w:pPr>
          </w:p>
        </w:tc>
        <w:tc>
          <w:tcPr>
            <w:tcW w:w="1296" w:type="dxa"/>
            <w:shd w:val="clear" w:color="auto" w:fill="auto"/>
          </w:tcPr>
          <w:p w14:paraId="2A62F118" w14:textId="77777777" w:rsidR="00D05536" w:rsidRPr="00D05536" w:rsidRDefault="00D05536" w:rsidP="00F545C2">
            <w:pPr>
              <w:pStyle w:val="acctfourfigures"/>
              <w:tabs>
                <w:tab w:val="clear" w:pos="765"/>
                <w:tab w:val="decimal" w:pos="980"/>
              </w:tabs>
              <w:spacing w:line="240" w:lineRule="atLeast"/>
              <w:ind w:right="11"/>
              <w:rPr>
                <w:szCs w:val="22"/>
              </w:rPr>
            </w:pPr>
          </w:p>
        </w:tc>
        <w:tc>
          <w:tcPr>
            <w:tcW w:w="213" w:type="dxa"/>
            <w:shd w:val="clear" w:color="auto" w:fill="auto"/>
          </w:tcPr>
          <w:p w14:paraId="30C7FC30" w14:textId="77777777" w:rsidR="00D05536" w:rsidRPr="00D05536" w:rsidRDefault="00D05536" w:rsidP="00D05536">
            <w:pPr>
              <w:pStyle w:val="acctfourfigures"/>
              <w:spacing w:line="240" w:lineRule="atLeast"/>
              <w:rPr>
                <w:szCs w:val="22"/>
              </w:rPr>
            </w:pPr>
          </w:p>
        </w:tc>
        <w:tc>
          <w:tcPr>
            <w:tcW w:w="1296" w:type="dxa"/>
          </w:tcPr>
          <w:p w14:paraId="221B00CA" w14:textId="77777777" w:rsidR="00D05536" w:rsidRPr="00D05536" w:rsidRDefault="00D05536" w:rsidP="00F545C2">
            <w:pPr>
              <w:pStyle w:val="acctfourfigures"/>
              <w:tabs>
                <w:tab w:val="clear" w:pos="765"/>
                <w:tab w:val="decimal" w:pos="907"/>
              </w:tabs>
              <w:spacing w:line="240" w:lineRule="atLeast"/>
              <w:ind w:right="11"/>
              <w:rPr>
                <w:szCs w:val="22"/>
              </w:rPr>
            </w:pPr>
          </w:p>
        </w:tc>
        <w:tc>
          <w:tcPr>
            <w:tcW w:w="178" w:type="dxa"/>
          </w:tcPr>
          <w:p w14:paraId="2A2F0098"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03228872" w14:textId="07B0F18A" w:rsidR="00D05536" w:rsidRPr="00D05536" w:rsidRDefault="00D05536" w:rsidP="00F545C2">
            <w:pPr>
              <w:pStyle w:val="acctfourfigures"/>
              <w:tabs>
                <w:tab w:val="clear" w:pos="765"/>
                <w:tab w:val="decimal" w:pos="1059"/>
              </w:tabs>
              <w:spacing w:line="240" w:lineRule="atLeast"/>
              <w:ind w:right="11"/>
              <w:rPr>
                <w:szCs w:val="22"/>
              </w:rPr>
            </w:pPr>
          </w:p>
        </w:tc>
      </w:tr>
      <w:tr w:rsidR="00425FC0" w:rsidRPr="001B4736" w14:paraId="633C2564" w14:textId="77777777" w:rsidTr="00A568E6">
        <w:trPr>
          <w:cantSplit/>
        </w:trPr>
        <w:tc>
          <w:tcPr>
            <w:tcW w:w="4331" w:type="dxa"/>
            <w:shd w:val="clear" w:color="auto" w:fill="auto"/>
          </w:tcPr>
          <w:p w14:paraId="4AF15232" w14:textId="21A4ADF2" w:rsidR="00D05536" w:rsidRPr="00D05536"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0" w:type="dxa"/>
            <w:tcBorders>
              <w:bottom w:val="single" w:sz="4" w:space="0" w:color="auto"/>
            </w:tcBorders>
          </w:tcPr>
          <w:p w14:paraId="26EB151E" w14:textId="11F1F4AE" w:rsidR="00D05536" w:rsidRPr="00D05536" w:rsidRDefault="00425FC0" w:rsidP="00F545C2">
            <w:pPr>
              <w:pStyle w:val="acctfourfigures"/>
              <w:tabs>
                <w:tab w:val="clear" w:pos="765"/>
                <w:tab w:val="decimal" w:pos="1540"/>
              </w:tabs>
              <w:spacing w:line="240" w:lineRule="atLeast"/>
              <w:ind w:right="-67"/>
              <w:rPr>
                <w:szCs w:val="22"/>
              </w:rPr>
            </w:pPr>
            <w:r>
              <w:rPr>
                <w:szCs w:val="22"/>
              </w:rPr>
              <w:t>-</w:t>
            </w:r>
          </w:p>
        </w:tc>
        <w:tc>
          <w:tcPr>
            <w:tcW w:w="180" w:type="dxa"/>
          </w:tcPr>
          <w:p w14:paraId="2395E848"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48FCD777" w14:textId="4AA516B7" w:rsidR="00D05536" w:rsidRPr="00D05536" w:rsidRDefault="00386B4B" w:rsidP="00F545C2">
            <w:pPr>
              <w:pStyle w:val="acctfourfigures"/>
              <w:tabs>
                <w:tab w:val="clear" w:pos="765"/>
                <w:tab w:val="decimal" w:pos="1272"/>
              </w:tabs>
              <w:spacing w:line="240" w:lineRule="atLeast"/>
              <w:ind w:right="11"/>
              <w:rPr>
                <w:szCs w:val="22"/>
              </w:rPr>
            </w:pPr>
            <w:r>
              <w:rPr>
                <w:szCs w:val="22"/>
              </w:rPr>
              <w:t>54,000</w:t>
            </w:r>
          </w:p>
        </w:tc>
        <w:tc>
          <w:tcPr>
            <w:tcW w:w="180" w:type="dxa"/>
            <w:shd w:val="clear" w:color="auto" w:fill="auto"/>
          </w:tcPr>
          <w:p w14:paraId="26E2CABF" w14:textId="77777777" w:rsidR="00D05536" w:rsidRPr="00D05536" w:rsidRDefault="00D05536" w:rsidP="00D05536">
            <w:pPr>
              <w:pStyle w:val="acctfourfigures"/>
              <w:spacing w:line="240" w:lineRule="atLeast"/>
              <w:rPr>
                <w:szCs w:val="22"/>
              </w:rPr>
            </w:pPr>
          </w:p>
        </w:tc>
        <w:tc>
          <w:tcPr>
            <w:tcW w:w="1296" w:type="dxa"/>
            <w:gridSpan w:val="2"/>
            <w:tcBorders>
              <w:bottom w:val="single" w:sz="4" w:space="0" w:color="auto"/>
            </w:tcBorders>
            <w:shd w:val="clear" w:color="auto" w:fill="auto"/>
          </w:tcPr>
          <w:p w14:paraId="6588C50C" w14:textId="574AF972" w:rsidR="00D05536" w:rsidRPr="00D05536" w:rsidRDefault="00425FC0" w:rsidP="00F545C2">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4AFC3806" w14:textId="77777777" w:rsidR="00D05536" w:rsidRPr="00D05536" w:rsidRDefault="00D05536" w:rsidP="00D05536">
            <w:pPr>
              <w:pStyle w:val="acctfourfigures"/>
              <w:spacing w:line="240" w:lineRule="atLeast"/>
              <w:rPr>
                <w:szCs w:val="22"/>
              </w:rPr>
            </w:pPr>
          </w:p>
        </w:tc>
        <w:tc>
          <w:tcPr>
            <w:tcW w:w="1296" w:type="dxa"/>
            <w:tcBorders>
              <w:bottom w:val="single" w:sz="4" w:space="0" w:color="auto"/>
            </w:tcBorders>
            <w:shd w:val="clear" w:color="auto" w:fill="auto"/>
          </w:tcPr>
          <w:p w14:paraId="48FE0FC7" w14:textId="513FCC85" w:rsidR="00D05536" w:rsidRPr="00D05536" w:rsidRDefault="00386B4B" w:rsidP="00F545C2">
            <w:pPr>
              <w:pStyle w:val="acctfourfigures"/>
              <w:tabs>
                <w:tab w:val="clear" w:pos="765"/>
                <w:tab w:val="decimal" w:pos="980"/>
              </w:tabs>
              <w:spacing w:line="240" w:lineRule="atLeast"/>
              <w:ind w:right="11"/>
              <w:rPr>
                <w:szCs w:val="22"/>
              </w:rPr>
            </w:pPr>
            <w:r>
              <w:rPr>
                <w:szCs w:val="22"/>
              </w:rPr>
              <w:t>54,674</w:t>
            </w:r>
          </w:p>
        </w:tc>
        <w:tc>
          <w:tcPr>
            <w:tcW w:w="213" w:type="dxa"/>
            <w:shd w:val="clear" w:color="auto" w:fill="auto"/>
          </w:tcPr>
          <w:p w14:paraId="55B017B7" w14:textId="77777777" w:rsidR="00D05536" w:rsidRPr="00D05536" w:rsidRDefault="00D05536" w:rsidP="00D05536">
            <w:pPr>
              <w:pStyle w:val="acctfourfigures"/>
              <w:spacing w:line="240" w:lineRule="atLeast"/>
              <w:rPr>
                <w:szCs w:val="22"/>
              </w:rPr>
            </w:pPr>
          </w:p>
        </w:tc>
        <w:tc>
          <w:tcPr>
            <w:tcW w:w="1296" w:type="dxa"/>
            <w:tcBorders>
              <w:bottom w:val="single" w:sz="4" w:space="0" w:color="auto"/>
            </w:tcBorders>
          </w:tcPr>
          <w:p w14:paraId="1239F12C" w14:textId="50034C09" w:rsidR="00D05536" w:rsidRPr="00D05536" w:rsidRDefault="00425FC0" w:rsidP="00F545C2">
            <w:pPr>
              <w:pStyle w:val="acctfourfigures"/>
              <w:tabs>
                <w:tab w:val="clear" w:pos="765"/>
                <w:tab w:val="decimal" w:pos="907"/>
              </w:tabs>
              <w:spacing w:line="240" w:lineRule="atLeast"/>
              <w:ind w:right="11"/>
              <w:rPr>
                <w:szCs w:val="22"/>
              </w:rPr>
            </w:pPr>
            <w:r>
              <w:rPr>
                <w:szCs w:val="22"/>
              </w:rPr>
              <w:t>-</w:t>
            </w:r>
          </w:p>
        </w:tc>
        <w:tc>
          <w:tcPr>
            <w:tcW w:w="178" w:type="dxa"/>
          </w:tcPr>
          <w:p w14:paraId="0F3E571F"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tcBorders>
              <w:bottom w:val="single" w:sz="4" w:space="0" w:color="auto"/>
            </w:tcBorders>
            <w:shd w:val="clear" w:color="auto" w:fill="auto"/>
          </w:tcPr>
          <w:p w14:paraId="5F8A99D3" w14:textId="3B7C0633" w:rsidR="00D05536" w:rsidRPr="00D05536" w:rsidRDefault="00386B4B" w:rsidP="00F545C2">
            <w:pPr>
              <w:pStyle w:val="acctfourfigures"/>
              <w:tabs>
                <w:tab w:val="clear" w:pos="765"/>
                <w:tab w:val="decimal" w:pos="1059"/>
              </w:tabs>
              <w:spacing w:line="240" w:lineRule="atLeast"/>
              <w:ind w:right="11"/>
              <w:rPr>
                <w:szCs w:val="22"/>
              </w:rPr>
            </w:pPr>
            <w:r>
              <w:rPr>
                <w:szCs w:val="22"/>
              </w:rPr>
              <w:t>54,674</w:t>
            </w:r>
          </w:p>
        </w:tc>
      </w:tr>
      <w:tr w:rsidR="00425FC0" w:rsidRPr="001B4736" w14:paraId="30B54411" w14:textId="77777777" w:rsidTr="00631603">
        <w:trPr>
          <w:cantSplit/>
          <w:trHeight w:hRule="exact" w:val="173"/>
        </w:trPr>
        <w:tc>
          <w:tcPr>
            <w:tcW w:w="4331" w:type="dxa"/>
            <w:shd w:val="clear" w:color="auto" w:fill="auto"/>
          </w:tcPr>
          <w:p w14:paraId="68FF3C32" w14:textId="77777777" w:rsidR="00425FC0" w:rsidRPr="00D05536"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0" w:type="dxa"/>
            <w:tcBorders>
              <w:top w:val="single" w:sz="4" w:space="0" w:color="auto"/>
            </w:tcBorders>
          </w:tcPr>
          <w:p w14:paraId="22B53E61" w14:textId="77777777" w:rsidR="00425FC0" w:rsidRDefault="00425FC0" w:rsidP="00F545C2">
            <w:pPr>
              <w:pStyle w:val="acctfourfigures"/>
              <w:tabs>
                <w:tab w:val="clear" w:pos="765"/>
                <w:tab w:val="decimal" w:pos="1540"/>
              </w:tabs>
              <w:spacing w:line="240" w:lineRule="atLeast"/>
              <w:ind w:right="-67"/>
              <w:rPr>
                <w:szCs w:val="22"/>
              </w:rPr>
            </w:pPr>
          </w:p>
        </w:tc>
        <w:tc>
          <w:tcPr>
            <w:tcW w:w="180" w:type="dxa"/>
          </w:tcPr>
          <w:p w14:paraId="1E26DE84"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5433282C" w14:textId="77777777" w:rsidR="00425FC0" w:rsidRDefault="00425FC0" w:rsidP="00F545C2">
            <w:pPr>
              <w:pStyle w:val="acctfourfigures"/>
              <w:tabs>
                <w:tab w:val="clear" w:pos="765"/>
                <w:tab w:val="decimal" w:pos="1272"/>
              </w:tabs>
              <w:spacing w:line="240" w:lineRule="atLeast"/>
              <w:ind w:right="11"/>
              <w:rPr>
                <w:szCs w:val="22"/>
              </w:rPr>
            </w:pPr>
          </w:p>
        </w:tc>
        <w:tc>
          <w:tcPr>
            <w:tcW w:w="180" w:type="dxa"/>
            <w:shd w:val="clear" w:color="auto" w:fill="auto"/>
          </w:tcPr>
          <w:p w14:paraId="4998FEFE" w14:textId="77777777" w:rsidR="00425FC0" w:rsidRPr="00D05536" w:rsidRDefault="00425FC0" w:rsidP="00D05536">
            <w:pPr>
              <w:pStyle w:val="acctfourfigures"/>
              <w:spacing w:line="240" w:lineRule="atLeast"/>
              <w:rPr>
                <w:szCs w:val="22"/>
              </w:rPr>
            </w:pPr>
          </w:p>
        </w:tc>
        <w:tc>
          <w:tcPr>
            <w:tcW w:w="1296" w:type="dxa"/>
            <w:gridSpan w:val="2"/>
            <w:tcBorders>
              <w:top w:val="single" w:sz="4" w:space="0" w:color="auto"/>
            </w:tcBorders>
            <w:shd w:val="clear" w:color="auto" w:fill="auto"/>
          </w:tcPr>
          <w:p w14:paraId="0D7B3C67" w14:textId="77777777" w:rsidR="00425FC0" w:rsidRDefault="00425FC0" w:rsidP="00F545C2">
            <w:pPr>
              <w:pStyle w:val="acctfourfigures"/>
              <w:tabs>
                <w:tab w:val="clear" w:pos="765"/>
                <w:tab w:val="decimal" w:pos="1016"/>
              </w:tabs>
              <w:spacing w:line="240" w:lineRule="atLeast"/>
              <w:ind w:right="-75"/>
              <w:rPr>
                <w:szCs w:val="22"/>
              </w:rPr>
            </w:pPr>
          </w:p>
        </w:tc>
        <w:tc>
          <w:tcPr>
            <w:tcW w:w="180" w:type="dxa"/>
            <w:shd w:val="clear" w:color="auto" w:fill="auto"/>
          </w:tcPr>
          <w:p w14:paraId="4BC904FF" w14:textId="77777777" w:rsidR="00425FC0" w:rsidRPr="00D05536" w:rsidRDefault="00425FC0" w:rsidP="00D05536">
            <w:pPr>
              <w:pStyle w:val="acctfourfigures"/>
              <w:spacing w:line="240" w:lineRule="atLeast"/>
              <w:rPr>
                <w:szCs w:val="22"/>
              </w:rPr>
            </w:pPr>
          </w:p>
        </w:tc>
        <w:tc>
          <w:tcPr>
            <w:tcW w:w="1296" w:type="dxa"/>
            <w:tcBorders>
              <w:top w:val="single" w:sz="4" w:space="0" w:color="auto"/>
            </w:tcBorders>
            <w:shd w:val="clear" w:color="auto" w:fill="auto"/>
          </w:tcPr>
          <w:p w14:paraId="79D192B5" w14:textId="77777777" w:rsidR="00425FC0" w:rsidRDefault="00425FC0" w:rsidP="00F545C2">
            <w:pPr>
              <w:pStyle w:val="acctfourfigures"/>
              <w:tabs>
                <w:tab w:val="clear" w:pos="765"/>
                <w:tab w:val="decimal" w:pos="980"/>
              </w:tabs>
              <w:spacing w:line="240" w:lineRule="atLeast"/>
              <w:ind w:right="11"/>
              <w:rPr>
                <w:szCs w:val="22"/>
              </w:rPr>
            </w:pPr>
          </w:p>
        </w:tc>
        <w:tc>
          <w:tcPr>
            <w:tcW w:w="213" w:type="dxa"/>
            <w:shd w:val="clear" w:color="auto" w:fill="auto"/>
          </w:tcPr>
          <w:p w14:paraId="77F6356B" w14:textId="77777777" w:rsidR="00425FC0" w:rsidRPr="00D05536" w:rsidRDefault="00425FC0" w:rsidP="00D05536">
            <w:pPr>
              <w:pStyle w:val="acctfourfigures"/>
              <w:spacing w:line="240" w:lineRule="atLeast"/>
              <w:rPr>
                <w:szCs w:val="22"/>
              </w:rPr>
            </w:pPr>
          </w:p>
        </w:tc>
        <w:tc>
          <w:tcPr>
            <w:tcW w:w="1296" w:type="dxa"/>
            <w:tcBorders>
              <w:top w:val="single" w:sz="4" w:space="0" w:color="auto"/>
            </w:tcBorders>
          </w:tcPr>
          <w:p w14:paraId="3B6C39E4" w14:textId="77777777" w:rsidR="00425FC0" w:rsidRDefault="00425FC0" w:rsidP="00F545C2">
            <w:pPr>
              <w:pStyle w:val="acctfourfigures"/>
              <w:tabs>
                <w:tab w:val="clear" w:pos="765"/>
                <w:tab w:val="decimal" w:pos="907"/>
              </w:tabs>
              <w:spacing w:line="240" w:lineRule="atLeast"/>
              <w:ind w:right="11"/>
              <w:rPr>
                <w:szCs w:val="22"/>
              </w:rPr>
            </w:pPr>
          </w:p>
        </w:tc>
        <w:tc>
          <w:tcPr>
            <w:tcW w:w="178" w:type="dxa"/>
          </w:tcPr>
          <w:p w14:paraId="41F5A895"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301" w:type="dxa"/>
            <w:tcBorders>
              <w:top w:val="single" w:sz="4" w:space="0" w:color="auto"/>
            </w:tcBorders>
            <w:shd w:val="clear" w:color="auto" w:fill="auto"/>
          </w:tcPr>
          <w:p w14:paraId="08514448" w14:textId="77777777" w:rsidR="00425FC0" w:rsidRDefault="00425FC0" w:rsidP="00F545C2">
            <w:pPr>
              <w:pStyle w:val="acctfourfigures"/>
              <w:tabs>
                <w:tab w:val="clear" w:pos="765"/>
                <w:tab w:val="decimal" w:pos="1059"/>
              </w:tabs>
              <w:spacing w:line="240" w:lineRule="atLeast"/>
              <w:ind w:right="11"/>
              <w:rPr>
                <w:szCs w:val="22"/>
              </w:rPr>
            </w:pPr>
          </w:p>
        </w:tc>
      </w:tr>
      <w:tr w:rsidR="00425FC0" w:rsidRPr="001B4736" w14:paraId="67C47187" w14:textId="77777777" w:rsidTr="00A568E6">
        <w:trPr>
          <w:cantSplit/>
        </w:trPr>
        <w:tc>
          <w:tcPr>
            <w:tcW w:w="4331" w:type="dxa"/>
            <w:shd w:val="clear" w:color="auto" w:fill="auto"/>
          </w:tcPr>
          <w:p w14:paraId="4C1EF55D" w14:textId="6FDDF7D9" w:rsidR="00425FC0" w:rsidRPr="00F545C2" w:rsidRDefault="00425FC0" w:rsidP="0042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0" w:type="dxa"/>
            <w:tcBorders>
              <w:bottom w:val="double" w:sz="4" w:space="0" w:color="auto"/>
            </w:tcBorders>
          </w:tcPr>
          <w:p w14:paraId="5AB7D317" w14:textId="2EE10FD7" w:rsidR="00425FC0" w:rsidRPr="00F545C2" w:rsidRDefault="00386B4B" w:rsidP="00F545C2">
            <w:pPr>
              <w:pStyle w:val="acctfourfigures"/>
              <w:tabs>
                <w:tab w:val="clear" w:pos="765"/>
                <w:tab w:val="decimal" w:pos="1540"/>
              </w:tabs>
              <w:spacing w:line="240" w:lineRule="atLeast"/>
              <w:ind w:right="-67"/>
              <w:rPr>
                <w:b/>
                <w:bCs/>
                <w:szCs w:val="22"/>
              </w:rPr>
            </w:pPr>
            <w:r>
              <w:rPr>
                <w:b/>
                <w:bCs/>
                <w:szCs w:val="22"/>
              </w:rPr>
              <w:t>-</w:t>
            </w:r>
          </w:p>
        </w:tc>
        <w:tc>
          <w:tcPr>
            <w:tcW w:w="180" w:type="dxa"/>
          </w:tcPr>
          <w:p w14:paraId="5929FF2F" w14:textId="74AA912A" w:rsidR="00425FC0" w:rsidRPr="00F545C2" w:rsidRDefault="00425FC0" w:rsidP="00D05536">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3B2F8225" w14:textId="045A2152" w:rsidR="00425FC0" w:rsidRPr="00F545C2" w:rsidRDefault="00386B4B" w:rsidP="00F545C2">
            <w:pPr>
              <w:pStyle w:val="acctfourfigures"/>
              <w:tabs>
                <w:tab w:val="clear" w:pos="765"/>
                <w:tab w:val="decimal" w:pos="1272"/>
              </w:tabs>
              <w:spacing w:line="240" w:lineRule="atLeast"/>
              <w:ind w:right="11"/>
              <w:rPr>
                <w:b/>
                <w:bCs/>
                <w:szCs w:val="22"/>
              </w:rPr>
            </w:pPr>
            <w:r>
              <w:rPr>
                <w:b/>
                <w:bCs/>
                <w:szCs w:val="22"/>
              </w:rPr>
              <w:t>83,400</w:t>
            </w:r>
          </w:p>
        </w:tc>
        <w:tc>
          <w:tcPr>
            <w:tcW w:w="180" w:type="dxa"/>
            <w:shd w:val="clear" w:color="auto" w:fill="auto"/>
          </w:tcPr>
          <w:p w14:paraId="28A097A4" w14:textId="77777777" w:rsidR="00425FC0" w:rsidRPr="00F545C2" w:rsidRDefault="00425FC0" w:rsidP="00D05536">
            <w:pPr>
              <w:pStyle w:val="acctfourfigures"/>
              <w:spacing w:line="240" w:lineRule="atLeast"/>
              <w:rPr>
                <w:b/>
                <w:bCs/>
                <w:szCs w:val="22"/>
              </w:rPr>
            </w:pPr>
          </w:p>
        </w:tc>
        <w:tc>
          <w:tcPr>
            <w:tcW w:w="1296" w:type="dxa"/>
            <w:gridSpan w:val="2"/>
            <w:tcBorders>
              <w:bottom w:val="double" w:sz="4" w:space="0" w:color="auto"/>
            </w:tcBorders>
            <w:shd w:val="clear" w:color="auto" w:fill="auto"/>
          </w:tcPr>
          <w:p w14:paraId="33E62C05" w14:textId="5FA29196" w:rsidR="00425FC0" w:rsidRPr="00F545C2" w:rsidRDefault="00386B4B" w:rsidP="00F545C2">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tcPr>
          <w:p w14:paraId="2033938F" w14:textId="77777777" w:rsidR="00425FC0" w:rsidRPr="00F545C2" w:rsidRDefault="00425FC0" w:rsidP="00D05536">
            <w:pPr>
              <w:pStyle w:val="acctfourfigures"/>
              <w:spacing w:line="240" w:lineRule="atLeast"/>
              <w:rPr>
                <w:b/>
                <w:bCs/>
                <w:szCs w:val="22"/>
              </w:rPr>
            </w:pPr>
          </w:p>
        </w:tc>
        <w:tc>
          <w:tcPr>
            <w:tcW w:w="1296" w:type="dxa"/>
            <w:tcBorders>
              <w:bottom w:val="double" w:sz="4" w:space="0" w:color="auto"/>
            </w:tcBorders>
            <w:shd w:val="clear" w:color="auto" w:fill="auto"/>
          </w:tcPr>
          <w:p w14:paraId="75B0A352" w14:textId="32A7132F" w:rsidR="00425FC0" w:rsidRPr="00F545C2" w:rsidRDefault="00386B4B" w:rsidP="00F545C2">
            <w:pPr>
              <w:pStyle w:val="acctfourfigures"/>
              <w:tabs>
                <w:tab w:val="clear" w:pos="765"/>
                <w:tab w:val="decimal" w:pos="980"/>
              </w:tabs>
              <w:spacing w:line="240" w:lineRule="atLeast"/>
              <w:ind w:right="11"/>
              <w:rPr>
                <w:b/>
                <w:bCs/>
                <w:szCs w:val="22"/>
              </w:rPr>
            </w:pPr>
            <w:r>
              <w:rPr>
                <w:b/>
                <w:bCs/>
                <w:szCs w:val="22"/>
              </w:rPr>
              <w:t>84,400</w:t>
            </w:r>
          </w:p>
        </w:tc>
        <w:tc>
          <w:tcPr>
            <w:tcW w:w="213" w:type="dxa"/>
            <w:shd w:val="clear" w:color="auto" w:fill="auto"/>
          </w:tcPr>
          <w:p w14:paraId="147680D8" w14:textId="77777777" w:rsidR="00425FC0" w:rsidRPr="00F545C2" w:rsidRDefault="00425FC0" w:rsidP="00D05536">
            <w:pPr>
              <w:pStyle w:val="acctfourfigures"/>
              <w:spacing w:line="240" w:lineRule="atLeast"/>
              <w:rPr>
                <w:b/>
                <w:bCs/>
                <w:szCs w:val="22"/>
              </w:rPr>
            </w:pPr>
          </w:p>
        </w:tc>
        <w:tc>
          <w:tcPr>
            <w:tcW w:w="1296" w:type="dxa"/>
            <w:tcBorders>
              <w:bottom w:val="double" w:sz="4" w:space="0" w:color="auto"/>
            </w:tcBorders>
          </w:tcPr>
          <w:p w14:paraId="2139A248" w14:textId="0C587EDC" w:rsidR="00425FC0" w:rsidRPr="00F545C2" w:rsidRDefault="00425FC0" w:rsidP="00F545C2">
            <w:pPr>
              <w:pStyle w:val="acctfourfigures"/>
              <w:tabs>
                <w:tab w:val="clear" w:pos="765"/>
                <w:tab w:val="decimal" w:pos="907"/>
              </w:tabs>
              <w:spacing w:line="240" w:lineRule="atLeast"/>
              <w:ind w:right="11"/>
              <w:rPr>
                <w:b/>
                <w:bCs/>
                <w:szCs w:val="22"/>
              </w:rPr>
            </w:pPr>
            <w:r w:rsidRPr="00F545C2">
              <w:rPr>
                <w:b/>
                <w:bCs/>
                <w:szCs w:val="22"/>
              </w:rPr>
              <w:t>-</w:t>
            </w:r>
          </w:p>
        </w:tc>
        <w:tc>
          <w:tcPr>
            <w:tcW w:w="178" w:type="dxa"/>
          </w:tcPr>
          <w:p w14:paraId="3B136665" w14:textId="77777777" w:rsidR="00425FC0" w:rsidRPr="00F545C2" w:rsidRDefault="00425FC0" w:rsidP="00D05536">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shd w:val="clear" w:color="auto" w:fill="auto"/>
          </w:tcPr>
          <w:p w14:paraId="724BFA0B" w14:textId="3E76161F" w:rsidR="00425FC0" w:rsidRPr="00F545C2" w:rsidRDefault="00386B4B" w:rsidP="00F545C2">
            <w:pPr>
              <w:pStyle w:val="acctfourfigures"/>
              <w:tabs>
                <w:tab w:val="clear" w:pos="765"/>
                <w:tab w:val="decimal" w:pos="1059"/>
              </w:tabs>
              <w:spacing w:line="240" w:lineRule="atLeast"/>
              <w:ind w:right="11"/>
              <w:rPr>
                <w:rFonts w:cstheme="minorBidi"/>
                <w:b/>
                <w:bCs/>
                <w:szCs w:val="28"/>
                <w:cs/>
                <w:lang w:bidi="th-TH"/>
              </w:rPr>
            </w:pPr>
            <w:r>
              <w:rPr>
                <w:b/>
                <w:bCs/>
                <w:szCs w:val="22"/>
              </w:rPr>
              <w:t>84,400</w:t>
            </w:r>
          </w:p>
        </w:tc>
      </w:tr>
      <w:tr w:rsidR="00425FC0" w:rsidRPr="001B4736" w14:paraId="73CB3A3A" w14:textId="77777777" w:rsidTr="00631603">
        <w:trPr>
          <w:cantSplit/>
          <w:trHeight w:hRule="exact" w:val="173"/>
        </w:trPr>
        <w:tc>
          <w:tcPr>
            <w:tcW w:w="4331" w:type="dxa"/>
            <w:shd w:val="clear" w:color="auto" w:fill="auto"/>
          </w:tcPr>
          <w:p w14:paraId="2EB85A55" w14:textId="77777777" w:rsidR="00425FC0" w:rsidRPr="00425FC0" w:rsidRDefault="00425FC0"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color w:val="000000"/>
                <w:sz w:val="22"/>
                <w:szCs w:val="22"/>
                <w:cs/>
              </w:rPr>
            </w:pPr>
          </w:p>
        </w:tc>
        <w:tc>
          <w:tcPr>
            <w:tcW w:w="1800" w:type="dxa"/>
            <w:tcBorders>
              <w:top w:val="double" w:sz="4" w:space="0" w:color="auto"/>
            </w:tcBorders>
          </w:tcPr>
          <w:p w14:paraId="716E4DF6" w14:textId="77777777" w:rsidR="00425FC0" w:rsidRPr="00D05536" w:rsidRDefault="00425FC0" w:rsidP="00F545C2">
            <w:pPr>
              <w:pStyle w:val="acctfourfigures"/>
              <w:tabs>
                <w:tab w:val="clear" w:pos="765"/>
                <w:tab w:val="decimal" w:pos="1540"/>
              </w:tabs>
              <w:spacing w:line="240" w:lineRule="atLeast"/>
              <w:ind w:right="-67"/>
              <w:rPr>
                <w:szCs w:val="22"/>
              </w:rPr>
            </w:pPr>
          </w:p>
        </w:tc>
        <w:tc>
          <w:tcPr>
            <w:tcW w:w="180" w:type="dxa"/>
          </w:tcPr>
          <w:p w14:paraId="2FB1C377"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710" w:type="dxa"/>
            <w:tcBorders>
              <w:top w:val="double" w:sz="4" w:space="0" w:color="auto"/>
            </w:tcBorders>
            <w:shd w:val="clear" w:color="auto" w:fill="auto"/>
          </w:tcPr>
          <w:p w14:paraId="51A471B0"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180" w:type="dxa"/>
            <w:shd w:val="clear" w:color="auto" w:fill="auto"/>
          </w:tcPr>
          <w:p w14:paraId="2CAA5564" w14:textId="77777777" w:rsidR="00425FC0" w:rsidRPr="00D05536" w:rsidRDefault="00425FC0" w:rsidP="00D05536">
            <w:pPr>
              <w:pStyle w:val="acctfourfigures"/>
              <w:spacing w:line="240" w:lineRule="atLeast"/>
              <w:rPr>
                <w:szCs w:val="22"/>
              </w:rPr>
            </w:pPr>
          </w:p>
        </w:tc>
        <w:tc>
          <w:tcPr>
            <w:tcW w:w="1296" w:type="dxa"/>
            <w:gridSpan w:val="2"/>
            <w:tcBorders>
              <w:top w:val="double" w:sz="4" w:space="0" w:color="auto"/>
            </w:tcBorders>
            <w:shd w:val="clear" w:color="auto" w:fill="auto"/>
          </w:tcPr>
          <w:p w14:paraId="1D9A98C0" w14:textId="77777777" w:rsidR="00425FC0" w:rsidRPr="00D05536" w:rsidRDefault="00425FC0" w:rsidP="00D05536">
            <w:pPr>
              <w:pStyle w:val="acctfourfigures"/>
              <w:tabs>
                <w:tab w:val="clear" w:pos="765"/>
                <w:tab w:val="decimal" w:pos="730"/>
              </w:tabs>
              <w:spacing w:line="240" w:lineRule="atLeast"/>
              <w:ind w:right="-75"/>
              <w:rPr>
                <w:szCs w:val="22"/>
              </w:rPr>
            </w:pPr>
          </w:p>
        </w:tc>
        <w:tc>
          <w:tcPr>
            <w:tcW w:w="180" w:type="dxa"/>
            <w:shd w:val="clear" w:color="auto" w:fill="auto"/>
          </w:tcPr>
          <w:p w14:paraId="4EE2B2CC" w14:textId="77777777" w:rsidR="00425FC0" w:rsidRPr="00D05536" w:rsidRDefault="00425FC0" w:rsidP="00D05536">
            <w:pPr>
              <w:pStyle w:val="acctfourfigures"/>
              <w:spacing w:line="240" w:lineRule="atLeast"/>
              <w:rPr>
                <w:szCs w:val="22"/>
              </w:rPr>
            </w:pPr>
          </w:p>
        </w:tc>
        <w:tc>
          <w:tcPr>
            <w:tcW w:w="1296" w:type="dxa"/>
            <w:tcBorders>
              <w:top w:val="double" w:sz="4" w:space="0" w:color="auto"/>
            </w:tcBorders>
            <w:shd w:val="clear" w:color="auto" w:fill="auto"/>
          </w:tcPr>
          <w:p w14:paraId="69F22D06" w14:textId="77777777" w:rsidR="00425FC0" w:rsidRPr="00D05536" w:rsidRDefault="00425FC0" w:rsidP="00D05536">
            <w:pPr>
              <w:pStyle w:val="acctfourfigures"/>
              <w:tabs>
                <w:tab w:val="clear" w:pos="765"/>
                <w:tab w:val="decimal" w:pos="731"/>
              </w:tabs>
              <w:spacing w:line="240" w:lineRule="atLeast"/>
              <w:ind w:right="11"/>
              <w:rPr>
                <w:szCs w:val="22"/>
              </w:rPr>
            </w:pPr>
          </w:p>
        </w:tc>
        <w:tc>
          <w:tcPr>
            <w:tcW w:w="213" w:type="dxa"/>
            <w:shd w:val="clear" w:color="auto" w:fill="auto"/>
          </w:tcPr>
          <w:p w14:paraId="0AB6351F" w14:textId="77777777" w:rsidR="00425FC0" w:rsidRPr="00D05536" w:rsidRDefault="00425FC0" w:rsidP="00D05536">
            <w:pPr>
              <w:pStyle w:val="acctfourfigures"/>
              <w:spacing w:line="240" w:lineRule="atLeast"/>
              <w:rPr>
                <w:szCs w:val="22"/>
              </w:rPr>
            </w:pPr>
          </w:p>
        </w:tc>
        <w:tc>
          <w:tcPr>
            <w:tcW w:w="1296" w:type="dxa"/>
            <w:tcBorders>
              <w:top w:val="double" w:sz="4" w:space="0" w:color="auto"/>
            </w:tcBorders>
          </w:tcPr>
          <w:p w14:paraId="0B2095FF"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78" w:type="dxa"/>
          </w:tcPr>
          <w:p w14:paraId="7C26FFCC" w14:textId="77777777" w:rsidR="00425FC0" w:rsidRPr="00D05536" w:rsidRDefault="00425FC0" w:rsidP="00D05536">
            <w:pPr>
              <w:pStyle w:val="acctfourfigures"/>
              <w:tabs>
                <w:tab w:val="clear" w:pos="765"/>
                <w:tab w:val="decimal" w:pos="873"/>
              </w:tabs>
              <w:spacing w:line="240" w:lineRule="atLeast"/>
              <w:ind w:right="11"/>
              <w:rPr>
                <w:szCs w:val="22"/>
              </w:rPr>
            </w:pPr>
          </w:p>
        </w:tc>
        <w:tc>
          <w:tcPr>
            <w:tcW w:w="1301" w:type="dxa"/>
            <w:tcBorders>
              <w:top w:val="double" w:sz="4" w:space="0" w:color="auto"/>
            </w:tcBorders>
            <w:shd w:val="clear" w:color="auto" w:fill="auto"/>
          </w:tcPr>
          <w:p w14:paraId="7F301CBB" w14:textId="77777777" w:rsidR="00425FC0" w:rsidRPr="00D05536" w:rsidRDefault="00425FC0" w:rsidP="00D05536">
            <w:pPr>
              <w:pStyle w:val="acctfourfigures"/>
              <w:tabs>
                <w:tab w:val="clear" w:pos="765"/>
                <w:tab w:val="decimal" w:pos="873"/>
              </w:tabs>
              <w:spacing w:line="240" w:lineRule="atLeast"/>
              <w:ind w:right="11"/>
              <w:rPr>
                <w:szCs w:val="22"/>
              </w:rPr>
            </w:pPr>
          </w:p>
        </w:tc>
      </w:tr>
      <w:tr w:rsidR="00735D75" w:rsidRPr="001B4736" w14:paraId="1650B7DE" w14:textId="77777777" w:rsidTr="00A568E6">
        <w:trPr>
          <w:cantSplit/>
        </w:trPr>
        <w:tc>
          <w:tcPr>
            <w:tcW w:w="4331" w:type="dxa"/>
            <w:shd w:val="clear" w:color="auto" w:fill="auto"/>
          </w:tcPr>
          <w:p w14:paraId="5AAE5B35" w14:textId="5A3C197C" w:rsidR="00735D75" w:rsidRPr="00D05536" w:rsidRDefault="00735D75"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D05536">
              <w:rPr>
                <w:rFonts w:ascii="Times New Roman" w:hAnsi="Times New Roman" w:cs="Times New Roman"/>
                <w:b/>
                <w:bCs/>
                <w:i/>
                <w:iCs/>
                <w:sz w:val="22"/>
                <w:szCs w:val="22"/>
              </w:rPr>
              <w:t>At 31 December 202</w:t>
            </w:r>
            <w:r w:rsidR="00386B4B">
              <w:rPr>
                <w:rFonts w:ascii="Times New Roman" w:hAnsi="Times New Roman" w:cs="Times New Roman"/>
                <w:b/>
                <w:bCs/>
                <w:i/>
                <w:iCs/>
                <w:sz w:val="22"/>
                <w:szCs w:val="22"/>
              </w:rPr>
              <w:t>2</w:t>
            </w:r>
          </w:p>
        </w:tc>
        <w:tc>
          <w:tcPr>
            <w:tcW w:w="1800" w:type="dxa"/>
          </w:tcPr>
          <w:p w14:paraId="6DEDD452" w14:textId="77777777" w:rsidR="00735D75" w:rsidRPr="00D05536" w:rsidRDefault="00735D75" w:rsidP="00F545C2">
            <w:pPr>
              <w:pStyle w:val="acctfourfigures"/>
              <w:tabs>
                <w:tab w:val="clear" w:pos="765"/>
                <w:tab w:val="decimal" w:pos="1540"/>
              </w:tabs>
              <w:spacing w:line="240" w:lineRule="atLeast"/>
              <w:ind w:right="-67"/>
              <w:rPr>
                <w:szCs w:val="22"/>
              </w:rPr>
            </w:pPr>
          </w:p>
        </w:tc>
        <w:tc>
          <w:tcPr>
            <w:tcW w:w="180" w:type="dxa"/>
          </w:tcPr>
          <w:p w14:paraId="57F74659" w14:textId="77777777" w:rsidR="00735D75" w:rsidRPr="00D05536" w:rsidRDefault="00735D75" w:rsidP="00D05536">
            <w:pPr>
              <w:pStyle w:val="acctfourfigures"/>
              <w:tabs>
                <w:tab w:val="clear" w:pos="765"/>
                <w:tab w:val="decimal" w:pos="731"/>
              </w:tabs>
              <w:spacing w:line="240" w:lineRule="atLeast"/>
              <w:ind w:right="11"/>
              <w:rPr>
                <w:szCs w:val="22"/>
              </w:rPr>
            </w:pPr>
          </w:p>
        </w:tc>
        <w:tc>
          <w:tcPr>
            <w:tcW w:w="1710" w:type="dxa"/>
            <w:shd w:val="clear" w:color="auto" w:fill="auto"/>
          </w:tcPr>
          <w:p w14:paraId="4452A836" w14:textId="77777777" w:rsidR="00735D75" w:rsidRPr="00D05536" w:rsidRDefault="00735D75" w:rsidP="00D05536">
            <w:pPr>
              <w:pStyle w:val="acctfourfigures"/>
              <w:tabs>
                <w:tab w:val="clear" w:pos="765"/>
                <w:tab w:val="decimal" w:pos="731"/>
              </w:tabs>
              <w:spacing w:line="240" w:lineRule="atLeast"/>
              <w:ind w:right="11"/>
              <w:rPr>
                <w:szCs w:val="22"/>
              </w:rPr>
            </w:pPr>
          </w:p>
        </w:tc>
        <w:tc>
          <w:tcPr>
            <w:tcW w:w="180" w:type="dxa"/>
            <w:shd w:val="clear" w:color="auto" w:fill="auto"/>
          </w:tcPr>
          <w:p w14:paraId="320BFE54" w14:textId="77777777" w:rsidR="00735D75" w:rsidRPr="00D05536" w:rsidRDefault="00735D75" w:rsidP="00D05536">
            <w:pPr>
              <w:pStyle w:val="acctfourfigures"/>
              <w:spacing w:line="240" w:lineRule="atLeast"/>
              <w:rPr>
                <w:szCs w:val="22"/>
              </w:rPr>
            </w:pPr>
          </w:p>
        </w:tc>
        <w:tc>
          <w:tcPr>
            <w:tcW w:w="1296" w:type="dxa"/>
            <w:gridSpan w:val="2"/>
            <w:shd w:val="clear" w:color="auto" w:fill="auto"/>
          </w:tcPr>
          <w:p w14:paraId="1128A6C6" w14:textId="77777777" w:rsidR="00735D75" w:rsidRPr="00D05536" w:rsidRDefault="00735D75" w:rsidP="00D05536">
            <w:pPr>
              <w:pStyle w:val="acctfourfigures"/>
              <w:tabs>
                <w:tab w:val="clear" w:pos="765"/>
                <w:tab w:val="decimal" w:pos="730"/>
              </w:tabs>
              <w:spacing w:line="240" w:lineRule="atLeast"/>
              <w:ind w:right="-75"/>
              <w:rPr>
                <w:szCs w:val="22"/>
              </w:rPr>
            </w:pPr>
          </w:p>
        </w:tc>
        <w:tc>
          <w:tcPr>
            <w:tcW w:w="180" w:type="dxa"/>
            <w:shd w:val="clear" w:color="auto" w:fill="auto"/>
          </w:tcPr>
          <w:p w14:paraId="5F92ADA1" w14:textId="77777777" w:rsidR="00735D75" w:rsidRPr="00D05536" w:rsidRDefault="00735D75" w:rsidP="00D05536">
            <w:pPr>
              <w:pStyle w:val="acctfourfigures"/>
              <w:spacing w:line="240" w:lineRule="atLeast"/>
              <w:rPr>
                <w:szCs w:val="22"/>
              </w:rPr>
            </w:pPr>
          </w:p>
        </w:tc>
        <w:tc>
          <w:tcPr>
            <w:tcW w:w="1296" w:type="dxa"/>
            <w:shd w:val="clear" w:color="auto" w:fill="auto"/>
          </w:tcPr>
          <w:p w14:paraId="191BE011" w14:textId="77777777" w:rsidR="00735D75" w:rsidRPr="00D05536" w:rsidRDefault="00735D75" w:rsidP="00D05536">
            <w:pPr>
              <w:pStyle w:val="acctfourfigures"/>
              <w:tabs>
                <w:tab w:val="clear" w:pos="765"/>
                <w:tab w:val="decimal" w:pos="731"/>
              </w:tabs>
              <w:spacing w:line="240" w:lineRule="atLeast"/>
              <w:ind w:right="11"/>
              <w:rPr>
                <w:szCs w:val="22"/>
              </w:rPr>
            </w:pPr>
          </w:p>
        </w:tc>
        <w:tc>
          <w:tcPr>
            <w:tcW w:w="213" w:type="dxa"/>
            <w:shd w:val="clear" w:color="auto" w:fill="auto"/>
          </w:tcPr>
          <w:p w14:paraId="5D6FB933" w14:textId="77777777" w:rsidR="00735D75" w:rsidRPr="00D05536" w:rsidRDefault="00735D75" w:rsidP="00D05536">
            <w:pPr>
              <w:pStyle w:val="acctfourfigures"/>
              <w:spacing w:line="240" w:lineRule="atLeast"/>
              <w:rPr>
                <w:szCs w:val="22"/>
              </w:rPr>
            </w:pPr>
          </w:p>
        </w:tc>
        <w:tc>
          <w:tcPr>
            <w:tcW w:w="1296" w:type="dxa"/>
          </w:tcPr>
          <w:p w14:paraId="2220CF3E" w14:textId="77777777" w:rsidR="00735D75" w:rsidRPr="00D05536" w:rsidRDefault="00735D75" w:rsidP="00D05536">
            <w:pPr>
              <w:pStyle w:val="acctfourfigures"/>
              <w:tabs>
                <w:tab w:val="clear" w:pos="765"/>
                <w:tab w:val="decimal" w:pos="873"/>
              </w:tabs>
              <w:spacing w:line="240" w:lineRule="atLeast"/>
              <w:ind w:right="11"/>
              <w:rPr>
                <w:szCs w:val="22"/>
              </w:rPr>
            </w:pPr>
          </w:p>
        </w:tc>
        <w:tc>
          <w:tcPr>
            <w:tcW w:w="178" w:type="dxa"/>
          </w:tcPr>
          <w:p w14:paraId="5FBB3EB6" w14:textId="77777777" w:rsidR="00735D75" w:rsidRPr="00D05536" w:rsidRDefault="00735D75" w:rsidP="00D05536">
            <w:pPr>
              <w:pStyle w:val="acctfourfigures"/>
              <w:tabs>
                <w:tab w:val="clear" w:pos="765"/>
                <w:tab w:val="decimal" w:pos="873"/>
              </w:tabs>
              <w:spacing w:line="240" w:lineRule="atLeast"/>
              <w:ind w:right="11"/>
              <w:rPr>
                <w:szCs w:val="22"/>
              </w:rPr>
            </w:pPr>
          </w:p>
        </w:tc>
        <w:tc>
          <w:tcPr>
            <w:tcW w:w="1301" w:type="dxa"/>
            <w:shd w:val="clear" w:color="auto" w:fill="auto"/>
          </w:tcPr>
          <w:p w14:paraId="2D61A702" w14:textId="77777777" w:rsidR="00735D75" w:rsidRPr="00D05536" w:rsidRDefault="00735D75" w:rsidP="00D05536">
            <w:pPr>
              <w:pStyle w:val="acctfourfigures"/>
              <w:tabs>
                <w:tab w:val="clear" w:pos="765"/>
                <w:tab w:val="decimal" w:pos="873"/>
              </w:tabs>
              <w:spacing w:line="240" w:lineRule="atLeast"/>
              <w:ind w:right="11"/>
              <w:rPr>
                <w:szCs w:val="22"/>
              </w:rPr>
            </w:pPr>
          </w:p>
        </w:tc>
      </w:tr>
      <w:tr w:rsidR="00425FC0" w:rsidRPr="001B4736" w14:paraId="2BFE0B36" w14:textId="77777777" w:rsidTr="00A568E6">
        <w:trPr>
          <w:cantSplit/>
        </w:trPr>
        <w:tc>
          <w:tcPr>
            <w:tcW w:w="4331" w:type="dxa"/>
            <w:shd w:val="clear" w:color="auto" w:fill="auto"/>
          </w:tcPr>
          <w:p w14:paraId="54FDA6DC" w14:textId="017F2513" w:rsidR="00D05536" w:rsidRPr="00D05536" w:rsidRDefault="00D05536" w:rsidP="00D0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05536">
              <w:rPr>
                <w:rFonts w:ascii="Times New Roman" w:hAnsi="Times New Roman" w:cs="Times New Roman"/>
                <w:b/>
                <w:bCs/>
                <w:i/>
                <w:iCs/>
                <w:color w:val="000000"/>
                <w:sz w:val="22"/>
                <w:szCs w:val="22"/>
              </w:rPr>
              <w:t>Financial assets</w:t>
            </w:r>
          </w:p>
        </w:tc>
        <w:tc>
          <w:tcPr>
            <w:tcW w:w="1800" w:type="dxa"/>
          </w:tcPr>
          <w:p w14:paraId="21F736D7" w14:textId="77777777" w:rsidR="00D05536" w:rsidRPr="00D05536" w:rsidRDefault="00D05536" w:rsidP="00F545C2">
            <w:pPr>
              <w:pStyle w:val="acctfourfigures"/>
              <w:tabs>
                <w:tab w:val="clear" w:pos="765"/>
                <w:tab w:val="decimal" w:pos="1540"/>
              </w:tabs>
              <w:spacing w:line="240" w:lineRule="atLeast"/>
              <w:ind w:right="-67"/>
              <w:rPr>
                <w:szCs w:val="22"/>
              </w:rPr>
            </w:pPr>
          </w:p>
        </w:tc>
        <w:tc>
          <w:tcPr>
            <w:tcW w:w="180" w:type="dxa"/>
          </w:tcPr>
          <w:p w14:paraId="23FFA5A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710" w:type="dxa"/>
            <w:shd w:val="clear" w:color="auto" w:fill="auto"/>
          </w:tcPr>
          <w:p w14:paraId="2183DA4E"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180" w:type="dxa"/>
            <w:shd w:val="clear" w:color="auto" w:fill="auto"/>
          </w:tcPr>
          <w:p w14:paraId="5A5AB0DC" w14:textId="77777777" w:rsidR="00D05536" w:rsidRPr="00D05536" w:rsidRDefault="00D05536" w:rsidP="00D05536">
            <w:pPr>
              <w:pStyle w:val="acctfourfigures"/>
              <w:spacing w:line="240" w:lineRule="atLeast"/>
              <w:rPr>
                <w:szCs w:val="22"/>
              </w:rPr>
            </w:pPr>
          </w:p>
        </w:tc>
        <w:tc>
          <w:tcPr>
            <w:tcW w:w="1296" w:type="dxa"/>
            <w:gridSpan w:val="2"/>
            <w:shd w:val="clear" w:color="auto" w:fill="auto"/>
          </w:tcPr>
          <w:p w14:paraId="643FCF8C" w14:textId="77777777" w:rsidR="00D05536" w:rsidRPr="00D05536" w:rsidRDefault="00D05536" w:rsidP="00D05536">
            <w:pPr>
              <w:pStyle w:val="acctfourfigures"/>
              <w:tabs>
                <w:tab w:val="clear" w:pos="765"/>
                <w:tab w:val="decimal" w:pos="730"/>
              </w:tabs>
              <w:spacing w:line="240" w:lineRule="atLeast"/>
              <w:ind w:right="-75"/>
              <w:rPr>
                <w:szCs w:val="22"/>
              </w:rPr>
            </w:pPr>
          </w:p>
        </w:tc>
        <w:tc>
          <w:tcPr>
            <w:tcW w:w="180" w:type="dxa"/>
            <w:shd w:val="clear" w:color="auto" w:fill="auto"/>
          </w:tcPr>
          <w:p w14:paraId="7F0A0FB6" w14:textId="77777777" w:rsidR="00D05536" w:rsidRPr="00D05536" w:rsidRDefault="00D05536" w:rsidP="00D05536">
            <w:pPr>
              <w:pStyle w:val="acctfourfigures"/>
              <w:spacing w:line="240" w:lineRule="atLeast"/>
              <w:rPr>
                <w:szCs w:val="22"/>
              </w:rPr>
            </w:pPr>
          </w:p>
        </w:tc>
        <w:tc>
          <w:tcPr>
            <w:tcW w:w="1296" w:type="dxa"/>
            <w:shd w:val="clear" w:color="auto" w:fill="auto"/>
          </w:tcPr>
          <w:p w14:paraId="4009C1DD" w14:textId="77777777" w:rsidR="00D05536" w:rsidRPr="00D05536" w:rsidRDefault="00D05536" w:rsidP="00D05536">
            <w:pPr>
              <w:pStyle w:val="acctfourfigures"/>
              <w:tabs>
                <w:tab w:val="clear" w:pos="765"/>
                <w:tab w:val="decimal" w:pos="731"/>
              </w:tabs>
              <w:spacing w:line="240" w:lineRule="atLeast"/>
              <w:ind w:right="11"/>
              <w:rPr>
                <w:szCs w:val="22"/>
              </w:rPr>
            </w:pPr>
          </w:p>
        </w:tc>
        <w:tc>
          <w:tcPr>
            <w:tcW w:w="213" w:type="dxa"/>
            <w:shd w:val="clear" w:color="auto" w:fill="auto"/>
          </w:tcPr>
          <w:p w14:paraId="515F01CB" w14:textId="77777777" w:rsidR="00D05536" w:rsidRPr="00D05536" w:rsidRDefault="00D05536" w:rsidP="00D05536">
            <w:pPr>
              <w:pStyle w:val="acctfourfigures"/>
              <w:spacing w:line="240" w:lineRule="atLeast"/>
              <w:rPr>
                <w:szCs w:val="22"/>
              </w:rPr>
            </w:pPr>
          </w:p>
        </w:tc>
        <w:tc>
          <w:tcPr>
            <w:tcW w:w="1296" w:type="dxa"/>
          </w:tcPr>
          <w:p w14:paraId="630607F2"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78" w:type="dxa"/>
          </w:tcPr>
          <w:p w14:paraId="16C73AB4" w14:textId="77777777" w:rsidR="00D05536" w:rsidRPr="00D05536" w:rsidRDefault="00D05536" w:rsidP="00D05536">
            <w:pPr>
              <w:pStyle w:val="acctfourfigures"/>
              <w:tabs>
                <w:tab w:val="clear" w:pos="765"/>
                <w:tab w:val="decimal" w:pos="873"/>
              </w:tabs>
              <w:spacing w:line="240" w:lineRule="atLeast"/>
              <w:ind w:right="11"/>
              <w:rPr>
                <w:szCs w:val="22"/>
              </w:rPr>
            </w:pPr>
          </w:p>
        </w:tc>
        <w:tc>
          <w:tcPr>
            <w:tcW w:w="1301" w:type="dxa"/>
            <w:shd w:val="clear" w:color="auto" w:fill="auto"/>
          </w:tcPr>
          <w:p w14:paraId="44D49FAA" w14:textId="0BF024FA" w:rsidR="00D05536" w:rsidRPr="00D05536" w:rsidRDefault="00D05536" w:rsidP="00D05536">
            <w:pPr>
              <w:pStyle w:val="acctfourfigures"/>
              <w:tabs>
                <w:tab w:val="clear" w:pos="765"/>
                <w:tab w:val="decimal" w:pos="873"/>
              </w:tabs>
              <w:spacing w:line="240" w:lineRule="atLeast"/>
              <w:ind w:right="11"/>
              <w:rPr>
                <w:szCs w:val="22"/>
              </w:rPr>
            </w:pPr>
          </w:p>
        </w:tc>
      </w:tr>
      <w:tr w:rsidR="00F545C2" w:rsidRPr="001B4736" w14:paraId="6CB2B25E" w14:textId="77777777" w:rsidTr="00A568E6">
        <w:trPr>
          <w:cantSplit/>
        </w:trPr>
        <w:tc>
          <w:tcPr>
            <w:tcW w:w="4331" w:type="dxa"/>
            <w:shd w:val="clear" w:color="auto" w:fill="auto"/>
          </w:tcPr>
          <w:p w14:paraId="380BE394" w14:textId="6E10C3A5" w:rsidR="00F545C2" w:rsidRPr="00D05536" w:rsidRDefault="00F545C2" w:rsidP="00F5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0" w:type="dxa"/>
          </w:tcPr>
          <w:p w14:paraId="3B267371" w14:textId="77777777" w:rsidR="00F545C2" w:rsidRPr="00D05536" w:rsidRDefault="00F545C2" w:rsidP="00F545C2">
            <w:pPr>
              <w:pStyle w:val="acctfourfigures"/>
              <w:tabs>
                <w:tab w:val="clear" w:pos="765"/>
                <w:tab w:val="decimal" w:pos="1540"/>
              </w:tabs>
              <w:spacing w:line="240" w:lineRule="atLeast"/>
              <w:ind w:right="-67"/>
              <w:rPr>
                <w:szCs w:val="22"/>
              </w:rPr>
            </w:pPr>
          </w:p>
        </w:tc>
        <w:tc>
          <w:tcPr>
            <w:tcW w:w="180" w:type="dxa"/>
          </w:tcPr>
          <w:p w14:paraId="4D278540" w14:textId="77777777" w:rsidR="00F545C2" w:rsidRPr="00D05536" w:rsidRDefault="00F545C2" w:rsidP="00F545C2">
            <w:pPr>
              <w:pStyle w:val="acctfourfigures"/>
              <w:tabs>
                <w:tab w:val="clear" w:pos="765"/>
                <w:tab w:val="decimal" w:pos="731"/>
              </w:tabs>
              <w:spacing w:line="240" w:lineRule="atLeast"/>
              <w:ind w:right="11"/>
              <w:rPr>
                <w:szCs w:val="22"/>
              </w:rPr>
            </w:pPr>
          </w:p>
        </w:tc>
        <w:tc>
          <w:tcPr>
            <w:tcW w:w="1710" w:type="dxa"/>
            <w:shd w:val="clear" w:color="auto" w:fill="auto"/>
          </w:tcPr>
          <w:p w14:paraId="002FC1DE" w14:textId="77777777" w:rsidR="00F545C2" w:rsidRPr="00D05536" w:rsidRDefault="00F545C2" w:rsidP="00F545C2">
            <w:pPr>
              <w:pStyle w:val="acctfourfigures"/>
              <w:tabs>
                <w:tab w:val="clear" w:pos="765"/>
                <w:tab w:val="decimal" w:pos="731"/>
              </w:tabs>
              <w:spacing w:line="240" w:lineRule="atLeast"/>
              <w:ind w:right="11"/>
              <w:rPr>
                <w:szCs w:val="22"/>
              </w:rPr>
            </w:pPr>
          </w:p>
        </w:tc>
        <w:tc>
          <w:tcPr>
            <w:tcW w:w="180" w:type="dxa"/>
            <w:shd w:val="clear" w:color="auto" w:fill="auto"/>
          </w:tcPr>
          <w:p w14:paraId="432D1E6A" w14:textId="77777777" w:rsidR="00F545C2" w:rsidRPr="00D05536" w:rsidRDefault="00F545C2" w:rsidP="00F545C2">
            <w:pPr>
              <w:pStyle w:val="acctfourfigures"/>
              <w:spacing w:line="240" w:lineRule="atLeast"/>
              <w:rPr>
                <w:szCs w:val="22"/>
              </w:rPr>
            </w:pPr>
          </w:p>
        </w:tc>
        <w:tc>
          <w:tcPr>
            <w:tcW w:w="1296" w:type="dxa"/>
            <w:gridSpan w:val="2"/>
            <w:shd w:val="clear" w:color="auto" w:fill="auto"/>
          </w:tcPr>
          <w:p w14:paraId="34F4AE43" w14:textId="77777777" w:rsidR="00F545C2" w:rsidRPr="00D05536" w:rsidRDefault="00F545C2" w:rsidP="00F545C2">
            <w:pPr>
              <w:pStyle w:val="acctfourfigures"/>
              <w:tabs>
                <w:tab w:val="clear" w:pos="765"/>
                <w:tab w:val="decimal" w:pos="730"/>
              </w:tabs>
              <w:spacing w:line="240" w:lineRule="atLeast"/>
              <w:ind w:right="-75"/>
              <w:rPr>
                <w:szCs w:val="22"/>
              </w:rPr>
            </w:pPr>
          </w:p>
        </w:tc>
        <w:tc>
          <w:tcPr>
            <w:tcW w:w="180" w:type="dxa"/>
            <w:shd w:val="clear" w:color="auto" w:fill="auto"/>
          </w:tcPr>
          <w:p w14:paraId="29CE1BD4" w14:textId="77777777" w:rsidR="00F545C2" w:rsidRPr="00D05536" w:rsidRDefault="00F545C2" w:rsidP="00F545C2">
            <w:pPr>
              <w:pStyle w:val="acctfourfigures"/>
              <w:spacing w:line="240" w:lineRule="atLeast"/>
              <w:rPr>
                <w:szCs w:val="22"/>
              </w:rPr>
            </w:pPr>
          </w:p>
        </w:tc>
        <w:tc>
          <w:tcPr>
            <w:tcW w:w="1296" w:type="dxa"/>
            <w:shd w:val="clear" w:color="auto" w:fill="auto"/>
          </w:tcPr>
          <w:p w14:paraId="630E6589" w14:textId="77777777" w:rsidR="00F545C2" w:rsidRPr="00D05536" w:rsidRDefault="00F545C2" w:rsidP="00F545C2">
            <w:pPr>
              <w:pStyle w:val="acctfourfigures"/>
              <w:tabs>
                <w:tab w:val="clear" w:pos="765"/>
                <w:tab w:val="decimal" w:pos="731"/>
              </w:tabs>
              <w:spacing w:line="240" w:lineRule="atLeast"/>
              <w:ind w:right="11"/>
              <w:rPr>
                <w:szCs w:val="22"/>
              </w:rPr>
            </w:pPr>
          </w:p>
        </w:tc>
        <w:tc>
          <w:tcPr>
            <w:tcW w:w="213" w:type="dxa"/>
            <w:shd w:val="clear" w:color="auto" w:fill="auto"/>
          </w:tcPr>
          <w:p w14:paraId="3A5A2A96" w14:textId="77777777" w:rsidR="00F545C2" w:rsidRPr="00D05536" w:rsidRDefault="00F545C2" w:rsidP="00F545C2">
            <w:pPr>
              <w:pStyle w:val="acctfourfigures"/>
              <w:spacing w:line="240" w:lineRule="atLeast"/>
              <w:rPr>
                <w:szCs w:val="22"/>
              </w:rPr>
            </w:pPr>
          </w:p>
        </w:tc>
        <w:tc>
          <w:tcPr>
            <w:tcW w:w="1296" w:type="dxa"/>
          </w:tcPr>
          <w:p w14:paraId="341E6FCD" w14:textId="77777777" w:rsidR="00F545C2" w:rsidRPr="00D05536" w:rsidRDefault="00F545C2" w:rsidP="00F545C2">
            <w:pPr>
              <w:pStyle w:val="acctfourfigures"/>
              <w:tabs>
                <w:tab w:val="clear" w:pos="765"/>
                <w:tab w:val="decimal" w:pos="873"/>
              </w:tabs>
              <w:spacing w:line="240" w:lineRule="atLeast"/>
              <w:ind w:right="11"/>
              <w:rPr>
                <w:szCs w:val="22"/>
              </w:rPr>
            </w:pPr>
          </w:p>
        </w:tc>
        <w:tc>
          <w:tcPr>
            <w:tcW w:w="178" w:type="dxa"/>
          </w:tcPr>
          <w:p w14:paraId="1AC2B7CC" w14:textId="77777777" w:rsidR="00F545C2" w:rsidRPr="00D05536" w:rsidRDefault="00F545C2" w:rsidP="00F545C2">
            <w:pPr>
              <w:pStyle w:val="acctfourfigures"/>
              <w:tabs>
                <w:tab w:val="clear" w:pos="765"/>
                <w:tab w:val="decimal" w:pos="873"/>
              </w:tabs>
              <w:spacing w:line="240" w:lineRule="atLeast"/>
              <w:ind w:right="11"/>
              <w:rPr>
                <w:szCs w:val="22"/>
              </w:rPr>
            </w:pPr>
          </w:p>
        </w:tc>
        <w:tc>
          <w:tcPr>
            <w:tcW w:w="1301" w:type="dxa"/>
            <w:shd w:val="clear" w:color="auto" w:fill="auto"/>
          </w:tcPr>
          <w:p w14:paraId="302092F6" w14:textId="7423C17C" w:rsidR="00F545C2" w:rsidRPr="00D05536" w:rsidRDefault="00F545C2" w:rsidP="00F545C2">
            <w:pPr>
              <w:pStyle w:val="acctfourfigures"/>
              <w:tabs>
                <w:tab w:val="clear" w:pos="765"/>
                <w:tab w:val="decimal" w:pos="873"/>
              </w:tabs>
              <w:spacing w:line="240" w:lineRule="atLeast"/>
              <w:ind w:right="11"/>
              <w:rPr>
                <w:szCs w:val="22"/>
              </w:rPr>
            </w:pPr>
          </w:p>
        </w:tc>
      </w:tr>
      <w:tr w:rsidR="00386B4B" w:rsidRPr="001B4736" w14:paraId="1722068C" w14:textId="77777777" w:rsidTr="00A568E6">
        <w:trPr>
          <w:cantSplit/>
          <w:trHeight w:val="198"/>
        </w:trPr>
        <w:tc>
          <w:tcPr>
            <w:tcW w:w="4331" w:type="dxa"/>
            <w:shd w:val="clear" w:color="auto" w:fill="auto"/>
          </w:tcPr>
          <w:p w14:paraId="5489B3B2" w14:textId="70542EDD" w:rsidR="00386B4B" w:rsidRPr="00F545C2" w:rsidRDefault="00386B4B" w:rsidP="0038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05536">
              <w:rPr>
                <w:rFonts w:ascii="Times New Roman" w:hAnsi="Times New Roman" w:cs="Times New Roman"/>
                <w:sz w:val="22"/>
                <w:szCs w:val="22"/>
              </w:rPr>
              <w:t xml:space="preserve">  Investment in debt instruments</w:t>
            </w:r>
          </w:p>
        </w:tc>
        <w:tc>
          <w:tcPr>
            <w:tcW w:w="1800" w:type="dxa"/>
          </w:tcPr>
          <w:p w14:paraId="41BF8436" w14:textId="72367C74" w:rsidR="00386B4B" w:rsidRPr="00F545C2" w:rsidRDefault="00386B4B" w:rsidP="00386B4B">
            <w:pPr>
              <w:pStyle w:val="acctfourfigures"/>
              <w:tabs>
                <w:tab w:val="clear" w:pos="765"/>
                <w:tab w:val="decimal" w:pos="1540"/>
              </w:tabs>
              <w:spacing w:line="240" w:lineRule="atLeast"/>
              <w:ind w:right="-67"/>
              <w:rPr>
                <w:szCs w:val="22"/>
                <w:cs/>
                <w:lang w:bidi="th-TH"/>
              </w:rPr>
            </w:pPr>
            <w:r>
              <w:rPr>
                <w:szCs w:val="22"/>
              </w:rPr>
              <w:t>103,578</w:t>
            </w:r>
          </w:p>
        </w:tc>
        <w:tc>
          <w:tcPr>
            <w:tcW w:w="180" w:type="dxa"/>
          </w:tcPr>
          <w:p w14:paraId="6B3FEF92" w14:textId="77777777" w:rsidR="00386B4B" w:rsidRPr="00F545C2" w:rsidRDefault="00386B4B" w:rsidP="00386B4B">
            <w:pPr>
              <w:pStyle w:val="acctfourfigures"/>
              <w:tabs>
                <w:tab w:val="clear" w:pos="765"/>
                <w:tab w:val="decimal" w:pos="731"/>
              </w:tabs>
              <w:spacing w:line="240" w:lineRule="atLeast"/>
              <w:ind w:right="11"/>
              <w:rPr>
                <w:szCs w:val="22"/>
              </w:rPr>
            </w:pPr>
          </w:p>
        </w:tc>
        <w:tc>
          <w:tcPr>
            <w:tcW w:w="1710" w:type="dxa"/>
            <w:shd w:val="clear" w:color="auto" w:fill="auto"/>
          </w:tcPr>
          <w:p w14:paraId="0ED699B8" w14:textId="628FD14D" w:rsidR="00386B4B" w:rsidRPr="00F545C2" w:rsidRDefault="00386B4B" w:rsidP="00386B4B">
            <w:pPr>
              <w:pStyle w:val="acctfourfigures"/>
              <w:tabs>
                <w:tab w:val="clear" w:pos="765"/>
                <w:tab w:val="decimal" w:pos="1272"/>
              </w:tabs>
              <w:spacing w:line="240" w:lineRule="atLeast"/>
              <w:ind w:right="11"/>
              <w:rPr>
                <w:szCs w:val="22"/>
              </w:rPr>
            </w:pPr>
            <w:r>
              <w:rPr>
                <w:szCs w:val="22"/>
              </w:rPr>
              <w:t>20,000</w:t>
            </w:r>
          </w:p>
        </w:tc>
        <w:tc>
          <w:tcPr>
            <w:tcW w:w="180" w:type="dxa"/>
            <w:shd w:val="clear" w:color="auto" w:fill="auto"/>
          </w:tcPr>
          <w:p w14:paraId="59D3EE0D" w14:textId="77777777" w:rsidR="00386B4B" w:rsidRPr="00F545C2" w:rsidRDefault="00386B4B" w:rsidP="00386B4B">
            <w:pPr>
              <w:pStyle w:val="acctfourfigures"/>
              <w:spacing w:line="240" w:lineRule="atLeast"/>
              <w:rPr>
                <w:szCs w:val="22"/>
              </w:rPr>
            </w:pPr>
          </w:p>
        </w:tc>
        <w:tc>
          <w:tcPr>
            <w:tcW w:w="1296" w:type="dxa"/>
            <w:gridSpan w:val="2"/>
            <w:shd w:val="clear" w:color="auto" w:fill="auto"/>
          </w:tcPr>
          <w:p w14:paraId="32604A21" w14:textId="151C7D42" w:rsidR="00386B4B" w:rsidRPr="00F545C2" w:rsidRDefault="00386B4B" w:rsidP="00386B4B">
            <w:pPr>
              <w:pStyle w:val="acctfourfigures"/>
              <w:tabs>
                <w:tab w:val="clear" w:pos="765"/>
                <w:tab w:val="decimal" w:pos="1016"/>
              </w:tabs>
              <w:spacing w:line="240" w:lineRule="atLeast"/>
              <w:ind w:right="-75"/>
              <w:rPr>
                <w:szCs w:val="22"/>
              </w:rPr>
            </w:pPr>
            <w:r>
              <w:rPr>
                <w:rFonts w:cs="Angsana New"/>
                <w:szCs w:val="28"/>
                <w:lang w:bidi="th-TH"/>
              </w:rPr>
              <w:t>103,578</w:t>
            </w:r>
          </w:p>
        </w:tc>
        <w:tc>
          <w:tcPr>
            <w:tcW w:w="180" w:type="dxa"/>
            <w:shd w:val="clear" w:color="auto" w:fill="auto"/>
          </w:tcPr>
          <w:p w14:paraId="3308B2EC" w14:textId="77777777" w:rsidR="00386B4B" w:rsidRPr="00F545C2" w:rsidRDefault="00386B4B" w:rsidP="00386B4B">
            <w:pPr>
              <w:pStyle w:val="acctfourfigures"/>
              <w:spacing w:line="240" w:lineRule="atLeast"/>
              <w:rPr>
                <w:szCs w:val="22"/>
              </w:rPr>
            </w:pPr>
          </w:p>
        </w:tc>
        <w:tc>
          <w:tcPr>
            <w:tcW w:w="1296" w:type="dxa"/>
            <w:shd w:val="clear" w:color="auto" w:fill="auto"/>
          </w:tcPr>
          <w:p w14:paraId="6FC4E6E4" w14:textId="2C2A8AE4" w:rsidR="00386B4B" w:rsidRPr="00F545C2" w:rsidRDefault="00386B4B" w:rsidP="00386B4B">
            <w:pPr>
              <w:pStyle w:val="acctfourfigures"/>
              <w:tabs>
                <w:tab w:val="clear" w:pos="765"/>
                <w:tab w:val="decimal" w:pos="980"/>
              </w:tabs>
              <w:spacing w:line="240" w:lineRule="atLeast"/>
              <w:ind w:right="11"/>
              <w:rPr>
                <w:szCs w:val="22"/>
              </w:rPr>
            </w:pPr>
            <w:r>
              <w:rPr>
                <w:szCs w:val="22"/>
              </w:rPr>
              <w:t>20,285</w:t>
            </w:r>
          </w:p>
        </w:tc>
        <w:tc>
          <w:tcPr>
            <w:tcW w:w="213" w:type="dxa"/>
            <w:shd w:val="clear" w:color="auto" w:fill="auto"/>
          </w:tcPr>
          <w:p w14:paraId="6FDAACE4" w14:textId="77777777" w:rsidR="00386B4B" w:rsidRPr="00F545C2" w:rsidRDefault="00386B4B" w:rsidP="00386B4B">
            <w:pPr>
              <w:pStyle w:val="acctfourfigures"/>
              <w:spacing w:line="240" w:lineRule="atLeast"/>
              <w:rPr>
                <w:szCs w:val="22"/>
              </w:rPr>
            </w:pPr>
          </w:p>
        </w:tc>
        <w:tc>
          <w:tcPr>
            <w:tcW w:w="1296" w:type="dxa"/>
          </w:tcPr>
          <w:p w14:paraId="33278E9B" w14:textId="7EAB875B" w:rsidR="00386B4B" w:rsidRPr="00F545C2" w:rsidRDefault="00386B4B" w:rsidP="00386B4B">
            <w:pPr>
              <w:pStyle w:val="acctfourfigures"/>
              <w:tabs>
                <w:tab w:val="clear" w:pos="765"/>
                <w:tab w:val="decimal" w:pos="873"/>
              </w:tabs>
              <w:spacing w:line="240" w:lineRule="atLeast"/>
              <w:ind w:right="11"/>
              <w:rPr>
                <w:szCs w:val="22"/>
              </w:rPr>
            </w:pPr>
            <w:r>
              <w:rPr>
                <w:szCs w:val="22"/>
              </w:rPr>
              <w:t>-</w:t>
            </w:r>
          </w:p>
        </w:tc>
        <w:tc>
          <w:tcPr>
            <w:tcW w:w="178" w:type="dxa"/>
          </w:tcPr>
          <w:p w14:paraId="0F9699D1"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301" w:type="dxa"/>
            <w:shd w:val="clear" w:color="auto" w:fill="auto"/>
          </w:tcPr>
          <w:p w14:paraId="1F97A1AC" w14:textId="367C670A" w:rsidR="00386B4B" w:rsidRPr="00F545C2" w:rsidRDefault="00386B4B" w:rsidP="00386B4B">
            <w:pPr>
              <w:pStyle w:val="acctfourfigures"/>
              <w:tabs>
                <w:tab w:val="clear" w:pos="765"/>
                <w:tab w:val="decimal" w:pos="1059"/>
              </w:tabs>
              <w:spacing w:line="240" w:lineRule="atLeast"/>
              <w:ind w:right="11"/>
              <w:rPr>
                <w:szCs w:val="22"/>
              </w:rPr>
            </w:pPr>
            <w:r>
              <w:rPr>
                <w:szCs w:val="22"/>
              </w:rPr>
              <w:t>123,863</w:t>
            </w:r>
          </w:p>
        </w:tc>
      </w:tr>
      <w:tr w:rsidR="00386B4B" w:rsidRPr="001B4736" w14:paraId="64ADCCF5" w14:textId="77777777" w:rsidTr="00631603">
        <w:trPr>
          <w:cantSplit/>
          <w:trHeight w:hRule="exact" w:val="173"/>
        </w:trPr>
        <w:tc>
          <w:tcPr>
            <w:tcW w:w="4331" w:type="dxa"/>
            <w:shd w:val="clear" w:color="auto" w:fill="auto"/>
          </w:tcPr>
          <w:p w14:paraId="4AE92DCA" w14:textId="77777777" w:rsidR="00386B4B" w:rsidRPr="00D05536" w:rsidRDefault="00386B4B" w:rsidP="0038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Pr>
          <w:p w14:paraId="6E8E7599" w14:textId="20EC117B" w:rsidR="00386B4B" w:rsidRPr="00F545C2" w:rsidRDefault="00386B4B" w:rsidP="00386B4B">
            <w:pPr>
              <w:pStyle w:val="acctfourfigures"/>
              <w:tabs>
                <w:tab w:val="clear" w:pos="765"/>
                <w:tab w:val="decimal" w:pos="1540"/>
              </w:tabs>
              <w:spacing w:line="240" w:lineRule="atLeast"/>
              <w:ind w:right="-67"/>
              <w:rPr>
                <w:szCs w:val="22"/>
                <w:cs/>
                <w:lang w:bidi="th-TH"/>
              </w:rPr>
            </w:pPr>
          </w:p>
        </w:tc>
        <w:tc>
          <w:tcPr>
            <w:tcW w:w="180" w:type="dxa"/>
          </w:tcPr>
          <w:p w14:paraId="6A4258E7" w14:textId="77777777" w:rsidR="00386B4B" w:rsidRPr="00F545C2" w:rsidRDefault="00386B4B" w:rsidP="00386B4B">
            <w:pPr>
              <w:pStyle w:val="acctfourfigures"/>
              <w:tabs>
                <w:tab w:val="clear" w:pos="765"/>
                <w:tab w:val="decimal" w:pos="731"/>
              </w:tabs>
              <w:spacing w:line="240" w:lineRule="atLeast"/>
              <w:ind w:right="11"/>
              <w:rPr>
                <w:szCs w:val="22"/>
              </w:rPr>
            </w:pPr>
          </w:p>
        </w:tc>
        <w:tc>
          <w:tcPr>
            <w:tcW w:w="1710" w:type="dxa"/>
            <w:shd w:val="clear" w:color="auto" w:fill="auto"/>
          </w:tcPr>
          <w:p w14:paraId="0E598C88" w14:textId="2002A7CC" w:rsidR="00386B4B" w:rsidRPr="00F545C2" w:rsidRDefault="00386B4B" w:rsidP="00386B4B">
            <w:pPr>
              <w:pStyle w:val="acctfourfigures"/>
              <w:tabs>
                <w:tab w:val="clear" w:pos="765"/>
                <w:tab w:val="decimal" w:pos="1272"/>
              </w:tabs>
              <w:spacing w:line="240" w:lineRule="atLeast"/>
              <w:ind w:right="11"/>
              <w:rPr>
                <w:szCs w:val="22"/>
              </w:rPr>
            </w:pPr>
          </w:p>
        </w:tc>
        <w:tc>
          <w:tcPr>
            <w:tcW w:w="180" w:type="dxa"/>
            <w:shd w:val="clear" w:color="auto" w:fill="auto"/>
          </w:tcPr>
          <w:p w14:paraId="1C71057D" w14:textId="77777777" w:rsidR="00386B4B" w:rsidRPr="00F545C2" w:rsidRDefault="00386B4B" w:rsidP="00386B4B">
            <w:pPr>
              <w:pStyle w:val="acctfourfigures"/>
              <w:spacing w:line="240" w:lineRule="atLeast"/>
              <w:rPr>
                <w:szCs w:val="22"/>
              </w:rPr>
            </w:pPr>
          </w:p>
        </w:tc>
        <w:tc>
          <w:tcPr>
            <w:tcW w:w="1296" w:type="dxa"/>
            <w:gridSpan w:val="2"/>
            <w:shd w:val="clear" w:color="auto" w:fill="auto"/>
          </w:tcPr>
          <w:p w14:paraId="36EC5C36" w14:textId="57457E14" w:rsidR="00386B4B" w:rsidRPr="00F545C2" w:rsidRDefault="00386B4B" w:rsidP="00386B4B">
            <w:pPr>
              <w:pStyle w:val="acctfourfigures"/>
              <w:tabs>
                <w:tab w:val="clear" w:pos="765"/>
                <w:tab w:val="decimal" w:pos="1016"/>
              </w:tabs>
              <w:spacing w:line="240" w:lineRule="atLeast"/>
              <w:ind w:right="-75"/>
              <w:rPr>
                <w:szCs w:val="22"/>
              </w:rPr>
            </w:pPr>
          </w:p>
        </w:tc>
        <w:tc>
          <w:tcPr>
            <w:tcW w:w="180" w:type="dxa"/>
            <w:shd w:val="clear" w:color="auto" w:fill="auto"/>
          </w:tcPr>
          <w:p w14:paraId="249A4841" w14:textId="77777777" w:rsidR="00386B4B" w:rsidRPr="00F545C2" w:rsidRDefault="00386B4B" w:rsidP="00386B4B">
            <w:pPr>
              <w:pStyle w:val="acctfourfigures"/>
              <w:spacing w:line="240" w:lineRule="atLeast"/>
              <w:rPr>
                <w:szCs w:val="22"/>
              </w:rPr>
            </w:pPr>
          </w:p>
        </w:tc>
        <w:tc>
          <w:tcPr>
            <w:tcW w:w="1296" w:type="dxa"/>
            <w:shd w:val="clear" w:color="auto" w:fill="auto"/>
          </w:tcPr>
          <w:p w14:paraId="4DD2A7C6" w14:textId="1077996C" w:rsidR="00386B4B" w:rsidRPr="00F545C2" w:rsidRDefault="00386B4B" w:rsidP="00386B4B">
            <w:pPr>
              <w:pStyle w:val="acctfourfigures"/>
              <w:tabs>
                <w:tab w:val="clear" w:pos="765"/>
                <w:tab w:val="decimal" w:pos="980"/>
              </w:tabs>
              <w:spacing w:line="240" w:lineRule="atLeast"/>
              <w:ind w:right="11"/>
              <w:rPr>
                <w:szCs w:val="22"/>
              </w:rPr>
            </w:pPr>
          </w:p>
        </w:tc>
        <w:tc>
          <w:tcPr>
            <w:tcW w:w="213" w:type="dxa"/>
            <w:shd w:val="clear" w:color="auto" w:fill="auto"/>
          </w:tcPr>
          <w:p w14:paraId="257B3FAE" w14:textId="77777777" w:rsidR="00386B4B" w:rsidRPr="00F545C2" w:rsidRDefault="00386B4B" w:rsidP="00386B4B">
            <w:pPr>
              <w:pStyle w:val="acctfourfigures"/>
              <w:spacing w:line="240" w:lineRule="atLeast"/>
              <w:rPr>
                <w:szCs w:val="22"/>
              </w:rPr>
            </w:pPr>
          </w:p>
        </w:tc>
        <w:tc>
          <w:tcPr>
            <w:tcW w:w="1296" w:type="dxa"/>
          </w:tcPr>
          <w:p w14:paraId="0446CD82" w14:textId="0968B1BF" w:rsidR="00386B4B" w:rsidRPr="00F545C2" w:rsidRDefault="00386B4B" w:rsidP="00386B4B">
            <w:pPr>
              <w:pStyle w:val="acctfourfigures"/>
              <w:tabs>
                <w:tab w:val="clear" w:pos="765"/>
                <w:tab w:val="decimal" w:pos="873"/>
              </w:tabs>
              <w:spacing w:line="240" w:lineRule="atLeast"/>
              <w:ind w:right="11"/>
              <w:rPr>
                <w:szCs w:val="22"/>
              </w:rPr>
            </w:pPr>
          </w:p>
        </w:tc>
        <w:tc>
          <w:tcPr>
            <w:tcW w:w="178" w:type="dxa"/>
          </w:tcPr>
          <w:p w14:paraId="2B4698CB"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301" w:type="dxa"/>
            <w:shd w:val="clear" w:color="auto" w:fill="auto"/>
          </w:tcPr>
          <w:p w14:paraId="4E606FCC" w14:textId="3713B08C" w:rsidR="00386B4B" w:rsidRPr="00F545C2" w:rsidRDefault="00386B4B" w:rsidP="00386B4B">
            <w:pPr>
              <w:pStyle w:val="acctfourfigures"/>
              <w:tabs>
                <w:tab w:val="clear" w:pos="765"/>
                <w:tab w:val="decimal" w:pos="1059"/>
              </w:tabs>
              <w:spacing w:line="240" w:lineRule="atLeast"/>
              <w:ind w:right="11"/>
              <w:rPr>
                <w:szCs w:val="22"/>
              </w:rPr>
            </w:pPr>
          </w:p>
        </w:tc>
      </w:tr>
      <w:tr w:rsidR="00386B4B" w:rsidRPr="001B4736" w14:paraId="453744EA" w14:textId="77777777" w:rsidTr="00A568E6">
        <w:trPr>
          <w:cantSplit/>
          <w:trHeight w:val="198"/>
        </w:trPr>
        <w:tc>
          <w:tcPr>
            <w:tcW w:w="4331" w:type="dxa"/>
            <w:shd w:val="clear" w:color="auto" w:fill="auto"/>
          </w:tcPr>
          <w:p w14:paraId="5206E8CC" w14:textId="1B0F5A4D" w:rsidR="00386B4B" w:rsidRPr="00D05536" w:rsidRDefault="00386B4B" w:rsidP="0038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Other non-current financial assets: </w:t>
            </w:r>
          </w:p>
        </w:tc>
        <w:tc>
          <w:tcPr>
            <w:tcW w:w="1800" w:type="dxa"/>
          </w:tcPr>
          <w:p w14:paraId="6E1DB419" w14:textId="77777777" w:rsidR="00386B4B" w:rsidRPr="00F545C2" w:rsidRDefault="00386B4B" w:rsidP="00386B4B">
            <w:pPr>
              <w:pStyle w:val="acctfourfigures"/>
              <w:tabs>
                <w:tab w:val="clear" w:pos="765"/>
                <w:tab w:val="decimal" w:pos="1540"/>
              </w:tabs>
              <w:spacing w:line="240" w:lineRule="atLeast"/>
              <w:ind w:right="-67"/>
              <w:rPr>
                <w:szCs w:val="22"/>
                <w:cs/>
                <w:lang w:bidi="th-TH"/>
              </w:rPr>
            </w:pPr>
          </w:p>
        </w:tc>
        <w:tc>
          <w:tcPr>
            <w:tcW w:w="180" w:type="dxa"/>
          </w:tcPr>
          <w:p w14:paraId="049302B2" w14:textId="77777777" w:rsidR="00386B4B" w:rsidRPr="00F545C2" w:rsidRDefault="00386B4B" w:rsidP="00386B4B">
            <w:pPr>
              <w:pStyle w:val="acctfourfigures"/>
              <w:tabs>
                <w:tab w:val="clear" w:pos="765"/>
                <w:tab w:val="decimal" w:pos="731"/>
              </w:tabs>
              <w:spacing w:line="240" w:lineRule="atLeast"/>
              <w:ind w:right="11"/>
              <w:rPr>
                <w:szCs w:val="22"/>
              </w:rPr>
            </w:pPr>
          </w:p>
        </w:tc>
        <w:tc>
          <w:tcPr>
            <w:tcW w:w="1710" w:type="dxa"/>
            <w:shd w:val="clear" w:color="auto" w:fill="auto"/>
          </w:tcPr>
          <w:p w14:paraId="16DB1173" w14:textId="77777777" w:rsidR="00386B4B" w:rsidRPr="00F545C2" w:rsidRDefault="00386B4B" w:rsidP="00386B4B">
            <w:pPr>
              <w:pStyle w:val="acctfourfigures"/>
              <w:tabs>
                <w:tab w:val="clear" w:pos="765"/>
                <w:tab w:val="decimal" w:pos="1272"/>
              </w:tabs>
              <w:spacing w:line="240" w:lineRule="atLeast"/>
              <w:ind w:right="11"/>
              <w:rPr>
                <w:szCs w:val="22"/>
              </w:rPr>
            </w:pPr>
          </w:p>
        </w:tc>
        <w:tc>
          <w:tcPr>
            <w:tcW w:w="180" w:type="dxa"/>
            <w:shd w:val="clear" w:color="auto" w:fill="auto"/>
          </w:tcPr>
          <w:p w14:paraId="6D3937C0" w14:textId="77777777" w:rsidR="00386B4B" w:rsidRPr="00F545C2" w:rsidRDefault="00386B4B" w:rsidP="00386B4B">
            <w:pPr>
              <w:pStyle w:val="acctfourfigures"/>
              <w:spacing w:line="240" w:lineRule="atLeast"/>
              <w:rPr>
                <w:szCs w:val="22"/>
              </w:rPr>
            </w:pPr>
          </w:p>
        </w:tc>
        <w:tc>
          <w:tcPr>
            <w:tcW w:w="1296" w:type="dxa"/>
            <w:gridSpan w:val="2"/>
            <w:shd w:val="clear" w:color="auto" w:fill="auto"/>
          </w:tcPr>
          <w:p w14:paraId="471CABD3" w14:textId="77777777" w:rsidR="00386B4B" w:rsidRPr="00F545C2" w:rsidRDefault="00386B4B" w:rsidP="00386B4B">
            <w:pPr>
              <w:pStyle w:val="acctfourfigures"/>
              <w:tabs>
                <w:tab w:val="clear" w:pos="765"/>
                <w:tab w:val="decimal" w:pos="1016"/>
              </w:tabs>
              <w:spacing w:line="240" w:lineRule="atLeast"/>
              <w:ind w:right="-75"/>
              <w:rPr>
                <w:szCs w:val="22"/>
              </w:rPr>
            </w:pPr>
          </w:p>
        </w:tc>
        <w:tc>
          <w:tcPr>
            <w:tcW w:w="180" w:type="dxa"/>
            <w:shd w:val="clear" w:color="auto" w:fill="auto"/>
          </w:tcPr>
          <w:p w14:paraId="31F886DC" w14:textId="77777777" w:rsidR="00386B4B" w:rsidRPr="00F545C2" w:rsidRDefault="00386B4B" w:rsidP="00386B4B">
            <w:pPr>
              <w:pStyle w:val="acctfourfigures"/>
              <w:spacing w:line="240" w:lineRule="atLeast"/>
              <w:rPr>
                <w:szCs w:val="22"/>
              </w:rPr>
            </w:pPr>
          </w:p>
        </w:tc>
        <w:tc>
          <w:tcPr>
            <w:tcW w:w="1296" w:type="dxa"/>
            <w:shd w:val="clear" w:color="auto" w:fill="auto"/>
          </w:tcPr>
          <w:p w14:paraId="265A6B28" w14:textId="77777777" w:rsidR="00386B4B" w:rsidRPr="00F545C2" w:rsidRDefault="00386B4B" w:rsidP="00386B4B">
            <w:pPr>
              <w:pStyle w:val="acctfourfigures"/>
              <w:tabs>
                <w:tab w:val="clear" w:pos="765"/>
                <w:tab w:val="decimal" w:pos="980"/>
              </w:tabs>
              <w:spacing w:line="240" w:lineRule="atLeast"/>
              <w:ind w:right="11"/>
              <w:rPr>
                <w:szCs w:val="22"/>
              </w:rPr>
            </w:pPr>
          </w:p>
        </w:tc>
        <w:tc>
          <w:tcPr>
            <w:tcW w:w="213" w:type="dxa"/>
            <w:shd w:val="clear" w:color="auto" w:fill="auto"/>
          </w:tcPr>
          <w:p w14:paraId="75CDB113" w14:textId="77777777" w:rsidR="00386B4B" w:rsidRPr="00F545C2" w:rsidRDefault="00386B4B" w:rsidP="00386B4B">
            <w:pPr>
              <w:pStyle w:val="acctfourfigures"/>
              <w:spacing w:line="240" w:lineRule="atLeast"/>
              <w:rPr>
                <w:szCs w:val="22"/>
              </w:rPr>
            </w:pPr>
          </w:p>
        </w:tc>
        <w:tc>
          <w:tcPr>
            <w:tcW w:w="1296" w:type="dxa"/>
          </w:tcPr>
          <w:p w14:paraId="6F0F140B"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78" w:type="dxa"/>
          </w:tcPr>
          <w:p w14:paraId="3080EACD"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301" w:type="dxa"/>
            <w:shd w:val="clear" w:color="auto" w:fill="auto"/>
          </w:tcPr>
          <w:p w14:paraId="5CBC773D" w14:textId="77777777" w:rsidR="00386B4B" w:rsidRPr="00F545C2" w:rsidRDefault="00386B4B" w:rsidP="00386B4B">
            <w:pPr>
              <w:pStyle w:val="acctfourfigures"/>
              <w:tabs>
                <w:tab w:val="clear" w:pos="765"/>
                <w:tab w:val="decimal" w:pos="1059"/>
              </w:tabs>
              <w:spacing w:line="240" w:lineRule="atLeast"/>
              <w:ind w:right="11"/>
              <w:rPr>
                <w:szCs w:val="22"/>
              </w:rPr>
            </w:pPr>
          </w:p>
        </w:tc>
      </w:tr>
      <w:tr w:rsidR="00386B4B" w:rsidRPr="001B4736" w14:paraId="6B8048B5" w14:textId="77777777" w:rsidTr="00A568E6">
        <w:trPr>
          <w:cantSplit/>
          <w:trHeight w:val="198"/>
        </w:trPr>
        <w:tc>
          <w:tcPr>
            <w:tcW w:w="4331" w:type="dxa"/>
            <w:shd w:val="clear" w:color="auto" w:fill="auto"/>
          </w:tcPr>
          <w:p w14:paraId="79F923AC" w14:textId="61D1B804" w:rsidR="00386B4B" w:rsidRPr="00D05536" w:rsidRDefault="00386B4B" w:rsidP="0038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35D75">
              <w:rPr>
                <w:rFonts w:ascii="Times New Roman" w:hAnsi="Times New Roman" w:cs="Times New Roman" w:hint="cs"/>
                <w:sz w:val="22"/>
                <w:szCs w:val="22"/>
                <w:cs/>
              </w:rPr>
              <w:t xml:space="preserve">  </w:t>
            </w:r>
            <w:r w:rsidRPr="00D05536">
              <w:rPr>
                <w:rFonts w:ascii="Times New Roman" w:hAnsi="Times New Roman" w:cs="Times New Roman"/>
                <w:sz w:val="22"/>
                <w:szCs w:val="22"/>
              </w:rPr>
              <w:t>Investment in debt instruments</w:t>
            </w:r>
          </w:p>
        </w:tc>
        <w:tc>
          <w:tcPr>
            <w:tcW w:w="1800" w:type="dxa"/>
            <w:tcBorders>
              <w:bottom w:val="single" w:sz="4" w:space="0" w:color="auto"/>
            </w:tcBorders>
          </w:tcPr>
          <w:p w14:paraId="65DA7C90" w14:textId="06CDA3F4" w:rsidR="00386B4B" w:rsidRPr="00F545C2" w:rsidRDefault="00386B4B" w:rsidP="00386B4B">
            <w:pPr>
              <w:pStyle w:val="acctfourfigures"/>
              <w:tabs>
                <w:tab w:val="clear" w:pos="765"/>
                <w:tab w:val="decimal" w:pos="1540"/>
              </w:tabs>
              <w:spacing w:line="240" w:lineRule="atLeast"/>
              <w:ind w:right="-67"/>
              <w:rPr>
                <w:szCs w:val="22"/>
                <w:cs/>
                <w:lang w:bidi="th-TH"/>
              </w:rPr>
            </w:pPr>
            <w:r>
              <w:rPr>
                <w:szCs w:val="22"/>
              </w:rPr>
              <w:t>-</w:t>
            </w:r>
          </w:p>
        </w:tc>
        <w:tc>
          <w:tcPr>
            <w:tcW w:w="180" w:type="dxa"/>
          </w:tcPr>
          <w:p w14:paraId="09E97C8E" w14:textId="77777777" w:rsidR="00386B4B" w:rsidRPr="00F545C2" w:rsidRDefault="00386B4B" w:rsidP="00386B4B">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5D5BF7B3" w14:textId="14CEFD8F" w:rsidR="00386B4B" w:rsidRPr="00F545C2" w:rsidRDefault="00386B4B" w:rsidP="00386B4B">
            <w:pPr>
              <w:pStyle w:val="acctfourfigures"/>
              <w:tabs>
                <w:tab w:val="clear" w:pos="765"/>
                <w:tab w:val="decimal" w:pos="1272"/>
              </w:tabs>
              <w:spacing w:line="240" w:lineRule="atLeast"/>
              <w:ind w:right="11"/>
              <w:rPr>
                <w:szCs w:val="22"/>
              </w:rPr>
            </w:pPr>
            <w:r>
              <w:rPr>
                <w:szCs w:val="22"/>
              </w:rPr>
              <w:t>83,400</w:t>
            </w:r>
          </w:p>
        </w:tc>
        <w:tc>
          <w:tcPr>
            <w:tcW w:w="180" w:type="dxa"/>
            <w:shd w:val="clear" w:color="auto" w:fill="auto"/>
          </w:tcPr>
          <w:p w14:paraId="2C3A7CFF" w14:textId="77777777" w:rsidR="00386B4B" w:rsidRPr="00F545C2" w:rsidRDefault="00386B4B" w:rsidP="00386B4B">
            <w:pPr>
              <w:pStyle w:val="acctfourfigures"/>
              <w:spacing w:line="240" w:lineRule="atLeast"/>
              <w:rPr>
                <w:szCs w:val="22"/>
              </w:rPr>
            </w:pPr>
          </w:p>
        </w:tc>
        <w:tc>
          <w:tcPr>
            <w:tcW w:w="1296" w:type="dxa"/>
            <w:gridSpan w:val="2"/>
            <w:tcBorders>
              <w:bottom w:val="single" w:sz="4" w:space="0" w:color="auto"/>
            </w:tcBorders>
            <w:shd w:val="clear" w:color="auto" w:fill="auto"/>
          </w:tcPr>
          <w:p w14:paraId="5ADA1CD9" w14:textId="75F27883" w:rsidR="00386B4B" w:rsidRPr="00F545C2" w:rsidRDefault="00386B4B" w:rsidP="00386B4B">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7C91A558" w14:textId="77777777" w:rsidR="00386B4B" w:rsidRPr="00F545C2" w:rsidRDefault="00386B4B" w:rsidP="00386B4B">
            <w:pPr>
              <w:pStyle w:val="acctfourfigures"/>
              <w:spacing w:line="240" w:lineRule="atLeast"/>
              <w:rPr>
                <w:szCs w:val="22"/>
              </w:rPr>
            </w:pPr>
          </w:p>
        </w:tc>
        <w:tc>
          <w:tcPr>
            <w:tcW w:w="1296" w:type="dxa"/>
            <w:tcBorders>
              <w:bottom w:val="single" w:sz="4" w:space="0" w:color="auto"/>
            </w:tcBorders>
            <w:shd w:val="clear" w:color="auto" w:fill="auto"/>
          </w:tcPr>
          <w:p w14:paraId="7A810C1D" w14:textId="70F5B452" w:rsidR="00386B4B" w:rsidRPr="00F545C2" w:rsidRDefault="00386B4B" w:rsidP="00386B4B">
            <w:pPr>
              <w:pStyle w:val="acctfourfigures"/>
              <w:tabs>
                <w:tab w:val="clear" w:pos="765"/>
                <w:tab w:val="decimal" w:pos="980"/>
              </w:tabs>
              <w:spacing w:line="240" w:lineRule="atLeast"/>
              <w:ind w:right="11"/>
              <w:rPr>
                <w:szCs w:val="22"/>
              </w:rPr>
            </w:pPr>
            <w:r>
              <w:rPr>
                <w:szCs w:val="22"/>
              </w:rPr>
              <w:t>84,999</w:t>
            </w:r>
          </w:p>
        </w:tc>
        <w:tc>
          <w:tcPr>
            <w:tcW w:w="213" w:type="dxa"/>
            <w:shd w:val="clear" w:color="auto" w:fill="auto"/>
          </w:tcPr>
          <w:p w14:paraId="43BAAB26" w14:textId="77777777" w:rsidR="00386B4B" w:rsidRPr="00F545C2" w:rsidRDefault="00386B4B" w:rsidP="00386B4B">
            <w:pPr>
              <w:pStyle w:val="acctfourfigures"/>
              <w:spacing w:line="240" w:lineRule="atLeast"/>
              <w:rPr>
                <w:szCs w:val="22"/>
              </w:rPr>
            </w:pPr>
          </w:p>
        </w:tc>
        <w:tc>
          <w:tcPr>
            <w:tcW w:w="1296" w:type="dxa"/>
            <w:tcBorders>
              <w:bottom w:val="single" w:sz="4" w:space="0" w:color="auto"/>
            </w:tcBorders>
          </w:tcPr>
          <w:p w14:paraId="6B4498F5" w14:textId="1385E35F" w:rsidR="00386B4B" w:rsidRPr="00F545C2" w:rsidRDefault="00386B4B" w:rsidP="00386B4B">
            <w:pPr>
              <w:pStyle w:val="acctfourfigures"/>
              <w:tabs>
                <w:tab w:val="clear" w:pos="765"/>
                <w:tab w:val="decimal" w:pos="873"/>
              </w:tabs>
              <w:spacing w:line="240" w:lineRule="atLeast"/>
              <w:ind w:right="11"/>
              <w:rPr>
                <w:szCs w:val="22"/>
              </w:rPr>
            </w:pPr>
            <w:r>
              <w:rPr>
                <w:szCs w:val="22"/>
              </w:rPr>
              <w:t>-</w:t>
            </w:r>
          </w:p>
        </w:tc>
        <w:tc>
          <w:tcPr>
            <w:tcW w:w="178" w:type="dxa"/>
          </w:tcPr>
          <w:p w14:paraId="41ACEC22"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301" w:type="dxa"/>
            <w:tcBorders>
              <w:bottom w:val="single" w:sz="4" w:space="0" w:color="auto"/>
            </w:tcBorders>
            <w:shd w:val="clear" w:color="auto" w:fill="auto"/>
          </w:tcPr>
          <w:p w14:paraId="21EBBB61" w14:textId="011CBC31" w:rsidR="00386B4B" w:rsidRPr="00F545C2" w:rsidRDefault="00386B4B" w:rsidP="00386B4B">
            <w:pPr>
              <w:pStyle w:val="acctfourfigures"/>
              <w:tabs>
                <w:tab w:val="clear" w:pos="765"/>
                <w:tab w:val="decimal" w:pos="1059"/>
              </w:tabs>
              <w:spacing w:line="240" w:lineRule="atLeast"/>
              <w:ind w:right="11"/>
              <w:rPr>
                <w:szCs w:val="22"/>
              </w:rPr>
            </w:pPr>
            <w:r>
              <w:rPr>
                <w:szCs w:val="22"/>
              </w:rPr>
              <w:t>84,999</w:t>
            </w:r>
          </w:p>
        </w:tc>
      </w:tr>
      <w:tr w:rsidR="00386B4B" w:rsidRPr="001B4736" w14:paraId="0D79BDF3" w14:textId="77777777" w:rsidTr="00631603">
        <w:trPr>
          <w:cantSplit/>
          <w:trHeight w:hRule="exact" w:val="173"/>
        </w:trPr>
        <w:tc>
          <w:tcPr>
            <w:tcW w:w="4331" w:type="dxa"/>
            <w:shd w:val="clear" w:color="auto" w:fill="auto"/>
          </w:tcPr>
          <w:p w14:paraId="4BF7B892" w14:textId="77777777" w:rsidR="00386B4B" w:rsidRPr="00D05536" w:rsidRDefault="00386B4B" w:rsidP="0038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Borders>
              <w:top w:val="single" w:sz="4" w:space="0" w:color="auto"/>
            </w:tcBorders>
          </w:tcPr>
          <w:p w14:paraId="7970A502" w14:textId="77777777" w:rsidR="00386B4B" w:rsidRPr="00F545C2" w:rsidRDefault="00386B4B" w:rsidP="00386B4B">
            <w:pPr>
              <w:pStyle w:val="acctfourfigures"/>
              <w:tabs>
                <w:tab w:val="clear" w:pos="765"/>
                <w:tab w:val="decimal" w:pos="1540"/>
              </w:tabs>
              <w:spacing w:line="240" w:lineRule="atLeast"/>
              <w:ind w:right="-67"/>
              <w:rPr>
                <w:szCs w:val="22"/>
                <w:cs/>
                <w:lang w:bidi="th-TH"/>
              </w:rPr>
            </w:pPr>
          </w:p>
        </w:tc>
        <w:tc>
          <w:tcPr>
            <w:tcW w:w="180" w:type="dxa"/>
          </w:tcPr>
          <w:p w14:paraId="7177341C" w14:textId="77777777" w:rsidR="00386B4B" w:rsidRPr="00F545C2" w:rsidRDefault="00386B4B" w:rsidP="00386B4B">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5171614" w14:textId="77777777" w:rsidR="00386B4B" w:rsidRPr="00F545C2" w:rsidRDefault="00386B4B" w:rsidP="00386B4B">
            <w:pPr>
              <w:pStyle w:val="acctfourfigures"/>
              <w:tabs>
                <w:tab w:val="clear" w:pos="765"/>
                <w:tab w:val="decimal" w:pos="1272"/>
              </w:tabs>
              <w:spacing w:line="240" w:lineRule="atLeast"/>
              <w:ind w:right="11"/>
              <w:rPr>
                <w:szCs w:val="22"/>
              </w:rPr>
            </w:pPr>
          </w:p>
        </w:tc>
        <w:tc>
          <w:tcPr>
            <w:tcW w:w="180" w:type="dxa"/>
            <w:shd w:val="clear" w:color="auto" w:fill="auto"/>
          </w:tcPr>
          <w:p w14:paraId="61B6B323" w14:textId="77777777" w:rsidR="00386B4B" w:rsidRPr="00F545C2" w:rsidRDefault="00386B4B" w:rsidP="00386B4B">
            <w:pPr>
              <w:pStyle w:val="acctfourfigures"/>
              <w:spacing w:line="240" w:lineRule="atLeast"/>
              <w:rPr>
                <w:szCs w:val="22"/>
              </w:rPr>
            </w:pPr>
          </w:p>
        </w:tc>
        <w:tc>
          <w:tcPr>
            <w:tcW w:w="1296" w:type="dxa"/>
            <w:gridSpan w:val="2"/>
            <w:tcBorders>
              <w:top w:val="single" w:sz="4" w:space="0" w:color="auto"/>
            </w:tcBorders>
            <w:shd w:val="clear" w:color="auto" w:fill="auto"/>
          </w:tcPr>
          <w:p w14:paraId="3903368F" w14:textId="77777777" w:rsidR="00386B4B" w:rsidRPr="00F545C2" w:rsidRDefault="00386B4B" w:rsidP="00386B4B">
            <w:pPr>
              <w:pStyle w:val="acctfourfigures"/>
              <w:tabs>
                <w:tab w:val="clear" w:pos="765"/>
                <w:tab w:val="decimal" w:pos="1016"/>
              </w:tabs>
              <w:spacing w:line="240" w:lineRule="atLeast"/>
              <w:ind w:right="-75"/>
              <w:rPr>
                <w:szCs w:val="22"/>
              </w:rPr>
            </w:pPr>
          </w:p>
        </w:tc>
        <w:tc>
          <w:tcPr>
            <w:tcW w:w="180" w:type="dxa"/>
            <w:shd w:val="clear" w:color="auto" w:fill="auto"/>
          </w:tcPr>
          <w:p w14:paraId="4B50D48E" w14:textId="77777777" w:rsidR="00386B4B" w:rsidRPr="00F545C2" w:rsidRDefault="00386B4B" w:rsidP="00386B4B">
            <w:pPr>
              <w:pStyle w:val="acctfourfigures"/>
              <w:spacing w:line="240" w:lineRule="atLeast"/>
              <w:rPr>
                <w:szCs w:val="22"/>
              </w:rPr>
            </w:pPr>
          </w:p>
        </w:tc>
        <w:tc>
          <w:tcPr>
            <w:tcW w:w="1296" w:type="dxa"/>
            <w:tcBorders>
              <w:top w:val="single" w:sz="4" w:space="0" w:color="auto"/>
            </w:tcBorders>
            <w:shd w:val="clear" w:color="auto" w:fill="auto"/>
          </w:tcPr>
          <w:p w14:paraId="76F725CC" w14:textId="77777777" w:rsidR="00386B4B" w:rsidRPr="00F545C2" w:rsidRDefault="00386B4B" w:rsidP="00386B4B">
            <w:pPr>
              <w:pStyle w:val="acctfourfigures"/>
              <w:tabs>
                <w:tab w:val="clear" w:pos="765"/>
                <w:tab w:val="decimal" w:pos="980"/>
              </w:tabs>
              <w:spacing w:line="240" w:lineRule="atLeast"/>
              <w:ind w:right="11"/>
              <w:rPr>
                <w:szCs w:val="22"/>
              </w:rPr>
            </w:pPr>
          </w:p>
        </w:tc>
        <w:tc>
          <w:tcPr>
            <w:tcW w:w="213" w:type="dxa"/>
            <w:shd w:val="clear" w:color="auto" w:fill="auto"/>
          </w:tcPr>
          <w:p w14:paraId="0271F7A1" w14:textId="77777777" w:rsidR="00386B4B" w:rsidRPr="00F545C2" w:rsidRDefault="00386B4B" w:rsidP="00386B4B">
            <w:pPr>
              <w:pStyle w:val="acctfourfigures"/>
              <w:spacing w:line="240" w:lineRule="atLeast"/>
              <w:rPr>
                <w:szCs w:val="22"/>
              </w:rPr>
            </w:pPr>
          </w:p>
        </w:tc>
        <w:tc>
          <w:tcPr>
            <w:tcW w:w="1296" w:type="dxa"/>
            <w:tcBorders>
              <w:top w:val="single" w:sz="4" w:space="0" w:color="auto"/>
            </w:tcBorders>
          </w:tcPr>
          <w:p w14:paraId="693579FB"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78" w:type="dxa"/>
          </w:tcPr>
          <w:p w14:paraId="43958F9E" w14:textId="77777777" w:rsidR="00386B4B" w:rsidRPr="00F545C2" w:rsidRDefault="00386B4B" w:rsidP="00386B4B">
            <w:pPr>
              <w:pStyle w:val="acctfourfigures"/>
              <w:tabs>
                <w:tab w:val="clear" w:pos="765"/>
                <w:tab w:val="decimal" w:pos="873"/>
              </w:tabs>
              <w:spacing w:line="240" w:lineRule="atLeast"/>
              <w:ind w:right="11"/>
              <w:rPr>
                <w:szCs w:val="22"/>
              </w:rPr>
            </w:pPr>
          </w:p>
        </w:tc>
        <w:tc>
          <w:tcPr>
            <w:tcW w:w="1301" w:type="dxa"/>
            <w:tcBorders>
              <w:top w:val="single" w:sz="4" w:space="0" w:color="auto"/>
            </w:tcBorders>
            <w:shd w:val="clear" w:color="auto" w:fill="auto"/>
          </w:tcPr>
          <w:p w14:paraId="5BB36D6C" w14:textId="77777777" w:rsidR="00386B4B" w:rsidRPr="00F545C2" w:rsidRDefault="00386B4B" w:rsidP="00386B4B">
            <w:pPr>
              <w:pStyle w:val="acctfourfigures"/>
              <w:tabs>
                <w:tab w:val="clear" w:pos="765"/>
                <w:tab w:val="decimal" w:pos="1059"/>
              </w:tabs>
              <w:spacing w:line="240" w:lineRule="atLeast"/>
              <w:ind w:right="11"/>
              <w:rPr>
                <w:szCs w:val="22"/>
              </w:rPr>
            </w:pPr>
          </w:p>
        </w:tc>
      </w:tr>
      <w:tr w:rsidR="00386B4B" w:rsidRPr="001B4736" w14:paraId="0DB74487" w14:textId="77777777" w:rsidTr="00A568E6">
        <w:trPr>
          <w:cantSplit/>
        </w:trPr>
        <w:tc>
          <w:tcPr>
            <w:tcW w:w="4331" w:type="dxa"/>
            <w:shd w:val="clear" w:color="auto" w:fill="auto"/>
          </w:tcPr>
          <w:p w14:paraId="153498B1" w14:textId="7501E43A" w:rsidR="00386B4B" w:rsidRPr="00D05536" w:rsidRDefault="00386B4B" w:rsidP="00386B4B">
            <w:pPr>
              <w:tabs>
                <w:tab w:val="clear" w:pos="227"/>
                <w:tab w:val="left" w:pos="151"/>
              </w:tabs>
              <w:ind w:firstLine="109"/>
              <w:rPr>
                <w:rFonts w:ascii="Times New Roman" w:hAnsi="Times New Roman" w:cs="Times New Roman"/>
                <w:b/>
                <w:bCs/>
                <w:i/>
                <w:iCs/>
                <w:color w:val="000000"/>
                <w:sz w:val="22"/>
                <w:szCs w:val="22"/>
              </w:rPr>
            </w:pPr>
            <w:r w:rsidRPr="00D05536">
              <w:rPr>
                <w:rFonts w:ascii="Times New Roman" w:hAnsi="Times New Roman" w:cs="Times New Roman"/>
                <w:b/>
                <w:bCs/>
                <w:color w:val="000000"/>
                <w:sz w:val="22"/>
                <w:szCs w:val="22"/>
              </w:rPr>
              <w:t>Total other financial assets</w:t>
            </w:r>
          </w:p>
        </w:tc>
        <w:tc>
          <w:tcPr>
            <w:tcW w:w="1800" w:type="dxa"/>
            <w:tcBorders>
              <w:bottom w:val="double" w:sz="4" w:space="0" w:color="auto"/>
            </w:tcBorders>
          </w:tcPr>
          <w:p w14:paraId="1DD27C1E" w14:textId="46FDDDB7" w:rsidR="00386B4B" w:rsidRPr="00897ED6" w:rsidRDefault="00386B4B" w:rsidP="00386B4B">
            <w:pPr>
              <w:pStyle w:val="acctfourfigures"/>
              <w:tabs>
                <w:tab w:val="clear" w:pos="765"/>
                <w:tab w:val="decimal" w:pos="1540"/>
              </w:tabs>
              <w:spacing w:line="240" w:lineRule="atLeast"/>
              <w:ind w:right="-67"/>
              <w:rPr>
                <w:b/>
                <w:bCs/>
                <w:szCs w:val="22"/>
              </w:rPr>
            </w:pPr>
            <w:r w:rsidRPr="00F545C2">
              <w:rPr>
                <w:b/>
                <w:bCs/>
                <w:szCs w:val="22"/>
              </w:rPr>
              <w:t>103,578</w:t>
            </w:r>
          </w:p>
        </w:tc>
        <w:tc>
          <w:tcPr>
            <w:tcW w:w="180" w:type="dxa"/>
          </w:tcPr>
          <w:p w14:paraId="2EF05F1F" w14:textId="77777777" w:rsidR="00386B4B" w:rsidRPr="00897ED6" w:rsidRDefault="00386B4B" w:rsidP="00386B4B">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567DE208" w14:textId="7DF0A199" w:rsidR="00386B4B" w:rsidRPr="00897ED6" w:rsidRDefault="00386B4B" w:rsidP="00386B4B">
            <w:pPr>
              <w:pStyle w:val="acctfourfigures"/>
              <w:tabs>
                <w:tab w:val="clear" w:pos="765"/>
                <w:tab w:val="decimal" w:pos="1272"/>
              </w:tabs>
              <w:spacing w:line="240" w:lineRule="atLeast"/>
              <w:ind w:right="11"/>
              <w:rPr>
                <w:b/>
                <w:bCs/>
                <w:szCs w:val="22"/>
              </w:rPr>
            </w:pPr>
            <w:r w:rsidRPr="00F545C2">
              <w:rPr>
                <w:b/>
                <w:bCs/>
                <w:szCs w:val="22"/>
              </w:rPr>
              <w:t>103,400</w:t>
            </w:r>
          </w:p>
        </w:tc>
        <w:tc>
          <w:tcPr>
            <w:tcW w:w="180" w:type="dxa"/>
            <w:shd w:val="clear" w:color="auto" w:fill="auto"/>
          </w:tcPr>
          <w:p w14:paraId="36552878" w14:textId="77777777" w:rsidR="00386B4B" w:rsidRPr="00897ED6" w:rsidRDefault="00386B4B" w:rsidP="00386B4B">
            <w:pPr>
              <w:pStyle w:val="acctfourfigures"/>
              <w:spacing w:line="240" w:lineRule="atLeast"/>
              <w:rPr>
                <w:b/>
                <w:bCs/>
                <w:szCs w:val="22"/>
              </w:rPr>
            </w:pPr>
          </w:p>
        </w:tc>
        <w:tc>
          <w:tcPr>
            <w:tcW w:w="1296" w:type="dxa"/>
            <w:gridSpan w:val="2"/>
            <w:tcBorders>
              <w:bottom w:val="double" w:sz="4" w:space="0" w:color="auto"/>
            </w:tcBorders>
            <w:shd w:val="clear" w:color="auto" w:fill="auto"/>
          </w:tcPr>
          <w:p w14:paraId="7BFE5C15" w14:textId="738ABA44" w:rsidR="00386B4B" w:rsidRPr="00897ED6" w:rsidRDefault="00386B4B" w:rsidP="00386B4B">
            <w:pPr>
              <w:pStyle w:val="acctfourfigures"/>
              <w:tabs>
                <w:tab w:val="clear" w:pos="765"/>
                <w:tab w:val="decimal" w:pos="1016"/>
              </w:tabs>
              <w:spacing w:line="240" w:lineRule="atLeast"/>
              <w:ind w:right="-75"/>
              <w:rPr>
                <w:b/>
                <w:bCs/>
                <w:szCs w:val="22"/>
              </w:rPr>
            </w:pPr>
            <w:r w:rsidRPr="00F545C2">
              <w:rPr>
                <w:b/>
                <w:bCs/>
                <w:szCs w:val="22"/>
              </w:rPr>
              <w:t>103,578</w:t>
            </w:r>
          </w:p>
        </w:tc>
        <w:tc>
          <w:tcPr>
            <w:tcW w:w="180" w:type="dxa"/>
            <w:shd w:val="clear" w:color="auto" w:fill="auto"/>
          </w:tcPr>
          <w:p w14:paraId="681F7F52" w14:textId="77777777" w:rsidR="00386B4B" w:rsidRPr="00897ED6" w:rsidRDefault="00386B4B" w:rsidP="00386B4B">
            <w:pPr>
              <w:pStyle w:val="acctfourfigures"/>
              <w:spacing w:line="240" w:lineRule="atLeast"/>
              <w:rPr>
                <w:b/>
                <w:bCs/>
                <w:szCs w:val="22"/>
              </w:rPr>
            </w:pPr>
          </w:p>
        </w:tc>
        <w:tc>
          <w:tcPr>
            <w:tcW w:w="1296" w:type="dxa"/>
            <w:tcBorders>
              <w:bottom w:val="double" w:sz="4" w:space="0" w:color="auto"/>
            </w:tcBorders>
            <w:shd w:val="clear" w:color="auto" w:fill="auto"/>
          </w:tcPr>
          <w:p w14:paraId="1B6469FF" w14:textId="498797A8" w:rsidR="00386B4B" w:rsidRPr="00897ED6" w:rsidRDefault="00386B4B" w:rsidP="00386B4B">
            <w:pPr>
              <w:pStyle w:val="acctfourfigures"/>
              <w:tabs>
                <w:tab w:val="clear" w:pos="765"/>
                <w:tab w:val="decimal" w:pos="980"/>
              </w:tabs>
              <w:spacing w:line="240" w:lineRule="atLeast"/>
              <w:ind w:right="11"/>
              <w:rPr>
                <w:b/>
                <w:bCs/>
                <w:szCs w:val="22"/>
              </w:rPr>
            </w:pPr>
            <w:r w:rsidRPr="00F545C2">
              <w:rPr>
                <w:b/>
                <w:bCs/>
                <w:szCs w:val="22"/>
              </w:rPr>
              <w:t>105,284</w:t>
            </w:r>
          </w:p>
        </w:tc>
        <w:tc>
          <w:tcPr>
            <w:tcW w:w="213" w:type="dxa"/>
            <w:shd w:val="clear" w:color="auto" w:fill="auto"/>
          </w:tcPr>
          <w:p w14:paraId="7643231E" w14:textId="77777777" w:rsidR="00386B4B" w:rsidRPr="00897ED6" w:rsidRDefault="00386B4B" w:rsidP="00386B4B">
            <w:pPr>
              <w:pStyle w:val="acctfourfigures"/>
              <w:spacing w:line="240" w:lineRule="atLeast"/>
              <w:rPr>
                <w:b/>
                <w:bCs/>
                <w:szCs w:val="22"/>
              </w:rPr>
            </w:pPr>
          </w:p>
        </w:tc>
        <w:tc>
          <w:tcPr>
            <w:tcW w:w="1296" w:type="dxa"/>
            <w:tcBorders>
              <w:bottom w:val="double" w:sz="4" w:space="0" w:color="auto"/>
            </w:tcBorders>
          </w:tcPr>
          <w:p w14:paraId="2AC1692B" w14:textId="1BA21BE2" w:rsidR="00386B4B" w:rsidRPr="00897ED6" w:rsidRDefault="00386B4B" w:rsidP="00386B4B">
            <w:pPr>
              <w:pStyle w:val="acctfourfigures"/>
              <w:tabs>
                <w:tab w:val="clear" w:pos="765"/>
                <w:tab w:val="decimal" w:pos="873"/>
              </w:tabs>
              <w:spacing w:line="240" w:lineRule="atLeast"/>
              <w:ind w:right="11"/>
              <w:rPr>
                <w:b/>
                <w:bCs/>
                <w:szCs w:val="22"/>
              </w:rPr>
            </w:pPr>
            <w:r w:rsidRPr="00F545C2">
              <w:rPr>
                <w:b/>
                <w:bCs/>
                <w:szCs w:val="22"/>
              </w:rPr>
              <w:t>-</w:t>
            </w:r>
          </w:p>
        </w:tc>
        <w:tc>
          <w:tcPr>
            <w:tcW w:w="178" w:type="dxa"/>
          </w:tcPr>
          <w:p w14:paraId="71503ED4" w14:textId="77777777" w:rsidR="00386B4B" w:rsidRPr="00897ED6" w:rsidRDefault="00386B4B" w:rsidP="00386B4B">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shd w:val="clear" w:color="auto" w:fill="auto"/>
          </w:tcPr>
          <w:p w14:paraId="08A71AAE" w14:textId="6E7B6960" w:rsidR="00386B4B" w:rsidRPr="00897ED6" w:rsidRDefault="00386B4B" w:rsidP="00386B4B">
            <w:pPr>
              <w:pStyle w:val="acctfourfigures"/>
              <w:tabs>
                <w:tab w:val="clear" w:pos="765"/>
                <w:tab w:val="decimal" w:pos="1059"/>
              </w:tabs>
              <w:spacing w:line="240" w:lineRule="atLeast"/>
              <w:ind w:right="11"/>
              <w:rPr>
                <w:b/>
                <w:bCs/>
                <w:szCs w:val="22"/>
              </w:rPr>
            </w:pPr>
            <w:r w:rsidRPr="00F545C2">
              <w:rPr>
                <w:b/>
                <w:bCs/>
                <w:szCs w:val="22"/>
              </w:rPr>
              <w:t>208,862</w:t>
            </w:r>
          </w:p>
        </w:tc>
      </w:tr>
      <w:tr w:rsidR="00735D75" w:rsidRPr="005E2A17" w14:paraId="5DF33D13" w14:textId="77777777" w:rsidTr="00A568E6">
        <w:trPr>
          <w:cantSplit/>
        </w:trPr>
        <w:tc>
          <w:tcPr>
            <w:tcW w:w="4331" w:type="dxa"/>
            <w:shd w:val="clear" w:color="auto" w:fill="auto"/>
          </w:tcPr>
          <w:p w14:paraId="7D35AB31" w14:textId="389FBA95" w:rsidR="00735D75" w:rsidRPr="00D05536" w:rsidRDefault="00735D75" w:rsidP="00735D75">
            <w:pPr>
              <w:ind w:left="180" w:hanging="180"/>
              <w:rPr>
                <w:rFonts w:ascii="Times New Roman" w:hAnsi="Times New Roman" w:cs="Times New Roman"/>
                <w:b/>
                <w:bCs/>
                <w:i/>
                <w:iCs/>
                <w:color w:val="000000"/>
                <w:sz w:val="22"/>
                <w:szCs w:val="22"/>
              </w:rPr>
            </w:pPr>
          </w:p>
        </w:tc>
        <w:tc>
          <w:tcPr>
            <w:tcW w:w="1800" w:type="dxa"/>
            <w:tcBorders>
              <w:top w:val="double" w:sz="4" w:space="0" w:color="auto"/>
            </w:tcBorders>
          </w:tcPr>
          <w:p w14:paraId="0EF57090" w14:textId="77777777" w:rsidR="00735D75" w:rsidRPr="00D05536" w:rsidRDefault="00735D75" w:rsidP="00735D75">
            <w:pPr>
              <w:pStyle w:val="acctfourfigures"/>
              <w:tabs>
                <w:tab w:val="clear" w:pos="765"/>
                <w:tab w:val="decimal" w:pos="1540"/>
              </w:tabs>
              <w:spacing w:line="240" w:lineRule="atLeast"/>
              <w:ind w:right="-67"/>
              <w:rPr>
                <w:szCs w:val="22"/>
              </w:rPr>
            </w:pPr>
          </w:p>
        </w:tc>
        <w:tc>
          <w:tcPr>
            <w:tcW w:w="180" w:type="dxa"/>
          </w:tcPr>
          <w:p w14:paraId="78EBFE3B" w14:textId="77777777" w:rsidR="00735D75" w:rsidRPr="00D05536" w:rsidRDefault="00735D75" w:rsidP="00735D75">
            <w:pPr>
              <w:pStyle w:val="acctfourfigures"/>
              <w:tabs>
                <w:tab w:val="clear" w:pos="765"/>
                <w:tab w:val="decimal" w:pos="731"/>
              </w:tabs>
              <w:spacing w:line="240" w:lineRule="atLeast"/>
              <w:ind w:right="11"/>
              <w:rPr>
                <w:szCs w:val="22"/>
              </w:rPr>
            </w:pPr>
          </w:p>
        </w:tc>
        <w:tc>
          <w:tcPr>
            <w:tcW w:w="1710" w:type="dxa"/>
            <w:tcBorders>
              <w:top w:val="double" w:sz="4" w:space="0" w:color="auto"/>
            </w:tcBorders>
            <w:shd w:val="clear" w:color="auto" w:fill="auto"/>
          </w:tcPr>
          <w:p w14:paraId="108506F0" w14:textId="77777777" w:rsidR="00735D75" w:rsidRPr="00D05536" w:rsidRDefault="00735D75" w:rsidP="00735D75">
            <w:pPr>
              <w:pStyle w:val="acctfourfigures"/>
              <w:tabs>
                <w:tab w:val="clear" w:pos="765"/>
                <w:tab w:val="decimal" w:pos="731"/>
              </w:tabs>
              <w:spacing w:line="240" w:lineRule="atLeast"/>
              <w:ind w:right="11"/>
              <w:rPr>
                <w:szCs w:val="22"/>
              </w:rPr>
            </w:pPr>
          </w:p>
        </w:tc>
        <w:tc>
          <w:tcPr>
            <w:tcW w:w="180" w:type="dxa"/>
            <w:shd w:val="clear" w:color="auto" w:fill="auto"/>
          </w:tcPr>
          <w:p w14:paraId="5A67CF12" w14:textId="77777777" w:rsidR="00735D75" w:rsidRPr="00D05536" w:rsidRDefault="00735D75" w:rsidP="00735D75">
            <w:pPr>
              <w:pStyle w:val="acctfourfigures"/>
              <w:spacing w:line="240" w:lineRule="atLeast"/>
              <w:rPr>
                <w:szCs w:val="22"/>
              </w:rPr>
            </w:pPr>
          </w:p>
        </w:tc>
        <w:tc>
          <w:tcPr>
            <w:tcW w:w="1296" w:type="dxa"/>
            <w:gridSpan w:val="2"/>
            <w:tcBorders>
              <w:top w:val="double" w:sz="4" w:space="0" w:color="auto"/>
            </w:tcBorders>
            <w:shd w:val="clear" w:color="auto" w:fill="auto"/>
          </w:tcPr>
          <w:p w14:paraId="5B7FD3FB" w14:textId="77777777" w:rsidR="00735D75" w:rsidRPr="00D05536" w:rsidRDefault="00735D75" w:rsidP="00735D75">
            <w:pPr>
              <w:pStyle w:val="acctfourfigures"/>
              <w:tabs>
                <w:tab w:val="clear" w:pos="765"/>
                <w:tab w:val="decimal" w:pos="730"/>
              </w:tabs>
              <w:spacing w:line="240" w:lineRule="atLeast"/>
              <w:ind w:right="-75"/>
              <w:rPr>
                <w:szCs w:val="22"/>
              </w:rPr>
            </w:pPr>
          </w:p>
        </w:tc>
        <w:tc>
          <w:tcPr>
            <w:tcW w:w="180" w:type="dxa"/>
            <w:shd w:val="clear" w:color="auto" w:fill="auto"/>
          </w:tcPr>
          <w:p w14:paraId="51F43A58" w14:textId="77777777" w:rsidR="00735D75" w:rsidRPr="00D05536" w:rsidRDefault="00735D75" w:rsidP="00735D75">
            <w:pPr>
              <w:pStyle w:val="acctfourfigures"/>
              <w:spacing w:line="240" w:lineRule="atLeast"/>
              <w:rPr>
                <w:szCs w:val="22"/>
              </w:rPr>
            </w:pPr>
          </w:p>
        </w:tc>
        <w:tc>
          <w:tcPr>
            <w:tcW w:w="1296" w:type="dxa"/>
            <w:tcBorders>
              <w:top w:val="double" w:sz="4" w:space="0" w:color="auto"/>
            </w:tcBorders>
            <w:shd w:val="clear" w:color="auto" w:fill="auto"/>
          </w:tcPr>
          <w:p w14:paraId="216F2CF8" w14:textId="77777777" w:rsidR="00735D75" w:rsidRPr="00D05536" w:rsidRDefault="00735D75" w:rsidP="00735D75">
            <w:pPr>
              <w:pStyle w:val="acctfourfigures"/>
              <w:tabs>
                <w:tab w:val="clear" w:pos="765"/>
                <w:tab w:val="decimal" w:pos="731"/>
              </w:tabs>
              <w:spacing w:line="240" w:lineRule="atLeast"/>
              <w:ind w:right="11"/>
              <w:rPr>
                <w:szCs w:val="22"/>
              </w:rPr>
            </w:pPr>
          </w:p>
        </w:tc>
        <w:tc>
          <w:tcPr>
            <w:tcW w:w="213" w:type="dxa"/>
            <w:shd w:val="clear" w:color="auto" w:fill="auto"/>
          </w:tcPr>
          <w:p w14:paraId="411CE841" w14:textId="77777777" w:rsidR="00735D75" w:rsidRPr="00D05536" w:rsidRDefault="00735D75" w:rsidP="00735D75">
            <w:pPr>
              <w:pStyle w:val="acctfourfigures"/>
              <w:spacing w:line="240" w:lineRule="atLeast"/>
              <w:rPr>
                <w:szCs w:val="22"/>
              </w:rPr>
            </w:pPr>
          </w:p>
        </w:tc>
        <w:tc>
          <w:tcPr>
            <w:tcW w:w="1296" w:type="dxa"/>
            <w:tcBorders>
              <w:top w:val="double" w:sz="4" w:space="0" w:color="auto"/>
            </w:tcBorders>
          </w:tcPr>
          <w:p w14:paraId="7DE31BBB" w14:textId="77777777" w:rsidR="00735D75" w:rsidRPr="00D05536" w:rsidRDefault="00735D75" w:rsidP="00735D75">
            <w:pPr>
              <w:pStyle w:val="acctfourfigures"/>
              <w:tabs>
                <w:tab w:val="clear" w:pos="765"/>
                <w:tab w:val="decimal" w:pos="873"/>
              </w:tabs>
              <w:spacing w:line="240" w:lineRule="atLeast"/>
              <w:ind w:right="11"/>
              <w:rPr>
                <w:szCs w:val="22"/>
              </w:rPr>
            </w:pPr>
          </w:p>
        </w:tc>
        <w:tc>
          <w:tcPr>
            <w:tcW w:w="178" w:type="dxa"/>
          </w:tcPr>
          <w:p w14:paraId="170CF8B7" w14:textId="77777777" w:rsidR="00735D75" w:rsidRPr="00D05536" w:rsidRDefault="00735D75" w:rsidP="00735D75">
            <w:pPr>
              <w:pStyle w:val="acctfourfigures"/>
              <w:tabs>
                <w:tab w:val="clear" w:pos="765"/>
                <w:tab w:val="decimal" w:pos="873"/>
              </w:tabs>
              <w:spacing w:line="240" w:lineRule="atLeast"/>
              <w:ind w:right="11"/>
              <w:rPr>
                <w:szCs w:val="22"/>
              </w:rPr>
            </w:pPr>
          </w:p>
        </w:tc>
        <w:tc>
          <w:tcPr>
            <w:tcW w:w="1301" w:type="dxa"/>
            <w:tcBorders>
              <w:top w:val="double" w:sz="4" w:space="0" w:color="auto"/>
            </w:tcBorders>
            <w:shd w:val="clear" w:color="auto" w:fill="auto"/>
          </w:tcPr>
          <w:p w14:paraId="0D06EE5E" w14:textId="2E87491F" w:rsidR="00735D75" w:rsidRPr="00D05536" w:rsidRDefault="00735D75" w:rsidP="00735D75">
            <w:pPr>
              <w:pStyle w:val="acctfourfigures"/>
              <w:tabs>
                <w:tab w:val="clear" w:pos="765"/>
                <w:tab w:val="decimal" w:pos="873"/>
              </w:tabs>
              <w:spacing w:line="240" w:lineRule="atLeast"/>
              <w:ind w:right="11"/>
              <w:rPr>
                <w:szCs w:val="22"/>
              </w:rPr>
            </w:pP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Pr="00B019B5"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Cs w:val="16"/>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Pr="00B019B5"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Cs w:val="16"/>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trPr>
          <w:tblHeader/>
        </w:trPr>
        <w:tc>
          <w:tcPr>
            <w:tcW w:w="2430" w:type="dxa"/>
          </w:tcPr>
          <w:p w14:paraId="315BF6CF" w14:textId="77777777" w:rsidR="00DF233D" w:rsidRPr="00B019B5" w:rsidRDefault="00DF233D" w:rsidP="00DF233D">
            <w:pPr>
              <w:pStyle w:val="block"/>
              <w:spacing w:after="0" w:line="240" w:lineRule="auto"/>
              <w:ind w:left="884" w:right="-112"/>
              <w:rPr>
                <w:b/>
                <w:bCs/>
                <w:szCs w:val="22"/>
                <w:lang w:bidi="th-TH"/>
              </w:rPr>
            </w:pPr>
            <w:r w:rsidRPr="00B019B5">
              <w:rPr>
                <w:b/>
                <w:bCs/>
                <w:szCs w:val="22"/>
                <w:lang w:bidi="th-TH"/>
              </w:rPr>
              <w:t>Type</w:t>
            </w:r>
          </w:p>
        </w:tc>
        <w:tc>
          <w:tcPr>
            <w:tcW w:w="246" w:type="dxa"/>
          </w:tcPr>
          <w:p w14:paraId="30181FAB" w14:textId="77777777" w:rsidR="00DF233D" w:rsidRPr="00B019B5" w:rsidRDefault="00DF233D">
            <w:pPr>
              <w:pStyle w:val="block"/>
              <w:spacing w:after="0" w:line="240" w:lineRule="auto"/>
              <w:ind w:left="0" w:right="-7"/>
              <w:rPr>
                <w:b/>
                <w:bCs/>
                <w:szCs w:val="22"/>
                <w:lang w:bidi="th-TH"/>
              </w:rPr>
            </w:pPr>
          </w:p>
        </w:tc>
        <w:tc>
          <w:tcPr>
            <w:tcW w:w="6594" w:type="dxa"/>
          </w:tcPr>
          <w:p w14:paraId="2883AD01" w14:textId="77777777" w:rsidR="00DF233D" w:rsidRPr="00B019B5" w:rsidRDefault="00DF233D" w:rsidP="00DF233D">
            <w:pPr>
              <w:pStyle w:val="block"/>
              <w:spacing w:after="0" w:line="240" w:lineRule="auto"/>
              <w:ind w:left="1535" w:firstLine="630"/>
              <w:jc w:val="thaiDistribute"/>
              <w:rPr>
                <w:b/>
                <w:bCs/>
                <w:szCs w:val="22"/>
                <w:lang w:bidi="th-TH"/>
              </w:rPr>
            </w:pPr>
            <w:r w:rsidRPr="00B019B5">
              <w:rPr>
                <w:b/>
                <w:bCs/>
                <w:szCs w:val="22"/>
                <w:lang w:bidi="th-TH"/>
              </w:rPr>
              <w:t>Valuation technique</w:t>
            </w:r>
          </w:p>
        </w:tc>
      </w:tr>
      <w:tr w:rsidR="00DF233D" w:rsidRPr="00ED36B0" w14:paraId="4637C18C" w14:textId="77777777" w:rsidTr="00206612">
        <w:tc>
          <w:tcPr>
            <w:tcW w:w="2430" w:type="dxa"/>
          </w:tcPr>
          <w:p w14:paraId="70B96D4F" w14:textId="5EE65861" w:rsidR="00DF233D" w:rsidRPr="00B019B5" w:rsidRDefault="00DF233D">
            <w:pPr>
              <w:pStyle w:val="block"/>
              <w:spacing w:after="0" w:line="240" w:lineRule="auto"/>
              <w:ind w:left="166" w:right="-112" w:hanging="166"/>
              <w:rPr>
                <w:szCs w:val="22"/>
                <w:lang w:bidi="th-TH"/>
              </w:rPr>
            </w:pPr>
            <w:r w:rsidRPr="00B019B5">
              <w:rPr>
                <w:szCs w:val="22"/>
                <w:lang w:bidi="th-TH"/>
              </w:rPr>
              <w:t>Debt securities</w:t>
            </w:r>
          </w:p>
        </w:tc>
        <w:tc>
          <w:tcPr>
            <w:tcW w:w="246" w:type="dxa"/>
            <w:shd w:val="clear" w:color="auto" w:fill="auto"/>
          </w:tcPr>
          <w:p w14:paraId="14A36138" w14:textId="77777777" w:rsidR="00DF233D" w:rsidRPr="00B019B5" w:rsidRDefault="00DF233D">
            <w:pPr>
              <w:pStyle w:val="block"/>
              <w:spacing w:after="0" w:line="240" w:lineRule="auto"/>
              <w:ind w:left="0" w:right="-7"/>
              <w:rPr>
                <w:szCs w:val="22"/>
                <w:lang w:bidi="th-TH"/>
              </w:rPr>
            </w:pPr>
          </w:p>
        </w:tc>
        <w:tc>
          <w:tcPr>
            <w:tcW w:w="6594" w:type="dxa"/>
            <w:shd w:val="clear" w:color="auto" w:fill="auto"/>
          </w:tcPr>
          <w:p w14:paraId="5AD55C03" w14:textId="05116FFA" w:rsidR="00DF233D" w:rsidRPr="00B019B5" w:rsidRDefault="00206612" w:rsidP="00206612">
            <w:pPr>
              <w:pStyle w:val="block"/>
              <w:spacing w:after="0" w:line="240" w:lineRule="auto"/>
              <w:ind w:left="270" w:hanging="270"/>
              <w:jc w:val="thaiDistribute"/>
              <w:rPr>
                <w:szCs w:val="22"/>
                <w:lang w:val="en-US" w:bidi="th-TH"/>
              </w:rPr>
            </w:pPr>
            <w:r w:rsidRPr="00B019B5">
              <w:rPr>
                <w:szCs w:val="22"/>
                <w:lang w:val="en-US" w:bidi="th-TH"/>
              </w:rPr>
              <w:t>Determined based on clean price at the end of the reporting period adjusted by the accrued interest rate by the Thai Bond Market Association</w:t>
            </w:r>
          </w:p>
        </w:tc>
      </w:tr>
    </w:tbl>
    <w:p w14:paraId="22E7481F" w14:textId="77777777" w:rsidR="00C945DE" w:rsidRPr="00B019B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Cs w:val="16"/>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33DA3CA" w14:textId="77777777" w:rsidR="00E11739" w:rsidRPr="000D32CC" w:rsidRDefault="00E11739" w:rsidP="00E11739">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Pr="000D32CC">
        <w:rPr>
          <w:rFonts w:ascii="Times New Roman" w:hAnsi="Times New Roman" w:cs="Times New Roman"/>
          <w:sz w:val="22"/>
          <w:szCs w:val="22"/>
        </w:rPr>
        <w:t xml:space="preserve">Company’s board of directors has overall responsibility for the establishment and oversight of the Company’s risk </w:t>
      </w:r>
      <w:r w:rsidRPr="007C6665">
        <w:rPr>
          <w:rFonts w:ascii="Times New Roman" w:hAnsi="Times New Roman" w:cs="Times New Roman"/>
          <w:sz w:val="22"/>
          <w:szCs w:val="22"/>
        </w:rPr>
        <w:t>management framework. The board of directors has assigned an authorisation to the management to be responsible for developing and monitoring the Company’s risk management policies. The management reports regularly</w:t>
      </w:r>
      <w:r w:rsidRPr="000D32CC">
        <w:rPr>
          <w:rFonts w:ascii="Times New Roman" w:hAnsi="Times New Roman" w:cs="Times New Roman"/>
          <w:sz w:val="22"/>
          <w:szCs w:val="22"/>
        </w:rPr>
        <w:t xml:space="preserve"> to the board of directors on its activities.</w:t>
      </w:r>
    </w:p>
    <w:p w14:paraId="7EC1644E" w14:textId="77777777" w:rsidR="00E11739" w:rsidRPr="00B019B5" w:rsidRDefault="00E11739" w:rsidP="00E11739">
      <w:pPr>
        <w:spacing w:line="240" w:lineRule="auto"/>
        <w:ind w:left="540" w:right="-7"/>
        <w:jc w:val="thaiDistribute"/>
        <w:rPr>
          <w:rFonts w:ascii="Times New Roman" w:hAnsi="Times New Roman" w:cs="Times New Roman"/>
        </w:rPr>
      </w:pPr>
    </w:p>
    <w:p w14:paraId="5C320210" w14:textId="77777777" w:rsidR="00E11739" w:rsidRPr="000D32CC" w:rsidRDefault="00E11739" w:rsidP="00E11739">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5DBA515B" w14:textId="77777777" w:rsidR="008A1AE7" w:rsidRPr="00B019B5" w:rsidRDefault="008A1AE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rPr>
      </w:pPr>
    </w:p>
    <w:p w14:paraId="482FDFA2" w14:textId="316A7FEC" w:rsidR="00C945DE" w:rsidRPr="0099152D"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99152D">
        <w:rPr>
          <w:rFonts w:ascii="Times New Roman" w:hAnsi="Times New Roman" w:cs="Times New Roman"/>
          <w:b/>
          <w:bCs/>
          <w:i/>
          <w:iCs/>
          <w:sz w:val="22"/>
          <w:szCs w:val="22"/>
        </w:rPr>
        <w:t>(b.1)</w:t>
      </w:r>
      <w:r>
        <w:rPr>
          <w:rFonts w:ascii="Times New Roman" w:hAnsi="Times New Roman" w:cs="Times New Roman"/>
          <w:b/>
          <w:bCs/>
          <w:i/>
          <w:iCs/>
          <w:sz w:val="22"/>
          <w:szCs w:val="22"/>
        </w:rPr>
        <w:tab/>
      </w:r>
      <w:r w:rsidRPr="0099152D">
        <w:rPr>
          <w:rFonts w:ascii="Times New Roman" w:hAnsi="Times New Roman" w:cs="Times New Roman"/>
          <w:b/>
          <w:bCs/>
          <w:i/>
          <w:iCs/>
          <w:sz w:val="22"/>
          <w:szCs w:val="22"/>
        </w:rPr>
        <w:t>Credit risk</w:t>
      </w:r>
    </w:p>
    <w:p w14:paraId="6FA31C45" w14:textId="77777777" w:rsidR="00C945DE" w:rsidRPr="00B019B5" w:rsidRDefault="00C945DE" w:rsidP="00C945DE">
      <w:pPr>
        <w:spacing w:line="240" w:lineRule="auto"/>
        <w:ind w:left="540" w:right="-7"/>
        <w:jc w:val="thaiDistribute"/>
        <w:rPr>
          <w:rFonts w:ascii="Times New Roman" w:hAnsi="Times New Roman" w:cs="Times New Roman"/>
        </w:rPr>
      </w:pPr>
    </w:p>
    <w:p w14:paraId="5F807BC6" w14:textId="1FE68A3B" w:rsidR="00C945DE"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99152D">
        <w:rPr>
          <w:rFonts w:ascii="Times New Roman" w:hAnsi="Times New Roman" w:cs="Times New Roman"/>
          <w:sz w:val="22"/>
          <w:szCs w:val="22"/>
        </w:rPr>
        <w:t xml:space="preserve">Credit risk is the risk of financial loss to the </w:t>
      </w:r>
      <w:r w:rsidR="003A4F83">
        <w:rPr>
          <w:rFonts w:ascii="Times New Roman" w:hAnsi="Times New Roman" w:cs="Times New Roman"/>
          <w:sz w:val="22"/>
          <w:szCs w:val="22"/>
        </w:rPr>
        <w:t>Company</w:t>
      </w:r>
      <w:r w:rsidRPr="0099152D">
        <w:rPr>
          <w:rFonts w:ascii="Times New Roman" w:hAnsi="Times New Roman" w:cs="Times New Roman"/>
          <w:sz w:val="22"/>
          <w:szCs w:val="22"/>
        </w:rPr>
        <w:t xml:space="preserve"> if a customer or counterparty to a financial instrument fails to meet its contractual obligations,</w:t>
      </w:r>
      <w:r w:rsidR="00F7385D">
        <w:rPr>
          <w:rFonts w:ascii="Times New Roman" w:hAnsi="Times New Roman" w:cs="Times New Roman"/>
          <w:sz w:val="22"/>
          <w:szCs w:val="22"/>
        </w:rPr>
        <w:t xml:space="preserve"> </w:t>
      </w:r>
      <w:r w:rsidRPr="0099152D">
        <w:rPr>
          <w:rFonts w:ascii="Times New Roman" w:hAnsi="Times New Roman" w:cs="Times New Roman"/>
          <w:sz w:val="22"/>
          <w:szCs w:val="22"/>
        </w:rPr>
        <w:t xml:space="preserve">and arises principally from the </w:t>
      </w:r>
      <w:r w:rsidR="003A4F83">
        <w:rPr>
          <w:rFonts w:ascii="Times New Roman" w:hAnsi="Times New Roman" w:cs="Times New Roman"/>
          <w:sz w:val="22"/>
          <w:szCs w:val="22"/>
        </w:rPr>
        <w:t>Company</w:t>
      </w:r>
      <w:r w:rsidRPr="0099152D">
        <w:rPr>
          <w:rFonts w:ascii="Times New Roman" w:hAnsi="Times New Roman" w:cs="Times New Roman"/>
          <w:sz w:val="22"/>
          <w:szCs w:val="22"/>
        </w:rPr>
        <w:t>’s receivables from customers</w:t>
      </w:r>
      <w:r w:rsidR="00A46C97">
        <w:rPr>
          <w:rFonts w:ascii="Times New Roman" w:hAnsi="Times New Roman" w:cs="Times New Roman"/>
          <w:sz w:val="22"/>
          <w:szCs w:val="22"/>
        </w:rPr>
        <w:t>.</w:t>
      </w:r>
      <w:r w:rsidRPr="0099152D">
        <w:rPr>
          <w:rFonts w:ascii="Times New Roman" w:hAnsi="Times New Roman" w:cs="Times New Roman"/>
          <w:sz w:val="22"/>
          <w:szCs w:val="22"/>
        </w:rPr>
        <w:t xml:space="preserve"> </w:t>
      </w:r>
    </w:p>
    <w:p w14:paraId="334E7ECF" w14:textId="77777777" w:rsidR="00EA441D" w:rsidRPr="00B019B5"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rPr>
      </w:pPr>
    </w:p>
    <w:p w14:paraId="68A211DA" w14:textId="4A33764F" w:rsidR="00C945DE" w:rsidRPr="009E6A5E"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9E6A5E">
        <w:rPr>
          <w:rFonts w:ascii="Times New Roman" w:hAnsi="Times New Roman" w:cs="Times New Roman"/>
          <w:sz w:val="22"/>
          <w:szCs w:val="22"/>
        </w:rPr>
        <w:t>(b.1.1)</w:t>
      </w:r>
      <w:r>
        <w:rPr>
          <w:rFonts w:ascii="Times New Roman" w:hAnsi="Times New Roman" w:cs="Times New Roman"/>
          <w:sz w:val="22"/>
          <w:szCs w:val="22"/>
        </w:rPr>
        <w:tab/>
      </w:r>
      <w:r w:rsidRPr="009E6A5E">
        <w:rPr>
          <w:rFonts w:ascii="Times New Roman" w:hAnsi="Times New Roman" w:cs="Times New Roman"/>
          <w:sz w:val="22"/>
          <w:szCs w:val="22"/>
        </w:rPr>
        <w:t>Trade accounts receivable</w:t>
      </w:r>
    </w:p>
    <w:p w14:paraId="2C93C990" w14:textId="77777777" w:rsidR="00C945DE" w:rsidRPr="00B019B5" w:rsidRDefault="00C945DE" w:rsidP="00C945DE">
      <w:pPr>
        <w:spacing w:line="240" w:lineRule="auto"/>
        <w:ind w:left="540" w:right="-7"/>
        <w:jc w:val="thaiDistribute"/>
        <w:rPr>
          <w:rFonts w:ascii="Times New Roman" w:hAnsi="Times New Roman" w:cs="Times New Roman"/>
        </w:rPr>
      </w:pPr>
    </w:p>
    <w:p w14:paraId="3567FB4A" w14:textId="77777777" w:rsidR="00283FFC" w:rsidRPr="000D32CC" w:rsidRDefault="00283FFC" w:rsidP="00283FFC">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The Company’s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w:t>
      </w:r>
    </w:p>
    <w:p w14:paraId="71201A06" w14:textId="77777777" w:rsidR="00283FFC" w:rsidRPr="00B019B5" w:rsidRDefault="00283FFC" w:rsidP="00283FFC">
      <w:pPr>
        <w:tabs>
          <w:tab w:val="decimal" w:pos="1350"/>
        </w:tabs>
        <w:spacing w:line="240" w:lineRule="auto"/>
        <w:ind w:left="1620"/>
        <w:jc w:val="thaiDistribute"/>
        <w:rPr>
          <w:rFonts w:ascii="Times New Roman" w:hAnsi="Times New Roman" w:cs="Times New Roman"/>
        </w:rPr>
      </w:pPr>
    </w:p>
    <w:p w14:paraId="779357B4" w14:textId="77777777" w:rsidR="00283FFC" w:rsidRPr="00C1676A" w:rsidRDefault="00283FFC" w:rsidP="00283FFC">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analysed individually for creditworthiness before the </w:t>
      </w:r>
      <w:r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Pr>
          <w:rFonts w:ascii="Times New Roman" w:hAnsi="Times New Roman" w:cs="Times New Roman"/>
          <w:sz w:val="22"/>
          <w:szCs w:val="20"/>
        </w:rPr>
        <w:t>management</w:t>
      </w:r>
      <w:r w:rsidRPr="000D32CC">
        <w:rPr>
          <w:rFonts w:ascii="Times New Roman" w:hAnsi="Times New Roman" w:cs="Times New Roman"/>
          <w:sz w:val="22"/>
          <w:szCs w:val="20"/>
        </w:rPr>
        <w:t>.</w:t>
      </w:r>
    </w:p>
    <w:p w14:paraId="6A989A96" w14:textId="77777777" w:rsidR="00283FFC" w:rsidRPr="00B019B5" w:rsidRDefault="00283FFC" w:rsidP="00283FFC">
      <w:pPr>
        <w:tabs>
          <w:tab w:val="decimal" w:pos="1350"/>
        </w:tabs>
        <w:spacing w:line="240" w:lineRule="auto"/>
        <w:ind w:left="1620"/>
        <w:jc w:val="thaiDistribute"/>
        <w:rPr>
          <w:rFonts w:ascii="Times New Roman" w:hAnsi="Times New Roman" w:cs="Times New Roman"/>
        </w:rPr>
      </w:pPr>
    </w:p>
    <w:p w14:paraId="7B6F529E" w14:textId="77777777" w:rsidR="00283FFC" w:rsidRDefault="00283FFC" w:rsidP="0028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receivables by establishing </w:t>
      </w:r>
      <w:r>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90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Pr>
          <w:rFonts w:ascii="Times New Roman" w:hAnsi="Times New Roman" w:cs="Times New Roman"/>
          <w:sz w:val="22"/>
          <w:szCs w:val="22"/>
        </w:rPr>
        <w:br/>
      </w:r>
      <w:r w:rsidRPr="00D53C40">
        <w:rPr>
          <w:rFonts w:ascii="Times New Roman" w:hAnsi="Times New Roman" w:cs="Times New Roman"/>
          <w:sz w:val="22"/>
          <w:szCs w:val="22"/>
        </w:rPr>
        <w:t xml:space="preserve">The provision rates of expected credit loss are based on days past due for individual trade receivables with similar credit risks to reflect differences between economic conditions in the past, current conditions and the </w:t>
      </w:r>
      <w:r>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44B7599A"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r>
        <w:rPr>
          <w:rFonts w:ascii="Times New Roman" w:eastAsia="Times New Roman" w:hAnsi="Times New Roman" w:cs="Times New Roman"/>
          <w:szCs w:val="16"/>
          <w:lang w:val="en-GB" w:bidi="ar-SA"/>
        </w:rPr>
        <w:br w:type="page"/>
      </w: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lastRenderedPageBreak/>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7FFD59D8"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to have low credit risk.</w:t>
      </w:r>
    </w:p>
    <w:p w14:paraId="356CC25C" w14:textId="386E88EF" w:rsidR="00283FFC" w:rsidRDefault="00283FFC" w:rsidP="00C945DE">
      <w:pPr>
        <w:tabs>
          <w:tab w:val="clear" w:pos="1871"/>
          <w:tab w:val="left" w:pos="1890"/>
        </w:tabs>
        <w:ind w:left="1170"/>
        <w:jc w:val="both"/>
        <w:rPr>
          <w:rFonts w:ascii="Times New Roman" w:hAnsi="Times New Roman" w:cstheme="minorBidi"/>
          <w:sz w:val="22"/>
          <w:szCs w:val="20"/>
        </w:rPr>
      </w:pPr>
    </w:p>
    <w:p w14:paraId="0C445729" w14:textId="77777777" w:rsidR="00283FFC" w:rsidRPr="006A0DFB" w:rsidRDefault="00283FFC" w:rsidP="00283FFC">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34D06E6D" w14:textId="77777777" w:rsidR="00283FFC" w:rsidRDefault="00283FFC" w:rsidP="00283FFC">
      <w:pPr>
        <w:tabs>
          <w:tab w:val="clear" w:pos="1871"/>
          <w:tab w:val="left" w:pos="1890"/>
        </w:tabs>
        <w:ind w:left="1170"/>
        <w:jc w:val="both"/>
        <w:rPr>
          <w:rFonts w:ascii="Times New Roman" w:hAnsi="Times New Roman" w:cstheme="minorBidi"/>
          <w:sz w:val="22"/>
          <w:szCs w:val="22"/>
        </w:rPr>
      </w:pPr>
    </w:p>
    <w:p w14:paraId="60138D5C" w14:textId="6D0A17C6" w:rsidR="00283FFC" w:rsidRPr="00283FFC" w:rsidRDefault="00283FFC" w:rsidP="00283FFC">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to certain banks in respect of credit facilities according to the contract made with the government agencies as disclosed in note 2</w:t>
      </w:r>
      <w:r w:rsidR="00D623A7">
        <w:rPr>
          <w:rFonts w:ascii="Times New Roman" w:hAnsi="Times New Roman" w:cstheme="minorBidi"/>
          <w:sz w:val="22"/>
          <w:szCs w:val="22"/>
        </w:rPr>
        <w:t>3</w:t>
      </w:r>
      <w:r>
        <w:rPr>
          <w:rFonts w:ascii="Times New Roman" w:hAnsi="Times New Roman" w:cstheme="minorBidi"/>
          <w:sz w:val="22"/>
          <w:szCs w:val="22"/>
        </w:rPr>
        <w:t>.</w:t>
      </w:r>
    </w:p>
    <w:p w14:paraId="2CA7BB16" w14:textId="77777777" w:rsidR="00C945DE" w:rsidRPr="00283FFC"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sz w:val="22"/>
          <w:szCs w:val="22"/>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F003DF">
        <w:tc>
          <w:tcPr>
            <w:tcW w:w="2790" w:type="dxa"/>
            <w:shd w:val="clear" w:color="auto" w:fill="auto"/>
          </w:tcPr>
          <w:p w14:paraId="01A12558" w14:textId="04FD03AF" w:rsidR="00FE46B7" w:rsidRPr="00F77441" w:rsidRDefault="00FE46B7" w:rsidP="00B65F8A">
            <w:pPr>
              <w:spacing w:line="240" w:lineRule="auto"/>
              <w:ind w:left="73" w:right="-24" w:hanging="73"/>
              <w:rPr>
                <w:rFonts w:ascii="Times New Roman" w:hAnsi="Times New Roman" w:cs="Times New Roman"/>
                <w:b/>
                <w:bCs/>
                <w:i/>
                <w:iCs/>
                <w:sz w:val="22"/>
                <w:szCs w:val="22"/>
              </w:rPr>
            </w:pPr>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r w:rsidRPr="00F77441">
              <w:rPr>
                <w:rFonts w:ascii="Times New Roman" w:hAnsi="Times New Roman" w:cs="Times New Roman"/>
                <w:b/>
                <w:bCs/>
                <w:i/>
                <w:iCs/>
                <w:sz w:val="22"/>
                <w:szCs w:val="22"/>
              </w:rPr>
              <w:t xml:space="preserve"> 31 December 202</w:t>
            </w:r>
            <w:r w:rsidR="00D50720">
              <w:rPr>
                <w:rFonts w:ascii="Times New Roman" w:hAnsi="Times New Roman" w:cs="Times New Roman"/>
                <w:b/>
                <w:bCs/>
                <w:i/>
                <w:iCs/>
                <w:sz w:val="22"/>
                <w:szCs w:val="22"/>
              </w:rPr>
              <w:t>3</w:t>
            </w:r>
          </w:p>
        </w:tc>
        <w:tc>
          <w:tcPr>
            <w:tcW w:w="1098" w:type="dxa"/>
            <w:shd w:val="clear" w:color="auto" w:fill="auto"/>
          </w:tcPr>
          <w:p w14:paraId="1E22514D"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shd w:val="clear" w:color="auto" w:fill="auto"/>
          </w:tcPr>
          <w:p w14:paraId="5B61B361"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r w:rsidRPr="00F77441">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077E1" w:rsidRPr="00F77441" w14:paraId="5A5B96A0" w14:textId="77777777" w:rsidTr="00F003DF">
        <w:tc>
          <w:tcPr>
            <w:tcW w:w="2790" w:type="dxa"/>
            <w:shd w:val="clear" w:color="auto" w:fill="auto"/>
          </w:tcPr>
          <w:p w14:paraId="6949F823" w14:textId="77777777" w:rsidR="008077E1" w:rsidRPr="001B4736" w:rsidRDefault="008077E1" w:rsidP="008077E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275BC014"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179,752</w:t>
            </w:r>
          </w:p>
        </w:tc>
        <w:tc>
          <w:tcPr>
            <w:tcW w:w="252" w:type="dxa"/>
            <w:shd w:val="clear" w:color="auto" w:fill="auto"/>
          </w:tcPr>
          <w:p w14:paraId="74A64D3F"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22B3BFA3"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179,752</w:t>
            </w:r>
          </w:p>
        </w:tc>
        <w:tc>
          <w:tcPr>
            <w:tcW w:w="272" w:type="dxa"/>
            <w:shd w:val="clear" w:color="auto" w:fill="auto"/>
          </w:tcPr>
          <w:p w14:paraId="183D7C89"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215F5DFA"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701DEF2"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7DD2BDFB" w14:textId="62A4FCF6"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8CF3EBF"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1A6E2E7" w14:textId="464E7A96"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179,752</w:t>
            </w:r>
          </w:p>
        </w:tc>
      </w:tr>
      <w:tr w:rsidR="008077E1" w:rsidRPr="00F77441" w14:paraId="2C42944E" w14:textId="77777777" w:rsidTr="00F003DF">
        <w:tc>
          <w:tcPr>
            <w:tcW w:w="2790" w:type="dxa"/>
            <w:shd w:val="clear" w:color="auto" w:fill="auto"/>
          </w:tcPr>
          <w:p w14:paraId="06AE68BF" w14:textId="77777777" w:rsidR="008077E1" w:rsidRPr="001B4736" w:rsidRDefault="008077E1" w:rsidP="008077E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Other payables</w:t>
            </w:r>
          </w:p>
        </w:tc>
        <w:tc>
          <w:tcPr>
            <w:tcW w:w="1098" w:type="dxa"/>
            <w:shd w:val="clear" w:color="auto" w:fill="auto"/>
          </w:tcPr>
          <w:p w14:paraId="6BF51B16" w14:textId="6AEFC381"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38,236</w:t>
            </w:r>
          </w:p>
        </w:tc>
        <w:tc>
          <w:tcPr>
            <w:tcW w:w="252" w:type="dxa"/>
            <w:shd w:val="clear" w:color="auto" w:fill="auto"/>
          </w:tcPr>
          <w:p w14:paraId="351D0192"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733978E9"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38,236</w:t>
            </w:r>
          </w:p>
        </w:tc>
        <w:tc>
          <w:tcPr>
            <w:tcW w:w="272" w:type="dxa"/>
            <w:shd w:val="clear" w:color="auto" w:fill="auto"/>
          </w:tcPr>
          <w:p w14:paraId="79023A64"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0D06EB11"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AB5389A"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5492F87" w14:textId="5D749E0D"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43B1481A" w14:textId="77777777"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0327E32B" w14:textId="2888818B" w:rsidR="008077E1" w:rsidRPr="00042990" w:rsidRDefault="008077E1" w:rsidP="0080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38,236</w:t>
            </w:r>
          </w:p>
        </w:tc>
      </w:tr>
      <w:tr w:rsidR="00C945DE" w:rsidRPr="00F77441" w14:paraId="3DC6B10F" w14:textId="77777777" w:rsidTr="00F003DF">
        <w:tc>
          <w:tcPr>
            <w:tcW w:w="2790" w:type="dxa"/>
            <w:shd w:val="clear" w:color="auto" w:fill="auto"/>
          </w:tcPr>
          <w:p w14:paraId="4EB68DDC" w14:textId="77777777" w:rsidR="00C945DE" w:rsidRPr="001B4736" w:rsidRDefault="00C945DE" w:rsidP="00B65F8A">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4C6D224A" w14:textId="71353241" w:rsidR="00C945DE" w:rsidRPr="00042990" w:rsidRDefault="008077E1"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28,501</w:t>
            </w:r>
          </w:p>
        </w:tc>
        <w:tc>
          <w:tcPr>
            <w:tcW w:w="252" w:type="dxa"/>
            <w:shd w:val="clear" w:color="auto" w:fill="auto"/>
          </w:tcPr>
          <w:p w14:paraId="11C943E8"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713ED8A5" w14:textId="0FB5C846" w:rsidR="00C945DE" w:rsidRPr="00042990" w:rsidRDefault="008077E1"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6,905</w:t>
            </w:r>
          </w:p>
        </w:tc>
        <w:tc>
          <w:tcPr>
            <w:tcW w:w="272" w:type="dxa"/>
            <w:shd w:val="clear" w:color="auto" w:fill="auto"/>
          </w:tcPr>
          <w:p w14:paraId="130A2915"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07D6B6EA" w14:textId="3D21AE46" w:rsidR="00C945DE" w:rsidRPr="00042990" w:rsidRDefault="008077E1"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16,285</w:t>
            </w:r>
          </w:p>
        </w:tc>
        <w:tc>
          <w:tcPr>
            <w:tcW w:w="236" w:type="dxa"/>
            <w:shd w:val="clear" w:color="auto" w:fill="auto"/>
          </w:tcPr>
          <w:p w14:paraId="5333EFE5"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0A870993" w14:textId="0332E69E" w:rsidR="00C945DE" w:rsidRPr="00042990" w:rsidRDefault="008077E1"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8,028</w:t>
            </w:r>
          </w:p>
        </w:tc>
        <w:tc>
          <w:tcPr>
            <w:tcW w:w="263" w:type="dxa"/>
            <w:shd w:val="clear" w:color="auto" w:fill="auto"/>
          </w:tcPr>
          <w:p w14:paraId="7986F6A9"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49B19C51" w14:textId="2F14DA68" w:rsidR="00C945DE" w:rsidRPr="00042990" w:rsidRDefault="001B4736"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B4736">
              <w:rPr>
                <w:rFonts w:ascii="Times New Roman" w:hAnsi="Times New Roman" w:cs="Times New Roman"/>
                <w:sz w:val="22"/>
                <w:szCs w:val="22"/>
              </w:rPr>
              <w:t>3</w:t>
            </w:r>
            <w:r w:rsidR="008077E1">
              <w:rPr>
                <w:rFonts w:ascii="Times New Roman" w:hAnsi="Times New Roman" w:cs="Times New Roman"/>
                <w:sz w:val="22"/>
                <w:szCs w:val="22"/>
              </w:rPr>
              <w:t>1,218</w:t>
            </w:r>
          </w:p>
        </w:tc>
      </w:tr>
      <w:tr w:rsidR="001B4736" w:rsidRPr="00F77441" w14:paraId="44781F2D" w14:textId="77777777" w:rsidTr="00F003DF">
        <w:tc>
          <w:tcPr>
            <w:tcW w:w="2790" w:type="dxa"/>
            <w:shd w:val="clear" w:color="auto" w:fill="auto"/>
          </w:tcPr>
          <w:p w14:paraId="0A8359EE" w14:textId="77777777" w:rsidR="001B4736" w:rsidRPr="001A681A" w:rsidRDefault="001B4736" w:rsidP="001B4736">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05F60B9A" w:rsidR="001B4736" w:rsidRPr="00042990" w:rsidRDefault="008077E1"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Pr>
                <w:rFonts w:ascii="Times New Roman" w:hAnsi="Times New Roman" w:cs="Times New Roman"/>
                <w:b/>
                <w:bCs/>
                <w:sz w:val="22"/>
                <w:szCs w:val="22"/>
              </w:rPr>
              <w:t>246,489</w:t>
            </w:r>
          </w:p>
        </w:tc>
        <w:tc>
          <w:tcPr>
            <w:tcW w:w="252" w:type="dxa"/>
            <w:shd w:val="clear" w:color="auto" w:fill="auto"/>
          </w:tcPr>
          <w:p w14:paraId="49583F04" w14:textId="77777777" w:rsidR="001B4736" w:rsidRPr="00042990"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7BA8522B" w:rsidR="001B4736" w:rsidRPr="00042990" w:rsidRDefault="008077E1"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224,893</w:t>
            </w:r>
          </w:p>
        </w:tc>
        <w:tc>
          <w:tcPr>
            <w:tcW w:w="272" w:type="dxa"/>
            <w:shd w:val="clear" w:color="auto" w:fill="auto"/>
          </w:tcPr>
          <w:p w14:paraId="2C57C73B" w14:textId="77777777" w:rsidR="001B4736" w:rsidRPr="00042990"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40C3C6C6" w:rsidR="001B4736" w:rsidRPr="001B4736" w:rsidRDefault="008077E1"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16,285</w:t>
            </w:r>
          </w:p>
        </w:tc>
        <w:tc>
          <w:tcPr>
            <w:tcW w:w="236" w:type="dxa"/>
            <w:shd w:val="clear" w:color="auto" w:fill="auto"/>
          </w:tcPr>
          <w:p w14:paraId="3DD64BFD" w14:textId="77777777" w:rsidR="001B4736" w:rsidRPr="001B4736"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612DF32A" w14:textId="38559142" w:rsidR="001B4736" w:rsidRPr="001B4736" w:rsidRDefault="008077E1"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b/>
                <w:bCs/>
                <w:sz w:val="22"/>
                <w:szCs w:val="22"/>
              </w:rPr>
            </w:pPr>
            <w:r>
              <w:rPr>
                <w:rFonts w:ascii="Times New Roman" w:hAnsi="Times New Roman" w:cs="Times New Roman"/>
                <w:b/>
                <w:bCs/>
                <w:sz w:val="22"/>
                <w:szCs w:val="22"/>
              </w:rPr>
              <w:t>8,028</w:t>
            </w:r>
          </w:p>
        </w:tc>
        <w:tc>
          <w:tcPr>
            <w:tcW w:w="263" w:type="dxa"/>
            <w:shd w:val="clear" w:color="auto" w:fill="auto"/>
          </w:tcPr>
          <w:p w14:paraId="3AD66C52" w14:textId="77777777" w:rsidR="001B4736" w:rsidRPr="00042990" w:rsidRDefault="001B4736"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4F066C5E" w14:textId="64E6C346" w:rsidR="001B4736" w:rsidRPr="00042990" w:rsidRDefault="008077E1" w:rsidP="001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249,206</w:t>
            </w:r>
          </w:p>
        </w:tc>
      </w:tr>
      <w:tr w:rsidR="00C945DE" w:rsidRPr="00F77441" w14:paraId="294714AA" w14:textId="77777777" w:rsidTr="00F003DF">
        <w:tc>
          <w:tcPr>
            <w:tcW w:w="2790" w:type="dxa"/>
            <w:shd w:val="clear" w:color="auto" w:fill="auto"/>
          </w:tcPr>
          <w:p w14:paraId="4F50D0B2" w14:textId="77777777" w:rsidR="00C945DE" w:rsidRPr="001A681A" w:rsidRDefault="00C945DE" w:rsidP="00B65F8A">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8712CD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791C93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D665A4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0AA3671D"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39B771EB"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shd w:val="clear" w:color="auto" w:fill="auto"/>
          </w:tcPr>
          <w:p w14:paraId="4D9A088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C945DE" w:rsidRPr="00F77441" w14:paraId="42ACB6B2" w14:textId="77777777" w:rsidTr="00F003DF">
        <w:tc>
          <w:tcPr>
            <w:tcW w:w="2790" w:type="dxa"/>
            <w:shd w:val="clear" w:color="auto" w:fill="auto"/>
            <w:vAlign w:val="bottom"/>
          </w:tcPr>
          <w:p w14:paraId="26F098DF" w14:textId="2FF209E7" w:rsidR="00C945DE" w:rsidRPr="001A681A" w:rsidRDefault="00C945DE" w:rsidP="00B65F8A">
            <w:pPr>
              <w:spacing w:line="240" w:lineRule="auto"/>
              <w:ind w:left="73" w:right="-24" w:hanging="73"/>
              <w:rPr>
                <w:rFonts w:ascii="Times New Roman" w:hAnsi="Times New Roman" w:cs="Times New Roman"/>
                <w:sz w:val="22"/>
                <w:szCs w:val="22"/>
              </w:rPr>
            </w:pPr>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r w:rsidRPr="00F77441">
              <w:rPr>
                <w:rFonts w:ascii="Times New Roman" w:hAnsi="Times New Roman" w:cs="Times New Roman"/>
                <w:b/>
                <w:bCs/>
                <w:i/>
                <w:iCs/>
                <w:sz w:val="22"/>
                <w:szCs w:val="22"/>
              </w:rPr>
              <w:t xml:space="preserve"> 31 December 202</w:t>
            </w:r>
            <w:r w:rsidR="00D50720">
              <w:rPr>
                <w:rFonts w:ascii="Times New Roman" w:hAnsi="Times New Roman" w:cs="Times New Roman"/>
                <w:b/>
                <w:bCs/>
                <w:i/>
                <w:iCs/>
                <w:sz w:val="22"/>
                <w:szCs w:val="22"/>
              </w:rPr>
              <w:t>2</w:t>
            </w:r>
          </w:p>
        </w:tc>
        <w:tc>
          <w:tcPr>
            <w:tcW w:w="1098" w:type="dxa"/>
            <w:tcBorders>
              <w:left w:val="nil"/>
              <w:right w:val="nil"/>
            </w:tcBorders>
            <w:shd w:val="clear" w:color="auto" w:fill="auto"/>
            <w:vAlign w:val="bottom"/>
          </w:tcPr>
          <w:p w14:paraId="7725780D"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37B9124"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012AEB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443AF31C"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48D4E98"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5C0CD364"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731689AD"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C945DE" w:rsidRPr="00F77441" w14:paraId="137CEDE8" w14:textId="77777777" w:rsidTr="00F003DF">
        <w:tc>
          <w:tcPr>
            <w:tcW w:w="2790" w:type="dxa"/>
            <w:shd w:val="clear" w:color="auto" w:fill="auto"/>
          </w:tcPr>
          <w:p w14:paraId="76E9A673" w14:textId="77777777" w:rsidR="00C945DE" w:rsidRPr="001A681A" w:rsidRDefault="00C945DE" w:rsidP="00B65F8A">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261FB451"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B3C427A"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4B9BD0F"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496E25C"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6B76AB33"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292C42E" w14:textId="77777777" w:rsidR="00C945DE" w:rsidRPr="00042990" w:rsidRDefault="00C945DE"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D50720" w:rsidRPr="00F77441" w14:paraId="01FECFBA" w14:textId="77777777" w:rsidTr="004D7421">
        <w:tc>
          <w:tcPr>
            <w:tcW w:w="2790" w:type="dxa"/>
            <w:shd w:val="clear" w:color="auto" w:fill="auto"/>
          </w:tcPr>
          <w:p w14:paraId="79D221A0" w14:textId="77777777" w:rsidR="00D50720" w:rsidRPr="001B4736" w:rsidRDefault="00D50720" w:rsidP="00D5072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0D60DD55" w14:textId="0ED446B0"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84,451</w:t>
            </w:r>
          </w:p>
        </w:tc>
        <w:tc>
          <w:tcPr>
            <w:tcW w:w="252" w:type="dxa"/>
            <w:shd w:val="clear" w:color="auto" w:fill="auto"/>
          </w:tcPr>
          <w:p w14:paraId="5817B010"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1FCA39C5" w14:textId="5AA1FAE1"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1B4736">
              <w:rPr>
                <w:rFonts w:ascii="Times New Roman" w:hAnsi="Times New Roman" w:cs="Times New Roman"/>
                <w:sz w:val="22"/>
                <w:szCs w:val="22"/>
              </w:rPr>
              <w:t>84,451</w:t>
            </w:r>
          </w:p>
        </w:tc>
        <w:tc>
          <w:tcPr>
            <w:tcW w:w="272" w:type="dxa"/>
            <w:shd w:val="clear" w:color="auto" w:fill="auto"/>
          </w:tcPr>
          <w:p w14:paraId="2C16F9E2"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87D193D" w14:textId="29951EEE"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5CC2F9DA" w14:textId="4A914B6D"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4AFDB468" w14:textId="0F3B8F54"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B4736">
              <w:rPr>
                <w:rFonts w:ascii="Times New Roman" w:hAnsi="Times New Roman" w:cs="Times New Roman"/>
                <w:sz w:val="22"/>
                <w:szCs w:val="22"/>
              </w:rPr>
              <w:t>84,451</w:t>
            </w:r>
          </w:p>
        </w:tc>
      </w:tr>
      <w:tr w:rsidR="00D50720" w:rsidRPr="00F77441" w14:paraId="1EBE55C5" w14:textId="77777777" w:rsidTr="004D7421">
        <w:tc>
          <w:tcPr>
            <w:tcW w:w="2790" w:type="dxa"/>
            <w:shd w:val="clear" w:color="auto" w:fill="auto"/>
          </w:tcPr>
          <w:p w14:paraId="2773D329" w14:textId="77777777" w:rsidR="00D50720" w:rsidRPr="001B4736" w:rsidRDefault="00D50720" w:rsidP="00D5072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Other payables</w:t>
            </w:r>
          </w:p>
        </w:tc>
        <w:tc>
          <w:tcPr>
            <w:tcW w:w="1098" w:type="dxa"/>
            <w:shd w:val="clear" w:color="auto" w:fill="auto"/>
          </w:tcPr>
          <w:p w14:paraId="21789567" w14:textId="544C6569"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32,890</w:t>
            </w:r>
          </w:p>
        </w:tc>
        <w:tc>
          <w:tcPr>
            <w:tcW w:w="252" w:type="dxa"/>
            <w:shd w:val="clear" w:color="auto" w:fill="auto"/>
          </w:tcPr>
          <w:p w14:paraId="2A08622B"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1EAAC59E" w14:textId="23A989F2"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1B4736">
              <w:rPr>
                <w:rFonts w:ascii="Times New Roman" w:hAnsi="Times New Roman" w:cs="Times New Roman"/>
                <w:sz w:val="22"/>
                <w:szCs w:val="22"/>
              </w:rPr>
              <w:t>3</w:t>
            </w:r>
            <w:r>
              <w:rPr>
                <w:rFonts w:ascii="Times New Roman" w:hAnsi="Times New Roman" w:cstheme="minorBidi"/>
                <w:sz w:val="22"/>
                <w:szCs w:val="22"/>
              </w:rPr>
              <w:t>2</w:t>
            </w:r>
            <w:r>
              <w:rPr>
                <w:rFonts w:ascii="Times New Roman" w:hAnsi="Times New Roman" w:cs="Times New Roman"/>
                <w:sz w:val="22"/>
                <w:szCs w:val="22"/>
              </w:rPr>
              <w:t>,890</w:t>
            </w:r>
          </w:p>
        </w:tc>
        <w:tc>
          <w:tcPr>
            <w:tcW w:w="272" w:type="dxa"/>
            <w:shd w:val="clear" w:color="auto" w:fill="auto"/>
          </w:tcPr>
          <w:p w14:paraId="186C0881"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38F08FF" w14:textId="251E33FB"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4E69235" w14:textId="7400252A"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DCE4F1F" w14:textId="16A5A427"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32,890</w:t>
            </w:r>
          </w:p>
        </w:tc>
      </w:tr>
      <w:tr w:rsidR="00D50720" w:rsidRPr="00F77441" w14:paraId="236607F9" w14:textId="77777777" w:rsidTr="00F003DF">
        <w:tc>
          <w:tcPr>
            <w:tcW w:w="2790" w:type="dxa"/>
            <w:shd w:val="clear" w:color="auto" w:fill="auto"/>
          </w:tcPr>
          <w:p w14:paraId="3BB9E94E" w14:textId="77777777" w:rsidR="00D50720" w:rsidRPr="001B4736" w:rsidRDefault="00D50720" w:rsidP="00D5072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23CA7EE5"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35,748</w:t>
            </w:r>
          </w:p>
        </w:tc>
        <w:tc>
          <w:tcPr>
            <w:tcW w:w="252" w:type="dxa"/>
            <w:shd w:val="clear" w:color="auto" w:fill="auto"/>
          </w:tcPr>
          <w:p w14:paraId="1563C851"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12DB3C84"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7,282</w:t>
            </w:r>
          </w:p>
        </w:tc>
        <w:tc>
          <w:tcPr>
            <w:tcW w:w="272" w:type="dxa"/>
            <w:shd w:val="clear" w:color="auto" w:fill="auto"/>
          </w:tcPr>
          <w:p w14:paraId="512CF343"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395A2D70"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21,490</w:t>
            </w:r>
          </w:p>
        </w:tc>
        <w:tc>
          <w:tcPr>
            <w:tcW w:w="236" w:type="dxa"/>
            <w:shd w:val="clear" w:color="auto" w:fill="auto"/>
          </w:tcPr>
          <w:p w14:paraId="113ED1C4"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201FEEE" w14:textId="0998347A"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10,704</w:t>
            </w:r>
          </w:p>
        </w:tc>
        <w:tc>
          <w:tcPr>
            <w:tcW w:w="263" w:type="dxa"/>
            <w:shd w:val="clear" w:color="auto" w:fill="auto"/>
          </w:tcPr>
          <w:p w14:paraId="119DC92E" w14:textId="77777777" w:rsidR="00D50720" w:rsidRPr="0004299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6D3B9F95" w14:textId="416B2898" w:rsidR="00D50720"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B4736">
              <w:rPr>
                <w:rFonts w:ascii="Times New Roman" w:hAnsi="Times New Roman" w:cs="Times New Roman"/>
                <w:sz w:val="22"/>
                <w:szCs w:val="22"/>
              </w:rPr>
              <w:t>3</w:t>
            </w:r>
            <w:r>
              <w:rPr>
                <w:rFonts w:ascii="Times New Roman" w:hAnsi="Times New Roman" w:cs="Times New Roman"/>
                <w:sz w:val="22"/>
                <w:szCs w:val="22"/>
              </w:rPr>
              <w:t>9,476</w:t>
            </w:r>
          </w:p>
        </w:tc>
      </w:tr>
      <w:tr w:rsidR="00D50720" w:rsidRPr="00F77441" w14:paraId="5AE1D5E2" w14:textId="77777777" w:rsidTr="00F003DF">
        <w:tc>
          <w:tcPr>
            <w:tcW w:w="2790" w:type="dxa"/>
            <w:shd w:val="clear" w:color="auto" w:fill="auto"/>
          </w:tcPr>
          <w:p w14:paraId="1C4CA437" w14:textId="77777777" w:rsidR="00D50720" w:rsidRPr="001A681A" w:rsidRDefault="00D50720" w:rsidP="00D50720">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0FA597C0"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Pr>
                <w:rFonts w:ascii="Times New Roman" w:hAnsi="Times New Roman" w:cs="Times New Roman"/>
                <w:b/>
                <w:bCs/>
                <w:sz w:val="22"/>
                <w:szCs w:val="22"/>
              </w:rPr>
              <w:t>153,089</w:t>
            </w:r>
          </w:p>
        </w:tc>
        <w:tc>
          <w:tcPr>
            <w:tcW w:w="252" w:type="dxa"/>
            <w:shd w:val="clear" w:color="auto" w:fill="auto"/>
          </w:tcPr>
          <w:p w14:paraId="38E5B27A" w14:textId="77777777"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53224C2C"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124,623</w:t>
            </w:r>
          </w:p>
        </w:tc>
        <w:tc>
          <w:tcPr>
            <w:tcW w:w="272" w:type="dxa"/>
            <w:shd w:val="clear" w:color="auto" w:fill="auto"/>
          </w:tcPr>
          <w:p w14:paraId="2026159E" w14:textId="77777777"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22EC0838"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sidRPr="001B4736">
              <w:rPr>
                <w:rFonts w:ascii="Times New Roman" w:hAnsi="Times New Roman" w:cs="Times New Roman"/>
                <w:b/>
                <w:bCs/>
                <w:sz w:val="22"/>
                <w:szCs w:val="22"/>
              </w:rPr>
              <w:t>21,490</w:t>
            </w:r>
          </w:p>
        </w:tc>
        <w:tc>
          <w:tcPr>
            <w:tcW w:w="236" w:type="dxa"/>
            <w:shd w:val="clear" w:color="auto" w:fill="auto"/>
          </w:tcPr>
          <w:p w14:paraId="649F5973" w14:textId="77777777"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0377E3F" w14:textId="3B488CA1"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b/>
                <w:bCs/>
                <w:sz w:val="22"/>
                <w:szCs w:val="22"/>
              </w:rPr>
            </w:pPr>
            <w:r w:rsidRPr="001B4736">
              <w:rPr>
                <w:rFonts w:ascii="Times New Roman" w:hAnsi="Times New Roman" w:cs="Times New Roman"/>
                <w:b/>
                <w:bCs/>
                <w:sz w:val="22"/>
                <w:szCs w:val="22"/>
              </w:rPr>
              <w:t>10,704</w:t>
            </w:r>
          </w:p>
        </w:tc>
        <w:tc>
          <w:tcPr>
            <w:tcW w:w="263" w:type="dxa"/>
            <w:shd w:val="clear" w:color="auto" w:fill="auto"/>
          </w:tcPr>
          <w:p w14:paraId="7BF31F2F" w14:textId="77777777"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39004848" w14:textId="04B99D66" w:rsidR="00D50720" w:rsidRPr="00200091" w:rsidRDefault="00D50720" w:rsidP="00D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156,817</w:t>
            </w:r>
          </w:p>
        </w:tc>
      </w:tr>
    </w:tbl>
    <w:p w14:paraId="760F2D6D" w14:textId="33CF20C7" w:rsidR="0094564E" w:rsidRPr="00976955" w:rsidRDefault="0094564E" w:rsidP="0094564E">
      <w:pPr>
        <w:spacing w:line="240" w:lineRule="auto"/>
        <w:ind w:left="1170"/>
        <w:jc w:val="thaiDistribute"/>
        <w:rPr>
          <w:strike/>
          <w:sz w:val="22"/>
          <w:szCs w:val="22"/>
          <w:highlight w:val="darkGray"/>
        </w:rPr>
      </w:pPr>
    </w:p>
    <w:p w14:paraId="4DD7FA1E" w14:textId="77777777" w:rsidR="00E27216" w:rsidRPr="00B66808" w:rsidRDefault="00E27216" w:rsidP="009A118A">
      <w:pPr>
        <w:spacing w:line="240" w:lineRule="auto"/>
        <w:ind w:left="540"/>
        <w:jc w:val="both"/>
        <w:rPr>
          <w:rFonts w:ascii="Times New Roman" w:hAnsi="Times New Roman" w:cs="Times New Roman"/>
          <w:sz w:val="2"/>
          <w:szCs w:val="2"/>
        </w:rPr>
      </w:pPr>
    </w:p>
    <w:p w14:paraId="71A32304" w14:textId="77777777" w:rsidR="00C945DE" w:rsidRPr="0091769D"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1769D">
        <w:rPr>
          <w:rFonts w:ascii="Times New Roman" w:hAnsi="Times New Roman" w:cs="Times New Roman"/>
          <w:b/>
          <w:bCs/>
          <w:sz w:val="24"/>
          <w:szCs w:val="24"/>
        </w:rPr>
        <w:t xml:space="preserve">Capital </w:t>
      </w:r>
      <w:r>
        <w:rPr>
          <w:rFonts w:ascii="Times New Roman" w:hAnsi="Times New Roman" w:cs="Times New Roman"/>
          <w:b/>
          <w:bCs/>
          <w:sz w:val="24"/>
          <w:szCs w:val="24"/>
        </w:rPr>
        <w:t>m</w:t>
      </w:r>
      <w:r w:rsidRPr="0091769D">
        <w:rPr>
          <w:rFonts w:ascii="Times New Roman" w:hAnsi="Times New Roman" w:cs="Times New Roman"/>
          <w:b/>
          <w:bCs/>
          <w:sz w:val="24"/>
          <w:szCs w:val="24"/>
        </w:rPr>
        <w:t>anagement</w:t>
      </w:r>
    </w:p>
    <w:p w14:paraId="1A8353A8" w14:textId="77777777" w:rsidR="00C945DE" w:rsidRPr="007001F2" w:rsidRDefault="00C945DE" w:rsidP="00C94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2D099B" w14:textId="77777777" w:rsidR="00C945DE" w:rsidRPr="004D59E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D59E1">
        <w:rPr>
          <w:rFonts w:ascii="Times New Roman" w:hAnsi="Times New Roman" w:cs="Times New Roman"/>
          <w:sz w:val="22"/>
          <w:szCs w:val="22"/>
        </w:rPr>
        <w:t xml:space="preserve">The Board of Directors’ policy is to maintain a strong capital base so as to maintain </w:t>
      </w:r>
      <w:r>
        <w:rPr>
          <w:rFonts w:ascii="Times New Roman" w:hAnsi="Times New Roman" w:cs="Times New Roman"/>
          <w:sz w:val="22"/>
          <w:szCs w:val="22"/>
        </w:rPr>
        <w:t>shareholders</w:t>
      </w:r>
      <w:r w:rsidRPr="004D59E1">
        <w:rPr>
          <w:rFonts w:ascii="Times New Roman" w:hAnsi="Times New Roman" w:cs="Times New Roman"/>
          <w:sz w:val="22"/>
          <w:szCs w:val="22"/>
        </w:rPr>
        <w:t>, creditor and to sustain future development of the business. The Board regularly monitors the return on capital, by evaluating result from operating activities divided by total shareholders’ equity and also monitors the level of dividends to ordinary shareholders.</w:t>
      </w:r>
    </w:p>
    <w:p w14:paraId="49D65447" w14:textId="2C293DD2" w:rsidR="00BF4A9A" w:rsidRDefault="00B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6C00E2" w14:textId="77777777" w:rsidR="00C945DE" w:rsidRPr="009E05E9" w:rsidRDefault="00C945DE" w:rsidP="00A757F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9E05E9">
        <w:rPr>
          <w:rFonts w:ascii="Times New Roman" w:hAnsi="Times New Roman" w:cs="Times New Roman"/>
          <w:b/>
          <w:bCs/>
          <w:sz w:val="24"/>
          <w:szCs w:val="24"/>
        </w:rPr>
        <w:lastRenderedPageBreak/>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40"/>
        <w:gridCol w:w="1292"/>
      </w:tblGrid>
      <w:tr w:rsidR="0094564E" w:rsidRPr="009E05E9" w14:paraId="5299CAF5" w14:textId="77777777" w:rsidTr="00B8567D">
        <w:trPr>
          <w:trHeight w:hRule="exact" w:val="259"/>
          <w:tblHeader/>
        </w:trPr>
        <w:tc>
          <w:tcPr>
            <w:tcW w:w="6411" w:type="dxa"/>
            <w:vAlign w:val="bottom"/>
          </w:tcPr>
          <w:p w14:paraId="32916386" w14:textId="1613A240" w:rsidR="0094564E" w:rsidRPr="00336000"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336000">
              <w:rPr>
                <w:rFonts w:ascii="Times New Roman" w:hAnsi="Times New Roman" w:cs="Times New Roman"/>
                <w:b/>
                <w:bCs/>
                <w:i/>
                <w:iCs/>
                <w:sz w:val="22"/>
                <w:szCs w:val="22"/>
                <w:cs/>
              </w:rPr>
              <w:t xml:space="preserve">   </w:t>
            </w:r>
          </w:p>
        </w:tc>
        <w:tc>
          <w:tcPr>
            <w:tcW w:w="1287" w:type="dxa"/>
          </w:tcPr>
          <w:p w14:paraId="0EA3E9DE" w14:textId="131E21A2" w:rsidR="0094564E"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6A9E">
              <w:rPr>
                <w:rFonts w:ascii="Times New Roman" w:hAnsi="Times New Roman" w:cs="Times New Roman"/>
                <w:color w:val="000000"/>
                <w:sz w:val="22"/>
                <w:szCs w:val="22"/>
              </w:rPr>
              <w:t>3</w:t>
            </w:r>
          </w:p>
        </w:tc>
        <w:tc>
          <w:tcPr>
            <w:tcW w:w="249" w:type="dxa"/>
            <w:gridSpan w:val="2"/>
          </w:tcPr>
          <w:p w14:paraId="414FA97D"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2" w:type="dxa"/>
          </w:tcPr>
          <w:p w14:paraId="2825F0F6" w14:textId="54A36372" w:rsidR="0094564E"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6A9E">
              <w:rPr>
                <w:rFonts w:ascii="Times New Roman" w:hAnsi="Times New Roman" w:cs="Times New Roman"/>
                <w:color w:val="000000"/>
                <w:sz w:val="22"/>
                <w:szCs w:val="22"/>
              </w:rPr>
              <w:t>2</w:t>
            </w:r>
          </w:p>
        </w:tc>
      </w:tr>
      <w:tr w:rsidR="0094564E" w:rsidRPr="009E05E9" w14:paraId="611D0B31" w14:textId="77777777" w:rsidTr="00B8567D">
        <w:trPr>
          <w:trHeight w:hRule="exact" w:val="259"/>
          <w:tblHeader/>
        </w:trPr>
        <w:tc>
          <w:tcPr>
            <w:tcW w:w="6411" w:type="dxa"/>
          </w:tcPr>
          <w:p w14:paraId="710BFEAE"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743645B4" w14:textId="77777777" w:rsidR="0094564E" w:rsidRPr="009E05E9"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94564E" w:rsidRPr="00920CC0" w14:paraId="2E295258" w14:textId="77777777" w:rsidTr="00F82AEB">
        <w:trPr>
          <w:trHeight w:hRule="exact" w:val="259"/>
        </w:trPr>
        <w:tc>
          <w:tcPr>
            <w:tcW w:w="6411" w:type="dxa"/>
            <w:vAlign w:val="center"/>
          </w:tcPr>
          <w:p w14:paraId="324339EF" w14:textId="0143D0AE" w:rsidR="0094564E" w:rsidRPr="006B3D46" w:rsidRDefault="0094564E" w:rsidP="00F82AEB">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C34928">
              <w:rPr>
                <w:rFonts w:cs="Times New Roman"/>
                <w:b/>
                <w:bCs/>
                <w:i/>
                <w:iCs/>
                <w:sz w:val="22"/>
                <w:szCs w:val="22"/>
              </w:rPr>
              <w:t>Other commitments</w:t>
            </w:r>
          </w:p>
        </w:tc>
        <w:tc>
          <w:tcPr>
            <w:tcW w:w="1296" w:type="dxa"/>
            <w:gridSpan w:val="2"/>
          </w:tcPr>
          <w:p w14:paraId="58124536" w14:textId="77777777" w:rsidR="0094564E" w:rsidRPr="00920CC0" w:rsidRDefault="009456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40" w:type="dxa"/>
          </w:tcPr>
          <w:p w14:paraId="4FF61C15" w14:textId="77777777" w:rsidR="0094564E" w:rsidRPr="00920CC0" w:rsidRDefault="00945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2" w:type="dxa"/>
          </w:tcPr>
          <w:p w14:paraId="2FA027F3" w14:textId="77777777" w:rsidR="0094564E" w:rsidRPr="00920CC0" w:rsidRDefault="009456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16A9E" w:rsidRPr="00920CC0" w14:paraId="394E98E7" w14:textId="77777777" w:rsidTr="00F82AEB">
        <w:trPr>
          <w:trHeight w:hRule="exact" w:val="259"/>
        </w:trPr>
        <w:tc>
          <w:tcPr>
            <w:tcW w:w="6411" w:type="dxa"/>
            <w:vAlign w:val="center"/>
          </w:tcPr>
          <w:p w14:paraId="711DA5DA" w14:textId="2A5CB212" w:rsidR="00E16A9E" w:rsidRPr="006B3D46"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296" w:type="dxa"/>
            <w:gridSpan w:val="2"/>
          </w:tcPr>
          <w:p w14:paraId="19708CAA" w14:textId="303E56A6" w:rsidR="00E16A9E" w:rsidRPr="00920CC0"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11,206</w:t>
            </w:r>
          </w:p>
        </w:tc>
        <w:tc>
          <w:tcPr>
            <w:tcW w:w="240" w:type="dxa"/>
          </w:tcPr>
          <w:p w14:paraId="0DD121F7" w14:textId="77777777" w:rsidR="00E16A9E" w:rsidRPr="00920CC0"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2" w:type="dxa"/>
          </w:tcPr>
          <w:p w14:paraId="2B10A9CB" w14:textId="776DE6E9" w:rsidR="00E16A9E" w:rsidRPr="00920CC0"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7,560</w:t>
            </w:r>
          </w:p>
        </w:tc>
      </w:tr>
      <w:tr w:rsidR="00E16A9E" w:rsidRPr="00920CC0" w14:paraId="59249595" w14:textId="77777777" w:rsidTr="00F82AEB">
        <w:trPr>
          <w:trHeight w:hRule="exact" w:val="259"/>
        </w:trPr>
        <w:tc>
          <w:tcPr>
            <w:tcW w:w="6411" w:type="dxa"/>
            <w:vAlign w:val="center"/>
          </w:tcPr>
          <w:p w14:paraId="7A9B71FE" w14:textId="5D77B4DE" w:rsidR="00E16A9E" w:rsidRPr="0094564E"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296" w:type="dxa"/>
            <w:gridSpan w:val="2"/>
          </w:tcPr>
          <w:p w14:paraId="3871189B" w14:textId="1E10447F" w:rsidR="00E16A9E" w:rsidRPr="00920CC0"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2,001</w:t>
            </w:r>
          </w:p>
        </w:tc>
        <w:tc>
          <w:tcPr>
            <w:tcW w:w="240" w:type="dxa"/>
          </w:tcPr>
          <w:p w14:paraId="65C9CB8C" w14:textId="77777777" w:rsidR="00E16A9E" w:rsidRPr="00920CC0"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2" w:type="dxa"/>
          </w:tcPr>
          <w:p w14:paraId="0992A084" w14:textId="19BF5623" w:rsidR="00E16A9E" w:rsidRPr="00920CC0"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22,098</w:t>
            </w:r>
          </w:p>
        </w:tc>
      </w:tr>
      <w:tr w:rsidR="00E16A9E" w:rsidRPr="00920CC0" w14:paraId="015346D9" w14:textId="77777777" w:rsidTr="00F82AEB">
        <w:trPr>
          <w:trHeight w:hRule="exact" w:val="259"/>
        </w:trPr>
        <w:tc>
          <w:tcPr>
            <w:tcW w:w="6411" w:type="dxa"/>
            <w:vAlign w:val="center"/>
          </w:tcPr>
          <w:p w14:paraId="0A7F5FC9" w14:textId="4F2EE544" w:rsidR="00E16A9E" w:rsidRPr="0094564E" w:rsidRDefault="00E16A9E" w:rsidP="00E16A9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296" w:type="dxa"/>
            <w:gridSpan w:val="2"/>
          </w:tcPr>
          <w:p w14:paraId="538A6A1A" w14:textId="040003D5" w:rsidR="00E16A9E" w:rsidRPr="00920CC0"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2,528</w:t>
            </w:r>
          </w:p>
        </w:tc>
        <w:tc>
          <w:tcPr>
            <w:tcW w:w="240" w:type="dxa"/>
          </w:tcPr>
          <w:p w14:paraId="00153740" w14:textId="77777777" w:rsidR="00E16A9E" w:rsidRPr="00920CC0"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2" w:type="dxa"/>
          </w:tcPr>
          <w:p w14:paraId="48F53085" w14:textId="401DA3E0" w:rsidR="00E16A9E" w:rsidRPr="00920CC0"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42</w:t>
            </w:r>
          </w:p>
        </w:tc>
      </w:tr>
      <w:tr w:rsidR="00E16A9E" w:rsidRPr="00920CC0" w14:paraId="58C84533" w14:textId="77777777" w:rsidTr="00F82AEB">
        <w:trPr>
          <w:trHeight w:hRule="exact" w:val="259"/>
        </w:trPr>
        <w:tc>
          <w:tcPr>
            <w:tcW w:w="6411" w:type="dxa"/>
            <w:vAlign w:val="center"/>
          </w:tcPr>
          <w:p w14:paraId="1A0E034D" w14:textId="4FD21AC5" w:rsidR="00E16A9E" w:rsidRDefault="00E16A9E" w:rsidP="00E16A9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296" w:type="dxa"/>
            <w:gridSpan w:val="2"/>
            <w:tcBorders>
              <w:top w:val="single" w:sz="4" w:space="0" w:color="auto"/>
              <w:bottom w:val="double" w:sz="4" w:space="0" w:color="auto"/>
            </w:tcBorders>
          </w:tcPr>
          <w:p w14:paraId="26A158A5" w14:textId="5DA559D7" w:rsidR="00E16A9E" w:rsidRPr="0035247F"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15,735</w:t>
            </w:r>
          </w:p>
        </w:tc>
        <w:tc>
          <w:tcPr>
            <w:tcW w:w="240" w:type="dxa"/>
          </w:tcPr>
          <w:p w14:paraId="16D28A36" w14:textId="77777777" w:rsidR="00E16A9E" w:rsidRPr="0035247F"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260CEC0C" w14:textId="34B7C66C" w:rsidR="00E16A9E" w:rsidRPr="0035247F"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29,700</w:t>
            </w:r>
          </w:p>
        </w:tc>
      </w:tr>
      <w:tr w:rsidR="00E16A9E" w:rsidRPr="00920CC0" w14:paraId="0471B6BC" w14:textId="77777777" w:rsidTr="00F82AEB">
        <w:trPr>
          <w:trHeight w:hRule="exact" w:val="259"/>
        </w:trPr>
        <w:tc>
          <w:tcPr>
            <w:tcW w:w="6411" w:type="dxa"/>
            <w:vAlign w:val="center"/>
          </w:tcPr>
          <w:p w14:paraId="5E3B631A" w14:textId="77777777" w:rsidR="00E16A9E" w:rsidRPr="0094564E" w:rsidRDefault="00E16A9E" w:rsidP="00E16A9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296" w:type="dxa"/>
            <w:gridSpan w:val="2"/>
            <w:tcBorders>
              <w:top w:val="single" w:sz="4" w:space="0" w:color="auto"/>
            </w:tcBorders>
          </w:tcPr>
          <w:p w14:paraId="2755C965" w14:textId="77777777" w:rsidR="00E16A9E" w:rsidRPr="0035247F"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40" w:type="dxa"/>
          </w:tcPr>
          <w:p w14:paraId="211BDF37" w14:textId="77777777" w:rsidR="00E16A9E" w:rsidRPr="0035247F"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2" w:type="dxa"/>
            <w:tcBorders>
              <w:top w:val="single" w:sz="4" w:space="0" w:color="auto"/>
            </w:tcBorders>
          </w:tcPr>
          <w:p w14:paraId="454F0B4F" w14:textId="77777777" w:rsidR="00E16A9E" w:rsidRPr="0035247F"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E16A9E" w:rsidRPr="00920CC0" w14:paraId="390F3725" w14:textId="77777777" w:rsidTr="00F82AEB">
        <w:trPr>
          <w:trHeight w:hRule="exact" w:val="259"/>
        </w:trPr>
        <w:tc>
          <w:tcPr>
            <w:tcW w:w="6411" w:type="dxa"/>
            <w:vAlign w:val="center"/>
          </w:tcPr>
          <w:p w14:paraId="065092DA" w14:textId="1FA9897F" w:rsidR="00E16A9E" w:rsidRPr="001B4736" w:rsidRDefault="00E16A9E" w:rsidP="00E16A9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cs/>
                <w:lang w:val="en-US"/>
              </w:rPr>
            </w:pPr>
            <w:r w:rsidRPr="001B4736">
              <w:rPr>
                <w:rFonts w:cs="Times New Roman"/>
                <w:b/>
                <w:bCs/>
                <w:i/>
                <w:iCs/>
                <w:color w:val="000000"/>
                <w:sz w:val="22"/>
                <w:szCs w:val="22"/>
                <w:lang w:val="en-US"/>
              </w:rPr>
              <w:t>Letter of guarantee</w:t>
            </w:r>
          </w:p>
        </w:tc>
        <w:tc>
          <w:tcPr>
            <w:tcW w:w="1296" w:type="dxa"/>
            <w:gridSpan w:val="2"/>
          </w:tcPr>
          <w:p w14:paraId="5C1E62D3" w14:textId="77777777" w:rsidR="00E16A9E" w:rsidRPr="0035247F"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40" w:type="dxa"/>
          </w:tcPr>
          <w:p w14:paraId="14C22A3F" w14:textId="77777777" w:rsidR="00E16A9E" w:rsidRPr="0035247F"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2" w:type="dxa"/>
          </w:tcPr>
          <w:p w14:paraId="77DB7472" w14:textId="77777777" w:rsidR="00E16A9E" w:rsidRPr="0035247F"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E16A9E" w:rsidRPr="001B4736" w14:paraId="25635E7E" w14:textId="77777777" w:rsidTr="00F82AEB">
        <w:trPr>
          <w:trHeight w:hRule="exact" w:val="259"/>
        </w:trPr>
        <w:tc>
          <w:tcPr>
            <w:tcW w:w="6411" w:type="dxa"/>
            <w:vAlign w:val="center"/>
          </w:tcPr>
          <w:p w14:paraId="0F0FBE9F" w14:textId="78CF0B30" w:rsidR="00E16A9E" w:rsidRPr="001B4736" w:rsidRDefault="00E16A9E" w:rsidP="00E16A9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cs/>
                <w:lang w:val="en-US"/>
              </w:rPr>
            </w:pPr>
            <w:r w:rsidRPr="001B4736">
              <w:rPr>
                <w:rFonts w:cs="Times New Roman"/>
                <w:color w:val="000000"/>
                <w:sz w:val="22"/>
                <w:szCs w:val="22"/>
                <w:lang w:val="en-US"/>
              </w:rPr>
              <w:t>Letter of guarantee from financial institutions</w:t>
            </w:r>
            <w:r>
              <w:rPr>
                <w:rFonts w:cs="Times New Roman"/>
                <w:color w:val="000000"/>
                <w:sz w:val="22"/>
                <w:szCs w:val="22"/>
                <w:lang w:val="en-US"/>
              </w:rPr>
              <w:t xml:space="preserve"> </w:t>
            </w:r>
            <w:r w:rsidRPr="00CA1B11">
              <w:rPr>
                <w:rFonts w:cs="Times New Roman"/>
                <w:color w:val="000000"/>
                <w:sz w:val="22"/>
                <w:szCs w:val="22"/>
                <w:lang w:val="en-US"/>
              </w:rPr>
              <w:t>(in thousand Baht)</w:t>
            </w:r>
          </w:p>
        </w:tc>
        <w:tc>
          <w:tcPr>
            <w:tcW w:w="1296" w:type="dxa"/>
            <w:gridSpan w:val="2"/>
          </w:tcPr>
          <w:p w14:paraId="6A108A8A" w14:textId="524380A8" w:rsidR="00E16A9E" w:rsidRPr="001B4736"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178,111</w:t>
            </w:r>
          </w:p>
        </w:tc>
        <w:tc>
          <w:tcPr>
            <w:tcW w:w="240" w:type="dxa"/>
          </w:tcPr>
          <w:p w14:paraId="179FB37E" w14:textId="77777777" w:rsidR="00E16A9E" w:rsidRPr="001B4736"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2" w:type="dxa"/>
          </w:tcPr>
          <w:p w14:paraId="64B596B4" w14:textId="0B6833BF" w:rsidR="00E16A9E" w:rsidRPr="001B4736"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114,147</w:t>
            </w:r>
          </w:p>
        </w:tc>
      </w:tr>
      <w:tr w:rsidR="00E16A9E" w:rsidRPr="001B4736" w14:paraId="25AA561F" w14:textId="77777777" w:rsidTr="00F82AEB">
        <w:trPr>
          <w:trHeight w:hRule="exact" w:val="290"/>
        </w:trPr>
        <w:tc>
          <w:tcPr>
            <w:tcW w:w="6411" w:type="dxa"/>
            <w:vAlign w:val="center"/>
          </w:tcPr>
          <w:p w14:paraId="65A9380D" w14:textId="525D7756" w:rsidR="00E16A9E" w:rsidRPr="001B4736" w:rsidRDefault="00E16A9E" w:rsidP="00E16A9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57" w:hanging="157"/>
              <w:rPr>
                <w:rFonts w:cs="Times New Roman"/>
                <w:color w:val="000000"/>
                <w:sz w:val="22"/>
                <w:szCs w:val="22"/>
                <w:cs/>
                <w:lang w:val="en-US"/>
              </w:rPr>
            </w:pPr>
            <w:r>
              <w:rPr>
                <w:rFonts w:cs="Times New Roman"/>
                <w:color w:val="000000"/>
                <w:sz w:val="22"/>
                <w:szCs w:val="22"/>
                <w:lang w:val="en-US"/>
              </w:rPr>
              <w:t>Unused letter of credit for purchase of inventories (in thousand USD)</w:t>
            </w:r>
          </w:p>
        </w:tc>
        <w:tc>
          <w:tcPr>
            <w:tcW w:w="1296" w:type="dxa"/>
            <w:gridSpan w:val="2"/>
          </w:tcPr>
          <w:p w14:paraId="27D837AC" w14:textId="7D690949" w:rsidR="00E16A9E" w:rsidRPr="001B4736"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0" w:type="dxa"/>
          </w:tcPr>
          <w:p w14:paraId="2CDC7902" w14:textId="77777777" w:rsidR="00E16A9E" w:rsidRPr="001B4736" w:rsidRDefault="00E16A9E" w:rsidP="00E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2" w:type="dxa"/>
          </w:tcPr>
          <w:p w14:paraId="211B0C0F" w14:textId="0CC50E96" w:rsidR="00E16A9E" w:rsidRPr="001B4736" w:rsidRDefault="00E16A9E" w:rsidP="00E16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325</w:t>
            </w:r>
          </w:p>
        </w:tc>
      </w:tr>
    </w:tbl>
    <w:p w14:paraId="0488ACE6" w14:textId="373EEB42" w:rsidR="00C945DE" w:rsidRDefault="00C945DE" w:rsidP="00C945DE">
      <w:pPr>
        <w:rPr>
          <w:rFonts w:ascii="Times New Roman" w:hAnsi="Times New Roman" w:cs="Cordia New"/>
          <w:sz w:val="22"/>
          <w:szCs w:val="22"/>
          <w:lang w:eastAsia="ko-KR"/>
        </w:rPr>
      </w:pPr>
    </w:p>
    <w:p w14:paraId="03D42536" w14:textId="4764DD23" w:rsidR="00D623A7" w:rsidRPr="00C47A3B" w:rsidRDefault="00C47A3B" w:rsidP="00C47A3B">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C47A3B">
        <w:rPr>
          <w:rFonts w:ascii="Times New Roman" w:hAnsi="Times New Roman" w:cs="Cordia New"/>
          <w:i/>
          <w:iCs/>
          <w:sz w:val="22"/>
          <w:szCs w:val="22"/>
          <w:lang w:eastAsia="ko-KR"/>
        </w:rPr>
        <w:t>Other commitments</w:t>
      </w:r>
    </w:p>
    <w:p w14:paraId="736C7076" w14:textId="77777777" w:rsidR="00C47A3B" w:rsidRPr="00F156B2" w:rsidRDefault="00C47A3B" w:rsidP="00C4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462CDBA" w14:textId="03971CDE" w:rsidR="00D623A7" w:rsidRPr="00F156B2" w:rsidRDefault="00F156B2" w:rsidP="00F1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53541">
        <w:rPr>
          <w:rFonts w:ascii="Times New Roman" w:hAnsi="Times New Roman" w:cstheme="minorBidi"/>
          <w:sz w:val="22"/>
          <w:szCs w:val="22"/>
        </w:rPr>
        <w:t xml:space="preserve">As </w:t>
      </w:r>
      <w:r w:rsidR="00253541" w:rsidRPr="00253541">
        <w:rPr>
          <w:rFonts w:ascii="Times New Roman" w:hAnsi="Times New Roman" w:cstheme="minorBidi"/>
          <w:sz w:val="22"/>
          <w:szCs w:val="22"/>
        </w:rPr>
        <w:t xml:space="preserve">at </w:t>
      </w:r>
      <w:r w:rsidRPr="00253541">
        <w:rPr>
          <w:rFonts w:ascii="Times New Roman" w:hAnsi="Times New Roman" w:cstheme="minorBidi"/>
          <w:sz w:val="22"/>
          <w:szCs w:val="22"/>
        </w:rPr>
        <w:t>31 December 2023, the Company has taken the Company</w:t>
      </w:r>
      <w:r w:rsidR="00253541" w:rsidRPr="00253541">
        <w:rPr>
          <w:rFonts w:ascii="Times New Roman" w:hAnsi="Times New Roman" w:cstheme="minorBidi"/>
          <w:sz w:val="22"/>
          <w:szCs w:val="22"/>
        </w:rPr>
        <w:t>’</w:t>
      </w:r>
      <w:r w:rsidRPr="00253541">
        <w:rPr>
          <w:rFonts w:ascii="Times New Roman" w:hAnsi="Times New Roman" w:cstheme="minorBidi"/>
          <w:sz w:val="22"/>
          <w:szCs w:val="22"/>
        </w:rPr>
        <w:t>s assets</w:t>
      </w:r>
      <w:r w:rsidR="00670BEE">
        <w:rPr>
          <w:rFonts w:ascii="Times New Roman" w:hAnsi="Times New Roman" w:cstheme="minorBidi"/>
          <w:sz w:val="22"/>
          <w:szCs w:val="22"/>
        </w:rPr>
        <w:t xml:space="preserve"> </w:t>
      </w:r>
      <w:r w:rsidRPr="00253541">
        <w:rPr>
          <w:rFonts w:ascii="Times New Roman" w:hAnsi="Times New Roman" w:cstheme="minorBidi"/>
          <w:sz w:val="22"/>
          <w:szCs w:val="22"/>
        </w:rPr>
        <w:t xml:space="preserve">and assets </w:t>
      </w:r>
      <w:r w:rsidRPr="00205BDF">
        <w:rPr>
          <w:rFonts w:ascii="Times New Roman" w:hAnsi="Times New Roman" w:cstheme="minorBidi"/>
          <w:spacing w:val="-4"/>
          <w:sz w:val="22"/>
          <w:szCs w:val="22"/>
        </w:rPr>
        <w:t xml:space="preserve">of </w:t>
      </w:r>
      <w:r w:rsidR="00253541" w:rsidRPr="00205BDF">
        <w:rPr>
          <w:rFonts w:ascii="Times New Roman" w:hAnsi="Times New Roman" w:cstheme="minorBidi"/>
          <w:spacing w:val="-4"/>
          <w:sz w:val="22"/>
          <w:szCs w:val="22"/>
        </w:rPr>
        <w:t>C</w:t>
      </w:r>
      <w:r w:rsidRPr="00205BDF">
        <w:rPr>
          <w:rFonts w:ascii="Times New Roman" w:hAnsi="Times New Roman" w:cstheme="minorBidi"/>
          <w:spacing w:val="-4"/>
          <w:sz w:val="22"/>
          <w:szCs w:val="22"/>
        </w:rPr>
        <w:t>ompany</w:t>
      </w:r>
      <w:r w:rsidR="00253541" w:rsidRPr="00205BDF">
        <w:rPr>
          <w:rFonts w:ascii="Times New Roman" w:hAnsi="Times New Roman" w:cstheme="minorBidi"/>
          <w:spacing w:val="-4"/>
          <w:sz w:val="22"/>
          <w:szCs w:val="22"/>
        </w:rPr>
        <w:t xml:space="preserve">’s </w:t>
      </w:r>
      <w:r w:rsidRPr="00205BDF">
        <w:rPr>
          <w:rFonts w:ascii="Times New Roman" w:hAnsi="Times New Roman" w:cstheme="minorBidi"/>
          <w:spacing w:val="-4"/>
          <w:sz w:val="22"/>
          <w:szCs w:val="22"/>
        </w:rPr>
        <w:t>director as collateral for</w:t>
      </w:r>
      <w:r w:rsidR="00205BDF" w:rsidRPr="00205BDF">
        <w:rPr>
          <w:rFonts w:ascii="Times New Roman" w:hAnsi="Times New Roman" w:cstheme="minorBidi"/>
          <w:spacing w:val="-4"/>
          <w:sz w:val="22"/>
          <w:szCs w:val="22"/>
        </w:rPr>
        <w:t xml:space="preserve"> </w:t>
      </w:r>
      <w:r w:rsidRPr="00205BDF">
        <w:rPr>
          <w:rFonts w:ascii="Times New Roman" w:hAnsi="Times New Roman" w:cstheme="minorBidi"/>
          <w:spacing w:val="-4"/>
          <w:sz w:val="22"/>
          <w:szCs w:val="22"/>
        </w:rPr>
        <w:t>credit lines with financial institutions in Thailand</w:t>
      </w:r>
      <w:r w:rsidR="00670BEE">
        <w:rPr>
          <w:rFonts w:ascii="Times New Roman" w:hAnsi="Times New Roman" w:cstheme="minorBidi"/>
          <w:spacing w:val="-4"/>
          <w:sz w:val="22"/>
          <w:szCs w:val="22"/>
        </w:rPr>
        <w:t xml:space="preserve"> including guarantees by </w:t>
      </w:r>
      <w:r w:rsidR="00670BEE" w:rsidRPr="00670BEE">
        <w:rPr>
          <w:rFonts w:ascii="Times New Roman" w:hAnsi="Times New Roman" w:cstheme="minorBidi"/>
          <w:spacing w:val="-4"/>
          <w:sz w:val="22"/>
          <w:szCs w:val="22"/>
        </w:rPr>
        <w:t>Company’s director</w:t>
      </w:r>
      <w:r w:rsidRPr="00205BDF">
        <w:rPr>
          <w:rFonts w:ascii="Times New Roman" w:hAnsi="Times New Roman" w:cstheme="minorBidi"/>
          <w:spacing w:val="-4"/>
          <w:sz w:val="22"/>
          <w:szCs w:val="22"/>
        </w:rPr>
        <w:t>. The</w:t>
      </w:r>
      <w:r w:rsidR="00205BDF" w:rsidRPr="00205BDF">
        <w:rPr>
          <w:rFonts w:ascii="Times New Roman" w:hAnsi="Times New Roman" w:cstheme="minorBidi"/>
          <w:spacing w:val="-4"/>
          <w:sz w:val="22"/>
          <w:szCs w:val="22"/>
        </w:rPr>
        <w:t xml:space="preserve"> </w:t>
      </w:r>
      <w:r w:rsidRPr="00205BDF">
        <w:rPr>
          <w:rFonts w:ascii="Times New Roman" w:hAnsi="Times New Roman" w:cstheme="minorBidi"/>
          <w:spacing w:val="-4"/>
          <w:sz w:val="22"/>
          <w:szCs w:val="22"/>
        </w:rPr>
        <w:t>Company</w:t>
      </w:r>
      <w:r w:rsidR="00253541" w:rsidRPr="00205BDF">
        <w:rPr>
          <w:rFonts w:ascii="Times New Roman" w:hAnsi="Times New Roman" w:cstheme="minorBidi"/>
          <w:spacing w:val="-4"/>
          <w:sz w:val="22"/>
          <w:szCs w:val="22"/>
        </w:rPr>
        <w:t>’</w:t>
      </w:r>
      <w:r w:rsidRPr="00205BDF">
        <w:rPr>
          <w:rFonts w:ascii="Times New Roman" w:hAnsi="Times New Roman" w:cstheme="minorBidi"/>
          <w:spacing w:val="-4"/>
          <w:sz w:val="22"/>
          <w:szCs w:val="22"/>
        </w:rPr>
        <w:t>s</w:t>
      </w:r>
      <w:r w:rsidRPr="00253541">
        <w:rPr>
          <w:rFonts w:ascii="Times New Roman" w:hAnsi="Times New Roman" w:cstheme="minorBidi"/>
          <w:sz w:val="22"/>
          <w:szCs w:val="22"/>
        </w:rPr>
        <w:t xml:space="preserve"> assets include land with a net book value of Baht 17.</w:t>
      </w:r>
      <w:r w:rsidR="00706E3D">
        <w:rPr>
          <w:rFonts w:ascii="Times New Roman" w:hAnsi="Times New Roman" w:cstheme="minorBidi"/>
          <w:sz w:val="22"/>
          <w:szCs w:val="22"/>
        </w:rPr>
        <w:t>8</w:t>
      </w:r>
      <w:r w:rsidRPr="00253541">
        <w:rPr>
          <w:rFonts w:ascii="Times New Roman" w:hAnsi="Times New Roman" w:cstheme="minorBidi"/>
          <w:sz w:val="22"/>
          <w:szCs w:val="22"/>
        </w:rPr>
        <w:t xml:space="preserve"> million, </w:t>
      </w:r>
      <w:r w:rsidR="00253541" w:rsidRPr="00253541">
        <w:rPr>
          <w:rFonts w:ascii="Times New Roman" w:hAnsi="Times New Roman" w:cstheme="minorBidi"/>
          <w:sz w:val="22"/>
          <w:szCs w:val="22"/>
        </w:rPr>
        <w:t>debentures</w:t>
      </w:r>
      <w:r w:rsidR="00253541" w:rsidRPr="00253541">
        <w:rPr>
          <w:rFonts w:ascii="Times New Roman" w:hAnsi="Times New Roman" w:cstheme="minorBidi" w:hint="cs"/>
          <w:sz w:val="22"/>
          <w:szCs w:val="22"/>
          <w:cs/>
        </w:rPr>
        <w:t xml:space="preserve"> </w:t>
      </w:r>
      <w:r w:rsidRPr="00253541">
        <w:rPr>
          <w:rFonts w:ascii="Times New Roman" w:hAnsi="Times New Roman" w:cstheme="minorBidi"/>
          <w:sz w:val="22"/>
          <w:szCs w:val="22"/>
        </w:rPr>
        <w:t xml:space="preserve">issued by private sector companies with a net book value of Baht </w:t>
      </w:r>
      <w:r w:rsidR="00706E3D">
        <w:rPr>
          <w:rFonts w:ascii="Times New Roman" w:hAnsi="Times New Roman" w:cstheme="minorBidi"/>
          <w:sz w:val="22"/>
          <w:szCs w:val="22"/>
        </w:rPr>
        <w:t>6</w:t>
      </w:r>
      <w:r w:rsidRPr="00253541">
        <w:rPr>
          <w:rFonts w:ascii="Times New Roman" w:hAnsi="Times New Roman" w:cstheme="minorBidi"/>
          <w:sz w:val="22"/>
          <w:szCs w:val="22"/>
        </w:rPr>
        <w:t>8.</w:t>
      </w:r>
      <w:r w:rsidR="00706E3D">
        <w:rPr>
          <w:rFonts w:ascii="Times New Roman" w:hAnsi="Times New Roman" w:cstheme="minorBidi"/>
          <w:sz w:val="22"/>
          <w:szCs w:val="22"/>
        </w:rPr>
        <w:t>4</w:t>
      </w:r>
      <w:r w:rsidRPr="00253541">
        <w:rPr>
          <w:rFonts w:ascii="Times New Roman" w:hAnsi="Times New Roman" w:cstheme="minorBidi"/>
          <w:sz w:val="22"/>
          <w:szCs w:val="22"/>
        </w:rPr>
        <w:t xml:space="preserve"> million and bank deposits with a net book value of Baht </w:t>
      </w:r>
      <w:r w:rsidR="00706E3D">
        <w:rPr>
          <w:rFonts w:ascii="Times New Roman" w:hAnsi="Times New Roman" w:cstheme="minorBidi"/>
          <w:sz w:val="22"/>
          <w:szCs w:val="22"/>
        </w:rPr>
        <w:t>14</w:t>
      </w:r>
      <w:r w:rsidRPr="00253541">
        <w:rPr>
          <w:rFonts w:ascii="Times New Roman" w:hAnsi="Times New Roman" w:cstheme="minorBidi"/>
          <w:sz w:val="22"/>
          <w:szCs w:val="22"/>
        </w:rPr>
        <w:t>.</w:t>
      </w:r>
      <w:r w:rsidR="00706E3D">
        <w:rPr>
          <w:rFonts w:ascii="Times New Roman" w:hAnsi="Times New Roman" w:cstheme="minorBidi"/>
          <w:sz w:val="22"/>
          <w:szCs w:val="22"/>
        </w:rPr>
        <w:t>9</w:t>
      </w:r>
      <w:r w:rsidRPr="00253541">
        <w:rPr>
          <w:rFonts w:ascii="Times New Roman" w:hAnsi="Times New Roman" w:cstheme="minorBidi"/>
          <w:sz w:val="22"/>
          <w:szCs w:val="22"/>
        </w:rPr>
        <w:t xml:space="preserve"> million. The assets of </w:t>
      </w:r>
      <w:r w:rsidR="00706E3D">
        <w:rPr>
          <w:rFonts w:ascii="Times New Roman" w:hAnsi="Times New Roman" w:cstheme="minorBidi"/>
          <w:sz w:val="22"/>
          <w:szCs w:val="22"/>
        </w:rPr>
        <w:t>C</w:t>
      </w:r>
      <w:r w:rsidRPr="00253541">
        <w:rPr>
          <w:rFonts w:ascii="Times New Roman" w:hAnsi="Times New Roman" w:cstheme="minorBidi"/>
          <w:sz w:val="22"/>
          <w:szCs w:val="22"/>
        </w:rPr>
        <w:t>ompany</w:t>
      </w:r>
      <w:r w:rsidR="00706E3D">
        <w:rPr>
          <w:rFonts w:ascii="Times New Roman" w:hAnsi="Times New Roman" w:cstheme="minorBidi"/>
          <w:sz w:val="22"/>
          <w:szCs w:val="22"/>
        </w:rPr>
        <w:t>’s</w:t>
      </w:r>
      <w:r w:rsidRPr="00253541">
        <w:rPr>
          <w:rFonts w:ascii="Times New Roman" w:hAnsi="Times New Roman" w:cstheme="minorBidi"/>
          <w:sz w:val="22"/>
          <w:szCs w:val="22"/>
        </w:rPr>
        <w:t xml:space="preserve"> director </w:t>
      </w:r>
      <w:r w:rsidR="00706E3D" w:rsidRPr="00253541">
        <w:rPr>
          <w:rFonts w:ascii="Times New Roman" w:hAnsi="Times New Roman" w:cstheme="minorBidi"/>
          <w:sz w:val="22"/>
          <w:szCs w:val="22"/>
        </w:rPr>
        <w:t xml:space="preserve">include land with </w:t>
      </w:r>
      <w:r w:rsidR="00706E3D" w:rsidRPr="00706E3D">
        <w:rPr>
          <w:rFonts w:ascii="Times New Roman" w:hAnsi="Times New Roman" w:cstheme="minorBidi"/>
          <w:sz w:val="22"/>
          <w:szCs w:val="22"/>
        </w:rPr>
        <w:t>a</w:t>
      </w:r>
      <w:r w:rsidR="00464610">
        <w:rPr>
          <w:rFonts w:ascii="Times New Roman" w:hAnsi="Times New Roman" w:cstheme="minorBidi"/>
          <w:sz w:val="22"/>
          <w:szCs w:val="22"/>
        </w:rPr>
        <w:t xml:space="preserve"> fair </w:t>
      </w:r>
      <w:r w:rsidR="00706E3D" w:rsidRPr="00706E3D">
        <w:rPr>
          <w:rFonts w:ascii="Times New Roman" w:hAnsi="Times New Roman" w:cstheme="minorBidi"/>
          <w:sz w:val="22"/>
          <w:szCs w:val="22"/>
        </w:rPr>
        <w:t>value</w:t>
      </w:r>
      <w:r w:rsidR="00464610">
        <w:rPr>
          <w:rFonts w:ascii="Times New Roman" w:hAnsi="Times New Roman" w:cstheme="minorBidi"/>
          <w:sz w:val="22"/>
          <w:szCs w:val="22"/>
        </w:rPr>
        <w:t xml:space="preserve"> appraised by a financial institution</w:t>
      </w:r>
      <w:r w:rsidR="00706E3D" w:rsidRPr="00706E3D">
        <w:rPr>
          <w:rFonts w:ascii="Times New Roman" w:hAnsi="Times New Roman" w:cstheme="minorBidi"/>
          <w:sz w:val="22"/>
          <w:szCs w:val="22"/>
        </w:rPr>
        <w:t xml:space="preserve"> of Baht 6.2 million, </w:t>
      </w:r>
      <w:r w:rsidR="00253541" w:rsidRPr="00706E3D">
        <w:rPr>
          <w:rFonts w:ascii="Times New Roman" w:hAnsi="Times New Roman" w:cstheme="minorBidi"/>
          <w:sz w:val="22"/>
          <w:szCs w:val="22"/>
        </w:rPr>
        <w:t>debentures</w:t>
      </w:r>
      <w:r w:rsidR="00253541" w:rsidRPr="00706E3D">
        <w:rPr>
          <w:rFonts w:ascii="Times New Roman" w:hAnsi="Times New Roman" w:cstheme="minorBidi" w:hint="cs"/>
          <w:sz w:val="22"/>
          <w:szCs w:val="22"/>
          <w:cs/>
        </w:rPr>
        <w:t xml:space="preserve"> </w:t>
      </w:r>
      <w:r w:rsidRPr="00706E3D">
        <w:rPr>
          <w:rFonts w:ascii="Times New Roman" w:hAnsi="Times New Roman" w:cstheme="minorBidi"/>
          <w:sz w:val="22"/>
          <w:szCs w:val="22"/>
        </w:rPr>
        <w:t xml:space="preserve">issued by private sector companies with a value of Baht </w:t>
      </w:r>
      <w:r w:rsidR="00706E3D" w:rsidRPr="00706E3D">
        <w:rPr>
          <w:rFonts w:ascii="Times New Roman" w:hAnsi="Times New Roman" w:cstheme="minorBidi"/>
          <w:sz w:val="22"/>
          <w:szCs w:val="22"/>
        </w:rPr>
        <w:t>2</w:t>
      </w:r>
      <w:r w:rsidRPr="00706E3D">
        <w:rPr>
          <w:rFonts w:ascii="Times New Roman" w:hAnsi="Times New Roman" w:cstheme="minorBidi"/>
          <w:sz w:val="22"/>
          <w:szCs w:val="22"/>
        </w:rPr>
        <w:t>.</w:t>
      </w:r>
      <w:r w:rsidR="00706E3D" w:rsidRPr="00706E3D">
        <w:rPr>
          <w:rFonts w:ascii="Times New Roman" w:hAnsi="Times New Roman" w:cstheme="minorBidi"/>
          <w:sz w:val="22"/>
          <w:szCs w:val="22"/>
        </w:rPr>
        <w:t>5</w:t>
      </w:r>
      <w:r w:rsidRPr="00706E3D">
        <w:rPr>
          <w:rFonts w:ascii="Times New Roman" w:hAnsi="Times New Roman" w:cstheme="minorBidi"/>
          <w:sz w:val="22"/>
          <w:szCs w:val="22"/>
        </w:rPr>
        <w:t xml:space="preserve"> million</w:t>
      </w:r>
      <w:r w:rsidR="00706E3D" w:rsidRPr="00706E3D">
        <w:rPr>
          <w:rFonts w:ascii="Times New Roman" w:hAnsi="Times New Roman" w:cstheme="minorBidi"/>
          <w:sz w:val="22"/>
          <w:szCs w:val="22"/>
        </w:rPr>
        <w:t>, savings bonds from the Ministry of Finance with a value of Baht 40.0 million</w:t>
      </w:r>
      <w:r w:rsidRPr="00706E3D">
        <w:rPr>
          <w:rFonts w:ascii="Times New Roman" w:hAnsi="Times New Roman" w:cstheme="minorBidi"/>
          <w:sz w:val="22"/>
          <w:szCs w:val="22"/>
        </w:rPr>
        <w:t xml:space="preserve"> and bank deposits with a value of Baht 26.0 million, respectively.</w:t>
      </w:r>
    </w:p>
    <w:p w14:paraId="43E90A28" w14:textId="36D91B38" w:rsidR="00D623A7" w:rsidRPr="00B019B5" w:rsidRDefault="00706E3D" w:rsidP="00C945DE">
      <w:pPr>
        <w:rPr>
          <w:rFonts w:ascii="Times New Roman" w:hAnsi="Times New Roman" w:cs="Cordia New"/>
          <w:sz w:val="22"/>
          <w:szCs w:val="22"/>
          <w:lang w:eastAsia="ko-KR"/>
        </w:rPr>
      </w:pPr>
      <w:r>
        <w:rPr>
          <w:rFonts w:ascii="Times New Roman" w:hAnsi="Times New Roman" w:cs="Cordia New"/>
          <w:sz w:val="22"/>
          <w:szCs w:val="22"/>
          <w:lang w:eastAsia="ko-KR"/>
        </w:rPr>
        <w:t xml:space="preserve"> </w:t>
      </w:r>
    </w:p>
    <w:p w14:paraId="33D39A1B" w14:textId="026D53E4" w:rsidR="00415BCA" w:rsidRDefault="00D815DB" w:rsidP="00D815D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Cordia New"/>
          <w:sz w:val="20"/>
          <w:szCs w:val="20"/>
        </w:rPr>
      </w:pPr>
      <w:r>
        <w:rPr>
          <w:rFonts w:ascii="Times New Roman" w:hAnsi="Times New Roman" w:cs="Times New Roman"/>
          <w:b/>
          <w:bCs/>
          <w:sz w:val="24"/>
          <w:szCs w:val="24"/>
        </w:rPr>
        <w:t xml:space="preserve">Significant </w:t>
      </w:r>
      <w:r w:rsidR="002D181C">
        <w:rPr>
          <w:rFonts w:ascii="Times New Roman" w:hAnsi="Times New Roman" w:cs="Times New Roman"/>
          <w:b/>
          <w:bCs/>
          <w:sz w:val="24"/>
          <w:szCs w:val="24"/>
        </w:rPr>
        <w:t>l</w:t>
      </w:r>
      <w:r>
        <w:rPr>
          <w:rFonts w:ascii="Times New Roman" w:hAnsi="Times New Roman" w:cs="Times New Roman"/>
          <w:b/>
          <w:bCs/>
          <w:sz w:val="24"/>
          <w:szCs w:val="24"/>
        </w:rPr>
        <w:t>itigation</w:t>
      </w:r>
    </w:p>
    <w:p w14:paraId="678EFEF1" w14:textId="73D7549D" w:rsidR="00D815DB" w:rsidRPr="00037DBA" w:rsidRDefault="00D815DB" w:rsidP="0003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6BFD31AC" w14:textId="4DB0094F" w:rsidR="004013D3" w:rsidRPr="004013D3" w:rsidRDefault="00037DBA" w:rsidP="0040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During 2020, a local government agency s</w:t>
      </w:r>
      <w:r w:rsidR="00DB4A86">
        <w:rPr>
          <w:rFonts w:ascii="Times New Roman" w:hAnsi="Times New Roman"/>
          <w:sz w:val="22"/>
          <w:szCs w:val="28"/>
        </w:rPr>
        <w:t>ub</w:t>
      </w:r>
      <w:r>
        <w:rPr>
          <w:rFonts w:ascii="Times New Roman" w:hAnsi="Times New Roman"/>
          <w:sz w:val="22"/>
          <w:szCs w:val="28"/>
        </w:rPr>
        <w:t>mit</w:t>
      </w:r>
      <w:r w:rsidR="00DB4A86">
        <w:rPr>
          <w:rFonts w:ascii="Times New Roman" w:hAnsi="Times New Roman"/>
          <w:sz w:val="22"/>
          <w:szCs w:val="28"/>
        </w:rPr>
        <w:t>t</w:t>
      </w:r>
      <w:r>
        <w:rPr>
          <w:rFonts w:ascii="Times New Roman" w:hAnsi="Times New Roman"/>
          <w:sz w:val="22"/>
          <w:szCs w:val="28"/>
        </w:rPr>
        <w:t xml:space="preserve">ed a dispute to the </w:t>
      </w:r>
      <w:r w:rsidRPr="00037DBA">
        <w:rPr>
          <w:rFonts w:ascii="Times New Roman" w:hAnsi="Times New Roman"/>
          <w:sz w:val="22"/>
          <w:szCs w:val="28"/>
        </w:rPr>
        <w:t>Central Administrative Court</w:t>
      </w:r>
      <w:r>
        <w:rPr>
          <w:rFonts w:ascii="Times New Roman" w:hAnsi="Times New Roman"/>
          <w:sz w:val="22"/>
          <w:szCs w:val="28"/>
        </w:rPr>
        <w:t xml:space="preserve">, demanding the </w:t>
      </w:r>
      <w:r w:rsidRPr="004013D3">
        <w:rPr>
          <w:rFonts w:ascii="Times New Roman" w:hAnsi="Times New Roman" w:cs="Times New Roman"/>
          <w:sz w:val="22"/>
          <w:szCs w:val="22"/>
        </w:rPr>
        <w:t>Company to pay</w:t>
      </w:r>
      <w:r w:rsidRPr="004013D3">
        <w:rPr>
          <w:rFonts w:ascii="Times New Roman" w:hAnsi="Times New Roman" w:cs="Times New Roman" w:hint="cs"/>
          <w:sz w:val="22"/>
          <w:szCs w:val="22"/>
          <w:cs/>
        </w:rPr>
        <w:t xml:space="preserve"> </w:t>
      </w:r>
      <w:r w:rsidRPr="004013D3">
        <w:rPr>
          <w:rFonts w:ascii="Times New Roman" w:hAnsi="Times New Roman" w:cs="Times New Roman"/>
          <w:sz w:val="22"/>
          <w:szCs w:val="22"/>
        </w:rPr>
        <w:t xml:space="preserve">compensation </w:t>
      </w:r>
      <w:r w:rsidR="00DB4A86" w:rsidRPr="004013D3">
        <w:rPr>
          <w:rFonts w:ascii="Times New Roman" w:hAnsi="Times New Roman" w:cs="Times New Roman"/>
          <w:sz w:val="22"/>
          <w:szCs w:val="22"/>
        </w:rPr>
        <w:t>amounting to Baht 52.7 million, regarding the purchasing and delivery leased equipment. In the same case, the Company submitted</w:t>
      </w:r>
      <w:r w:rsidR="004013D3">
        <w:rPr>
          <w:rFonts w:ascii="Times New Roman" w:hAnsi="Times New Roman" w:cstheme="minorBidi"/>
          <w:sz w:val="22"/>
          <w:szCs w:val="22"/>
        </w:rPr>
        <w:t xml:space="preserve"> the objection</w:t>
      </w:r>
      <w:r w:rsidR="004013D3">
        <w:rPr>
          <w:rFonts w:ascii="Times New Roman" w:hAnsi="Times New Roman"/>
          <w:sz w:val="22"/>
          <w:szCs w:val="28"/>
        </w:rPr>
        <w:t xml:space="preserve">, demanding this government agency to pay compensation amounting to Baht 81.6 million. </w:t>
      </w:r>
      <w:r w:rsidR="004013D3" w:rsidRPr="004013D3">
        <w:rPr>
          <w:rFonts w:ascii="Times New Roman" w:hAnsi="Times New Roman" w:cs="Times New Roman"/>
          <w:sz w:val="22"/>
          <w:szCs w:val="22"/>
        </w:rPr>
        <w:t>Currently, the case is being processed by the Central Administrative Court.</w:t>
      </w:r>
    </w:p>
    <w:p w14:paraId="7BE71AD4" w14:textId="77777777" w:rsidR="004013D3" w:rsidRPr="00037DBA" w:rsidRDefault="004013D3" w:rsidP="00B8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p>
    <w:p w14:paraId="5BE5085F" w14:textId="07E27088" w:rsidR="00D815DB" w:rsidRPr="00D815DB" w:rsidRDefault="00DB4A86" w:rsidP="00D81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The management of the Company </w:t>
      </w:r>
      <w:r w:rsidR="004013D3">
        <w:rPr>
          <w:rFonts w:ascii="Times New Roman" w:hAnsi="Times New Roman" w:cs="Times New Roman"/>
          <w:sz w:val="22"/>
          <w:szCs w:val="22"/>
        </w:rPr>
        <w:t>believe</w:t>
      </w:r>
      <w:r w:rsidR="00F00F51">
        <w:rPr>
          <w:rFonts w:ascii="Times New Roman" w:hAnsi="Times New Roman" w:cs="Times New Roman"/>
          <w:sz w:val="22"/>
          <w:szCs w:val="22"/>
        </w:rPr>
        <w:t>d</w:t>
      </w:r>
      <w:r w:rsidR="004013D3">
        <w:rPr>
          <w:rFonts w:ascii="Times New Roman" w:hAnsi="Times New Roman" w:cs="Times New Roman"/>
          <w:sz w:val="22"/>
          <w:szCs w:val="22"/>
        </w:rPr>
        <w:t xml:space="preserve"> that the Company ha</w:t>
      </w:r>
      <w:r w:rsidR="00F00F51">
        <w:rPr>
          <w:rFonts w:ascii="Times New Roman" w:hAnsi="Times New Roman" w:cs="Times New Roman"/>
          <w:sz w:val="22"/>
          <w:szCs w:val="22"/>
        </w:rPr>
        <w:t>d</w:t>
      </w:r>
      <w:r w:rsidR="004013D3">
        <w:rPr>
          <w:rFonts w:ascii="Times New Roman" w:hAnsi="Times New Roman" w:cs="Times New Roman"/>
          <w:sz w:val="22"/>
          <w:szCs w:val="22"/>
        </w:rPr>
        <w:t xml:space="preserve"> no obligation to pay compensation due to the Company ha</w:t>
      </w:r>
      <w:r w:rsidR="00F00F51">
        <w:rPr>
          <w:rFonts w:ascii="Times New Roman" w:hAnsi="Times New Roman" w:cs="Times New Roman"/>
          <w:sz w:val="22"/>
          <w:szCs w:val="22"/>
        </w:rPr>
        <w:t>d</w:t>
      </w:r>
      <w:r w:rsidR="004013D3">
        <w:rPr>
          <w:rFonts w:ascii="Times New Roman" w:hAnsi="Times New Roman" w:cs="Times New Roman"/>
          <w:sz w:val="22"/>
          <w:szCs w:val="22"/>
        </w:rPr>
        <w:t xml:space="preserve"> complied with the agreement. Therefore, the outcome of the disputes should be settled by favourably</w:t>
      </w:r>
      <w:r w:rsidR="00CF6E3B">
        <w:rPr>
          <w:rFonts w:ascii="Times New Roman" w:hAnsi="Times New Roman" w:cs="Times New Roman"/>
          <w:sz w:val="22"/>
          <w:szCs w:val="22"/>
        </w:rPr>
        <w:t>. However, the Company recorded the allowance for expected credit loss amounting to Baht 29.8 million in the statement of income for the year ended 31 December 2020.</w:t>
      </w:r>
    </w:p>
    <w:p w14:paraId="3091619E" w14:textId="77777777" w:rsidR="00D815DB" w:rsidRPr="00B019B5" w:rsidRDefault="00D815DB" w:rsidP="00D81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Cordia New"/>
          <w:sz w:val="22"/>
          <w:szCs w:val="22"/>
        </w:rPr>
      </w:pPr>
    </w:p>
    <w:p w14:paraId="40CD1BDB" w14:textId="761D22E0" w:rsidR="00D815DB" w:rsidRDefault="00D815DB" w:rsidP="00D815D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D815DB">
        <w:rPr>
          <w:rFonts w:ascii="Times New Roman" w:hAnsi="Times New Roman" w:cs="Times New Roman"/>
          <w:b/>
          <w:bCs/>
          <w:sz w:val="24"/>
          <w:szCs w:val="24"/>
        </w:rPr>
        <w:t>Even</w:t>
      </w:r>
      <w:r>
        <w:rPr>
          <w:rFonts w:ascii="Times New Roman" w:hAnsi="Times New Roman" w:cs="Times New Roman"/>
          <w:b/>
          <w:bCs/>
          <w:sz w:val="24"/>
          <w:szCs w:val="24"/>
        </w:rPr>
        <w:t>ts after the reporting period</w:t>
      </w:r>
    </w:p>
    <w:p w14:paraId="6A3BDD3A" w14:textId="67E8FFC9" w:rsidR="00D815DB" w:rsidRDefault="00D815DB" w:rsidP="00FE5358">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p>
    <w:p w14:paraId="2E85FD09" w14:textId="0DB7D8F3" w:rsidR="00421FF7" w:rsidRDefault="00C47A3B" w:rsidP="00706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F34A18">
        <w:rPr>
          <w:rFonts w:ascii="Times New Roman" w:hAnsi="Times New Roman" w:cstheme="minorBidi"/>
          <w:sz w:val="22"/>
          <w:szCs w:val="22"/>
        </w:rPr>
        <w:t xml:space="preserve">At the Board of Directors of the Company’s meeting held on </w:t>
      </w:r>
      <w:r>
        <w:rPr>
          <w:rFonts w:ascii="Times New Roman" w:hAnsi="Times New Roman" w:cstheme="minorBidi"/>
          <w:sz w:val="22"/>
          <w:szCs w:val="22"/>
        </w:rPr>
        <w:t>19 January 2024</w:t>
      </w:r>
      <w:r w:rsidRPr="00F34A18">
        <w:rPr>
          <w:rFonts w:ascii="Times New Roman" w:hAnsi="Times New Roman" w:cstheme="minorBidi"/>
          <w:sz w:val="22"/>
          <w:szCs w:val="22"/>
        </w:rPr>
        <w:t xml:space="preserve">, the </w:t>
      </w:r>
      <w:r w:rsidRPr="0056417A">
        <w:rPr>
          <w:rFonts w:ascii="Times New Roman" w:hAnsi="Times New Roman" w:cstheme="minorBidi"/>
          <w:sz w:val="22"/>
          <w:szCs w:val="22"/>
        </w:rPr>
        <w:t xml:space="preserve">Directors resolved to </w:t>
      </w:r>
      <w:r>
        <w:rPr>
          <w:rFonts w:ascii="Times New Roman" w:hAnsi="Times New Roman" w:cstheme="minorBidi"/>
          <w:sz w:val="22"/>
          <w:szCs w:val="22"/>
        </w:rPr>
        <w:t xml:space="preserve">approve </w:t>
      </w:r>
      <w:r w:rsidR="00D03775">
        <w:rPr>
          <w:rFonts w:ascii="Times New Roman" w:hAnsi="Times New Roman" w:cstheme="minorBidi"/>
          <w:sz w:val="22"/>
          <w:szCs w:val="22"/>
        </w:rPr>
        <w:t xml:space="preserve">interim </w:t>
      </w:r>
      <w:r w:rsidRPr="00F34A18">
        <w:rPr>
          <w:rFonts w:ascii="Times New Roman" w:hAnsi="Times New Roman" w:cstheme="minorBidi"/>
          <w:sz w:val="22"/>
          <w:szCs w:val="22"/>
        </w:rPr>
        <w:t>dividend</w:t>
      </w:r>
      <w:r w:rsidR="00D03775">
        <w:rPr>
          <w:rFonts w:ascii="Times New Roman" w:hAnsi="Times New Roman" w:cstheme="minorBidi"/>
          <w:sz w:val="22"/>
          <w:szCs w:val="22"/>
        </w:rPr>
        <w:t>s</w:t>
      </w:r>
      <w:r w:rsidRPr="00F34A18">
        <w:rPr>
          <w:rFonts w:ascii="Times New Roman" w:hAnsi="Times New Roman" w:cstheme="minorBidi"/>
          <w:sz w:val="22"/>
          <w:szCs w:val="22"/>
        </w:rPr>
        <w:t xml:space="preserve"> payment </w:t>
      </w:r>
      <w:r w:rsidR="00D03775">
        <w:rPr>
          <w:rFonts w:ascii="Times New Roman" w:hAnsi="Times New Roman" w:cstheme="minorBidi"/>
          <w:sz w:val="22"/>
          <w:szCs w:val="22"/>
        </w:rPr>
        <w:t>b</w:t>
      </w:r>
      <w:r w:rsidR="00D03775" w:rsidRPr="00D03775">
        <w:rPr>
          <w:rFonts w:ascii="Times New Roman" w:hAnsi="Times New Roman" w:cstheme="minorBidi"/>
          <w:sz w:val="22"/>
          <w:szCs w:val="22"/>
        </w:rPr>
        <w:t xml:space="preserve">y allocating </w:t>
      </w:r>
      <w:r w:rsidR="00D03775">
        <w:rPr>
          <w:rFonts w:ascii="Times New Roman" w:hAnsi="Times New Roman" w:cstheme="minorBidi"/>
          <w:sz w:val="22"/>
          <w:szCs w:val="22"/>
        </w:rPr>
        <w:t>from</w:t>
      </w:r>
      <w:r w:rsidR="00D03775" w:rsidRPr="00D03775">
        <w:rPr>
          <w:rFonts w:ascii="Times New Roman" w:hAnsi="Times New Roman" w:cstheme="minorBidi"/>
          <w:sz w:val="22"/>
          <w:szCs w:val="22"/>
        </w:rPr>
        <w:t xml:space="preserve"> </w:t>
      </w:r>
      <w:r w:rsidR="00D03775">
        <w:rPr>
          <w:rFonts w:ascii="Times New Roman" w:hAnsi="Times New Roman" w:cstheme="minorBidi"/>
          <w:sz w:val="22"/>
          <w:szCs w:val="22"/>
        </w:rPr>
        <w:t xml:space="preserve">the </w:t>
      </w:r>
      <w:r w:rsidR="00D03775" w:rsidRPr="00D03775">
        <w:rPr>
          <w:rFonts w:ascii="Times New Roman" w:hAnsi="Times New Roman" w:cstheme="minorBidi"/>
          <w:sz w:val="22"/>
          <w:szCs w:val="22"/>
        </w:rPr>
        <w:t>Company</w:t>
      </w:r>
      <w:r w:rsidR="00D03775">
        <w:rPr>
          <w:rFonts w:ascii="Times New Roman" w:hAnsi="Times New Roman" w:cstheme="minorBidi"/>
          <w:sz w:val="22"/>
          <w:szCs w:val="22"/>
        </w:rPr>
        <w:t>’</w:t>
      </w:r>
      <w:r w:rsidR="00D03775" w:rsidRPr="00D03775">
        <w:rPr>
          <w:rFonts w:ascii="Times New Roman" w:hAnsi="Times New Roman" w:cstheme="minorBidi"/>
          <w:sz w:val="22"/>
          <w:szCs w:val="22"/>
        </w:rPr>
        <w:t>s operating</w:t>
      </w:r>
      <w:r w:rsidR="00D03775">
        <w:rPr>
          <w:rFonts w:ascii="Times New Roman" w:hAnsi="Times New Roman" w:cstheme="minorBidi"/>
          <w:sz w:val="22"/>
          <w:szCs w:val="22"/>
        </w:rPr>
        <w:t xml:space="preserve"> profits</w:t>
      </w:r>
      <w:r w:rsidR="00D03775" w:rsidRPr="00D03775">
        <w:rPr>
          <w:rFonts w:ascii="Times New Roman" w:hAnsi="Times New Roman" w:cstheme="minorBidi"/>
          <w:sz w:val="22"/>
          <w:szCs w:val="22"/>
        </w:rPr>
        <w:t xml:space="preserve"> from the </w:t>
      </w:r>
      <w:r w:rsidR="0004360E">
        <w:rPr>
          <w:rFonts w:ascii="Times New Roman" w:hAnsi="Times New Roman" w:cstheme="minorBidi"/>
          <w:sz w:val="22"/>
          <w:szCs w:val="22"/>
        </w:rPr>
        <w:t>2</w:t>
      </w:r>
      <w:r w:rsidR="0004360E" w:rsidRPr="0004360E">
        <w:rPr>
          <w:rFonts w:ascii="Times New Roman" w:hAnsi="Times New Roman" w:cstheme="minorBidi"/>
          <w:sz w:val="22"/>
          <w:szCs w:val="22"/>
          <w:vertAlign w:val="superscript"/>
        </w:rPr>
        <w:t>nd</w:t>
      </w:r>
      <w:r w:rsidR="0004360E">
        <w:rPr>
          <w:rFonts w:ascii="Times New Roman" w:hAnsi="Times New Roman" w:cstheme="minorBidi"/>
          <w:sz w:val="22"/>
          <w:szCs w:val="22"/>
        </w:rPr>
        <w:t xml:space="preserve"> and 3</w:t>
      </w:r>
      <w:r w:rsidR="0004360E" w:rsidRPr="0004360E">
        <w:rPr>
          <w:rFonts w:ascii="Times New Roman" w:hAnsi="Times New Roman" w:cstheme="minorBidi"/>
          <w:sz w:val="22"/>
          <w:szCs w:val="22"/>
          <w:vertAlign w:val="superscript"/>
        </w:rPr>
        <w:t>rd</w:t>
      </w:r>
      <w:r w:rsidR="0004360E">
        <w:rPr>
          <w:rFonts w:ascii="Times New Roman" w:hAnsi="Times New Roman" w:cstheme="minorBidi"/>
          <w:sz w:val="22"/>
          <w:szCs w:val="22"/>
        </w:rPr>
        <w:t xml:space="preserve"> quarters of 2023 </w:t>
      </w:r>
      <w:r w:rsidR="0004360E" w:rsidRPr="0004360E">
        <w:rPr>
          <w:rFonts w:ascii="Times New Roman" w:hAnsi="Times New Roman" w:cstheme="minorBidi"/>
          <w:i/>
          <w:iCs/>
          <w:sz w:val="22"/>
          <w:szCs w:val="22"/>
        </w:rPr>
        <w:t>(</w:t>
      </w:r>
      <w:r w:rsidR="00DD75FD">
        <w:rPr>
          <w:rFonts w:ascii="Times New Roman" w:hAnsi="Times New Roman" w:cstheme="minorBidi"/>
          <w:i/>
          <w:iCs/>
          <w:sz w:val="22"/>
          <w:szCs w:val="22"/>
        </w:rPr>
        <w:t xml:space="preserve">the period </w:t>
      </w:r>
      <w:r w:rsidR="0004360E" w:rsidRPr="0004360E">
        <w:rPr>
          <w:rFonts w:ascii="Times New Roman" w:hAnsi="Times New Roman" w:cstheme="minorBidi"/>
          <w:i/>
          <w:iCs/>
          <w:sz w:val="22"/>
          <w:szCs w:val="22"/>
        </w:rPr>
        <w:t>from 1 April 2023 to 30 September 2023)</w:t>
      </w:r>
      <w:r w:rsidR="0004360E">
        <w:rPr>
          <w:rFonts w:ascii="Times New Roman" w:hAnsi="Times New Roman" w:cstheme="minorBidi"/>
          <w:sz w:val="22"/>
          <w:szCs w:val="22"/>
        </w:rPr>
        <w:t xml:space="preserve"> </w:t>
      </w:r>
      <w:r w:rsidRPr="0056417A">
        <w:rPr>
          <w:rFonts w:ascii="Times New Roman" w:hAnsi="Times New Roman" w:cstheme="minorBidi"/>
          <w:sz w:val="22"/>
          <w:szCs w:val="22"/>
        </w:rPr>
        <w:t>at Baht 0.05</w:t>
      </w:r>
      <w:r>
        <w:rPr>
          <w:rFonts w:ascii="Times New Roman" w:hAnsi="Times New Roman" w:cstheme="minorBidi"/>
          <w:sz w:val="22"/>
          <w:szCs w:val="22"/>
        </w:rPr>
        <w:t>9</w:t>
      </w:r>
      <w:r w:rsidRPr="0056417A">
        <w:rPr>
          <w:rFonts w:ascii="Times New Roman" w:hAnsi="Times New Roman" w:cstheme="minorBidi"/>
          <w:sz w:val="22"/>
          <w:szCs w:val="22"/>
        </w:rPr>
        <w:t xml:space="preserve"> per share, totaling amount of Baht </w:t>
      </w:r>
      <w:r>
        <w:rPr>
          <w:rFonts w:ascii="Times New Roman" w:hAnsi="Times New Roman" w:cstheme="minorBidi"/>
          <w:sz w:val="22"/>
          <w:szCs w:val="22"/>
        </w:rPr>
        <w:t>33.0</w:t>
      </w:r>
      <w:r w:rsidRPr="0056417A">
        <w:rPr>
          <w:rFonts w:ascii="Times New Roman" w:hAnsi="Times New Roman" w:cstheme="minorBidi"/>
          <w:sz w:val="22"/>
          <w:szCs w:val="22"/>
        </w:rPr>
        <w:t xml:space="preserve"> million, which the dividend payment shall be paid </w:t>
      </w:r>
      <w:r>
        <w:rPr>
          <w:rFonts w:ascii="Times New Roman" w:hAnsi="Times New Roman" w:cstheme="minorBidi"/>
          <w:sz w:val="22"/>
          <w:szCs w:val="22"/>
        </w:rPr>
        <w:t xml:space="preserve">on 29 January </w:t>
      </w:r>
      <w:r w:rsidRPr="0056417A">
        <w:rPr>
          <w:rFonts w:ascii="Times New Roman" w:hAnsi="Times New Roman" w:cstheme="minorBidi"/>
          <w:sz w:val="22"/>
          <w:szCs w:val="22"/>
        </w:rPr>
        <w:t>202</w:t>
      </w:r>
      <w:r>
        <w:rPr>
          <w:rFonts w:ascii="Times New Roman" w:hAnsi="Times New Roman" w:cstheme="minorBidi"/>
          <w:sz w:val="22"/>
          <w:szCs w:val="22"/>
        </w:rPr>
        <w:t>4</w:t>
      </w:r>
      <w:r w:rsidR="00F14E48">
        <w:rPr>
          <w:rFonts w:ascii="Times New Roman" w:hAnsi="Times New Roman" w:cstheme="minorBidi"/>
          <w:sz w:val="22"/>
          <w:szCs w:val="22"/>
        </w:rPr>
        <w:t>.</w:t>
      </w:r>
    </w:p>
    <w:p w14:paraId="40525525" w14:textId="77777777" w:rsidR="002E5526" w:rsidRDefault="002E5526" w:rsidP="00706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26BCFD5" w14:textId="77777777" w:rsidR="002E5526" w:rsidRDefault="002E5526" w:rsidP="00706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56D3C2" w14:textId="2B70C7B7" w:rsidR="002E5526" w:rsidRPr="00FE3CF8" w:rsidRDefault="002E5526" w:rsidP="002E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sectPr w:rsidR="002E5526" w:rsidRPr="00FE3CF8" w:rsidSect="009E05E9">
          <w:pgSz w:w="11909" w:h="16834" w:code="9"/>
          <w:pgMar w:top="691" w:right="1152" w:bottom="576" w:left="1152" w:header="720" w:footer="720" w:gutter="0"/>
          <w:cols w:space="720"/>
          <w:docGrid w:linePitch="360"/>
        </w:sectPr>
      </w:pPr>
      <w:r>
        <w:rPr>
          <w:rFonts w:ascii="Times New Roman" w:hAnsi="Times New Roman" w:cs="Times New Roman"/>
          <w:sz w:val="22"/>
          <w:szCs w:val="22"/>
        </w:rPr>
        <w:br w:type="page"/>
      </w:r>
    </w:p>
    <w:p w14:paraId="4F14CA2B" w14:textId="77777777" w:rsidR="00706E3D" w:rsidRPr="00D815DB" w:rsidRDefault="00706E3D" w:rsidP="002E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sectPr w:rsidR="00706E3D" w:rsidRPr="00D815DB" w:rsidSect="00E23829">
      <w:headerReference w:type="default" r:id="rId16"/>
      <w:pgSz w:w="16834" w:h="11909" w:orient="landscape" w:code="9"/>
      <w:pgMar w:top="1152" w:right="691" w:bottom="115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D2E9" w14:textId="77777777" w:rsidR="00F245C2" w:rsidRDefault="00F245C2" w:rsidP="00522E41">
      <w:pPr>
        <w:spacing w:line="240" w:lineRule="auto"/>
      </w:pPr>
      <w:r>
        <w:separator/>
      </w:r>
    </w:p>
  </w:endnote>
  <w:endnote w:type="continuationSeparator" w:id="0">
    <w:p w14:paraId="7804CFA7" w14:textId="77777777" w:rsidR="00F245C2" w:rsidRDefault="00F245C2" w:rsidP="00522E41">
      <w:pPr>
        <w:spacing w:line="240" w:lineRule="auto"/>
      </w:pPr>
      <w:r>
        <w:continuationSeparator/>
      </w:r>
    </w:p>
  </w:endnote>
  <w:endnote w:type="continuationNotice" w:id="1">
    <w:p w14:paraId="574808A6" w14:textId="77777777" w:rsidR="00F245C2" w:rsidRDefault="00F245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456F" w14:textId="77777777" w:rsidR="00B65F8A" w:rsidRPr="000E012D" w:rsidRDefault="00B65F8A"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19</w:t>
    </w:r>
    <w:r w:rsidRPr="000E012D">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F933" w14:textId="77777777" w:rsidR="00B65F8A" w:rsidRPr="0033042C" w:rsidRDefault="00B65F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75</w:t>
    </w:r>
    <w:r w:rsidRPr="0033042C">
      <w:rPr>
        <w:rStyle w:val="PageNumber"/>
        <w:rFonts w:ascii="Times New Roman" w:hAnsi="Times New Roman"/>
        <w:sz w:val="22"/>
        <w:szCs w:val="22"/>
      </w:rPr>
      <w:fldChar w:fldCharType="end"/>
    </w:r>
  </w:p>
  <w:p w14:paraId="795BF862" w14:textId="77777777" w:rsidR="00B65F8A" w:rsidRPr="008D6A46" w:rsidRDefault="00B65F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0344F" w14:textId="77777777" w:rsidR="00F245C2" w:rsidRDefault="00F245C2" w:rsidP="00522E41">
      <w:pPr>
        <w:spacing w:line="240" w:lineRule="auto"/>
      </w:pPr>
      <w:r>
        <w:separator/>
      </w:r>
    </w:p>
  </w:footnote>
  <w:footnote w:type="continuationSeparator" w:id="0">
    <w:p w14:paraId="3BFF3EB0" w14:textId="77777777" w:rsidR="00F245C2" w:rsidRDefault="00F245C2" w:rsidP="00522E41">
      <w:pPr>
        <w:spacing w:line="240" w:lineRule="auto"/>
      </w:pPr>
      <w:r>
        <w:continuationSeparator/>
      </w:r>
    </w:p>
  </w:footnote>
  <w:footnote w:type="continuationNotice" w:id="1">
    <w:p w14:paraId="19F6DC7E" w14:textId="77777777" w:rsidR="00F245C2" w:rsidRDefault="00F245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E269" w14:textId="77777777" w:rsidR="00B56BF6" w:rsidRDefault="00B56BF6" w:rsidP="00B56BF6">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435A40F8" w14:textId="77777777" w:rsidR="00B56BF6" w:rsidRPr="00846A63" w:rsidRDefault="00B56BF6" w:rsidP="00B56BF6">
    <w:pPr>
      <w:pStyle w:val="Heading5"/>
      <w:ind w:right="0"/>
      <w:jc w:val="both"/>
      <w:rPr>
        <w:rFonts w:cs="Times New Roman"/>
        <w:b/>
        <w:bCs/>
        <w:sz w:val="28"/>
        <w:szCs w:val="28"/>
        <w:lang w:val="en-US"/>
      </w:rPr>
    </w:pPr>
    <w:r w:rsidRPr="00846A63">
      <w:rPr>
        <w:rFonts w:cs="Times New Roman"/>
        <w:b/>
        <w:bCs/>
        <w:sz w:val="28"/>
        <w:szCs w:val="28"/>
        <w:lang w:val="en-US"/>
      </w:rPr>
      <w:t>(</w:t>
    </w:r>
    <w:r>
      <w:rPr>
        <w:b/>
        <w:bCs/>
        <w:sz w:val="28"/>
        <w:szCs w:val="35"/>
        <w:lang w:val="en-US"/>
      </w:rPr>
      <w:t>F</w:t>
    </w:r>
    <w:r w:rsidRPr="00846A63">
      <w:rPr>
        <w:rFonts w:cs="Times New Roman"/>
        <w:b/>
        <w:bCs/>
        <w:sz w:val="28"/>
        <w:szCs w:val="28"/>
        <w:lang w:val="en-US"/>
      </w:rPr>
      <w:t>ormerly “</w:t>
    </w:r>
    <w:r>
      <w:rPr>
        <w:rFonts w:cs="Times New Roman"/>
        <w:b/>
        <w:bCs/>
        <w:sz w:val="28"/>
        <w:szCs w:val="28"/>
        <w:lang w:val="en-US"/>
      </w:rPr>
      <w:t>Supreme Distribution (Thailand) Co., Ltd.</w:t>
    </w:r>
    <w:r w:rsidRPr="00846A63">
      <w:rPr>
        <w:rFonts w:cs="Times New Roman"/>
        <w:b/>
        <w:bCs/>
        <w:sz w:val="28"/>
        <w:szCs w:val="28"/>
        <w:lang w:val="en-US"/>
      </w:rPr>
      <w:t>”)</w:t>
    </w:r>
  </w:p>
  <w:p w14:paraId="0EE75244" w14:textId="4D9A2BB6" w:rsidR="00B65F8A" w:rsidRDefault="00B65F8A" w:rsidP="000E012D">
    <w:pPr>
      <w:rPr>
        <w:rFonts w:ascii="Times New Roman" w:hAnsi="Times New Roman" w:cs="Times New Roman"/>
        <w:b/>
        <w:bCs/>
        <w:sz w:val="24"/>
        <w:szCs w:val="24"/>
      </w:rPr>
    </w:pPr>
    <w:r w:rsidRPr="000E012D">
      <w:rPr>
        <w:rFonts w:ascii="Times New Roman" w:hAnsi="Times New Roman" w:cs="Times New Roman"/>
        <w:b/>
        <w:bCs/>
        <w:sz w:val="24"/>
        <w:szCs w:val="24"/>
      </w:rPr>
      <w:t>Notes to the financial statements</w:t>
    </w:r>
  </w:p>
  <w:p w14:paraId="5B4BC5C8" w14:textId="62AD5573" w:rsidR="00B65F8A" w:rsidRPr="00AF2996" w:rsidRDefault="00B65F8A"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CA0603">
      <w:rPr>
        <w:sz w:val="24"/>
        <w:szCs w:val="24"/>
        <w:lang w:val="en-US"/>
      </w:rPr>
      <w:t>3</w:t>
    </w:r>
  </w:p>
  <w:p w14:paraId="04EF63A6" w14:textId="77777777" w:rsidR="00B65F8A" w:rsidRPr="000E012D"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ECE908C" w14:textId="77777777" w:rsidR="00B65F8A" w:rsidRPr="000E012D"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AD43" w14:textId="77777777" w:rsidR="00DB56A0" w:rsidRDefault="00DB56A0" w:rsidP="00DB56A0">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3B71A9FF" w14:textId="77777777" w:rsidR="00DB56A0" w:rsidRPr="00846A63" w:rsidRDefault="00DB56A0" w:rsidP="00DB56A0">
    <w:pPr>
      <w:pStyle w:val="Heading5"/>
      <w:ind w:right="0"/>
      <w:jc w:val="both"/>
      <w:rPr>
        <w:rFonts w:cs="Times New Roman"/>
        <w:b/>
        <w:bCs/>
        <w:sz w:val="28"/>
        <w:szCs w:val="28"/>
        <w:lang w:val="en-US"/>
      </w:rPr>
    </w:pPr>
    <w:r w:rsidRPr="00846A63">
      <w:rPr>
        <w:rFonts w:cs="Times New Roman"/>
        <w:b/>
        <w:bCs/>
        <w:sz w:val="28"/>
        <w:szCs w:val="28"/>
        <w:lang w:val="en-US"/>
      </w:rPr>
      <w:t>(</w:t>
    </w:r>
    <w:r>
      <w:rPr>
        <w:b/>
        <w:bCs/>
        <w:sz w:val="28"/>
        <w:szCs w:val="35"/>
        <w:lang w:val="en-US"/>
      </w:rPr>
      <w:t>F</w:t>
    </w:r>
    <w:r w:rsidRPr="00846A63">
      <w:rPr>
        <w:rFonts w:cs="Times New Roman"/>
        <w:b/>
        <w:bCs/>
        <w:sz w:val="28"/>
        <w:szCs w:val="28"/>
        <w:lang w:val="en-US"/>
      </w:rPr>
      <w:t>ormerly “</w:t>
    </w:r>
    <w:r>
      <w:rPr>
        <w:rFonts w:cs="Times New Roman"/>
        <w:b/>
        <w:bCs/>
        <w:sz w:val="28"/>
        <w:szCs w:val="28"/>
        <w:lang w:val="en-US"/>
      </w:rPr>
      <w:t>Supreme Distribution (Thailand) Co., Ltd.</w:t>
    </w:r>
    <w:r w:rsidRPr="00846A63">
      <w:rPr>
        <w:rFonts w:cs="Times New Roman"/>
        <w:b/>
        <w:bCs/>
        <w:sz w:val="28"/>
        <w:szCs w:val="28"/>
        <w:lang w:val="en-US"/>
      </w:rPr>
      <w:t>”)</w:t>
    </w:r>
  </w:p>
  <w:p w14:paraId="6733452D" w14:textId="77777777" w:rsidR="00B65F8A" w:rsidRPr="0063010D" w:rsidRDefault="00B65F8A" w:rsidP="00F276CC">
    <w:pPr>
      <w:pStyle w:val="Heading5"/>
      <w:ind w:right="0"/>
      <w:jc w:val="both"/>
      <w:rPr>
        <w:rFonts w:cs="Cordia New"/>
        <w:b/>
        <w:bCs/>
        <w:sz w:val="24"/>
        <w:szCs w:val="24"/>
      </w:rPr>
    </w:pPr>
    <w:r w:rsidRPr="00601948">
      <w:rPr>
        <w:rFonts w:cs="Times New Roman"/>
        <w:b/>
        <w:bCs/>
        <w:sz w:val="24"/>
        <w:szCs w:val="24"/>
      </w:rPr>
      <w:t>Notes to the financial statements</w:t>
    </w:r>
  </w:p>
  <w:p w14:paraId="34F1C476" w14:textId="0A51F4CB" w:rsidR="00B65F8A" w:rsidRPr="00752DDB" w:rsidRDefault="00B65F8A" w:rsidP="00C62EA0">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CF0A92">
      <w:rPr>
        <w:rFonts w:cs="Times New Roman"/>
        <w:b/>
        <w:bCs/>
        <w:sz w:val="24"/>
        <w:szCs w:val="24"/>
        <w:lang w:val="en-US"/>
      </w:rPr>
      <w:t>3</w:t>
    </w:r>
  </w:p>
  <w:p w14:paraId="486963C3" w14:textId="77777777" w:rsidR="00B65F8A"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99441A0" w14:textId="77777777" w:rsidR="00B65F8A" w:rsidRPr="00304A06" w:rsidRDefault="00B65F8A"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875FE" w14:textId="77777777" w:rsidR="00D23138" w:rsidRDefault="00D23138"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026353E4" w14:textId="77777777" w:rsidR="00D23138" w:rsidRPr="00846A63" w:rsidRDefault="00D23138" w:rsidP="00555038">
    <w:pPr>
      <w:pStyle w:val="Heading5"/>
      <w:ind w:right="0"/>
      <w:jc w:val="both"/>
      <w:rPr>
        <w:rFonts w:cs="Times New Roman"/>
        <w:b/>
        <w:bCs/>
        <w:sz w:val="28"/>
        <w:szCs w:val="28"/>
        <w:lang w:val="en-US"/>
      </w:rPr>
    </w:pPr>
    <w:r w:rsidRPr="00846A63">
      <w:rPr>
        <w:rFonts w:cs="Times New Roman"/>
        <w:b/>
        <w:bCs/>
        <w:sz w:val="28"/>
        <w:szCs w:val="28"/>
        <w:lang w:val="en-US"/>
      </w:rPr>
      <w:t>(</w:t>
    </w:r>
    <w:r>
      <w:rPr>
        <w:b/>
        <w:bCs/>
        <w:sz w:val="28"/>
        <w:szCs w:val="35"/>
        <w:lang w:val="en-US"/>
      </w:rPr>
      <w:t>F</w:t>
    </w:r>
    <w:r w:rsidRPr="00846A63">
      <w:rPr>
        <w:rFonts w:cs="Times New Roman"/>
        <w:b/>
        <w:bCs/>
        <w:sz w:val="28"/>
        <w:szCs w:val="28"/>
        <w:lang w:val="en-US"/>
      </w:rPr>
      <w:t>ormerly “</w:t>
    </w:r>
    <w:r>
      <w:rPr>
        <w:rFonts w:cs="Times New Roman"/>
        <w:b/>
        <w:bCs/>
        <w:sz w:val="28"/>
        <w:szCs w:val="28"/>
        <w:lang w:val="en-US"/>
      </w:rPr>
      <w:t>Supreme Distribution (Thailand) Co., Ltd.</w:t>
    </w:r>
    <w:r w:rsidRPr="00846A63">
      <w:rPr>
        <w:rFonts w:cs="Times New Roman"/>
        <w:b/>
        <w:bCs/>
        <w:sz w:val="28"/>
        <w:szCs w:val="28"/>
        <w:lang w:val="en-US"/>
      </w:rPr>
      <w:t>”)</w:t>
    </w:r>
  </w:p>
  <w:p w14:paraId="37DE3D22" w14:textId="77777777" w:rsidR="00B65F8A" w:rsidRPr="00601948" w:rsidRDefault="00B65F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3DC1079" w14:textId="3ACA1398" w:rsidR="00B65F8A" w:rsidRPr="00837242" w:rsidRDefault="00B65F8A" w:rsidP="00555038">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C41EC1">
      <w:rPr>
        <w:rFonts w:cs="Times New Roman"/>
        <w:b/>
        <w:bCs/>
        <w:sz w:val="24"/>
        <w:szCs w:val="24"/>
        <w:lang w:val="en-US"/>
      </w:rPr>
      <w:t>3</w:t>
    </w:r>
  </w:p>
  <w:p w14:paraId="53628766" w14:textId="77777777" w:rsidR="00B65F8A" w:rsidRPr="00174F95" w:rsidRDefault="00B65F8A" w:rsidP="00174F95">
    <w:pPr>
      <w:pStyle w:val="Heading5"/>
      <w:ind w:left="90" w:right="0" w:hanging="90"/>
      <w:jc w:val="both"/>
      <w:rPr>
        <w:rFonts w:cs="Times New Roman"/>
        <w:sz w:val="24"/>
        <w:szCs w:val="24"/>
        <w:lang w:val="en-US"/>
      </w:rPr>
    </w:pPr>
  </w:p>
  <w:p w14:paraId="13D06772"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3F44" w14:textId="77777777" w:rsidR="00555038" w:rsidRDefault="00555038" w:rsidP="00555038">
    <w:pPr>
      <w:pStyle w:val="Heading5"/>
      <w:ind w:left="630" w:right="0"/>
      <w:jc w:val="both"/>
      <w:rPr>
        <w:rFonts w:cs="Times New Roman"/>
        <w:b/>
        <w:bCs/>
        <w:sz w:val="28"/>
        <w:szCs w:val="28"/>
        <w:lang w:val="en-US"/>
      </w:rPr>
    </w:pPr>
    <w:r>
      <w:rPr>
        <w:rFonts w:cs="Times New Roman"/>
        <w:b/>
        <w:bCs/>
        <w:sz w:val="28"/>
        <w:szCs w:val="28"/>
        <w:lang w:val="en-US"/>
      </w:rPr>
      <w:t>Supreme Distribution Public Company Limited</w:t>
    </w:r>
  </w:p>
  <w:p w14:paraId="580BDE2E" w14:textId="77777777" w:rsidR="00555038" w:rsidRPr="00846A63" w:rsidRDefault="00555038" w:rsidP="00555038">
    <w:pPr>
      <w:pStyle w:val="Heading5"/>
      <w:ind w:left="630" w:right="0"/>
      <w:jc w:val="both"/>
      <w:rPr>
        <w:rFonts w:cs="Times New Roman"/>
        <w:b/>
        <w:bCs/>
        <w:sz w:val="28"/>
        <w:szCs w:val="28"/>
        <w:lang w:val="en-US"/>
      </w:rPr>
    </w:pPr>
    <w:r w:rsidRPr="00846A63">
      <w:rPr>
        <w:rFonts w:cs="Times New Roman"/>
        <w:b/>
        <w:bCs/>
        <w:sz w:val="28"/>
        <w:szCs w:val="28"/>
        <w:lang w:val="en-US"/>
      </w:rPr>
      <w:t>(</w:t>
    </w:r>
    <w:r>
      <w:rPr>
        <w:b/>
        <w:bCs/>
        <w:sz w:val="28"/>
        <w:szCs w:val="35"/>
        <w:lang w:val="en-US"/>
      </w:rPr>
      <w:t>F</w:t>
    </w:r>
    <w:r w:rsidRPr="00846A63">
      <w:rPr>
        <w:rFonts w:cs="Times New Roman"/>
        <w:b/>
        <w:bCs/>
        <w:sz w:val="28"/>
        <w:szCs w:val="28"/>
        <w:lang w:val="en-US"/>
      </w:rPr>
      <w:t>ormerly “</w:t>
    </w:r>
    <w:r>
      <w:rPr>
        <w:rFonts w:cs="Times New Roman"/>
        <w:b/>
        <w:bCs/>
        <w:sz w:val="28"/>
        <w:szCs w:val="28"/>
        <w:lang w:val="en-US"/>
      </w:rPr>
      <w:t>Supreme Distribution (Thailand) Co., Ltd.</w:t>
    </w:r>
    <w:r w:rsidRPr="00846A63">
      <w:rPr>
        <w:rFonts w:cs="Times New Roman"/>
        <w:b/>
        <w:bCs/>
        <w:sz w:val="28"/>
        <w:szCs w:val="28"/>
        <w:lang w:val="en-US"/>
      </w:rPr>
      <w:t>”)</w:t>
    </w:r>
  </w:p>
  <w:p w14:paraId="5A5779AE" w14:textId="77777777" w:rsidR="00555038" w:rsidRPr="00601948" w:rsidRDefault="00555038" w:rsidP="00555038">
    <w:pPr>
      <w:pStyle w:val="Heading5"/>
      <w:ind w:left="630" w:right="0"/>
      <w:jc w:val="both"/>
      <w:rPr>
        <w:rFonts w:cs="Times New Roman"/>
        <w:b/>
        <w:bCs/>
        <w:sz w:val="24"/>
        <w:szCs w:val="24"/>
      </w:rPr>
    </w:pPr>
    <w:r w:rsidRPr="00601948">
      <w:rPr>
        <w:rFonts w:cs="Times New Roman"/>
        <w:b/>
        <w:bCs/>
        <w:sz w:val="24"/>
        <w:szCs w:val="24"/>
      </w:rPr>
      <w:t>Notes to the financial statements</w:t>
    </w:r>
  </w:p>
  <w:p w14:paraId="68E3E26C" w14:textId="129FC79A" w:rsidR="00555038" w:rsidRPr="00837242" w:rsidRDefault="00555038" w:rsidP="00555038">
    <w:pPr>
      <w:pStyle w:val="Heading5"/>
      <w:ind w:left="630"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605FAF">
      <w:rPr>
        <w:rFonts w:cs="Times New Roman"/>
        <w:b/>
        <w:bCs/>
        <w:sz w:val="24"/>
        <w:szCs w:val="24"/>
        <w:lang w:val="en-US"/>
      </w:rPr>
      <w:t>3</w:t>
    </w:r>
  </w:p>
  <w:p w14:paraId="09723DC0" w14:textId="77777777" w:rsidR="00555038" w:rsidRPr="00152376" w:rsidRDefault="00555038" w:rsidP="00174F95">
    <w:pPr>
      <w:pStyle w:val="Heading5"/>
      <w:ind w:left="90" w:right="0" w:hanging="90"/>
      <w:jc w:val="both"/>
      <w:rPr>
        <w:rFonts w:cs="Times New Roman"/>
        <w:sz w:val="24"/>
        <w:szCs w:val="24"/>
        <w:lang w:val="en-US"/>
      </w:rPr>
    </w:pPr>
  </w:p>
  <w:p w14:paraId="7EB7B388" w14:textId="77777777" w:rsidR="00555038" w:rsidRPr="00152376" w:rsidRDefault="00555038"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37EE6BA6"/>
    <w:multiLevelType w:val="hybridMultilevel"/>
    <w:tmpl w:val="A86CBAD0"/>
    <w:lvl w:ilvl="0" w:tplc="C24A20C6">
      <w:start w:val="1"/>
      <w:numFmt w:val="decimal"/>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8"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09044423">
    <w:abstractNumId w:val="6"/>
  </w:num>
  <w:num w:numId="2" w16cid:durableId="137038564">
    <w:abstractNumId w:val="5"/>
  </w:num>
  <w:num w:numId="3" w16cid:durableId="2138327328">
    <w:abstractNumId w:val="9"/>
  </w:num>
  <w:num w:numId="4" w16cid:durableId="291206096">
    <w:abstractNumId w:val="7"/>
  </w:num>
  <w:num w:numId="5" w16cid:durableId="1218010173">
    <w:abstractNumId w:val="8"/>
  </w:num>
  <w:num w:numId="6" w16cid:durableId="499196591">
    <w:abstractNumId w:val="3"/>
  </w:num>
  <w:num w:numId="7" w16cid:durableId="1584296839">
    <w:abstractNumId w:val="2"/>
  </w:num>
  <w:num w:numId="8" w16cid:durableId="1424303580">
    <w:abstractNumId w:val="0"/>
  </w:num>
  <w:num w:numId="9" w16cid:durableId="1653635613">
    <w:abstractNumId w:val="1"/>
  </w:num>
  <w:num w:numId="10" w16cid:durableId="391657850">
    <w:abstractNumId w:val="4"/>
  </w:num>
  <w:num w:numId="11" w16cid:durableId="1273898190">
    <w:abstractNumId w:val="19"/>
  </w:num>
  <w:num w:numId="12" w16cid:durableId="164515558">
    <w:abstractNumId w:val="14"/>
  </w:num>
  <w:num w:numId="13" w16cid:durableId="1308582558">
    <w:abstractNumId w:val="26"/>
  </w:num>
  <w:num w:numId="14" w16cid:durableId="1522624335">
    <w:abstractNumId w:val="15"/>
  </w:num>
  <w:num w:numId="15" w16cid:durableId="231276672">
    <w:abstractNumId w:val="20"/>
  </w:num>
  <w:num w:numId="16" w16cid:durableId="709232441">
    <w:abstractNumId w:val="30"/>
  </w:num>
  <w:num w:numId="17" w16cid:durableId="134228056">
    <w:abstractNumId w:val="11"/>
  </w:num>
  <w:num w:numId="18" w16cid:durableId="957182148">
    <w:abstractNumId w:val="21"/>
  </w:num>
  <w:num w:numId="19" w16cid:durableId="172688050">
    <w:abstractNumId w:val="24"/>
  </w:num>
  <w:num w:numId="20" w16cid:durableId="146671440">
    <w:abstractNumId w:val="28"/>
  </w:num>
  <w:num w:numId="21" w16cid:durableId="971401107">
    <w:abstractNumId w:val="17"/>
  </w:num>
  <w:num w:numId="22" w16cid:durableId="1118374972">
    <w:abstractNumId w:val="13"/>
  </w:num>
  <w:num w:numId="23" w16cid:durableId="1649703301">
    <w:abstractNumId w:val="23"/>
  </w:num>
  <w:num w:numId="24" w16cid:durableId="972755243">
    <w:abstractNumId w:val="10"/>
  </w:num>
  <w:num w:numId="25" w16cid:durableId="207495061">
    <w:abstractNumId w:val="12"/>
  </w:num>
  <w:num w:numId="26" w16cid:durableId="1002512702">
    <w:abstractNumId w:val="27"/>
  </w:num>
  <w:num w:numId="27" w16cid:durableId="698045780">
    <w:abstractNumId w:val="25"/>
  </w:num>
  <w:num w:numId="28" w16cid:durableId="942609975">
    <w:abstractNumId w:val="16"/>
  </w:num>
  <w:num w:numId="29" w16cid:durableId="423646821">
    <w:abstractNumId w:val="22"/>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2115924">
    <w:abstractNumId w:val="29"/>
  </w:num>
  <w:num w:numId="31" w16cid:durableId="180565753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57D"/>
    <w:rsid w:val="00001685"/>
    <w:rsid w:val="0000176E"/>
    <w:rsid w:val="00001A39"/>
    <w:rsid w:val="00001B6C"/>
    <w:rsid w:val="0000215F"/>
    <w:rsid w:val="000029FE"/>
    <w:rsid w:val="00002D23"/>
    <w:rsid w:val="000030C4"/>
    <w:rsid w:val="00003318"/>
    <w:rsid w:val="00003640"/>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1025"/>
    <w:rsid w:val="00011075"/>
    <w:rsid w:val="0001194B"/>
    <w:rsid w:val="00011F15"/>
    <w:rsid w:val="000127AC"/>
    <w:rsid w:val="000129C7"/>
    <w:rsid w:val="000131A2"/>
    <w:rsid w:val="000131E4"/>
    <w:rsid w:val="000132FF"/>
    <w:rsid w:val="000136E1"/>
    <w:rsid w:val="00014197"/>
    <w:rsid w:val="0001419B"/>
    <w:rsid w:val="00014C15"/>
    <w:rsid w:val="0001552F"/>
    <w:rsid w:val="000155E3"/>
    <w:rsid w:val="00015723"/>
    <w:rsid w:val="000158F3"/>
    <w:rsid w:val="00015A9B"/>
    <w:rsid w:val="00015E2C"/>
    <w:rsid w:val="00015F14"/>
    <w:rsid w:val="00017011"/>
    <w:rsid w:val="00017062"/>
    <w:rsid w:val="0001737B"/>
    <w:rsid w:val="00017B8C"/>
    <w:rsid w:val="00017F1A"/>
    <w:rsid w:val="00020586"/>
    <w:rsid w:val="000207AA"/>
    <w:rsid w:val="000207B2"/>
    <w:rsid w:val="000209AE"/>
    <w:rsid w:val="00020D9E"/>
    <w:rsid w:val="00020FF4"/>
    <w:rsid w:val="00021189"/>
    <w:rsid w:val="00021272"/>
    <w:rsid w:val="000219F5"/>
    <w:rsid w:val="00021B72"/>
    <w:rsid w:val="00021D62"/>
    <w:rsid w:val="000220FB"/>
    <w:rsid w:val="00022304"/>
    <w:rsid w:val="000223D6"/>
    <w:rsid w:val="000226C5"/>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4A1B"/>
    <w:rsid w:val="000252E8"/>
    <w:rsid w:val="00025758"/>
    <w:rsid w:val="00025895"/>
    <w:rsid w:val="00026066"/>
    <w:rsid w:val="000265BC"/>
    <w:rsid w:val="00026710"/>
    <w:rsid w:val="00026E37"/>
    <w:rsid w:val="00027799"/>
    <w:rsid w:val="00027A47"/>
    <w:rsid w:val="00030030"/>
    <w:rsid w:val="00030555"/>
    <w:rsid w:val="0003087E"/>
    <w:rsid w:val="00030A6F"/>
    <w:rsid w:val="00030EF6"/>
    <w:rsid w:val="00031113"/>
    <w:rsid w:val="000317D5"/>
    <w:rsid w:val="000319C1"/>
    <w:rsid w:val="00031DC8"/>
    <w:rsid w:val="0003250C"/>
    <w:rsid w:val="00032771"/>
    <w:rsid w:val="00032E16"/>
    <w:rsid w:val="000335F9"/>
    <w:rsid w:val="000338B3"/>
    <w:rsid w:val="00033CC2"/>
    <w:rsid w:val="00033D78"/>
    <w:rsid w:val="00033EDF"/>
    <w:rsid w:val="00034123"/>
    <w:rsid w:val="0003435F"/>
    <w:rsid w:val="00034A40"/>
    <w:rsid w:val="00034D2D"/>
    <w:rsid w:val="00034EF2"/>
    <w:rsid w:val="000356AB"/>
    <w:rsid w:val="000358D0"/>
    <w:rsid w:val="00035B14"/>
    <w:rsid w:val="00036131"/>
    <w:rsid w:val="00036724"/>
    <w:rsid w:val="00036AA3"/>
    <w:rsid w:val="0003729F"/>
    <w:rsid w:val="00037608"/>
    <w:rsid w:val="00037AB8"/>
    <w:rsid w:val="00037B8D"/>
    <w:rsid w:val="00037DBA"/>
    <w:rsid w:val="000400D8"/>
    <w:rsid w:val="00040AA6"/>
    <w:rsid w:val="00041096"/>
    <w:rsid w:val="000410BC"/>
    <w:rsid w:val="00041B68"/>
    <w:rsid w:val="00041CA0"/>
    <w:rsid w:val="00041CAE"/>
    <w:rsid w:val="0004275F"/>
    <w:rsid w:val="00042B03"/>
    <w:rsid w:val="00042E28"/>
    <w:rsid w:val="0004334D"/>
    <w:rsid w:val="00043438"/>
    <w:rsid w:val="0004360E"/>
    <w:rsid w:val="00043628"/>
    <w:rsid w:val="000437A8"/>
    <w:rsid w:val="00043A33"/>
    <w:rsid w:val="00043AC7"/>
    <w:rsid w:val="00043B3D"/>
    <w:rsid w:val="00044A49"/>
    <w:rsid w:val="00044AFA"/>
    <w:rsid w:val="00044C28"/>
    <w:rsid w:val="00044FDC"/>
    <w:rsid w:val="00045BD5"/>
    <w:rsid w:val="0004615E"/>
    <w:rsid w:val="000462F0"/>
    <w:rsid w:val="00046707"/>
    <w:rsid w:val="00046950"/>
    <w:rsid w:val="000469D5"/>
    <w:rsid w:val="00046BBD"/>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64"/>
    <w:rsid w:val="000524D9"/>
    <w:rsid w:val="000531C2"/>
    <w:rsid w:val="000532D9"/>
    <w:rsid w:val="00053713"/>
    <w:rsid w:val="00053718"/>
    <w:rsid w:val="00053786"/>
    <w:rsid w:val="00053968"/>
    <w:rsid w:val="000539C2"/>
    <w:rsid w:val="00053D51"/>
    <w:rsid w:val="00053E5D"/>
    <w:rsid w:val="00053F9A"/>
    <w:rsid w:val="000545D3"/>
    <w:rsid w:val="0005464C"/>
    <w:rsid w:val="000547CD"/>
    <w:rsid w:val="00054CF1"/>
    <w:rsid w:val="000551B3"/>
    <w:rsid w:val="0005528B"/>
    <w:rsid w:val="00055509"/>
    <w:rsid w:val="000558B1"/>
    <w:rsid w:val="00055C31"/>
    <w:rsid w:val="00055C87"/>
    <w:rsid w:val="00056181"/>
    <w:rsid w:val="000561DA"/>
    <w:rsid w:val="00056A35"/>
    <w:rsid w:val="00057A0A"/>
    <w:rsid w:val="000606AF"/>
    <w:rsid w:val="000607F8"/>
    <w:rsid w:val="00060A24"/>
    <w:rsid w:val="000610C1"/>
    <w:rsid w:val="0006184D"/>
    <w:rsid w:val="000618D8"/>
    <w:rsid w:val="00061E22"/>
    <w:rsid w:val="000621A1"/>
    <w:rsid w:val="0006230F"/>
    <w:rsid w:val="000624B4"/>
    <w:rsid w:val="000625D8"/>
    <w:rsid w:val="00064171"/>
    <w:rsid w:val="00064918"/>
    <w:rsid w:val="00064DCF"/>
    <w:rsid w:val="000652D8"/>
    <w:rsid w:val="000653D6"/>
    <w:rsid w:val="00065A95"/>
    <w:rsid w:val="00065B72"/>
    <w:rsid w:val="00065BD8"/>
    <w:rsid w:val="00065D63"/>
    <w:rsid w:val="00065ED8"/>
    <w:rsid w:val="00066024"/>
    <w:rsid w:val="000666A3"/>
    <w:rsid w:val="00066891"/>
    <w:rsid w:val="00066968"/>
    <w:rsid w:val="00066D0D"/>
    <w:rsid w:val="00066F55"/>
    <w:rsid w:val="00066F94"/>
    <w:rsid w:val="00067556"/>
    <w:rsid w:val="000678B2"/>
    <w:rsid w:val="00067ABC"/>
    <w:rsid w:val="00067E2D"/>
    <w:rsid w:val="00067FF7"/>
    <w:rsid w:val="00070340"/>
    <w:rsid w:val="00070793"/>
    <w:rsid w:val="00070E36"/>
    <w:rsid w:val="00071AF9"/>
    <w:rsid w:val="00071DAF"/>
    <w:rsid w:val="00072002"/>
    <w:rsid w:val="00072056"/>
    <w:rsid w:val="00072094"/>
    <w:rsid w:val="000726B3"/>
    <w:rsid w:val="000727AA"/>
    <w:rsid w:val="00072B62"/>
    <w:rsid w:val="00072C3E"/>
    <w:rsid w:val="00072EE8"/>
    <w:rsid w:val="0007351C"/>
    <w:rsid w:val="00073A7E"/>
    <w:rsid w:val="00073B43"/>
    <w:rsid w:val="00073B8C"/>
    <w:rsid w:val="00074050"/>
    <w:rsid w:val="000742B4"/>
    <w:rsid w:val="0007460F"/>
    <w:rsid w:val="000747C5"/>
    <w:rsid w:val="0007488A"/>
    <w:rsid w:val="00074957"/>
    <w:rsid w:val="00074BB8"/>
    <w:rsid w:val="000753B4"/>
    <w:rsid w:val="000758E6"/>
    <w:rsid w:val="0007597F"/>
    <w:rsid w:val="000763A4"/>
    <w:rsid w:val="00076447"/>
    <w:rsid w:val="000766F3"/>
    <w:rsid w:val="00076EFF"/>
    <w:rsid w:val="0007701B"/>
    <w:rsid w:val="00077218"/>
    <w:rsid w:val="00077408"/>
    <w:rsid w:val="000778B3"/>
    <w:rsid w:val="00077E8A"/>
    <w:rsid w:val="0008033E"/>
    <w:rsid w:val="000806F8"/>
    <w:rsid w:val="00080B3F"/>
    <w:rsid w:val="00080B88"/>
    <w:rsid w:val="00080C7D"/>
    <w:rsid w:val="00081076"/>
    <w:rsid w:val="0008111C"/>
    <w:rsid w:val="000811D2"/>
    <w:rsid w:val="000812AF"/>
    <w:rsid w:val="00081E64"/>
    <w:rsid w:val="000820A8"/>
    <w:rsid w:val="00082454"/>
    <w:rsid w:val="00082515"/>
    <w:rsid w:val="00082A52"/>
    <w:rsid w:val="000833A7"/>
    <w:rsid w:val="00083479"/>
    <w:rsid w:val="00083656"/>
    <w:rsid w:val="000838F7"/>
    <w:rsid w:val="00083B63"/>
    <w:rsid w:val="00083D18"/>
    <w:rsid w:val="000842C9"/>
    <w:rsid w:val="000843AC"/>
    <w:rsid w:val="00085CF5"/>
    <w:rsid w:val="0008601C"/>
    <w:rsid w:val="0008622D"/>
    <w:rsid w:val="0008627B"/>
    <w:rsid w:val="0008697E"/>
    <w:rsid w:val="000869A4"/>
    <w:rsid w:val="0008703D"/>
    <w:rsid w:val="00087183"/>
    <w:rsid w:val="0008718C"/>
    <w:rsid w:val="000877C2"/>
    <w:rsid w:val="00087AF2"/>
    <w:rsid w:val="00087BD1"/>
    <w:rsid w:val="000904E1"/>
    <w:rsid w:val="0009054D"/>
    <w:rsid w:val="00090617"/>
    <w:rsid w:val="0009078B"/>
    <w:rsid w:val="00090B0D"/>
    <w:rsid w:val="00090C60"/>
    <w:rsid w:val="0009134C"/>
    <w:rsid w:val="000918E3"/>
    <w:rsid w:val="00091981"/>
    <w:rsid w:val="00091DD0"/>
    <w:rsid w:val="000929B6"/>
    <w:rsid w:val="00092FC7"/>
    <w:rsid w:val="000930C0"/>
    <w:rsid w:val="0009334C"/>
    <w:rsid w:val="0009360C"/>
    <w:rsid w:val="000936A2"/>
    <w:rsid w:val="00093840"/>
    <w:rsid w:val="000938F7"/>
    <w:rsid w:val="0009430E"/>
    <w:rsid w:val="000943D1"/>
    <w:rsid w:val="00094C86"/>
    <w:rsid w:val="000951C2"/>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508"/>
    <w:rsid w:val="000A4572"/>
    <w:rsid w:val="000A4801"/>
    <w:rsid w:val="000A4A2F"/>
    <w:rsid w:val="000A500C"/>
    <w:rsid w:val="000A5209"/>
    <w:rsid w:val="000A5884"/>
    <w:rsid w:val="000A5C33"/>
    <w:rsid w:val="000A5E72"/>
    <w:rsid w:val="000A6183"/>
    <w:rsid w:val="000A64EF"/>
    <w:rsid w:val="000A6C6A"/>
    <w:rsid w:val="000A7067"/>
    <w:rsid w:val="000A72E4"/>
    <w:rsid w:val="000A7B3F"/>
    <w:rsid w:val="000A7F4C"/>
    <w:rsid w:val="000A7F7F"/>
    <w:rsid w:val="000B05D4"/>
    <w:rsid w:val="000B1055"/>
    <w:rsid w:val="000B1094"/>
    <w:rsid w:val="000B12AE"/>
    <w:rsid w:val="000B1961"/>
    <w:rsid w:val="000B19BF"/>
    <w:rsid w:val="000B1B54"/>
    <w:rsid w:val="000B1C53"/>
    <w:rsid w:val="000B2745"/>
    <w:rsid w:val="000B2A21"/>
    <w:rsid w:val="000B33C1"/>
    <w:rsid w:val="000B3540"/>
    <w:rsid w:val="000B37C8"/>
    <w:rsid w:val="000B3913"/>
    <w:rsid w:val="000B39D8"/>
    <w:rsid w:val="000B4822"/>
    <w:rsid w:val="000B4E62"/>
    <w:rsid w:val="000B5144"/>
    <w:rsid w:val="000B5177"/>
    <w:rsid w:val="000B5A4E"/>
    <w:rsid w:val="000B5B4B"/>
    <w:rsid w:val="000B5F18"/>
    <w:rsid w:val="000B6181"/>
    <w:rsid w:val="000B63C1"/>
    <w:rsid w:val="000B6404"/>
    <w:rsid w:val="000B67EC"/>
    <w:rsid w:val="000B6AE9"/>
    <w:rsid w:val="000B6E98"/>
    <w:rsid w:val="000C01AC"/>
    <w:rsid w:val="000C036A"/>
    <w:rsid w:val="000C08D7"/>
    <w:rsid w:val="000C0F9D"/>
    <w:rsid w:val="000C1745"/>
    <w:rsid w:val="000C178F"/>
    <w:rsid w:val="000C17B3"/>
    <w:rsid w:val="000C1953"/>
    <w:rsid w:val="000C2009"/>
    <w:rsid w:val="000C2175"/>
    <w:rsid w:val="000C264C"/>
    <w:rsid w:val="000C2CD9"/>
    <w:rsid w:val="000C2F0E"/>
    <w:rsid w:val="000C2FE7"/>
    <w:rsid w:val="000C386F"/>
    <w:rsid w:val="000C39E6"/>
    <w:rsid w:val="000C4157"/>
    <w:rsid w:val="000C41CA"/>
    <w:rsid w:val="000C42A7"/>
    <w:rsid w:val="000C4354"/>
    <w:rsid w:val="000C4A08"/>
    <w:rsid w:val="000C4A75"/>
    <w:rsid w:val="000C4C0F"/>
    <w:rsid w:val="000C4F03"/>
    <w:rsid w:val="000C4F72"/>
    <w:rsid w:val="000C4FA3"/>
    <w:rsid w:val="000C5187"/>
    <w:rsid w:val="000C59CD"/>
    <w:rsid w:val="000C602C"/>
    <w:rsid w:val="000C667A"/>
    <w:rsid w:val="000C667F"/>
    <w:rsid w:val="000C671C"/>
    <w:rsid w:val="000C681D"/>
    <w:rsid w:val="000C69CE"/>
    <w:rsid w:val="000C7013"/>
    <w:rsid w:val="000C72FA"/>
    <w:rsid w:val="000C7388"/>
    <w:rsid w:val="000C75E0"/>
    <w:rsid w:val="000C7645"/>
    <w:rsid w:val="000C78FB"/>
    <w:rsid w:val="000C7F39"/>
    <w:rsid w:val="000D0617"/>
    <w:rsid w:val="000D0962"/>
    <w:rsid w:val="000D0D16"/>
    <w:rsid w:val="000D0DD0"/>
    <w:rsid w:val="000D1DAB"/>
    <w:rsid w:val="000D2051"/>
    <w:rsid w:val="000D264C"/>
    <w:rsid w:val="000D27FA"/>
    <w:rsid w:val="000D2823"/>
    <w:rsid w:val="000D293B"/>
    <w:rsid w:val="000D3052"/>
    <w:rsid w:val="000D3D41"/>
    <w:rsid w:val="000D3EF4"/>
    <w:rsid w:val="000D4327"/>
    <w:rsid w:val="000D4598"/>
    <w:rsid w:val="000D47B9"/>
    <w:rsid w:val="000D4A6F"/>
    <w:rsid w:val="000D510D"/>
    <w:rsid w:val="000D52F1"/>
    <w:rsid w:val="000D532A"/>
    <w:rsid w:val="000D5387"/>
    <w:rsid w:val="000D5AB6"/>
    <w:rsid w:val="000D5D48"/>
    <w:rsid w:val="000D647C"/>
    <w:rsid w:val="000D66CA"/>
    <w:rsid w:val="000D71DD"/>
    <w:rsid w:val="000D72A1"/>
    <w:rsid w:val="000D754C"/>
    <w:rsid w:val="000D769D"/>
    <w:rsid w:val="000D76AD"/>
    <w:rsid w:val="000D79F6"/>
    <w:rsid w:val="000D7FED"/>
    <w:rsid w:val="000E012D"/>
    <w:rsid w:val="000E05B4"/>
    <w:rsid w:val="000E1601"/>
    <w:rsid w:val="000E1634"/>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DC6"/>
    <w:rsid w:val="000F0FC5"/>
    <w:rsid w:val="000F12F0"/>
    <w:rsid w:val="000F156D"/>
    <w:rsid w:val="000F1795"/>
    <w:rsid w:val="000F2466"/>
    <w:rsid w:val="000F27A9"/>
    <w:rsid w:val="000F285C"/>
    <w:rsid w:val="000F2B23"/>
    <w:rsid w:val="000F2B28"/>
    <w:rsid w:val="000F36FF"/>
    <w:rsid w:val="000F39DE"/>
    <w:rsid w:val="000F3C81"/>
    <w:rsid w:val="000F3DA3"/>
    <w:rsid w:val="000F4099"/>
    <w:rsid w:val="000F421A"/>
    <w:rsid w:val="000F42F5"/>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756"/>
    <w:rsid w:val="00101CEA"/>
    <w:rsid w:val="00102085"/>
    <w:rsid w:val="00102700"/>
    <w:rsid w:val="001029B2"/>
    <w:rsid w:val="00102E3D"/>
    <w:rsid w:val="001031A5"/>
    <w:rsid w:val="00103222"/>
    <w:rsid w:val="001032D8"/>
    <w:rsid w:val="0010330F"/>
    <w:rsid w:val="001034AD"/>
    <w:rsid w:val="00103634"/>
    <w:rsid w:val="00103A0C"/>
    <w:rsid w:val="00103A57"/>
    <w:rsid w:val="00103FF9"/>
    <w:rsid w:val="00104152"/>
    <w:rsid w:val="001042BE"/>
    <w:rsid w:val="001049C9"/>
    <w:rsid w:val="00104B35"/>
    <w:rsid w:val="001050F6"/>
    <w:rsid w:val="00105508"/>
    <w:rsid w:val="0010558F"/>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0E4"/>
    <w:rsid w:val="001106C9"/>
    <w:rsid w:val="001106ED"/>
    <w:rsid w:val="0011076E"/>
    <w:rsid w:val="00110CF5"/>
    <w:rsid w:val="00110DF2"/>
    <w:rsid w:val="0011105B"/>
    <w:rsid w:val="0011108F"/>
    <w:rsid w:val="00111142"/>
    <w:rsid w:val="001111B5"/>
    <w:rsid w:val="00111235"/>
    <w:rsid w:val="0011176F"/>
    <w:rsid w:val="00111B91"/>
    <w:rsid w:val="00111D79"/>
    <w:rsid w:val="00111FBB"/>
    <w:rsid w:val="001122DB"/>
    <w:rsid w:val="00112C42"/>
    <w:rsid w:val="001133D1"/>
    <w:rsid w:val="001137CB"/>
    <w:rsid w:val="00113D75"/>
    <w:rsid w:val="00113EAF"/>
    <w:rsid w:val="00113F17"/>
    <w:rsid w:val="0011423B"/>
    <w:rsid w:val="00114B8D"/>
    <w:rsid w:val="00114E38"/>
    <w:rsid w:val="00114F35"/>
    <w:rsid w:val="0011502F"/>
    <w:rsid w:val="001153D9"/>
    <w:rsid w:val="0011547F"/>
    <w:rsid w:val="001158FC"/>
    <w:rsid w:val="00115BD1"/>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1DAB"/>
    <w:rsid w:val="0012213A"/>
    <w:rsid w:val="00122417"/>
    <w:rsid w:val="0012292D"/>
    <w:rsid w:val="00122BFA"/>
    <w:rsid w:val="00122CF3"/>
    <w:rsid w:val="0012317A"/>
    <w:rsid w:val="00123FA6"/>
    <w:rsid w:val="0012433C"/>
    <w:rsid w:val="00124900"/>
    <w:rsid w:val="001249A1"/>
    <w:rsid w:val="00124A68"/>
    <w:rsid w:val="00124C85"/>
    <w:rsid w:val="00124F2F"/>
    <w:rsid w:val="00125701"/>
    <w:rsid w:val="001258E0"/>
    <w:rsid w:val="00125A24"/>
    <w:rsid w:val="00125B4E"/>
    <w:rsid w:val="00126309"/>
    <w:rsid w:val="00126F2F"/>
    <w:rsid w:val="001279A7"/>
    <w:rsid w:val="00127CBE"/>
    <w:rsid w:val="0013052F"/>
    <w:rsid w:val="00130624"/>
    <w:rsid w:val="00130675"/>
    <w:rsid w:val="0013090B"/>
    <w:rsid w:val="00130E15"/>
    <w:rsid w:val="00130FA1"/>
    <w:rsid w:val="00131B1F"/>
    <w:rsid w:val="00131C9C"/>
    <w:rsid w:val="00131EAF"/>
    <w:rsid w:val="001320EF"/>
    <w:rsid w:val="00132C37"/>
    <w:rsid w:val="0013303A"/>
    <w:rsid w:val="001330F8"/>
    <w:rsid w:val="00133F4B"/>
    <w:rsid w:val="0013402A"/>
    <w:rsid w:val="001341FD"/>
    <w:rsid w:val="00134414"/>
    <w:rsid w:val="00134585"/>
    <w:rsid w:val="00134622"/>
    <w:rsid w:val="0013494F"/>
    <w:rsid w:val="001351DF"/>
    <w:rsid w:val="0013571D"/>
    <w:rsid w:val="001357E5"/>
    <w:rsid w:val="001361B2"/>
    <w:rsid w:val="001365EC"/>
    <w:rsid w:val="0013681F"/>
    <w:rsid w:val="00136C07"/>
    <w:rsid w:val="00136D69"/>
    <w:rsid w:val="00136D7E"/>
    <w:rsid w:val="00136F2C"/>
    <w:rsid w:val="001375A4"/>
    <w:rsid w:val="00137C97"/>
    <w:rsid w:val="00137DF0"/>
    <w:rsid w:val="00137F3A"/>
    <w:rsid w:val="00137FCE"/>
    <w:rsid w:val="00140BD2"/>
    <w:rsid w:val="00140C65"/>
    <w:rsid w:val="001411ED"/>
    <w:rsid w:val="00141662"/>
    <w:rsid w:val="001416AC"/>
    <w:rsid w:val="0014197F"/>
    <w:rsid w:val="00141A07"/>
    <w:rsid w:val="00141FD1"/>
    <w:rsid w:val="00142650"/>
    <w:rsid w:val="00142781"/>
    <w:rsid w:val="00142C6C"/>
    <w:rsid w:val="00143254"/>
    <w:rsid w:val="00143255"/>
    <w:rsid w:val="001437A8"/>
    <w:rsid w:val="001437A9"/>
    <w:rsid w:val="00143DA0"/>
    <w:rsid w:val="00143E81"/>
    <w:rsid w:val="00144499"/>
    <w:rsid w:val="001448A0"/>
    <w:rsid w:val="00144CD1"/>
    <w:rsid w:val="00144D6E"/>
    <w:rsid w:val="001462C3"/>
    <w:rsid w:val="0014630A"/>
    <w:rsid w:val="001463C7"/>
    <w:rsid w:val="0014649A"/>
    <w:rsid w:val="001464AC"/>
    <w:rsid w:val="00146E87"/>
    <w:rsid w:val="00146FA0"/>
    <w:rsid w:val="00147164"/>
    <w:rsid w:val="001478F4"/>
    <w:rsid w:val="00147E7F"/>
    <w:rsid w:val="0015022B"/>
    <w:rsid w:val="00150ABF"/>
    <w:rsid w:val="00150AC2"/>
    <w:rsid w:val="001514CF"/>
    <w:rsid w:val="0015183C"/>
    <w:rsid w:val="001519AC"/>
    <w:rsid w:val="00151A20"/>
    <w:rsid w:val="00152376"/>
    <w:rsid w:val="00153045"/>
    <w:rsid w:val="00153071"/>
    <w:rsid w:val="00153315"/>
    <w:rsid w:val="00153323"/>
    <w:rsid w:val="00153363"/>
    <w:rsid w:val="00153423"/>
    <w:rsid w:val="001536B5"/>
    <w:rsid w:val="001536F4"/>
    <w:rsid w:val="001543F7"/>
    <w:rsid w:val="001545EC"/>
    <w:rsid w:val="001548E2"/>
    <w:rsid w:val="00154A0D"/>
    <w:rsid w:val="00154CCF"/>
    <w:rsid w:val="00154D9D"/>
    <w:rsid w:val="001551AB"/>
    <w:rsid w:val="0015548B"/>
    <w:rsid w:val="00155762"/>
    <w:rsid w:val="00155B8E"/>
    <w:rsid w:val="00155F47"/>
    <w:rsid w:val="00156699"/>
    <w:rsid w:val="00156D99"/>
    <w:rsid w:val="001574D6"/>
    <w:rsid w:val="001577E4"/>
    <w:rsid w:val="00157C5D"/>
    <w:rsid w:val="00160460"/>
    <w:rsid w:val="00160BFE"/>
    <w:rsid w:val="00160F84"/>
    <w:rsid w:val="00161757"/>
    <w:rsid w:val="00161937"/>
    <w:rsid w:val="001619A2"/>
    <w:rsid w:val="00161F5E"/>
    <w:rsid w:val="001621E7"/>
    <w:rsid w:val="00162408"/>
    <w:rsid w:val="00163254"/>
    <w:rsid w:val="0016325C"/>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7A5"/>
    <w:rsid w:val="001728CA"/>
    <w:rsid w:val="001730D5"/>
    <w:rsid w:val="0017326E"/>
    <w:rsid w:val="00173536"/>
    <w:rsid w:val="001735B7"/>
    <w:rsid w:val="0017373F"/>
    <w:rsid w:val="001738A9"/>
    <w:rsid w:val="00173E78"/>
    <w:rsid w:val="001743D0"/>
    <w:rsid w:val="0017450D"/>
    <w:rsid w:val="001745F5"/>
    <w:rsid w:val="00174640"/>
    <w:rsid w:val="00174974"/>
    <w:rsid w:val="001749DA"/>
    <w:rsid w:val="00174F95"/>
    <w:rsid w:val="00175227"/>
    <w:rsid w:val="0017587C"/>
    <w:rsid w:val="00175935"/>
    <w:rsid w:val="00175D9E"/>
    <w:rsid w:val="00175E51"/>
    <w:rsid w:val="00176056"/>
    <w:rsid w:val="001765A3"/>
    <w:rsid w:val="00176690"/>
    <w:rsid w:val="00176882"/>
    <w:rsid w:val="001768F6"/>
    <w:rsid w:val="00176EFB"/>
    <w:rsid w:val="001779D9"/>
    <w:rsid w:val="00177A20"/>
    <w:rsid w:val="00177FD0"/>
    <w:rsid w:val="0018013A"/>
    <w:rsid w:val="001802B1"/>
    <w:rsid w:val="0018051D"/>
    <w:rsid w:val="00180833"/>
    <w:rsid w:val="001808E5"/>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10C"/>
    <w:rsid w:val="0019046D"/>
    <w:rsid w:val="001907FC"/>
    <w:rsid w:val="001908BA"/>
    <w:rsid w:val="0019099B"/>
    <w:rsid w:val="00190A71"/>
    <w:rsid w:val="00190AE8"/>
    <w:rsid w:val="00190B63"/>
    <w:rsid w:val="00190C5C"/>
    <w:rsid w:val="001910EA"/>
    <w:rsid w:val="00191169"/>
    <w:rsid w:val="001914A5"/>
    <w:rsid w:val="00191532"/>
    <w:rsid w:val="0019156C"/>
    <w:rsid w:val="00191599"/>
    <w:rsid w:val="001916EA"/>
    <w:rsid w:val="00191810"/>
    <w:rsid w:val="001923C1"/>
    <w:rsid w:val="001923FD"/>
    <w:rsid w:val="0019263B"/>
    <w:rsid w:val="001926E2"/>
    <w:rsid w:val="0019330A"/>
    <w:rsid w:val="00193714"/>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788"/>
    <w:rsid w:val="0019785B"/>
    <w:rsid w:val="00197985"/>
    <w:rsid w:val="00197D78"/>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BCC"/>
    <w:rsid w:val="001A4FF8"/>
    <w:rsid w:val="001A50BB"/>
    <w:rsid w:val="001A52C0"/>
    <w:rsid w:val="001A603E"/>
    <w:rsid w:val="001A62DA"/>
    <w:rsid w:val="001A6849"/>
    <w:rsid w:val="001A69AD"/>
    <w:rsid w:val="001A69F5"/>
    <w:rsid w:val="001A6B82"/>
    <w:rsid w:val="001A6DEE"/>
    <w:rsid w:val="001A7030"/>
    <w:rsid w:val="001A740C"/>
    <w:rsid w:val="001B0014"/>
    <w:rsid w:val="001B02DA"/>
    <w:rsid w:val="001B0834"/>
    <w:rsid w:val="001B0D41"/>
    <w:rsid w:val="001B1590"/>
    <w:rsid w:val="001B170D"/>
    <w:rsid w:val="001B1817"/>
    <w:rsid w:val="001B225B"/>
    <w:rsid w:val="001B2279"/>
    <w:rsid w:val="001B26CC"/>
    <w:rsid w:val="001B26EF"/>
    <w:rsid w:val="001B281D"/>
    <w:rsid w:val="001B2B33"/>
    <w:rsid w:val="001B3012"/>
    <w:rsid w:val="001B3082"/>
    <w:rsid w:val="001B315D"/>
    <w:rsid w:val="001B3858"/>
    <w:rsid w:val="001B3EDE"/>
    <w:rsid w:val="001B4736"/>
    <w:rsid w:val="001B4A6B"/>
    <w:rsid w:val="001B4E65"/>
    <w:rsid w:val="001B5312"/>
    <w:rsid w:val="001B5B3A"/>
    <w:rsid w:val="001B6AD0"/>
    <w:rsid w:val="001B6EBD"/>
    <w:rsid w:val="001B7192"/>
    <w:rsid w:val="001B7416"/>
    <w:rsid w:val="001C0510"/>
    <w:rsid w:val="001C05E3"/>
    <w:rsid w:val="001C0C15"/>
    <w:rsid w:val="001C0C88"/>
    <w:rsid w:val="001C0DAA"/>
    <w:rsid w:val="001C15A7"/>
    <w:rsid w:val="001C1790"/>
    <w:rsid w:val="001C190E"/>
    <w:rsid w:val="001C1C64"/>
    <w:rsid w:val="001C2173"/>
    <w:rsid w:val="001C22BE"/>
    <w:rsid w:val="001C3105"/>
    <w:rsid w:val="001C3C93"/>
    <w:rsid w:val="001C3F76"/>
    <w:rsid w:val="001C42C9"/>
    <w:rsid w:val="001C4456"/>
    <w:rsid w:val="001C4570"/>
    <w:rsid w:val="001C4863"/>
    <w:rsid w:val="001C4C9B"/>
    <w:rsid w:val="001C4EE5"/>
    <w:rsid w:val="001C5A40"/>
    <w:rsid w:val="001C5C68"/>
    <w:rsid w:val="001C6295"/>
    <w:rsid w:val="001C633F"/>
    <w:rsid w:val="001C6889"/>
    <w:rsid w:val="001C695B"/>
    <w:rsid w:val="001C696C"/>
    <w:rsid w:val="001C731B"/>
    <w:rsid w:val="001C761E"/>
    <w:rsid w:val="001C7E90"/>
    <w:rsid w:val="001D0096"/>
    <w:rsid w:val="001D166E"/>
    <w:rsid w:val="001D1AC5"/>
    <w:rsid w:val="001D2290"/>
    <w:rsid w:val="001D242C"/>
    <w:rsid w:val="001D29CB"/>
    <w:rsid w:val="001D2DFE"/>
    <w:rsid w:val="001D31E9"/>
    <w:rsid w:val="001D3673"/>
    <w:rsid w:val="001D3708"/>
    <w:rsid w:val="001D3723"/>
    <w:rsid w:val="001D3AA2"/>
    <w:rsid w:val="001D3E44"/>
    <w:rsid w:val="001D4227"/>
    <w:rsid w:val="001D4625"/>
    <w:rsid w:val="001D5225"/>
    <w:rsid w:val="001D52E3"/>
    <w:rsid w:val="001D5323"/>
    <w:rsid w:val="001D58F9"/>
    <w:rsid w:val="001D59A9"/>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30E7"/>
    <w:rsid w:val="001E3A8D"/>
    <w:rsid w:val="001E3F7F"/>
    <w:rsid w:val="001E4045"/>
    <w:rsid w:val="001E4145"/>
    <w:rsid w:val="001E458A"/>
    <w:rsid w:val="001E4650"/>
    <w:rsid w:val="001E4926"/>
    <w:rsid w:val="001E492C"/>
    <w:rsid w:val="001E4CDC"/>
    <w:rsid w:val="001E58D5"/>
    <w:rsid w:val="001E5CDB"/>
    <w:rsid w:val="001E5EC6"/>
    <w:rsid w:val="001E64FA"/>
    <w:rsid w:val="001E65A3"/>
    <w:rsid w:val="001E698A"/>
    <w:rsid w:val="001E7064"/>
    <w:rsid w:val="001E71F2"/>
    <w:rsid w:val="001E7BE1"/>
    <w:rsid w:val="001F001B"/>
    <w:rsid w:val="001F07C9"/>
    <w:rsid w:val="001F0A4B"/>
    <w:rsid w:val="001F0B38"/>
    <w:rsid w:val="001F0CEF"/>
    <w:rsid w:val="001F0D16"/>
    <w:rsid w:val="001F0FFB"/>
    <w:rsid w:val="001F1211"/>
    <w:rsid w:val="001F1C4E"/>
    <w:rsid w:val="001F1EE0"/>
    <w:rsid w:val="001F2149"/>
    <w:rsid w:val="001F2300"/>
    <w:rsid w:val="001F2342"/>
    <w:rsid w:val="001F2B23"/>
    <w:rsid w:val="001F30DE"/>
    <w:rsid w:val="001F3627"/>
    <w:rsid w:val="001F37F0"/>
    <w:rsid w:val="001F3945"/>
    <w:rsid w:val="001F3B94"/>
    <w:rsid w:val="001F40F1"/>
    <w:rsid w:val="001F429B"/>
    <w:rsid w:val="001F42F3"/>
    <w:rsid w:val="001F458B"/>
    <w:rsid w:val="001F4772"/>
    <w:rsid w:val="001F4BF0"/>
    <w:rsid w:val="001F5092"/>
    <w:rsid w:val="001F5354"/>
    <w:rsid w:val="001F556A"/>
    <w:rsid w:val="001F59AC"/>
    <w:rsid w:val="001F5A8F"/>
    <w:rsid w:val="001F5ADE"/>
    <w:rsid w:val="001F5AF3"/>
    <w:rsid w:val="001F5E2A"/>
    <w:rsid w:val="001F63F3"/>
    <w:rsid w:val="001F67F5"/>
    <w:rsid w:val="001F6B0C"/>
    <w:rsid w:val="001F6EAD"/>
    <w:rsid w:val="001F6FF7"/>
    <w:rsid w:val="001F729C"/>
    <w:rsid w:val="001F744A"/>
    <w:rsid w:val="001F7AF5"/>
    <w:rsid w:val="001F7BD5"/>
    <w:rsid w:val="00200132"/>
    <w:rsid w:val="00200370"/>
    <w:rsid w:val="0020046C"/>
    <w:rsid w:val="00200B29"/>
    <w:rsid w:val="00201075"/>
    <w:rsid w:val="002016E4"/>
    <w:rsid w:val="002017A9"/>
    <w:rsid w:val="00201C32"/>
    <w:rsid w:val="00202985"/>
    <w:rsid w:val="00202E53"/>
    <w:rsid w:val="00203048"/>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BDF"/>
    <w:rsid w:val="00205ED8"/>
    <w:rsid w:val="00206612"/>
    <w:rsid w:val="002066DC"/>
    <w:rsid w:val="00206FA7"/>
    <w:rsid w:val="00207C30"/>
    <w:rsid w:val="00207EF3"/>
    <w:rsid w:val="00210239"/>
    <w:rsid w:val="00210F32"/>
    <w:rsid w:val="002110B9"/>
    <w:rsid w:val="00211301"/>
    <w:rsid w:val="00211355"/>
    <w:rsid w:val="002119E7"/>
    <w:rsid w:val="0021225D"/>
    <w:rsid w:val="00212737"/>
    <w:rsid w:val="00212D13"/>
    <w:rsid w:val="00213955"/>
    <w:rsid w:val="0021416A"/>
    <w:rsid w:val="002147CC"/>
    <w:rsid w:val="002148EB"/>
    <w:rsid w:val="00214E12"/>
    <w:rsid w:val="00215733"/>
    <w:rsid w:val="002157F1"/>
    <w:rsid w:val="0021592B"/>
    <w:rsid w:val="0021618D"/>
    <w:rsid w:val="0021622F"/>
    <w:rsid w:val="00216737"/>
    <w:rsid w:val="002168B1"/>
    <w:rsid w:val="002175D7"/>
    <w:rsid w:val="00217848"/>
    <w:rsid w:val="00217888"/>
    <w:rsid w:val="00217D21"/>
    <w:rsid w:val="00217D58"/>
    <w:rsid w:val="00217FC5"/>
    <w:rsid w:val="00220DD4"/>
    <w:rsid w:val="00221181"/>
    <w:rsid w:val="002215C6"/>
    <w:rsid w:val="002215C7"/>
    <w:rsid w:val="002220A0"/>
    <w:rsid w:val="0022217D"/>
    <w:rsid w:val="002226E6"/>
    <w:rsid w:val="0022348C"/>
    <w:rsid w:val="002236A0"/>
    <w:rsid w:val="00223736"/>
    <w:rsid w:val="00223B85"/>
    <w:rsid w:val="00225218"/>
    <w:rsid w:val="002254E5"/>
    <w:rsid w:val="0022575D"/>
    <w:rsid w:val="002257C3"/>
    <w:rsid w:val="002258DE"/>
    <w:rsid w:val="002259B9"/>
    <w:rsid w:val="00225BBA"/>
    <w:rsid w:val="00225DE7"/>
    <w:rsid w:val="002263AA"/>
    <w:rsid w:val="0022644C"/>
    <w:rsid w:val="00226A62"/>
    <w:rsid w:val="002306D0"/>
    <w:rsid w:val="0023077B"/>
    <w:rsid w:val="00230920"/>
    <w:rsid w:val="00230BF3"/>
    <w:rsid w:val="0023142E"/>
    <w:rsid w:val="00231864"/>
    <w:rsid w:val="00231873"/>
    <w:rsid w:val="00231E9E"/>
    <w:rsid w:val="00231EBA"/>
    <w:rsid w:val="0023287B"/>
    <w:rsid w:val="00232F26"/>
    <w:rsid w:val="00232F67"/>
    <w:rsid w:val="002331D0"/>
    <w:rsid w:val="0023322A"/>
    <w:rsid w:val="0023325B"/>
    <w:rsid w:val="00233491"/>
    <w:rsid w:val="002335B3"/>
    <w:rsid w:val="00233639"/>
    <w:rsid w:val="002339D3"/>
    <w:rsid w:val="0023507F"/>
    <w:rsid w:val="00235379"/>
    <w:rsid w:val="0023574E"/>
    <w:rsid w:val="00235976"/>
    <w:rsid w:val="0023650B"/>
    <w:rsid w:val="002365CC"/>
    <w:rsid w:val="00236875"/>
    <w:rsid w:val="002368D0"/>
    <w:rsid w:val="00236AD3"/>
    <w:rsid w:val="00236F63"/>
    <w:rsid w:val="00237938"/>
    <w:rsid w:val="00237ED8"/>
    <w:rsid w:val="002402A0"/>
    <w:rsid w:val="0024081A"/>
    <w:rsid w:val="0024087E"/>
    <w:rsid w:val="00240B82"/>
    <w:rsid w:val="00240E96"/>
    <w:rsid w:val="00240EF7"/>
    <w:rsid w:val="0024160D"/>
    <w:rsid w:val="00241855"/>
    <w:rsid w:val="00241CDD"/>
    <w:rsid w:val="002423D9"/>
    <w:rsid w:val="0024253F"/>
    <w:rsid w:val="002426D0"/>
    <w:rsid w:val="002427AC"/>
    <w:rsid w:val="0024280C"/>
    <w:rsid w:val="00242BA6"/>
    <w:rsid w:val="00243094"/>
    <w:rsid w:val="002431C7"/>
    <w:rsid w:val="00243355"/>
    <w:rsid w:val="0024382A"/>
    <w:rsid w:val="00243992"/>
    <w:rsid w:val="00243C6E"/>
    <w:rsid w:val="00243DC3"/>
    <w:rsid w:val="002444F9"/>
    <w:rsid w:val="002446CD"/>
    <w:rsid w:val="00245416"/>
    <w:rsid w:val="002456D5"/>
    <w:rsid w:val="002458B7"/>
    <w:rsid w:val="002459A6"/>
    <w:rsid w:val="00245A3B"/>
    <w:rsid w:val="00245EFD"/>
    <w:rsid w:val="002462AA"/>
    <w:rsid w:val="00246392"/>
    <w:rsid w:val="00246BD1"/>
    <w:rsid w:val="00246C3C"/>
    <w:rsid w:val="00246C49"/>
    <w:rsid w:val="00246EAF"/>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541"/>
    <w:rsid w:val="0025366B"/>
    <w:rsid w:val="00253979"/>
    <w:rsid w:val="00253A74"/>
    <w:rsid w:val="00253B5A"/>
    <w:rsid w:val="00253B8F"/>
    <w:rsid w:val="00253EFB"/>
    <w:rsid w:val="002546EA"/>
    <w:rsid w:val="00254AA4"/>
    <w:rsid w:val="00255902"/>
    <w:rsid w:val="00255B81"/>
    <w:rsid w:val="00256049"/>
    <w:rsid w:val="0025607B"/>
    <w:rsid w:val="002567C5"/>
    <w:rsid w:val="0025719B"/>
    <w:rsid w:val="00257777"/>
    <w:rsid w:val="00257900"/>
    <w:rsid w:val="00257B18"/>
    <w:rsid w:val="00257F59"/>
    <w:rsid w:val="00260226"/>
    <w:rsid w:val="002604A5"/>
    <w:rsid w:val="002608F9"/>
    <w:rsid w:val="00260F95"/>
    <w:rsid w:val="002612EE"/>
    <w:rsid w:val="0026172E"/>
    <w:rsid w:val="00261B5F"/>
    <w:rsid w:val="00261C66"/>
    <w:rsid w:val="0026213A"/>
    <w:rsid w:val="002621BA"/>
    <w:rsid w:val="00262473"/>
    <w:rsid w:val="002624B4"/>
    <w:rsid w:val="002634B1"/>
    <w:rsid w:val="0026396D"/>
    <w:rsid w:val="002639A7"/>
    <w:rsid w:val="00263C15"/>
    <w:rsid w:val="00264106"/>
    <w:rsid w:val="00264D37"/>
    <w:rsid w:val="0026568E"/>
    <w:rsid w:val="0026586F"/>
    <w:rsid w:val="00265FD0"/>
    <w:rsid w:val="002662A6"/>
    <w:rsid w:val="00266D06"/>
    <w:rsid w:val="0026780B"/>
    <w:rsid w:val="00267B0C"/>
    <w:rsid w:val="00267F0A"/>
    <w:rsid w:val="00271026"/>
    <w:rsid w:val="0027146C"/>
    <w:rsid w:val="0027146E"/>
    <w:rsid w:val="00271EB3"/>
    <w:rsid w:val="002724C6"/>
    <w:rsid w:val="00272BBE"/>
    <w:rsid w:val="00272F00"/>
    <w:rsid w:val="00273693"/>
    <w:rsid w:val="002737CA"/>
    <w:rsid w:val="002737E5"/>
    <w:rsid w:val="00273A0B"/>
    <w:rsid w:val="00273F94"/>
    <w:rsid w:val="00273FF4"/>
    <w:rsid w:val="002746CA"/>
    <w:rsid w:val="00274745"/>
    <w:rsid w:val="00274A0D"/>
    <w:rsid w:val="00274DBB"/>
    <w:rsid w:val="00274F5B"/>
    <w:rsid w:val="00274F67"/>
    <w:rsid w:val="0027520A"/>
    <w:rsid w:val="002753D2"/>
    <w:rsid w:val="002753DC"/>
    <w:rsid w:val="00275A9A"/>
    <w:rsid w:val="00275EBB"/>
    <w:rsid w:val="00275FC4"/>
    <w:rsid w:val="00276E9C"/>
    <w:rsid w:val="00277026"/>
    <w:rsid w:val="00277220"/>
    <w:rsid w:val="00277C39"/>
    <w:rsid w:val="00277F4A"/>
    <w:rsid w:val="002800F7"/>
    <w:rsid w:val="00280118"/>
    <w:rsid w:val="00280AD7"/>
    <w:rsid w:val="0028133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3350"/>
    <w:rsid w:val="00283FFC"/>
    <w:rsid w:val="00284286"/>
    <w:rsid w:val="0028438F"/>
    <w:rsid w:val="002844B2"/>
    <w:rsid w:val="00284629"/>
    <w:rsid w:val="002847BD"/>
    <w:rsid w:val="00284F98"/>
    <w:rsid w:val="00284FFF"/>
    <w:rsid w:val="0028555E"/>
    <w:rsid w:val="002862E6"/>
    <w:rsid w:val="0028642B"/>
    <w:rsid w:val="002865D8"/>
    <w:rsid w:val="00286730"/>
    <w:rsid w:val="00286A9D"/>
    <w:rsid w:val="002871E7"/>
    <w:rsid w:val="00287405"/>
    <w:rsid w:val="002879ED"/>
    <w:rsid w:val="00287E1E"/>
    <w:rsid w:val="0029005D"/>
    <w:rsid w:val="0029050D"/>
    <w:rsid w:val="00290697"/>
    <w:rsid w:val="002906D3"/>
    <w:rsid w:val="00290CB3"/>
    <w:rsid w:val="00290E84"/>
    <w:rsid w:val="0029150F"/>
    <w:rsid w:val="002915D2"/>
    <w:rsid w:val="00291D04"/>
    <w:rsid w:val="00291D38"/>
    <w:rsid w:val="00291F98"/>
    <w:rsid w:val="0029212A"/>
    <w:rsid w:val="002925AA"/>
    <w:rsid w:val="002925E9"/>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CD8"/>
    <w:rsid w:val="00297E85"/>
    <w:rsid w:val="002A002D"/>
    <w:rsid w:val="002A0762"/>
    <w:rsid w:val="002A09E4"/>
    <w:rsid w:val="002A0ADB"/>
    <w:rsid w:val="002A0E04"/>
    <w:rsid w:val="002A0E8A"/>
    <w:rsid w:val="002A1375"/>
    <w:rsid w:val="002A13CE"/>
    <w:rsid w:val="002A1478"/>
    <w:rsid w:val="002A19EF"/>
    <w:rsid w:val="002A1B0A"/>
    <w:rsid w:val="002A1BF8"/>
    <w:rsid w:val="002A2039"/>
    <w:rsid w:val="002A2092"/>
    <w:rsid w:val="002A20BF"/>
    <w:rsid w:val="002A2B53"/>
    <w:rsid w:val="002A2F55"/>
    <w:rsid w:val="002A30D9"/>
    <w:rsid w:val="002A31F6"/>
    <w:rsid w:val="002A331F"/>
    <w:rsid w:val="002A3A4E"/>
    <w:rsid w:val="002A3DD4"/>
    <w:rsid w:val="002A44BF"/>
    <w:rsid w:val="002A4727"/>
    <w:rsid w:val="002A50FB"/>
    <w:rsid w:val="002A54C7"/>
    <w:rsid w:val="002A5827"/>
    <w:rsid w:val="002A5E93"/>
    <w:rsid w:val="002A6485"/>
    <w:rsid w:val="002A691A"/>
    <w:rsid w:val="002A6CD7"/>
    <w:rsid w:val="002A7BEE"/>
    <w:rsid w:val="002A7C53"/>
    <w:rsid w:val="002A7F35"/>
    <w:rsid w:val="002B02B7"/>
    <w:rsid w:val="002B02D8"/>
    <w:rsid w:val="002B0394"/>
    <w:rsid w:val="002B046C"/>
    <w:rsid w:val="002B049E"/>
    <w:rsid w:val="002B0503"/>
    <w:rsid w:val="002B0ACC"/>
    <w:rsid w:val="002B0C2E"/>
    <w:rsid w:val="002B0DF7"/>
    <w:rsid w:val="002B0F8B"/>
    <w:rsid w:val="002B0F9C"/>
    <w:rsid w:val="002B1781"/>
    <w:rsid w:val="002B198C"/>
    <w:rsid w:val="002B1991"/>
    <w:rsid w:val="002B2C15"/>
    <w:rsid w:val="002B3176"/>
    <w:rsid w:val="002B3F18"/>
    <w:rsid w:val="002B3FC5"/>
    <w:rsid w:val="002B4BDA"/>
    <w:rsid w:val="002B4D51"/>
    <w:rsid w:val="002B56C9"/>
    <w:rsid w:val="002B5CBA"/>
    <w:rsid w:val="002B5D63"/>
    <w:rsid w:val="002B62AB"/>
    <w:rsid w:val="002B6FBD"/>
    <w:rsid w:val="002B7063"/>
    <w:rsid w:val="002B7142"/>
    <w:rsid w:val="002B75EA"/>
    <w:rsid w:val="002B78D6"/>
    <w:rsid w:val="002B7959"/>
    <w:rsid w:val="002B7D6D"/>
    <w:rsid w:val="002C03F1"/>
    <w:rsid w:val="002C110F"/>
    <w:rsid w:val="002C125A"/>
    <w:rsid w:val="002C13E5"/>
    <w:rsid w:val="002C18BB"/>
    <w:rsid w:val="002C1CF3"/>
    <w:rsid w:val="002C1FD8"/>
    <w:rsid w:val="002C22A0"/>
    <w:rsid w:val="002C24DC"/>
    <w:rsid w:val="002C2D1E"/>
    <w:rsid w:val="002C2EBE"/>
    <w:rsid w:val="002C2F10"/>
    <w:rsid w:val="002C2F1E"/>
    <w:rsid w:val="002C3775"/>
    <w:rsid w:val="002C37E9"/>
    <w:rsid w:val="002C3B85"/>
    <w:rsid w:val="002C3CA1"/>
    <w:rsid w:val="002C3FE5"/>
    <w:rsid w:val="002C4C45"/>
    <w:rsid w:val="002C50A2"/>
    <w:rsid w:val="002C59B3"/>
    <w:rsid w:val="002C5D9C"/>
    <w:rsid w:val="002C6038"/>
    <w:rsid w:val="002C6040"/>
    <w:rsid w:val="002C62F5"/>
    <w:rsid w:val="002C637B"/>
    <w:rsid w:val="002C6ADC"/>
    <w:rsid w:val="002C6EEC"/>
    <w:rsid w:val="002C6F7E"/>
    <w:rsid w:val="002C718F"/>
    <w:rsid w:val="002C7439"/>
    <w:rsid w:val="002C78B0"/>
    <w:rsid w:val="002C799A"/>
    <w:rsid w:val="002C79C8"/>
    <w:rsid w:val="002C7C6C"/>
    <w:rsid w:val="002C7D5E"/>
    <w:rsid w:val="002C7F41"/>
    <w:rsid w:val="002D0760"/>
    <w:rsid w:val="002D0D5B"/>
    <w:rsid w:val="002D17E6"/>
    <w:rsid w:val="002D181C"/>
    <w:rsid w:val="002D1AD7"/>
    <w:rsid w:val="002D1E46"/>
    <w:rsid w:val="002D21BB"/>
    <w:rsid w:val="002D266F"/>
    <w:rsid w:val="002D30ED"/>
    <w:rsid w:val="002D3111"/>
    <w:rsid w:val="002D3496"/>
    <w:rsid w:val="002D34CC"/>
    <w:rsid w:val="002D3FB8"/>
    <w:rsid w:val="002D425B"/>
    <w:rsid w:val="002D462F"/>
    <w:rsid w:val="002D4766"/>
    <w:rsid w:val="002D6CD3"/>
    <w:rsid w:val="002D728E"/>
    <w:rsid w:val="002D74BC"/>
    <w:rsid w:val="002D7566"/>
    <w:rsid w:val="002D7FDF"/>
    <w:rsid w:val="002E000D"/>
    <w:rsid w:val="002E0354"/>
    <w:rsid w:val="002E0DDA"/>
    <w:rsid w:val="002E1047"/>
    <w:rsid w:val="002E138C"/>
    <w:rsid w:val="002E1C34"/>
    <w:rsid w:val="002E2221"/>
    <w:rsid w:val="002E2730"/>
    <w:rsid w:val="002E2DF1"/>
    <w:rsid w:val="002E3051"/>
    <w:rsid w:val="002E313A"/>
    <w:rsid w:val="002E3174"/>
    <w:rsid w:val="002E3251"/>
    <w:rsid w:val="002E32AA"/>
    <w:rsid w:val="002E3531"/>
    <w:rsid w:val="002E36DC"/>
    <w:rsid w:val="002E3AAD"/>
    <w:rsid w:val="002E3BE2"/>
    <w:rsid w:val="002E414B"/>
    <w:rsid w:val="002E42B5"/>
    <w:rsid w:val="002E4904"/>
    <w:rsid w:val="002E4CA9"/>
    <w:rsid w:val="002E4D52"/>
    <w:rsid w:val="002E4DC0"/>
    <w:rsid w:val="002E4F46"/>
    <w:rsid w:val="002E517E"/>
    <w:rsid w:val="002E5238"/>
    <w:rsid w:val="002E5438"/>
    <w:rsid w:val="002E5526"/>
    <w:rsid w:val="002E5739"/>
    <w:rsid w:val="002E5B22"/>
    <w:rsid w:val="002E625F"/>
    <w:rsid w:val="002E6AAE"/>
    <w:rsid w:val="002E6F9D"/>
    <w:rsid w:val="002E707A"/>
    <w:rsid w:val="002E74A0"/>
    <w:rsid w:val="002E7805"/>
    <w:rsid w:val="002E7990"/>
    <w:rsid w:val="002E7C30"/>
    <w:rsid w:val="002E7C75"/>
    <w:rsid w:val="002E7DAB"/>
    <w:rsid w:val="002F002E"/>
    <w:rsid w:val="002F0476"/>
    <w:rsid w:val="002F048C"/>
    <w:rsid w:val="002F04AC"/>
    <w:rsid w:val="002F0BAC"/>
    <w:rsid w:val="002F0C40"/>
    <w:rsid w:val="002F0E16"/>
    <w:rsid w:val="002F0E95"/>
    <w:rsid w:val="002F0EC1"/>
    <w:rsid w:val="002F1F01"/>
    <w:rsid w:val="002F201B"/>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FDF"/>
    <w:rsid w:val="0030009E"/>
    <w:rsid w:val="00300398"/>
    <w:rsid w:val="0030084A"/>
    <w:rsid w:val="003016BA"/>
    <w:rsid w:val="00301BC7"/>
    <w:rsid w:val="00301CDF"/>
    <w:rsid w:val="00301E40"/>
    <w:rsid w:val="003026E8"/>
    <w:rsid w:val="00302DA1"/>
    <w:rsid w:val="0030350E"/>
    <w:rsid w:val="0030381C"/>
    <w:rsid w:val="00303935"/>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D73"/>
    <w:rsid w:val="003073FA"/>
    <w:rsid w:val="003076A0"/>
    <w:rsid w:val="00307E4A"/>
    <w:rsid w:val="00307FB5"/>
    <w:rsid w:val="0031015D"/>
    <w:rsid w:val="00310293"/>
    <w:rsid w:val="00310767"/>
    <w:rsid w:val="00310A0B"/>
    <w:rsid w:val="00310FED"/>
    <w:rsid w:val="00311481"/>
    <w:rsid w:val="003120C2"/>
    <w:rsid w:val="00312147"/>
    <w:rsid w:val="003121B2"/>
    <w:rsid w:val="00312D06"/>
    <w:rsid w:val="00312D13"/>
    <w:rsid w:val="00313B25"/>
    <w:rsid w:val="0031402F"/>
    <w:rsid w:val="00314801"/>
    <w:rsid w:val="0031486D"/>
    <w:rsid w:val="00314C12"/>
    <w:rsid w:val="00314C1E"/>
    <w:rsid w:val="00315436"/>
    <w:rsid w:val="00316312"/>
    <w:rsid w:val="003163C2"/>
    <w:rsid w:val="003168D2"/>
    <w:rsid w:val="0031722C"/>
    <w:rsid w:val="0031736A"/>
    <w:rsid w:val="00317B60"/>
    <w:rsid w:val="00317C39"/>
    <w:rsid w:val="00317E23"/>
    <w:rsid w:val="00317E99"/>
    <w:rsid w:val="0032053D"/>
    <w:rsid w:val="00320613"/>
    <w:rsid w:val="00320956"/>
    <w:rsid w:val="00320A1A"/>
    <w:rsid w:val="00320DB8"/>
    <w:rsid w:val="00320F1C"/>
    <w:rsid w:val="0032174E"/>
    <w:rsid w:val="00321A8C"/>
    <w:rsid w:val="0032225B"/>
    <w:rsid w:val="00322297"/>
    <w:rsid w:val="0032271E"/>
    <w:rsid w:val="00322854"/>
    <w:rsid w:val="00322984"/>
    <w:rsid w:val="00322CDF"/>
    <w:rsid w:val="00322D1D"/>
    <w:rsid w:val="00322D89"/>
    <w:rsid w:val="0032308C"/>
    <w:rsid w:val="00323131"/>
    <w:rsid w:val="003231F8"/>
    <w:rsid w:val="003234DA"/>
    <w:rsid w:val="0032360B"/>
    <w:rsid w:val="003242B0"/>
    <w:rsid w:val="003247D3"/>
    <w:rsid w:val="003249EF"/>
    <w:rsid w:val="00324C46"/>
    <w:rsid w:val="00324D70"/>
    <w:rsid w:val="00324F8D"/>
    <w:rsid w:val="003251ED"/>
    <w:rsid w:val="0032542F"/>
    <w:rsid w:val="00325CB7"/>
    <w:rsid w:val="00326097"/>
    <w:rsid w:val="0032655C"/>
    <w:rsid w:val="00326A88"/>
    <w:rsid w:val="00326B3B"/>
    <w:rsid w:val="00326BC0"/>
    <w:rsid w:val="00326DA0"/>
    <w:rsid w:val="00327787"/>
    <w:rsid w:val="003278E2"/>
    <w:rsid w:val="00327A40"/>
    <w:rsid w:val="00327A84"/>
    <w:rsid w:val="00327CD6"/>
    <w:rsid w:val="00327E62"/>
    <w:rsid w:val="00327EA3"/>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01F"/>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454"/>
    <w:rsid w:val="003366CA"/>
    <w:rsid w:val="00336741"/>
    <w:rsid w:val="00336E9E"/>
    <w:rsid w:val="0033701D"/>
    <w:rsid w:val="00337293"/>
    <w:rsid w:val="0033751E"/>
    <w:rsid w:val="0033780D"/>
    <w:rsid w:val="003403DA"/>
    <w:rsid w:val="00341841"/>
    <w:rsid w:val="00341AD6"/>
    <w:rsid w:val="00341D46"/>
    <w:rsid w:val="00341D64"/>
    <w:rsid w:val="003422A2"/>
    <w:rsid w:val="00342398"/>
    <w:rsid w:val="00342D5D"/>
    <w:rsid w:val="00342E15"/>
    <w:rsid w:val="00343A71"/>
    <w:rsid w:val="00343B48"/>
    <w:rsid w:val="00344865"/>
    <w:rsid w:val="0034487A"/>
    <w:rsid w:val="00344CB9"/>
    <w:rsid w:val="00344CDB"/>
    <w:rsid w:val="00344D43"/>
    <w:rsid w:val="0034523B"/>
    <w:rsid w:val="003454B5"/>
    <w:rsid w:val="00345865"/>
    <w:rsid w:val="00345903"/>
    <w:rsid w:val="00345C4C"/>
    <w:rsid w:val="003467C0"/>
    <w:rsid w:val="00346D77"/>
    <w:rsid w:val="00346F82"/>
    <w:rsid w:val="00347417"/>
    <w:rsid w:val="0035033C"/>
    <w:rsid w:val="003503AE"/>
    <w:rsid w:val="0035046C"/>
    <w:rsid w:val="00350768"/>
    <w:rsid w:val="003507AE"/>
    <w:rsid w:val="00350C07"/>
    <w:rsid w:val="003514BD"/>
    <w:rsid w:val="00351552"/>
    <w:rsid w:val="00351BB0"/>
    <w:rsid w:val="00351CCB"/>
    <w:rsid w:val="00351DA8"/>
    <w:rsid w:val="00351DB9"/>
    <w:rsid w:val="00351FEB"/>
    <w:rsid w:val="0035247F"/>
    <w:rsid w:val="0035280E"/>
    <w:rsid w:val="00352863"/>
    <w:rsid w:val="00352A28"/>
    <w:rsid w:val="0035339F"/>
    <w:rsid w:val="00353A6F"/>
    <w:rsid w:val="00354AA8"/>
    <w:rsid w:val="00354AA9"/>
    <w:rsid w:val="00354E0D"/>
    <w:rsid w:val="0035506C"/>
    <w:rsid w:val="00355167"/>
    <w:rsid w:val="00355233"/>
    <w:rsid w:val="00355D71"/>
    <w:rsid w:val="0035633A"/>
    <w:rsid w:val="00356434"/>
    <w:rsid w:val="0035647B"/>
    <w:rsid w:val="00356C6A"/>
    <w:rsid w:val="00356E0F"/>
    <w:rsid w:val="003570B1"/>
    <w:rsid w:val="0035749E"/>
    <w:rsid w:val="00357909"/>
    <w:rsid w:val="003601AC"/>
    <w:rsid w:val="0036056C"/>
    <w:rsid w:val="003605CF"/>
    <w:rsid w:val="0036064F"/>
    <w:rsid w:val="00360686"/>
    <w:rsid w:val="003608E3"/>
    <w:rsid w:val="00360D6C"/>
    <w:rsid w:val="003610B9"/>
    <w:rsid w:val="00361718"/>
    <w:rsid w:val="00362CD7"/>
    <w:rsid w:val="0036353F"/>
    <w:rsid w:val="00363ACA"/>
    <w:rsid w:val="00363B4F"/>
    <w:rsid w:val="00363B65"/>
    <w:rsid w:val="00363C09"/>
    <w:rsid w:val="00363C5D"/>
    <w:rsid w:val="00363E7A"/>
    <w:rsid w:val="00363FCC"/>
    <w:rsid w:val="003642CD"/>
    <w:rsid w:val="0036490A"/>
    <w:rsid w:val="00364BA6"/>
    <w:rsid w:val="00364F4C"/>
    <w:rsid w:val="0036559A"/>
    <w:rsid w:val="003658BB"/>
    <w:rsid w:val="00365DBA"/>
    <w:rsid w:val="00366129"/>
    <w:rsid w:val="003667E5"/>
    <w:rsid w:val="00366C9B"/>
    <w:rsid w:val="003670D3"/>
    <w:rsid w:val="0036728A"/>
    <w:rsid w:val="003673A4"/>
    <w:rsid w:val="003674D9"/>
    <w:rsid w:val="00367947"/>
    <w:rsid w:val="003703C3"/>
    <w:rsid w:val="00371230"/>
    <w:rsid w:val="00371318"/>
    <w:rsid w:val="0037131D"/>
    <w:rsid w:val="00371373"/>
    <w:rsid w:val="003714C3"/>
    <w:rsid w:val="00371AA9"/>
    <w:rsid w:val="003722B1"/>
    <w:rsid w:val="0037238E"/>
    <w:rsid w:val="003725AD"/>
    <w:rsid w:val="003725F7"/>
    <w:rsid w:val="00372695"/>
    <w:rsid w:val="003726C7"/>
    <w:rsid w:val="00372D03"/>
    <w:rsid w:val="00372DE8"/>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2B3"/>
    <w:rsid w:val="0037734E"/>
    <w:rsid w:val="0037740F"/>
    <w:rsid w:val="0037754A"/>
    <w:rsid w:val="003807E6"/>
    <w:rsid w:val="003808C3"/>
    <w:rsid w:val="00380A04"/>
    <w:rsid w:val="00380AFD"/>
    <w:rsid w:val="00380F95"/>
    <w:rsid w:val="00381052"/>
    <w:rsid w:val="003817F8"/>
    <w:rsid w:val="00382580"/>
    <w:rsid w:val="00382722"/>
    <w:rsid w:val="00382862"/>
    <w:rsid w:val="00382A42"/>
    <w:rsid w:val="00382B07"/>
    <w:rsid w:val="00382C59"/>
    <w:rsid w:val="003833FB"/>
    <w:rsid w:val="003835B4"/>
    <w:rsid w:val="00383666"/>
    <w:rsid w:val="00383789"/>
    <w:rsid w:val="00383AE3"/>
    <w:rsid w:val="00383C4E"/>
    <w:rsid w:val="00384106"/>
    <w:rsid w:val="0038471E"/>
    <w:rsid w:val="00384962"/>
    <w:rsid w:val="003849C5"/>
    <w:rsid w:val="00384E1B"/>
    <w:rsid w:val="00384F20"/>
    <w:rsid w:val="00385000"/>
    <w:rsid w:val="003860C1"/>
    <w:rsid w:val="003864B9"/>
    <w:rsid w:val="00386B4B"/>
    <w:rsid w:val="00386DE3"/>
    <w:rsid w:val="00386DF0"/>
    <w:rsid w:val="00387B69"/>
    <w:rsid w:val="0039077F"/>
    <w:rsid w:val="00390788"/>
    <w:rsid w:val="00390969"/>
    <w:rsid w:val="00391579"/>
    <w:rsid w:val="003916E2"/>
    <w:rsid w:val="00391789"/>
    <w:rsid w:val="00391A18"/>
    <w:rsid w:val="00391D7C"/>
    <w:rsid w:val="0039228B"/>
    <w:rsid w:val="003928D5"/>
    <w:rsid w:val="00392F0C"/>
    <w:rsid w:val="00392F1A"/>
    <w:rsid w:val="0039310D"/>
    <w:rsid w:val="00393B40"/>
    <w:rsid w:val="00393DE0"/>
    <w:rsid w:val="00393E32"/>
    <w:rsid w:val="0039423A"/>
    <w:rsid w:val="00394740"/>
    <w:rsid w:val="00394856"/>
    <w:rsid w:val="00394AC3"/>
    <w:rsid w:val="00394EC6"/>
    <w:rsid w:val="003950AB"/>
    <w:rsid w:val="00395780"/>
    <w:rsid w:val="003958E7"/>
    <w:rsid w:val="00395E76"/>
    <w:rsid w:val="0039614B"/>
    <w:rsid w:val="0039658A"/>
    <w:rsid w:val="003967DE"/>
    <w:rsid w:val="003974DC"/>
    <w:rsid w:val="003975AC"/>
    <w:rsid w:val="0039775D"/>
    <w:rsid w:val="00397780"/>
    <w:rsid w:val="00397E29"/>
    <w:rsid w:val="003A026B"/>
    <w:rsid w:val="003A0BBA"/>
    <w:rsid w:val="003A0C4B"/>
    <w:rsid w:val="003A10EA"/>
    <w:rsid w:val="003A1321"/>
    <w:rsid w:val="003A1557"/>
    <w:rsid w:val="003A1C2F"/>
    <w:rsid w:val="003A2231"/>
    <w:rsid w:val="003A227D"/>
    <w:rsid w:val="003A2960"/>
    <w:rsid w:val="003A2F93"/>
    <w:rsid w:val="003A322E"/>
    <w:rsid w:val="003A3258"/>
    <w:rsid w:val="003A35AB"/>
    <w:rsid w:val="003A3A04"/>
    <w:rsid w:val="003A3D65"/>
    <w:rsid w:val="003A3DF5"/>
    <w:rsid w:val="003A4129"/>
    <w:rsid w:val="003A4EB1"/>
    <w:rsid w:val="003A4EF5"/>
    <w:rsid w:val="003A4F83"/>
    <w:rsid w:val="003A4FC6"/>
    <w:rsid w:val="003A5076"/>
    <w:rsid w:val="003A52B8"/>
    <w:rsid w:val="003A548B"/>
    <w:rsid w:val="003A5BBB"/>
    <w:rsid w:val="003A5E99"/>
    <w:rsid w:val="003A6455"/>
    <w:rsid w:val="003A6624"/>
    <w:rsid w:val="003A6FCF"/>
    <w:rsid w:val="003A7918"/>
    <w:rsid w:val="003A7A71"/>
    <w:rsid w:val="003A7F22"/>
    <w:rsid w:val="003B03AA"/>
    <w:rsid w:val="003B03DE"/>
    <w:rsid w:val="003B0663"/>
    <w:rsid w:val="003B06C3"/>
    <w:rsid w:val="003B0B65"/>
    <w:rsid w:val="003B0C06"/>
    <w:rsid w:val="003B108A"/>
    <w:rsid w:val="003B10FE"/>
    <w:rsid w:val="003B11A2"/>
    <w:rsid w:val="003B1937"/>
    <w:rsid w:val="003B1CFA"/>
    <w:rsid w:val="003B26DD"/>
    <w:rsid w:val="003B295A"/>
    <w:rsid w:val="003B298C"/>
    <w:rsid w:val="003B3233"/>
    <w:rsid w:val="003B3419"/>
    <w:rsid w:val="003B3DF0"/>
    <w:rsid w:val="003B4192"/>
    <w:rsid w:val="003B41EE"/>
    <w:rsid w:val="003B442D"/>
    <w:rsid w:val="003B4629"/>
    <w:rsid w:val="003B4CA1"/>
    <w:rsid w:val="003B4E3A"/>
    <w:rsid w:val="003B51A5"/>
    <w:rsid w:val="003B539F"/>
    <w:rsid w:val="003B54B9"/>
    <w:rsid w:val="003B5531"/>
    <w:rsid w:val="003B599B"/>
    <w:rsid w:val="003B5F13"/>
    <w:rsid w:val="003B609E"/>
    <w:rsid w:val="003B67B9"/>
    <w:rsid w:val="003B6818"/>
    <w:rsid w:val="003B6946"/>
    <w:rsid w:val="003B6A9D"/>
    <w:rsid w:val="003B714F"/>
    <w:rsid w:val="003B71E4"/>
    <w:rsid w:val="003B77D8"/>
    <w:rsid w:val="003B7810"/>
    <w:rsid w:val="003B7AD4"/>
    <w:rsid w:val="003B7BE8"/>
    <w:rsid w:val="003B7D87"/>
    <w:rsid w:val="003C00A4"/>
    <w:rsid w:val="003C0406"/>
    <w:rsid w:val="003C06D3"/>
    <w:rsid w:val="003C0D2F"/>
    <w:rsid w:val="003C1267"/>
    <w:rsid w:val="003C12FD"/>
    <w:rsid w:val="003C1402"/>
    <w:rsid w:val="003C2422"/>
    <w:rsid w:val="003C2965"/>
    <w:rsid w:val="003C2B52"/>
    <w:rsid w:val="003C2E8C"/>
    <w:rsid w:val="003C35ED"/>
    <w:rsid w:val="003C5140"/>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0E4B"/>
    <w:rsid w:val="003D1409"/>
    <w:rsid w:val="003D17DF"/>
    <w:rsid w:val="003D18E0"/>
    <w:rsid w:val="003D1F90"/>
    <w:rsid w:val="003D20AA"/>
    <w:rsid w:val="003D2518"/>
    <w:rsid w:val="003D2532"/>
    <w:rsid w:val="003D29B0"/>
    <w:rsid w:val="003D2FA8"/>
    <w:rsid w:val="003D3338"/>
    <w:rsid w:val="003D34AD"/>
    <w:rsid w:val="003D3519"/>
    <w:rsid w:val="003D37DF"/>
    <w:rsid w:val="003D5054"/>
    <w:rsid w:val="003D514F"/>
    <w:rsid w:val="003D52D1"/>
    <w:rsid w:val="003D574D"/>
    <w:rsid w:val="003D5D8C"/>
    <w:rsid w:val="003D60BE"/>
    <w:rsid w:val="003D6506"/>
    <w:rsid w:val="003D6655"/>
    <w:rsid w:val="003D688F"/>
    <w:rsid w:val="003D7698"/>
    <w:rsid w:val="003D7DC9"/>
    <w:rsid w:val="003E0132"/>
    <w:rsid w:val="003E03E9"/>
    <w:rsid w:val="003E0761"/>
    <w:rsid w:val="003E079D"/>
    <w:rsid w:val="003E08B6"/>
    <w:rsid w:val="003E10A8"/>
    <w:rsid w:val="003E13B6"/>
    <w:rsid w:val="003E1546"/>
    <w:rsid w:val="003E15BC"/>
    <w:rsid w:val="003E1999"/>
    <w:rsid w:val="003E22CE"/>
    <w:rsid w:val="003E2B83"/>
    <w:rsid w:val="003E2E79"/>
    <w:rsid w:val="003E365D"/>
    <w:rsid w:val="003E378D"/>
    <w:rsid w:val="003E4F2C"/>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1F45"/>
    <w:rsid w:val="003F2114"/>
    <w:rsid w:val="003F24A8"/>
    <w:rsid w:val="003F297B"/>
    <w:rsid w:val="003F29A1"/>
    <w:rsid w:val="003F2A54"/>
    <w:rsid w:val="003F2DA7"/>
    <w:rsid w:val="003F2FC0"/>
    <w:rsid w:val="003F2FEA"/>
    <w:rsid w:val="003F30EC"/>
    <w:rsid w:val="003F35A5"/>
    <w:rsid w:val="003F4218"/>
    <w:rsid w:val="003F476C"/>
    <w:rsid w:val="003F4EDA"/>
    <w:rsid w:val="003F5364"/>
    <w:rsid w:val="003F5883"/>
    <w:rsid w:val="003F5C52"/>
    <w:rsid w:val="003F5C77"/>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C44"/>
    <w:rsid w:val="004021DA"/>
    <w:rsid w:val="004024C7"/>
    <w:rsid w:val="00402816"/>
    <w:rsid w:val="004029FD"/>
    <w:rsid w:val="00402C60"/>
    <w:rsid w:val="00402C9E"/>
    <w:rsid w:val="00402E7D"/>
    <w:rsid w:val="00403267"/>
    <w:rsid w:val="00403595"/>
    <w:rsid w:val="00403961"/>
    <w:rsid w:val="00404137"/>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C13"/>
    <w:rsid w:val="00407FD4"/>
    <w:rsid w:val="004100E7"/>
    <w:rsid w:val="00410259"/>
    <w:rsid w:val="0041051C"/>
    <w:rsid w:val="00410535"/>
    <w:rsid w:val="004107BC"/>
    <w:rsid w:val="00410A36"/>
    <w:rsid w:val="004110D4"/>
    <w:rsid w:val="0041122B"/>
    <w:rsid w:val="0041152C"/>
    <w:rsid w:val="00411653"/>
    <w:rsid w:val="00411791"/>
    <w:rsid w:val="00411BC5"/>
    <w:rsid w:val="00411E4F"/>
    <w:rsid w:val="00412540"/>
    <w:rsid w:val="004126F3"/>
    <w:rsid w:val="00412C8B"/>
    <w:rsid w:val="00412D75"/>
    <w:rsid w:val="00413428"/>
    <w:rsid w:val="004138C5"/>
    <w:rsid w:val="00413923"/>
    <w:rsid w:val="00413D3E"/>
    <w:rsid w:val="004148FA"/>
    <w:rsid w:val="00414F57"/>
    <w:rsid w:val="004151DB"/>
    <w:rsid w:val="00415BCA"/>
    <w:rsid w:val="00415BD0"/>
    <w:rsid w:val="00416A05"/>
    <w:rsid w:val="004172A6"/>
    <w:rsid w:val="004178B7"/>
    <w:rsid w:val="004178CC"/>
    <w:rsid w:val="00417A38"/>
    <w:rsid w:val="00417B9D"/>
    <w:rsid w:val="00417DFE"/>
    <w:rsid w:val="00417FBF"/>
    <w:rsid w:val="004200B8"/>
    <w:rsid w:val="00420581"/>
    <w:rsid w:val="00420928"/>
    <w:rsid w:val="00421108"/>
    <w:rsid w:val="00421FF7"/>
    <w:rsid w:val="00422B4D"/>
    <w:rsid w:val="0042381F"/>
    <w:rsid w:val="00424164"/>
    <w:rsid w:val="0042453E"/>
    <w:rsid w:val="00424896"/>
    <w:rsid w:val="00424F1B"/>
    <w:rsid w:val="00424F73"/>
    <w:rsid w:val="0042500E"/>
    <w:rsid w:val="00425759"/>
    <w:rsid w:val="004257B6"/>
    <w:rsid w:val="00425FC0"/>
    <w:rsid w:val="00426102"/>
    <w:rsid w:val="0042661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8ED"/>
    <w:rsid w:val="00431A32"/>
    <w:rsid w:val="00431C7D"/>
    <w:rsid w:val="00432409"/>
    <w:rsid w:val="00432628"/>
    <w:rsid w:val="00432969"/>
    <w:rsid w:val="00432AB0"/>
    <w:rsid w:val="00433F61"/>
    <w:rsid w:val="0043401D"/>
    <w:rsid w:val="004347DD"/>
    <w:rsid w:val="00434BD1"/>
    <w:rsid w:val="00434C15"/>
    <w:rsid w:val="0043560D"/>
    <w:rsid w:val="0043580E"/>
    <w:rsid w:val="00435A98"/>
    <w:rsid w:val="00435C72"/>
    <w:rsid w:val="00436567"/>
    <w:rsid w:val="00436790"/>
    <w:rsid w:val="00436856"/>
    <w:rsid w:val="0043693A"/>
    <w:rsid w:val="00436994"/>
    <w:rsid w:val="00436F6C"/>
    <w:rsid w:val="004372B4"/>
    <w:rsid w:val="0043778B"/>
    <w:rsid w:val="00437A26"/>
    <w:rsid w:val="00437CE9"/>
    <w:rsid w:val="00437F3F"/>
    <w:rsid w:val="004402E2"/>
    <w:rsid w:val="00441128"/>
    <w:rsid w:val="004416AC"/>
    <w:rsid w:val="00441C05"/>
    <w:rsid w:val="004422D4"/>
    <w:rsid w:val="00442608"/>
    <w:rsid w:val="00442AD8"/>
    <w:rsid w:val="00442CD0"/>
    <w:rsid w:val="00442DDA"/>
    <w:rsid w:val="00442F46"/>
    <w:rsid w:val="00443212"/>
    <w:rsid w:val="004434BB"/>
    <w:rsid w:val="00443843"/>
    <w:rsid w:val="00443D15"/>
    <w:rsid w:val="00443F1A"/>
    <w:rsid w:val="00444432"/>
    <w:rsid w:val="00444A24"/>
    <w:rsid w:val="00444E58"/>
    <w:rsid w:val="0044530F"/>
    <w:rsid w:val="00445B0D"/>
    <w:rsid w:val="00445CDB"/>
    <w:rsid w:val="00445DE6"/>
    <w:rsid w:val="0044660B"/>
    <w:rsid w:val="0044668C"/>
    <w:rsid w:val="00446C94"/>
    <w:rsid w:val="00447948"/>
    <w:rsid w:val="00447B2C"/>
    <w:rsid w:val="00447FA6"/>
    <w:rsid w:val="004500BD"/>
    <w:rsid w:val="00450A39"/>
    <w:rsid w:val="00450DD3"/>
    <w:rsid w:val="0045186A"/>
    <w:rsid w:val="00451B72"/>
    <w:rsid w:val="00451E92"/>
    <w:rsid w:val="00452096"/>
    <w:rsid w:val="004526F3"/>
    <w:rsid w:val="004526FC"/>
    <w:rsid w:val="00452A2F"/>
    <w:rsid w:val="00452A95"/>
    <w:rsid w:val="00452B3C"/>
    <w:rsid w:val="00452E1F"/>
    <w:rsid w:val="00453453"/>
    <w:rsid w:val="0045348B"/>
    <w:rsid w:val="0045396D"/>
    <w:rsid w:val="00453CA2"/>
    <w:rsid w:val="00453E55"/>
    <w:rsid w:val="00453F53"/>
    <w:rsid w:val="00454B73"/>
    <w:rsid w:val="00454F5D"/>
    <w:rsid w:val="0045542E"/>
    <w:rsid w:val="0045556A"/>
    <w:rsid w:val="00455687"/>
    <w:rsid w:val="00455A90"/>
    <w:rsid w:val="00455C62"/>
    <w:rsid w:val="00455CA7"/>
    <w:rsid w:val="00455D7D"/>
    <w:rsid w:val="00456D69"/>
    <w:rsid w:val="00456DD1"/>
    <w:rsid w:val="00456F8E"/>
    <w:rsid w:val="004570AC"/>
    <w:rsid w:val="004571E2"/>
    <w:rsid w:val="00457680"/>
    <w:rsid w:val="00457A5C"/>
    <w:rsid w:val="00457C75"/>
    <w:rsid w:val="00457DE8"/>
    <w:rsid w:val="00457E09"/>
    <w:rsid w:val="00457FAC"/>
    <w:rsid w:val="00460124"/>
    <w:rsid w:val="004601B7"/>
    <w:rsid w:val="00460544"/>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610"/>
    <w:rsid w:val="004649ED"/>
    <w:rsid w:val="00464B4C"/>
    <w:rsid w:val="00464C89"/>
    <w:rsid w:val="00464D9F"/>
    <w:rsid w:val="0046524E"/>
    <w:rsid w:val="004652DA"/>
    <w:rsid w:val="00465754"/>
    <w:rsid w:val="00465A54"/>
    <w:rsid w:val="00465FD0"/>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BD"/>
    <w:rsid w:val="004758A9"/>
    <w:rsid w:val="00475A36"/>
    <w:rsid w:val="00475C93"/>
    <w:rsid w:val="00476227"/>
    <w:rsid w:val="0047674C"/>
    <w:rsid w:val="00476956"/>
    <w:rsid w:val="004769DD"/>
    <w:rsid w:val="004775DD"/>
    <w:rsid w:val="00477664"/>
    <w:rsid w:val="00477A98"/>
    <w:rsid w:val="00480278"/>
    <w:rsid w:val="0048053A"/>
    <w:rsid w:val="0048062E"/>
    <w:rsid w:val="00480D7A"/>
    <w:rsid w:val="00481099"/>
    <w:rsid w:val="00481591"/>
    <w:rsid w:val="00481ADB"/>
    <w:rsid w:val="00482035"/>
    <w:rsid w:val="00482052"/>
    <w:rsid w:val="00482474"/>
    <w:rsid w:val="0048271F"/>
    <w:rsid w:val="00482732"/>
    <w:rsid w:val="004829F1"/>
    <w:rsid w:val="00482DD2"/>
    <w:rsid w:val="00482E65"/>
    <w:rsid w:val="00482F9A"/>
    <w:rsid w:val="0048319E"/>
    <w:rsid w:val="00483573"/>
    <w:rsid w:val="00483594"/>
    <w:rsid w:val="0048397E"/>
    <w:rsid w:val="00483EB3"/>
    <w:rsid w:val="004840C2"/>
    <w:rsid w:val="00484746"/>
    <w:rsid w:val="004847CE"/>
    <w:rsid w:val="00484BD8"/>
    <w:rsid w:val="00485004"/>
    <w:rsid w:val="0048525C"/>
    <w:rsid w:val="004852D7"/>
    <w:rsid w:val="00485A44"/>
    <w:rsid w:val="00485E95"/>
    <w:rsid w:val="00486371"/>
    <w:rsid w:val="004863EC"/>
    <w:rsid w:val="00486FD7"/>
    <w:rsid w:val="00487085"/>
    <w:rsid w:val="0048719C"/>
    <w:rsid w:val="004873AD"/>
    <w:rsid w:val="0048759D"/>
    <w:rsid w:val="00487932"/>
    <w:rsid w:val="00487989"/>
    <w:rsid w:val="00487AFD"/>
    <w:rsid w:val="00487B0E"/>
    <w:rsid w:val="004903FC"/>
    <w:rsid w:val="00490BA3"/>
    <w:rsid w:val="00490C47"/>
    <w:rsid w:val="00490CE7"/>
    <w:rsid w:val="00490D56"/>
    <w:rsid w:val="0049210B"/>
    <w:rsid w:val="00492EB4"/>
    <w:rsid w:val="0049314B"/>
    <w:rsid w:val="004933EA"/>
    <w:rsid w:val="004934B5"/>
    <w:rsid w:val="0049397F"/>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0E27"/>
    <w:rsid w:val="004A1241"/>
    <w:rsid w:val="004A1372"/>
    <w:rsid w:val="004A14AB"/>
    <w:rsid w:val="004A14DB"/>
    <w:rsid w:val="004A1726"/>
    <w:rsid w:val="004A1AD2"/>
    <w:rsid w:val="004A2A35"/>
    <w:rsid w:val="004A3526"/>
    <w:rsid w:val="004A389B"/>
    <w:rsid w:val="004A4189"/>
    <w:rsid w:val="004A5791"/>
    <w:rsid w:val="004A5C2D"/>
    <w:rsid w:val="004A60DA"/>
    <w:rsid w:val="004A610C"/>
    <w:rsid w:val="004A66AA"/>
    <w:rsid w:val="004A6DF9"/>
    <w:rsid w:val="004A6F5B"/>
    <w:rsid w:val="004A6F62"/>
    <w:rsid w:val="004B0359"/>
    <w:rsid w:val="004B0641"/>
    <w:rsid w:val="004B0757"/>
    <w:rsid w:val="004B0888"/>
    <w:rsid w:val="004B0A74"/>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6E4"/>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2D7"/>
    <w:rsid w:val="004C0654"/>
    <w:rsid w:val="004C0DF1"/>
    <w:rsid w:val="004C0EF0"/>
    <w:rsid w:val="004C1A5D"/>
    <w:rsid w:val="004C1B3D"/>
    <w:rsid w:val="004C221E"/>
    <w:rsid w:val="004C241B"/>
    <w:rsid w:val="004C27DE"/>
    <w:rsid w:val="004C2F1E"/>
    <w:rsid w:val="004C2F97"/>
    <w:rsid w:val="004C33B7"/>
    <w:rsid w:val="004C3C20"/>
    <w:rsid w:val="004C40EA"/>
    <w:rsid w:val="004C41D5"/>
    <w:rsid w:val="004C4A35"/>
    <w:rsid w:val="004C4BFB"/>
    <w:rsid w:val="004C575F"/>
    <w:rsid w:val="004C5B54"/>
    <w:rsid w:val="004C5BD9"/>
    <w:rsid w:val="004C5CA1"/>
    <w:rsid w:val="004C5F73"/>
    <w:rsid w:val="004C6312"/>
    <w:rsid w:val="004C6E43"/>
    <w:rsid w:val="004C79C9"/>
    <w:rsid w:val="004D04C7"/>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19"/>
    <w:rsid w:val="004E094F"/>
    <w:rsid w:val="004E0A65"/>
    <w:rsid w:val="004E1140"/>
    <w:rsid w:val="004E1366"/>
    <w:rsid w:val="004E16FA"/>
    <w:rsid w:val="004E1834"/>
    <w:rsid w:val="004E22E9"/>
    <w:rsid w:val="004E2612"/>
    <w:rsid w:val="004E2C8B"/>
    <w:rsid w:val="004E2E19"/>
    <w:rsid w:val="004E2E57"/>
    <w:rsid w:val="004E2FBC"/>
    <w:rsid w:val="004E34D7"/>
    <w:rsid w:val="004E37AD"/>
    <w:rsid w:val="004E3D8D"/>
    <w:rsid w:val="004E449B"/>
    <w:rsid w:val="004E457E"/>
    <w:rsid w:val="004E4B2F"/>
    <w:rsid w:val="004E4D02"/>
    <w:rsid w:val="004E578E"/>
    <w:rsid w:val="004E5A9D"/>
    <w:rsid w:val="004E5C23"/>
    <w:rsid w:val="004E5DC4"/>
    <w:rsid w:val="004E5EEE"/>
    <w:rsid w:val="004E6058"/>
    <w:rsid w:val="004E605D"/>
    <w:rsid w:val="004E652C"/>
    <w:rsid w:val="004E77C0"/>
    <w:rsid w:val="004E78D3"/>
    <w:rsid w:val="004E7A29"/>
    <w:rsid w:val="004E7A9C"/>
    <w:rsid w:val="004F0140"/>
    <w:rsid w:val="004F021F"/>
    <w:rsid w:val="004F02E1"/>
    <w:rsid w:val="004F0B89"/>
    <w:rsid w:val="004F128B"/>
    <w:rsid w:val="004F12A4"/>
    <w:rsid w:val="004F1449"/>
    <w:rsid w:val="004F1F68"/>
    <w:rsid w:val="004F3193"/>
    <w:rsid w:val="004F3D16"/>
    <w:rsid w:val="004F4586"/>
    <w:rsid w:val="004F46FA"/>
    <w:rsid w:val="004F4BC8"/>
    <w:rsid w:val="004F5130"/>
    <w:rsid w:val="004F55FB"/>
    <w:rsid w:val="004F5EAD"/>
    <w:rsid w:val="004F5FBC"/>
    <w:rsid w:val="004F640E"/>
    <w:rsid w:val="004F669F"/>
    <w:rsid w:val="004F6847"/>
    <w:rsid w:val="004F6ADA"/>
    <w:rsid w:val="004F6DB4"/>
    <w:rsid w:val="004F7404"/>
    <w:rsid w:val="004F7AB2"/>
    <w:rsid w:val="00500C87"/>
    <w:rsid w:val="005011FD"/>
    <w:rsid w:val="005012D5"/>
    <w:rsid w:val="00501398"/>
    <w:rsid w:val="00501CA7"/>
    <w:rsid w:val="005028C4"/>
    <w:rsid w:val="00502C87"/>
    <w:rsid w:val="0050366E"/>
    <w:rsid w:val="00503DC6"/>
    <w:rsid w:val="00503DE2"/>
    <w:rsid w:val="00503DF9"/>
    <w:rsid w:val="005040E4"/>
    <w:rsid w:val="00504218"/>
    <w:rsid w:val="00504359"/>
    <w:rsid w:val="005046A8"/>
    <w:rsid w:val="00504896"/>
    <w:rsid w:val="00504981"/>
    <w:rsid w:val="00504988"/>
    <w:rsid w:val="00504BF4"/>
    <w:rsid w:val="00505236"/>
    <w:rsid w:val="005057F1"/>
    <w:rsid w:val="0050617A"/>
    <w:rsid w:val="00506468"/>
    <w:rsid w:val="00506909"/>
    <w:rsid w:val="005070FC"/>
    <w:rsid w:val="005075ED"/>
    <w:rsid w:val="00507666"/>
    <w:rsid w:val="005076C0"/>
    <w:rsid w:val="00507873"/>
    <w:rsid w:val="00507C4C"/>
    <w:rsid w:val="00507DDA"/>
    <w:rsid w:val="00507E3B"/>
    <w:rsid w:val="00507F3A"/>
    <w:rsid w:val="00510828"/>
    <w:rsid w:val="00510910"/>
    <w:rsid w:val="00510AE4"/>
    <w:rsid w:val="00510B55"/>
    <w:rsid w:val="00510EB7"/>
    <w:rsid w:val="0051124D"/>
    <w:rsid w:val="00511342"/>
    <w:rsid w:val="00511B95"/>
    <w:rsid w:val="00511EA2"/>
    <w:rsid w:val="00512059"/>
    <w:rsid w:val="00512B07"/>
    <w:rsid w:val="00512CB5"/>
    <w:rsid w:val="0051301E"/>
    <w:rsid w:val="005130E6"/>
    <w:rsid w:val="005135C2"/>
    <w:rsid w:val="005136A5"/>
    <w:rsid w:val="00513C3D"/>
    <w:rsid w:val="00513FA2"/>
    <w:rsid w:val="00513FF2"/>
    <w:rsid w:val="00514285"/>
    <w:rsid w:val="005143B5"/>
    <w:rsid w:val="0051457F"/>
    <w:rsid w:val="00514710"/>
    <w:rsid w:val="00514C4E"/>
    <w:rsid w:val="00514E22"/>
    <w:rsid w:val="0051503A"/>
    <w:rsid w:val="00515368"/>
    <w:rsid w:val="005154AC"/>
    <w:rsid w:val="00515CB1"/>
    <w:rsid w:val="00515D0D"/>
    <w:rsid w:val="00516849"/>
    <w:rsid w:val="005168A9"/>
    <w:rsid w:val="005168AC"/>
    <w:rsid w:val="00516DAF"/>
    <w:rsid w:val="0051755F"/>
    <w:rsid w:val="00517606"/>
    <w:rsid w:val="0051760F"/>
    <w:rsid w:val="005177E2"/>
    <w:rsid w:val="005203ED"/>
    <w:rsid w:val="005208F9"/>
    <w:rsid w:val="00520B0C"/>
    <w:rsid w:val="00520CC7"/>
    <w:rsid w:val="00521041"/>
    <w:rsid w:val="00521045"/>
    <w:rsid w:val="00521430"/>
    <w:rsid w:val="00521EB3"/>
    <w:rsid w:val="005222A7"/>
    <w:rsid w:val="00522A79"/>
    <w:rsid w:val="00522B46"/>
    <w:rsid w:val="00522E41"/>
    <w:rsid w:val="00523049"/>
    <w:rsid w:val="00523409"/>
    <w:rsid w:val="0052344F"/>
    <w:rsid w:val="00523676"/>
    <w:rsid w:val="00523A07"/>
    <w:rsid w:val="00523CF3"/>
    <w:rsid w:val="005241C4"/>
    <w:rsid w:val="005242D4"/>
    <w:rsid w:val="00524F94"/>
    <w:rsid w:val="005250E0"/>
    <w:rsid w:val="005252FC"/>
    <w:rsid w:val="005256D3"/>
    <w:rsid w:val="00525851"/>
    <w:rsid w:val="00525CD7"/>
    <w:rsid w:val="0052668D"/>
    <w:rsid w:val="00526A7B"/>
    <w:rsid w:val="00526A9A"/>
    <w:rsid w:val="00526DDA"/>
    <w:rsid w:val="00527020"/>
    <w:rsid w:val="005273D3"/>
    <w:rsid w:val="00527425"/>
    <w:rsid w:val="005276CD"/>
    <w:rsid w:val="00527CC0"/>
    <w:rsid w:val="005303B9"/>
    <w:rsid w:val="0053073E"/>
    <w:rsid w:val="0053089D"/>
    <w:rsid w:val="00531B5C"/>
    <w:rsid w:val="00531DD8"/>
    <w:rsid w:val="00531F54"/>
    <w:rsid w:val="00532132"/>
    <w:rsid w:val="00532695"/>
    <w:rsid w:val="00532780"/>
    <w:rsid w:val="0053397B"/>
    <w:rsid w:val="00533998"/>
    <w:rsid w:val="00533E78"/>
    <w:rsid w:val="005342D7"/>
    <w:rsid w:val="0053441E"/>
    <w:rsid w:val="00534D71"/>
    <w:rsid w:val="00534F47"/>
    <w:rsid w:val="00535251"/>
    <w:rsid w:val="00535A2E"/>
    <w:rsid w:val="00535CAD"/>
    <w:rsid w:val="00535D44"/>
    <w:rsid w:val="00536034"/>
    <w:rsid w:val="005366F7"/>
    <w:rsid w:val="00536CE1"/>
    <w:rsid w:val="00537692"/>
    <w:rsid w:val="0053773F"/>
    <w:rsid w:val="00537927"/>
    <w:rsid w:val="00537A86"/>
    <w:rsid w:val="005400D0"/>
    <w:rsid w:val="00540C70"/>
    <w:rsid w:val="005413FB"/>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0F53"/>
    <w:rsid w:val="00551091"/>
    <w:rsid w:val="00551099"/>
    <w:rsid w:val="005510D7"/>
    <w:rsid w:val="0055119B"/>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038"/>
    <w:rsid w:val="0055543A"/>
    <w:rsid w:val="00555D0F"/>
    <w:rsid w:val="00555DC8"/>
    <w:rsid w:val="0055611E"/>
    <w:rsid w:val="0055647D"/>
    <w:rsid w:val="0055655E"/>
    <w:rsid w:val="0055665F"/>
    <w:rsid w:val="0055675D"/>
    <w:rsid w:val="00556914"/>
    <w:rsid w:val="005575B8"/>
    <w:rsid w:val="00557706"/>
    <w:rsid w:val="00557BD7"/>
    <w:rsid w:val="00557DAA"/>
    <w:rsid w:val="0056036C"/>
    <w:rsid w:val="005603DB"/>
    <w:rsid w:val="00560419"/>
    <w:rsid w:val="00560605"/>
    <w:rsid w:val="0056067E"/>
    <w:rsid w:val="0056082B"/>
    <w:rsid w:val="00560B39"/>
    <w:rsid w:val="005611C7"/>
    <w:rsid w:val="00561248"/>
    <w:rsid w:val="00561D21"/>
    <w:rsid w:val="005622FD"/>
    <w:rsid w:val="005624FD"/>
    <w:rsid w:val="005626E1"/>
    <w:rsid w:val="00562AA7"/>
    <w:rsid w:val="00562B6A"/>
    <w:rsid w:val="0056324A"/>
    <w:rsid w:val="00563786"/>
    <w:rsid w:val="0056395E"/>
    <w:rsid w:val="00563E8F"/>
    <w:rsid w:val="005644EC"/>
    <w:rsid w:val="005648F6"/>
    <w:rsid w:val="005653D0"/>
    <w:rsid w:val="0056552B"/>
    <w:rsid w:val="005656D6"/>
    <w:rsid w:val="00565920"/>
    <w:rsid w:val="0056596F"/>
    <w:rsid w:val="00565A06"/>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6015"/>
    <w:rsid w:val="00576097"/>
    <w:rsid w:val="005763B9"/>
    <w:rsid w:val="0057693F"/>
    <w:rsid w:val="00576B86"/>
    <w:rsid w:val="00576C96"/>
    <w:rsid w:val="0057722A"/>
    <w:rsid w:val="00577611"/>
    <w:rsid w:val="00577AFF"/>
    <w:rsid w:val="00577BF3"/>
    <w:rsid w:val="0058021E"/>
    <w:rsid w:val="005809CC"/>
    <w:rsid w:val="00580A21"/>
    <w:rsid w:val="00580AE9"/>
    <w:rsid w:val="0058134B"/>
    <w:rsid w:val="0058134E"/>
    <w:rsid w:val="00581450"/>
    <w:rsid w:val="005817BD"/>
    <w:rsid w:val="0058187E"/>
    <w:rsid w:val="005818A1"/>
    <w:rsid w:val="00582106"/>
    <w:rsid w:val="00582556"/>
    <w:rsid w:val="00582BFB"/>
    <w:rsid w:val="00583003"/>
    <w:rsid w:val="0058329A"/>
    <w:rsid w:val="005835EB"/>
    <w:rsid w:val="0058395F"/>
    <w:rsid w:val="00583AF3"/>
    <w:rsid w:val="00584B71"/>
    <w:rsid w:val="00584E3D"/>
    <w:rsid w:val="00585068"/>
    <w:rsid w:val="00585D60"/>
    <w:rsid w:val="005861BB"/>
    <w:rsid w:val="00586B16"/>
    <w:rsid w:val="00587062"/>
    <w:rsid w:val="005876ED"/>
    <w:rsid w:val="00587AB6"/>
    <w:rsid w:val="00587E70"/>
    <w:rsid w:val="00590141"/>
    <w:rsid w:val="00590304"/>
    <w:rsid w:val="0059088B"/>
    <w:rsid w:val="00590B45"/>
    <w:rsid w:val="00590BD9"/>
    <w:rsid w:val="0059102A"/>
    <w:rsid w:val="0059126B"/>
    <w:rsid w:val="00591610"/>
    <w:rsid w:val="0059194C"/>
    <w:rsid w:val="00591D2C"/>
    <w:rsid w:val="00591E1F"/>
    <w:rsid w:val="005922C5"/>
    <w:rsid w:val="005924D7"/>
    <w:rsid w:val="00593122"/>
    <w:rsid w:val="0059366B"/>
    <w:rsid w:val="00594286"/>
    <w:rsid w:val="005949CC"/>
    <w:rsid w:val="00594CCC"/>
    <w:rsid w:val="005956F8"/>
    <w:rsid w:val="00595A78"/>
    <w:rsid w:val="00595BC9"/>
    <w:rsid w:val="00595DA2"/>
    <w:rsid w:val="00596213"/>
    <w:rsid w:val="00596236"/>
    <w:rsid w:val="005964D3"/>
    <w:rsid w:val="00596659"/>
    <w:rsid w:val="0059784B"/>
    <w:rsid w:val="005978E0"/>
    <w:rsid w:val="00597B0A"/>
    <w:rsid w:val="00597D02"/>
    <w:rsid w:val="00597EB6"/>
    <w:rsid w:val="005A0087"/>
    <w:rsid w:val="005A03FD"/>
    <w:rsid w:val="005A0559"/>
    <w:rsid w:val="005A0595"/>
    <w:rsid w:val="005A067E"/>
    <w:rsid w:val="005A0814"/>
    <w:rsid w:val="005A0F53"/>
    <w:rsid w:val="005A1305"/>
    <w:rsid w:val="005A20BF"/>
    <w:rsid w:val="005A21B5"/>
    <w:rsid w:val="005A25CA"/>
    <w:rsid w:val="005A31BF"/>
    <w:rsid w:val="005A3296"/>
    <w:rsid w:val="005A33F5"/>
    <w:rsid w:val="005A34FC"/>
    <w:rsid w:val="005A36D5"/>
    <w:rsid w:val="005A3A53"/>
    <w:rsid w:val="005A3A65"/>
    <w:rsid w:val="005A431D"/>
    <w:rsid w:val="005A4478"/>
    <w:rsid w:val="005A4781"/>
    <w:rsid w:val="005A4ACA"/>
    <w:rsid w:val="005A5374"/>
    <w:rsid w:val="005A538C"/>
    <w:rsid w:val="005A5A5B"/>
    <w:rsid w:val="005A5BD3"/>
    <w:rsid w:val="005A6004"/>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2F14"/>
    <w:rsid w:val="005B3AA0"/>
    <w:rsid w:val="005B3FC7"/>
    <w:rsid w:val="005B40D9"/>
    <w:rsid w:val="005B44B6"/>
    <w:rsid w:val="005B4616"/>
    <w:rsid w:val="005B4673"/>
    <w:rsid w:val="005B536F"/>
    <w:rsid w:val="005B5B17"/>
    <w:rsid w:val="005B5BE4"/>
    <w:rsid w:val="005B5F1D"/>
    <w:rsid w:val="005B602C"/>
    <w:rsid w:val="005B608A"/>
    <w:rsid w:val="005B62C4"/>
    <w:rsid w:val="005B65D5"/>
    <w:rsid w:val="005B68AA"/>
    <w:rsid w:val="005B6C39"/>
    <w:rsid w:val="005B6F2E"/>
    <w:rsid w:val="005B713F"/>
    <w:rsid w:val="005B7718"/>
    <w:rsid w:val="005B7884"/>
    <w:rsid w:val="005B7FA7"/>
    <w:rsid w:val="005C066B"/>
    <w:rsid w:val="005C06AD"/>
    <w:rsid w:val="005C084D"/>
    <w:rsid w:val="005C13A6"/>
    <w:rsid w:val="005C14F5"/>
    <w:rsid w:val="005C1A56"/>
    <w:rsid w:val="005C1B52"/>
    <w:rsid w:val="005C1E8E"/>
    <w:rsid w:val="005C22C4"/>
    <w:rsid w:val="005C22D0"/>
    <w:rsid w:val="005C2A49"/>
    <w:rsid w:val="005C2EC1"/>
    <w:rsid w:val="005C357F"/>
    <w:rsid w:val="005C3DA3"/>
    <w:rsid w:val="005C41FA"/>
    <w:rsid w:val="005C4355"/>
    <w:rsid w:val="005C4769"/>
    <w:rsid w:val="005C4C3C"/>
    <w:rsid w:val="005C51B9"/>
    <w:rsid w:val="005C54F7"/>
    <w:rsid w:val="005C5622"/>
    <w:rsid w:val="005C5748"/>
    <w:rsid w:val="005C59A2"/>
    <w:rsid w:val="005C5A47"/>
    <w:rsid w:val="005C5F45"/>
    <w:rsid w:val="005C62E8"/>
    <w:rsid w:val="005C68BF"/>
    <w:rsid w:val="005C6E32"/>
    <w:rsid w:val="005C7530"/>
    <w:rsid w:val="005C7546"/>
    <w:rsid w:val="005C7730"/>
    <w:rsid w:val="005C7C3D"/>
    <w:rsid w:val="005C7E71"/>
    <w:rsid w:val="005C7F83"/>
    <w:rsid w:val="005D0283"/>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841"/>
    <w:rsid w:val="005D5093"/>
    <w:rsid w:val="005D5135"/>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D9E"/>
    <w:rsid w:val="005E219A"/>
    <w:rsid w:val="005E2432"/>
    <w:rsid w:val="005E279F"/>
    <w:rsid w:val="005E2A17"/>
    <w:rsid w:val="005E2C71"/>
    <w:rsid w:val="005E32AE"/>
    <w:rsid w:val="005E33F7"/>
    <w:rsid w:val="005E3B33"/>
    <w:rsid w:val="005E3CAD"/>
    <w:rsid w:val="005E3E55"/>
    <w:rsid w:val="005E44D2"/>
    <w:rsid w:val="005E4BEA"/>
    <w:rsid w:val="005E4C7D"/>
    <w:rsid w:val="005E56B2"/>
    <w:rsid w:val="005E56F3"/>
    <w:rsid w:val="005E60DB"/>
    <w:rsid w:val="005E650E"/>
    <w:rsid w:val="005E6539"/>
    <w:rsid w:val="005E6D8E"/>
    <w:rsid w:val="005E7282"/>
    <w:rsid w:val="005F0016"/>
    <w:rsid w:val="005F0196"/>
    <w:rsid w:val="005F02BA"/>
    <w:rsid w:val="005F09DF"/>
    <w:rsid w:val="005F0BE9"/>
    <w:rsid w:val="005F1056"/>
    <w:rsid w:val="005F1143"/>
    <w:rsid w:val="005F1DF7"/>
    <w:rsid w:val="005F2379"/>
    <w:rsid w:val="005F26F8"/>
    <w:rsid w:val="005F272E"/>
    <w:rsid w:val="005F301D"/>
    <w:rsid w:val="005F3207"/>
    <w:rsid w:val="005F3702"/>
    <w:rsid w:val="005F386C"/>
    <w:rsid w:val="005F3ED5"/>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874"/>
    <w:rsid w:val="00601DCC"/>
    <w:rsid w:val="00601FCB"/>
    <w:rsid w:val="00602081"/>
    <w:rsid w:val="006029CB"/>
    <w:rsid w:val="00602E82"/>
    <w:rsid w:val="00603267"/>
    <w:rsid w:val="006039E2"/>
    <w:rsid w:val="00603A87"/>
    <w:rsid w:val="006048B0"/>
    <w:rsid w:val="00604A76"/>
    <w:rsid w:val="00604B43"/>
    <w:rsid w:val="00604DFA"/>
    <w:rsid w:val="00604EF9"/>
    <w:rsid w:val="00605543"/>
    <w:rsid w:val="00605585"/>
    <w:rsid w:val="006059E3"/>
    <w:rsid w:val="00605EA4"/>
    <w:rsid w:val="00605FAF"/>
    <w:rsid w:val="0060610B"/>
    <w:rsid w:val="006064F6"/>
    <w:rsid w:val="00606882"/>
    <w:rsid w:val="00606A58"/>
    <w:rsid w:val="00606FE4"/>
    <w:rsid w:val="0060744F"/>
    <w:rsid w:val="006077CF"/>
    <w:rsid w:val="006078B2"/>
    <w:rsid w:val="00607F23"/>
    <w:rsid w:val="0061004F"/>
    <w:rsid w:val="00610365"/>
    <w:rsid w:val="00611621"/>
    <w:rsid w:val="00611A0A"/>
    <w:rsid w:val="00611E36"/>
    <w:rsid w:val="00612112"/>
    <w:rsid w:val="00612126"/>
    <w:rsid w:val="00612465"/>
    <w:rsid w:val="00612566"/>
    <w:rsid w:val="00612700"/>
    <w:rsid w:val="00612B78"/>
    <w:rsid w:val="00612E28"/>
    <w:rsid w:val="006131F1"/>
    <w:rsid w:val="006132C6"/>
    <w:rsid w:val="0061343D"/>
    <w:rsid w:val="00613F7D"/>
    <w:rsid w:val="00613FAE"/>
    <w:rsid w:val="0061415A"/>
    <w:rsid w:val="006141B7"/>
    <w:rsid w:val="006149D6"/>
    <w:rsid w:val="00614AAB"/>
    <w:rsid w:val="00614AC8"/>
    <w:rsid w:val="00614F36"/>
    <w:rsid w:val="006152D4"/>
    <w:rsid w:val="006156FF"/>
    <w:rsid w:val="00615717"/>
    <w:rsid w:val="00615A9A"/>
    <w:rsid w:val="00616853"/>
    <w:rsid w:val="00617143"/>
    <w:rsid w:val="0061720B"/>
    <w:rsid w:val="00617247"/>
    <w:rsid w:val="0061779F"/>
    <w:rsid w:val="00617E30"/>
    <w:rsid w:val="0062004E"/>
    <w:rsid w:val="00620232"/>
    <w:rsid w:val="006205C4"/>
    <w:rsid w:val="00620A4E"/>
    <w:rsid w:val="00620CD3"/>
    <w:rsid w:val="0062147C"/>
    <w:rsid w:val="00621857"/>
    <w:rsid w:val="00621E5C"/>
    <w:rsid w:val="00622122"/>
    <w:rsid w:val="00622234"/>
    <w:rsid w:val="00622379"/>
    <w:rsid w:val="00622A16"/>
    <w:rsid w:val="00622CD1"/>
    <w:rsid w:val="00623048"/>
    <w:rsid w:val="0062336E"/>
    <w:rsid w:val="00623C51"/>
    <w:rsid w:val="00624558"/>
    <w:rsid w:val="00624960"/>
    <w:rsid w:val="0062497F"/>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27A52"/>
    <w:rsid w:val="0063010D"/>
    <w:rsid w:val="006305CD"/>
    <w:rsid w:val="0063062B"/>
    <w:rsid w:val="00630C03"/>
    <w:rsid w:val="0063101A"/>
    <w:rsid w:val="0063105F"/>
    <w:rsid w:val="0063127B"/>
    <w:rsid w:val="00631435"/>
    <w:rsid w:val="00631438"/>
    <w:rsid w:val="00631603"/>
    <w:rsid w:val="00631D33"/>
    <w:rsid w:val="006321AE"/>
    <w:rsid w:val="006330AC"/>
    <w:rsid w:val="006332CB"/>
    <w:rsid w:val="006332DE"/>
    <w:rsid w:val="00633620"/>
    <w:rsid w:val="00633C69"/>
    <w:rsid w:val="00633E3C"/>
    <w:rsid w:val="00633FC0"/>
    <w:rsid w:val="006341AF"/>
    <w:rsid w:val="006345B3"/>
    <w:rsid w:val="00634FEE"/>
    <w:rsid w:val="00635256"/>
    <w:rsid w:val="00635CE6"/>
    <w:rsid w:val="00635F95"/>
    <w:rsid w:val="006364C8"/>
    <w:rsid w:val="00636988"/>
    <w:rsid w:val="00636A44"/>
    <w:rsid w:val="00636B3E"/>
    <w:rsid w:val="006370CB"/>
    <w:rsid w:val="00637319"/>
    <w:rsid w:val="0063740B"/>
    <w:rsid w:val="0063772F"/>
    <w:rsid w:val="00637C27"/>
    <w:rsid w:val="00637DC0"/>
    <w:rsid w:val="00637E6E"/>
    <w:rsid w:val="00640A8A"/>
    <w:rsid w:val="00640D0F"/>
    <w:rsid w:val="00641214"/>
    <w:rsid w:val="006414EB"/>
    <w:rsid w:val="0064156B"/>
    <w:rsid w:val="00641AD1"/>
    <w:rsid w:val="006422EB"/>
    <w:rsid w:val="006425AB"/>
    <w:rsid w:val="00642614"/>
    <w:rsid w:val="0064282C"/>
    <w:rsid w:val="00642A5F"/>
    <w:rsid w:val="00642ACE"/>
    <w:rsid w:val="00642F7C"/>
    <w:rsid w:val="00643D25"/>
    <w:rsid w:val="0064416D"/>
    <w:rsid w:val="0064426E"/>
    <w:rsid w:val="00644A2C"/>
    <w:rsid w:val="00644C7E"/>
    <w:rsid w:val="00645064"/>
    <w:rsid w:val="00645241"/>
    <w:rsid w:val="00645552"/>
    <w:rsid w:val="00646098"/>
    <w:rsid w:val="006461B6"/>
    <w:rsid w:val="006465C1"/>
    <w:rsid w:val="006465EB"/>
    <w:rsid w:val="00646604"/>
    <w:rsid w:val="0064675B"/>
    <w:rsid w:val="00647309"/>
    <w:rsid w:val="006477EB"/>
    <w:rsid w:val="00647EC2"/>
    <w:rsid w:val="00650240"/>
    <w:rsid w:val="0065074D"/>
    <w:rsid w:val="0065096F"/>
    <w:rsid w:val="00650AA1"/>
    <w:rsid w:val="0065106D"/>
    <w:rsid w:val="006514A0"/>
    <w:rsid w:val="00651B6A"/>
    <w:rsid w:val="00652010"/>
    <w:rsid w:val="00652228"/>
    <w:rsid w:val="0065242B"/>
    <w:rsid w:val="00652E80"/>
    <w:rsid w:val="006534BD"/>
    <w:rsid w:val="006537BF"/>
    <w:rsid w:val="00653BC8"/>
    <w:rsid w:val="00653E95"/>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96B"/>
    <w:rsid w:val="00660D25"/>
    <w:rsid w:val="00660F35"/>
    <w:rsid w:val="0066111D"/>
    <w:rsid w:val="00661E85"/>
    <w:rsid w:val="0066207E"/>
    <w:rsid w:val="00662396"/>
    <w:rsid w:val="0066263C"/>
    <w:rsid w:val="006626DE"/>
    <w:rsid w:val="0066275F"/>
    <w:rsid w:val="0066299B"/>
    <w:rsid w:val="00662ABB"/>
    <w:rsid w:val="00662FD6"/>
    <w:rsid w:val="006633D7"/>
    <w:rsid w:val="006634D0"/>
    <w:rsid w:val="00663505"/>
    <w:rsid w:val="00663714"/>
    <w:rsid w:val="00663C0C"/>
    <w:rsid w:val="00663D87"/>
    <w:rsid w:val="006640E7"/>
    <w:rsid w:val="0066448E"/>
    <w:rsid w:val="006644D5"/>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BEE"/>
    <w:rsid w:val="00670D3A"/>
    <w:rsid w:val="00670E25"/>
    <w:rsid w:val="006714C6"/>
    <w:rsid w:val="00671656"/>
    <w:rsid w:val="00671BE7"/>
    <w:rsid w:val="00671C04"/>
    <w:rsid w:val="00671C44"/>
    <w:rsid w:val="00671F9E"/>
    <w:rsid w:val="006724C4"/>
    <w:rsid w:val="006729E0"/>
    <w:rsid w:val="00672AD8"/>
    <w:rsid w:val="00672B25"/>
    <w:rsid w:val="00672C7B"/>
    <w:rsid w:val="0067426D"/>
    <w:rsid w:val="00674739"/>
    <w:rsid w:val="00674B97"/>
    <w:rsid w:val="00674E66"/>
    <w:rsid w:val="00674E9C"/>
    <w:rsid w:val="006750A1"/>
    <w:rsid w:val="006750D6"/>
    <w:rsid w:val="006751B6"/>
    <w:rsid w:val="006753F5"/>
    <w:rsid w:val="006754CB"/>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4B2"/>
    <w:rsid w:val="006828C0"/>
    <w:rsid w:val="00683DA3"/>
    <w:rsid w:val="00683FB0"/>
    <w:rsid w:val="00684089"/>
    <w:rsid w:val="006841E0"/>
    <w:rsid w:val="00684254"/>
    <w:rsid w:val="00684A9A"/>
    <w:rsid w:val="00684B83"/>
    <w:rsid w:val="00684D72"/>
    <w:rsid w:val="00685198"/>
    <w:rsid w:val="00685228"/>
    <w:rsid w:val="00685265"/>
    <w:rsid w:val="0068589E"/>
    <w:rsid w:val="00685BB2"/>
    <w:rsid w:val="00686162"/>
    <w:rsid w:val="00686261"/>
    <w:rsid w:val="0068669A"/>
    <w:rsid w:val="00686A9A"/>
    <w:rsid w:val="00686EE0"/>
    <w:rsid w:val="006874E9"/>
    <w:rsid w:val="00687AB9"/>
    <w:rsid w:val="00687BBF"/>
    <w:rsid w:val="00690326"/>
    <w:rsid w:val="00690352"/>
    <w:rsid w:val="006909B9"/>
    <w:rsid w:val="00690B91"/>
    <w:rsid w:val="0069102A"/>
    <w:rsid w:val="006911A1"/>
    <w:rsid w:val="006913B8"/>
    <w:rsid w:val="00691610"/>
    <w:rsid w:val="00691772"/>
    <w:rsid w:val="006921F9"/>
    <w:rsid w:val="006924A9"/>
    <w:rsid w:val="00692543"/>
    <w:rsid w:val="00692AE1"/>
    <w:rsid w:val="00693125"/>
    <w:rsid w:val="00693350"/>
    <w:rsid w:val="00693787"/>
    <w:rsid w:val="00693A96"/>
    <w:rsid w:val="00693DE3"/>
    <w:rsid w:val="00693DF9"/>
    <w:rsid w:val="00694867"/>
    <w:rsid w:val="00694C8C"/>
    <w:rsid w:val="00694FCA"/>
    <w:rsid w:val="00695203"/>
    <w:rsid w:val="0069545E"/>
    <w:rsid w:val="00695D44"/>
    <w:rsid w:val="00695D76"/>
    <w:rsid w:val="00695EE6"/>
    <w:rsid w:val="00695EF4"/>
    <w:rsid w:val="00696034"/>
    <w:rsid w:val="006962F4"/>
    <w:rsid w:val="00697459"/>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527"/>
    <w:rsid w:val="006A2A30"/>
    <w:rsid w:val="006A3811"/>
    <w:rsid w:val="006A385A"/>
    <w:rsid w:val="006A3C63"/>
    <w:rsid w:val="006A3EF8"/>
    <w:rsid w:val="006A3F64"/>
    <w:rsid w:val="006A4EC7"/>
    <w:rsid w:val="006A5CD8"/>
    <w:rsid w:val="006A5D63"/>
    <w:rsid w:val="006A63AA"/>
    <w:rsid w:val="006A6F7A"/>
    <w:rsid w:val="006A730B"/>
    <w:rsid w:val="006A7902"/>
    <w:rsid w:val="006A7F51"/>
    <w:rsid w:val="006B00FA"/>
    <w:rsid w:val="006B102B"/>
    <w:rsid w:val="006B1103"/>
    <w:rsid w:val="006B1C23"/>
    <w:rsid w:val="006B1FC3"/>
    <w:rsid w:val="006B217E"/>
    <w:rsid w:val="006B27DB"/>
    <w:rsid w:val="006B2E92"/>
    <w:rsid w:val="006B30AC"/>
    <w:rsid w:val="006B34BF"/>
    <w:rsid w:val="006B3BA1"/>
    <w:rsid w:val="006B3D46"/>
    <w:rsid w:val="006B3EE5"/>
    <w:rsid w:val="006B400C"/>
    <w:rsid w:val="006B403A"/>
    <w:rsid w:val="006B4385"/>
    <w:rsid w:val="006B43C9"/>
    <w:rsid w:val="006B489D"/>
    <w:rsid w:val="006B4A49"/>
    <w:rsid w:val="006B4F02"/>
    <w:rsid w:val="006B562A"/>
    <w:rsid w:val="006B581C"/>
    <w:rsid w:val="006B59C1"/>
    <w:rsid w:val="006B5F48"/>
    <w:rsid w:val="006B6F36"/>
    <w:rsid w:val="006B6F47"/>
    <w:rsid w:val="006B744E"/>
    <w:rsid w:val="006B76B9"/>
    <w:rsid w:val="006B7A23"/>
    <w:rsid w:val="006B7C32"/>
    <w:rsid w:val="006C011A"/>
    <w:rsid w:val="006C04FE"/>
    <w:rsid w:val="006C054E"/>
    <w:rsid w:val="006C06D7"/>
    <w:rsid w:val="006C13AD"/>
    <w:rsid w:val="006C156C"/>
    <w:rsid w:val="006C18EF"/>
    <w:rsid w:val="006C1A86"/>
    <w:rsid w:val="006C1D3A"/>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745"/>
    <w:rsid w:val="006C5CC9"/>
    <w:rsid w:val="006C5EB6"/>
    <w:rsid w:val="006C615A"/>
    <w:rsid w:val="006C6349"/>
    <w:rsid w:val="006C659A"/>
    <w:rsid w:val="006C66E2"/>
    <w:rsid w:val="006C6806"/>
    <w:rsid w:val="006C6ADF"/>
    <w:rsid w:val="006C6CEA"/>
    <w:rsid w:val="006C6E68"/>
    <w:rsid w:val="006C727E"/>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30B"/>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E1C"/>
    <w:rsid w:val="006E37D0"/>
    <w:rsid w:val="006E4012"/>
    <w:rsid w:val="006E47FB"/>
    <w:rsid w:val="006E4866"/>
    <w:rsid w:val="006E49DA"/>
    <w:rsid w:val="006E4C6D"/>
    <w:rsid w:val="006E4CC2"/>
    <w:rsid w:val="006E54B7"/>
    <w:rsid w:val="006E54DF"/>
    <w:rsid w:val="006E5706"/>
    <w:rsid w:val="006E5CD0"/>
    <w:rsid w:val="006E5CEB"/>
    <w:rsid w:val="006E6317"/>
    <w:rsid w:val="006E639E"/>
    <w:rsid w:val="006E6805"/>
    <w:rsid w:val="006E6876"/>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7271"/>
    <w:rsid w:val="006F7525"/>
    <w:rsid w:val="006F79CC"/>
    <w:rsid w:val="006F79DF"/>
    <w:rsid w:val="006F7D63"/>
    <w:rsid w:val="006F7EB2"/>
    <w:rsid w:val="006F7F0E"/>
    <w:rsid w:val="007001F2"/>
    <w:rsid w:val="00700359"/>
    <w:rsid w:val="0070081E"/>
    <w:rsid w:val="007014DD"/>
    <w:rsid w:val="00701548"/>
    <w:rsid w:val="00701A37"/>
    <w:rsid w:val="00701E68"/>
    <w:rsid w:val="00701F99"/>
    <w:rsid w:val="00702131"/>
    <w:rsid w:val="0070221C"/>
    <w:rsid w:val="00702231"/>
    <w:rsid w:val="00702C07"/>
    <w:rsid w:val="007033C9"/>
    <w:rsid w:val="00704829"/>
    <w:rsid w:val="00704D2E"/>
    <w:rsid w:val="007051E9"/>
    <w:rsid w:val="00705292"/>
    <w:rsid w:val="00706042"/>
    <w:rsid w:val="00706555"/>
    <w:rsid w:val="007065FD"/>
    <w:rsid w:val="00706BAA"/>
    <w:rsid w:val="00706C4E"/>
    <w:rsid w:val="00706D59"/>
    <w:rsid w:val="00706E3D"/>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E2C"/>
    <w:rsid w:val="007133F5"/>
    <w:rsid w:val="007136AA"/>
    <w:rsid w:val="007136D4"/>
    <w:rsid w:val="00713911"/>
    <w:rsid w:val="00713A23"/>
    <w:rsid w:val="00713AEC"/>
    <w:rsid w:val="00714761"/>
    <w:rsid w:val="00714A18"/>
    <w:rsid w:val="00715B80"/>
    <w:rsid w:val="00716521"/>
    <w:rsid w:val="00716F9C"/>
    <w:rsid w:val="007170F0"/>
    <w:rsid w:val="0071725E"/>
    <w:rsid w:val="007178A5"/>
    <w:rsid w:val="00717C3D"/>
    <w:rsid w:val="00717F90"/>
    <w:rsid w:val="0072043F"/>
    <w:rsid w:val="0072099C"/>
    <w:rsid w:val="0072163F"/>
    <w:rsid w:val="00721708"/>
    <w:rsid w:val="00721773"/>
    <w:rsid w:val="007219AD"/>
    <w:rsid w:val="00721C27"/>
    <w:rsid w:val="00721C7A"/>
    <w:rsid w:val="0072236C"/>
    <w:rsid w:val="00722482"/>
    <w:rsid w:val="00722550"/>
    <w:rsid w:val="007229D9"/>
    <w:rsid w:val="00722C06"/>
    <w:rsid w:val="00722CCB"/>
    <w:rsid w:val="00722D5A"/>
    <w:rsid w:val="0072333C"/>
    <w:rsid w:val="007234FD"/>
    <w:rsid w:val="00723574"/>
    <w:rsid w:val="00723705"/>
    <w:rsid w:val="00723BCD"/>
    <w:rsid w:val="00724030"/>
    <w:rsid w:val="0072403F"/>
    <w:rsid w:val="00724A14"/>
    <w:rsid w:val="007252E1"/>
    <w:rsid w:val="0072546E"/>
    <w:rsid w:val="00725CAD"/>
    <w:rsid w:val="0072686C"/>
    <w:rsid w:val="00726890"/>
    <w:rsid w:val="00726970"/>
    <w:rsid w:val="00726A77"/>
    <w:rsid w:val="00726C62"/>
    <w:rsid w:val="00726E35"/>
    <w:rsid w:val="00727C86"/>
    <w:rsid w:val="00730347"/>
    <w:rsid w:val="007305F7"/>
    <w:rsid w:val="007309D3"/>
    <w:rsid w:val="007309E6"/>
    <w:rsid w:val="00730BCA"/>
    <w:rsid w:val="0073159D"/>
    <w:rsid w:val="007315ED"/>
    <w:rsid w:val="00731641"/>
    <w:rsid w:val="0073180D"/>
    <w:rsid w:val="00731D74"/>
    <w:rsid w:val="007320DD"/>
    <w:rsid w:val="007323CB"/>
    <w:rsid w:val="00732621"/>
    <w:rsid w:val="00732E3F"/>
    <w:rsid w:val="007332DB"/>
    <w:rsid w:val="007347C9"/>
    <w:rsid w:val="007349E5"/>
    <w:rsid w:val="00735490"/>
    <w:rsid w:val="007355C5"/>
    <w:rsid w:val="00735D75"/>
    <w:rsid w:val="007367A9"/>
    <w:rsid w:val="007369E8"/>
    <w:rsid w:val="007372E6"/>
    <w:rsid w:val="0073733F"/>
    <w:rsid w:val="0073768A"/>
    <w:rsid w:val="00737851"/>
    <w:rsid w:val="00737882"/>
    <w:rsid w:val="00737A73"/>
    <w:rsid w:val="00740036"/>
    <w:rsid w:val="007413AA"/>
    <w:rsid w:val="007420FE"/>
    <w:rsid w:val="00742164"/>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8A9"/>
    <w:rsid w:val="00744D45"/>
    <w:rsid w:val="00744FA3"/>
    <w:rsid w:val="00745AAA"/>
    <w:rsid w:val="00745B6C"/>
    <w:rsid w:val="00746051"/>
    <w:rsid w:val="00746630"/>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317"/>
    <w:rsid w:val="00753636"/>
    <w:rsid w:val="007539F0"/>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3AC"/>
    <w:rsid w:val="00757721"/>
    <w:rsid w:val="00757E81"/>
    <w:rsid w:val="00757ECA"/>
    <w:rsid w:val="00757F38"/>
    <w:rsid w:val="0076071C"/>
    <w:rsid w:val="0076090C"/>
    <w:rsid w:val="0076132B"/>
    <w:rsid w:val="007621C1"/>
    <w:rsid w:val="00762505"/>
    <w:rsid w:val="00762B3E"/>
    <w:rsid w:val="00762BD5"/>
    <w:rsid w:val="00762C15"/>
    <w:rsid w:val="00762F32"/>
    <w:rsid w:val="00763426"/>
    <w:rsid w:val="00763C2B"/>
    <w:rsid w:val="00763C72"/>
    <w:rsid w:val="00763FA9"/>
    <w:rsid w:val="00763FC5"/>
    <w:rsid w:val="00764420"/>
    <w:rsid w:val="00764432"/>
    <w:rsid w:val="007644AF"/>
    <w:rsid w:val="007644B6"/>
    <w:rsid w:val="00764690"/>
    <w:rsid w:val="0076600B"/>
    <w:rsid w:val="0076620D"/>
    <w:rsid w:val="00766683"/>
    <w:rsid w:val="0076684E"/>
    <w:rsid w:val="007668D5"/>
    <w:rsid w:val="007669F6"/>
    <w:rsid w:val="00766D58"/>
    <w:rsid w:val="00767E21"/>
    <w:rsid w:val="00767E9C"/>
    <w:rsid w:val="00767F59"/>
    <w:rsid w:val="0077007A"/>
    <w:rsid w:val="007700AD"/>
    <w:rsid w:val="007707F5"/>
    <w:rsid w:val="00770EB7"/>
    <w:rsid w:val="007713BE"/>
    <w:rsid w:val="007715E1"/>
    <w:rsid w:val="007728FF"/>
    <w:rsid w:val="00772C29"/>
    <w:rsid w:val="00773072"/>
    <w:rsid w:val="007735C5"/>
    <w:rsid w:val="00773807"/>
    <w:rsid w:val="0077402B"/>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140B"/>
    <w:rsid w:val="00781949"/>
    <w:rsid w:val="0078203F"/>
    <w:rsid w:val="00782224"/>
    <w:rsid w:val="00782B48"/>
    <w:rsid w:val="00782C89"/>
    <w:rsid w:val="00783130"/>
    <w:rsid w:val="00783EB7"/>
    <w:rsid w:val="00783EF5"/>
    <w:rsid w:val="00784FAD"/>
    <w:rsid w:val="00785441"/>
    <w:rsid w:val="00785990"/>
    <w:rsid w:val="007859E7"/>
    <w:rsid w:val="00785A64"/>
    <w:rsid w:val="00785B66"/>
    <w:rsid w:val="00785F78"/>
    <w:rsid w:val="00785FDA"/>
    <w:rsid w:val="007864AA"/>
    <w:rsid w:val="00786609"/>
    <w:rsid w:val="0078696C"/>
    <w:rsid w:val="00786E81"/>
    <w:rsid w:val="00787CCD"/>
    <w:rsid w:val="00787E45"/>
    <w:rsid w:val="007903D6"/>
    <w:rsid w:val="00790483"/>
    <w:rsid w:val="00790612"/>
    <w:rsid w:val="00790747"/>
    <w:rsid w:val="00790D07"/>
    <w:rsid w:val="0079114E"/>
    <w:rsid w:val="00791692"/>
    <w:rsid w:val="0079177B"/>
    <w:rsid w:val="007917A2"/>
    <w:rsid w:val="007917C0"/>
    <w:rsid w:val="00791A43"/>
    <w:rsid w:val="00791F3F"/>
    <w:rsid w:val="0079206B"/>
    <w:rsid w:val="007921A0"/>
    <w:rsid w:val="00792A74"/>
    <w:rsid w:val="00792B5C"/>
    <w:rsid w:val="0079321B"/>
    <w:rsid w:val="007932C3"/>
    <w:rsid w:val="007936D6"/>
    <w:rsid w:val="0079380B"/>
    <w:rsid w:val="00793BDD"/>
    <w:rsid w:val="007942B6"/>
    <w:rsid w:val="0079469E"/>
    <w:rsid w:val="007946E3"/>
    <w:rsid w:val="007949BA"/>
    <w:rsid w:val="00794BA5"/>
    <w:rsid w:val="00794F90"/>
    <w:rsid w:val="00795001"/>
    <w:rsid w:val="007950ED"/>
    <w:rsid w:val="00795200"/>
    <w:rsid w:val="00796589"/>
    <w:rsid w:val="007969AE"/>
    <w:rsid w:val="00797186"/>
    <w:rsid w:val="007971C3"/>
    <w:rsid w:val="007974BF"/>
    <w:rsid w:val="00797897"/>
    <w:rsid w:val="00797B37"/>
    <w:rsid w:val="00797BE9"/>
    <w:rsid w:val="00797E0F"/>
    <w:rsid w:val="007A0661"/>
    <w:rsid w:val="007A0728"/>
    <w:rsid w:val="007A0DF5"/>
    <w:rsid w:val="007A181E"/>
    <w:rsid w:val="007A207F"/>
    <w:rsid w:val="007A247E"/>
    <w:rsid w:val="007A2628"/>
    <w:rsid w:val="007A26AA"/>
    <w:rsid w:val="007A281A"/>
    <w:rsid w:val="007A2865"/>
    <w:rsid w:val="007A2BA6"/>
    <w:rsid w:val="007A2BD5"/>
    <w:rsid w:val="007A2D90"/>
    <w:rsid w:val="007A2E7B"/>
    <w:rsid w:val="007A30F9"/>
    <w:rsid w:val="007A35C1"/>
    <w:rsid w:val="007A38E4"/>
    <w:rsid w:val="007A391A"/>
    <w:rsid w:val="007A43B8"/>
    <w:rsid w:val="007A4717"/>
    <w:rsid w:val="007A48A0"/>
    <w:rsid w:val="007A4E08"/>
    <w:rsid w:val="007A5078"/>
    <w:rsid w:val="007A51B8"/>
    <w:rsid w:val="007A5436"/>
    <w:rsid w:val="007A545E"/>
    <w:rsid w:val="007A605E"/>
    <w:rsid w:val="007A63EE"/>
    <w:rsid w:val="007A6AE8"/>
    <w:rsid w:val="007A7466"/>
    <w:rsid w:val="007A74FA"/>
    <w:rsid w:val="007A7FBB"/>
    <w:rsid w:val="007B022C"/>
    <w:rsid w:val="007B04A8"/>
    <w:rsid w:val="007B0580"/>
    <w:rsid w:val="007B0CCA"/>
    <w:rsid w:val="007B0E0B"/>
    <w:rsid w:val="007B0FBC"/>
    <w:rsid w:val="007B108F"/>
    <w:rsid w:val="007B10A0"/>
    <w:rsid w:val="007B10A7"/>
    <w:rsid w:val="007B17FC"/>
    <w:rsid w:val="007B1A9C"/>
    <w:rsid w:val="007B25B5"/>
    <w:rsid w:val="007B2B97"/>
    <w:rsid w:val="007B2D25"/>
    <w:rsid w:val="007B3129"/>
    <w:rsid w:val="007B34DE"/>
    <w:rsid w:val="007B37A2"/>
    <w:rsid w:val="007B3C19"/>
    <w:rsid w:val="007B442B"/>
    <w:rsid w:val="007B44DF"/>
    <w:rsid w:val="007B4507"/>
    <w:rsid w:val="007B4877"/>
    <w:rsid w:val="007B4897"/>
    <w:rsid w:val="007B49C7"/>
    <w:rsid w:val="007B4D90"/>
    <w:rsid w:val="007B511B"/>
    <w:rsid w:val="007B570B"/>
    <w:rsid w:val="007B57F1"/>
    <w:rsid w:val="007B6010"/>
    <w:rsid w:val="007B60D7"/>
    <w:rsid w:val="007B653A"/>
    <w:rsid w:val="007B6737"/>
    <w:rsid w:val="007B6BC1"/>
    <w:rsid w:val="007B7345"/>
    <w:rsid w:val="007B759F"/>
    <w:rsid w:val="007B7DD0"/>
    <w:rsid w:val="007B7E71"/>
    <w:rsid w:val="007B7F16"/>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E6"/>
    <w:rsid w:val="007C67D3"/>
    <w:rsid w:val="007C698F"/>
    <w:rsid w:val="007C6D04"/>
    <w:rsid w:val="007C72EE"/>
    <w:rsid w:val="007C7928"/>
    <w:rsid w:val="007D0141"/>
    <w:rsid w:val="007D02E3"/>
    <w:rsid w:val="007D0632"/>
    <w:rsid w:val="007D0BB2"/>
    <w:rsid w:val="007D1377"/>
    <w:rsid w:val="007D1B0C"/>
    <w:rsid w:val="007D1B63"/>
    <w:rsid w:val="007D2658"/>
    <w:rsid w:val="007D2B68"/>
    <w:rsid w:val="007D2E0D"/>
    <w:rsid w:val="007D2E56"/>
    <w:rsid w:val="007D2E87"/>
    <w:rsid w:val="007D3259"/>
    <w:rsid w:val="007D33B7"/>
    <w:rsid w:val="007D35E9"/>
    <w:rsid w:val="007D39EC"/>
    <w:rsid w:val="007D3DF9"/>
    <w:rsid w:val="007D3E6D"/>
    <w:rsid w:val="007D4F38"/>
    <w:rsid w:val="007D51C9"/>
    <w:rsid w:val="007D52B6"/>
    <w:rsid w:val="007D547A"/>
    <w:rsid w:val="007D5C2A"/>
    <w:rsid w:val="007D61E9"/>
    <w:rsid w:val="007D66F9"/>
    <w:rsid w:val="007D6BB1"/>
    <w:rsid w:val="007D700D"/>
    <w:rsid w:val="007D7232"/>
    <w:rsid w:val="007D7515"/>
    <w:rsid w:val="007D7637"/>
    <w:rsid w:val="007D764A"/>
    <w:rsid w:val="007D77A1"/>
    <w:rsid w:val="007D7A7B"/>
    <w:rsid w:val="007D7F49"/>
    <w:rsid w:val="007E0068"/>
    <w:rsid w:val="007E00C0"/>
    <w:rsid w:val="007E058E"/>
    <w:rsid w:val="007E0834"/>
    <w:rsid w:val="007E0856"/>
    <w:rsid w:val="007E08CB"/>
    <w:rsid w:val="007E0951"/>
    <w:rsid w:val="007E099C"/>
    <w:rsid w:val="007E0ED9"/>
    <w:rsid w:val="007E1385"/>
    <w:rsid w:val="007E194C"/>
    <w:rsid w:val="007E290B"/>
    <w:rsid w:val="007E2955"/>
    <w:rsid w:val="007E295A"/>
    <w:rsid w:val="007E31CE"/>
    <w:rsid w:val="007E331E"/>
    <w:rsid w:val="007E3B1A"/>
    <w:rsid w:val="007E47AB"/>
    <w:rsid w:val="007E4957"/>
    <w:rsid w:val="007E49DD"/>
    <w:rsid w:val="007E4C94"/>
    <w:rsid w:val="007E4D43"/>
    <w:rsid w:val="007E56D4"/>
    <w:rsid w:val="007E57B2"/>
    <w:rsid w:val="007E5CCD"/>
    <w:rsid w:val="007E6AA3"/>
    <w:rsid w:val="007E7173"/>
    <w:rsid w:val="007E71F3"/>
    <w:rsid w:val="007E72C9"/>
    <w:rsid w:val="007E7340"/>
    <w:rsid w:val="007E7D72"/>
    <w:rsid w:val="007E7F9E"/>
    <w:rsid w:val="007E7FD9"/>
    <w:rsid w:val="007F0065"/>
    <w:rsid w:val="007F06C7"/>
    <w:rsid w:val="007F07C5"/>
    <w:rsid w:val="007F0CE5"/>
    <w:rsid w:val="007F0F5E"/>
    <w:rsid w:val="007F157A"/>
    <w:rsid w:val="007F1A17"/>
    <w:rsid w:val="007F1B50"/>
    <w:rsid w:val="007F1EAF"/>
    <w:rsid w:val="007F20DA"/>
    <w:rsid w:val="007F2248"/>
    <w:rsid w:val="007F2625"/>
    <w:rsid w:val="007F2909"/>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E3"/>
    <w:rsid w:val="008011DE"/>
    <w:rsid w:val="0080124F"/>
    <w:rsid w:val="00801862"/>
    <w:rsid w:val="00801D2A"/>
    <w:rsid w:val="00802419"/>
    <w:rsid w:val="0080257B"/>
    <w:rsid w:val="00802591"/>
    <w:rsid w:val="008025EE"/>
    <w:rsid w:val="00802717"/>
    <w:rsid w:val="00802CD4"/>
    <w:rsid w:val="00803067"/>
    <w:rsid w:val="00803973"/>
    <w:rsid w:val="00803F8B"/>
    <w:rsid w:val="00804177"/>
    <w:rsid w:val="0080440F"/>
    <w:rsid w:val="00804A80"/>
    <w:rsid w:val="0080668D"/>
    <w:rsid w:val="00806B38"/>
    <w:rsid w:val="0080713A"/>
    <w:rsid w:val="00807166"/>
    <w:rsid w:val="00807215"/>
    <w:rsid w:val="0080729A"/>
    <w:rsid w:val="008072C0"/>
    <w:rsid w:val="00807694"/>
    <w:rsid w:val="008077E1"/>
    <w:rsid w:val="00807E4D"/>
    <w:rsid w:val="00810309"/>
    <w:rsid w:val="008109EA"/>
    <w:rsid w:val="00810B0F"/>
    <w:rsid w:val="00810EC8"/>
    <w:rsid w:val="00811131"/>
    <w:rsid w:val="008119BC"/>
    <w:rsid w:val="00811A79"/>
    <w:rsid w:val="00811BE7"/>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140"/>
    <w:rsid w:val="008153CF"/>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03E"/>
    <w:rsid w:val="0082059E"/>
    <w:rsid w:val="008207F1"/>
    <w:rsid w:val="00820CBC"/>
    <w:rsid w:val="00820F2D"/>
    <w:rsid w:val="00821048"/>
    <w:rsid w:val="0082110A"/>
    <w:rsid w:val="00821139"/>
    <w:rsid w:val="00821433"/>
    <w:rsid w:val="00821492"/>
    <w:rsid w:val="00821869"/>
    <w:rsid w:val="00821C9E"/>
    <w:rsid w:val="00821D7D"/>
    <w:rsid w:val="00821DF2"/>
    <w:rsid w:val="00822083"/>
    <w:rsid w:val="00822516"/>
    <w:rsid w:val="00822861"/>
    <w:rsid w:val="008229C9"/>
    <w:rsid w:val="00822D97"/>
    <w:rsid w:val="00822E9B"/>
    <w:rsid w:val="008231BF"/>
    <w:rsid w:val="0082368C"/>
    <w:rsid w:val="008236ED"/>
    <w:rsid w:val="0082419B"/>
    <w:rsid w:val="0082436A"/>
    <w:rsid w:val="008249B1"/>
    <w:rsid w:val="00825CE4"/>
    <w:rsid w:val="00825D95"/>
    <w:rsid w:val="00825DFF"/>
    <w:rsid w:val="00825EAA"/>
    <w:rsid w:val="00825F97"/>
    <w:rsid w:val="00826029"/>
    <w:rsid w:val="00826430"/>
    <w:rsid w:val="008264A8"/>
    <w:rsid w:val="0082682F"/>
    <w:rsid w:val="00826BFE"/>
    <w:rsid w:val="00827320"/>
    <w:rsid w:val="008275E3"/>
    <w:rsid w:val="00827736"/>
    <w:rsid w:val="00827739"/>
    <w:rsid w:val="008278E3"/>
    <w:rsid w:val="008278EF"/>
    <w:rsid w:val="00827930"/>
    <w:rsid w:val="00827B08"/>
    <w:rsid w:val="00827B82"/>
    <w:rsid w:val="00827E94"/>
    <w:rsid w:val="008302E6"/>
    <w:rsid w:val="00830AE5"/>
    <w:rsid w:val="0083111B"/>
    <w:rsid w:val="00831428"/>
    <w:rsid w:val="008319E8"/>
    <w:rsid w:val="00831D25"/>
    <w:rsid w:val="00832311"/>
    <w:rsid w:val="008325B3"/>
    <w:rsid w:val="00832AE3"/>
    <w:rsid w:val="00833410"/>
    <w:rsid w:val="008334C1"/>
    <w:rsid w:val="00833564"/>
    <w:rsid w:val="0083391D"/>
    <w:rsid w:val="00833D55"/>
    <w:rsid w:val="0083420B"/>
    <w:rsid w:val="008342C1"/>
    <w:rsid w:val="00834DF3"/>
    <w:rsid w:val="00835602"/>
    <w:rsid w:val="00835630"/>
    <w:rsid w:val="008357B4"/>
    <w:rsid w:val="008364C8"/>
    <w:rsid w:val="00837242"/>
    <w:rsid w:val="008403B2"/>
    <w:rsid w:val="008404E9"/>
    <w:rsid w:val="0084074E"/>
    <w:rsid w:val="00840D61"/>
    <w:rsid w:val="00840D89"/>
    <w:rsid w:val="00840FA1"/>
    <w:rsid w:val="00840FCF"/>
    <w:rsid w:val="008415D5"/>
    <w:rsid w:val="00842753"/>
    <w:rsid w:val="00842AFB"/>
    <w:rsid w:val="00842C26"/>
    <w:rsid w:val="0084337E"/>
    <w:rsid w:val="0084372C"/>
    <w:rsid w:val="0084379A"/>
    <w:rsid w:val="00843C1A"/>
    <w:rsid w:val="00843D42"/>
    <w:rsid w:val="00843E53"/>
    <w:rsid w:val="00844287"/>
    <w:rsid w:val="00844CFB"/>
    <w:rsid w:val="00844F0E"/>
    <w:rsid w:val="0084586B"/>
    <w:rsid w:val="00845BD7"/>
    <w:rsid w:val="00846029"/>
    <w:rsid w:val="00846411"/>
    <w:rsid w:val="00846546"/>
    <w:rsid w:val="008465EA"/>
    <w:rsid w:val="008465F7"/>
    <w:rsid w:val="0084677E"/>
    <w:rsid w:val="00846AC7"/>
    <w:rsid w:val="00846E16"/>
    <w:rsid w:val="008470FA"/>
    <w:rsid w:val="00847918"/>
    <w:rsid w:val="00850263"/>
    <w:rsid w:val="008504F0"/>
    <w:rsid w:val="008506A6"/>
    <w:rsid w:val="008506E3"/>
    <w:rsid w:val="00850781"/>
    <w:rsid w:val="0085110A"/>
    <w:rsid w:val="008511E0"/>
    <w:rsid w:val="0085152B"/>
    <w:rsid w:val="008519B0"/>
    <w:rsid w:val="00851C51"/>
    <w:rsid w:val="008520A6"/>
    <w:rsid w:val="008528B6"/>
    <w:rsid w:val="008538A8"/>
    <w:rsid w:val="00853FF0"/>
    <w:rsid w:val="008542B7"/>
    <w:rsid w:val="0085476B"/>
    <w:rsid w:val="008547B6"/>
    <w:rsid w:val="008548A9"/>
    <w:rsid w:val="00854AEA"/>
    <w:rsid w:val="00855215"/>
    <w:rsid w:val="0085554D"/>
    <w:rsid w:val="00855552"/>
    <w:rsid w:val="00855E2C"/>
    <w:rsid w:val="00857378"/>
    <w:rsid w:val="00860195"/>
    <w:rsid w:val="008607AF"/>
    <w:rsid w:val="00860E6A"/>
    <w:rsid w:val="0086175A"/>
    <w:rsid w:val="00861821"/>
    <w:rsid w:val="00861EF2"/>
    <w:rsid w:val="008623B9"/>
    <w:rsid w:val="00862788"/>
    <w:rsid w:val="008627B0"/>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A46"/>
    <w:rsid w:val="00864BCC"/>
    <w:rsid w:val="00864BCD"/>
    <w:rsid w:val="00864BE6"/>
    <w:rsid w:val="00864C8C"/>
    <w:rsid w:val="00864EBF"/>
    <w:rsid w:val="00865079"/>
    <w:rsid w:val="00865832"/>
    <w:rsid w:val="00865A64"/>
    <w:rsid w:val="008661D7"/>
    <w:rsid w:val="0086638E"/>
    <w:rsid w:val="00866561"/>
    <w:rsid w:val="00867700"/>
    <w:rsid w:val="00867852"/>
    <w:rsid w:val="00867AFE"/>
    <w:rsid w:val="00867B16"/>
    <w:rsid w:val="00867C12"/>
    <w:rsid w:val="0087018E"/>
    <w:rsid w:val="0087030E"/>
    <w:rsid w:val="0087058C"/>
    <w:rsid w:val="008705C2"/>
    <w:rsid w:val="00870A3D"/>
    <w:rsid w:val="00870D8C"/>
    <w:rsid w:val="0087135C"/>
    <w:rsid w:val="008714FF"/>
    <w:rsid w:val="00871614"/>
    <w:rsid w:val="00872003"/>
    <w:rsid w:val="00872450"/>
    <w:rsid w:val="008725B0"/>
    <w:rsid w:val="00873386"/>
    <w:rsid w:val="00874334"/>
    <w:rsid w:val="0087434A"/>
    <w:rsid w:val="008746EF"/>
    <w:rsid w:val="008747A2"/>
    <w:rsid w:val="00874931"/>
    <w:rsid w:val="008751A4"/>
    <w:rsid w:val="0087526E"/>
    <w:rsid w:val="0087536F"/>
    <w:rsid w:val="008754CF"/>
    <w:rsid w:val="00875590"/>
    <w:rsid w:val="008755B3"/>
    <w:rsid w:val="00875762"/>
    <w:rsid w:val="0087583C"/>
    <w:rsid w:val="00875EBB"/>
    <w:rsid w:val="008764BA"/>
    <w:rsid w:val="008766D8"/>
    <w:rsid w:val="0087673B"/>
    <w:rsid w:val="0087677A"/>
    <w:rsid w:val="00876E8F"/>
    <w:rsid w:val="008771BE"/>
    <w:rsid w:val="008771EC"/>
    <w:rsid w:val="008777AE"/>
    <w:rsid w:val="00877840"/>
    <w:rsid w:val="00877C8F"/>
    <w:rsid w:val="00877FDC"/>
    <w:rsid w:val="008804DB"/>
    <w:rsid w:val="00880756"/>
    <w:rsid w:val="00880778"/>
    <w:rsid w:val="008808E9"/>
    <w:rsid w:val="00880A10"/>
    <w:rsid w:val="00881019"/>
    <w:rsid w:val="0088152D"/>
    <w:rsid w:val="008815F5"/>
    <w:rsid w:val="00881684"/>
    <w:rsid w:val="00881764"/>
    <w:rsid w:val="0088193E"/>
    <w:rsid w:val="00881A31"/>
    <w:rsid w:val="00881DC5"/>
    <w:rsid w:val="00882031"/>
    <w:rsid w:val="00882619"/>
    <w:rsid w:val="0088332A"/>
    <w:rsid w:val="00884045"/>
    <w:rsid w:val="00884B6F"/>
    <w:rsid w:val="00884BE4"/>
    <w:rsid w:val="00884D41"/>
    <w:rsid w:val="0088577A"/>
    <w:rsid w:val="00885876"/>
    <w:rsid w:val="008865A6"/>
    <w:rsid w:val="008865E0"/>
    <w:rsid w:val="00886A93"/>
    <w:rsid w:val="00887044"/>
    <w:rsid w:val="008879C2"/>
    <w:rsid w:val="0089017E"/>
    <w:rsid w:val="008903A5"/>
    <w:rsid w:val="0089067D"/>
    <w:rsid w:val="008909B8"/>
    <w:rsid w:val="00890A08"/>
    <w:rsid w:val="00891015"/>
    <w:rsid w:val="00891343"/>
    <w:rsid w:val="00892288"/>
    <w:rsid w:val="008924B6"/>
    <w:rsid w:val="00892D07"/>
    <w:rsid w:val="00892D43"/>
    <w:rsid w:val="0089372C"/>
    <w:rsid w:val="0089397A"/>
    <w:rsid w:val="00894133"/>
    <w:rsid w:val="0089416F"/>
    <w:rsid w:val="008947CA"/>
    <w:rsid w:val="00894991"/>
    <w:rsid w:val="00894D01"/>
    <w:rsid w:val="00894F07"/>
    <w:rsid w:val="00896250"/>
    <w:rsid w:val="0089629F"/>
    <w:rsid w:val="0089658D"/>
    <w:rsid w:val="00896866"/>
    <w:rsid w:val="00896B92"/>
    <w:rsid w:val="00896E69"/>
    <w:rsid w:val="00897128"/>
    <w:rsid w:val="0089758E"/>
    <w:rsid w:val="008978B0"/>
    <w:rsid w:val="00897AC4"/>
    <w:rsid w:val="00897D1D"/>
    <w:rsid w:val="00897ED6"/>
    <w:rsid w:val="00897F07"/>
    <w:rsid w:val="008A0250"/>
    <w:rsid w:val="008A02C9"/>
    <w:rsid w:val="008A02DA"/>
    <w:rsid w:val="008A05C9"/>
    <w:rsid w:val="008A06FA"/>
    <w:rsid w:val="008A0875"/>
    <w:rsid w:val="008A08EC"/>
    <w:rsid w:val="008A0A9D"/>
    <w:rsid w:val="008A18E7"/>
    <w:rsid w:val="008A1AA7"/>
    <w:rsid w:val="008A1AE7"/>
    <w:rsid w:val="008A1BEC"/>
    <w:rsid w:val="008A1CD9"/>
    <w:rsid w:val="008A24CA"/>
    <w:rsid w:val="008A2944"/>
    <w:rsid w:val="008A29B0"/>
    <w:rsid w:val="008A2B3A"/>
    <w:rsid w:val="008A2BD3"/>
    <w:rsid w:val="008A2D26"/>
    <w:rsid w:val="008A2F58"/>
    <w:rsid w:val="008A3050"/>
    <w:rsid w:val="008A3215"/>
    <w:rsid w:val="008A33FA"/>
    <w:rsid w:val="008A39B6"/>
    <w:rsid w:val="008A3BF7"/>
    <w:rsid w:val="008A3C4B"/>
    <w:rsid w:val="008A4A5E"/>
    <w:rsid w:val="008A4E7E"/>
    <w:rsid w:val="008A5207"/>
    <w:rsid w:val="008A571D"/>
    <w:rsid w:val="008A57FA"/>
    <w:rsid w:val="008A5812"/>
    <w:rsid w:val="008A59F9"/>
    <w:rsid w:val="008A5BBB"/>
    <w:rsid w:val="008A5F78"/>
    <w:rsid w:val="008A632F"/>
    <w:rsid w:val="008A64B9"/>
    <w:rsid w:val="008A67AA"/>
    <w:rsid w:val="008A7FE9"/>
    <w:rsid w:val="008B00E0"/>
    <w:rsid w:val="008B0120"/>
    <w:rsid w:val="008B02B9"/>
    <w:rsid w:val="008B03E6"/>
    <w:rsid w:val="008B0EF1"/>
    <w:rsid w:val="008B0F38"/>
    <w:rsid w:val="008B1E84"/>
    <w:rsid w:val="008B211A"/>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57E"/>
    <w:rsid w:val="008C3818"/>
    <w:rsid w:val="008C3A52"/>
    <w:rsid w:val="008C3E97"/>
    <w:rsid w:val="008C41E7"/>
    <w:rsid w:val="008C4453"/>
    <w:rsid w:val="008C4A86"/>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4CA0"/>
    <w:rsid w:val="008D4F4C"/>
    <w:rsid w:val="008D52C4"/>
    <w:rsid w:val="008D537A"/>
    <w:rsid w:val="008D566E"/>
    <w:rsid w:val="008D5779"/>
    <w:rsid w:val="008D58ED"/>
    <w:rsid w:val="008D5FD8"/>
    <w:rsid w:val="008D6082"/>
    <w:rsid w:val="008D60F5"/>
    <w:rsid w:val="008D62B8"/>
    <w:rsid w:val="008D6732"/>
    <w:rsid w:val="008D6854"/>
    <w:rsid w:val="008D689D"/>
    <w:rsid w:val="008D6969"/>
    <w:rsid w:val="008D6BC4"/>
    <w:rsid w:val="008D6DDE"/>
    <w:rsid w:val="008D6E0A"/>
    <w:rsid w:val="008D6E4C"/>
    <w:rsid w:val="008D79E3"/>
    <w:rsid w:val="008D7B0D"/>
    <w:rsid w:val="008D7C0F"/>
    <w:rsid w:val="008E01D9"/>
    <w:rsid w:val="008E0313"/>
    <w:rsid w:val="008E0578"/>
    <w:rsid w:val="008E1033"/>
    <w:rsid w:val="008E11C4"/>
    <w:rsid w:val="008E191E"/>
    <w:rsid w:val="008E20B9"/>
    <w:rsid w:val="008E21C1"/>
    <w:rsid w:val="008E22D0"/>
    <w:rsid w:val="008E2D3A"/>
    <w:rsid w:val="008E31B4"/>
    <w:rsid w:val="008E3284"/>
    <w:rsid w:val="008E3B3B"/>
    <w:rsid w:val="008E3F77"/>
    <w:rsid w:val="008E4537"/>
    <w:rsid w:val="008E45AB"/>
    <w:rsid w:val="008E4613"/>
    <w:rsid w:val="008E582E"/>
    <w:rsid w:val="008E596F"/>
    <w:rsid w:val="008E60C8"/>
    <w:rsid w:val="008E671C"/>
    <w:rsid w:val="008E6FAB"/>
    <w:rsid w:val="008E7A17"/>
    <w:rsid w:val="008E7A37"/>
    <w:rsid w:val="008F01D3"/>
    <w:rsid w:val="008F0523"/>
    <w:rsid w:val="008F070E"/>
    <w:rsid w:val="008F0797"/>
    <w:rsid w:val="008F0EEB"/>
    <w:rsid w:val="008F1348"/>
    <w:rsid w:val="008F161A"/>
    <w:rsid w:val="008F1A9F"/>
    <w:rsid w:val="008F2E0E"/>
    <w:rsid w:val="008F2F5D"/>
    <w:rsid w:val="008F3282"/>
    <w:rsid w:val="008F3C20"/>
    <w:rsid w:val="008F4768"/>
    <w:rsid w:val="008F530E"/>
    <w:rsid w:val="008F545D"/>
    <w:rsid w:val="008F545F"/>
    <w:rsid w:val="008F57E7"/>
    <w:rsid w:val="008F57FD"/>
    <w:rsid w:val="008F61F4"/>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17A1"/>
    <w:rsid w:val="00902ACC"/>
    <w:rsid w:val="00902C36"/>
    <w:rsid w:val="009032AF"/>
    <w:rsid w:val="00903354"/>
    <w:rsid w:val="00903474"/>
    <w:rsid w:val="009034BB"/>
    <w:rsid w:val="00903DE9"/>
    <w:rsid w:val="009042B6"/>
    <w:rsid w:val="00904805"/>
    <w:rsid w:val="00904AA5"/>
    <w:rsid w:val="00904D27"/>
    <w:rsid w:val="00905193"/>
    <w:rsid w:val="00905643"/>
    <w:rsid w:val="00905717"/>
    <w:rsid w:val="00905EC2"/>
    <w:rsid w:val="009060C5"/>
    <w:rsid w:val="009065F7"/>
    <w:rsid w:val="009072B3"/>
    <w:rsid w:val="00907D27"/>
    <w:rsid w:val="00907D75"/>
    <w:rsid w:val="00907FC8"/>
    <w:rsid w:val="009102AC"/>
    <w:rsid w:val="00910917"/>
    <w:rsid w:val="00910951"/>
    <w:rsid w:val="0091095D"/>
    <w:rsid w:val="00910B52"/>
    <w:rsid w:val="0091129B"/>
    <w:rsid w:val="00911FB5"/>
    <w:rsid w:val="009123D1"/>
    <w:rsid w:val="00912876"/>
    <w:rsid w:val="0091293E"/>
    <w:rsid w:val="00912FDE"/>
    <w:rsid w:val="0091319F"/>
    <w:rsid w:val="0091331D"/>
    <w:rsid w:val="00913520"/>
    <w:rsid w:val="00913747"/>
    <w:rsid w:val="00913B18"/>
    <w:rsid w:val="00913D7F"/>
    <w:rsid w:val="00914646"/>
    <w:rsid w:val="009149AD"/>
    <w:rsid w:val="00915303"/>
    <w:rsid w:val="009154FA"/>
    <w:rsid w:val="00915807"/>
    <w:rsid w:val="00915BDF"/>
    <w:rsid w:val="009162A4"/>
    <w:rsid w:val="009163E1"/>
    <w:rsid w:val="0091685C"/>
    <w:rsid w:val="00916CE7"/>
    <w:rsid w:val="00916EC4"/>
    <w:rsid w:val="00916ED6"/>
    <w:rsid w:val="0091769D"/>
    <w:rsid w:val="00917CD1"/>
    <w:rsid w:val="00917D7B"/>
    <w:rsid w:val="009206B6"/>
    <w:rsid w:val="00920969"/>
    <w:rsid w:val="00920CC0"/>
    <w:rsid w:val="00920D16"/>
    <w:rsid w:val="00920EE3"/>
    <w:rsid w:val="0092111A"/>
    <w:rsid w:val="00921329"/>
    <w:rsid w:val="00921545"/>
    <w:rsid w:val="009217C2"/>
    <w:rsid w:val="009217F4"/>
    <w:rsid w:val="00921A6B"/>
    <w:rsid w:val="00921FC6"/>
    <w:rsid w:val="00922274"/>
    <w:rsid w:val="00922A50"/>
    <w:rsid w:val="00922B58"/>
    <w:rsid w:val="00923A8B"/>
    <w:rsid w:val="00923C5A"/>
    <w:rsid w:val="009246AF"/>
    <w:rsid w:val="00924749"/>
    <w:rsid w:val="00924C5B"/>
    <w:rsid w:val="00925099"/>
    <w:rsid w:val="0092534B"/>
    <w:rsid w:val="00925521"/>
    <w:rsid w:val="009259F3"/>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4C4"/>
    <w:rsid w:val="00930A9E"/>
    <w:rsid w:val="0093115C"/>
    <w:rsid w:val="00931849"/>
    <w:rsid w:val="009318E0"/>
    <w:rsid w:val="00931CB3"/>
    <w:rsid w:val="009321A0"/>
    <w:rsid w:val="00932A31"/>
    <w:rsid w:val="00933B30"/>
    <w:rsid w:val="00933BF0"/>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15"/>
    <w:rsid w:val="00940865"/>
    <w:rsid w:val="00940932"/>
    <w:rsid w:val="00940BF2"/>
    <w:rsid w:val="009412CA"/>
    <w:rsid w:val="00941786"/>
    <w:rsid w:val="0094180C"/>
    <w:rsid w:val="00941A5E"/>
    <w:rsid w:val="00941BC1"/>
    <w:rsid w:val="00942149"/>
    <w:rsid w:val="00942F46"/>
    <w:rsid w:val="0094306D"/>
    <w:rsid w:val="00943071"/>
    <w:rsid w:val="00943942"/>
    <w:rsid w:val="00943943"/>
    <w:rsid w:val="0094395D"/>
    <w:rsid w:val="00943A41"/>
    <w:rsid w:val="00943C79"/>
    <w:rsid w:val="009442AE"/>
    <w:rsid w:val="00944879"/>
    <w:rsid w:val="00944AB0"/>
    <w:rsid w:val="00944F47"/>
    <w:rsid w:val="00945023"/>
    <w:rsid w:val="0094564E"/>
    <w:rsid w:val="00945EE9"/>
    <w:rsid w:val="0094614A"/>
    <w:rsid w:val="0094624B"/>
    <w:rsid w:val="00946379"/>
    <w:rsid w:val="009464D6"/>
    <w:rsid w:val="0094651A"/>
    <w:rsid w:val="009467D3"/>
    <w:rsid w:val="009468B8"/>
    <w:rsid w:val="00946994"/>
    <w:rsid w:val="00946C01"/>
    <w:rsid w:val="00946F1F"/>
    <w:rsid w:val="00946FA6"/>
    <w:rsid w:val="009474DF"/>
    <w:rsid w:val="0094750E"/>
    <w:rsid w:val="00947755"/>
    <w:rsid w:val="009477FD"/>
    <w:rsid w:val="00950500"/>
    <w:rsid w:val="00950AD9"/>
    <w:rsid w:val="00950F0E"/>
    <w:rsid w:val="009519AA"/>
    <w:rsid w:val="00951ADA"/>
    <w:rsid w:val="00951B69"/>
    <w:rsid w:val="00951ECE"/>
    <w:rsid w:val="00951F62"/>
    <w:rsid w:val="0095252E"/>
    <w:rsid w:val="009528E6"/>
    <w:rsid w:val="009529BD"/>
    <w:rsid w:val="00952BE0"/>
    <w:rsid w:val="00952E07"/>
    <w:rsid w:val="009530D9"/>
    <w:rsid w:val="00953331"/>
    <w:rsid w:val="00953679"/>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8E1"/>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B64"/>
    <w:rsid w:val="00960CB4"/>
    <w:rsid w:val="00961049"/>
    <w:rsid w:val="009611FC"/>
    <w:rsid w:val="009613F5"/>
    <w:rsid w:val="009613F6"/>
    <w:rsid w:val="00961602"/>
    <w:rsid w:val="0096226B"/>
    <w:rsid w:val="00962741"/>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D9A"/>
    <w:rsid w:val="00970E77"/>
    <w:rsid w:val="00971117"/>
    <w:rsid w:val="0097174A"/>
    <w:rsid w:val="0097175C"/>
    <w:rsid w:val="009717A6"/>
    <w:rsid w:val="009719BC"/>
    <w:rsid w:val="00971DAF"/>
    <w:rsid w:val="00971EB3"/>
    <w:rsid w:val="0097209D"/>
    <w:rsid w:val="00972474"/>
    <w:rsid w:val="00972A2B"/>
    <w:rsid w:val="00972DCE"/>
    <w:rsid w:val="00972E6B"/>
    <w:rsid w:val="009737F0"/>
    <w:rsid w:val="009738A9"/>
    <w:rsid w:val="0097396D"/>
    <w:rsid w:val="009743A5"/>
    <w:rsid w:val="00974A06"/>
    <w:rsid w:val="00974B48"/>
    <w:rsid w:val="00974F02"/>
    <w:rsid w:val="00975073"/>
    <w:rsid w:val="00975422"/>
    <w:rsid w:val="00975635"/>
    <w:rsid w:val="00975893"/>
    <w:rsid w:val="00975E91"/>
    <w:rsid w:val="00976072"/>
    <w:rsid w:val="00976304"/>
    <w:rsid w:val="009763E9"/>
    <w:rsid w:val="00976955"/>
    <w:rsid w:val="00977064"/>
    <w:rsid w:val="00977987"/>
    <w:rsid w:val="00977A7C"/>
    <w:rsid w:val="00977C3E"/>
    <w:rsid w:val="00977D92"/>
    <w:rsid w:val="0098057F"/>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4DC"/>
    <w:rsid w:val="009908C4"/>
    <w:rsid w:val="00990B93"/>
    <w:rsid w:val="009910BF"/>
    <w:rsid w:val="0099152D"/>
    <w:rsid w:val="00991AC3"/>
    <w:rsid w:val="00991C1B"/>
    <w:rsid w:val="0099264B"/>
    <w:rsid w:val="00992C98"/>
    <w:rsid w:val="00993160"/>
    <w:rsid w:val="00993B3F"/>
    <w:rsid w:val="00993DC4"/>
    <w:rsid w:val="00994318"/>
    <w:rsid w:val="009949B4"/>
    <w:rsid w:val="00994E31"/>
    <w:rsid w:val="00994ECE"/>
    <w:rsid w:val="00994FCE"/>
    <w:rsid w:val="009953A2"/>
    <w:rsid w:val="00995550"/>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50EE"/>
    <w:rsid w:val="009A5506"/>
    <w:rsid w:val="009A55FC"/>
    <w:rsid w:val="009A5675"/>
    <w:rsid w:val="009A57C8"/>
    <w:rsid w:val="009A5D35"/>
    <w:rsid w:val="009A60F3"/>
    <w:rsid w:val="009A6355"/>
    <w:rsid w:val="009A65AC"/>
    <w:rsid w:val="009A6719"/>
    <w:rsid w:val="009A6781"/>
    <w:rsid w:val="009A6B76"/>
    <w:rsid w:val="009A731C"/>
    <w:rsid w:val="009A7671"/>
    <w:rsid w:val="009B0153"/>
    <w:rsid w:val="009B053F"/>
    <w:rsid w:val="009B0724"/>
    <w:rsid w:val="009B0D28"/>
    <w:rsid w:val="009B11EB"/>
    <w:rsid w:val="009B14EE"/>
    <w:rsid w:val="009B162E"/>
    <w:rsid w:val="009B1655"/>
    <w:rsid w:val="009B177C"/>
    <w:rsid w:val="009B1872"/>
    <w:rsid w:val="009B1C6B"/>
    <w:rsid w:val="009B1DE6"/>
    <w:rsid w:val="009B227B"/>
    <w:rsid w:val="009B2C3E"/>
    <w:rsid w:val="009B2D7A"/>
    <w:rsid w:val="009B2FA1"/>
    <w:rsid w:val="009B3549"/>
    <w:rsid w:val="009B400A"/>
    <w:rsid w:val="009B423E"/>
    <w:rsid w:val="009B45B7"/>
    <w:rsid w:val="009B482D"/>
    <w:rsid w:val="009B4E1C"/>
    <w:rsid w:val="009B5872"/>
    <w:rsid w:val="009B5B10"/>
    <w:rsid w:val="009B5B5F"/>
    <w:rsid w:val="009B5E92"/>
    <w:rsid w:val="009B5ED0"/>
    <w:rsid w:val="009B5FEA"/>
    <w:rsid w:val="009B690D"/>
    <w:rsid w:val="009B79C3"/>
    <w:rsid w:val="009B7A6F"/>
    <w:rsid w:val="009C0EBC"/>
    <w:rsid w:val="009C0EDD"/>
    <w:rsid w:val="009C1605"/>
    <w:rsid w:val="009C1803"/>
    <w:rsid w:val="009C1EBE"/>
    <w:rsid w:val="009C2323"/>
    <w:rsid w:val="009C2515"/>
    <w:rsid w:val="009C25C7"/>
    <w:rsid w:val="009C2B93"/>
    <w:rsid w:val="009C2D71"/>
    <w:rsid w:val="009C3398"/>
    <w:rsid w:val="009C3431"/>
    <w:rsid w:val="009C3721"/>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C49"/>
    <w:rsid w:val="009D2D41"/>
    <w:rsid w:val="009D2F0F"/>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712"/>
    <w:rsid w:val="009D7BF4"/>
    <w:rsid w:val="009D7C8C"/>
    <w:rsid w:val="009E05E9"/>
    <w:rsid w:val="009E0921"/>
    <w:rsid w:val="009E0C62"/>
    <w:rsid w:val="009E1563"/>
    <w:rsid w:val="009E157E"/>
    <w:rsid w:val="009E15D6"/>
    <w:rsid w:val="009E1B00"/>
    <w:rsid w:val="009E1CC8"/>
    <w:rsid w:val="009E2919"/>
    <w:rsid w:val="009E2A8C"/>
    <w:rsid w:val="009E31D7"/>
    <w:rsid w:val="009E325C"/>
    <w:rsid w:val="009E3A98"/>
    <w:rsid w:val="009E4242"/>
    <w:rsid w:val="009E4594"/>
    <w:rsid w:val="009E45D9"/>
    <w:rsid w:val="009E4A47"/>
    <w:rsid w:val="009E4DC4"/>
    <w:rsid w:val="009E4F01"/>
    <w:rsid w:val="009E51CB"/>
    <w:rsid w:val="009E5A39"/>
    <w:rsid w:val="009E6202"/>
    <w:rsid w:val="009E6708"/>
    <w:rsid w:val="009E691C"/>
    <w:rsid w:val="009E69FD"/>
    <w:rsid w:val="009E6A5E"/>
    <w:rsid w:val="009E6B49"/>
    <w:rsid w:val="009E6E3C"/>
    <w:rsid w:val="009E70D6"/>
    <w:rsid w:val="009E74E1"/>
    <w:rsid w:val="009E78A6"/>
    <w:rsid w:val="009E7A2E"/>
    <w:rsid w:val="009E7BA4"/>
    <w:rsid w:val="009F0460"/>
    <w:rsid w:val="009F0503"/>
    <w:rsid w:val="009F0FA0"/>
    <w:rsid w:val="009F1239"/>
    <w:rsid w:val="009F132B"/>
    <w:rsid w:val="009F15C0"/>
    <w:rsid w:val="009F1737"/>
    <w:rsid w:val="009F1B8F"/>
    <w:rsid w:val="009F1C43"/>
    <w:rsid w:val="009F1D6F"/>
    <w:rsid w:val="009F2666"/>
    <w:rsid w:val="009F28BD"/>
    <w:rsid w:val="009F2CDC"/>
    <w:rsid w:val="009F346D"/>
    <w:rsid w:val="009F3769"/>
    <w:rsid w:val="009F37B9"/>
    <w:rsid w:val="009F3B86"/>
    <w:rsid w:val="009F3C6F"/>
    <w:rsid w:val="009F3D9C"/>
    <w:rsid w:val="009F3F53"/>
    <w:rsid w:val="009F442D"/>
    <w:rsid w:val="009F486F"/>
    <w:rsid w:val="009F4C40"/>
    <w:rsid w:val="009F4C77"/>
    <w:rsid w:val="009F4CA1"/>
    <w:rsid w:val="009F4EE4"/>
    <w:rsid w:val="009F4F60"/>
    <w:rsid w:val="009F517F"/>
    <w:rsid w:val="009F521D"/>
    <w:rsid w:val="009F5427"/>
    <w:rsid w:val="009F5563"/>
    <w:rsid w:val="009F5C21"/>
    <w:rsid w:val="009F642A"/>
    <w:rsid w:val="009F6510"/>
    <w:rsid w:val="009F6665"/>
    <w:rsid w:val="009F66A2"/>
    <w:rsid w:val="009F6F59"/>
    <w:rsid w:val="009F7FB8"/>
    <w:rsid w:val="00A000B7"/>
    <w:rsid w:val="00A0090E"/>
    <w:rsid w:val="00A00A8A"/>
    <w:rsid w:val="00A016BF"/>
    <w:rsid w:val="00A017FD"/>
    <w:rsid w:val="00A02368"/>
    <w:rsid w:val="00A024C8"/>
    <w:rsid w:val="00A02559"/>
    <w:rsid w:val="00A025D9"/>
    <w:rsid w:val="00A025F5"/>
    <w:rsid w:val="00A02BB7"/>
    <w:rsid w:val="00A03094"/>
    <w:rsid w:val="00A03537"/>
    <w:rsid w:val="00A03624"/>
    <w:rsid w:val="00A03A71"/>
    <w:rsid w:val="00A03ECC"/>
    <w:rsid w:val="00A040BC"/>
    <w:rsid w:val="00A04852"/>
    <w:rsid w:val="00A04859"/>
    <w:rsid w:val="00A04864"/>
    <w:rsid w:val="00A049CD"/>
    <w:rsid w:val="00A0513B"/>
    <w:rsid w:val="00A0574A"/>
    <w:rsid w:val="00A063D0"/>
    <w:rsid w:val="00A06AD3"/>
    <w:rsid w:val="00A06DCC"/>
    <w:rsid w:val="00A07A0F"/>
    <w:rsid w:val="00A07EAF"/>
    <w:rsid w:val="00A07F97"/>
    <w:rsid w:val="00A105D2"/>
    <w:rsid w:val="00A10849"/>
    <w:rsid w:val="00A1165E"/>
    <w:rsid w:val="00A11673"/>
    <w:rsid w:val="00A118EA"/>
    <w:rsid w:val="00A11B53"/>
    <w:rsid w:val="00A11D07"/>
    <w:rsid w:val="00A11FEC"/>
    <w:rsid w:val="00A125BB"/>
    <w:rsid w:val="00A12655"/>
    <w:rsid w:val="00A12D93"/>
    <w:rsid w:val="00A12FA0"/>
    <w:rsid w:val="00A1304B"/>
    <w:rsid w:val="00A13067"/>
    <w:rsid w:val="00A13483"/>
    <w:rsid w:val="00A13691"/>
    <w:rsid w:val="00A13911"/>
    <w:rsid w:val="00A13E4A"/>
    <w:rsid w:val="00A13EB6"/>
    <w:rsid w:val="00A14678"/>
    <w:rsid w:val="00A14765"/>
    <w:rsid w:val="00A14C14"/>
    <w:rsid w:val="00A14CA4"/>
    <w:rsid w:val="00A14CD8"/>
    <w:rsid w:val="00A15749"/>
    <w:rsid w:val="00A15DDE"/>
    <w:rsid w:val="00A160CA"/>
    <w:rsid w:val="00A1674D"/>
    <w:rsid w:val="00A16EFA"/>
    <w:rsid w:val="00A16FC7"/>
    <w:rsid w:val="00A173CA"/>
    <w:rsid w:val="00A1749F"/>
    <w:rsid w:val="00A17C84"/>
    <w:rsid w:val="00A17FF7"/>
    <w:rsid w:val="00A202B5"/>
    <w:rsid w:val="00A2052A"/>
    <w:rsid w:val="00A205FE"/>
    <w:rsid w:val="00A20752"/>
    <w:rsid w:val="00A20755"/>
    <w:rsid w:val="00A20E3F"/>
    <w:rsid w:val="00A20EDE"/>
    <w:rsid w:val="00A213CB"/>
    <w:rsid w:val="00A21569"/>
    <w:rsid w:val="00A21BB2"/>
    <w:rsid w:val="00A22118"/>
    <w:rsid w:val="00A221B7"/>
    <w:rsid w:val="00A2241B"/>
    <w:rsid w:val="00A236C7"/>
    <w:rsid w:val="00A23D6E"/>
    <w:rsid w:val="00A24437"/>
    <w:rsid w:val="00A244A2"/>
    <w:rsid w:val="00A24558"/>
    <w:rsid w:val="00A24BA4"/>
    <w:rsid w:val="00A24BF4"/>
    <w:rsid w:val="00A24C93"/>
    <w:rsid w:val="00A24D94"/>
    <w:rsid w:val="00A2556A"/>
    <w:rsid w:val="00A25ABD"/>
    <w:rsid w:val="00A25C83"/>
    <w:rsid w:val="00A26148"/>
    <w:rsid w:val="00A263F2"/>
    <w:rsid w:val="00A26555"/>
    <w:rsid w:val="00A2691C"/>
    <w:rsid w:val="00A27282"/>
    <w:rsid w:val="00A272F5"/>
    <w:rsid w:val="00A27568"/>
    <w:rsid w:val="00A27584"/>
    <w:rsid w:val="00A27624"/>
    <w:rsid w:val="00A278F5"/>
    <w:rsid w:val="00A27B9F"/>
    <w:rsid w:val="00A27BF9"/>
    <w:rsid w:val="00A27C4E"/>
    <w:rsid w:val="00A27CB8"/>
    <w:rsid w:val="00A27D7A"/>
    <w:rsid w:val="00A30375"/>
    <w:rsid w:val="00A31B97"/>
    <w:rsid w:val="00A31D98"/>
    <w:rsid w:val="00A31E2E"/>
    <w:rsid w:val="00A3218D"/>
    <w:rsid w:val="00A321B6"/>
    <w:rsid w:val="00A3327B"/>
    <w:rsid w:val="00A33778"/>
    <w:rsid w:val="00A33B72"/>
    <w:rsid w:val="00A33D62"/>
    <w:rsid w:val="00A345CB"/>
    <w:rsid w:val="00A3460D"/>
    <w:rsid w:val="00A34D1E"/>
    <w:rsid w:val="00A34FCB"/>
    <w:rsid w:val="00A35077"/>
    <w:rsid w:val="00A351F4"/>
    <w:rsid w:val="00A35278"/>
    <w:rsid w:val="00A355C3"/>
    <w:rsid w:val="00A360E7"/>
    <w:rsid w:val="00A36231"/>
    <w:rsid w:val="00A36510"/>
    <w:rsid w:val="00A367B8"/>
    <w:rsid w:val="00A367D5"/>
    <w:rsid w:val="00A36FF5"/>
    <w:rsid w:val="00A3712C"/>
    <w:rsid w:val="00A3752C"/>
    <w:rsid w:val="00A375F8"/>
    <w:rsid w:val="00A40FA3"/>
    <w:rsid w:val="00A4122B"/>
    <w:rsid w:val="00A4159D"/>
    <w:rsid w:val="00A4168F"/>
    <w:rsid w:val="00A41B60"/>
    <w:rsid w:val="00A41C8A"/>
    <w:rsid w:val="00A4262B"/>
    <w:rsid w:val="00A42ADE"/>
    <w:rsid w:val="00A42EA0"/>
    <w:rsid w:val="00A433C8"/>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47F4A"/>
    <w:rsid w:val="00A5022E"/>
    <w:rsid w:val="00A502F3"/>
    <w:rsid w:val="00A506CE"/>
    <w:rsid w:val="00A506E6"/>
    <w:rsid w:val="00A509B5"/>
    <w:rsid w:val="00A50ADC"/>
    <w:rsid w:val="00A50B0F"/>
    <w:rsid w:val="00A50CB9"/>
    <w:rsid w:val="00A50CFF"/>
    <w:rsid w:val="00A50D4A"/>
    <w:rsid w:val="00A5167F"/>
    <w:rsid w:val="00A518D6"/>
    <w:rsid w:val="00A5198A"/>
    <w:rsid w:val="00A51A5C"/>
    <w:rsid w:val="00A51D08"/>
    <w:rsid w:val="00A51E47"/>
    <w:rsid w:val="00A52AD6"/>
    <w:rsid w:val="00A52C44"/>
    <w:rsid w:val="00A52CC6"/>
    <w:rsid w:val="00A530E9"/>
    <w:rsid w:val="00A535BB"/>
    <w:rsid w:val="00A53D58"/>
    <w:rsid w:val="00A5427B"/>
    <w:rsid w:val="00A543EE"/>
    <w:rsid w:val="00A54416"/>
    <w:rsid w:val="00A54660"/>
    <w:rsid w:val="00A549E4"/>
    <w:rsid w:val="00A54AE5"/>
    <w:rsid w:val="00A552A1"/>
    <w:rsid w:val="00A552C2"/>
    <w:rsid w:val="00A55678"/>
    <w:rsid w:val="00A5599D"/>
    <w:rsid w:val="00A55B1B"/>
    <w:rsid w:val="00A55C7C"/>
    <w:rsid w:val="00A55FDC"/>
    <w:rsid w:val="00A566D8"/>
    <w:rsid w:val="00A568E6"/>
    <w:rsid w:val="00A56947"/>
    <w:rsid w:val="00A56ABC"/>
    <w:rsid w:val="00A56C6C"/>
    <w:rsid w:val="00A56FB5"/>
    <w:rsid w:val="00A57B9C"/>
    <w:rsid w:val="00A57CF8"/>
    <w:rsid w:val="00A57E21"/>
    <w:rsid w:val="00A57E32"/>
    <w:rsid w:val="00A60085"/>
    <w:rsid w:val="00A605EF"/>
    <w:rsid w:val="00A60954"/>
    <w:rsid w:val="00A60A35"/>
    <w:rsid w:val="00A60A59"/>
    <w:rsid w:val="00A60D18"/>
    <w:rsid w:val="00A61184"/>
    <w:rsid w:val="00A614EC"/>
    <w:rsid w:val="00A614F5"/>
    <w:rsid w:val="00A6165C"/>
    <w:rsid w:val="00A623FE"/>
    <w:rsid w:val="00A625AE"/>
    <w:rsid w:val="00A62B5A"/>
    <w:rsid w:val="00A62DCE"/>
    <w:rsid w:val="00A634A9"/>
    <w:rsid w:val="00A636A3"/>
    <w:rsid w:val="00A63907"/>
    <w:rsid w:val="00A639F8"/>
    <w:rsid w:val="00A63D4D"/>
    <w:rsid w:val="00A63D8C"/>
    <w:rsid w:val="00A63E4E"/>
    <w:rsid w:val="00A6472C"/>
    <w:rsid w:val="00A6475C"/>
    <w:rsid w:val="00A64D5A"/>
    <w:rsid w:val="00A65255"/>
    <w:rsid w:val="00A652E6"/>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1517"/>
    <w:rsid w:val="00A72048"/>
    <w:rsid w:val="00A72281"/>
    <w:rsid w:val="00A72E5D"/>
    <w:rsid w:val="00A73063"/>
    <w:rsid w:val="00A7338A"/>
    <w:rsid w:val="00A73640"/>
    <w:rsid w:val="00A73835"/>
    <w:rsid w:val="00A73920"/>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7B"/>
    <w:rsid w:val="00A77997"/>
    <w:rsid w:val="00A77CF9"/>
    <w:rsid w:val="00A77EE6"/>
    <w:rsid w:val="00A77FD7"/>
    <w:rsid w:val="00A80316"/>
    <w:rsid w:val="00A80371"/>
    <w:rsid w:val="00A805ED"/>
    <w:rsid w:val="00A80A41"/>
    <w:rsid w:val="00A81378"/>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9037E"/>
    <w:rsid w:val="00A9060B"/>
    <w:rsid w:val="00A90C86"/>
    <w:rsid w:val="00A91CE2"/>
    <w:rsid w:val="00A91D8F"/>
    <w:rsid w:val="00A924F9"/>
    <w:rsid w:val="00A926BC"/>
    <w:rsid w:val="00A92717"/>
    <w:rsid w:val="00A92878"/>
    <w:rsid w:val="00A92F9E"/>
    <w:rsid w:val="00A930E0"/>
    <w:rsid w:val="00A93238"/>
    <w:rsid w:val="00A93560"/>
    <w:rsid w:val="00A935BB"/>
    <w:rsid w:val="00A93886"/>
    <w:rsid w:val="00A93988"/>
    <w:rsid w:val="00A94106"/>
    <w:rsid w:val="00A943E8"/>
    <w:rsid w:val="00A945AC"/>
    <w:rsid w:val="00A94765"/>
    <w:rsid w:val="00A949B8"/>
    <w:rsid w:val="00A94BAC"/>
    <w:rsid w:val="00A94C2F"/>
    <w:rsid w:val="00A94F5B"/>
    <w:rsid w:val="00A957AA"/>
    <w:rsid w:val="00A95871"/>
    <w:rsid w:val="00A95D1B"/>
    <w:rsid w:val="00A967D5"/>
    <w:rsid w:val="00A969AE"/>
    <w:rsid w:val="00A96A17"/>
    <w:rsid w:val="00A97261"/>
    <w:rsid w:val="00A9729E"/>
    <w:rsid w:val="00A974AE"/>
    <w:rsid w:val="00A97CFF"/>
    <w:rsid w:val="00A97F07"/>
    <w:rsid w:val="00AA0369"/>
    <w:rsid w:val="00AA0438"/>
    <w:rsid w:val="00AA0998"/>
    <w:rsid w:val="00AA0CE7"/>
    <w:rsid w:val="00AA0F3E"/>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A05"/>
    <w:rsid w:val="00AA5025"/>
    <w:rsid w:val="00AA52FC"/>
    <w:rsid w:val="00AA53C4"/>
    <w:rsid w:val="00AA5963"/>
    <w:rsid w:val="00AA5A46"/>
    <w:rsid w:val="00AA5C64"/>
    <w:rsid w:val="00AA5D7C"/>
    <w:rsid w:val="00AA5E72"/>
    <w:rsid w:val="00AA6225"/>
    <w:rsid w:val="00AA7339"/>
    <w:rsid w:val="00AA7565"/>
    <w:rsid w:val="00AA75DA"/>
    <w:rsid w:val="00AA7D83"/>
    <w:rsid w:val="00AA7FDA"/>
    <w:rsid w:val="00AB02E1"/>
    <w:rsid w:val="00AB099C"/>
    <w:rsid w:val="00AB0A75"/>
    <w:rsid w:val="00AB0C30"/>
    <w:rsid w:val="00AB1574"/>
    <w:rsid w:val="00AB173E"/>
    <w:rsid w:val="00AB1B8D"/>
    <w:rsid w:val="00AB1DA6"/>
    <w:rsid w:val="00AB1E19"/>
    <w:rsid w:val="00AB1E7C"/>
    <w:rsid w:val="00AB2F60"/>
    <w:rsid w:val="00AB407D"/>
    <w:rsid w:val="00AB44E1"/>
    <w:rsid w:val="00AB4C3B"/>
    <w:rsid w:val="00AB53D0"/>
    <w:rsid w:val="00AB56D6"/>
    <w:rsid w:val="00AB5C01"/>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F77"/>
    <w:rsid w:val="00AC12DF"/>
    <w:rsid w:val="00AC13F7"/>
    <w:rsid w:val="00AC1A50"/>
    <w:rsid w:val="00AC1C5F"/>
    <w:rsid w:val="00AC1E0C"/>
    <w:rsid w:val="00AC2402"/>
    <w:rsid w:val="00AC25DF"/>
    <w:rsid w:val="00AC2836"/>
    <w:rsid w:val="00AC2AA1"/>
    <w:rsid w:val="00AC2E84"/>
    <w:rsid w:val="00AC3204"/>
    <w:rsid w:val="00AC3284"/>
    <w:rsid w:val="00AC32B6"/>
    <w:rsid w:val="00AC3447"/>
    <w:rsid w:val="00AC366A"/>
    <w:rsid w:val="00AC37B8"/>
    <w:rsid w:val="00AC3989"/>
    <w:rsid w:val="00AC3E3E"/>
    <w:rsid w:val="00AC430B"/>
    <w:rsid w:val="00AC43E7"/>
    <w:rsid w:val="00AC456A"/>
    <w:rsid w:val="00AC4573"/>
    <w:rsid w:val="00AC4AC4"/>
    <w:rsid w:val="00AC4F24"/>
    <w:rsid w:val="00AC5576"/>
    <w:rsid w:val="00AC5CC5"/>
    <w:rsid w:val="00AC5E29"/>
    <w:rsid w:val="00AC5F07"/>
    <w:rsid w:val="00AC6728"/>
    <w:rsid w:val="00AC6815"/>
    <w:rsid w:val="00AC6C6E"/>
    <w:rsid w:val="00AC6F2E"/>
    <w:rsid w:val="00AC7392"/>
    <w:rsid w:val="00AC7473"/>
    <w:rsid w:val="00AC7E2B"/>
    <w:rsid w:val="00AD07DF"/>
    <w:rsid w:val="00AD17B2"/>
    <w:rsid w:val="00AD17B8"/>
    <w:rsid w:val="00AD19B1"/>
    <w:rsid w:val="00AD1F46"/>
    <w:rsid w:val="00AD2453"/>
    <w:rsid w:val="00AD285D"/>
    <w:rsid w:val="00AD290D"/>
    <w:rsid w:val="00AD2CDB"/>
    <w:rsid w:val="00AD330F"/>
    <w:rsid w:val="00AD3931"/>
    <w:rsid w:val="00AD3A97"/>
    <w:rsid w:val="00AD3B4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1AE"/>
    <w:rsid w:val="00AE0CD7"/>
    <w:rsid w:val="00AE0E6E"/>
    <w:rsid w:val="00AE16CE"/>
    <w:rsid w:val="00AE1785"/>
    <w:rsid w:val="00AE189D"/>
    <w:rsid w:val="00AE1B99"/>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67A"/>
    <w:rsid w:val="00AF26B1"/>
    <w:rsid w:val="00AF2904"/>
    <w:rsid w:val="00AF2A61"/>
    <w:rsid w:val="00AF3071"/>
    <w:rsid w:val="00AF399E"/>
    <w:rsid w:val="00AF4212"/>
    <w:rsid w:val="00AF438B"/>
    <w:rsid w:val="00AF4432"/>
    <w:rsid w:val="00AF455F"/>
    <w:rsid w:val="00AF49BE"/>
    <w:rsid w:val="00AF4F83"/>
    <w:rsid w:val="00AF509F"/>
    <w:rsid w:val="00AF55D8"/>
    <w:rsid w:val="00AF589F"/>
    <w:rsid w:val="00AF5DB9"/>
    <w:rsid w:val="00AF6094"/>
    <w:rsid w:val="00AF626B"/>
    <w:rsid w:val="00AF6290"/>
    <w:rsid w:val="00AF62A5"/>
    <w:rsid w:val="00AF6840"/>
    <w:rsid w:val="00AF6DC3"/>
    <w:rsid w:val="00AF71BE"/>
    <w:rsid w:val="00AF74AB"/>
    <w:rsid w:val="00AF7A44"/>
    <w:rsid w:val="00AF7AE0"/>
    <w:rsid w:val="00AF7FF7"/>
    <w:rsid w:val="00B002DA"/>
    <w:rsid w:val="00B0035E"/>
    <w:rsid w:val="00B0043C"/>
    <w:rsid w:val="00B006B5"/>
    <w:rsid w:val="00B00C0A"/>
    <w:rsid w:val="00B00C4D"/>
    <w:rsid w:val="00B00EA9"/>
    <w:rsid w:val="00B010FB"/>
    <w:rsid w:val="00B01344"/>
    <w:rsid w:val="00B019B5"/>
    <w:rsid w:val="00B01BAA"/>
    <w:rsid w:val="00B01BF4"/>
    <w:rsid w:val="00B02328"/>
    <w:rsid w:val="00B025C8"/>
    <w:rsid w:val="00B0268A"/>
    <w:rsid w:val="00B02C81"/>
    <w:rsid w:val="00B03170"/>
    <w:rsid w:val="00B03215"/>
    <w:rsid w:val="00B0350E"/>
    <w:rsid w:val="00B0361B"/>
    <w:rsid w:val="00B03939"/>
    <w:rsid w:val="00B03A6D"/>
    <w:rsid w:val="00B03B7C"/>
    <w:rsid w:val="00B04139"/>
    <w:rsid w:val="00B041B6"/>
    <w:rsid w:val="00B042AB"/>
    <w:rsid w:val="00B05868"/>
    <w:rsid w:val="00B05890"/>
    <w:rsid w:val="00B058AC"/>
    <w:rsid w:val="00B05A65"/>
    <w:rsid w:val="00B05C9A"/>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1536"/>
    <w:rsid w:val="00B1186A"/>
    <w:rsid w:val="00B118CF"/>
    <w:rsid w:val="00B11974"/>
    <w:rsid w:val="00B11D61"/>
    <w:rsid w:val="00B12B72"/>
    <w:rsid w:val="00B130AD"/>
    <w:rsid w:val="00B14139"/>
    <w:rsid w:val="00B1422A"/>
    <w:rsid w:val="00B14337"/>
    <w:rsid w:val="00B14706"/>
    <w:rsid w:val="00B149E4"/>
    <w:rsid w:val="00B14DE6"/>
    <w:rsid w:val="00B14FF6"/>
    <w:rsid w:val="00B1504D"/>
    <w:rsid w:val="00B1607F"/>
    <w:rsid w:val="00B160FB"/>
    <w:rsid w:val="00B1614A"/>
    <w:rsid w:val="00B16C62"/>
    <w:rsid w:val="00B16ED1"/>
    <w:rsid w:val="00B17080"/>
    <w:rsid w:val="00B1742D"/>
    <w:rsid w:val="00B1750B"/>
    <w:rsid w:val="00B175F0"/>
    <w:rsid w:val="00B179E5"/>
    <w:rsid w:val="00B20092"/>
    <w:rsid w:val="00B20842"/>
    <w:rsid w:val="00B20F90"/>
    <w:rsid w:val="00B21367"/>
    <w:rsid w:val="00B2141D"/>
    <w:rsid w:val="00B21A49"/>
    <w:rsid w:val="00B21DFD"/>
    <w:rsid w:val="00B21FE4"/>
    <w:rsid w:val="00B2240D"/>
    <w:rsid w:val="00B22DD7"/>
    <w:rsid w:val="00B23523"/>
    <w:rsid w:val="00B235A7"/>
    <w:rsid w:val="00B23B31"/>
    <w:rsid w:val="00B23CEE"/>
    <w:rsid w:val="00B2440D"/>
    <w:rsid w:val="00B245D0"/>
    <w:rsid w:val="00B2486C"/>
    <w:rsid w:val="00B2491E"/>
    <w:rsid w:val="00B24B22"/>
    <w:rsid w:val="00B24C0F"/>
    <w:rsid w:val="00B25105"/>
    <w:rsid w:val="00B253C4"/>
    <w:rsid w:val="00B254A4"/>
    <w:rsid w:val="00B25858"/>
    <w:rsid w:val="00B25A01"/>
    <w:rsid w:val="00B25B55"/>
    <w:rsid w:val="00B25B91"/>
    <w:rsid w:val="00B263A6"/>
    <w:rsid w:val="00B26868"/>
    <w:rsid w:val="00B26CC0"/>
    <w:rsid w:val="00B26F23"/>
    <w:rsid w:val="00B27023"/>
    <w:rsid w:val="00B2742A"/>
    <w:rsid w:val="00B27596"/>
    <w:rsid w:val="00B27AD3"/>
    <w:rsid w:val="00B27BAE"/>
    <w:rsid w:val="00B30177"/>
    <w:rsid w:val="00B30346"/>
    <w:rsid w:val="00B30599"/>
    <w:rsid w:val="00B30C3C"/>
    <w:rsid w:val="00B31214"/>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78C"/>
    <w:rsid w:val="00B35D15"/>
    <w:rsid w:val="00B3639A"/>
    <w:rsid w:val="00B36680"/>
    <w:rsid w:val="00B3673B"/>
    <w:rsid w:val="00B36B1C"/>
    <w:rsid w:val="00B37B66"/>
    <w:rsid w:val="00B40023"/>
    <w:rsid w:val="00B41499"/>
    <w:rsid w:val="00B41A8A"/>
    <w:rsid w:val="00B41F44"/>
    <w:rsid w:val="00B42231"/>
    <w:rsid w:val="00B4241C"/>
    <w:rsid w:val="00B42865"/>
    <w:rsid w:val="00B42E39"/>
    <w:rsid w:val="00B43053"/>
    <w:rsid w:val="00B4330D"/>
    <w:rsid w:val="00B43656"/>
    <w:rsid w:val="00B441E6"/>
    <w:rsid w:val="00B442F5"/>
    <w:rsid w:val="00B443E3"/>
    <w:rsid w:val="00B44B82"/>
    <w:rsid w:val="00B44C7B"/>
    <w:rsid w:val="00B44EBD"/>
    <w:rsid w:val="00B45129"/>
    <w:rsid w:val="00B459B0"/>
    <w:rsid w:val="00B4601C"/>
    <w:rsid w:val="00B46247"/>
    <w:rsid w:val="00B46376"/>
    <w:rsid w:val="00B47201"/>
    <w:rsid w:val="00B473F1"/>
    <w:rsid w:val="00B47636"/>
    <w:rsid w:val="00B4774B"/>
    <w:rsid w:val="00B47812"/>
    <w:rsid w:val="00B47862"/>
    <w:rsid w:val="00B47F70"/>
    <w:rsid w:val="00B50170"/>
    <w:rsid w:val="00B501F1"/>
    <w:rsid w:val="00B5072A"/>
    <w:rsid w:val="00B509BB"/>
    <w:rsid w:val="00B509E3"/>
    <w:rsid w:val="00B511D6"/>
    <w:rsid w:val="00B512E0"/>
    <w:rsid w:val="00B5135C"/>
    <w:rsid w:val="00B514A7"/>
    <w:rsid w:val="00B51A55"/>
    <w:rsid w:val="00B51CB1"/>
    <w:rsid w:val="00B51CD0"/>
    <w:rsid w:val="00B51F88"/>
    <w:rsid w:val="00B52832"/>
    <w:rsid w:val="00B5311B"/>
    <w:rsid w:val="00B53CEB"/>
    <w:rsid w:val="00B541F6"/>
    <w:rsid w:val="00B5515C"/>
    <w:rsid w:val="00B55D73"/>
    <w:rsid w:val="00B55F91"/>
    <w:rsid w:val="00B56182"/>
    <w:rsid w:val="00B5695A"/>
    <w:rsid w:val="00B56BAB"/>
    <w:rsid w:val="00B56BF6"/>
    <w:rsid w:val="00B56ED1"/>
    <w:rsid w:val="00B6004E"/>
    <w:rsid w:val="00B60447"/>
    <w:rsid w:val="00B6066F"/>
    <w:rsid w:val="00B6081C"/>
    <w:rsid w:val="00B608E8"/>
    <w:rsid w:val="00B60B4F"/>
    <w:rsid w:val="00B60B81"/>
    <w:rsid w:val="00B60BB3"/>
    <w:rsid w:val="00B60E8B"/>
    <w:rsid w:val="00B61002"/>
    <w:rsid w:val="00B61218"/>
    <w:rsid w:val="00B6150A"/>
    <w:rsid w:val="00B61C9A"/>
    <w:rsid w:val="00B61DC0"/>
    <w:rsid w:val="00B61E17"/>
    <w:rsid w:val="00B6231B"/>
    <w:rsid w:val="00B62C35"/>
    <w:rsid w:val="00B63020"/>
    <w:rsid w:val="00B6305E"/>
    <w:rsid w:val="00B635DF"/>
    <w:rsid w:val="00B63749"/>
    <w:rsid w:val="00B63AEE"/>
    <w:rsid w:val="00B6483E"/>
    <w:rsid w:val="00B64A46"/>
    <w:rsid w:val="00B64BC9"/>
    <w:rsid w:val="00B64D74"/>
    <w:rsid w:val="00B650D4"/>
    <w:rsid w:val="00B6565D"/>
    <w:rsid w:val="00B6566D"/>
    <w:rsid w:val="00B65F8A"/>
    <w:rsid w:val="00B6634F"/>
    <w:rsid w:val="00B663C1"/>
    <w:rsid w:val="00B66600"/>
    <w:rsid w:val="00B66808"/>
    <w:rsid w:val="00B669D3"/>
    <w:rsid w:val="00B67096"/>
    <w:rsid w:val="00B670FE"/>
    <w:rsid w:val="00B67138"/>
    <w:rsid w:val="00B67E18"/>
    <w:rsid w:val="00B67ECD"/>
    <w:rsid w:val="00B70391"/>
    <w:rsid w:val="00B703B8"/>
    <w:rsid w:val="00B705C7"/>
    <w:rsid w:val="00B70919"/>
    <w:rsid w:val="00B71037"/>
    <w:rsid w:val="00B71204"/>
    <w:rsid w:val="00B714DE"/>
    <w:rsid w:val="00B715A1"/>
    <w:rsid w:val="00B71EA9"/>
    <w:rsid w:val="00B71FA4"/>
    <w:rsid w:val="00B72598"/>
    <w:rsid w:val="00B72613"/>
    <w:rsid w:val="00B72AC4"/>
    <w:rsid w:val="00B72B26"/>
    <w:rsid w:val="00B73180"/>
    <w:rsid w:val="00B73563"/>
    <w:rsid w:val="00B73837"/>
    <w:rsid w:val="00B741BE"/>
    <w:rsid w:val="00B74D1A"/>
    <w:rsid w:val="00B7570A"/>
    <w:rsid w:val="00B75E5C"/>
    <w:rsid w:val="00B761B5"/>
    <w:rsid w:val="00B76723"/>
    <w:rsid w:val="00B767C3"/>
    <w:rsid w:val="00B7691A"/>
    <w:rsid w:val="00B76DFD"/>
    <w:rsid w:val="00B7718D"/>
    <w:rsid w:val="00B7741C"/>
    <w:rsid w:val="00B77457"/>
    <w:rsid w:val="00B77E43"/>
    <w:rsid w:val="00B801D5"/>
    <w:rsid w:val="00B80307"/>
    <w:rsid w:val="00B803DF"/>
    <w:rsid w:val="00B806EB"/>
    <w:rsid w:val="00B80D07"/>
    <w:rsid w:val="00B80EA6"/>
    <w:rsid w:val="00B812B0"/>
    <w:rsid w:val="00B814A6"/>
    <w:rsid w:val="00B817D4"/>
    <w:rsid w:val="00B81900"/>
    <w:rsid w:val="00B81912"/>
    <w:rsid w:val="00B81D0A"/>
    <w:rsid w:val="00B82094"/>
    <w:rsid w:val="00B82C7C"/>
    <w:rsid w:val="00B831C0"/>
    <w:rsid w:val="00B836AC"/>
    <w:rsid w:val="00B84536"/>
    <w:rsid w:val="00B8453C"/>
    <w:rsid w:val="00B84551"/>
    <w:rsid w:val="00B84C37"/>
    <w:rsid w:val="00B8518F"/>
    <w:rsid w:val="00B8567D"/>
    <w:rsid w:val="00B85A5D"/>
    <w:rsid w:val="00B85D09"/>
    <w:rsid w:val="00B8664C"/>
    <w:rsid w:val="00B8682C"/>
    <w:rsid w:val="00B86E36"/>
    <w:rsid w:val="00B87058"/>
    <w:rsid w:val="00B8706A"/>
    <w:rsid w:val="00B87368"/>
    <w:rsid w:val="00B87392"/>
    <w:rsid w:val="00B874B2"/>
    <w:rsid w:val="00B874C3"/>
    <w:rsid w:val="00B87BC9"/>
    <w:rsid w:val="00B90008"/>
    <w:rsid w:val="00B90B17"/>
    <w:rsid w:val="00B90D77"/>
    <w:rsid w:val="00B90EEC"/>
    <w:rsid w:val="00B9108C"/>
    <w:rsid w:val="00B9121D"/>
    <w:rsid w:val="00B91580"/>
    <w:rsid w:val="00B92763"/>
    <w:rsid w:val="00B93381"/>
    <w:rsid w:val="00B935F0"/>
    <w:rsid w:val="00B937C8"/>
    <w:rsid w:val="00B93A82"/>
    <w:rsid w:val="00B93B98"/>
    <w:rsid w:val="00B93BC3"/>
    <w:rsid w:val="00B941AB"/>
    <w:rsid w:val="00B94972"/>
    <w:rsid w:val="00B94DF0"/>
    <w:rsid w:val="00B94E8E"/>
    <w:rsid w:val="00B9558A"/>
    <w:rsid w:val="00B95971"/>
    <w:rsid w:val="00B95DC3"/>
    <w:rsid w:val="00B962DC"/>
    <w:rsid w:val="00B9647B"/>
    <w:rsid w:val="00B96825"/>
    <w:rsid w:val="00B96827"/>
    <w:rsid w:val="00B96D0A"/>
    <w:rsid w:val="00B970D6"/>
    <w:rsid w:val="00B972B4"/>
    <w:rsid w:val="00B972FF"/>
    <w:rsid w:val="00B9743B"/>
    <w:rsid w:val="00B97729"/>
    <w:rsid w:val="00B97B24"/>
    <w:rsid w:val="00B97CA7"/>
    <w:rsid w:val="00BA0390"/>
    <w:rsid w:val="00BA0A93"/>
    <w:rsid w:val="00BA0C74"/>
    <w:rsid w:val="00BA105E"/>
    <w:rsid w:val="00BA18F4"/>
    <w:rsid w:val="00BA1C54"/>
    <w:rsid w:val="00BA1D63"/>
    <w:rsid w:val="00BA1DDF"/>
    <w:rsid w:val="00BA2046"/>
    <w:rsid w:val="00BA21B7"/>
    <w:rsid w:val="00BA255F"/>
    <w:rsid w:val="00BA39A8"/>
    <w:rsid w:val="00BA42BB"/>
    <w:rsid w:val="00BA446A"/>
    <w:rsid w:val="00BA4638"/>
    <w:rsid w:val="00BA4803"/>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815"/>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87A"/>
    <w:rsid w:val="00BC2935"/>
    <w:rsid w:val="00BC2AED"/>
    <w:rsid w:val="00BC2C8B"/>
    <w:rsid w:val="00BC2F6B"/>
    <w:rsid w:val="00BC2FC7"/>
    <w:rsid w:val="00BC31F0"/>
    <w:rsid w:val="00BC3520"/>
    <w:rsid w:val="00BC436F"/>
    <w:rsid w:val="00BC441C"/>
    <w:rsid w:val="00BC4431"/>
    <w:rsid w:val="00BC4D03"/>
    <w:rsid w:val="00BC4D7F"/>
    <w:rsid w:val="00BC4E40"/>
    <w:rsid w:val="00BC4F30"/>
    <w:rsid w:val="00BC54A5"/>
    <w:rsid w:val="00BC5961"/>
    <w:rsid w:val="00BC5DF5"/>
    <w:rsid w:val="00BC60E5"/>
    <w:rsid w:val="00BC6F8D"/>
    <w:rsid w:val="00BC717A"/>
    <w:rsid w:val="00BC75E0"/>
    <w:rsid w:val="00BD0278"/>
    <w:rsid w:val="00BD09A8"/>
    <w:rsid w:val="00BD0D60"/>
    <w:rsid w:val="00BD108B"/>
    <w:rsid w:val="00BD1741"/>
    <w:rsid w:val="00BD18B4"/>
    <w:rsid w:val="00BD1A5D"/>
    <w:rsid w:val="00BD1DDA"/>
    <w:rsid w:val="00BD1E0B"/>
    <w:rsid w:val="00BD236A"/>
    <w:rsid w:val="00BD2857"/>
    <w:rsid w:val="00BD2CD7"/>
    <w:rsid w:val="00BD3AFF"/>
    <w:rsid w:val="00BD3DC7"/>
    <w:rsid w:val="00BD4246"/>
    <w:rsid w:val="00BD47B8"/>
    <w:rsid w:val="00BD4AEB"/>
    <w:rsid w:val="00BD4B1F"/>
    <w:rsid w:val="00BD50EE"/>
    <w:rsid w:val="00BD5299"/>
    <w:rsid w:val="00BD56E4"/>
    <w:rsid w:val="00BD599C"/>
    <w:rsid w:val="00BD5BA4"/>
    <w:rsid w:val="00BD5C83"/>
    <w:rsid w:val="00BD5F7F"/>
    <w:rsid w:val="00BD6A79"/>
    <w:rsid w:val="00BD6FD2"/>
    <w:rsid w:val="00BD702E"/>
    <w:rsid w:val="00BD703E"/>
    <w:rsid w:val="00BD7619"/>
    <w:rsid w:val="00BE0932"/>
    <w:rsid w:val="00BE127B"/>
    <w:rsid w:val="00BE234C"/>
    <w:rsid w:val="00BE2A95"/>
    <w:rsid w:val="00BE2AA7"/>
    <w:rsid w:val="00BE316D"/>
    <w:rsid w:val="00BE3875"/>
    <w:rsid w:val="00BE3D80"/>
    <w:rsid w:val="00BE3E18"/>
    <w:rsid w:val="00BE405A"/>
    <w:rsid w:val="00BE47EC"/>
    <w:rsid w:val="00BE50D2"/>
    <w:rsid w:val="00BE568C"/>
    <w:rsid w:val="00BE5982"/>
    <w:rsid w:val="00BE5C8B"/>
    <w:rsid w:val="00BE6260"/>
    <w:rsid w:val="00BE63DF"/>
    <w:rsid w:val="00BE6848"/>
    <w:rsid w:val="00BE6864"/>
    <w:rsid w:val="00BE6EAE"/>
    <w:rsid w:val="00BE6EFF"/>
    <w:rsid w:val="00BE6FB9"/>
    <w:rsid w:val="00BE73DC"/>
    <w:rsid w:val="00BE7E1A"/>
    <w:rsid w:val="00BE7F36"/>
    <w:rsid w:val="00BF00E2"/>
    <w:rsid w:val="00BF0A4B"/>
    <w:rsid w:val="00BF0ACB"/>
    <w:rsid w:val="00BF0B37"/>
    <w:rsid w:val="00BF0C5E"/>
    <w:rsid w:val="00BF0EE2"/>
    <w:rsid w:val="00BF0F7C"/>
    <w:rsid w:val="00BF1634"/>
    <w:rsid w:val="00BF1697"/>
    <w:rsid w:val="00BF1D6A"/>
    <w:rsid w:val="00BF254C"/>
    <w:rsid w:val="00BF2800"/>
    <w:rsid w:val="00BF2A42"/>
    <w:rsid w:val="00BF2BDF"/>
    <w:rsid w:val="00BF2C03"/>
    <w:rsid w:val="00BF2DC1"/>
    <w:rsid w:val="00BF3498"/>
    <w:rsid w:val="00BF3D53"/>
    <w:rsid w:val="00BF43E7"/>
    <w:rsid w:val="00BF4A9A"/>
    <w:rsid w:val="00BF4B4B"/>
    <w:rsid w:val="00BF52B1"/>
    <w:rsid w:val="00BF5880"/>
    <w:rsid w:val="00BF5B93"/>
    <w:rsid w:val="00BF5CC6"/>
    <w:rsid w:val="00BF6889"/>
    <w:rsid w:val="00BF6961"/>
    <w:rsid w:val="00BF6CFD"/>
    <w:rsid w:val="00BF7736"/>
    <w:rsid w:val="00BF778E"/>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A4D"/>
    <w:rsid w:val="00C02AE3"/>
    <w:rsid w:val="00C02E67"/>
    <w:rsid w:val="00C02EF0"/>
    <w:rsid w:val="00C0313B"/>
    <w:rsid w:val="00C031AE"/>
    <w:rsid w:val="00C03414"/>
    <w:rsid w:val="00C03450"/>
    <w:rsid w:val="00C037EA"/>
    <w:rsid w:val="00C03A33"/>
    <w:rsid w:val="00C03C84"/>
    <w:rsid w:val="00C0471E"/>
    <w:rsid w:val="00C04935"/>
    <w:rsid w:val="00C04AFD"/>
    <w:rsid w:val="00C04BA0"/>
    <w:rsid w:val="00C04C00"/>
    <w:rsid w:val="00C052C0"/>
    <w:rsid w:val="00C05555"/>
    <w:rsid w:val="00C0580D"/>
    <w:rsid w:val="00C05D8E"/>
    <w:rsid w:val="00C05FE3"/>
    <w:rsid w:val="00C06E00"/>
    <w:rsid w:val="00C0741C"/>
    <w:rsid w:val="00C07964"/>
    <w:rsid w:val="00C07991"/>
    <w:rsid w:val="00C07EC4"/>
    <w:rsid w:val="00C07F72"/>
    <w:rsid w:val="00C100AF"/>
    <w:rsid w:val="00C102B7"/>
    <w:rsid w:val="00C1047C"/>
    <w:rsid w:val="00C10BDE"/>
    <w:rsid w:val="00C10DF9"/>
    <w:rsid w:val="00C11388"/>
    <w:rsid w:val="00C11C94"/>
    <w:rsid w:val="00C1205D"/>
    <w:rsid w:val="00C12176"/>
    <w:rsid w:val="00C124B2"/>
    <w:rsid w:val="00C1271F"/>
    <w:rsid w:val="00C133C2"/>
    <w:rsid w:val="00C1361F"/>
    <w:rsid w:val="00C13B33"/>
    <w:rsid w:val="00C14149"/>
    <w:rsid w:val="00C146F2"/>
    <w:rsid w:val="00C14710"/>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1CD2"/>
    <w:rsid w:val="00C2214A"/>
    <w:rsid w:val="00C22C43"/>
    <w:rsid w:val="00C22CCC"/>
    <w:rsid w:val="00C22FA4"/>
    <w:rsid w:val="00C238E6"/>
    <w:rsid w:val="00C23A97"/>
    <w:rsid w:val="00C23BC3"/>
    <w:rsid w:val="00C2414B"/>
    <w:rsid w:val="00C24205"/>
    <w:rsid w:val="00C243BA"/>
    <w:rsid w:val="00C25615"/>
    <w:rsid w:val="00C2584B"/>
    <w:rsid w:val="00C25ACB"/>
    <w:rsid w:val="00C25D69"/>
    <w:rsid w:val="00C26638"/>
    <w:rsid w:val="00C26753"/>
    <w:rsid w:val="00C26C63"/>
    <w:rsid w:val="00C26DE3"/>
    <w:rsid w:val="00C2725C"/>
    <w:rsid w:val="00C277D6"/>
    <w:rsid w:val="00C27D73"/>
    <w:rsid w:val="00C3054C"/>
    <w:rsid w:val="00C3092E"/>
    <w:rsid w:val="00C30BFE"/>
    <w:rsid w:val="00C30EB8"/>
    <w:rsid w:val="00C30F06"/>
    <w:rsid w:val="00C31EDF"/>
    <w:rsid w:val="00C32123"/>
    <w:rsid w:val="00C32378"/>
    <w:rsid w:val="00C32778"/>
    <w:rsid w:val="00C3283E"/>
    <w:rsid w:val="00C328B8"/>
    <w:rsid w:val="00C328CA"/>
    <w:rsid w:val="00C32B48"/>
    <w:rsid w:val="00C331AA"/>
    <w:rsid w:val="00C33337"/>
    <w:rsid w:val="00C333F1"/>
    <w:rsid w:val="00C336D2"/>
    <w:rsid w:val="00C338AE"/>
    <w:rsid w:val="00C33F86"/>
    <w:rsid w:val="00C34126"/>
    <w:rsid w:val="00C344EE"/>
    <w:rsid w:val="00C346CB"/>
    <w:rsid w:val="00C34928"/>
    <w:rsid w:val="00C34C12"/>
    <w:rsid w:val="00C34C34"/>
    <w:rsid w:val="00C35389"/>
    <w:rsid w:val="00C358F2"/>
    <w:rsid w:val="00C35FCA"/>
    <w:rsid w:val="00C360AB"/>
    <w:rsid w:val="00C36364"/>
    <w:rsid w:val="00C363E5"/>
    <w:rsid w:val="00C3668B"/>
    <w:rsid w:val="00C36698"/>
    <w:rsid w:val="00C36A24"/>
    <w:rsid w:val="00C36EA9"/>
    <w:rsid w:val="00C370FE"/>
    <w:rsid w:val="00C3712F"/>
    <w:rsid w:val="00C3766B"/>
    <w:rsid w:val="00C37953"/>
    <w:rsid w:val="00C37C2A"/>
    <w:rsid w:val="00C37CDB"/>
    <w:rsid w:val="00C37CF9"/>
    <w:rsid w:val="00C37E88"/>
    <w:rsid w:val="00C4003B"/>
    <w:rsid w:val="00C409F7"/>
    <w:rsid w:val="00C40B31"/>
    <w:rsid w:val="00C41493"/>
    <w:rsid w:val="00C41A29"/>
    <w:rsid w:val="00C41EC1"/>
    <w:rsid w:val="00C41FF1"/>
    <w:rsid w:val="00C42502"/>
    <w:rsid w:val="00C42841"/>
    <w:rsid w:val="00C42F03"/>
    <w:rsid w:val="00C43235"/>
    <w:rsid w:val="00C43419"/>
    <w:rsid w:val="00C435D7"/>
    <w:rsid w:val="00C43851"/>
    <w:rsid w:val="00C43874"/>
    <w:rsid w:val="00C43886"/>
    <w:rsid w:val="00C43A52"/>
    <w:rsid w:val="00C440DB"/>
    <w:rsid w:val="00C442F2"/>
    <w:rsid w:val="00C44760"/>
    <w:rsid w:val="00C44FC3"/>
    <w:rsid w:val="00C45624"/>
    <w:rsid w:val="00C45843"/>
    <w:rsid w:val="00C45D03"/>
    <w:rsid w:val="00C45F10"/>
    <w:rsid w:val="00C46112"/>
    <w:rsid w:val="00C4622E"/>
    <w:rsid w:val="00C46DD7"/>
    <w:rsid w:val="00C46F12"/>
    <w:rsid w:val="00C47169"/>
    <w:rsid w:val="00C473CC"/>
    <w:rsid w:val="00C47A3B"/>
    <w:rsid w:val="00C47D9E"/>
    <w:rsid w:val="00C47FB5"/>
    <w:rsid w:val="00C500D5"/>
    <w:rsid w:val="00C51045"/>
    <w:rsid w:val="00C51B61"/>
    <w:rsid w:val="00C52022"/>
    <w:rsid w:val="00C5206A"/>
    <w:rsid w:val="00C52208"/>
    <w:rsid w:val="00C523B6"/>
    <w:rsid w:val="00C52538"/>
    <w:rsid w:val="00C52707"/>
    <w:rsid w:val="00C52EDA"/>
    <w:rsid w:val="00C52FAD"/>
    <w:rsid w:val="00C533ED"/>
    <w:rsid w:val="00C53B60"/>
    <w:rsid w:val="00C53BE2"/>
    <w:rsid w:val="00C54283"/>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82"/>
    <w:rsid w:val="00C650AB"/>
    <w:rsid w:val="00C651FF"/>
    <w:rsid w:val="00C652A1"/>
    <w:rsid w:val="00C65F9C"/>
    <w:rsid w:val="00C66702"/>
    <w:rsid w:val="00C67309"/>
    <w:rsid w:val="00C6730E"/>
    <w:rsid w:val="00C6748E"/>
    <w:rsid w:val="00C67829"/>
    <w:rsid w:val="00C67A8A"/>
    <w:rsid w:val="00C67D82"/>
    <w:rsid w:val="00C70964"/>
    <w:rsid w:val="00C70F07"/>
    <w:rsid w:val="00C71125"/>
    <w:rsid w:val="00C713FA"/>
    <w:rsid w:val="00C71734"/>
    <w:rsid w:val="00C719F5"/>
    <w:rsid w:val="00C72272"/>
    <w:rsid w:val="00C72328"/>
    <w:rsid w:val="00C7259A"/>
    <w:rsid w:val="00C72A7F"/>
    <w:rsid w:val="00C72ACD"/>
    <w:rsid w:val="00C72B20"/>
    <w:rsid w:val="00C72F9D"/>
    <w:rsid w:val="00C730CD"/>
    <w:rsid w:val="00C73404"/>
    <w:rsid w:val="00C73413"/>
    <w:rsid w:val="00C73481"/>
    <w:rsid w:val="00C736F7"/>
    <w:rsid w:val="00C739C1"/>
    <w:rsid w:val="00C740DE"/>
    <w:rsid w:val="00C7452B"/>
    <w:rsid w:val="00C74A9A"/>
    <w:rsid w:val="00C75172"/>
    <w:rsid w:val="00C754CB"/>
    <w:rsid w:val="00C75C31"/>
    <w:rsid w:val="00C75E8F"/>
    <w:rsid w:val="00C760BA"/>
    <w:rsid w:val="00C76142"/>
    <w:rsid w:val="00C76948"/>
    <w:rsid w:val="00C77296"/>
    <w:rsid w:val="00C775D7"/>
    <w:rsid w:val="00C775FB"/>
    <w:rsid w:val="00C77BFE"/>
    <w:rsid w:val="00C77FC7"/>
    <w:rsid w:val="00C8023B"/>
    <w:rsid w:val="00C803EF"/>
    <w:rsid w:val="00C807D5"/>
    <w:rsid w:val="00C80A3D"/>
    <w:rsid w:val="00C80AEA"/>
    <w:rsid w:val="00C80C2C"/>
    <w:rsid w:val="00C81040"/>
    <w:rsid w:val="00C8110A"/>
    <w:rsid w:val="00C81885"/>
    <w:rsid w:val="00C81A56"/>
    <w:rsid w:val="00C821F1"/>
    <w:rsid w:val="00C821FF"/>
    <w:rsid w:val="00C825C0"/>
    <w:rsid w:val="00C82645"/>
    <w:rsid w:val="00C828FE"/>
    <w:rsid w:val="00C838A9"/>
    <w:rsid w:val="00C83C71"/>
    <w:rsid w:val="00C83FE1"/>
    <w:rsid w:val="00C84338"/>
    <w:rsid w:val="00C84386"/>
    <w:rsid w:val="00C84408"/>
    <w:rsid w:val="00C845DB"/>
    <w:rsid w:val="00C84802"/>
    <w:rsid w:val="00C84904"/>
    <w:rsid w:val="00C849E2"/>
    <w:rsid w:val="00C84A34"/>
    <w:rsid w:val="00C85203"/>
    <w:rsid w:val="00C85469"/>
    <w:rsid w:val="00C859BF"/>
    <w:rsid w:val="00C85CFE"/>
    <w:rsid w:val="00C85DA5"/>
    <w:rsid w:val="00C85DB8"/>
    <w:rsid w:val="00C860CD"/>
    <w:rsid w:val="00C865DA"/>
    <w:rsid w:val="00C8674C"/>
    <w:rsid w:val="00C86DF4"/>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0DD"/>
    <w:rsid w:val="00C94195"/>
    <w:rsid w:val="00C945DE"/>
    <w:rsid w:val="00C94D1F"/>
    <w:rsid w:val="00C94DC7"/>
    <w:rsid w:val="00C958BE"/>
    <w:rsid w:val="00C95B80"/>
    <w:rsid w:val="00C95C49"/>
    <w:rsid w:val="00C963FC"/>
    <w:rsid w:val="00C9642C"/>
    <w:rsid w:val="00C96D11"/>
    <w:rsid w:val="00C96E83"/>
    <w:rsid w:val="00C96FE7"/>
    <w:rsid w:val="00C979B0"/>
    <w:rsid w:val="00C97CFB"/>
    <w:rsid w:val="00CA0067"/>
    <w:rsid w:val="00CA0603"/>
    <w:rsid w:val="00CA0907"/>
    <w:rsid w:val="00CA0D7A"/>
    <w:rsid w:val="00CA11C5"/>
    <w:rsid w:val="00CA1525"/>
    <w:rsid w:val="00CA1A14"/>
    <w:rsid w:val="00CA1B11"/>
    <w:rsid w:val="00CA1BBF"/>
    <w:rsid w:val="00CA1BED"/>
    <w:rsid w:val="00CA2119"/>
    <w:rsid w:val="00CA252B"/>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AD0"/>
    <w:rsid w:val="00CA7C83"/>
    <w:rsid w:val="00CA7DCE"/>
    <w:rsid w:val="00CA7F16"/>
    <w:rsid w:val="00CB006B"/>
    <w:rsid w:val="00CB0A0E"/>
    <w:rsid w:val="00CB0E88"/>
    <w:rsid w:val="00CB11C1"/>
    <w:rsid w:val="00CB1450"/>
    <w:rsid w:val="00CB1853"/>
    <w:rsid w:val="00CB18CC"/>
    <w:rsid w:val="00CB22EB"/>
    <w:rsid w:val="00CB2327"/>
    <w:rsid w:val="00CB297E"/>
    <w:rsid w:val="00CB3266"/>
    <w:rsid w:val="00CB333D"/>
    <w:rsid w:val="00CB3D91"/>
    <w:rsid w:val="00CB45B7"/>
    <w:rsid w:val="00CB4906"/>
    <w:rsid w:val="00CB49E3"/>
    <w:rsid w:val="00CB4CFC"/>
    <w:rsid w:val="00CB4E46"/>
    <w:rsid w:val="00CB4EE7"/>
    <w:rsid w:val="00CB5102"/>
    <w:rsid w:val="00CB52A9"/>
    <w:rsid w:val="00CB5515"/>
    <w:rsid w:val="00CB5742"/>
    <w:rsid w:val="00CB581B"/>
    <w:rsid w:val="00CB5BEA"/>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B44"/>
    <w:rsid w:val="00CC0D71"/>
    <w:rsid w:val="00CC0DFA"/>
    <w:rsid w:val="00CC151E"/>
    <w:rsid w:val="00CC18F1"/>
    <w:rsid w:val="00CC1EA8"/>
    <w:rsid w:val="00CC20D8"/>
    <w:rsid w:val="00CC22D5"/>
    <w:rsid w:val="00CC2523"/>
    <w:rsid w:val="00CC314E"/>
    <w:rsid w:val="00CC31A8"/>
    <w:rsid w:val="00CC3773"/>
    <w:rsid w:val="00CC3BF1"/>
    <w:rsid w:val="00CC3C51"/>
    <w:rsid w:val="00CC3D7F"/>
    <w:rsid w:val="00CC3EED"/>
    <w:rsid w:val="00CC4B4B"/>
    <w:rsid w:val="00CC4BC6"/>
    <w:rsid w:val="00CC536A"/>
    <w:rsid w:val="00CC5883"/>
    <w:rsid w:val="00CC60BF"/>
    <w:rsid w:val="00CC6385"/>
    <w:rsid w:val="00CC68ED"/>
    <w:rsid w:val="00CC6951"/>
    <w:rsid w:val="00CC6A87"/>
    <w:rsid w:val="00CC6ABA"/>
    <w:rsid w:val="00CC6ABE"/>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91C"/>
    <w:rsid w:val="00CD2BBD"/>
    <w:rsid w:val="00CD3139"/>
    <w:rsid w:val="00CD36F7"/>
    <w:rsid w:val="00CD3C73"/>
    <w:rsid w:val="00CD3D19"/>
    <w:rsid w:val="00CD4451"/>
    <w:rsid w:val="00CD4F69"/>
    <w:rsid w:val="00CD51B5"/>
    <w:rsid w:val="00CD51D3"/>
    <w:rsid w:val="00CD55E4"/>
    <w:rsid w:val="00CD55E6"/>
    <w:rsid w:val="00CD56C8"/>
    <w:rsid w:val="00CD58F7"/>
    <w:rsid w:val="00CD59C1"/>
    <w:rsid w:val="00CD5ED3"/>
    <w:rsid w:val="00CD6656"/>
    <w:rsid w:val="00CD6B91"/>
    <w:rsid w:val="00CD6E6A"/>
    <w:rsid w:val="00CD72CF"/>
    <w:rsid w:val="00CD72F7"/>
    <w:rsid w:val="00CD791C"/>
    <w:rsid w:val="00CE01CA"/>
    <w:rsid w:val="00CE03AB"/>
    <w:rsid w:val="00CE101F"/>
    <w:rsid w:val="00CE1455"/>
    <w:rsid w:val="00CE17D6"/>
    <w:rsid w:val="00CE1A1A"/>
    <w:rsid w:val="00CE1A80"/>
    <w:rsid w:val="00CE1E06"/>
    <w:rsid w:val="00CE265B"/>
    <w:rsid w:val="00CE2881"/>
    <w:rsid w:val="00CE291E"/>
    <w:rsid w:val="00CE2D5D"/>
    <w:rsid w:val="00CE2FEF"/>
    <w:rsid w:val="00CE31DC"/>
    <w:rsid w:val="00CE3488"/>
    <w:rsid w:val="00CE3D32"/>
    <w:rsid w:val="00CE3D79"/>
    <w:rsid w:val="00CE3F82"/>
    <w:rsid w:val="00CE400E"/>
    <w:rsid w:val="00CE41C3"/>
    <w:rsid w:val="00CE43EC"/>
    <w:rsid w:val="00CE4965"/>
    <w:rsid w:val="00CE4AE6"/>
    <w:rsid w:val="00CE4FC6"/>
    <w:rsid w:val="00CE55D6"/>
    <w:rsid w:val="00CE58C9"/>
    <w:rsid w:val="00CE5C50"/>
    <w:rsid w:val="00CE5D11"/>
    <w:rsid w:val="00CE6AC2"/>
    <w:rsid w:val="00CE6AC4"/>
    <w:rsid w:val="00CE6D95"/>
    <w:rsid w:val="00CE6F41"/>
    <w:rsid w:val="00CE7A18"/>
    <w:rsid w:val="00CE7FFD"/>
    <w:rsid w:val="00CF003A"/>
    <w:rsid w:val="00CF0107"/>
    <w:rsid w:val="00CF09D1"/>
    <w:rsid w:val="00CF0A92"/>
    <w:rsid w:val="00CF0BAC"/>
    <w:rsid w:val="00CF0BF5"/>
    <w:rsid w:val="00CF0E73"/>
    <w:rsid w:val="00CF1312"/>
    <w:rsid w:val="00CF180B"/>
    <w:rsid w:val="00CF1ABD"/>
    <w:rsid w:val="00CF1AD1"/>
    <w:rsid w:val="00CF1D6F"/>
    <w:rsid w:val="00CF245D"/>
    <w:rsid w:val="00CF29CC"/>
    <w:rsid w:val="00CF2A29"/>
    <w:rsid w:val="00CF2A5D"/>
    <w:rsid w:val="00CF32F0"/>
    <w:rsid w:val="00CF348E"/>
    <w:rsid w:val="00CF3503"/>
    <w:rsid w:val="00CF3905"/>
    <w:rsid w:val="00CF3B4F"/>
    <w:rsid w:val="00CF41BF"/>
    <w:rsid w:val="00CF427A"/>
    <w:rsid w:val="00CF47D3"/>
    <w:rsid w:val="00CF491D"/>
    <w:rsid w:val="00CF5009"/>
    <w:rsid w:val="00CF57DA"/>
    <w:rsid w:val="00CF587C"/>
    <w:rsid w:val="00CF6296"/>
    <w:rsid w:val="00CF6869"/>
    <w:rsid w:val="00CF6967"/>
    <w:rsid w:val="00CF6AB2"/>
    <w:rsid w:val="00CF6E3B"/>
    <w:rsid w:val="00CF7259"/>
    <w:rsid w:val="00CF73D2"/>
    <w:rsid w:val="00D0004C"/>
    <w:rsid w:val="00D004FD"/>
    <w:rsid w:val="00D00694"/>
    <w:rsid w:val="00D00861"/>
    <w:rsid w:val="00D0096E"/>
    <w:rsid w:val="00D00A6E"/>
    <w:rsid w:val="00D014FE"/>
    <w:rsid w:val="00D01DFC"/>
    <w:rsid w:val="00D01FF1"/>
    <w:rsid w:val="00D0270E"/>
    <w:rsid w:val="00D02778"/>
    <w:rsid w:val="00D02840"/>
    <w:rsid w:val="00D02F15"/>
    <w:rsid w:val="00D03775"/>
    <w:rsid w:val="00D0407A"/>
    <w:rsid w:val="00D04205"/>
    <w:rsid w:val="00D0422D"/>
    <w:rsid w:val="00D04A10"/>
    <w:rsid w:val="00D05536"/>
    <w:rsid w:val="00D05AB5"/>
    <w:rsid w:val="00D05E26"/>
    <w:rsid w:val="00D0649C"/>
    <w:rsid w:val="00D06A4A"/>
    <w:rsid w:val="00D06DBB"/>
    <w:rsid w:val="00D06FD4"/>
    <w:rsid w:val="00D077B2"/>
    <w:rsid w:val="00D07884"/>
    <w:rsid w:val="00D07A1A"/>
    <w:rsid w:val="00D07E33"/>
    <w:rsid w:val="00D07E44"/>
    <w:rsid w:val="00D10067"/>
    <w:rsid w:val="00D10458"/>
    <w:rsid w:val="00D10469"/>
    <w:rsid w:val="00D10CB0"/>
    <w:rsid w:val="00D10D5E"/>
    <w:rsid w:val="00D115F8"/>
    <w:rsid w:val="00D136B1"/>
    <w:rsid w:val="00D13BC0"/>
    <w:rsid w:val="00D14037"/>
    <w:rsid w:val="00D143E0"/>
    <w:rsid w:val="00D149FC"/>
    <w:rsid w:val="00D14C68"/>
    <w:rsid w:val="00D14F66"/>
    <w:rsid w:val="00D151C1"/>
    <w:rsid w:val="00D151EF"/>
    <w:rsid w:val="00D155BB"/>
    <w:rsid w:val="00D15921"/>
    <w:rsid w:val="00D15C7D"/>
    <w:rsid w:val="00D16913"/>
    <w:rsid w:val="00D16995"/>
    <w:rsid w:val="00D169DC"/>
    <w:rsid w:val="00D170E5"/>
    <w:rsid w:val="00D1715B"/>
    <w:rsid w:val="00D172BF"/>
    <w:rsid w:val="00D17AE7"/>
    <w:rsid w:val="00D17FC3"/>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2F17"/>
    <w:rsid w:val="00D23138"/>
    <w:rsid w:val="00D23869"/>
    <w:rsid w:val="00D23A89"/>
    <w:rsid w:val="00D241A3"/>
    <w:rsid w:val="00D247DE"/>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6FB"/>
    <w:rsid w:val="00D327AF"/>
    <w:rsid w:val="00D32B79"/>
    <w:rsid w:val="00D32D59"/>
    <w:rsid w:val="00D33262"/>
    <w:rsid w:val="00D3332D"/>
    <w:rsid w:val="00D33FA9"/>
    <w:rsid w:val="00D341A6"/>
    <w:rsid w:val="00D342EE"/>
    <w:rsid w:val="00D34443"/>
    <w:rsid w:val="00D347FB"/>
    <w:rsid w:val="00D34A45"/>
    <w:rsid w:val="00D34D11"/>
    <w:rsid w:val="00D353DF"/>
    <w:rsid w:val="00D3573C"/>
    <w:rsid w:val="00D361D8"/>
    <w:rsid w:val="00D364DD"/>
    <w:rsid w:val="00D36CB4"/>
    <w:rsid w:val="00D37FF2"/>
    <w:rsid w:val="00D4072D"/>
    <w:rsid w:val="00D40B05"/>
    <w:rsid w:val="00D40CF4"/>
    <w:rsid w:val="00D40E56"/>
    <w:rsid w:val="00D4111A"/>
    <w:rsid w:val="00D416CA"/>
    <w:rsid w:val="00D418CD"/>
    <w:rsid w:val="00D419C8"/>
    <w:rsid w:val="00D41A24"/>
    <w:rsid w:val="00D4212E"/>
    <w:rsid w:val="00D421AE"/>
    <w:rsid w:val="00D42BE9"/>
    <w:rsid w:val="00D42E75"/>
    <w:rsid w:val="00D42EF0"/>
    <w:rsid w:val="00D42EFB"/>
    <w:rsid w:val="00D431D7"/>
    <w:rsid w:val="00D43216"/>
    <w:rsid w:val="00D432E6"/>
    <w:rsid w:val="00D43CC4"/>
    <w:rsid w:val="00D43D09"/>
    <w:rsid w:val="00D44126"/>
    <w:rsid w:val="00D456D3"/>
    <w:rsid w:val="00D461C7"/>
    <w:rsid w:val="00D462C6"/>
    <w:rsid w:val="00D4638C"/>
    <w:rsid w:val="00D464F4"/>
    <w:rsid w:val="00D4667E"/>
    <w:rsid w:val="00D46BAC"/>
    <w:rsid w:val="00D470AE"/>
    <w:rsid w:val="00D470C7"/>
    <w:rsid w:val="00D4767A"/>
    <w:rsid w:val="00D47699"/>
    <w:rsid w:val="00D4788D"/>
    <w:rsid w:val="00D47A72"/>
    <w:rsid w:val="00D47F30"/>
    <w:rsid w:val="00D501DE"/>
    <w:rsid w:val="00D5031D"/>
    <w:rsid w:val="00D5033E"/>
    <w:rsid w:val="00D50720"/>
    <w:rsid w:val="00D50ECB"/>
    <w:rsid w:val="00D51395"/>
    <w:rsid w:val="00D5187F"/>
    <w:rsid w:val="00D51EBC"/>
    <w:rsid w:val="00D532C2"/>
    <w:rsid w:val="00D53764"/>
    <w:rsid w:val="00D539C4"/>
    <w:rsid w:val="00D53CA4"/>
    <w:rsid w:val="00D53E8B"/>
    <w:rsid w:val="00D545F0"/>
    <w:rsid w:val="00D54B92"/>
    <w:rsid w:val="00D54C1D"/>
    <w:rsid w:val="00D54FEA"/>
    <w:rsid w:val="00D55110"/>
    <w:rsid w:val="00D55D76"/>
    <w:rsid w:val="00D562B2"/>
    <w:rsid w:val="00D56D04"/>
    <w:rsid w:val="00D57148"/>
    <w:rsid w:val="00D57183"/>
    <w:rsid w:val="00D57342"/>
    <w:rsid w:val="00D5763B"/>
    <w:rsid w:val="00D57B9F"/>
    <w:rsid w:val="00D57C96"/>
    <w:rsid w:val="00D57D64"/>
    <w:rsid w:val="00D57E32"/>
    <w:rsid w:val="00D608A7"/>
    <w:rsid w:val="00D60C05"/>
    <w:rsid w:val="00D60D7E"/>
    <w:rsid w:val="00D60E0E"/>
    <w:rsid w:val="00D613E3"/>
    <w:rsid w:val="00D61429"/>
    <w:rsid w:val="00D615D1"/>
    <w:rsid w:val="00D61FDE"/>
    <w:rsid w:val="00D620DB"/>
    <w:rsid w:val="00D623A7"/>
    <w:rsid w:val="00D627EC"/>
    <w:rsid w:val="00D62861"/>
    <w:rsid w:val="00D62D3A"/>
    <w:rsid w:val="00D63042"/>
    <w:rsid w:val="00D634E7"/>
    <w:rsid w:val="00D637B4"/>
    <w:rsid w:val="00D63C20"/>
    <w:rsid w:val="00D63EE7"/>
    <w:rsid w:val="00D641BF"/>
    <w:rsid w:val="00D64391"/>
    <w:rsid w:val="00D6513F"/>
    <w:rsid w:val="00D65170"/>
    <w:rsid w:val="00D651B1"/>
    <w:rsid w:val="00D655E1"/>
    <w:rsid w:val="00D658C3"/>
    <w:rsid w:val="00D66496"/>
    <w:rsid w:val="00D665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30D9"/>
    <w:rsid w:val="00D74058"/>
    <w:rsid w:val="00D74818"/>
    <w:rsid w:val="00D75290"/>
    <w:rsid w:val="00D75457"/>
    <w:rsid w:val="00D75479"/>
    <w:rsid w:val="00D75AE7"/>
    <w:rsid w:val="00D75C4C"/>
    <w:rsid w:val="00D75FF1"/>
    <w:rsid w:val="00D76211"/>
    <w:rsid w:val="00D76835"/>
    <w:rsid w:val="00D76F72"/>
    <w:rsid w:val="00D77EAA"/>
    <w:rsid w:val="00D80042"/>
    <w:rsid w:val="00D8022C"/>
    <w:rsid w:val="00D80CB8"/>
    <w:rsid w:val="00D80EED"/>
    <w:rsid w:val="00D815DB"/>
    <w:rsid w:val="00D8176C"/>
    <w:rsid w:val="00D819C9"/>
    <w:rsid w:val="00D81E50"/>
    <w:rsid w:val="00D82110"/>
    <w:rsid w:val="00D8216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9"/>
    <w:rsid w:val="00D8546C"/>
    <w:rsid w:val="00D8577D"/>
    <w:rsid w:val="00D85CEB"/>
    <w:rsid w:val="00D85F06"/>
    <w:rsid w:val="00D85F73"/>
    <w:rsid w:val="00D8608A"/>
    <w:rsid w:val="00D86CE4"/>
    <w:rsid w:val="00D86DAD"/>
    <w:rsid w:val="00D86E17"/>
    <w:rsid w:val="00D86E6A"/>
    <w:rsid w:val="00D873BF"/>
    <w:rsid w:val="00D874C0"/>
    <w:rsid w:val="00D87909"/>
    <w:rsid w:val="00D87BCF"/>
    <w:rsid w:val="00D9030F"/>
    <w:rsid w:val="00D90321"/>
    <w:rsid w:val="00D9092F"/>
    <w:rsid w:val="00D90B08"/>
    <w:rsid w:val="00D90BEC"/>
    <w:rsid w:val="00D90C8C"/>
    <w:rsid w:val="00D9163D"/>
    <w:rsid w:val="00D916C6"/>
    <w:rsid w:val="00D9189D"/>
    <w:rsid w:val="00D918F5"/>
    <w:rsid w:val="00D91B11"/>
    <w:rsid w:val="00D91BDF"/>
    <w:rsid w:val="00D91E60"/>
    <w:rsid w:val="00D92204"/>
    <w:rsid w:val="00D923BF"/>
    <w:rsid w:val="00D92F2B"/>
    <w:rsid w:val="00D9437C"/>
    <w:rsid w:val="00D943A6"/>
    <w:rsid w:val="00D94AB0"/>
    <w:rsid w:val="00D94D69"/>
    <w:rsid w:val="00D9563C"/>
    <w:rsid w:val="00D95799"/>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2CF2"/>
    <w:rsid w:val="00DA30F0"/>
    <w:rsid w:val="00DA371D"/>
    <w:rsid w:val="00DA3949"/>
    <w:rsid w:val="00DA3B91"/>
    <w:rsid w:val="00DA40F8"/>
    <w:rsid w:val="00DA4463"/>
    <w:rsid w:val="00DA4494"/>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87"/>
    <w:rsid w:val="00DA5FAC"/>
    <w:rsid w:val="00DA6066"/>
    <w:rsid w:val="00DA6283"/>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D03"/>
    <w:rsid w:val="00DB2E17"/>
    <w:rsid w:val="00DB368C"/>
    <w:rsid w:val="00DB3831"/>
    <w:rsid w:val="00DB3D7B"/>
    <w:rsid w:val="00DB3F8C"/>
    <w:rsid w:val="00DB4582"/>
    <w:rsid w:val="00DB4732"/>
    <w:rsid w:val="00DB4795"/>
    <w:rsid w:val="00DB4A86"/>
    <w:rsid w:val="00DB4C62"/>
    <w:rsid w:val="00DB4D0C"/>
    <w:rsid w:val="00DB56A0"/>
    <w:rsid w:val="00DB5C20"/>
    <w:rsid w:val="00DB600B"/>
    <w:rsid w:val="00DB606F"/>
    <w:rsid w:val="00DB6115"/>
    <w:rsid w:val="00DB68CC"/>
    <w:rsid w:val="00DB6D37"/>
    <w:rsid w:val="00DB6D6F"/>
    <w:rsid w:val="00DB6E4A"/>
    <w:rsid w:val="00DB7009"/>
    <w:rsid w:val="00DB7383"/>
    <w:rsid w:val="00DB7457"/>
    <w:rsid w:val="00DB77F1"/>
    <w:rsid w:val="00DB7914"/>
    <w:rsid w:val="00DB7ABB"/>
    <w:rsid w:val="00DB7D36"/>
    <w:rsid w:val="00DC0169"/>
    <w:rsid w:val="00DC07F5"/>
    <w:rsid w:val="00DC0889"/>
    <w:rsid w:val="00DC0D1C"/>
    <w:rsid w:val="00DC0D30"/>
    <w:rsid w:val="00DC0FED"/>
    <w:rsid w:val="00DC187B"/>
    <w:rsid w:val="00DC1C85"/>
    <w:rsid w:val="00DC213C"/>
    <w:rsid w:val="00DC274A"/>
    <w:rsid w:val="00DC295E"/>
    <w:rsid w:val="00DC2A0A"/>
    <w:rsid w:val="00DC2A9F"/>
    <w:rsid w:val="00DC2AC0"/>
    <w:rsid w:val="00DC345A"/>
    <w:rsid w:val="00DC3BCE"/>
    <w:rsid w:val="00DC421D"/>
    <w:rsid w:val="00DC42AB"/>
    <w:rsid w:val="00DC44E4"/>
    <w:rsid w:val="00DC44F7"/>
    <w:rsid w:val="00DC4A60"/>
    <w:rsid w:val="00DC5028"/>
    <w:rsid w:val="00DC5445"/>
    <w:rsid w:val="00DC58A2"/>
    <w:rsid w:val="00DC648D"/>
    <w:rsid w:val="00DC6786"/>
    <w:rsid w:val="00DC6CFE"/>
    <w:rsid w:val="00DC6FA9"/>
    <w:rsid w:val="00DC703F"/>
    <w:rsid w:val="00DC73FF"/>
    <w:rsid w:val="00DC7547"/>
    <w:rsid w:val="00DC7D10"/>
    <w:rsid w:val="00DC7D4E"/>
    <w:rsid w:val="00DC7D93"/>
    <w:rsid w:val="00DD06BA"/>
    <w:rsid w:val="00DD0B15"/>
    <w:rsid w:val="00DD1208"/>
    <w:rsid w:val="00DD12E8"/>
    <w:rsid w:val="00DD1786"/>
    <w:rsid w:val="00DD2AAE"/>
    <w:rsid w:val="00DD2CC0"/>
    <w:rsid w:val="00DD34EC"/>
    <w:rsid w:val="00DD3C12"/>
    <w:rsid w:val="00DD4228"/>
    <w:rsid w:val="00DD42AA"/>
    <w:rsid w:val="00DD438D"/>
    <w:rsid w:val="00DD4452"/>
    <w:rsid w:val="00DD454D"/>
    <w:rsid w:val="00DD4D66"/>
    <w:rsid w:val="00DD4D7B"/>
    <w:rsid w:val="00DD53F6"/>
    <w:rsid w:val="00DD65F7"/>
    <w:rsid w:val="00DD69D7"/>
    <w:rsid w:val="00DD6BE6"/>
    <w:rsid w:val="00DD6C25"/>
    <w:rsid w:val="00DD7139"/>
    <w:rsid w:val="00DD75FD"/>
    <w:rsid w:val="00DD781F"/>
    <w:rsid w:val="00DD7E79"/>
    <w:rsid w:val="00DD7ECF"/>
    <w:rsid w:val="00DE0343"/>
    <w:rsid w:val="00DE1166"/>
    <w:rsid w:val="00DE19E3"/>
    <w:rsid w:val="00DE1AD8"/>
    <w:rsid w:val="00DE1BAA"/>
    <w:rsid w:val="00DE22E2"/>
    <w:rsid w:val="00DE2527"/>
    <w:rsid w:val="00DE2624"/>
    <w:rsid w:val="00DE3012"/>
    <w:rsid w:val="00DE33A7"/>
    <w:rsid w:val="00DE356E"/>
    <w:rsid w:val="00DE3ACA"/>
    <w:rsid w:val="00DE3D06"/>
    <w:rsid w:val="00DE4520"/>
    <w:rsid w:val="00DE49A3"/>
    <w:rsid w:val="00DE4CBC"/>
    <w:rsid w:val="00DE4CE6"/>
    <w:rsid w:val="00DE51AF"/>
    <w:rsid w:val="00DE530F"/>
    <w:rsid w:val="00DE6596"/>
    <w:rsid w:val="00DE6DBF"/>
    <w:rsid w:val="00DE75DC"/>
    <w:rsid w:val="00DF0343"/>
    <w:rsid w:val="00DF0574"/>
    <w:rsid w:val="00DF0773"/>
    <w:rsid w:val="00DF07D3"/>
    <w:rsid w:val="00DF0809"/>
    <w:rsid w:val="00DF0C4F"/>
    <w:rsid w:val="00DF109F"/>
    <w:rsid w:val="00DF16A6"/>
    <w:rsid w:val="00DF1B42"/>
    <w:rsid w:val="00DF1E3A"/>
    <w:rsid w:val="00DF21A3"/>
    <w:rsid w:val="00DF2268"/>
    <w:rsid w:val="00DF2302"/>
    <w:rsid w:val="00DF233D"/>
    <w:rsid w:val="00DF280F"/>
    <w:rsid w:val="00DF2E9E"/>
    <w:rsid w:val="00DF30D9"/>
    <w:rsid w:val="00DF30FD"/>
    <w:rsid w:val="00DF385E"/>
    <w:rsid w:val="00DF38DA"/>
    <w:rsid w:val="00DF38FF"/>
    <w:rsid w:val="00DF3AAB"/>
    <w:rsid w:val="00DF481C"/>
    <w:rsid w:val="00DF5536"/>
    <w:rsid w:val="00DF5A73"/>
    <w:rsid w:val="00DF6431"/>
    <w:rsid w:val="00DF64A9"/>
    <w:rsid w:val="00DF65C8"/>
    <w:rsid w:val="00DF6893"/>
    <w:rsid w:val="00DF6AC7"/>
    <w:rsid w:val="00DF716B"/>
    <w:rsid w:val="00DF72ED"/>
    <w:rsid w:val="00DF74FF"/>
    <w:rsid w:val="00DF75B2"/>
    <w:rsid w:val="00DF7773"/>
    <w:rsid w:val="00DF7CC0"/>
    <w:rsid w:val="00E001E4"/>
    <w:rsid w:val="00E00648"/>
    <w:rsid w:val="00E009E7"/>
    <w:rsid w:val="00E00A19"/>
    <w:rsid w:val="00E01104"/>
    <w:rsid w:val="00E01A6E"/>
    <w:rsid w:val="00E01B26"/>
    <w:rsid w:val="00E01CAA"/>
    <w:rsid w:val="00E0211E"/>
    <w:rsid w:val="00E0247F"/>
    <w:rsid w:val="00E03139"/>
    <w:rsid w:val="00E03422"/>
    <w:rsid w:val="00E03C29"/>
    <w:rsid w:val="00E03C78"/>
    <w:rsid w:val="00E041D5"/>
    <w:rsid w:val="00E04766"/>
    <w:rsid w:val="00E0482E"/>
    <w:rsid w:val="00E05594"/>
    <w:rsid w:val="00E0574F"/>
    <w:rsid w:val="00E05920"/>
    <w:rsid w:val="00E05D95"/>
    <w:rsid w:val="00E05E5F"/>
    <w:rsid w:val="00E05EB1"/>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739"/>
    <w:rsid w:val="00E119CC"/>
    <w:rsid w:val="00E11BD4"/>
    <w:rsid w:val="00E126DD"/>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4E47"/>
    <w:rsid w:val="00E15252"/>
    <w:rsid w:val="00E153B3"/>
    <w:rsid w:val="00E156CF"/>
    <w:rsid w:val="00E15D07"/>
    <w:rsid w:val="00E15D2B"/>
    <w:rsid w:val="00E1620C"/>
    <w:rsid w:val="00E162F5"/>
    <w:rsid w:val="00E16A9C"/>
    <w:rsid w:val="00E16A9E"/>
    <w:rsid w:val="00E16AB7"/>
    <w:rsid w:val="00E17278"/>
    <w:rsid w:val="00E17426"/>
    <w:rsid w:val="00E17995"/>
    <w:rsid w:val="00E20028"/>
    <w:rsid w:val="00E203FA"/>
    <w:rsid w:val="00E205AB"/>
    <w:rsid w:val="00E20F74"/>
    <w:rsid w:val="00E2135A"/>
    <w:rsid w:val="00E2171D"/>
    <w:rsid w:val="00E21A7E"/>
    <w:rsid w:val="00E21D12"/>
    <w:rsid w:val="00E229E8"/>
    <w:rsid w:val="00E22B54"/>
    <w:rsid w:val="00E232A1"/>
    <w:rsid w:val="00E2348F"/>
    <w:rsid w:val="00E23829"/>
    <w:rsid w:val="00E23ADF"/>
    <w:rsid w:val="00E23D5D"/>
    <w:rsid w:val="00E242D8"/>
    <w:rsid w:val="00E24F54"/>
    <w:rsid w:val="00E252AD"/>
    <w:rsid w:val="00E25685"/>
    <w:rsid w:val="00E256F8"/>
    <w:rsid w:val="00E25A38"/>
    <w:rsid w:val="00E25DCE"/>
    <w:rsid w:val="00E2691F"/>
    <w:rsid w:val="00E26A91"/>
    <w:rsid w:val="00E26C13"/>
    <w:rsid w:val="00E27052"/>
    <w:rsid w:val="00E270D3"/>
    <w:rsid w:val="00E27216"/>
    <w:rsid w:val="00E2758C"/>
    <w:rsid w:val="00E2764C"/>
    <w:rsid w:val="00E27A7F"/>
    <w:rsid w:val="00E27D45"/>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E14"/>
    <w:rsid w:val="00E3430C"/>
    <w:rsid w:val="00E34815"/>
    <w:rsid w:val="00E34C80"/>
    <w:rsid w:val="00E34DDD"/>
    <w:rsid w:val="00E34FFA"/>
    <w:rsid w:val="00E35188"/>
    <w:rsid w:val="00E35C48"/>
    <w:rsid w:val="00E35E71"/>
    <w:rsid w:val="00E36725"/>
    <w:rsid w:val="00E36859"/>
    <w:rsid w:val="00E37112"/>
    <w:rsid w:val="00E371C6"/>
    <w:rsid w:val="00E374F1"/>
    <w:rsid w:val="00E37696"/>
    <w:rsid w:val="00E37771"/>
    <w:rsid w:val="00E37C0A"/>
    <w:rsid w:val="00E37D8D"/>
    <w:rsid w:val="00E37F07"/>
    <w:rsid w:val="00E4009A"/>
    <w:rsid w:val="00E40251"/>
    <w:rsid w:val="00E4074C"/>
    <w:rsid w:val="00E4086F"/>
    <w:rsid w:val="00E40A70"/>
    <w:rsid w:val="00E40C0F"/>
    <w:rsid w:val="00E41434"/>
    <w:rsid w:val="00E41615"/>
    <w:rsid w:val="00E418AA"/>
    <w:rsid w:val="00E4194F"/>
    <w:rsid w:val="00E422B5"/>
    <w:rsid w:val="00E425ED"/>
    <w:rsid w:val="00E42ED4"/>
    <w:rsid w:val="00E4349D"/>
    <w:rsid w:val="00E434CA"/>
    <w:rsid w:val="00E4380F"/>
    <w:rsid w:val="00E43916"/>
    <w:rsid w:val="00E43B26"/>
    <w:rsid w:val="00E43CE1"/>
    <w:rsid w:val="00E43E65"/>
    <w:rsid w:val="00E441C2"/>
    <w:rsid w:val="00E444B8"/>
    <w:rsid w:val="00E447B8"/>
    <w:rsid w:val="00E44FC6"/>
    <w:rsid w:val="00E4507A"/>
    <w:rsid w:val="00E45890"/>
    <w:rsid w:val="00E458D8"/>
    <w:rsid w:val="00E45B07"/>
    <w:rsid w:val="00E45F7B"/>
    <w:rsid w:val="00E463DF"/>
    <w:rsid w:val="00E46515"/>
    <w:rsid w:val="00E46B90"/>
    <w:rsid w:val="00E46F23"/>
    <w:rsid w:val="00E46FC0"/>
    <w:rsid w:val="00E478ED"/>
    <w:rsid w:val="00E47C0D"/>
    <w:rsid w:val="00E47C3E"/>
    <w:rsid w:val="00E47FB8"/>
    <w:rsid w:val="00E50337"/>
    <w:rsid w:val="00E503EE"/>
    <w:rsid w:val="00E505BA"/>
    <w:rsid w:val="00E50826"/>
    <w:rsid w:val="00E50E2E"/>
    <w:rsid w:val="00E523FA"/>
    <w:rsid w:val="00E524B5"/>
    <w:rsid w:val="00E5267F"/>
    <w:rsid w:val="00E528B6"/>
    <w:rsid w:val="00E53080"/>
    <w:rsid w:val="00E5330E"/>
    <w:rsid w:val="00E53869"/>
    <w:rsid w:val="00E53FFB"/>
    <w:rsid w:val="00E54056"/>
    <w:rsid w:val="00E54A4C"/>
    <w:rsid w:val="00E55E35"/>
    <w:rsid w:val="00E561F0"/>
    <w:rsid w:val="00E5684B"/>
    <w:rsid w:val="00E56968"/>
    <w:rsid w:val="00E5742D"/>
    <w:rsid w:val="00E57950"/>
    <w:rsid w:val="00E57B2B"/>
    <w:rsid w:val="00E605F3"/>
    <w:rsid w:val="00E60F0C"/>
    <w:rsid w:val="00E61227"/>
    <w:rsid w:val="00E61579"/>
    <w:rsid w:val="00E6165F"/>
    <w:rsid w:val="00E61BCB"/>
    <w:rsid w:val="00E61BD3"/>
    <w:rsid w:val="00E62188"/>
    <w:rsid w:val="00E62A52"/>
    <w:rsid w:val="00E62C0F"/>
    <w:rsid w:val="00E62D45"/>
    <w:rsid w:val="00E62F79"/>
    <w:rsid w:val="00E6303D"/>
    <w:rsid w:val="00E6330F"/>
    <w:rsid w:val="00E634FE"/>
    <w:rsid w:val="00E6370E"/>
    <w:rsid w:val="00E641A0"/>
    <w:rsid w:val="00E647A3"/>
    <w:rsid w:val="00E6480E"/>
    <w:rsid w:val="00E648EB"/>
    <w:rsid w:val="00E64E10"/>
    <w:rsid w:val="00E64F1F"/>
    <w:rsid w:val="00E658B2"/>
    <w:rsid w:val="00E65AB9"/>
    <w:rsid w:val="00E65B77"/>
    <w:rsid w:val="00E65D46"/>
    <w:rsid w:val="00E65D6A"/>
    <w:rsid w:val="00E65E66"/>
    <w:rsid w:val="00E661C3"/>
    <w:rsid w:val="00E661F1"/>
    <w:rsid w:val="00E6673B"/>
    <w:rsid w:val="00E668A3"/>
    <w:rsid w:val="00E66C9A"/>
    <w:rsid w:val="00E67044"/>
    <w:rsid w:val="00E67131"/>
    <w:rsid w:val="00E70865"/>
    <w:rsid w:val="00E70994"/>
    <w:rsid w:val="00E70D14"/>
    <w:rsid w:val="00E71429"/>
    <w:rsid w:val="00E7146C"/>
    <w:rsid w:val="00E71A35"/>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9E5"/>
    <w:rsid w:val="00E75C10"/>
    <w:rsid w:val="00E76509"/>
    <w:rsid w:val="00E76F44"/>
    <w:rsid w:val="00E77190"/>
    <w:rsid w:val="00E77493"/>
    <w:rsid w:val="00E774DD"/>
    <w:rsid w:val="00E77545"/>
    <w:rsid w:val="00E778EA"/>
    <w:rsid w:val="00E77A41"/>
    <w:rsid w:val="00E77F9B"/>
    <w:rsid w:val="00E80493"/>
    <w:rsid w:val="00E80720"/>
    <w:rsid w:val="00E807AA"/>
    <w:rsid w:val="00E80AA9"/>
    <w:rsid w:val="00E8148D"/>
    <w:rsid w:val="00E814B8"/>
    <w:rsid w:val="00E816E5"/>
    <w:rsid w:val="00E821AD"/>
    <w:rsid w:val="00E8260E"/>
    <w:rsid w:val="00E82708"/>
    <w:rsid w:val="00E8286D"/>
    <w:rsid w:val="00E82ABB"/>
    <w:rsid w:val="00E82D93"/>
    <w:rsid w:val="00E82EF4"/>
    <w:rsid w:val="00E82F44"/>
    <w:rsid w:val="00E831E2"/>
    <w:rsid w:val="00E8393E"/>
    <w:rsid w:val="00E83D90"/>
    <w:rsid w:val="00E83FE6"/>
    <w:rsid w:val="00E84036"/>
    <w:rsid w:val="00E840D0"/>
    <w:rsid w:val="00E84178"/>
    <w:rsid w:val="00E8434E"/>
    <w:rsid w:val="00E84CF1"/>
    <w:rsid w:val="00E84F7B"/>
    <w:rsid w:val="00E85632"/>
    <w:rsid w:val="00E85957"/>
    <w:rsid w:val="00E85C3D"/>
    <w:rsid w:val="00E860ED"/>
    <w:rsid w:val="00E87A6A"/>
    <w:rsid w:val="00E87A84"/>
    <w:rsid w:val="00E87D3C"/>
    <w:rsid w:val="00E90135"/>
    <w:rsid w:val="00E90483"/>
    <w:rsid w:val="00E90549"/>
    <w:rsid w:val="00E91491"/>
    <w:rsid w:val="00E91D20"/>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905"/>
    <w:rsid w:val="00E94B93"/>
    <w:rsid w:val="00E94D2B"/>
    <w:rsid w:val="00E94D98"/>
    <w:rsid w:val="00E95486"/>
    <w:rsid w:val="00E95B15"/>
    <w:rsid w:val="00E96057"/>
    <w:rsid w:val="00E97115"/>
    <w:rsid w:val="00E973A8"/>
    <w:rsid w:val="00E97687"/>
    <w:rsid w:val="00EA0268"/>
    <w:rsid w:val="00EA1BEF"/>
    <w:rsid w:val="00EA1F85"/>
    <w:rsid w:val="00EA27E8"/>
    <w:rsid w:val="00EA291B"/>
    <w:rsid w:val="00EA3447"/>
    <w:rsid w:val="00EA34D9"/>
    <w:rsid w:val="00EA3714"/>
    <w:rsid w:val="00EA3784"/>
    <w:rsid w:val="00EA441D"/>
    <w:rsid w:val="00EA4E2D"/>
    <w:rsid w:val="00EA5658"/>
    <w:rsid w:val="00EA569F"/>
    <w:rsid w:val="00EA5715"/>
    <w:rsid w:val="00EA5856"/>
    <w:rsid w:val="00EA5911"/>
    <w:rsid w:val="00EA5A24"/>
    <w:rsid w:val="00EA60FA"/>
    <w:rsid w:val="00EA642B"/>
    <w:rsid w:val="00EA6622"/>
    <w:rsid w:val="00EA668B"/>
    <w:rsid w:val="00EA69A2"/>
    <w:rsid w:val="00EA6D1D"/>
    <w:rsid w:val="00EA7066"/>
    <w:rsid w:val="00EA7155"/>
    <w:rsid w:val="00EA71E7"/>
    <w:rsid w:val="00EA7B4F"/>
    <w:rsid w:val="00EA7C5C"/>
    <w:rsid w:val="00EB01C0"/>
    <w:rsid w:val="00EB0335"/>
    <w:rsid w:val="00EB05EA"/>
    <w:rsid w:val="00EB094E"/>
    <w:rsid w:val="00EB0AD8"/>
    <w:rsid w:val="00EB0EFC"/>
    <w:rsid w:val="00EB11D2"/>
    <w:rsid w:val="00EB1510"/>
    <w:rsid w:val="00EB1CB8"/>
    <w:rsid w:val="00EB1FFF"/>
    <w:rsid w:val="00EB2291"/>
    <w:rsid w:val="00EB270B"/>
    <w:rsid w:val="00EB2B17"/>
    <w:rsid w:val="00EB3CC1"/>
    <w:rsid w:val="00EB4785"/>
    <w:rsid w:val="00EB4874"/>
    <w:rsid w:val="00EB4876"/>
    <w:rsid w:val="00EB48CE"/>
    <w:rsid w:val="00EB4D71"/>
    <w:rsid w:val="00EB4F43"/>
    <w:rsid w:val="00EB5368"/>
    <w:rsid w:val="00EB5B57"/>
    <w:rsid w:val="00EB5E1F"/>
    <w:rsid w:val="00EB6111"/>
    <w:rsid w:val="00EB6201"/>
    <w:rsid w:val="00EB62F8"/>
    <w:rsid w:val="00EB6799"/>
    <w:rsid w:val="00EB6844"/>
    <w:rsid w:val="00EB6942"/>
    <w:rsid w:val="00EB6D67"/>
    <w:rsid w:val="00EB6E39"/>
    <w:rsid w:val="00EB6E75"/>
    <w:rsid w:val="00EB6FC6"/>
    <w:rsid w:val="00EB708A"/>
    <w:rsid w:val="00EB7A7A"/>
    <w:rsid w:val="00EB7CAB"/>
    <w:rsid w:val="00EC01E9"/>
    <w:rsid w:val="00EC041A"/>
    <w:rsid w:val="00EC0597"/>
    <w:rsid w:val="00EC0622"/>
    <w:rsid w:val="00EC0706"/>
    <w:rsid w:val="00EC0C7F"/>
    <w:rsid w:val="00EC123C"/>
    <w:rsid w:val="00EC17E9"/>
    <w:rsid w:val="00EC1F90"/>
    <w:rsid w:val="00EC1F94"/>
    <w:rsid w:val="00EC200C"/>
    <w:rsid w:val="00EC2217"/>
    <w:rsid w:val="00EC2D24"/>
    <w:rsid w:val="00EC2DC5"/>
    <w:rsid w:val="00EC2DD1"/>
    <w:rsid w:val="00EC319B"/>
    <w:rsid w:val="00EC33AE"/>
    <w:rsid w:val="00EC370A"/>
    <w:rsid w:val="00EC41AD"/>
    <w:rsid w:val="00EC432A"/>
    <w:rsid w:val="00EC460E"/>
    <w:rsid w:val="00EC4866"/>
    <w:rsid w:val="00EC4D58"/>
    <w:rsid w:val="00EC5100"/>
    <w:rsid w:val="00EC59AB"/>
    <w:rsid w:val="00EC59CF"/>
    <w:rsid w:val="00EC5C21"/>
    <w:rsid w:val="00EC6238"/>
    <w:rsid w:val="00EC628A"/>
    <w:rsid w:val="00EC6328"/>
    <w:rsid w:val="00EC64D6"/>
    <w:rsid w:val="00EC6AB3"/>
    <w:rsid w:val="00EC709F"/>
    <w:rsid w:val="00EC771B"/>
    <w:rsid w:val="00EC7842"/>
    <w:rsid w:val="00EC7E15"/>
    <w:rsid w:val="00EC7F4E"/>
    <w:rsid w:val="00ED02D8"/>
    <w:rsid w:val="00ED047E"/>
    <w:rsid w:val="00ED052A"/>
    <w:rsid w:val="00ED0C70"/>
    <w:rsid w:val="00ED0CEF"/>
    <w:rsid w:val="00ED1144"/>
    <w:rsid w:val="00ED11BF"/>
    <w:rsid w:val="00ED1202"/>
    <w:rsid w:val="00ED1411"/>
    <w:rsid w:val="00ED1412"/>
    <w:rsid w:val="00ED144E"/>
    <w:rsid w:val="00ED14B9"/>
    <w:rsid w:val="00ED2959"/>
    <w:rsid w:val="00ED2B72"/>
    <w:rsid w:val="00ED302F"/>
    <w:rsid w:val="00ED3655"/>
    <w:rsid w:val="00ED3A26"/>
    <w:rsid w:val="00ED44A8"/>
    <w:rsid w:val="00ED44FD"/>
    <w:rsid w:val="00ED4899"/>
    <w:rsid w:val="00ED489A"/>
    <w:rsid w:val="00ED50BB"/>
    <w:rsid w:val="00ED54A5"/>
    <w:rsid w:val="00ED550D"/>
    <w:rsid w:val="00ED61C7"/>
    <w:rsid w:val="00ED6B1F"/>
    <w:rsid w:val="00ED70F0"/>
    <w:rsid w:val="00ED70F5"/>
    <w:rsid w:val="00ED7A74"/>
    <w:rsid w:val="00ED7C09"/>
    <w:rsid w:val="00EE0127"/>
    <w:rsid w:val="00EE0D9A"/>
    <w:rsid w:val="00EE140B"/>
    <w:rsid w:val="00EE1666"/>
    <w:rsid w:val="00EE1F32"/>
    <w:rsid w:val="00EE1F34"/>
    <w:rsid w:val="00EE20B5"/>
    <w:rsid w:val="00EE20E2"/>
    <w:rsid w:val="00EE2A51"/>
    <w:rsid w:val="00EE2CB2"/>
    <w:rsid w:val="00EE3145"/>
    <w:rsid w:val="00EE32E0"/>
    <w:rsid w:val="00EE3489"/>
    <w:rsid w:val="00EE37F4"/>
    <w:rsid w:val="00EE48B4"/>
    <w:rsid w:val="00EE4A06"/>
    <w:rsid w:val="00EE5307"/>
    <w:rsid w:val="00EE54B7"/>
    <w:rsid w:val="00EE63C2"/>
    <w:rsid w:val="00EE6635"/>
    <w:rsid w:val="00EE6686"/>
    <w:rsid w:val="00EE6820"/>
    <w:rsid w:val="00EE6B2B"/>
    <w:rsid w:val="00EE76AB"/>
    <w:rsid w:val="00EE77D8"/>
    <w:rsid w:val="00EF01E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449C"/>
    <w:rsid w:val="00EF46DB"/>
    <w:rsid w:val="00EF4A55"/>
    <w:rsid w:val="00EF4F85"/>
    <w:rsid w:val="00EF50C8"/>
    <w:rsid w:val="00EF5142"/>
    <w:rsid w:val="00EF5293"/>
    <w:rsid w:val="00EF5580"/>
    <w:rsid w:val="00EF55A8"/>
    <w:rsid w:val="00EF5A78"/>
    <w:rsid w:val="00EF6168"/>
    <w:rsid w:val="00EF6296"/>
    <w:rsid w:val="00EF64A8"/>
    <w:rsid w:val="00EF6948"/>
    <w:rsid w:val="00EF6AE1"/>
    <w:rsid w:val="00EF6B4D"/>
    <w:rsid w:val="00EF7363"/>
    <w:rsid w:val="00EF7A60"/>
    <w:rsid w:val="00F0021C"/>
    <w:rsid w:val="00F003DF"/>
    <w:rsid w:val="00F005AF"/>
    <w:rsid w:val="00F00958"/>
    <w:rsid w:val="00F00F51"/>
    <w:rsid w:val="00F01653"/>
    <w:rsid w:val="00F01C37"/>
    <w:rsid w:val="00F01E5E"/>
    <w:rsid w:val="00F02581"/>
    <w:rsid w:val="00F02A79"/>
    <w:rsid w:val="00F02FA1"/>
    <w:rsid w:val="00F030D0"/>
    <w:rsid w:val="00F0328F"/>
    <w:rsid w:val="00F034ED"/>
    <w:rsid w:val="00F03784"/>
    <w:rsid w:val="00F03B0D"/>
    <w:rsid w:val="00F03F00"/>
    <w:rsid w:val="00F04024"/>
    <w:rsid w:val="00F0407E"/>
    <w:rsid w:val="00F045D2"/>
    <w:rsid w:val="00F047C8"/>
    <w:rsid w:val="00F0497F"/>
    <w:rsid w:val="00F04C0C"/>
    <w:rsid w:val="00F05CF9"/>
    <w:rsid w:val="00F05F94"/>
    <w:rsid w:val="00F06009"/>
    <w:rsid w:val="00F0610C"/>
    <w:rsid w:val="00F06274"/>
    <w:rsid w:val="00F062DA"/>
    <w:rsid w:val="00F0671C"/>
    <w:rsid w:val="00F069C9"/>
    <w:rsid w:val="00F06EA0"/>
    <w:rsid w:val="00F07058"/>
    <w:rsid w:val="00F0756A"/>
    <w:rsid w:val="00F0769E"/>
    <w:rsid w:val="00F077F7"/>
    <w:rsid w:val="00F07C45"/>
    <w:rsid w:val="00F07C49"/>
    <w:rsid w:val="00F07C66"/>
    <w:rsid w:val="00F102CE"/>
    <w:rsid w:val="00F10AB1"/>
    <w:rsid w:val="00F10BDA"/>
    <w:rsid w:val="00F11656"/>
    <w:rsid w:val="00F11B64"/>
    <w:rsid w:val="00F11C48"/>
    <w:rsid w:val="00F11E55"/>
    <w:rsid w:val="00F12058"/>
    <w:rsid w:val="00F1246E"/>
    <w:rsid w:val="00F12488"/>
    <w:rsid w:val="00F12682"/>
    <w:rsid w:val="00F12A4D"/>
    <w:rsid w:val="00F12C75"/>
    <w:rsid w:val="00F12C9C"/>
    <w:rsid w:val="00F143F3"/>
    <w:rsid w:val="00F14C07"/>
    <w:rsid w:val="00F14E33"/>
    <w:rsid w:val="00F14E48"/>
    <w:rsid w:val="00F14F54"/>
    <w:rsid w:val="00F15134"/>
    <w:rsid w:val="00F15643"/>
    <w:rsid w:val="00F156B2"/>
    <w:rsid w:val="00F15E58"/>
    <w:rsid w:val="00F160B4"/>
    <w:rsid w:val="00F160F1"/>
    <w:rsid w:val="00F16F6C"/>
    <w:rsid w:val="00F1759B"/>
    <w:rsid w:val="00F20599"/>
    <w:rsid w:val="00F20A12"/>
    <w:rsid w:val="00F20CC8"/>
    <w:rsid w:val="00F20E73"/>
    <w:rsid w:val="00F20E91"/>
    <w:rsid w:val="00F2131B"/>
    <w:rsid w:val="00F21575"/>
    <w:rsid w:val="00F21A9D"/>
    <w:rsid w:val="00F21C8D"/>
    <w:rsid w:val="00F22407"/>
    <w:rsid w:val="00F229E3"/>
    <w:rsid w:val="00F22BC1"/>
    <w:rsid w:val="00F22EF3"/>
    <w:rsid w:val="00F22F5F"/>
    <w:rsid w:val="00F22F99"/>
    <w:rsid w:val="00F23180"/>
    <w:rsid w:val="00F2334C"/>
    <w:rsid w:val="00F233C5"/>
    <w:rsid w:val="00F23914"/>
    <w:rsid w:val="00F23958"/>
    <w:rsid w:val="00F23D06"/>
    <w:rsid w:val="00F242E2"/>
    <w:rsid w:val="00F24359"/>
    <w:rsid w:val="00F245C2"/>
    <w:rsid w:val="00F246CD"/>
    <w:rsid w:val="00F24989"/>
    <w:rsid w:val="00F24A31"/>
    <w:rsid w:val="00F24ADB"/>
    <w:rsid w:val="00F24DEF"/>
    <w:rsid w:val="00F24EA1"/>
    <w:rsid w:val="00F25035"/>
    <w:rsid w:val="00F254B5"/>
    <w:rsid w:val="00F25601"/>
    <w:rsid w:val="00F25C3A"/>
    <w:rsid w:val="00F26983"/>
    <w:rsid w:val="00F26DB7"/>
    <w:rsid w:val="00F27156"/>
    <w:rsid w:val="00F271E5"/>
    <w:rsid w:val="00F276CC"/>
    <w:rsid w:val="00F27DD0"/>
    <w:rsid w:val="00F305D8"/>
    <w:rsid w:val="00F30A25"/>
    <w:rsid w:val="00F30BE6"/>
    <w:rsid w:val="00F31198"/>
    <w:rsid w:val="00F312D4"/>
    <w:rsid w:val="00F316B6"/>
    <w:rsid w:val="00F32307"/>
    <w:rsid w:val="00F32605"/>
    <w:rsid w:val="00F3292D"/>
    <w:rsid w:val="00F32ABD"/>
    <w:rsid w:val="00F32CAD"/>
    <w:rsid w:val="00F338CD"/>
    <w:rsid w:val="00F33BEA"/>
    <w:rsid w:val="00F341DD"/>
    <w:rsid w:val="00F34742"/>
    <w:rsid w:val="00F34A48"/>
    <w:rsid w:val="00F350BE"/>
    <w:rsid w:val="00F355DA"/>
    <w:rsid w:val="00F356F8"/>
    <w:rsid w:val="00F35972"/>
    <w:rsid w:val="00F359BD"/>
    <w:rsid w:val="00F35DCF"/>
    <w:rsid w:val="00F3632E"/>
    <w:rsid w:val="00F3673F"/>
    <w:rsid w:val="00F367BE"/>
    <w:rsid w:val="00F378FD"/>
    <w:rsid w:val="00F40F90"/>
    <w:rsid w:val="00F4156B"/>
    <w:rsid w:val="00F4187F"/>
    <w:rsid w:val="00F41E57"/>
    <w:rsid w:val="00F42582"/>
    <w:rsid w:val="00F42B56"/>
    <w:rsid w:val="00F43A3C"/>
    <w:rsid w:val="00F43B0B"/>
    <w:rsid w:val="00F43C62"/>
    <w:rsid w:val="00F43F49"/>
    <w:rsid w:val="00F442AA"/>
    <w:rsid w:val="00F442F1"/>
    <w:rsid w:val="00F45B35"/>
    <w:rsid w:val="00F45C12"/>
    <w:rsid w:val="00F464B7"/>
    <w:rsid w:val="00F471B9"/>
    <w:rsid w:val="00F474A4"/>
    <w:rsid w:val="00F47DDC"/>
    <w:rsid w:val="00F47DFB"/>
    <w:rsid w:val="00F47E61"/>
    <w:rsid w:val="00F509AA"/>
    <w:rsid w:val="00F509C6"/>
    <w:rsid w:val="00F50C07"/>
    <w:rsid w:val="00F50C0C"/>
    <w:rsid w:val="00F50ECE"/>
    <w:rsid w:val="00F50F2F"/>
    <w:rsid w:val="00F5101E"/>
    <w:rsid w:val="00F51293"/>
    <w:rsid w:val="00F519DE"/>
    <w:rsid w:val="00F51B75"/>
    <w:rsid w:val="00F524B5"/>
    <w:rsid w:val="00F5268F"/>
    <w:rsid w:val="00F527CE"/>
    <w:rsid w:val="00F52889"/>
    <w:rsid w:val="00F52A31"/>
    <w:rsid w:val="00F53081"/>
    <w:rsid w:val="00F531E5"/>
    <w:rsid w:val="00F53260"/>
    <w:rsid w:val="00F536B4"/>
    <w:rsid w:val="00F53D35"/>
    <w:rsid w:val="00F53DE6"/>
    <w:rsid w:val="00F53E76"/>
    <w:rsid w:val="00F53ED1"/>
    <w:rsid w:val="00F54195"/>
    <w:rsid w:val="00F543DF"/>
    <w:rsid w:val="00F545C2"/>
    <w:rsid w:val="00F5476D"/>
    <w:rsid w:val="00F5528F"/>
    <w:rsid w:val="00F564FC"/>
    <w:rsid w:val="00F566A5"/>
    <w:rsid w:val="00F567D6"/>
    <w:rsid w:val="00F56C91"/>
    <w:rsid w:val="00F579CB"/>
    <w:rsid w:val="00F57F1C"/>
    <w:rsid w:val="00F60110"/>
    <w:rsid w:val="00F6061A"/>
    <w:rsid w:val="00F60C24"/>
    <w:rsid w:val="00F61286"/>
    <w:rsid w:val="00F613A8"/>
    <w:rsid w:val="00F61539"/>
    <w:rsid w:val="00F61578"/>
    <w:rsid w:val="00F61607"/>
    <w:rsid w:val="00F6185F"/>
    <w:rsid w:val="00F61967"/>
    <w:rsid w:val="00F62F72"/>
    <w:rsid w:val="00F63440"/>
    <w:rsid w:val="00F63DFE"/>
    <w:rsid w:val="00F6406D"/>
    <w:rsid w:val="00F64969"/>
    <w:rsid w:val="00F65B4D"/>
    <w:rsid w:val="00F65ECA"/>
    <w:rsid w:val="00F6646B"/>
    <w:rsid w:val="00F6660A"/>
    <w:rsid w:val="00F66633"/>
    <w:rsid w:val="00F66C4B"/>
    <w:rsid w:val="00F66D02"/>
    <w:rsid w:val="00F66F15"/>
    <w:rsid w:val="00F671B0"/>
    <w:rsid w:val="00F67464"/>
    <w:rsid w:val="00F67608"/>
    <w:rsid w:val="00F67F6C"/>
    <w:rsid w:val="00F700D2"/>
    <w:rsid w:val="00F705D8"/>
    <w:rsid w:val="00F708C7"/>
    <w:rsid w:val="00F70B53"/>
    <w:rsid w:val="00F7140C"/>
    <w:rsid w:val="00F7155B"/>
    <w:rsid w:val="00F7159F"/>
    <w:rsid w:val="00F71BC4"/>
    <w:rsid w:val="00F720CE"/>
    <w:rsid w:val="00F7237C"/>
    <w:rsid w:val="00F72D52"/>
    <w:rsid w:val="00F732B4"/>
    <w:rsid w:val="00F7385D"/>
    <w:rsid w:val="00F73B55"/>
    <w:rsid w:val="00F73C4A"/>
    <w:rsid w:val="00F73E84"/>
    <w:rsid w:val="00F74386"/>
    <w:rsid w:val="00F74EE5"/>
    <w:rsid w:val="00F75722"/>
    <w:rsid w:val="00F75D55"/>
    <w:rsid w:val="00F75DD8"/>
    <w:rsid w:val="00F75ECF"/>
    <w:rsid w:val="00F76780"/>
    <w:rsid w:val="00F7689B"/>
    <w:rsid w:val="00F76C55"/>
    <w:rsid w:val="00F771DF"/>
    <w:rsid w:val="00F77441"/>
    <w:rsid w:val="00F776D8"/>
    <w:rsid w:val="00F77C85"/>
    <w:rsid w:val="00F77F45"/>
    <w:rsid w:val="00F80136"/>
    <w:rsid w:val="00F806E0"/>
    <w:rsid w:val="00F80889"/>
    <w:rsid w:val="00F80BEC"/>
    <w:rsid w:val="00F8104A"/>
    <w:rsid w:val="00F81909"/>
    <w:rsid w:val="00F81B84"/>
    <w:rsid w:val="00F81CA4"/>
    <w:rsid w:val="00F81CAD"/>
    <w:rsid w:val="00F81FDC"/>
    <w:rsid w:val="00F8272D"/>
    <w:rsid w:val="00F82AEB"/>
    <w:rsid w:val="00F82B03"/>
    <w:rsid w:val="00F82E2B"/>
    <w:rsid w:val="00F82F00"/>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6E7"/>
    <w:rsid w:val="00F90A81"/>
    <w:rsid w:val="00F90C48"/>
    <w:rsid w:val="00F90F35"/>
    <w:rsid w:val="00F91096"/>
    <w:rsid w:val="00F913EC"/>
    <w:rsid w:val="00F91585"/>
    <w:rsid w:val="00F915AA"/>
    <w:rsid w:val="00F91CC8"/>
    <w:rsid w:val="00F91EE1"/>
    <w:rsid w:val="00F91EFA"/>
    <w:rsid w:val="00F9210E"/>
    <w:rsid w:val="00F9282B"/>
    <w:rsid w:val="00F92A68"/>
    <w:rsid w:val="00F92ED4"/>
    <w:rsid w:val="00F93289"/>
    <w:rsid w:val="00F93538"/>
    <w:rsid w:val="00F9362D"/>
    <w:rsid w:val="00F93848"/>
    <w:rsid w:val="00F93AD5"/>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355"/>
    <w:rsid w:val="00F96374"/>
    <w:rsid w:val="00F9667D"/>
    <w:rsid w:val="00F96A9B"/>
    <w:rsid w:val="00F96EF8"/>
    <w:rsid w:val="00F97121"/>
    <w:rsid w:val="00F9777F"/>
    <w:rsid w:val="00F97F58"/>
    <w:rsid w:val="00FA0190"/>
    <w:rsid w:val="00FA0472"/>
    <w:rsid w:val="00FA111B"/>
    <w:rsid w:val="00FA1194"/>
    <w:rsid w:val="00FA1207"/>
    <w:rsid w:val="00FA1598"/>
    <w:rsid w:val="00FA15CA"/>
    <w:rsid w:val="00FA16C2"/>
    <w:rsid w:val="00FA18EF"/>
    <w:rsid w:val="00FA27D7"/>
    <w:rsid w:val="00FA29E4"/>
    <w:rsid w:val="00FA3114"/>
    <w:rsid w:val="00FA36D4"/>
    <w:rsid w:val="00FA389A"/>
    <w:rsid w:val="00FA39BF"/>
    <w:rsid w:val="00FA3B59"/>
    <w:rsid w:val="00FA3CDF"/>
    <w:rsid w:val="00FA4118"/>
    <w:rsid w:val="00FA49A8"/>
    <w:rsid w:val="00FA53CF"/>
    <w:rsid w:val="00FA60FD"/>
    <w:rsid w:val="00FA61A7"/>
    <w:rsid w:val="00FA6630"/>
    <w:rsid w:val="00FA6D81"/>
    <w:rsid w:val="00FA71D9"/>
    <w:rsid w:val="00FA7322"/>
    <w:rsid w:val="00FA73A0"/>
    <w:rsid w:val="00FA762C"/>
    <w:rsid w:val="00FA7785"/>
    <w:rsid w:val="00FA7977"/>
    <w:rsid w:val="00FA79E2"/>
    <w:rsid w:val="00FB008F"/>
    <w:rsid w:val="00FB071F"/>
    <w:rsid w:val="00FB08F1"/>
    <w:rsid w:val="00FB0A40"/>
    <w:rsid w:val="00FB0D0E"/>
    <w:rsid w:val="00FB1518"/>
    <w:rsid w:val="00FB16B5"/>
    <w:rsid w:val="00FB17E8"/>
    <w:rsid w:val="00FB1E2F"/>
    <w:rsid w:val="00FB1F2C"/>
    <w:rsid w:val="00FB1FA6"/>
    <w:rsid w:val="00FB1FE5"/>
    <w:rsid w:val="00FB22D2"/>
    <w:rsid w:val="00FB2367"/>
    <w:rsid w:val="00FB2440"/>
    <w:rsid w:val="00FB3302"/>
    <w:rsid w:val="00FB34A3"/>
    <w:rsid w:val="00FB387A"/>
    <w:rsid w:val="00FB412A"/>
    <w:rsid w:val="00FB42A9"/>
    <w:rsid w:val="00FB4329"/>
    <w:rsid w:val="00FB5447"/>
    <w:rsid w:val="00FB55EA"/>
    <w:rsid w:val="00FB568D"/>
    <w:rsid w:val="00FB575C"/>
    <w:rsid w:val="00FB58C1"/>
    <w:rsid w:val="00FB5C80"/>
    <w:rsid w:val="00FB5F17"/>
    <w:rsid w:val="00FB6726"/>
    <w:rsid w:val="00FB6978"/>
    <w:rsid w:val="00FB6D30"/>
    <w:rsid w:val="00FB713F"/>
    <w:rsid w:val="00FB7460"/>
    <w:rsid w:val="00FB7671"/>
    <w:rsid w:val="00FB76AB"/>
    <w:rsid w:val="00FB78B8"/>
    <w:rsid w:val="00FB7E72"/>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DD"/>
    <w:rsid w:val="00FC55EB"/>
    <w:rsid w:val="00FC56DB"/>
    <w:rsid w:val="00FC5A05"/>
    <w:rsid w:val="00FC5E8D"/>
    <w:rsid w:val="00FC66B4"/>
    <w:rsid w:val="00FC6AC3"/>
    <w:rsid w:val="00FC6FC6"/>
    <w:rsid w:val="00FC770A"/>
    <w:rsid w:val="00FC780E"/>
    <w:rsid w:val="00FC7AA5"/>
    <w:rsid w:val="00FC7E7F"/>
    <w:rsid w:val="00FC7F4D"/>
    <w:rsid w:val="00FC7FF3"/>
    <w:rsid w:val="00FD0544"/>
    <w:rsid w:val="00FD07DD"/>
    <w:rsid w:val="00FD0A35"/>
    <w:rsid w:val="00FD0B9B"/>
    <w:rsid w:val="00FD1090"/>
    <w:rsid w:val="00FD135B"/>
    <w:rsid w:val="00FD15C2"/>
    <w:rsid w:val="00FD17A4"/>
    <w:rsid w:val="00FD227F"/>
    <w:rsid w:val="00FD22BC"/>
    <w:rsid w:val="00FD22EB"/>
    <w:rsid w:val="00FD26FA"/>
    <w:rsid w:val="00FD28F2"/>
    <w:rsid w:val="00FD2B4D"/>
    <w:rsid w:val="00FD2BE4"/>
    <w:rsid w:val="00FD2DA7"/>
    <w:rsid w:val="00FD2DBC"/>
    <w:rsid w:val="00FD2F0A"/>
    <w:rsid w:val="00FD3393"/>
    <w:rsid w:val="00FD3660"/>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E00F7"/>
    <w:rsid w:val="00FE0258"/>
    <w:rsid w:val="00FE06B1"/>
    <w:rsid w:val="00FE088E"/>
    <w:rsid w:val="00FE0F5C"/>
    <w:rsid w:val="00FE101C"/>
    <w:rsid w:val="00FE1F45"/>
    <w:rsid w:val="00FE263F"/>
    <w:rsid w:val="00FE26B0"/>
    <w:rsid w:val="00FE2EEE"/>
    <w:rsid w:val="00FE334F"/>
    <w:rsid w:val="00FE33E9"/>
    <w:rsid w:val="00FE34EB"/>
    <w:rsid w:val="00FE3CF8"/>
    <w:rsid w:val="00FE3D35"/>
    <w:rsid w:val="00FE3E47"/>
    <w:rsid w:val="00FE4404"/>
    <w:rsid w:val="00FE46B7"/>
    <w:rsid w:val="00FE504B"/>
    <w:rsid w:val="00FE5137"/>
    <w:rsid w:val="00FE5358"/>
    <w:rsid w:val="00FE5CAB"/>
    <w:rsid w:val="00FE6063"/>
    <w:rsid w:val="00FE6639"/>
    <w:rsid w:val="00FE6B41"/>
    <w:rsid w:val="00FE6CD2"/>
    <w:rsid w:val="00FE6FF8"/>
    <w:rsid w:val="00FE74A2"/>
    <w:rsid w:val="00FE78C6"/>
    <w:rsid w:val="00FF0040"/>
    <w:rsid w:val="00FF0380"/>
    <w:rsid w:val="00FF06BF"/>
    <w:rsid w:val="00FF07B4"/>
    <w:rsid w:val="00FF0CAA"/>
    <w:rsid w:val="00FF0D60"/>
    <w:rsid w:val="00FF1001"/>
    <w:rsid w:val="00FF12C6"/>
    <w:rsid w:val="00FF1342"/>
    <w:rsid w:val="00FF17CC"/>
    <w:rsid w:val="00FF17E0"/>
    <w:rsid w:val="00FF19AC"/>
    <w:rsid w:val="00FF1C48"/>
    <w:rsid w:val="00FF2449"/>
    <w:rsid w:val="00FF2B45"/>
    <w:rsid w:val="00FF2D2E"/>
    <w:rsid w:val="00FF2FE9"/>
    <w:rsid w:val="00FF30B9"/>
    <w:rsid w:val="00FF3318"/>
    <w:rsid w:val="00FF389E"/>
    <w:rsid w:val="00FF3CE5"/>
    <w:rsid w:val="00FF4090"/>
    <w:rsid w:val="00FF4705"/>
    <w:rsid w:val="00FF51CA"/>
    <w:rsid w:val="00FF522F"/>
    <w:rsid w:val="00FF5DCB"/>
    <w:rsid w:val="00FF6010"/>
    <w:rsid w:val="00FF616E"/>
    <w:rsid w:val="00FF6454"/>
    <w:rsid w:val="00FF67DA"/>
    <w:rsid w:val="00FF6963"/>
    <w:rsid w:val="00FF6D70"/>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ECB3BA55-2475-4B9B-8E00-B760B11B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e20920-6a9a-4079-a3cb-e49afaece97e">
      <Terms xmlns="http://schemas.microsoft.com/office/infopath/2007/PartnerControls"/>
    </lcf76f155ced4ddcb4097134ff3c332f>
    <TaxCatchAll xmlns="fc32d6ea-2c10-4ab9-ba2d-cf229ffe60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1851B556FE22408823CA14841A4AF5" ma:contentTypeVersion="11" ma:contentTypeDescription="Create a new document." ma:contentTypeScope="" ma:versionID="5cb8c067645ee6684cb1e2226b3e22d8">
  <xsd:schema xmlns:xsd="http://www.w3.org/2001/XMLSchema" xmlns:xs="http://www.w3.org/2001/XMLSchema" xmlns:p="http://schemas.microsoft.com/office/2006/metadata/properties" xmlns:ns2="a9e20920-6a9a-4079-a3cb-e49afaece97e" xmlns:ns3="fc32d6ea-2c10-4ab9-ba2d-cf229ffe60f7" targetNamespace="http://schemas.microsoft.com/office/2006/metadata/properties" ma:root="true" ma:fieldsID="d79508b1f03a0a3e56307bef23d27daa" ns2:_="" ns3:_="">
    <xsd:import namespace="a9e20920-6a9a-4079-a3cb-e49afaece97e"/>
    <xsd:import namespace="fc32d6ea-2c10-4ab9-ba2d-cf229ffe60f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e20920-6a9a-4079-a3cb-e49afaece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fb0af3-132a-4c2f-aed9-5bea2d8a12e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32d6ea-2c10-4ab9-ba2d-cf229ffe60f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7b2e16a-82a7-47f7-a5c6-b523b7be02e1}" ma:internalName="TaxCatchAll" ma:showField="CatchAllData" ma:web="fc32d6ea-2c10-4ab9-ba2d-cf229ffe60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2.xml><?xml version="1.0" encoding="utf-8"?>
<ds:datastoreItem xmlns:ds="http://schemas.openxmlformats.org/officeDocument/2006/customXml" ds:itemID="{471D804A-4619-4F52-8B03-A1C61ECCFBBA}">
  <ds:schemaRefs>
    <ds:schemaRef ds:uri="http://schemas.microsoft.com/sharepoint/v3/contenttype/forms"/>
  </ds:schemaRefs>
</ds:datastoreItem>
</file>

<file path=customXml/itemProps3.xml><?xml version="1.0" encoding="utf-8"?>
<ds:datastoreItem xmlns:ds="http://schemas.openxmlformats.org/officeDocument/2006/customXml" ds:itemID="{8031A146-BDAA-4548-9DF8-8EB0F8325C2E}">
  <ds:schemaRefs>
    <ds:schemaRef ds:uri="http://schemas.microsoft.com/office/2006/metadata/properties"/>
    <ds:schemaRef ds:uri="http://schemas.microsoft.com/office/infopath/2007/PartnerControls"/>
    <ds:schemaRef ds:uri="a9e20920-6a9a-4079-a3cb-e49afaece97e"/>
    <ds:schemaRef ds:uri="fc32d6ea-2c10-4ab9-ba2d-cf229ffe60f7"/>
  </ds:schemaRefs>
</ds:datastoreItem>
</file>

<file path=customXml/itemProps4.xml><?xml version="1.0" encoding="utf-8"?>
<ds:datastoreItem xmlns:ds="http://schemas.openxmlformats.org/officeDocument/2006/customXml" ds:itemID="{A3C22040-75F5-4D42-99DF-AE192BDFD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e20920-6a9a-4079-a3cb-e49afaece97e"/>
    <ds:schemaRef ds:uri="fc32d6ea-2c10-4ab9-ba2d-cf229ffe60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689</TotalTime>
  <Pages>32</Pages>
  <Words>9724</Words>
  <Characters>55429</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230</cp:revision>
  <cp:lastPrinted>2024-02-19T06:30:00Z</cp:lastPrinted>
  <dcterms:created xsi:type="dcterms:W3CDTF">2023-11-09T10:44:00Z</dcterms:created>
  <dcterms:modified xsi:type="dcterms:W3CDTF">2024-02-21T04:40:00Z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0x010100F11851B556FE22408823CA14841A4AF5</vt:lpwstr>
  </property>
</Properties>
</file>