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CE64" w14:textId="77777777" w:rsidR="00696703" w:rsidRPr="00CC3F35" w:rsidRDefault="00696703" w:rsidP="00696703">
      <w:pPr>
        <w:tabs>
          <w:tab w:val="left" w:pos="360"/>
        </w:tabs>
        <w:rPr>
          <w:rFonts w:asciiTheme="majorBidi" w:hAnsiTheme="majorBidi" w:cstheme="majorBidi"/>
          <w:cs/>
        </w:rPr>
      </w:pPr>
      <w:bookmarkStart w:id="0" w:name="_GoBack"/>
      <w:bookmarkEnd w:id="0"/>
    </w:p>
    <w:p w14:paraId="23C192C5" w14:textId="77777777" w:rsidR="00696703" w:rsidRPr="00CC3F35" w:rsidRDefault="00696703" w:rsidP="00696703">
      <w:pPr>
        <w:tabs>
          <w:tab w:val="left" w:pos="360"/>
        </w:tabs>
        <w:rPr>
          <w:rFonts w:asciiTheme="majorBidi" w:hAnsiTheme="majorBidi" w:cstheme="majorBidi"/>
        </w:rPr>
      </w:pPr>
    </w:p>
    <w:p w14:paraId="54284B22" w14:textId="77777777" w:rsidR="00696703" w:rsidRPr="00CC3F35" w:rsidRDefault="00696703" w:rsidP="00696703">
      <w:pPr>
        <w:tabs>
          <w:tab w:val="left" w:pos="360"/>
        </w:tabs>
        <w:rPr>
          <w:rFonts w:asciiTheme="majorBidi" w:hAnsiTheme="majorBidi" w:cstheme="majorBidi"/>
        </w:rPr>
      </w:pPr>
    </w:p>
    <w:p w14:paraId="28D740B4" w14:textId="77777777" w:rsidR="00696703" w:rsidRPr="00CC3F35" w:rsidRDefault="00696703" w:rsidP="00696703">
      <w:pPr>
        <w:tabs>
          <w:tab w:val="left" w:pos="360"/>
        </w:tabs>
        <w:rPr>
          <w:rFonts w:asciiTheme="majorBidi" w:hAnsiTheme="majorBidi" w:cstheme="majorBidi"/>
        </w:rPr>
      </w:pPr>
    </w:p>
    <w:p w14:paraId="64D9FBB3" w14:textId="77777777" w:rsidR="00696703" w:rsidRPr="00CC3F35" w:rsidRDefault="00696703" w:rsidP="00696703">
      <w:pPr>
        <w:tabs>
          <w:tab w:val="left" w:pos="360"/>
        </w:tabs>
        <w:rPr>
          <w:rFonts w:asciiTheme="majorBidi" w:hAnsiTheme="majorBidi" w:cstheme="majorBidi"/>
        </w:rPr>
      </w:pPr>
    </w:p>
    <w:p w14:paraId="1999F8B7" w14:textId="77777777" w:rsidR="00696703" w:rsidRPr="00CC3F35" w:rsidRDefault="00696703" w:rsidP="00696703">
      <w:pPr>
        <w:tabs>
          <w:tab w:val="left" w:pos="360"/>
        </w:tabs>
        <w:rPr>
          <w:rFonts w:asciiTheme="majorBidi" w:hAnsiTheme="majorBidi" w:cstheme="majorBidi"/>
          <w:b/>
          <w:bCs/>
        </w:rPr>
      </w:pPr>
    </w:p>
    <w:p w14:paraId="42E75388" w14:textId="77777777" w:rsidR="00696703" w:rsidRPr="00CC3F35" w:rsidRDefault="00696703" w:rsidP="00696703">
      <w:pPr>
        <w:tabs>
          <w:tab w:val="left" w:pos="360"/>
        </w:tabs>
        <w:rPr>
          <w:rFonts w:asciiTheme="majorBidi" w:hAnsiTheme="majorBidi" w:cstheme="majorBidi"/>
          <w:b/>
          <w:bCs/>
        </w:rPr>
      </w:pPr>
    </w:p>
    <w:p w14:paraId="00E11141" w14:textId="77777777" w:rsidR="00CC3F35" w:rsidRPr="00CC3F35"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B-52 CAPITAL PUBLIC COMPANY LIMITED AND </w:t>
      </w:r>
      <w:r w:rsidRPr="00CC3F35">
        <w:rPr>
          <w:rFonts w:asciiTheme="majorBidi" w:eastAsia="Times New Roman" w:hAnsiTheme="majorBidi" w:cstheme="majorBidi"/>
          <w:b/>
          <w:bCs/>
          <w:color w:val="000000"/>
          <w:sz w:val="30"/>
          <w:szCs w:val="30"/>
          <w:lang w:eastAsia="x-none"/>
        </w:rPr>
        <w:t xml:space="preserve">ITS </w:t>
      </w:r>
      <w:r w:rsidRPr="00CC3F35">
        <w:rPr>
          <w:rFonts w:asciiTheme="majorBidi" w:eastAsia="Times New Roman" w:hAnsiTheme="majorBidi" w:cstheme="majorBidi"/>
          <w:b/>
          <w:bCs/>
          <w:color w:val="000000"/>
          <w:sz w:val="30"/>
          <w:szCs w:val="30"/>
          <w:lang w:val="x-none" w:eastAsia="x-none"/>
        </w:rPr>
        <w:t xml:space="preserve">SUBSIDIARIES </w:t>
      </w:r>
    </w:p>
    <w:p w14:paraId="555FAB93"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INTERIM FINANCIAL </w:t>
      </w:r>
      <w:r w:rsidRPr="00A663B0">
        <w:rPr>
          <w:rFonts w:asciiTheme="majorBidi" w:eastAsia="Times New Roman" w:hAnsiTheme="majorBidi" w:cstheme="majorBidi"/>
          <w:b/>
          <w:bCs/>
          <w:color w:val="000000"/>
          <w:sz w:val="30"/>
          <w:szCs w:val="30"/>
          <w:lang w:val="x-none" w:eastAsia="x-none"/>
        </w:rPr>
        <w:t>INFORMATION</w:t>
      </w:r>
    </w:p>
    <w:p w14:paraId="524612C0" w14:textId="377C8B8A"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MARCH</w:t>
      </w:r>
      <w:r w:rsidRPr="00CC3F35">
        <w:rPr>
          <w:rFonts w:asciiTheme="majorBidi" w:eastAsia="Times New Roman" w:hAnsiTheme="majorBidi" w:cstheme="majorBidi"/>
          <w:b/>
          <w:bCs/>
          <w:color w:val="000000"/>
          <w:sz w:val="30"/>
          <w:szCs w:val="30"/>
          <w:lang w:val="x-none" w:eastAsia="x-none"/>
        </w:rPr>
        <w:t xml:space="preserve"> </w:t>
      </w:r>
      <w:r w:rsidR="00A663B0" w:rsidRPr="00A663B0">
        <w:rPr>
          <w:rFonts w:asciiTheme="majorBidi" w:eastAsia="Times New Roman" w:hAnsiTheme="majorBidi" w:cstheme="majorBidi"/>
          <w:b/>
          <w:bCs/>
          <w:color w:val="000000"/>
          <w:sz w:val="30"/>
          <w:szCs w:val="30"/>
          <w:lang w:val="x-none" w:eastAsia="x-none"/>
        </w:rPr>
        <w:t>31</w:t>
      </w:r>
      <w:r w:rsidR="00923397" w:rsidRPr="00A663B0">
        <w:rPr>
          <w:rFonts w:asciiTheme="majorBidi" w:eastAsia="Times New Roman" w:hAnsiTheme="majorBidi" w:cstheme="majorBidi"/>
          <w:b/>
          <w:bCs/>
          <w:color w:val="000000"/>
          <w:sz w:val="30"/>
          <w:szCs w:val="30"/>
          <w:lang w:val="x-none" w:eastAsia="x-none"/>
        </w:rPr>
        <w:t>, 2024</w:t>
      </w:r>
    </w:p>
    <w:p w14:paraId="654A27B7"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AND AUDITOR’S REPORT ON THE REVIEW</w:t>
      </w:r>
    </w:p>
    <w:p w14:paraId="68E27AC2"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OF INTERIM FINANCIAL INFORMATION</w:t>
      </w:r>
    </w:p>
    <w:p w14:paraId="4DFBC803" w14:textId="77777777" w:rsidR="00696703" w:rsidRPr="00CC3F35" w:rsidRDefault="00696703" w:rsidP="00696703">
      <w:pPr>
        <w:tabs>
          <w:tab w:val="left" w:pos="360"/>
        </w:tabs>
        <w:ind w:right="412"/>
        <w:jc w:val="center"/>
        <w:rPr>
          <w:rFonts w:asciiTheme="majorBidi" w:hAnsiTheme="majorBidi" w:cstheme="majorBidi"/>
          <w:b/>
          <w:bCs/>
          <w:sz w:val="32"/>
          <w:szCs w:val="32"/>
          <w:cs/>
        </w:rPr>
      </w:pPr>
    </w:p>
    <w:p w14:paraId="4F34F348" w14:textId="77777777" w:rsidR="00696703" w:rsidRPr="00CC3F35" w:rsidRDefault="00696703" w:rsidP="00696703">
      <w:pPr>
        <w:tabs>
          <w:tab w:val="left" w:pos="360"/>
        </w:tabs>
        <w:jc w:val="center"/>
        <w:rPr>
          <w:rFonts w:asciiTheme="majorBidi" w:hAnsiTheme="majorBidi" w:cstheme="majorBidi"/>
          <w:b/>
          <w:bCs/>
          <w:sz w:val="34"/>
          <w:szCs w:val="34"/>
        </w:rPr>
      </w:pPr>
    </w:p>
    <w:p w14:paraId="3D65E2FA" w14:textId="77777777" w:rsidR="00696703" w:rsidRPr="00CC3F35" w:rsidRDefault="00696703" w:rsidP="00696703">
      <w:pPr>
        <w:rPr>
          <w:rFonts w:asciiTheme="majorBidi" w:hAnsiTheme="majorBidi" w:cstheme="majorBidi"/>
        </w:rPr>
      </w:pPr>
    </w:p>
    <w:p w14:paraId="08C17826" w14:textId="77777777" w:rsidR="00696703" w:rsidRPr="00CC3F35" w:rsidRDefault="00696703" w:rsidP="00696703">
      <w:pPr>
        <w:rPr>
          <w:rFonts w:asciiTheme="majorBidi" w:hAnsiTheme="majorBidi" w:cstheme="majorBidi"/>
        </w:rPr>
      </w:pPr>
    </w:p>
    <w:p w14:paraId="012B0FCB" w14:textId="77777777" w:rsidR="00696703" w:rsidRPr="00CC3F35" w:rsidRDefault="00696703" w:rsidP="00696703">
      <w:pPr>
        <w:rPr>
          <w:rFonts w:asciiTheme="majorBidi" w:hAnsiTheme="majorBidi" w:cstheme="majorBidi"/>
        </w:rPr>
      </w:pPr>
    </w:p>
    <w:p w14:paraId="6C0984E2" w14:textId="77777777" w:rsidR="00696703" w:rsidRPr="00CC3F35" w:rsidRDefault="00696703" w:rsidP="00696703">
      <w:pPr>
        <w:rPr>
          <w:rFonts w:asciiTheme="majorBidi" w:hAnsiTheme="majorBidi" w:cstheme="majorBidi"/>
        </w:rPr>
      </w:pPr>
    </w:p>
    <w:p w14:paraId="443BBD66" w14:textId="77777777" w:rsidR="00696703" w:rsidRPr="00CC3F35" w:rsidRDefault="00696703" w:rsidP="00696703">
      <w:pPr>
        <w:rPr>
          <w:rFonts w:asciiTheme="majorBidi" w:hAnsiTheme="majorBidi" w:cstheme="majorBidi"/>
        </w:rPr>
      </w:pPr>
    </w:p>
    <w:p w14:paraId="42DDDBA1" w14:textId="77777777" w:rsidR="00696703" w:rsidRPr="00CC3F35" w:rsidRDefault="00696703" w:rsidP="00696703">
      <w:pPr>
        <w:rPr>
          <w:rFonts w:asciiTheme="majorBidi" w:hAnsiTheme="majorBidi" w:cstheme="majorBidi"/>
        </w:rPr>
      </w:pPr>
    </w:p>
    <w:p w14:paraId="543F86B4" w14:textId="77777777" w:rsidR="00696703" w:rsidRPr="00CC3F35" w:rsidRDefault="00696703" w:rsidP="00696703">
      <w:pPr>
        <w:rPr>
          <w:rFonts w:asciiTheme="majorBidi" w:hAnsiTheme="majorBidi" w:cstheme="majorBidi"/>
        </w:rPr>
      </w:pPr>
    </w:p>
    <w:p w14:paraId="241F91B7" w14:textId="77777777" w:rsidR="00696703" w:rsidRPr="00CC3F35" w:rsidRDefault="00696703" w:rsidP="00696703">
      <w:pPr>
        <w:rPr>
          <w:rFonts w:asciiTheme="majorBidi" w:hAnsiTheme="majorBidi" w:cstheme="majorBidi"/>
        </w:rPr>
      </w:pPr>
    </w:p>
    <w:p w14:paraId="6A25E9A7" w14:textId="77777777" w:rsidR="00696703" w:rsidRPr="00CC3F35" w:rsidRDefault="00696703" w:rsidP="00696703">
      <w:pPr>
        <w:rPr>
          <w:rFonts w:asciiTheme="majorBidi" w:hAnsiTheme="majorBidi" w:cstheme="majorBidi"/>
        </w:rPr>
      </w:pPr>
    </w:p>
    <w:p w14:paraId="4B819325" w14:textId="77777777" w:rsidR="00696703" w:rsidRPr="00CC3F35" w:rsidRDefault="00696703" w:rsidP="00696703">
      <w:pPr>
        <w:rPr>
          <w:rFonts w:asciiTheme="majorBidi" w:hAnsiTheme="majorBidi" w:cstheme="majorBidi"/>
        </w:rPr>
      </w:pPr>
    </w:p>
    <w:p w14:paraId="44F6C65C" w14:textId="77777777" w:rsidR="00696703" w:rsidRPr="00CC3F35" w:rsidRDefault="00696703" w:rsidP="00696703">
      <w:pPr>
        <w:rPr>
          <w:rFonts w:asciiTheme="majorBidi" w:hAnsiTheme="majorBidi" w:cstheme="majorBidi"/>
        </w:rPr>
      </w:pPr>
    </w:p>
    <w:p w14:paraId="4A24A20B" w14:textId="77777777" w:rsidR="00696703" w:rsidRPr="00CC3F35" w:rsidRDefault="00696703" w:rsidP="00696703">
      <w:pPr>
        <w:rPr>
          <w:rFonts w:asciiTheme="majorBidi" w:hAnsiTheme="majorBidi" w:cstheme="majorBidi"/>
        </w:rPr>
      </w:pPr>
    </w:p>
    <w:p w14:paraId="7A696C0A" w14:textId="77777777" w:rsidR="00696703" w:rsidRPr="00CC3F35" w:rsidRDefault="00696703" w:rsidP="00696703">
      <w:pPr>
        <w:rPr>
          <w:rFonts w:asciiTheme="majorBidi" w:hAnsiTheme="majorBidi" w:cstheme="majorBidi"/>
        </w:rPr>
      </w:pPr>
    </w:p>
    <w:p w14:paraId="2865581C" w14:textId="587994AD" w:rsidR="007E77FE" w:rsidRPr="00CC3F35" w:rsidRDefault="007E77FE" w:rsidP="00E31066">
      <w:pPr>
        <w:tabs>
          <w:tab w:val="left" w:pos="709"/>
          <w:tab w:val="left" w:pos="1418"/>
        </w:tabs>
        <w:spacing w:before="120"/>
        <w:ind w:right="0"/>
        <w:jc w:val="thaiDistribute"/>
        <w:rPr>
          <w:rFonts w:asciiTheme="majorBidi" w:hAnsiTheme="majorBidi" w:cstheme="majorBidi"/>
          <w:b/>
          <w:bCs/>
          <w:u w:val="single"/>
        </w:rPr>
      </w:pPr>
    </w:p>
    <w:p w14:paraId="4B498BF6" w14:textId="5F8B316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9F36933" w14:textId="0A17C47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CD9A5BC" w14:textId="54B7EB3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2EC7BFF3" w14:textId="401BA9B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004B970C" w14:textId="6EEE639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A6FE649" w14:textId="41E25091"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688FE1A4" w14:textId="77777777"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52F1F5EC" w14:textId="77777777" w:rsidR="007E77FE" w:rsidRPr="005D0535" w:rsidRDefault="007E77FE" w:rsidP="00E31066">
      <w:pPr>
        <w:tabs>
          <w:tab w:val="left" w:pos="709"/>
          <w:tab w:val="left" w:pos="1418"/>
        </w:tabs>
        <w:spacing w:before="120"/>
        <w:ind w:right="0"/>
        <w:jc w:val="thaiDistribute"/>
        <w:rPr>
          <w:rFonts w:asciiTheme="majorBidi" w:hAnsiTheme="majorBidi" w:cstheme="majorBidi"/>
          <w:b/>
          <w:bCs/>
          <w:sz w:val="36"/>
          <w:szCs w:val="36"/>
          <w:u w:val="single"/>
        </w:rPr>
      </w:pPr>
    </w:p>
    <w:p w14:paraId="37F6BB4A" w14:textId="77777777" w:rsidR="00754C45" w:rsidRPr="005D0535" w:rsidRDefault="00754C45" w:rsidP="00E31066">
      <w:pPr>
        <w:tabs>
          <w:tab w:val="left" w:pos="709"/>
          <w:tab w:val="left" w:pos="1418"/>
        </w:tabs>
        <w:spacing w:before="120"/>
        <w:ind w:right="0"/>
        <w:jc w:val="thaiDistribute"/>
        <w:rPr>
          <w:rFonts w:asciiTheme="majorBidi" w:hAnsiTheme="majorBidi" w:cstheme="majorBidi"/>
          <w:b/>
          <w:bCs/>
          <w:sz w:val="32"/>
          <w:szCs w:val="32"/>
          <w:u w:val="single"/>
        </w:rPr>
      </w:pPr>
    </w:p>
    <w:p w14:paraId="12C8DF34" w14:textId="77777777" w:rsidR="00CC3F35" w:rsidRPr="00CC3F35" w:rsidRDefault="00CC3F35" w:rsidP="00CC3F35">
      <w:pPr>
        <w:spacing w:before="240"/>
        <w:ind w:left="142" w:right="276"/>
        <w:jc w:val="thaiDistribute"/>
        <w:rPr>
          <w:rFonts w:asciiTheme="majorBidi" w:eastAsia="Calibri" w:hAnsiTheme="majorBidi" w:cstheme="majorBidi"/>
          <w:b/>
          <w:bCs/>
          <w:color w:val="000000"/>
          <w:u w:val="single"/>
          <w:lang w:eastAsia="en-US"/>
        </w:rPr>
      </w:pPr>
      <w:r w:rsidRPr="00CC3F35">
        <w:rPr>
          <w:rFonts w:asciiTheme="majorBidi" w:eastAsia="Calibri" w:hAnsiTheme="majorBidi" w:cstheme="majorBidi"/>
          <w:b/>
          <w:bCs/>
          <w:color w:val="000000"/>
          <w:u w:val="single"/>
          <w:lang w:eastAsia="en-US"/>
        </w:rPr>
        <w:t xml:space="preserve">AUDITOR’S REPORT ON THE REVIEW OF INTERIM FINANCIAL INFORMATION </w:t>
      </w:r>
    </w:p>
    <w:p w14:paraId="3F2776E0" w14:textId="77777777" w:rsidR="00CC3F35" w:rsidRPr="00CC3F35" w:rsidRDefault="00CC3F35" w:rsidP="00CC3F35">
      <w:pPr>
        <w:spacing w:before="24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To the Board of Directors of</w:t>
      </w:r>
      <w:r w:rsidRPr="00CC3F35">
        <w:rPr>
          <w:rFonts w:asciiTheme="majorBidi" w:eastAsia="Times New Roman" w:hAnsiTheme="majorBidi" w:cstheme="majorBidi"/>
          <w:color w:val="000000"/>
          <w:cs/>
          <w:lang w:eastAsia="en-US"/>
        </w:rPr>
        <w:t xml:space="preserve"> </w:t>
      </w:r>
      <w:bookmarkStart w:id="1" w:name="_Hlk82112620"/>
      <w:r w:rsidRPr="00CC3F35">
        <w:rPr>
          <w:rFonts w:asciiTheme="majorBidi" w:eastAsia="Times New Roman" w:hAnsiTheme="majorBidi" w:cstheme="majorBidi"/>
          <w:color w:val="000000"/>
          <w:lang w:eastAsia="en-US"/>
        </w:rPr>
        <w:t>B-52 Capital</w:t>
      </w:r>
      <w:bookmarkEnd w:id="1"/>
      <w:r w:rsidRPr="00CC3F35">
        <w:rPr>
          <w:rFonts w:asciiTheme="majorBidi" w:eastAsia="Times New Roman" w:hAnsiTheme="majorBidi" w:cstheme="majorBidi"/>
          <w:color w:val="000000"/>
          <w:lang w:eastAsia="en-US"/>
        </w:rPr>
        <w:t xml:space="preserve"> Public Company Limited</w:t>
      </w:r>
    </w:p>
    <w:p w14:paraId="6F0E06FD" w14:textId="1F10CBC8" w:rsidR="00CC3F35" w:rsidRPr="00CC3F35" w:rsidRDefault="00CC3F35" w:rsidP="00CC3F35">
      <w:pPr>
        <w:tabs>
          <w:tab w:val="left" w:pos="3465"/>
        </w:tabs>
        <w:autoSpaceDE w:val="0"/>
        <w:autoSpaceDN w:val="0"/>
        <w:adjustRightInd w:val="0"/>
        <w:spacing w:before="240"/>
        <w:ind w:left="142" w:right="278"/>
        <w:jc w:val="thaiDistribute"/>
        <w:rPr>
          <w:rFonts w:asciiTheme="majorBidi" w:eastAsia="Times New Roman" w:hAnsiTheme="majorBidi" w:cstheme="majorBidi"/>
          <w:color w:val="000000"/>
          <w:spacing w:val="-2"/>
          <w:lang w:eastAsia="en-US"/>
        </w:rPr>
      </w:pPr>
      <w:r w:rsidRPr="00CC3F35">
        <w:rPr>
          <w:rFonts w:asciiTheme="majorBidi" w:eastAsia="Times New Roman" w:hAnsiTheme="majorBidi" w:cstheme="majorBidi"/>
          <w:color w:val="000000"/>
          <w:spacing w:val="-2"/>
          <w:lang w:eastAsia="en-US"/>
        </w:rPr>
        <w:t>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as at March</w:t>
      </w:r>
      <w:r w:rsidR="00923397">
        <w:rPr>
          <w:rFonts w:asciiTheme="majorBidi" w:eastAsia="Times New Roman" w:hAnsiTheme="majorBidi" w:cstheme="majorBidi"/>
          <w:color w:val="000000"/>
          <w:spacing w:val="-2"/>
          <w:lang w:eastAsia="en-US"/>
        </w:rPr>
        <w:t xml:space="preserve"> 31, 2024 </w:t>
      </w:r>
      <w:r w:rsidRPr="00CC3F35">
        <w:rPr>
          <w:rFonts w:asciiTheme="majorBidi" w:eastAsia="Times New Roman" w:hAnsiTheme="majorBidi" w:cstheme="majorBidi"/>
          <w:color w:val="000000"/>
          <w:spacing w:val="-2"/>
          <w:lang w:eastAsia="en-US"/>
        </w:rPr>
        <w:t xml:space="preserve">the consolidated and separate statements of comprehensive income as at </w:t>
      </w:r>
      <w:r w:rsidR="00BC0FCC" w:rsidRPr="00CC3F35">
        <w:rPr>
          <w:rFonts w:asciiTheme="majorBidi" w:eastAsia="Times New Roman" w:hAnsiTheme="majorBidi" w:cstheme="majorBidi"/>
          <w:color w:val="000000"/>
          <w:spacing w:val="-2"/>
          <w:lang w:eastAsia="en-US"/>
        </w:rPr>
        <w:t>March</w:t>
      </w:r>
      <w:r w:rsidR="00923397">
        <w:rPr>
          <w:rFonts w:asciiTheme="majorBidi" w:eastAsia="Times New Roman" w:hAnsiTheme="majorBidi" w:cstheme="majorBidi"/>
          <w:color w:val="000000"/>
          <w:spacing w:val="-2"/>
          <w:lang w:eastAsia="en-US"/>
        </w:rPr>
        <w:t xml:space="preserve"> 31, 2024 </w:t>
      </w:r>
      <w:r w:rsidRPr="00CC3F35">
        <w:rPr>
          <w:rFonts w:asciiTheme="majorBidi" w:eastAsia="Times New Roman" w:hAnsiTheme="majorBidi" w:cstheme="majorBidi"/>
          <w:color w:val="000000"/>
          <w:spacing w:val="-2"/>
          <w:lang w:eastAsia="en-US"/>
        </w:rPr>
        <w:t>the consolidated and separate statements of changes in shareholders’ equity, and cash flows for the three-month period</w:t>
      </w:r>
      <w:r w:rsidR="00D25512">
        <w:rPr>
          <w:rFonts w:asciiTheme="majorBidi" w:eastAsia="Times New Roman" w:hAnsiTheme="majorBidi" w:cstheme="majorBidi"/>
          <w:color w:val="000000"/>
          <w:spacing w:val="-2"/>
          <w:lang w:eastAsia="en-US"/>
        </w:rPr>
        <w:t>s</w:t>
      </w:r>
      <w:r w:rsidRPr="00CC3F35">
        <w:rPr>
          <w:rFonts w:asciiTheme="majorBidi" w:eastAsia="Times New Roman" w:hAnsiTheme="majorBidi" w:cstheme="majorBidi"/>
          <w:color w:val="000000"/>
          <w:spacing w:val="-2"/>
          <w:lang w:eastAsia="en-US"/>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1ABE16FC" w14:textId="77777777" w:rsidR="00CC3F35" w:rsidRPr="00CC3F35" w:rsidRDefault="00CC3F35" w:rsidP="00CC3F35">
      <w:pPr>
        <w:pStyle w:val="Default"/>
        <w:spacing w:before="120"/>
        <w:ind w:firstLine="142"/>
        <w:jc w:val="thaiDistribute"/>
        <w:rPr>
          <w:rFonts w:asciiTheme="majorBidi" w:eastAsia="Times New Roman" w:hAnsiTheme="majorBidi" w:cstheme="majorBidi"/>
          <w:b/>
          <w:bCs/>
          <w:spacing w:val="-4"/>
          <w:sz w:val="28"/>
          <w:szCs w:val="28"/>
        </w:rPr>
      </w:pPr>
      <w:r w:rsidRPr="00CC3F35">
        <w:rPr>
          <w:rFonts w:asciiTheme="majorBidi" w:eastAsia="Times New Roman" w:hAnsiTheme="majorBidi" w:cstheme="majorBidi"/>
          <w:b/>
          <w:bCs/>
          <w:spacing w:val="-4"/>
          <w:sz w:val="28"/>
          <w:szCs w:val="28"/>
        </w:rPr>
        <w:t xml:space="preserve">Scope of Review </w:t>
      </w:r>
    </w:p>
    <w:p w14:paraId="75196394" w14:textId="77777777" w:rsidR="00CC3F35" w:rsidRP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I conducted my review in accordance with the Thai Standard on Review Engagements 2410, “Review of interim financial </w:t>
      </w:r>
      <w:r w:rsidRPr="00CC3F35">
        <w:rPr>
          <w:rFonts w:asciiTheme="majorBidi" w:eastAsia="Times New Roman" w:hAnsiTheme="majorBidi" w:cstheme="majorBidi"/>
          <w:color w:val="000000"/>
          <w:spacing w:val="-2"/>
          <w:lang w:eastAsia="en-US"/>
        </w:rPr>
        <w:t>information performed by the independent auditor of the entity”. A review of interim financial information consists of</w:t>
      </w:r>
      <w:r w:rsidRPr="00CC3F35">
        <w:rPr>
          <w:rFonts w:asciiTheme="majorBidi" w:eastAsia="Times New Roman" w:hAnsiTheme="majorBidi" w:cstheme="majorBidi"/>
          <w:color w:val="000000"/>
          <w:lang w:eastAsia="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5BE640" w14:textId="77777777" w:rsidR="00CC3F35" w:rsidRPr="00CC3F35" w:rsidRDefault="00CC3F35" w:rsidP="00CC3F35">
      <w:pPr>
        <w:spacing w:before="240"/>
        <w:ind w:left="142" w:right="278"/>
        <w:jc w:val="left"/>
        <w:rPr>
          <w:rFonts w:asciiTheme="majorBidi" w:eastAsia="Times New Roman" w:hAnsiTheme="majorBidi" w:cstheme="majorBidi"/>
          <w:b/>
          <w:bCs/>
          <w:color w:val="000000"/>
          <w:spacing w:val="-4"/>
          <w:lang w:eastAsia="en-US"/>
        </w:rPr>
      </w:pPr>
      <w:r w:rsidRPr="00CC3F35">
        <w:rPr>
          <w:rFonts w:asciiTheme="majorBidi" w:eastAsia="Times New Roman" w:hAnsiTheme="majorBidi" w:cstheme="majorBidi"/>
          <w:b/>
          <w:bCs/>
          <w:color w:val="000000"/>
          <w:spacing w:val="-4"/>
          <w:lang w:eastAsia="en-US"/>
        </w:rPr>
        <w:t>Conclusion</w:t>
      </w:r>
    </w:p>
    <w:p w14:paraId="1FBBF7C4" w14:textId="77777777" w:rsidR="00CC3F35" w:rsidRP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r w:rsidRPr="00CC3F35">
        <w:rPr>
          <w:rFonts w:asciiTheme="majorBidi" w:eastAsia="Times New Roman" w:hAnsiTheme="majorBidi" w:cstheme="majorBidi"/>
          <w:color w:val="000000"/>
          <w:spacing w:val="-4"/>
          <w:lang w:eastAsia="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6F64DC6" w14:textId="77777777" w:rsidR="004F6847" w:rsidRPr="00CC3F35" w:rsidRDefault="004F6847" w:rsidP="004F6847">
      <w:pPr>
        <w:rPr>
          <w:rFonts w:asciiTheme="majorBidi" w:hAnsiTheme="majorBidi" w:cstheme="majorBidi"/>
        </w:rPr>
      </w:pPr>
    </w:p>
    <w:p w14:paraId="32125F13" w14:textId="77777777" w:rsidR="004F6847" w:rsidRPr="00CC3F35" w:rsidRDefault="004F6847" w:rsidP="004F6847">
      <w:pPr>
        <w:rPr>
          <w:rFonts w:asciiTheme="majorBidi" w:hAnsiTheme="majorBidi" w:cstheme="majorBidi"/>
        </w:rPr>
      </w:pPr>
    </w:p>
    <w:p w14:paraId="05D633F2" w14:textId="77777777" w:rsidR="004F6847" w:rsidRPr="00CC3F35" w:rsidRDefault="004F6847" w:rsidP="004F6847">
      <w:pPr>
        <w:rPr>
          <w:rFonts w:asciiTheme="majorBidi" w:hAnsiTheme="majorBidi" w:cstheme="majorBidi"/>
          <w:sz w:val="32"/>
          <w:szCs w:val="32"/>
        </w:rPr>
      </w:pPr>
    </w:p>
    <w:p w14:paraId="05938ECE" w14:textId="77777777" w:rsidR="004F6847" w:rsidRPr="00CC3F35" w:rsidRDefault="004F6847" w:rsidP="004F6847">
      <w:pPr>
        <w:rPr>
          <w:rFonts w:asciiTheme="majorBidi" w:hAnsiTheme="majorBidi" w:cstheme="majorBidi"/>
        </w:rPr>
      </w:pPr>
    </w:p>
    <w:p w14:paraId="7014AD10"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(Mr. </w:t>
      </w:r>
      <w:bookmarkStart w:id="2" w:name="_Hlk60064935"/>
      <w:r w:rsidRPr="00CC3F35">
        <w:rPr>
          <w:rFonts w:asciiTheme="majorBidi" w:eastAsia="Times New Roman" w:hAnsiTheme="majorBidi" w:cstheme="majorBidi"/>
          <w:color w:val="000000"/>
          <w:lang w:eastAsia="en-US"/>
        </w:rPr>
        <w:t xml:space="preserve">Komin </w:t>
      </w:r>
      <w:bookmarkEnd w:id="2"/>
      <w:r w:rsidRPr="00CC3F35">
        <w:rPr>
          <w:rFonts w:asciiTheme="majorBidi" w:eastAsia="Times New Roman" w:hAnsiTheme="majorBidi" w:cstheme="majorBidi"/>
          <w:color w:val="000000"/>
          <w:lang w:eastAsia="en-US"/>
        </w:rPr>
        <w:t>Linphrachaya)</w:t>
      </w:r>
    </w:p>
    <w:p w14:paraId="64402217"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Certified Public Accountant</w:t>
      </w:r>
    </w:p>
    <w:p w14:paraId="0B68C020"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Registration No. 3675</w:t>
      </w:r>
    </w:p>
    <w:p w14:paraId="4C9F3117" w14:textId="77777777" w:rsidR="00CC3F35" w:rsidRPr="00CC3F35" w:rsidRDefault="00CC3F35" w:rsidP="00CC3F35">
      <w:pPr>
        <w:suppressAutoHyphens/>
        <w:spacing w:before="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Karin Audit Company Limited</w:t>
      </w:r>
    </w:p>
    <w:p w14:paraId="122B124E" w14:textId="77777777" w:rsidR="00CC3F35" w:rsidRPr="00CC3F35" w:rsidRDefault="00CC3F35" w:rsidP="00CC3F35">
      <w:pPr>
        <w:suppressAutoHyphens/>
        <w:spacing w:after="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Bangkok, Thailand.</w:t>
      </w:r>
    </w:p>
    <w:p w14:paraId="1969F0BD" w14:textId="2292E2D1"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059D1">
        <w:rPr>
          <w:rFonts w:asciiTheme="majorBidi" w:eastAsia="Times New Roman" w:hAnsiTheme="majorBidi" w:cstheme="majorBidi"/>
          <w:color w:val="000000"/>
          <w:spacing w:val="-4"/>
          <w:lang w:eastAsia="en-US"/>
        </w:rPr>
        <w:t>May</w:t>
      </w:r>
      <w:r w:rsidR="00923397" w:rsidRPr="00C059D1">
        <w:rPr>
          <w:rFonts w:asciiTheme="majorBidi" w:eastAsia="Times New Roman" w:hAnsiTheme="majorBidi" w:cstheme="majorBidi"/>
          <w:color w:val="000000"/>
          <w:spacing w:val="-4"/>
          <w:lang w:eastAsia="en-US"/>
        </w:rPr>
        <w:t xml:space="preserve"> 14, 2024</w:t>
      </w:r>
    </w:p>
    <w:sectPr w:rsidR="00CC3F35" w:rsidRPr="00CC3F35" w:rsidSect="00A663B0">
      <w:pgSz w:w="11906" w:h="16838"/>
      <w:pgMar w:top="1440" w:right="851"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FE7DB" w14:textId="77777777" w:rsidR="00C117B5" w:rsidRDefault="00C117B5" w:rsidP="00DF0B1A">
      <w:r>
        <w:separator/>
      </w:r>
    </w:p>
  </w:endnote>
  <w:endnote w:type="continuationSeparator" w:id="0">
    <w:p w14:paraId="1291CFDD" w14:textId="77777777" w:rsidR="00C117B5" w:rsidRDefault="00C117B5"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DC578" w14:textId="77777777" w:rsidR="00C117B5" w:rsidRDefault="00C117B5" w:rsidP="00DF0B1A">
      <w:r>
        <w:separator/>
      </w:r>
    </w:p>
  </w:footnote>
  <w:footnote w:type="continuationSeparator" w:id="0">
    <w:p w14:paraId="2525B3B7" w14:textId="77777777" w:rsidR="00C117B5" w:rsidRDefault="00C117B5" w:rsidP="00DF0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191"/>
    <w:rsid w:val="00003421"/>
    <w:rsid w:val="00003D6E"/>
    <w:rsid w:val="00011164"/>
    <w:rsid w:val="000121C2"/>
    <w:rsid w:val="0001522E"/>
    <w:rsid w:val="000253E2"/>
    <w:rsid w:val="00035515"/>
    <w:rsid w:val="00040563"/>
    <w:rsid w:val="000416E0"/>
    <w:rsid w:val="0004565C"/>
    <w:rsid w:val="00054E0F"/>
    <w:rsid w:val="00055014"/>
    <w:rsid w:val="00061B58"/>
    <w:rsid w:val="00062363"/>
    <w:rsid w:val="00071056"/>
    <w:rsid w:val="0007291A"/>
    <w:rsid w:val="00072E96"/>
    <w:rsid w:val="0007332B"/>
    <w:rsid w:val="0007760D"/>
    <w:rsid w:val="0009187B"/>
    <w:rsid w:val="00093A3A"/>
    <w:rsid w:val="000A045F"/>
    <w:rsid w:val="000B317E"/>
    <w:rsid w:val="000B3ADA"/>
    <w:rsid w:val="000B3BFE"/>
    <w:rsid w:val="000B5623"/>
    <w:rsid w:val="000B6479"/>
    <w:rsid w:val="000C2454"/>
    <w:rsid w:val="000C6035"/>
    <w:rsid w:val="000D0E2A"/>
    <w:rsid w:val="000D251D"/>
    <w:rsid w:val="000D68AD"/>
    <w:rsid w:val="000D7210"/>
    <w:rsid w:val="000E2E32"/>
    <w:rsid w:val="000E543C"/>
    <w:rsid w:val="000E56B1"/>
    <w:rsid w:val="000F2C85"/>
    <w:rsid w:val="000F5343"/>
    <w:rsid w:val="00100F71"/>
    <w:rsid w:val="00103CE8"/>
    <w:rsid w:val="00110FB6"/>
    <w:rsid w:val="0011399C"/>
    <w:rsid w:val="00115820"/>
    <w:rsid w:val="001162CF"/>
    <w:rsid w:val="00116E91"/>
    <w:rsid w:val="001231A9"/>
    <w:rsid w:val="001235AE"/>
    <w:rsid w:val="001240B0"/>
    <w:rsid w:val="00124423"/>
    <w:rsid w:val="0012651E"/>
    <w:rsid w:val="00132965"/>
    <w:rsid w:val="00134A75"/>
    <w:rsid w:val="001436FC"/>
    <w:rsid w:val="001449F2"/>
    <w:rsid w:val="001467CE"/>
    <w:rsid w:val="00147848"/>
    <w:rsid w:val="00156EA7"/>
    <w:rsid w:val="00157E75"/>
    <w:rsid w:val="00166687"/>
    <w:rsid w:val="00167FB7"/>
    <w:rsid w:val="00172777"/>
    <w:rsid w:val="00173F74"/>
    <w:rsid w:val="00180400"/>
    <w:rsid w:val="00181B3C"/>
    <w:rsid w:val="0018784B"/>
    <w:rsid w:val="0019365F"/>
    <w:rsid w:val="001952C6"/>
    <w:rsid w:val="00196717"/>
    <w:rsid w:val="00197E27"/>
    <w:rsid w:val="001A0D44"/>
    <w:rsid w:val="001A2D70"/>
    <w:rsid w:val="001A7453"/>
    <w:rsid w:val="001B13E8"/>
    <w:rsid w:val="001B668D"/>
    <w:rsid w:val="001C1E93"/>
    <w:rsid w:val="001C4A61"/>
    <w:rsid w:val="001C7530"/>
    <w:rsid w:val="001D099F"/>
    <w:rsid w:val="001D126D"/>
    <w:rsid w:val="001D2BBB"/>
    <w:rsid w:val="001D4051"/>
    <w:rsid w:val="001D433C"/>
    <w:rsid w:val="001E0D23"/>
    <w:rsid w:val="001E0F07"/>
    <w:rsid w:val="001F4A74"/>
    <w:rsid w:val="001F527E"/>
    <w:rsid w:val="001F55CE"/>
    <w:rsid w:val="001F5CCB"/>
    <w:rsid w:val="001F7D13"/>
    <w:rsid w:val="002025BF"/>
    <w:rsid w:val="00202C00"/>
    <w:rsid w:val="00203C1F"/>
    <w:rsid w:val="002107F7"/>
    <w:rsid w:val="0021240A"/>
    <w:rsid w:val="0021257F"/>
    <w:rsid w:val="002148A3"/>
    <w:rsid w:val="002176A9"/>
    <w:rsid w:val="00217A6C"/>
    <w:rsid w:val="00222434"/>
    <w:rsid w:val="00232D9B"/>
    <w:rsid w:val="002422B8"/>
    <w:rsid w:val="0024647F"/>
    <w:rsid w:val="00266626"/>
    <w:rsid w:val="002676D1"/>
    <w:rsid w:val="00274D0C"/>
    <w:rsid w:val="00275422"/>
    <w:rsid w:val="00277B6E"/>
    <w:rsid w:val="00287AAC"/>
    <w:rsid w:val="00297EA4"/>
    <w:rsid w:val="002A1726"/>
    <w:rsid w:val="002A2A8D"/>
    <w:rsid w:val="002A2AAB"/>
    <w:rsid w:val="002A5A69"/>
    <w:rsid w:val="002B4B7A"/>
    <w:rsid w:val="002B5502"/>
    <w:rsid w:val="002B6906"/>
    <w:rsid w:val="002C541B"/>
    <w:rsid w:val="002D05B7"/>
    <w:rsid w:val="002D4737"/>
    <w:rsid w:val="002D63C2"/>
    <w:rsid w:val="002E0AB0"/>
    <w:rsid w:val="002E1FD3"/>
    <w:rsid w:val="002E3FE4"/>
    <w:rsid w:val="002F139B"/>
    <w:rsid w:val="002F4231"/>
    <w:rsid w:val="00302E3C"/>
    <w:rsid w:val="003052D8"/>
    <w:rsid w:val="00311274"/>
    <w:rsid w:val="00313C16"/>
    <w:rsid w:val="003270A4"/>
    <w:rsid w:val="003313E0"/>
    <w:rsid w:val="00341542"/>
    <w:rsid w:val="00341D33"/>
    <w:rsid w:val="003428BC"/>
    <w:rsid w:val="00342CF8"/>
    <w:rsid w:val="0034427A"/>
    <w:rsid w:val="003516A9"/>
    <w:rsid w:val="00353772"/>
    <w:rsid w:val="00361079"/>
    <w:rsid w:val="00361D11"/>
    <w:rsid w:val="0036295C"/>
    <w:rsid w:val="00362A4C"/>
    <w:rsid w:val="00363373"/>
    <w:rsid w:val="00383906"/>
    <w:rsid w:val="003853EF"/>
    <w:rsid w:val="0038571E"/>
    <w:rsid w:val="00387C14"/>
    <w:rsid w:val="003924AE"/>
    <w:rsid w:val="003930CC"/>
    <w:rsid w:val="00395368"/>
    <w:rsid w:val="00396FE0"/>
    <w:rsid w:val="003A2D93"/>
    <w:rsid w:val="003A7887"/>
    <w:rsid w:val="003A7CDA"/>
    <w:rsid w:val="003B1D23"/>
    <w:rsid w:val="003B27D3"/>
    <w:rsid w:val="003B2B2D"/>
    <w:rsid w:val="003B521D"/>
    <w:rsid w:val="003C2053"/>
    <w:rsid w:val="003C4D11"/>
    <w:rsid w:val="003C67A9"/>
    <w:rsid w:val="003E0912"/>
    <w:rsid w:val="003E1328"/>
    <w:rsid w:val="003E4EAF"/>
    <w:rsid w:val="003F03CC"/>
    <w:rsid w:val="003F1EE1"/>
    <w:rsid w:val="003F4EC9"/>
    <w:rsid w:val="003F69D8"/>
    <w:rsid w:val="00401C4B"/>
    <w:rsid w:val="0040221A"/>
    <w:rsid w:val="00402BED"/>
    <w:rsid w:val="00403409"/>
    <w:rsid w:val="00403AED"/>
    <w:rsid w:val="00403D93"/>
    <w:rsid w:val="004042FE"/>
    <w:rsid w:val="00404E59"/>
    <w:rsid w:val="0040711C"/>
    <w:rsid w:val="00407CFC"/>
    <w:rsid w:val="00412EBA"/>
    <w:rsid w:val="00413DC6"/>
    <w:rsid w:val="004140F0"/>
    <w:rsid w:val="004162BB"/>
    <w:rsid w:val="004178D8"/>
    <w:rsid w:val="004302B4"/>
    <w:rsid w:val="00435768"/>
    <w:rsid w:val="00437E13"/>
    <w:rsid w:val="004409E6"/>
    <w:rsid w:val="00441F5B"/>
    <w:rsid w:val="00441FF5"/>
    <w:rsid w:val="00444FA0"/>
    <w:rsid w:val="00445621"/>
    <w:rsid w:val="00450D32"/>
    <w:rsid w:val="00456F28"/>
    <w:rsid w:val="00460ECB"/>
    <w:rsid w:val="00465E02"/>
    <w:rsid w:val="004667F3"/>
    <w:rsid w:val="0047015A"/>
    <w:rsid w:val="00470451"/>
    <w:rsid w:val="00472860"/>
    <w:rsid w:val="00476C66"/>
    <w:rsid w:val="00481363"/>
    <w:rsid w:val="004815ED"/>
    <w:rsid w:val="00481F98"/>
    <w:rsid w:val="00483CBB"/>
    <w:rsid w:val="0049135F"/>
    <w:rsid w:val="0049792A"/>
    <w:rsid w:val="004A72D8"/>
    <w:rsid w:val="004A7971"/>
    <w:rsid w:val="004B43C4"/>
    <w:rsid w:val="004B5331"/>
    <w:rsid w:val="004B7362"/>
    <w:rsid w:val="004C1694"/>
    <w:rsid w:val="004C3458"/>
    <w:rsid w:val="004C5F9F"/>
    <w:rsid w:val="004C7BE5"/>
    <w:rsid w:val="004D357A"/>
    <w:rsid w:val="004E0E44"/>
    <w:rsid w:val="004E3750"/>
    <w:rsid w:val="004F25E2"/>
    <w:rsid w:val="004F3405"/>
    <w:rsid w:val="004F3664"/>
    <w:rsid w:val="004F5F13"/>
    <w:rsid w:val="004F6847"/>
    <w:rsid w:val="00514460"/>
    <w:rsid w:val="00515290"/>
    <w:rsid w:val="005156B3"/>
    <w:rsid w:val="005157D2"/>
    <w:rsid w:val="00517500"/>
    <w:rsid w:val="005200A4"/>
    <w:rsid w:val="00523C7B"/>
    <w:rsid w:val="00525474"/>
    <w:rsid w:val="00531841"/>
    <w:rsid w:val="005324D1"/>
    <w:rsid w:val="00533B1E"/>
    <w:rsid w:val="00535AA8"/>
    <w:rsid w:val="00540B9D"/>
    <w:rsid w:val="005465FA"/>
    <w:rsid w:val="00546EA9"/>
    <w:rsid w:val="005550BE"/>
    <w:rsid w:val="00563948"/>
    <w:rsid w:val="00564BF6"/>
    <w:rsid w:val="005665AE"/>
    <w:rsid w:val="005756C2"/>
    <w:rsid w:val="0058117F"/>
    <w:rsid w:val="0058273C"/>
    <w:rsid w:val="00584572"/>
    <w:rsid w:val="005949FC"/>
    <w:rsid w:val="00594FCA"/>
    <w:rsid w:val="00596BCE"/>
    <w:rsid w:val="005A189B"/>
    <w:rsid w:val="005A2462"/>
    <w:rsid w:val="005A2AB5"/>
    <w:rsid w:val="005A34DF"/>
    <w:rsid w:val="005A67B0"/>
    <w:rsid w:val="005A7AAB"/>
    <w:rsid w:val="005B6F96"/>
    <w:rsid w:val="005B7EC4"/>
    <w:rsid w:val="005C1A36"/>
    <w:rsid w:val="005C1EBD"/>
    <w:rsid w:val="005D0535"/>
    <w:rsid w:val="005D0C61"/>
    <w:rsid w:val="005D2AF5"/>
    <w:rsid w:val="005D3AFD"/>
    <w:rsid w:val="005D5D29"/>
    <w:rsid w:val="005D601D"/>
    <w:rsid w:val="005E08D3"/>
    <w:rsid w:val="005E19EB"/>
    <w:rsid w:val="005E3DB7"/>
    <w:rsid w:val="005F1F49"/>
    <w:rsid w:val="005F50AF"/>
    <w:rsid w:val="00601A95"/>
    <w:rsid w:val="00602C1B"/>
    <w:rsid w:val="00602E55"/>
    <w:rsid w:val="0060585A"/>
    <w:rsid w:val="00607B64"/>
    <w:rsid w:val="00614186"/>
    <w:rsid w:val="00615CE9"/>
    <w:rsid w:val="00616F7B"/>
    <w:rsid w:val="006176D0"/>
    <w:rsid w:val="00630316"/>
    <w:rsid w:val="00636B28"/>
    <w:rsid w:val="00637AB9"/>
    <w:rsid w:val="006508B4"/>
    <w:rsid w:val="0065169B"/>
    <w:rsid w:val="0065343D"/>
    <w:rsid w:val="0065682F"/>
    <w:rsid w:val="00665C04"/>
    <w:rsid w:val="0067256A"/>
    <w:rsid w:val="00674B1E"/>
    <w:rsid w:val="00675FB6"/>
    <w:rsid w:val="006773DA"/>
    <w:rsid w:val="00681514"/>
    <w:rsid w:val="00686C9B"/>
    <w:rsid w:val="0068737F"/>
    <w:rsid w:val="00691BB5"/>
    <w:rsid w:val="00696703"/>
    <w:rsid w:val="006A17AE"/>
    <w:rsid w:val="006A27A7"/>
    <w:rsid w:val="006A5855"/>
    <w:rsid w:val="006B5307"/>
    <w:rsid w:val="006B5C36"/>
    <w:rsid w:val="006B6D5C"/>
    <w:rsid w:val="006B7661"/>
    <w:rsid w:val="006C1A56"/>
    <w:rsid w:val="006D4253"/>
    <w:rsid w:val="006D7083"/>
    <w:rsid w:val="006E08FC"/>
    <w:rsid w:val="006E2FD0"/>
    <w:rsid w:val="006F0415"/>
    <w:rsid w:val="006F5664"/>
    <w:rsid w:val="007005FA"/>
    <w:rsid w:val="0070227D"/>
    <w:rsid w:val="00703A25"/>
    <w:rsid w:val="00716051"/>
    <w:rsid w:val="0071642D"/>
    <w:rsid w:val="00716A87"/>
    <w:rsid w:val="00736179"/>
    <w:rsid w:val="00737A38"/>
    <w:rsid w:val="00741612"/>
    <w:rsid w:val="00742079"/>
    <w:rsid w:val="00743C40"/>
    <w:rsid w:val="00746B78"/>
    <w:rsid w:val="00751018"/>
    <w:rsid w:val="00752144"/>
    <w:rsid w:val="00753E24"/>
    <w:rsid w:val="00754217"/>
    <w:rsid w:val="00754C45"/>
    <w:rsid w:val="007610AE"/>
    <w:rsid w:val="00774A36"/>
    <w:rsid w:val="007835D3"/>
    <w:rsid w:val="0079010D"/>
    <w:rsid w:val="00790EF6"/>
    <w:rsid w:val="00791911"/>
    <w:rsid w:val="007948CA"/>
    <w:rsid w:val="0079501A"/>
    <w:rsid w:val="007A4B26"/>
    <w:rsid w:val="007A65B5"/>
    <w:rsid w:val="007B0C57"/>
    <w:rsid w:val="007C03FA"/>
    <w:rsid w:val="007C2510"/>
    <w:rsid w:val="007D05F3"/>
    <w:rsid w:val="007D0679"/>
    <w:rsid w:val="007D69D2"/>
    <w:rsid w:val="007D7476"/>
    <w:rsid w:val="007D784C"/>
    <w:rsid w:val="007E00E9"/>
    <w:rsid w:val="007E19E2"/>
    <w:rsid w:val="007E1E86"/>
    <w:rsid w:val="007E77FE"/>
    <w:rsid w:val="007F5D66"/>
    <w:rsid w:val="007F5FEA"/>
    <w:rsid w:val="007F766E"/>
    <w:rsid w:val="00800A10"/>
    <w:rsid w:val="008139AE"/>
    <w:rsid w:val="00815CB8"/>
    <w:rsid w:val="00824B55"/>
    <w:rsid w:val="008277F9"/>
    <w:rsid w:val="00830290"/>
    <w:rsid w:val="00831568"/>
    <w:rsid w:val="00831674"/>
    <w:rsid w:val="0083216F"/>
    <w:rsid w:val="00833D5E"/>
    <w:rsid w:val="00845E17"/>
    <w:rsid w:val="008505CA"/>
    <w:rsid w:val="00852C5D"/>
    <w:rsid w:val="0086093A"/>
    <w:rsid w:val="008622E7"/>
    <w:rsid w:val="00872FF4"/>
    <w:rsid w:val="00876AF5"/>
    <w:rsid w:val="00876ED5"/>
    <w:rsid w:val="0088724B"/>
    <w:rsid w:val="008952B9"/>
    <w:rsid w:val="008A0C7A"/>
    <w:rsid w:val="008A620E"/>
    <w:rsid w:val="008A6BF4"/>
    <w:rsid w:val="008A7A58"/>
    <w:rsid w:val="008B067F"/>
    <w:rsid w:val="008B409A"/>
    <w:rsid w:val="008C1CD0"/>
    <w:rsid w:val="008C4EF2"/>
    <w:rsid w:val="008D239B"/>
    <w:rsid w:val="008E0075"/>
    <w:rsid w:val="008E0974"/>
    <w:rsid w:val="008E50E3"/>
    <w:rsid w:val="008E750E"/>
    <w:rsid w:val="008F0AFA"/>
    <w:rsid w:val="00901E90"/>
    <w:rsid w:val="00911261"/>
    <w:rsid w:val="0091675E"/>
    <w:rsid w:val="00923397"/>
    <w:rsid w:val="00930033"/>
    <w:rsid w:val="009446FB"/>
    <w:rsid w:val="0094503E"/>
    <w:rsid w:val="00946130"/>
    <w:rsid w:val="00950D2B"/>
    <w:rsid w:val="00957780"/>
    <w:rsid w:val="0096049C"/>
    <w:rsid w:val="00961F7C"/>
    <w:rsid w:val="00983139"/>
    <w:rsid w:val="00996D7A"/>
    <w:rsid w:val="009A15E3"/>
    <w:rsid w:val="009A17E7"/>
    <w:rsid w:val="009A1A02"/>
    <w:rsid w:val="009A2089"/>
    <w:rsid w:val="009A3CAE"/>
    <w:rsid w:val="009A548A"/>
    <w:rsid w:val="009B0F4F"/>
    <w:rsid w:val="009B303F"/>
    <w:rsid w:val="009B3079"/>
    <w:rsid w:val="009B5A12"/>
    <w:rsid w:val="009B743A"/>
    <w:rsid w:val="009C0982"/>
    <w:rsid w:val="009D172A"/>
    <w:rsid w:val="009D1F0A"/>
    <w:rsid w:val="009D2509"/>
    <w:rsid w:val="009D4F35"/>
    <w:rsid w:val="009D5D1D"/>
    <w:rsid w:val="009E243C"/>
    <w:rsid w:val="009E5AF2"/>
    <w:rsid w:val="009F2A0A"/>
    <w:rsid w:val="009F59D1"/>
    <w:rsid w:val="009F773F"/>
    <w:rsid w:val="00A07EE5"/>
    <w:rsid w:val="00A07F05"/>
    <w:rsid w:val="00A1078C"/>
    <w:rsid w:val="00A12D79"/>
    <w:rsid w:val="00A12E91"/>
    <w:rsid w:val="00A15EC0"/>
    <w:rsid w:val="00A24606"/>
    <w:rsid w:val="00A26C92"/>
    <w:rsid w:val="00A37BD1"/>
    <w:rsid w:val="00A44149"/>
    <w:rsid w:val="00A459CF"/>
    <w:rsid w:val="00A45B4C"/>
    <w:rsid w:val="00A51E81"/>
    <w:rsid w:val="00A55679"/>
    <w:rsid w:val="00A60B43"/>
    <w:rsid w:val="00A61889"/>
    <w:rsid w:val="00A62170"/>
    <w:rsid w:val="00A63775"/>
    <w:rsid w:val="00A663B0"/>
    <w:rsid w:val="00A66720"/>
    <w:rsid w:val="00A81D9F"/>
    <w:rsid w:val="00A821F2"/>
    <w:rsid w:val="00A82A5B"/>
    <w:rsid w:val="00A851FA"/>
    <w:rsid w:val="00A94C6F"/>
    <w:rsid w:val="00AA075E"/>
    <w:rsid w:val="00AB56B8"/>
    <w:rsid w:val="00AB7105"/>
    <w:rsid w:val="00AC3E9B"/>
    <w:rsid w:val="00AD0559"/>
    <w:rsid w:val="00AD08D2"/>
    <w:rsid w:val="00AD518F"/>
    <w:rsid w:val="00AE328D"/>
    <w:rsid w:val="00AF5F06"/>
    <w:rsid w:val="00B02BB8"/>
    <w:rsid w:val="00B035D1"/>
    <w:rsid w:val="00B047C5"/>
    <w:rsid w:val="00B05562"/>
    <w:rsid w:val="00B05EEC"/>
    <w:rsid w:val="00B15248"/>
    <w:rsid w:val="00B1709F"/>
    <w:rsid w:val="00B171F3"/>
    <w:rsid w:val="00B20B52"/>
    <w:rsid w:val="00B2101C"/>
    <w:rsid w:val="00B21406"/>
    <w:rsid w:val="00B23515"/>
    <w:rsid w:val="00B37284"/>
    <w:rsid w:val="00B40EED"/>
    <w:rsid w:val="00B41D2B"/>
    <w:rsid w:val="00B446AC"/>
    <w:rsid w:val="00B50D98"/>
    <w:rsid w:val="00B60291"/>
    <w:rsid w:val="00B6075A"/>
    <w:rsid w:val="00B67069"/>
    <w:rsid w:val="00B67D32"/>
    <w:rsid w:val="00B703E5"/>
    <w:rsid w:val="00B70CCF"/>
    <w:rsid w:val="00B74FCE"/>
    <w:rsid w:val="00B85A56"/>
    <w:rsid w:val="00B90F13"/>
    <w:rsid w:val="00B96352"/>
    <w:rsid w:val="00BA513A"/>
    <w:rsid w:val="00BB7AD1"/>
    <w:rsid w:val="00BB7D40"/>
    <w:rsid w:val="00BC0F32"/>
    <w:rsid w:val="00BC0FCC"/>
    <w:rsid w:val="00BC18E4"/>
    <w:rsid w:val="00BC27D7"/>
    <w:rsid w:val="00BD248E"/>
    <w:rsid w:val="00BD424D"/>
    <w:rsid w:val="00BE306B"/>
    <w:rsid w:val="00BF0BD5"/>
    <w:rsid w:val="00BF29DC"/>
    <w:rsid w:val="00C0283C"/>
    <w:rsid w:val="00C05598"/>
    <w:rsid w:val="00C059D1"/>
    <w:rsid w:val="00C05D97"/>
    <w:rsid w:val="00C117B5"/>
    <w:rsid w:val="00C14F6A"/>
    <w:rsid w:val="00C15069"/>
    <w:rsid w:val="00C15629"/>
    <w:rsid w:val="00C177C7"/>
    <w:rsid w:val="00C224A5"/>
    <w:rsid w:val="00C23379"/>
    <w:rsid w:val="00C32410"/>
    <w:rsid w:val="00C37FDA"/>
    <w:rsid w:val="00C539E9"/>
    <w:rsid w:val="00C56E09"/>
    <w:rsid w:val="00C76EE4"/>
    <w:rsid w:val="00C83084"/>
    <w:rsid w:val="00C84E82"/>
    <w:rsid w:val="00C86C53"/>
    <w:rsid w:val="00C91064"/>
    <w:rsid w:val="00C937BF"/>
    <w:rsid w:val="00C9621B"/>
    <w:rsid w:val="00C97AD9"/>
    <w:rsid w:val="00CA2FB1"/>
    <w:rsid w:val="00CA66E3"/>
    <w:rsid w:val="00CB02BB"/>
    <w:rsid w:val="00CB5E81"/>
    <w:rsid w:val="00CB7162"/>
    <w:rsid w:val="00CC1DA9"/>
    <w:rsid w:val="00CC3F35"/>
    <w:rsid w:val="00CC5D81"/>
    <w:rsid w:val="00CC5F1D"/>
    <w:rsid w:val="00CC66CE"/>
    <w:rsid w:val="00CD00DD"/>
    <w:rsid w:val="00CE2DA1"/>
    <w:rsid w:val="00CE5D9E"/>
    <w:rsid w:val="00CE6652"/>
    <w:rsid w:val="00CF489B"/>
    <w:rsid w:val="00CF51E3"/>
    <w:rsid w:val="00CF5E21"/>
    <w:rsid w:val="00D03B22"/>
    <w:rsid w:val="00D11946"/>
    <w:rsid w:val="00D15336"/>
    <w:rsid w:val="00D155BD"/>
    <w:rsid w:val="00D2336E"/>
    <w:rsid w:val="00D25512"/>
    <w:rsid w:val="00D3247C"/>
    <w:rsid w:val="00D34074"/>
    <w:rsid w:val="00D4783B"/>
    <w:rsid w:val="00D6459E"/>
    <w:rsid w:val="00D6730A"/>
    <w:rsid w:val="00D70871"/>
    <w:rsid w:val="00D76C6A"/>
    <w:rsid w:val="00D80100"/>
    <w:rsid w:val="00D82D79"/>
    <w:rsid w:val="00D84BD8"/>
    <w:rsid w:val="00D86A50"/>
    <w:rsid w:val="00D92952"/>
    <w:rsid w:val="00D944FA"/>
    <w:rsid w:val="00DA09C6"/>
    <w:rsid w:val="00DA4188"/>
    <w:rsid w:val="00DA79D0"/>
    <w:rsid w:val="00DB1CC1"/>
    <w:rsid w:val="00DB425E"/>
    <w:rsid w:val="00DB4B9B"/>
    <w:rsid w:val="00DB4EE7"/>
    <w:rsid w:val="00DC250F"/>
    <w:rsid w:val="00DC5C0C"/>
    <w:rsid w:val="00DC6198"/>
    <w:rsid w:val="00DE2179"/>
    <w:rsid w:val="00DF0B1A"/>
    <w:rsid w:val="00DF40F4"/>
    <w:rsid w:val="00DF5F1F"/>
    <w:rsid w:val="00E029A6"/>
    <w:rsid w:val="00E03494"/>
    <w:rsid w:val="00E0716E"/>
    <w:rsid w:val="00E1125C"/>
    <w:rsid w:val="00E11302"/>
    <w:rsid w:val="00E120A0"/>
    <w:rsid w:val="00E13E1C"/>
    <w:rsid w:val="00E17621"/>
    <w:rsid w:val="00E22348"/>
    <w:rsid w:val="00E23164"/>
    <w:rsid w:val="00E26183"/>
    <w:rsid w:val="00E26D2C"/>
    <w:rsid w:val="00E31066"/>
    <w:rsid w:val="00E34B61"/>
    <w:rsid w:val="00E3588E"/>
    <w:rsid w:val="00E37FED"/>
    <w:rsid w:val="00E477D7"/>
    <w:rsid w:val="00E47E22"/>
    <w:rsid w:val="00E51C82"/>
    <w:rsid w:val="00E52990"/>
    <w:rsid w:val="00E5728D"/>
    <w:rsid w:val="00E61715"/>
    <w:rsid w:val="00E6196F"/>
    <w:rsid w:val="00E624D4"/>
    <w:rsid w:val="00E73D82"/>
    <w:rsid w:val="00E7514D"/>
    <w:rsid w:val="00E77328"/>
    <w:rsid w:val="00E77CD8"/>
    <w:rsid w:val="00E81401"/>
    <w:rsid w:val="00E828CB"/>
    <w:rsid w:val="00E85949"/>
    <w:rsid w:val="00E86B2C"/>
    <w:rsid w:val="00E949C3"/>
    <w:rsid w:val="00E94B23"/>
    <w:rsid w:val="00E95701"/>
    <w:rsid w:val="00E967AC"/>
    <w:rsid w:val="00E97110"/>
    <w:rsid w:val="00EA54E0"/>
    <w:rsid w:val="00EA7192"/>
    <w:rsid w:val="00EA7D73"/>
    <w:rsid w:val="00EB281B"/>
    <w:rsid w:val="00EB2AEA"/>
    <w:rsid w:val="00EB3B97"/>
    <w:rsid w:val="00EC1845"/>
    <w:rsid w:val="00ED02BF"/>
    <w:rsid w:val="00ED06A3"/>
    <w:rsid w:val="00ED5A82"/>
    <w:rsid w:val="00ED5DEC"/>
    <w:rsid w:val="00EE0A8C"/>
    <w:rsid w:val="00EE18A4"/>
    <w:rsid w:val="00EE4341"/>
    <w:rsid w:val="00EE7BB8"/>
    <w:rsid w:val="00EF0EC7"/>
    <w:rsid w:val="00EF3D97"/>
    <w:rsid w:val="00EF3F1A"/>
    <w:rsid w:val="00EF6019"/>
    <w:rsid w:val="00EF6A8D"/>
    <w:rsid w:val="00EF7295"/>
    <w:rsid w:val="00F02F86"/>
    <w:rsid w:val="00F15282"/>
    <w:rsid w:val="00F168DE"/>
    <w:rsid w:val="00F2596F"/>
    <w:rsid w:val="00F305CF"/>
    <w:rsid w:val="00F3297A"/>
    <w:rsid w:val="00F44217"/>
    <w:rsid w:val="00F449FA"/>
    <w:rsid w:val="00F47195"/>
    <w:rsid w:val="00F47A4C"/>
    <w:rsid w:val="00F54A99"/>
    <w:rsid w:val="00F57191"/>
    <w:rsid w:val="00F63C1C"/>
    <w:rsid w:val="00F6661D"/>
    <w:rsid w:val="00F7131C"/>
    <w:rsid w:val="00F8402E"/>
    <w:rsid w:val="00F91554"/>
    <w:rsid w:val="00F936DF"/>
    <w:rsid w:val="00F9596D"/>
    <w:rsid w:val="00FA3BF5"/>
    <w:rsid w:val="00FB2FF6"/>
    <w:rsid w:val="00FB3F24"/>
    <w:rsid w:val="00FB7591"/>
    <w:rsid w:val="00FC3FCD"/>
    <w:rsid w:val="00FF017E"/>
    <w:rsid w:val="00FF663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BDF37"/>
  <w15:docId w15:val="{8F21D0BB-2FB6-456E-A1BF-C134B15F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A09B8-144D-4AB7-AB7D-8135872E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2058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Kanokwan Ithiboonvat</cp:lastModifiedBy>
  <cp:revision>2</cp:revision>
  <cp:lastPrinted>2024-05-07T08:08:00Z</cp:lastPrinted>
  <dcterms:created xsi:type="dcterms:W3CDTF">2024-05-14T04:31:00Z</dcterms:created>
  <dcterms:modified xsi:type="dcterms:W3CDTF">2024-05-14T04:31:00Z</dcterms:modified>
</cp:coreProperties>
</file>