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5B133D" w:rsidRPr="00BC4C89" w14:paraId="7DCB8074" w14:textId="77777777" w:rsidTr="00821B70">
        <w:tc>
          <w:tcPr>
            <w:tcW w:w="1095" w:type="dxa"/>
          </w:tcPr>
          <w:p w14:paraId="4FB02D70" w14:textId="3B5272C4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34CC0AE3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5B133D" w:rsidRPr="00BC4C89" w14:paraId="4F23A910" w14:textId="77777777" w:rsidTr="00821B70">
        <w:tc>
          <w:tcPr>
            <w:tcW w:w="1095" w:type="dxa"/>
          </w:tcPr>
          <w:p w14:paraId="030BD6CF" w14:textId="3B3CCBA3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783C6FA1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B2F28" w:rsidRPr="00BC4C89" w14:paraId="65A488CB" w14:textId="77777777" w:rsidTr="00821B70">
        <w:tc>
          <w:tcPr>
            <w:tcW w:w="1095" w:type="dxa"/>
          </w:tcPr>
          <w:p w14:paraId="1D5E3B3A" w14:textId="043BC076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312CEC0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FB2F28" w:rsidRPr="00BC4C89" w14:paraId="76E02B31" w14:textId="77777777" w:rsidTr="00821B70">
        <w:tc>
          <w:tcPr>
            <w:tcW w:w="1095" w:type="dxa"/>
          </w:tcPr>
          <w:p w14:paraId="04F220D2" w14:textId="286D4F3A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57E1BD1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FB2F28" w:rsidRPr="00BC4C89" w14:paraId="0688D77C" w14:textId="77777777" w:rsidTr="00821B70">
        <w:tc>
          <w:tcPr>
            <w:tcW w:w="1095" w:type="dxa"/>
          </w:tcPr>
          <w:p w14:paraId="05255093" w14:textId="620E4184" w:rsidR="00FB2F28" w:rsidRPr="00BC4C89" w:rsidRDefault="002723DC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0390BF45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FB2F28" w:rsidRPr="00BC4C89" w14:paraId="2415F4CF" w14:textId="77777777" w:rsidTr="00821B70">
        <w:tc>
          <w:tcPr>
            <w:tcW w:w="1095" w:type="dxa"/>
          </w:tcPr>
          <w:p w14:paraId="211E530E" w14:textId="7E0E97DF" w:rsidR="00FB2F28" w:rsidRPr="00BC4C89" w:rsidRDefault="00A451F7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23650579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30C33FD9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5B133D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="005B133D" w:rsidRPr="00526896">
        <w:rPr>
          <w:rFonts w:ascii="Tahoma" w:hAnsi="Tahoma" w:cs="Tahoma"/>
          <w:spacing w:val="-2"/>
          <w:sz w:val="18"/>
          <w:szCs w:val="18"/>
        </w:rPr>
        <w:t>47.37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BC4C89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5B133D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ถือหุ้นร้อยละ </w:t>
      </w:r>
      <w:r w:rsidR="005B133D" w:rsidRPr="005B133D">
        <w:rPr>
          <w:rFonts w:ascii="Tahoma" w:hAnsi="Tahoma" w:cs="Tahoma"/>
          <w:i/>
          <w:iCs/>
          <w:sz w:val="18"/>
          <w:szCs w:val="18"/>
          <w:cs/>
        </w:rPr>
        <w:t>47.37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601D06B4" w:rsidR="00496C30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F1AD5" w:rsidRPr="00BC4C89">
        <w:rPr>
          <w:rFonts w:ascii="Tahoma" w:hAnsi="Tahoma" w:cs="Tahoma"/>
          <w:sz w:val="18"/>
          <w:szCs w:val="18"/>
        </w:rPr>
        <w:t>3</w:t>
      </w:r>
      <w:r w:rsidR="0085530D" w:rsidRPr="00BC4C89">
        <w:rPr>
          <w:rFonts w:ascii="Tahoma" w:hAnsi="Tahoma" w:cs="Tahoma"/>
          <w:sz w:val="18"/>
          <w:szCs w:val="18"/>
        </w:rPr>
        <w:t>1</w:t>
      </w:r>
      <w:r w:rsidR="00FF1AD5" w:rsidRPr="00BC4C89">
        <w:rPr>
          <w:rFonts w:ascii="Tahoma" w:hAnsi="Tahoma" w:cs="Tahoma"/>
          <w:sz w:val="18"/>
          <w:szCs w:val="18"/>
        </w:rPr>
        <w:t xml:space="preserve"> </w:t>
      </w:r>
      <w:r w:rsidR="0085530D"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6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53FD9C4A" w14:textId="77777777" w:rsidR="005B133D" w:rsidRDefault="005B133D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5B133D" w:rsidRPr="00AC7362" w14:paraId="0ED61908" w14:textId="77777777" w:rsidTr="00214D6A">
        <w:trPr>
          <w:cantSplit/>
        </w:trPr>
        <w:tc>
          <w:tcPr>
            <w:tcW w:w="2244" w:type="dxa"/>
          </w:tcPr>
          <w:p w14:paraId="4D8C9C8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65DE1C7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7AAB56F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1A356E53" w14:textId="77777777" w:rsidR="005B133D" w:rsidRPr="005C497C" w:rsidRDefault="005B133D" w:rsidP="00214D6A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5B133D" w:rsidRPr="00AC7362" w14:paraId="5D9FD3E1" w14:textId="77777777" w:rsidTr="00214D6A">
        <w:trPr>
          <w:cantSplit/>
        </w:trPr>
        <w:tc>
          <w:tcPr>
            <w:tcW w:w="2244" w:type="dxa"/>
          </w:tcPr>
          <w:p w14:paraId="468B083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EC63A28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75B2021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4908473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5B133D" w:rsidRPr="00AC7362" w14:paraId="7BB70CB0" w14:textId="77777777" w:rsidTr="00214D6A">
        <w:trPr>
          <w:cantSplit/>
        </w:trPr>
        <w:tc>
          <w:tcPr>
            <w:tcW w:w="2244" w:type="dxa"/>
          </w:tcPr>
          <w:p w14:paraId="579037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2B1F91E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AEDC80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1F4DE3DB" w14:textId="7711663C" w:rsidR="005B133D" w:rsidRPr="005C497C" w:rsidRDefault="005B133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BC4C89">
              <w:rPr>
                <w:rFonts w:ascii="Tahoma" w:hAnsi="Tahoma" w:cs="Tahoma" w:hint="cs"/>
                <w:sz w:val="14"/>
                <w:szCs w:val="14"/>
                <w:cs/>
              </w:rPr>
              <w:t>มีนาคม</w:t>
            </w:r>
          </w:p>
        </w:tc>
        <w:tc>
          <w:tcPr>
            <w:tcW w:w="284" w:type="dxa"/>
          </w:tcPr>
          <w:p w14:paraId="0A2B1B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2D3A03D" w14:textId="77777777" w:rsidR="005B133D" w:rsidRPr="005C497C" w:rsidRDefault="005B133D" w:rsidP="00214D6A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5B133D" w:rsidRPr="00AC7362" w14:paraId="0F78E8B1" w14:textId="77777777" w:rsidTr="00214D6A">
        <w:trPr>
          <w:cantSplit/>
        </w:trPr>
        <w:tc>
          <w:tcPr>
            <w:tcW w:w="2244" w:type="dxa"/>
          </w:tcPr>
          <w:p w14:paraId="386EB58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A378E36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5752A3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0109E05B" w14:textId="23877255" w:rsidR="005B133D" w:rsidRPr="005C497C" w:rsidRDefault="005B133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284" w:type="dxa"/>
          </w:tcPr>
          <w:p w14:paraId="72F0ABD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C69F0" w14:textId="2DB6D882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</w:tr>
      <w:tr w:rsidR="005B133D" w:rsidRPr="00AC7362" w14:paraId="52A8B28F" w14:textId="77777777" w:rsidTr="00214D6A">
        <w:trPr>
          <w:cantSplit/>
        </w:trPr>
        <w:tc>
          <w:tcPr>
            <w:tcW w:w="2244" w:type="dxa"/>
          </w:tcPr>
          <w:p w14:paraId="2C83933C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EB442D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474BDA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D9C3BB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DAC583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7C1034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D36FF41" w14:textId="77777777" w:rsidTr="00214D6A">
        <w:trPr>
          <w:cantSplit/>
        </w:trPr>
        <w:tc>
          <w:tcPr>
            <w:tcW w:w="2244" w:type="dxa"/>
          </w:tcPr>
          <w:p w14:paraId="2CD6EF0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4C9C48D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22A3388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6ABC2D0A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018D9F5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46E7979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B913A9E" w14:textId="77777777" w:rsidTr="00214D6A">
        <w:trPr>
          <w:cantSplit/>
        </w:trPr>
        <w:tc>
          <w:tcPr>
            <w:tcW w:w="2244" w:type="dxa"/>
          </w:tcPr>
          <w:p w14:paraId="41EB5AD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080E0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390EA69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219C1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12132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61A4D52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AC7362" w14:paraId="6AF290A5" w14:textId="77777777" w:rsidTr="00214D6A">
        <w:trPr>
          <w:cantSplit/>
        </w:trPr>
        <w:tc>
          <w:tcPr>
            <w:tcW w:w="2244" w:type="dxa"/>
          </w:tcPr>
          <w:p w14:paraId="5D827AE4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71B15F35" w14:textId="42F299EE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หยุดดำเนินธุรกิจ</w:t>
            </w:r>
          </w:p>
        </w:tc>
        <w:tc>
          <w:tcPr>
            <w:tcW w:w="606" w:type="dxa"/>
          </w:tcPr>
          <w:p w14:paraId="3C9E610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2FDFFA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05463C0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27AC55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5B133D" w:rsidRPr="00AC7362" w14:paraId="0FF61C5E" w14:textId="77777777" w:rsidTr="00214D6A">
        <w:trPr>
          <w:cantSplit/>
        </w:trPr>
        <w:tc>
          <w:tcPr>
            <w:tcW w:w="2244" w:type="dxa"/>
          </w:tcPr>
          <w:p w14:paraId="76A4008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0CB60FBF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F86C2D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FEE862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6C9C84C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B9E38C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67F325F8" w14:textId="77777777" w:rsidTr="00214D6A">
        <w:trPr>
          <w:cantSplit/>
        </w:trPr>
        <w:tc>
          <w:tcPr>
            <w:tcW w:w="2244" w:type="dxa"/>
          </w:tcPr>
          <w:p w14:paraId="6FAAFA5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52E4A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01A96B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5713A4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795A076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3239A17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8015B3D" w14:textId="77777777" w:rsidTr="00214D6A">
        <w:trPr>
          <w:cantSplit/>
        </w:trPr>
        <w:tc>
          <w:tcPr>
            <w:tcW w:w="2244" w:type="dxa"/>
          </w:tcPr>
          <w:p w14:paraId="760484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265F8B7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A7642C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5EB968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19FA2CD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D96A9E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5B133D" w:rsidRPr="00AC7362" w14:paraId="16C4C769" w14:textId="77777777" w:rsidTr="00214D6A">
        <w:trPr>
          <w:cantSplit/>
        </w:trPr>
        <w:tc>
          <w:tcPr>
            <w:tcW w:w="2244" w:type="dxa"/>
          </w:tcPr>
          <w:p w14:paraId="3715F5D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608552A2" w14:textId="36375143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</w:t>
            </w:r>
            <w:r w:rsidR="00FB2F28">
              <w:rPr>
                <w:rFonts w:ascii="Tahoma" w:eastAsia="Angsana New" w:hAnsi="Tahoma" w:cs="Tahoma" w:hint="cs"/>
                <w:sz w:val="14"/>
                <w:szCs w:val="14"/>
                <w:cs/>
              </w:rPr>
              <w:t>งานทรัพยากรบุคคลและ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จัดอบรมสัมมนาให้แก่</w:t>
            </w:r>
          </w:p>
        </w:tc>
        <w:tc>
          <w:tcPr>
            <w:tcW w:w="606" w:type="dxa"/>
          </w:tcPr>
          <w:p w14:paraId="75BFF1A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FA6ADF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86BF6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0E61BC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FB2F28" w:rsidRPr="00AC7362" w14:paraId="59640E27" w14:textId="77777777" w:rsidTr="00214D6A">
        <w:trPr>
          <w:cantSplit/>
        </w:trPr>
        <w:tc>
          <w:tcPr>
            <w:tcW w:w="2244" w:type="dxa"/>
          </w:tcPr>
          <w:p w14:paraId="18E8C499" w14:textId="77777777" w:rsidR="00FB2F28" w:rsidRPr="005C497C" w:rsidRDefault="00FB2F28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34CAF1AE" w14:textId="033551C8" w:rsidR="00FB2F28" w:rsidRPr="005C497C" w:rsidRDefault="00FB2F28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กลุ่มบริษัท</w:t>
            </w:r>
          </w:p>
        </w:tc>
        <w:tc>
          <w:tcPr>
            <w:tcW w:w="606" w:type="dxa"/>
          </w:tcPr>
          <w:p w14:paraId="68A680B7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6A4EAE2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FD3CA5A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06A7E6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D9B32BB" w14:textId="77777777" w:rsidTr="00214D6A">
        <w:trPr>
          <w:cantSplit/>
        </w:trPr>
        <w:tc>
          <w:tcPr>
            <w:tcW w:w="2244" w:type="dxa"/>
          </w:tcPr>
          <w:p w14:paraId="1622D56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16074C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6C5DD3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64586F4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FB1A19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C9079B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BF4D385" w14:textId="77777777" w:rsidTr="00214D6A">
        <w:trPr>
          <w:cantSplit/>
        </w:trPr>
        <w:tc>
          <w:tcPr>
            <w:tcW w:w="2244" w:type="dxa"/>
          </w:tcPr>
          <w:p w14:paraId="25F61F6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6E207D39" w14:textId="34D340D3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ปัจจุบันไอทีวีหยุดดำเนินธุรกิจ</w:t>
            </w:r>
          </w:p>
        </w:tc>
        <w:tc>
          <w:tcPr>
            <w:tcW w:w="606" w:type="dxa"/>
          </w:tcPr>
          <w:p w14:paraId="6F70F1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F6A7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4379D4C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E5A4E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5B133D" w:rsidRPr="00AC7362" w14:paraId="48D4D750" w14:textId="77777777" w:rsidTr="00214D6A">
        <w:trPr>
          <w:cantSplit/>
        </w:trPr>
        <w:tc>
          <w:tcPr>
            <w:tcW w:w="2244" w:type="dxa"/>
          </w:tcPr>
          <w:p w14:paraId="4A634A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E28C2B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CC242F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8FD3D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FBE142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18E9F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30EAE96A" w14:textId="77777777" w:rsidTr="00214D6A">
        <w:trPr>
          <w:cantSplit/>
        </w:trPr>
        <w:tc>
          <w:tcPr>
            <w:tcW w:w="2244" w:type="dxa"/>
          </w:tcPr>
          <w:p w14:paraId="2854FA7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F18ADD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50D22DC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33243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701A55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65315731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FDCF554" w14:textId="77777777" w:rsidTr="00214D6A">
        <w:trPr>
          <w:cantSplit/>
        </w:trPr>
        <w:tc>
          <w:tcPr>
            <w:tcW w:w="2244" w:type="dxa"/>
          </w:tcPr>
          <w:p w14:paraId="3F094F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633F23A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0847A8A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401E6A4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E034E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595A7F9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7977FB4" w14:textId="77777777" w:rsidTr="00214D6A">
        <w:trPr>
          <w:cantSplit/>
        </w:trPr>
        <w:tc>
          <w:tcPr>
            <w:tcW w:w="2244" w:type="dxa"/>
          </w:tcPr>
          <w:p w14:paraId="5ABC89EE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E04576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799485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E78B6C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808B839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904AE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5B133D" w:rsidRPr="00AC7362" w14:paraId="167BA1DC" w14:textId="77777777" w:rsidTr="00214D6A">
        <w:trPr>
          <w:cantSplit/>
        </w:trPr>
        <w:tc>
          <w:tcPr>
            <w:tcW w:w="2244" w:type="dxa"/>
          </w:tcPr>
          <w:p w14:paraId="5A0ADDCD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5C497C">
              <w:rPr>
                <w:rFonts w:ascii="Tahoma" w:hAnsi="Tahoma" w:cs="Tahoma"/>
                <w:sz w:val="14"/>
                <w:szCs w:val="14"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DEBF14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0F9397D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C3500B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869AF7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97C740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5E8D996" w14:textId="77777777" w:rsidTr="00214D6A">
        <w:trPr>
          <w:cantSplit/>
        </w:trPr>
        <w:tc>
          <w:tcPr>
            <w:tcW w:w="2244" w:type="dxa"/>
          </w:tcPr>
          <w:p w14:paraId="1FFD37AF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(“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4E085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CA2F4A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09EF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2EF33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136946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42817BA2" w14:textId="77777777" w:rsidTr="00214D6A">
        <w:trPr>
          <w:cantSplit/>
        </w:trPr>
        <w:tc>
          <w:tcPr>
            <w:tcW w:w="2244" w:type="dxa"/>
          </w:tcPr>
          <w:p w14:paraId="60F02E2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9266B45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5C497C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51EE3A9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B4B7F5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A5FF79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EA9C8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CEE9F9B" w14:textId="77777777" w:rsidTr="00214D6A">
        <w:trPr>
          <w:cantSplit/>
        </w:trPr>
        <w:tc>
          <w:tcPr>
            <w:tcW w:w="2244" w:type="dxa"/>
          </w:tcPr>
          <w:p w14:paraId="7C70DED3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12130DA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415BD9C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BBDDB0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D8805B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651030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9389F1E" w14:textId="77777777" w:rsidTr="00214D6A">
        <w:trPr>
          <w:cantSplit/>
        </w:trPr>
        <w:tc>
          <w:tcPr>
            <w:tcW w:w="2244" w:type="dxa"/>
          </w:tcPr>
          <w:p w14:paraId="396DB24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05D5E1B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58F005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B0FFB9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F33552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5775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39F7027A" w14:textId="77777777" w:rsidTr="00214D6A">
        <w:trPr>
          <w:cantSplit/>
        </w:trPr>
        <w:tc>
          <w:tcPr>
            <w:tcW w:w="2244" w:type="dxa"/>
          </w:tcPr>
          <w:p w14:paraId="5C3CF72C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9E33272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C1302A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0588B5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FE672E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6D3E4A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73DA3921" w14:textId="77777777" w:rsidTr="00214D6A">
        <w:trPr>
          <w:cantSplit/>
        </w:trPr>
        <w:tc>
          <w:tcPr>
            <w:tcW w:w="2244" w:type="dxa"/>
          </w:tcPr>
          <w:p w14:paraId="5426E44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30F5499" w14:textId="5FAACD74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2E2D5A4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EC666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42046E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54C86B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79953006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Pr="00BC4C89">
        <w:rPr>
          <w:rFonts w:ascii="Tahoma" w:hAnsi="Tahoma" w:cs="Tahoma"/>
          <w:sz w:val="18"/>
          <w:szCs w:val="18"/>
        </w:rPr>
        <w:t xml:space="preserve">31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5B133D" w:rsidRPr="005C497C" w14:paraId="33E1FD49" w14:textId="77777777" w:rsidTr="00214D6A">
        <w:trPr>
          <w:cantSplit/>
          <w:tblHeader/>
        </w:trPr>
        <w:tc>
          <w:tcPr>
            <w:tcW w:w="2245" w:type="dxa"/>
          </w:tcPr>
          <w:p w14:paraId="2A038A7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4E3C9C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11C19D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4BCDDE9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5B133D" w:rsidRPr="005C497C" w14:paraId="68373C36" w14:textId="77777777" w:rsidTr="00214D6A">
        <w:trPr>
          <w:cantSplit/>
          <w:tblHeader/>
        </w:trPr>
        <w:tc>
          <w:tcPr>
            <w:tcW w:w="2245" w:type="dxa"/>
          </w:tcPr>
          <w:p w14:paraId="7FBEA199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F4A60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36E4418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2D17428" w14:textId="77777777" w:rsidTr="00214D6A">
        <w:tc>
          <w:tcPr>
            <w:tcW w:w="2245" w:type="dxa"/>
          </w:tcPr>
          <w:p w14:paraId="2A0DC83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6DC7F08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A643EFF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179EF4D" w14:textId="77777777" w:rsidTr="00214D6A">
        <w:tc>
          <w:tcPr>
            <w:tcW w:w="2245" w:type="dxa"/>
          </w:tcPr>
          <w:p w14:paraId="1862133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58852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9DAFF1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B0B179D" w14:textId="77777777" w:rsidTr="00214D6A">
        <w:tc>
          <w:tcPr>
            <w:tcW w:w="2245" w:type="dxa"/>
          </w:tcPr>
          <w:p w14:paraId="7DDE28C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4ED0136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F85CCB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A4E38A5" w14:textId="77777777" w:rsidTr="00214D6A">
        <w:tc>
          <w:tcPr>
            <w:tcW w:w="2245" w:type="dxa"/>
          </w:tcPr>
          <w:p w14:paraId="2395D6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64EE45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</w:p>
        </w:tc>
        <w:tc>
          <w:tcPr>
            <w:tcW w:w="1255" w:type="dxa"/>
          </w:tcPr>
          <w:p w14:paraId="5B9ABCE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0F495B8" w14:textId="77777777" w:rsidTr="00214D6A">
        <w:tc>
          <w:tcPr>
            <w:tcW w:w="2245" w:type="dxa"/>
          </w:tcPr>
          <w:p w14:paraId="05DFF1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7B3CBFA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64905AB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8A8E60B" w14:textId="77777777" w:rsidTr="00214D6A">
        <w:tc>
          <w:tcPr>
            <w:tcW w:w="2245" w:type="dxa"/>
          </w:tcPr>
          <w:p w14:paraId="12205DA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EB5B72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C3FDA5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4E94D20D" w14:textId="77777777" w:rsidTr="00214D6A">
        <w:tc>
          <w:tcPr>
            <w:tcW w:w="2245" w:type="dxa"/>
          </w:tcPr>
          <w:p w14:paraId="628E200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01701CF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</w:p>
        </w:tc>
        <w:tc>
          <w:tcPr>
            <w:tcW w:w="1255" w:type="dxa"/>
          </w:tcPr>
          <w:p w14:paraId="4514EB5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2F596D4D" w14:textId="77777777" w:rsidTr="00214D6A">
        <w:tc>
          <w:tcPr>
            <w:tcW w:w="2245" w:type="dxa"/>
          </w:tcPr>
          <w:p w14:paraId="3E4B2E8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65453A9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1255" w:type="dxa"/>
          </w:tcPr>
          <w:p w14:paraId="2BE5F0F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DA79E9C" w14:textId="77777777" w:rsidTr="00214D6A">
        <w:tc>
          <w:tcPr>
            <w:tcW w:w="2245" w:type="dxa"/>
          </w:tcPr>
          <w:p w14:paraId="14C2E05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3253A6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63D6DB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6AE6BC5" w14:textId="77777777" w:rsidTr="00214D6A">
        <w:tc>
          <w:tcPr>
            <w:tcW w:w="2245" w:type="dxa"/>
          </w:tcPr>
          <w:p w14:paraId="327CB44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51D711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05897DD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EFFD018" w14:textId="77777777" w:rsidTr="00214D6A">
        <w:tc>
          <w:tcPr>
            <w:tcW w:w="2245" w:type="dxa"/>
          </w:tcPr>
          <w:p w14:paraId="6C6907E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4622B7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52A9E1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33B693C0" w14:textId="77777777" w:rsidTr="00214D6A">
        <w:tc>
          <w:tcPr>
            <w:tcW w:w="2245" w:type="dxa"/>
          </w:tcPr>
          <w:p w14:paraId="56DEE63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36A8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F89C77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5602F35" w14:textId="77777777" w:rsidTr="00214D6A">
        <w:tc>
          <w:tcPr>
            <w:tcW w:w="2245" w:type="dxa"/>
          </w:tcPr>
          <w:p w14:paraId="7E4EECF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34E58C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(Debt Crowd Funding Platform)</w:t>
            </w:r>
          </w:p>
        </w:tc>
        <w:tc>
          <w:tcPr>
            <w:tcW w:w="1255" w:type="dxa"/>
          </w:tcPr>
          <w:p w14:paraId="6555BDD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4D034D2A" w14:textId="77777777" w:rsidTr="00214D6A">
        <w:tc>
          <w:tcPr>
            <w:tcW w:w="2245" w:type="dxa"/>
          </w:tcPr>
          <w:p w14:paraId="75FFB8C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E6090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99FA82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63994109" w14:textId="77777777" w:rsidTr="00214D6A">
        <w:tc>
          <w:tcPr>
            <w:tcW w:w="2245" w:type="dxa"/>
          </w:tcPr>
          <w:p w14:paraId="12B4326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5FE73B5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A9BBE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7B186A9D" w14:textId="77777777" w:rsidTr="00214D6A">
        <w:tc>
          <w:tcPr>
            <w:tcW w:w="2245" w:type="dxa"/>
          </w:tcPr>
          <w:p w14:paraId="0960ED1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667501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31D2B28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099024E2" w14:textId="77777777" w:rsidTr="00214D6A">
        <w:tc>
          <w:tcPr>
            <w:tcW w:w="2245" w:type="dxa"/>
          </w:tcPr>
          <w:p w14:paraId="5A3CF846" w14:textId="77777777" w:rsidR="005B133D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5E5C0098" w14:textId="77777777" w:rsidR="00FB2F28" w:rsidRPr="005C497C" w:rsidRDefault="00FB2F28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A8FB41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5FCAD4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61A79D1" w14:textId="77777777" w:rsidTr="00214D6A">
        <w:tc>
          <w:tcPr>
            <w:tcW w:w="2245" w:type="dxa"/>
          </w:tcPr>
          <w:p w14:paraId="79E3AC64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2E5984A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B43763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0EAE2975" w14:textId="77777777" w:rsidTr="00214D6A">
        <w:tc>
          <w:tcPr>
            <w:tcW w:w="2245" w:type="dxa"/>
          </w:tcPr>
          <w:p w14:paraId="60C000F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F307B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67B992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7D8F218" w14:textId="77777777" w:rsidTr="00214D6A">
        <w:tc>
          <w:tcPr>
            <w:tcW w:w="2245" w:type="dxa"/>
          </w:tcPr>
          <w:p w14:paraId="4A79364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7236A21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14AB39E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4CF12D28" w14:textId="77777777" w:rsidTr="00214D6A">
        <w:tc>
          <w:tcPr>
            <w:tcW w:w="2245" w:type="dxa"/>
          </w:tcPr>
          <w:p w14:paraId="28CC256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AC40AC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DDF5CA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4B2BEBC" w14:textId="77777777" w:rsidTr="00214D6A">
        <w:tc>
          <w:tcPr>
            <w:tcW w:w="2245" w:type="dxa"/>
          </w:tcPr>
          <w:p w14:paraId="5B5E38DD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48B84E4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619ED08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5B133D" w:rsidRPr="005C497C" w14:paraId="228BD741" w14:textId="77777777" w:rsidTr="00214D6A">
        <w:tc>
          <w:tcPr>
            <w:tcW w:w="2245" w:type="dxa"/>
          </w:tcPr>
          <w:p w14:paraId="784BF72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555909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E991A1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54135C9F" w14:textId="77777777" w:rsidTr="00214D6A">
        <w:tc>
          <w:tcPr>
            <w:tcW w:w="2245" w:type="dxa"/>
          </w:tcPr>
          <w:p w14:paraId="69CD90B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0E36580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55DB2B2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5B133D" w:rsidRPr="005C497C" w14:paraId="5E53A586" w14:textId="77777777" w:rsidTr="00214D6A">
        <w:tc>
          <w:tcPr>
            <w:tcW w:w="2245" w:type="dxa"/>
          </w:tcPr>
          <w:p w14:paraId="05D5175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AEDBE7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DB1F011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0B287455" w14:textId="77777777" w:rsidR="005B133D" w:rsidRDefault="005B133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63BD4A55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07C79C30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395CBD1D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B481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43EAA9E3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7EFA7C" w14:textId="77777777" w:rsidR="0042263C" w:rsidRDefault="0042263C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14:paraId="73DBC926" w14:textId="78C34019" w:rsidR="008403D1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14:paraId="67068936" w14:textId="77777777" w:rsidR="00A2317D" w:rsidRPr="00BC4C89" w:rsidRDefault="00A2317D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584DB9" w14:textId="5BE47978" w:rsidR="00DC47DD" w:rsidRDefault="00CB7695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CB7695">
        <w:rPr>
          <w:noProof/>
        </w:rPr>
        <w:drawing>
          <wp:inline distT="0" distB="0" distL="0" distR="0" wp14:anchorId="0DAC9436" wp14:editId="41B53CD3">
            <wp:extent cx="5616000" cy="1410939"/>
            <wp:effectExtent l="0" t="0" r="3810" b="0"/>
            <wp:docPr id="6696968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41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187F4" w14:textId="77777777" w:rsidR="0075364D" w:rsidRPr="00CB7695" w:rsidRDefault="0075364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631C71D1" w:rsidR="00B978AC" w:rsidRPr="00BC4C89" w:rsidRDefault="00E471E1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E471E1">
        <w:rPr>
          <w:noProof/>
        </w:rPr>
        <w:drawing>
          <wp:inline distT="0" distB="0" distL="0" distR="0" wp14:anchorId="08B56B90" wp14:editId="5C046EF4">
            <wp:extent cx="5614416" cy="3696409"/>
            <wp:effectExtent l="0" t="0" r="5715" b="0"/>
            <wp:docPr id="17780579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9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1F7956D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1513C44E" w14:textId="77777777" w:rsidR="008F47E0" w:rsidRPr="00BC4C89" w:rsidRDefault="008F47E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422C72D4" w14:textId="6CFD6A71" w:rsidR="00F545CA" w:rsidRPr="00BC4C89" w:rsidRDefault="00A07DCD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A07DCD">
        <w:rPr>
          <w:noProof/>
        </w:rPr>
        <w:drawing>
          <wp:inline distT="0" distB="0" distL="0" distR="0" wp14:anchorId="78147404" wp14:editId="34EEC92E">
            <wp:extent cx="5616000" cy="1038739"/>
            <wp:effectExtent l="0" t="0" r="3810" b="0"/>
            <wp:docPr id="9711975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03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6A7F" w14:textId="57F451BF" w:rsidR="008F47E0" w:rsidRPr="00D46EA0" w:rsidRDefault="00930539" w:rsidP="00F93894">
      <w:pPr>
        <w:tabs>
          <w:tab w:val="left" w:pos="851"/>
        </w:tabs>
        <w:ind w:left="567"/>
        <w:rPr>
          <w:rFonts w:ascii="Tahoma" w:hAnsi="Tahoma" w:cs="Tahoma"/>
          <w:sz w:val="18"/>
          <w:szCs w:val="18"/>
        </w:rPr>
      </w:pPr>
      <w:r w:rsidRPr="00930539">
        <w:rPr>
          <w:noProof/>
        </w:rPr>
        <w:lastRenderedPageBreak/>
        <w:drawing>
          <wp:inline distT="0" distB="0" distL="0" distR="0" wp14:anchorId="7AB377BA" wp14:editId="3064D8F8">
            <wp:extent cx="5614416" cy="2494032"/>
            <wp:effectExtent l="0" t="0" r="5715" b="0"/>
            <wp:docPr id="16871909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9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7A945B1D" w14:textId="4FE650F7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96E9521" w14:textId="77777777" w:rsidR="00A50928" w:rsidRPr="00BC4C89" w:rsidRDefault="00A5092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F377C06" w14:textId="40856BE7" w:rsidR="007D518F" w:rsidRPr="00BC4C89" w:rsidRDefault="00526896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526896">
        <w:rPr>
          <w:noProof/>
        </w:rPr>
        <w:drawing>
          <wp:inline distT="0" distB="0" distL="0" distR="0" wp14:anchorId="209EBC68" wp14:editId="29B6F0CC">
            <wp:extent cx="5614416" cy="3106389"/>
            <wp:effectExtent l="0" t="0" r="5715" b="0"/>
            <wp:docPr id="9202227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0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C243A" w14:textId="77777777" w:rsidR="008F47E0" w:rsidRPr="00BC4C89" w:rsidRDefault="008F47E0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26B8C5E2" w:rsidR="00EB66A9" w:rsidRPr="00BC4C8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FA57365" w14:textId="7DE2D7C5" w:rsidR="00A2317D" w:rsidRPr="005C497C" w:rsidRDefault="00A2317D" w:rsidP="00A2317D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ภาระผูกพันสำคัญที่ทำกับบุคคลหรือกิจการที่เกี่ยวข้องกัน</w:t>
      </w:r>
    </w:p>
    <w:p w14:paraId="6948C268" w14:textId="77777777" w:rsidR="00A2317D" w:rsidRPr="005C497C" w:rsidRDefault="00A2317D" w:rsidP="00A2317D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03B1936E" w:rsidR="00283DF6" w:rsidRPr="00BC4C89" w:rsidRDefault="00A2317D" w:rsidP="00A2317D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>
        <w:rPr>
          <w:rFonts w:ascii="Tahoma" w:hAnsi="Tahoma" w:cs="Tahoma" w:hint="cs"/>
          <w:sz w:val="18"/>
          <w:szCs w:val="18"/>
          <w:cs/>
        </w:rPr>
        <w:t>มีนา</w:t>
      </w:r>
      <w:r w:rsidRPr="005C497C">
        <w:rPr>
          <w:rFonts w:ascii="Tahoma" w:hAnsi="Tahoma" w:cs="Tahoma" w:hint="cs"/>
          <w:sz w:val="18"/>
          <w:szCs w:val="18"/>
          <w:cs/>
        </w:rPr>
        <w:t>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5C49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46DA626E" w14:textId="77777777" w:rsidR="00526896" w:rsidRPr="00526896" w:rsidRDefault="00526896">
      <w:pPr>
        <w:rPr>
          <w:rFonts w:ascii="Tahoma" w:hAnsi="Tahoma" w:cs="Tahoma"/>
          <w:sz w:val="18"/>
          <w:szCs w:val="18"/>
        </w:rPr>
      </w:pPr>
      <w:r w:rsidRPr="00526896">
        <w:rPr>
          <w:rFonts w:ascii="Tahoma" w:hAnsi="Tahoma" w:cs="Tahoma"/>
          <w:sz w:val="18"/>
          <w:szCs w:val="18"/>
        </w:rPr>
        <w:br w:type="page"/>
      </w:r>
    </w:p>
    <w:p w14:paraId="28A11AE3" w14:textId="6A407BCD" w:rsidR="00F13D5F" w:rsidRPr="00BC4C89" w:rsidRDefault="00513CE3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4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BC4C89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0943925D" w:rsidR="00774C26" w:rsidRPr="00BC4C89" w:rsidRDefault="00543CA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43CA9">
        <w:rPr>
          <w:noProof/>
        </w:rPr>
        <w:drawing>
          <wp:inline distT="0" distB="0" distL="0" distR="0" wp14:anchorId="39F98C3B" wp14:editId="0A64EE7D">
            <wp:extent cx="5614416" cy="2932780"/>
            <wp:effectExtent l="0" t="0" r="5715" b="0"/>
            <wp:docPr id="1570195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3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DA144" w14:textId="77777777" w:rsidR="00526896" w:rsidRDefault="00526896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AC96AB5" w14:textId="065D9945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2E84A57F" w:rsidR="008067A3" w:rsidRPr="00BC4C89" w:rsidRDefault="00583FB6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83FB6">
        <w:rPr>
          <w:noProof/>
        </w:rPr>
        <w:drawing>
          <wp:inline distT="0" distB="0" distL="0" distR="0" wp14:anchorId="0B962AAB" wp14:editId="2DF8F336">
            <wp:extent cx="5614416" cy="3346314"/>
            <wp:effectExtent l="0" t="0" r="5715" b="0"/>
            <wp:docPr id="6619797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4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7D73B" w14:textId="77777777" w:rsidR="00FB2F28" w:rsidRDefault="00FB2F28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0F33935C" w14:textId="6D08BE6B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526896">
        <w:rPr>
          <w:rFonts w:ascii="Tahoma" w:hAnsi="Tahoma" w:cs="Tahoma" w:hint="cs"/>
          <w:sz w:val="18"/>
          <w:szCs w:val="18"/>
          <w:cs/>
        </w:rPr>
        <w:t>งวดสามเดือน</w:t>
      </w:r>
      <w:r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Pr="004A2A69">
        <w:rPr>
          <w:rFonts w:ascii="Tahoma" w:hAnsi="Tahoma" w:cs="Tahoma"/>
          <w:sz w:val="18"/>
          <w:szCs w:val="18"/>
        </w:rPr>
        <w:t xml:space="preserve">31 </w:t>
      </w:r>
      <w:r w:rsidR="00E92F1F">
        <w:rPr>
          <w:rFonts w:ascii="Tahoma" w:hAnsi="Tahoma" w:cs="Tahoma" w:hint="cs"/>
          <w:sz w:val="18"/>
          <w:szCs w:val="18"/>
          <w:cs/>
        </w:rPr>
        <w:t>มีนา</w:t>
      </w:r>
      <w:r w:rsidRPr="004A2A69">
        <w:rPr>
          <w:rFonts w:ascii="Tahoma" w:hAnsi="Tahoma" w:cs="Tahoma"/>
          <w:sz w:val="18"/>
          <w:szCs w:val="18"/>
          <w:cs/>
        </w:rPr>
        <w:t xml:space="preserve">คม </w:t>
      </w:r>
      <w:r w:rsidRPr="004A2A69">
        <w:rPr>
          <w:rFonts w:ascii="Tahoma" w:hAnsi="Tahoma" w:cs="Tahoma"/>
          <w:sz w:val="18"/>
          <w:szCs w:val="18"/>
        </w:rPr>
        <w:t>256</w:t>
      </w:r>
      <w:r w:rsidR="00526896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2EC68D5C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90713FF" w14:textId="2E67CCD2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การลดทุนจดทะเบียนและทุนชำระแล้วของ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</w:p>
    <w:p w14:paraId="1FBF7E1C" w14:textId="77777777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5F96EA96" w14:textId="42F16807" w:rsid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bookmarkStart w:id="3" w:name="_Hlk164755422"/>
      <w:r w:rsidRPr="001623F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</w:t>
      </w:r>
      <w:r w:rsidRPr="001623FB">
        <w:rPr>
          <w:rFonts w:ascii="Tahoma" w:hAnsi="Tahoma" w:cs="Tahoma"/>
          <w:sz w:val="18"/>
          <w:szCs w:val="18"/>
        </w:rPr>
        <w:t>8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มีนาคม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 w:rsidRPr="001623FB">
        <w:rPr>
          <w:rFonts w:ascii="Tahoma" w:hAnsi="Tahoma" w:cs="Tahoma"/>
          <w:sz w:val="18"/>
          <w:szCs w:val="18"/>
        </w:rPr>
        <w:t>2567</w:t>
      </w:r>
      <w:r w:rsidRPr="001623FB">
        <w:rPr>
          <w:rFonts w:ascii="Tahoma" w:hAnsi="Tahoma" w:cs="Tahoma"/>
          <w:sz w:val="18"/>
          <w:szCs w:val="18"/>
          <w:cs/>
        </w:rPr>
        <w:t xml:space="preserve"> ที่ประชุมวิสามัญผู้ถือหุ้นครั้งที่ </w:t>
      </w:r>
      <w:r w:rsidRPr="001623FB">
        <w:rPr>
          <w:rFonts w:ascii="Tahoma" w:hAnsi="Tahoma" w:cs="Tahoma"/>
          <w:sz w:val="18"/>
          <w:szCs w:val="18"/>
        </w:rPr>
        <w:t>1/2567</w:t>
      </w:r>
      <w:r>
        <w:rPr>
          <w:rFonts w:ascii="Tahoma" w:hAnsi="Tahoma" w:cs="Tahoma" w:hint="cs"/>
          <w:sz w:val="18"/>
          <w:szCs w:val="18"/>
          <w:cs/>
        </w:rPr>
        <w:t xml:space="preserve"> ของไอทีวี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 มีมติ</w:t>
      </w:r>
      <w:r>
        <w:rPr>
          <w:rFonts w:ascii="Tahoma" w:hAnsi="Tahoma" w:cs="Tahoma" w:hint="cs"/>
          <w:sz w:val="18"/>
          <w:szCs w:val="18"/>
          <w:cs/>
        </w:rPr>
        <w:t>อนุมัติ</w:t>
      </w:r>
      <w:r w:rsidRPr="001623FB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ลดทุนจดทะเบียนและทุนชำระแล้ว โดยการลดจำนวนมูลค่าที่ตราไว้ของหุ้น จากมูลค่าที่ตราไว้หุ้นละ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5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เป็น 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0.02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เพื่อชดเชยส่วนต่ำมูลค่าหุ้น ชดเชยขาดทุนสะสม และคืนเงินลดทุนแก่ผู้ถือหุ้น</w:t>
      </w:r>
      <w:bookmarkEnd w:id="3"/>
    </w:p>
    <w:p w14:paraId="2322FA64" w14:textId="77777777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66D1F79A" w14:textId="117A99BA" w:rsidR="00FB2F28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bookmarkStart w:id="4" w:name="_Hlk164755437"/>
      <w:r>
        <w:rPr>
          <w:rFonts w:ascii="Tahoma" w:hAnsi="Tahoma" w:cs="Tahoma" w:hint="cs"/>
          <w:sz w:val="18"/>
          <w:szCs w:val="18"/>
          <w:cs/>
        </w:rPr>
        <w:t>ปัจจุบันอยู่ระหว่างระยะเวลาการรอให้เจ้าหนี้</w:t>
      </w:r>
      <w:r w:rsidRPr="001623FB">
        <w:rPr>
          <w:rFonts w:ascii="Tahoma" w:hAnsi="Tahoma" w:cs="Tahoma"/>
          <w:sz w:val="18"/>
          <w:szCs w:val="18"/>
          <w:cs/>
        </w:rPr>
        <w:t>ใช้สิทธิคัดค้านการลดทุน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1623FB">
        <w:rPr>
          <w:rFonts w:ascii="Tahoma" w:hAnsi="Tahoma" w:cs="Tahoma"/>
          <w:sz w:val="18"/>
          <w:szCs w:val="18"/>
          <w:cs/>
        </w:rPr>
        <w:t xml:space="preserve">ซึ่งหากครบกำหนดสองเดือนแล้ว ไม่มีเจ้าหนี้รายใดคัดค้าน 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>จึงจะดำเนินการจดทะเบียนการลดทุนต่อกรมพัฒนาธุรกิจการค้า กระทรวงพาณิชย์ และจ่ายคืนเงินทุนให้แก่ผู้ถือหุ้น</w:t>
      </w:r>
      <w:bookmarkEnd w:id="4"/>
    </w:p>
    <w:p w14:paraId="5698964A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A260CC8" w14:textId="653037F1" w:rsidR="00590989" w:rsidRPr="00BC4C89" w:rsidRDefault="00513CE3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17B3F892" w14:textId="59A73CDD" w:rsidR="00E92F1F" w:rsidRPr="00BC4C89" w:rsidRDefault="00E92F1F" w:rsidP="00E92F1F">
      <w:pPr>
        <w:spacing w:line="288" w:lineRule="auto"/>
        <w:ind w:left="540" w:right="246"/>
        <w:rPr>
          <w:rFonts w:ascii="Tahoma" w:hAnsi="Tahoma" w:cs="Tahoma"/>
          <w:sz w:val="18"/>
          <w:szCs w:val="18"/>
        </w:rPr>
      </w:pPr>
      <w:r w:rsidRPr="00E92F1F">
        <w:rPr>
          <w:noProof/>
        </w:rPr>
        <w:drawing>
          <wp:inline distT="0" distB="0" distL="0" distR="0" wp14:anchorId="11D6A59A" wp14:editId="17832EE8">
            <wp:extent cx="5614416" cy="1605011"/>
            <wp:effectExtent l="0" t="0" r="5715" b="0"/>
            <wp:docPr id="158082684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0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4AF01" w14:textId="77777777" w:rsidR="00E47BB4" w:rsidRDefault="00E47BB4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185817" w14:textId="77777777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34F80EC6" w14:textId="77777777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489F69" w14:textId="2B5B800C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ผลกำไร</w:t>
      </w:r>
      <w:r w:rsidRPr="005C497C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Pr="005C497C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Pr="005C497C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31F84001" w14:textId="77777777" w:rsidR="00E47BB4" w:rsidRDefault="00E47BB4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704C161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427DCF28" w:rsidR="005456E9" w:rsidRPr="00BC4C89" w:rsidRDefault="00E92F1F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92F1F">
        <w:rPr>
          <w:noProof/>
        </w:rPr>
        <w:drawing>
          <wp:inline distT="0" distB="0" distL="0" distR="0" wp14:anchorId="58E94102" wp14:editId="5EC7395F">
            <wp:extent cx="5614416" cy="1993023"/>
            <wp:effectExtent l="0" t="0" r="5715" b="0"/>
            <wp:docPr id="7214328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85171" w14:textId="77777777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4019BB00" w:rsidR="00EF0B96" w:rsidRPr="00BC4C8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สาม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225AC9" w:rsidRPr="00BC4C89">
        <w:rPr>
          <w:rFonts w:ascii="Tahoma" w:hAnsi="Tahoma" w:cs="Tahoma"/>
          <w:sz w:val="18"/>
          <w:szCs w:val="18"/>
        </w:rPr>
        <w:t>3</w:t>
      </w:r>
      <w:r w:rsidR="00A50928" w:rsidRPr="00BC4C89">
        <w:rPr>
          <w:rFonts w:ascii="Tahoma" w:hAnsi="Tahoma" w:cs="Tahoma"/>
          <w:sz w:val="18"/>
          <w:szCs w:val="18"/>
        </w:rPr>
        <w:t>1</w:t>
      </w:r>
      <w:r w:rsidR="00225AC9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="004308AC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513CE3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BC4C89" w:rsidRDefault="00A50928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</w:p>
    <w:p w14:paraId="00B28E2A" w14:textId="77777777" w:rsidR="00E92F1F" w:rsidRPr="00E92F1F" w:rsidRDefault="00E92F1F">
      <w:pPr>
        <w:rPr>
          <w:rFonts w:ascii="Tahoma" w:hAnsi="Tahoma" w:cs="Tahoma"/>
          <w:sz w:val="18"/>
          <w:szCs w:val="18"/>
          <w:lang w:val="en-GB"/>
        </w:rPr>
      </w:pPr>
      <w:bookmarkStart w:id="5" w:name="OLE_LINK1"/>
      <w:r w:rsidRPr="00E92F1F">
        <w:rPr>
          <w:rFonts w:ascii="Tahoma" w:hAnsi="Tahoma" w:cs="Tahoma"/>
          <w:sz w:val="18"/>
          <w:szCs w:val="18"/>
          <w:lang w:val="en-GB"/>
        </w:rPr>
        <w:br w:type="page"/>
      </w:r>
    </w:p>
    <w:p w14:paraId="0A5F405C" w14:textId="2426D47D" w:rsidR="001D0405" w:rsidRPr="00BC4C89" w:rsidRDefault="00FB2F2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6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5"/>
    <w:p w14:paraId="0334AF90" w14:textId="77777777" w:rsidR="003F6CE1" w:rsidRPr="00CA4CE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2"/>
          <w:szCs w:val="12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CA4CE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2"/>
          <w:szCs w:val="12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6996"/>
      </w:tblGrid>
      <w:tr w:rsidR="00E86A51" w:rsidRPr="00BC4C89" w14:paraId="41923506" w14:textId="77777777" w:rsidTr="00CA4CE1">
        <w:tc>
          <w:tcPr>
            <w:tcW w:w="2052" w:type="dxa"/>
          </w:tcPr>
          <w:p w14:paraId="484AEF01" w14:textId="021213C3" w:rsidR="00E86A51" w:rsidRPr="00BC4C89" w:rsidRDefault="003D7B1A" w:rsidP="00CA4CE1">
            <w:pPr>
              <w:spacing w:line="288" w:lineRule="auto"/>
              <w:ind w:left="7" w:right="-108" w:hanging="7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996" w:type="dxa"/>
          </w:tcPr>
          <w:p w14:paraId="7DBFC915" w14:textId="77777777" w:rsidR="00E86A51" w:rsidRPr="00BC4C89" w:rsidRDefault="00E86A51" w:rsidP="00414BD3">
            <w:pPr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CA4CE1">
        <w:tc>
          <w:tcPr>
            <w:tcW w:w="2052" w:type="dxa"/>
          </w:tcPr>
          <w:p w14:paraId="2108ED8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996" w:type="dxa"/>
          </w:tcPr>
          <w:p w14:paraId="6E8D901C" w14:textId="77777777" w:rsidR="00E86A51" w:rsidRPr="00BC4C8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CA4CE1">
        <w:tc>
          <w:tcPr>
            <w:tcW w:w="2052" w:type="dxa"/>
          </w:tcPr>
          <w:p w14:paraId="3DC3B40E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996" w:type="dxa"/>
          </w:tcPr>
          <w:p w14:paraId="17DF4AB7" w14:textId="77777777" w:rsidR="00E86A51" w:rsidRPr="00BC4C8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BC4C89" w14:paraId="4D603FC8" w14:textId="77777777" w:rsidTr="00CA4CE1">
        <w:tc>
          <w:tcPr>
            <w:tcW w:w="2052" w:type="dxa"/>
          </w:tcPr>
          <w:p w14:paraId="3C5A59C7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996" w:type="dxa"/>
          </w:tcPr>
          <w:p w14:paraId="71330553" w14:textId="77777777" w:rsidR="00E86A51" w:rsidRPr="00BC4C8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CA4CE1">
        <w:trPr>
          <w:trHeight w:val="71"/>
        </w:trPr>
        <w:tc>
          <w:tcPr>
            <w:tcW w:w="2052" w:type="dxa"/>
          </w:tcPr>
          <w:p w14:paraId="007BB49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996" w:type="dxa"/>
          </w:tcPr>
          <w:p w14:paraId="24CC1C5D" w14:textId="77777777" w:rsidR="00E86A51" w:rsidRPr="00BC4C8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CA4CE1">
        <w:tc>
          <w:tcPr>
            <w:tcW w:w="2052" w:type="dxa"/>
          </w:tcPr>
          <w:p w14:paraId="64D404F5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996" w:type="dxa"/>
          </w:tcPr>
          <w:p w14:paraId="34CF060B" w14:textId="36382879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</w:p>
        </w:tc>
      </w:tr>
      <w:tr w:rsidR="00DF4F63" w:rsidRPr="00BC4C89" w14:paraId="3957A0F2" w14:textId="77777777" w:rsidTr="00CA4CE1">
        <w:tc>
          <w:tcPr>
            <w:tcW w:w="2052" w:type="dxa"/>
          </w:tcPr>
          <w:p w14:paraId="5C8170B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996" w:type="dxa"/>
          </w:tcPr>
          <w:p w14:paraId="6CCE1710" w14:textId="79227E08" w:rsidR="00DF4F63" w:rsidRPr="00BC4C89" w:rsidDel="00B06982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ทางธุรกิจระหว่างกลุ่มอินทัช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 </w:t>
            </w:r>
          </w:p>
        </w:tc>
      </w:tr>
      <w:tr w:rsidR="00DF4F63" w:rsidRPr="00BC4C89" w14:paraId="34AB73F0" w14:textId="77777777" w:rsidTr="00CA4CE1">
        <w:tc>
          <w:tcPr>
            <w:tcW w:w="2052" w:type="dxa"/>
          </w:tcPr>
          <w:p w14:paraId="71C63F8C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996" w:type="dxa"/>
          </w:tcPr>
          <w:p w14:paraId="5D80E3AE" w14:textId="6CA496C6" w:rsidR="00DF4F63" w:rsidRPr="00BC4C89" w:rsidDel="00B06982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  <w:r w:rsidRPr="00BC4C89">
              <w:rPr>
                <w:rFonts w:ascii="Tahoma" w:hAnsi="Tahoma" w:cs="Tahoma" w:hint="cs"/>
                <w:spacing w:val="-4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</w:p>
        </w:tc>
      </w:tr>
      <w:tr w:rsidR="00DF4F63" w:rsidRPr="00BC4C89" w14:paraId="5F3FA9C2" w14:textId="77777777" w:rsidTr="00CA4CE1">
        <w:tc>
          <w:tcPr>
            <w:tcW w:w="2052" w:type="dxa"/>
          </w:tcPr>
          <w:p w14:paraId="0B65EA92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996" w:type="dxa"/>
          </w:tcPr>
          <w:p w14:paraId="5FE49547" w14:textId="673C980D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CA4CE1">
        <w:tc>
          <w:tcPr>
            <w:tcW w:w="2052" w:type="dxa"/>
          </w:tcPr>
          <w:p w14:paraId="308B7CF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996" w:type="dxa"/>
          </w:tcPr>
          <w:p w14:paraId="724664E6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CA4CE1">
        <w:tc>
          <w:tcPr>
            <w:tcW w:w="2052" w:type="dxa"/>
          </w:tcPr>
          <w:p w14:paraId="52D4928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996" w:type="dxa"/>
          </w:tcPr>
          <w:p w14:paraId="40068935" w14:textId="59F0E3B7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</w:t>
            </w:r>
            <w:r w:rsidR="00FB2F28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) </w:t>
            </w:r>
            <w:r w:rsidR="00FB2F28" w:rsidRPr="00BC4C89">
              <w:rPr>
                <w:rFonts w:ascii="Tahoma" w:hAnsi="Tahoma" w:cs="Tahoma"/>
                <w:sz w:val="18"/>
                <w:szCs w:val="18"/>
                <w:cs/>
              </w:rPr>
              <w:t>และธุรกิจให้บริการ</w:t>
            </w:r>
            <w:r w:rsidR="00FB2F28">
              <w:rPr>
                <w:rFonts w:ascii="Tahoma" w:hAnsi="Tahoma" w:cs="Tahoma" w:hint="cs"/>
                <w:sz w:val="18"/>
                <w:szCs w:val="18"/>
                <w:cs/>
              </w:rPr>
              <w:t>งานทรัพยากรบุคคล</w:t>
            </w:r>
            <w:r w:rsidR="00FB2F28" w:rsidRPr="00BC4C8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F4F63" w:rsidRPr="00BC4C89" w14:paraId="168A3BD0" w14:textId="77777777" w:rsidTr="00CA4CE1">
        <w:tc>
          <w:tcPr>
            <w:tcW w:w="2052" w:type="dxa"/>
          </w:tcPr>
          <w:p w14:paraId="545A992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996" w:type="dxa"/>
          </w:tcPr>
          <w:p w14:paraId="32B2F5BE" w14:textId="095CD586" w:rsidR="00DF4F63" w:rsidRPr="00BC4C89" w:rsidRDefault="00FB2F28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และ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จัดอบรมสัมมนาให้แก่บริษัทในกลุ่ม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</w:p>
        </w:tc>
      </w:tr>
      <w:tr w:rsidR="00DF4F63" w:rsidRPr="00BC4C89" w14:paraId="30DBF5D4" w14:textId="77777777" w:rsidTr="00CA4CE1">
        <w:tc>
          <w:tcPr>
            <w:tcW w:w="2052" w:type="dxa"/>
          </w:tcPr>
          <w:p w14:paraId="50256078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996" w:type="dxa"/>
          </w:tcPr>
          <w:p w14:paraId="44F2C77E" w14:textId="2FDA5AAE" w:rsidR="00DF4F63" w:rsidRPr="00BC4C89" w:rsidRDefault="00FB2F28" w:rsidP="00E00159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4A5C2A74" w14:textId="77777777" w:rsidR="00B43CF7" w:rsidRPr="00CA4CE1" w:rsidRDefault="00B43CF7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2"/>
          <w:szCs w:val="12"/>
        </w:rPr>
      </w:pPr>
    </w:p>
    <w:p w14:paraId="4BE13817" w14:textId="752E6F4A" w:rsidR="00E86A5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>ภูมิศาสตร์ที่สำคัญ</w:t>
      </w:r>
      <w:r w:rsidR="00B43CF7">
        <w:rPr>
          <w:rFonts w:ascii="Tahoma" w:hAnsi="Tahoma" w:cs="Tahoma" w:hint="cs"/>
          <w:sz w:val="18"/>
          <w:szCs w:val="18"/>
          <w:cs/>
        </w:rPr>
        <w:t>ในประเทศไทย และมี</w:t>
      </w:r>
      <w:r w:rsidR="00B43CF7" w:rsidRPr="00B43CF7">
        <w:rPr>
          <w:rFonts w:ascii="Tahoma" w:hAnsi="Tahoma" w:cs="Tahoma"/>
          <w:sz w:val="18"/>
          <w:szCs w:val="18"/>
          <w:cs/>
        </w:rPr>
        <w:t>ขอบเขตการดำเนินงานหลัก</w:t>
      </w:r>
      <w:r w:rsidR="00B43CF7">
        <w:rPr>
          <w:rFonts w:ascii="Tahoma" w:hAnsi="Tahoma" w:cs="Tahoma" w:hint="cs"/>
          <w:sz w:val="18"/>
          <w:szCs w:val="18"/>
          <w:cs/>
        </w:rPr>
        <w:t>ด้าน</w:t>
      </w:r>
      <w:r w:rsidR="00B43CF7" w:rsidRPr="00B43CF7">
        <w:rPr>
          <w:rFonts w:ascii="Tahoma" w:hAnsi="Tahoma" w:cs="Tahoma"/>
          <w:sz w:val="18"/>
          <w:szCs w:val="18"/>
          <w:cs/>
        </w:rPr>
        <w:t>การสื่อสารโทรคมนาคมไร้สาย การบริการอินเตอร์เน็ตและสื่อ และอื่น ๆ</w:t>
      </w:r>
    </w:p>
    <w:p w14:paraId="133DE84F" w14:textId="33B3D5A1" w:rsidR="00E92F1F" w:rsidRPr="00E92F1F" w:rsidRDefault="00B32DD7" w:rsidP="00CA4CE1">
      <w:pPr>
        <w:spacing w:line="200" w:lineRule="atLeast"/>
        <w:ind w:left="547" w:right="-43"/>
        <w:jc w:val="center"/>
        <w:rPr>
          <w:rFonts w:ascii="Tahoma" w:hAnsi="Tahoma" w:cs="Tahoma"/>
          <w:sz w:val="18"/>
          <w:szCs w:val="18"/>
        </w:rPr>
      </w:pPr>
      <w:bookmarkStart w:id="6" w:name="OLE_LINK58"/>
      <w:r w:rsidRPr="00B32DD7">
        <w:rPr>
          <w:noProof/>
        </w:rPr>
        <w:drawing>
          <wp:inline distT="0" distB="0" distL="0" distR="0" wp14:anchorId="453BBB52" wp14:editId="103D357A">
            <wp:extent cx="5394960" cy="2960992"/>
            <wp:effectExtent l="0" t="0" r="0" b="0"/>
            <wp:docPr id="22822694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960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14:paraId="2D7CD710" w14:textId="4B7ECEC6" w:rsidR="00E92F1F" w:rsidRPr="00CA4CE1" w:rsidRDefault="00A822E6" w:rsidP="00CA4CE1">
      <w:pPr>
        <w:spacing w:line="200" w:lineRule="atLeast"/>
        <w:ind w:left="547" w:right="-43"/>
        <w:jc w:val="center"/>
      </w:pPr>
      <w:r w:rsidRPr="00A822E6">
        <w:rPr>
          <w:noProof/>
        </w:rPr>
        <w:drawing>
          <wp:inline distT="0" distB="0" distL="0" distR="0" wp14:anchorId="764B6B1E" wp14:editId="470F12CC">
            <wp:extent cx="5394960" cy="2524428"/>
            <wp:effectExtent l="0" t="0" r="0" b="0"/>
            <wp:docPr id="15597488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52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2E6" w:rsidDel="00D834B5">
        <w:t xml:space="preserve"> </w:t>
      </w:r>
    </w:p>
    <w:p w14:paraId="6D2A21CE" w14:textId="77777777" w:rsidR="003B3662" w:rsidRDefault="003B3662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46720647" w14:textId="715536F4" w:rsidR="00465E74" w:rsidRPr="00BC4C89" w:rsidRDefault="00FB2F2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7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47F8782F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B43CF7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B41D8" w:rsidRPr="00BC4C89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43CF7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BC4C89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422"/>
        <w:gridCol w:w="2520"/>
        <w:gridCol w:w="1710"/>
        <w:gridCol w:w="1553"/>
        <w:gridCol w:w="1701"/>
      </w:tblGrid>
      <w:tr w:rsidR="0079697F" w:rsidRPr="00BC4C89" w14:paraId="54C3C462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00C279FD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3FCE977B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39628D7" w14:textId="4E5694BF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ที่จ่ายแล้วในปี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62A9BFA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305A98CD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="00B37549"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="00B43CF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53" w:type="dxa"/>
            <w:vAlign w:val="bottom"/>
            <w:hideMark/>
          </w:tcPr>
          <w:p w14:paraId="4593E4A0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6FF38513" w14:textId="77777777" w:rsidR="00BB1B1A" w:rsidRPr="00BC4C89" w:rsidRDefault="00BB1B1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79697F" w:rsidRPr="00BC4C89" w:rsidRDefault="0079697F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79697F" w:rsidRPr="00BC4C89" w14:paraId="77555850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7551C0E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520" w:type="dxa"/>
            <w:vAlign w:val="bottom"/>
            <w:hideMark/>
          </w:tcPr>
          <w:p w14:paraId="5C61A3C6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28D4BE9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53" w:type="dxa"/>
            <w:vAlign w:val="bottom"/>
            <w:hideMark/>
          </w:tcPr>
          <w:p w14:paraId="049FA023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7ACF21EC" w14:textId="77777777" w:rsidR="0079697F" w:rsidRPr="00BC4C89" w:rsidRDefault="0079697F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79697F" w:rsidRPr="00BC4C89" w14:paraId="603FB7C1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2029DF63" w14:textId="70537FB1" w:rsidR="0079697F" w:rsidRPr="00BC4C89" w:rsidRDefault="00B43CF7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3.17</w:t>
            </w:r>
          </w:p>
        </w:tc>
        <w:tc>
          <w:tcPr>
            <w:tcW w:w="2520" w:type="dxa"/>
            <w:vAlign w:val="bottom"/>
            <w:hideMark/>
          </w:tcPr>
          <w:p w14:paraId="016BA938" w14:textId="355DC6F5" w:rsidR="0079697F" w:rsidRPr="00BC4C89" w:rsidRDefault="00B43CF7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710" w:type="dxa"/>
            <w:vAlign w:val="bottom"/>
          </w:tcPr>
          <w:p w14:paraId="1A476B10" w14:textId="70A3C218" w:rsidR="0079697F" w:rsidRPr="00BC4C89" w:rsidRDefault="00B43CF7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1.70</w:t>
            </w:r>
          </w:p>
        </w:tc>
        <w:tc>
          <w:tcPr>
            <w:tcW w:w="1553" w:type="dxa"/>
            <w:vAlign w:val="bottom"/>
          </w:tcPr>
          <w:p w14:paraId="40E3149D" w14:textId="14DE95C8" w:rsidR="0079697F" w:rsidRPr="00BC4C89" w:rsidRDefault="00B43CF7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5,451</w:t>
            </w:r>
          </w:p>
        </w:tc>
        <w:tc>
          <w:tcPr>
            <w:tcW w:w="1701" w:type="dxa"/>
            <w:vAlign w:val="bottom"/>
          </w:tcPr>
          <w:p w14:paraId="629A9B2B" w14:textId="4F505199" w:rsidR="0079697F" w:rsidRPr="00BC4C89" w:rsidRDefault="003B4831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19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</w:tr>
    </w:tbl>
    <w:p w14:paraId="7C96CBA2" w14:textId="77777777" w:rsidR="002A4BCA" w:rsidRPr="00BC4C8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15D674DF" w14:textId="6B7F69D1" w:rsidR="002B1505" w:rsidRPr="00BC4C89" w:rsidRDefault="002723D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7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7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788B245" w14:textId="54363442" w:rsidR="00FE3FBE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0041A3" w:rsidRPr="00BC4C89">
        <w:rPr>
          <w:rFonts w:ascii="Tahoma" w:hAnsi="Tahoma" w:cs="Tahoma" w:hint="cs"/>
          <w:sz w:val="18"/>
          <w:szCs w:val="18"/>
          <w:cs/>
        </w:rPr>
        <w:t>สาม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BC4C89">
        <w:rPr>
          <w:rFonts w:ascii="Tahoma" w:hAnsi="Tahoma" w:cs="Tahoma"/>
          <w:sz w:val="18"/>
          <w:szCs w:val="18"/>
        </w:rPr>
        <w:t>3</w:t>
      </w:r>
      <w:r w:rsidR="000041A3" w:rsidRPr="00BC4C89">
        <w:rPr>
          <w:rFonts w:ascii="Tahoma" w:hAnsi="Tahoma" w:cs="Tahoma"/>
          <w:sz w:val="18"/>
          <w:szCs w:val="18"/>
        </w:rPr>
        <w:t>1</w:t>
      </w:r>
      <w:r w:rsidR="00C50C2A" w:rsidRPr="00BC4C89">
        <w:rPr>
          <w:rFonts w:ascii="Tahoma" w:hAnsi="Tahoma" w:cs="Tahoma"/>
          <w:sz w:val="18"/>
          <w:szCs w:val="18"/>
        </w:rPr>
        <w:t xml:space="preserve"> </w:t>
      </w:r>
      <w:r w:rsidR="000041A3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A3A76">
        <w:rPr>
          <w:rFonts w:ascii="Tahoma" w:hAnsi="Tahoma" w:cs="Tahoma"/>
          <w:sz w:val="18"/>
          <w:szCs w:val="18"/>
        </w:rPr>
        <w:t>7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A3A76">
        <w:rPr>
          <w:rFonts w:ascii="Tahoma" w:hAnsi="Tahoma" w:cs="Tahoma"/>
          <w:sz w:val="18"/>
          <w:szCs w:val="18"/>
        </w:rPr>
        <w:t>3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A3A76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</w:p>
    <w:p w14:paraId="42CE50D2" w14:textId="77777777" w:rsidR="000A3A76" w:rsidRDefault="000A3A76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149D6629" w:rsidR="004E1451" w:rsidRPr="00BC4C89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Pr="00BC4C89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88F27B" w14:textId="77777777" w:rsidR="000B699E" w:rsidRPr="00977498" w:rsidRDefault="000B699E" w:rsidP="000B699E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2FCB3239" w14:textId="77777777" w:rsidR="000B699E" w:rsidRPr="0097749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15290DF" w14:textId="77777777" w:rsidR="000B699E" w:rsidRPr="00F96B84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96B84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  <w:r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  (“</w:t>
      </w:r>
      <w:r w:rsidRPr="00F96B84">
        <w:rPr>
          <w:rFonts w:ascii="Tahoma" w:hAnsi="Tahoma" w:cs="Tahoma"/>
          <w:i/>
          <w:iCs/>
          <w:spacing w:val="-4"/>
          <w:sz w:val="18"/>
          <w:szCs w:val="18"/>
          <w:cs/>
        </w:rPr>
        <w:t>เปเปอร์เมท</w:t>
      </w:r>
      <w:r>
        <w:rPr>
          <w:rFonts w:ascii="Tahoma" w:hAnsi="Tahoma" w:cs="Tahoma" w:hint="cs"/>
          <w:i/>
          <w:iCs/>
          <w:spacing w:val="-4"/>
          <w:sz w:val="18"/>
          <w:szCs w:val="18"/>
          <w:cs/>
        </w:rPr>
        <w:t>”)</w:t>
      </w:r>
    </w:p>
    <w:p w14:paraId="778C7E85" w14:textId="77777777" w:rsidR="000B699E" w:rsidRPr="00F96B84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3DEA768" w14:textId="11B4D9F7" w:rsidR="000B699E" w:rsidRPr="00F96B84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 xml:space="preserve">ตามที่ 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ได้ยื่นฟ้องต่อศาลแพ่ง เป็นคดีหมายเลขดำที่ 1016/2562 เรียกร้องค่าเสียหาย</w:t>
      </w:r>
      <w:r w:rsidRPr="00E65901">
        <w:rPr>
          <w:rFonts w:ascii="Tahoma" w:hAnsi="Tahoma" w:cs="Tahoma"/>
          <w:spacing w:val="-4"/>
          <w:sz w:val="18"/>
          <w:szCs w:val="18"/>
          <w:cs/>
        </w:rPr>
        <w:t>และค่าขาดรายได้เป็นจำนวนเงินรวม 280 ล้านบาท</w:t>
      </w:r>
      <w:r>
        <w:rPr>
          <w:rFonts w:ascii="Tahoma" w:hAnsi="Tahoma" w:cs="Tahoma"/>
          <w:spacing w:val="-4"/>
          <w:sz w:val="18"/>
          <w:szCs w:val="18"/>
        </w:rPr>
        <w:t xml:space="preserve"> </w:t>
      </w:r>
      <w:r w:rsidRPr="00F96B84">
        <w:rPr>
          <w:rFonts w:ascii="Tahoma" w:hAnsi="Tahoma" w:cs="Tahoma"/>
          <w:sz w:val="18"/>
          <w:szCs w:val="18"/>
          <w:cs/>
        </w:rPr>
        <w:t>จากเอ็มเอ็มที</w:t>
      </w:r>
      <w:r w:rsidRPr="00F96B84">
        <w:rPr>
          <w:rFonts w:ascii="Tahoma" w:hAnsi="Tahoma" w:cs="Tahoma"/>
          <w:sz w:val="18"/>
          <w:szCs w:val="18"/>
        </w:rPr>
        <w:t xml:space="preserve"> </w:t>
      </w:r>
      <w:r w:rsidRPr="00F96B84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กรณีถูกเอ็มเอ็มทีบอกเลิกสัญญาว่าจ้างพิมพ์งานนั้น โดยเมื่อวันที่ 28 มกราคม 2564 ศาลแพ่งมีคำพิพากษาให้ยก</w:t>
      </w:r>
      <w:r w:rsidR="005B0E78">
        <w:rPr>
          <w:rFonts w:ascii="Tahoma" w:hAnsi="Tahoma" w:cs="Tahoma" w:hint="cs"/>
          <w:sz w:val="18"/>
          <w:szCs w:val="18"/>
          <w:cs/>
        </w:rPr>
        <w:t>คำ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ฟ้อง</w:t>
      </w:r>
      <w:r w:rsidR="005B0E78">
        <w:rPr>
          <w:rFonts w:ascii="Tahoma" w:hAnsi="Tahoma" w:cs="Tahoma" w:hint="cs"/>
          <w:spacing w:val="-4"/>
          <w:sz w:val="18"/>
          <w:szCs w:val="18"/>
          <w:cs/>
        </w:rPr>
        <w:t>ของ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เนื่องจาก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ปฏิบัติผิดสัญญา จึงไม่มีสิทธิเรียกร้องค่าเสียหายตามที่เรียกร้องมาในคดีนี้</w:t>
      </w:r>
    </w:p>
    <w:p w14:paraId="6FC91A9E" w14:textId="77777777" w:rsidR="000B699E" w:rsidRPr="00F96B84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6F9B873" w14:textId="57F015E8" w:rsidR="000B699E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28 มิถุนายน 2564 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ยื่นอุทธรณ์ต่อศาลอุทธรณ์</w:t>
      </w:r>
      <w:r w:rsidR="00D24657">
        <w:rPr>
          <w:rFonts w:ascii="Tahoma" w:hAnsi="Tahoma" w:cs="Tahoma"/>
          <w:spacing w:val="-4"/>
          <w:sz w:val="18"/>
          <w:szCs w:val="18"/>
        </w:rPr>
        <w:t xml:space="preserve"> </w:t>
      </w:r>
      <w:r w:rsidR="00D24657">
        <w:rPr>
          <w:rFonts w:ascii="Tahoma" w:hAnsi="Tahoma" w:cs="Tahoma" w:hint="cs"/>
          <w:spacing w:val="-4"/>
          <w:sz w:val="18"/>
          <w:szCs w:val="18"/>
          <w:cs/>
        </w:rPr>
        <w:t>และเมื่อ</w:t>
      </w:r>
      <w:r w:rsidRPr="00E149A9">
        <w:rPr>
          <w:rFonts w:ascii="Tahoma" w:hAnsi="Tahoma" w:cs="Tahoma"/>
          <w:spacing w:val="-4"/>
          <w:sz w:val="18"/>
          <w:szCs w:val="18"/>
          <w:cs/>
        </w:rPr>
        <w:t xml:space="preserve">วันที่ 29 </w:t>
      </w:r>
      <w:r w:rsidRPr="00E149A9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Pr="00E149A9">
        <w:rPr>
          <w:rFonts w:ascii="Tahoma" w:hAnsi="Tahoma" w:cs="Tahoma"/>
          <w:spacing w:val="-4"/>
          <w:sz w:val="18"/>
          <w:szCs w:val="18"/>
          <w:cs/>
        </w:rPr>
        <w:t>2565 ศาลอุทธรณ์พิพากษายืนตามศาล</w:t>
      </w:r>
      <w:r w:rsidRPr="00955CD2">
        <w:rPr>
          <w:rFonts w:ascii="Tahoma" w:hAnsi="Tahoma" w:cs="Tahoma"/>
          <w:spacing w:val="-4"/>
          <w:sz w:val="18"/>
          <w:szCs w:val="18"/>
          <w:cs/>
        </w:rPr>
        <w:t>แพ่ง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</w:p>
    <w:p w14:paraId="3525D74A" w14:textId="77777777" w:rsidR="000B699E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2F342" w14:textId="40A14022" w:rsidR="000B699E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D07A86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D07A86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D07A86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D07A86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 w:rsidRPr="00D07A86">
        <w:rPr>
          <w:rFonts w:ascii="Tahoma" w:hAnsi="Tahoma" w:cs="Tahoma"/>
          <w:spacing w:val="-4"/>
          <w:sz w:val="18"/>
          <w:szCs w:val="18"/>
          <w:cs/>
        </w:rPr>
        <w:t>ยื่นคำร้องขออนุญาตฎีกาพร้อมฏี</w:t>
      </w:r>
      <w:r w:rsidRPr="005B0E78">
        <w:rPr>
          <w:rFonts w:ascii="Tahoma" w:hAnsi="Tahoma" w:cs="Tahoma"/>
          <w:spacing w:val="-4"/>
          <w:sz w:val="18"/>
          <w:szCs w:val="18"/>
          <w:cs/>
        </w:rPr>
        <w:t>กา</w:t>
      </w:r>
      <w:r w:rsidR="00D24657" w:rsidRPr="005B0E78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D24657" w:rsidRPr="005B0E78">
        <w:rPr>
          <w:rFonts w:ascii="Tahoma" w:hAnsi="Tahoma" w:cs="Tahoma"/>
          <w:spacing w:val="-4"/>
          <w:sz w:val="18"/>
          <w:szCs w:val="18"/>
          <w:cs/>
        </w:rPr>
        <w:t>โดยเมื่อ</w:t>
      </w:r>
      <w:r w:rsidRPr="00CA4CE1">
        <w:rPr>
          <w:rFonts w:ascii="Tahoma" w:hAnsi="Tahoma" w:cs="Tahoma"/>
          <w:spacing w:val="-4"/>
          <w:sz w:val="18"/>
          <w:szCs w:val="18"/>
          <w:cs/>
        </w:rPr>
        <w:t>วันที่ 8 พฤษภาคม 2566 ศาลฎีกามีคำสั่งอนุญาตให้เปเปอร์เมทยื่นฎีกา</w:t>
      </w:r>
    </w:p>
    <w:p w14:paraId="0DE8F96F" w14:textId="77777777" w:rsidR="005B0E78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7F5F84" w14:textId="2FD2732C" w:rsidR="005B0E78" w:rsidRPr="00E149A9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B0E78">
        <w:rPr>
          <w:rFonts w:ascii="Tahoma" w:hAnsi="Tahoma" w:cs="Tahoma"/>
          <w:spacing w:val="-4"/>
          <w:sz w:val="18"/>
          <w:szCs w:val="18"/>
          <w:cs/>
        </w:rPr>
        <w:t>วันที่ 18 เมษายน 2567 ศาลฎีกามีคำพิพากษายกคำฟ้อง</w:t>
      </w:r>
      <w:r>
        <w:rPr>
          <w:rFonts w:ascii="Tahoma" w:hAnsi="Tahoma" w:cs="Tahoma" w:hint="cs"/>
          <w:spacing w:val="-4"/>
          <w:sz w:val="18"/>
          <w:szCs w:val="18"/>
          <w:cs/>
        </w:rPr>
        <w:t>ของ</w:t>
      </w:r>
      <w:r w:rsidRPr="002F6F7C">
        <w:rPr>
          <w:rFonts w:ascii="Tahoma" w:hAnsi="Tahoma" w:cs="Tahoma"/>
          <w:spacing w:val="-4"/>
          <w:sz w:val="18"/>
          <w:szCs w:val="18"/>
          <w:cs/>
        </w:rPr>
        <w:t>เปเปอร์เมท</w:t>
      </w:r>
      <w:r w:rsidRPr="005B0E78">
        <w:rPr>
          <w:rFonts w:ascii="Tahoma" w:hAnsi="Tahoma" w:cs="Tahoma"/>
          <w:spacing w:val="-4"/>
          <w:sz w:val="18"/>
          <w:szCs w:val="18"/>
          <w:cs/>
        </w:rPr>
        <w:t xml:space="preserve"> เป็นเหตุให้คดีถึงที่สุด</w:t>
      </w:r>
    </w:p>
    <w:p w14:paraId="626B2ABA" w14:textId="77777777" w:rsidR="000B699E" w:rsidRPr="00E149A9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46D50AD" w14:textId="7E6ED4D2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ทริปเปิลที บรอดแบนด์ จำกัด</w:t>
      </w:r>
      <w:r w:rsidR="0012249E">
        <w:rPr>
          <w:rFonts w:ascii="Tahoma" w:hAnsi="Tahoma" w:cs="Tahoma"/>
          <w:b/>
          <w:bCs/>
          <w:spacing w:val="-4"/>
          <w:sz w:val="18"/>
          <w:szCs w:val="18"/>
        </w:rPr>
        <w:t xml:space="preserve"> </w:t>
      </w:r>
      <w:r w:rsidR="0012249E">
        <w:rPr>
          <w:rFonts w:ascii="Tahoma" w:hAnsi="Tahoma" w:cs="Tahoma" w:hint="cs"/>
          <w:b/>
          <w:bCs/>
          <w:spacing w:val="-4"/>
          <w:sz w:val="18"/>
          <w:szCs w:val="18"/>
          <w:cs/>
        </w:rPr>
        <w:t>(มหาชน)</w:t>
      </w:r>
      <w:r w:rsidRPr="005C497C">
        <w:rPr>
          <w:rFonts w:ascii="Tahoma" w:hAnsi="Tahoma" w:cs="Tahoma"/>
          <w:b/>
          <w:bCs/>
          <w:spacing w:val="-4"/>
          <w:sz w:val="18"/>
          <w:szCs w:val="18"/>
          <w:cs/>
        </w:rPr>
        <w:t xml:space="preserve"> ( “</w:t>
      </w:r>
      <w:r w:rsidRPr="005C497C">
        <w:rPr>
          <w:rFonts w:ascii="Tahoma" w:hAnsi="Tahoma" w:cs="Tahoma" w:hint="cs"/>
          <w:b/>
          <w:bCs/>
          <w:spacing w:val="-4"/>
          <w:sz w:val="18"/>
          <w:szCs w:val="18"/>
          <w:cs/>
        </w:rPr>
        <w:t>ทีทีทีบีบี</w:t>
      </w:r>
      <w:r w:rsidRPr="005C497C">
        <w:rPr>
          <w:rFonts w:ascii="Tahoma" w:hAnsi="Tahoma" w:cs="Tahoma"/>
          <w:b/>
          <w:bCs/>
          <w:spacing w:val="-4"/>
          <w:sz w:val="18"/>
          <w:szCs w:val="18"/>
        </w:rPr>
        <w:t xml:space="preserve">” ) 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</w:t>
      </w:r>
      <w:r w:rsidRPr="005C497C">
        <w:rPr>
          <w:rFonts w:ascii="Tahoma" w:hAnsi="Tahoma" w:cs="Tahoma" w:hint="cs"/>
          <w:b/>
          <w:bCs/>
          <w:caps/>
          <w:sz w:val="18"/>
          <w:szCs w:val="18"/>
          <w:cs/>
          <w:lang w:val="en-GB"/>
        </w:rPr>
        <w:t>ทางอ้อม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ของเอไอเอส)</w:t>
      </w:r>
    </w:p>
    <w:p w14:paraId="50BCDBB5" w14:textId="77777777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8459268" w14:textId="77777777" w:rsidR="002A11FC" w:rsidRPr="005C497C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กรณีการเรียกค่าบริการวงจรเช่า และสัญญาอื่น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ๆ จากบริษัท ทีทีแอนด์ที จำกัด (มหาชน) (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ทีทีแอนด์ที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200E8FF4" w14:textId="77777777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B533F8" w14:textId="38168C3E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สืบเนื่องจากเมื่อ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7 ธันวาคม 2564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เจ้าพนักงานพิทักษ์ทรัพย์ในคดีล้มละลายของทีทีแอนด์ทีได้มีหนังสือยืนยันหนี้ให้ทีทีทีบีบี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ชำระเงินจำนวน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</w:t>
      </w:r>
      <w:r w:rsidRPr="007A4CC9">
        <w:rPr>
          <w:rFonts w:ascii="Tahoma" w:hAnsi="Tahoma" w:cs="Tahoma"/>
          <w:spacing w:val="-4"/>
          <w:sz w:val="18"/>
          <w:szCs w:val="18"/>
        </w:rPr>
        <w:t>,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152 ล้านบาท พร้อมดอกเบี้ยของต้นเงิน 723 ล้านบาท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จนกระทั่งชำระเสร็จสิ้น</w:t>
      </w:r>
    </w:p>
    <w:p w14:paraId="67979100" w14:textId="77777777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CA29A05" w14:textId="69F37C05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15 สิงหาคม 2565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ทีทีทีบีบียื่นคำร้องโต้แย้ง</w:t>
      </w:r>
      <w:r>
        <w:rPr>
          <w:rFonts w:ascii="Tahoma" w:hAnsi="Tahoma" w:cs="Tahoma" w:hint="cs"/>
          <w:spacing w:val="-4"/>
          <w:sz w:val="18"/>
          <w:szCs w:val="18"/>
          <w:cs/>
        </w:rPr>
        <w:t>มูล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หนี้</w:t>
      </w:r>
      <w:r>
        <w:rPr>
          <w:rFonts w:ascii="Tahoma" w:hAnsi="Tahoma" w:cs="Tahoma" w:hint="cs"/>
          <w:spacing w:val="-4"/>
          <w:sz w:val="18"/>
          <w:szCs w:val="18"/>
          <w:cs/>
        </w:rPr>
        <w:t>ส่วนใหญ่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ต่อศาลล้มละลายกลาง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และ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วันที่ 10 พฤษภาคม 2566 ศาลล้มละลายกลางมีคำสั่งให้</w:t>
      </w:r>
      <w:r>
        <w:rPr>
          <w:rFonts w:ascii="Tahoma" w:hAnsi="Tahoma" w:cs="Tahoma" w:hint="cs"/>
          <w:spacing w:val="-4"/>
          <w:sz w:val="18"/>
          <w:szCs w:val="18"/>
          <w:cs/>
        </w:rPr>
        <w:t>จำหน่ายมูลหนี้ดังกล่าวจากบัญชีลูกหนี้ของ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ทีทีแอนด์ที</w:t>
      </w:r>
      <w:r>
        <w:rPr>
          <w:rFonts w:ascii="Tahoma" w:hAnsi="Tahoma" w:cs="Tahoma" w:hint="cs"/>
          <w:spacing w:val="-4"/>
          <w:sz w:val="18"/>
          <w:szCs w:val="18"/>
          <w:cs/>
        </w:rPr>
        <w:t>บางรายการ คงเหลือ</w:t>
      </w:r>
      <w:r w:rsidRPr="00143B2B">
        <w:rPr>
          <w:rFonts w:ascii="Tahoma" w:hAnsi="Tahoma" w:cs="Tahoma"/>
          <w:spacing w:val="-4"/>
          <w:sz w:val="18"/>
          <w:szCs w:val="18"/>
          <w:cs/>
        </w:rPr>
        <w:t xml:space="preserve">มูลหนี้ที่ต้องชำระ 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pacing w:val="-4"/>
          <w:sz w:val="18"/>
          <w:szCs w:val="18"/>
        </w:rPr>
        <w:t xml:space="preserve">76 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ล้านบาท </w:t>
      </w:r>
      <w:r w:rsidRPr="002A11FC">
        <w:rPr>
          <w:rFonts w:ascii="Tahoma" w:hAnsi="Tahoma" w:cs="Tahoma"/>
          <w:spacing w:val="-4"/>
          <w:sz w:val="18"/>
          <w:szCs w:val="18"/>
          <w:cs/>
        </w:rPr>
        <w:t>โดย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Pr="002A11FC">
        <w:rPr>
          <w:rFonts w:ascii="Tahoma" w:hAnsi="Tahoma" w:cs="Tahoma"/>
          <w:spacing w:val="-4"/>
          <w:sz w:val="18"/>
          <w:szCs w:val="18"/>
          <w:cs/>
        </w:rPr>
        <w:t>ได้ชำระให้แก่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ทีทีแอนด์ที</w:t>
      </w:r>
      <w:r w:rsidRPr="002A11FC">
        <w:rPr>
          <w:rFonts w:ascii="Tahoma" w:hAnsi="Tahoma" w:cs="Tahoma"/>
          <w:spacing w:val="-4"/>
          <w:sz w:val="18"/>
          <w:szCs w:val="18"/>
          <w:cs/>
        </w:rPr>
        <w:t>แล้วเมื่อวันที่ 28 กุมภาพันธ์ 2567 รวมดอกเบี้ยเป็นเงินทั้งสิ้น 159 ล้านบาท</w:t>
      </w:r>
    </w:p>
    <w:p w14:paraId="44FB96AB" w14:textId="77777777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2D00AB2" w14:textId="004E2BF9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9 สิงหาคม 2566 เจ้าพนักงานพิทัก</w:t>
      </w:r>
      <w:r w:rsidR="0012249E">
        <w:rPr>
          <w:rFonts w:ascii="Tahoma" w:hAnsi="Tahoma" w:cs="Tahoma" w:hint="cs"/>
          <w:spacing w:val="-4"/>
          <w:sz w:val="18"/>
          <w:szCs w:val="18"/>
          <w:cs/>
        </w:rPr>
        <w:t>ษ์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ทรัพย์อุทธรณ์คำสั่งของศาลล้มละลายกลาง</w:t>
      </w:r>
      <w:r w:rsidRPr="00143B2B">
        <w:rPr>
          <w:rFonts w:ascii="Tahoma" w:hAnsi="Tahoma" w:cs="Tahoma"/>
          <w:spacing w:val="-4"/>
          <w:sz w:val="18"/>
          <w:szCs w:val="18"/>
          <w:cs/>
        </w:rPr>
        <w:t>สำหรับมูลหนี้ที่มีการโต้แย้ง</w:t>
      </w:r>
    </w:p>
    <w:p w14:paraId="023709B6" w14:textId="77777777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47C43B2" w14:textId="77777777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A4CC9">
        <w:rPr>
          <w:rFonts w:ascii="Tahoma" w:hAnsi="Tahoma" w:cs="Tahoma"/>
          <w:spacing w:val="-4"/>
          <w:sz w:val="18"/>
          <w:szCs w:val="18"/>
          <w:cs/>
        </w:rPr>
        <w:t>ปัจจุบันคดีอยู่ระหว่างการพิจารณาของศาลอุทธรณ์คดีชำนัญพิเศษ และศาลได้นัดฟังคำพิพากษาในวันที่ 10 มิถุนายน 2567</w:t>
      </w:r>
    </w:p>
    <w:p w14:paraId="7E3DAD17" w14:textId="77777777" w:rsidR="002A11F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265518" w14:textId="22AE5679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A4CC9">
        <w:rPr>
          <w:rFonts w:ascii="Tahoma" w:hAnsi="Tahoma" w:cs="Tahoma"/>
          <w:spacing w:val="-4"/>
          <w:sz w:val="18"/>
          <w:szCs w:val="18"/>
          <w:cs/>
        </w:rPr>
        <w:t>โดยฝ่ายบริหาร</w:t>
      </w:r>
      <w:r>
        <w:rPr>
          <w:rFonts w:ascii="Tahoma" w:hAnsi="Tahoma" w:cs="Tahoma" w:hint="cs"/>
          <w:spacing w:val="-4"/>
          <w:sz w:val="18"/>
          <w:szCs w:val="18"/>
          <w:cs/>
        </w:rPr>
        <w:t>ของกลุ่มเอไอเอส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 xml:space="preserve">เชื่อว่า </w:t>
      </w:r>
      <w:r w:rsidRPr="002A11FC">
        <w:rPr>
          <w:rFonts w:ascii="Tahoma" w:hAnsi="Tahoma" w:cs="Tahoma"/>
          <w:spacing w:val="-4"/>
          <w:sz w:val="18"/>
          <w:szCs w:val="18"/>
          <w:cs/>
        </w:rPr>
        <w:t>ผลของคดีดังกล่าวไม่น่าจะมีผลกระทบอย่างมีนัยสำคัญต่องบการเงินรวมของ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กลุ่ม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     เอไอเอส</w:t>
      </w:r>
    </w:p>
    <w:p w14:paraId="1C9B4639" w14:textId="77777777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E1BDA5" w14:textId="77777777" w:rsidR="002A11FC" w:rsidRPr="005C497C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การพาดสายสื่อสารบนเสาของการไฟฟ้าส่วนภูมิภาค</w:t>
      </w:r>
    </w:p>
    <w:p w14:paraId="6E351A9C" w14:textId="77777777" w:rsidR="002A11FC" w:rsidRPr="005C497C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9C9846A" w14:textId="1B15080C" w:rsidR="002A11FC" w:rsidRDefault="002A11FC" w:rsidP="002029C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ทีทีทีบีบีมีข้อพิพาทกรณีการพาดสายสื่อสารบนเสาของการไฟฟ้าส่วนภูมิภาค จำนวน 9</w:t>
      </w:r>
      <w:r w:rsidRPr="005C497C">
        <w:rPr>
          <w:rFonts w:ascii="Tahoma" w:hAnsi="Tahoma" w:cs="Tahoma"/>
          <w:spacing w:val="-4"/>
          <w:sz w:val="18"/>
          <w:szCs w:val="18"/>
        </w:rPr>
        <w:t>6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คดี</w:t>
      </w:r>
      <w:r w:rsidR="002029C5">
        <w:rPr>
          <w:rFonts w:ascii="Tahoma" w:hAnsi="Tahoma" w:cs="Tahoma"/>
          <w:spacing w:val="-4"/>
          <w:sz w:val="18"/>
          <w:szCs w:val="18"/>
        </w:rPr>
        <w:t xml:space="preserve"> </w:t>
      </w:r>
      <w:r w:rsidR="002029C5" w:rsidRPr="002029C5">
        <w:rPr>
          <w:rFonts w:ascii="Tahoma" w:hAnsi="Tahoma" w:cs="Tahoma"/>
          <w:spacing w:val="-4"/>
          <w:sz w:val="18"/>
          <w:szCs w:val="18"/>
          <w:cs/>
        </w:rPr>
        <w:t xml:space="preserve">รวมเป็นจำนวนทุนทรัพย์ตามฟ้อง  </w:t>
      </w:r>
      <w:r w:rsidR="002029C5" w:rsidRPr="002029C5">
        <w:rPr>
          <w:rFonts w:ascii="Tahoma" w:hAnsi="Tahoma" w:cs="Tahoma"/>
          <w:spacing w:val="-4"/>
          <w:sz w:val="18"/>
          <w:szCs w:val="18"/>
        </w:rPr>
        <w:t xml:space="preserve">577 </w:t>
      </w:r>
      <w:r w:rsidR="002029C5" w:rsidRPr="002029C5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โดย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F5386">
        <w:rPr>
          <w:rFonts w:ascii="Tahoma" w:hAnsi="Tahoma" w:cs="Tahoma"/>
          <w:spacing w:val="-4"/>
          <w:sz w:val="18"/>
          <w:szCs w:val="18"/>
          <w:cs/>
        </w:rPr>
        <w:t xml:space="preserve">ณ วันที่ 31 </w:t>
      </w:r>
      <w:r w:rsidR="002029C5">
        <w:rPr>
          <w:rFonts w:ascii="Tahoma" w:hAnsi="Tahoma" w:cs="Tahoma" w:hint="cs"/>
          <w:spacing w:val="-4"/>
          <w:sz w:val="18"/>
          <w:szCs w:val="18"/>
          <w:cs/>
        </w:rPr>
        <w:t>มีนา</w:t>
      </w:r>
      <w:r w:rsidRPr="005F5386">
        <w:rPr>
          <w:rFonts w:ascii="Tahoma" w:hAnsi="Tahoma" w:cs="Tahoma"/>
          <w:spacing w:val="-4"/>
          <w:sz w:val="18"/>
          <w:szCs w:val="18"/>
          <w:cs/>
        </w:rPr>
        <w:t>คม 256</w:t>
      </w:r>
      <w:r w:rsidR="002029C5">
        <w:rPr>
          <w:rFonts w:ascii="Tahoma" w:hAnsi="Tahoma" w:cs="Tahoma"/>
          <w:spacing w:val="-4"/>
          <w:sz w:val="18"/>
          <w:szCs w:val="18"/>
        </w:rPr>
        <w:t>7</w:t>
      </w:r>
      <w:r w:rsidRPr="005F5386">
        <w:rPr>
          <w:rFonts w:ascii="Tahoma" w:hAnsi="Tahoma" w:cs="Tahoma"/>
          <w:spacing w:val="-4"/>
          <w:sz w:val="18"/>
          <w:szCs w:val="18"/>
          <w:cs/>
        </w:rPr>
        <w:t xml:space="preserve"> คดี</w:t>
      </w:r>
      <w:r w:rsidR="002029C5">
        <w:rPr>
          <w:rFonts w:ascii="Tahoma" w:hAnsi="Tahoma" w:cs="Tahoma" w:hint="cs"/>
          <w:spacing w:val="-4"/>
          <w:sz w:val="18"/>
          <w:szCs w:val="18"/>
          <w:cs/>
        </w:rPr>
        <w:t xml:space="preserve">ทั้ง </w:t>
      </w:r>
      <w:r w:rsidR="002029C5">
        <w:rPr>
          <w:rFonts w:ascii="Tahoma" w:hAnsi="Tahoma" w:cs="Tahoma"/>
          <w:spacing w:val="-4"/>
          <w:sz w:val="18"/>
          <w:szCs w:val="18"/>
        </w:rPr>
        <w:t xml:space="preserve">96 </w:t>
      </w:r>
      <w:r w:rsidR="002029C5">
        <w:rPr>
          <w:rFonts w:ascii="Tahoma" w:hAnsi="Tahoma" w:cs="Tahoma" w:hint="cs"/>
          <w:spacing w:val="-4"/>
          <w:sz w:val="18"/>
          <w:szCs w:val="18"/>
          <w:cs/>
        </w:rPr>
        <w:t>คดี</w:t>
      </w:r>
      <w:r w:rsidRPr="005F5386">
        <w:rPr>
          <w:rFonts w:ascii="Tahoma" w:hAnsi="Tahoma" w:cs="Tahoma"/>
          <w:spacing w:val="-4"/>
          <w:sz w:val="18"/>
          <w:szCs w:val="18"/>
          <w:cs/>
        </w:rPr>
        <w:t>ได้</w:t>
      </w:r>
      <w:r w:rsidR="002029C5">
        <w:rPr>
          <w:rFonts w:ascii="Tahoma" w:hAnsi="Tahoma" w:cs="Tahoma" w:hint="cs"/>
          <w:spacing w:val="-4"/>
          <w:sz w:val="18"/>
          <w:szCs w:val="18"/>
          <w:cs/>
        </w:rPr>
        <w:t>ถึงที่</w:t>
      </w:r>
      <w:r w:rsidRPr="005F5386">
        <w:rPr>
          <w:rFonts w:ascii="Tahoma" w:hAnsi="Tahoma" w:cs="Tahoma"/>
          <w:spacing w:val="-4"/>
          <w:sz w:val="18"/>
          <w:szCs w:val="18"/>
          <w:cs/>
        </w:rPr>
        <w:t xml:space="preserve">สุดแล้ว </w:t>
      </w:r>
      <w:r w:rsidR="002029C5" w:rsidRPr="002029C5">
        <w:rPr>
          <w:rFonts w:ascii="Tahoma" w:hAnsi="Tahoma" w:cs="Tahoma"/>
          <w:spacing w:val="-4"/>
          <w:sz w:val="18"/>
          <w:szCs w:val="18"/>
          <w:cs/>
        </w:rPr>
        <w:t>ปัจจุบันอยู่ระหว่างการชำระหนี้ตามคำ</w:t>
      </w:r>
      <w:r w:rsidR="00F23CEE">
        <w:rPr>
          <w:rFonts w:ascii="Tahoma" w:hAnsi="Tahoma" w:cs="Tahoma" w:hint="cs"/>
          <w:spacing w:val="-4"/>
          <w:sz w:val="18"/>
          <w:szCs w:val="18"/>
          <w:cs/>
        </w:rPr>
        <w:t>พิ</w:t>
      </w:r>
      <w:r w:rsidR="002029C5" w:rsidRPr="002029C5">
        <w:rPr>
          <w:rFonts w:ascii="Tahoma" w:hAnsi="Tahoma" w:cs="Tahoma"/>
          <w:spacing w:val="-4"/>
          <w:sz w:val="18"/>
          <w:szCs w:val="18"/>
          <w:cs/>
        </w:rPr>
        <w:t>พากษาและตามสัญญาประนีประนอมยอมความ</w:t>
      </w:r>
    </w:p>
    <w:p w14:paraId="5C7A0B74" w14:textId="77777777" w:rsidR="002A11FC" w:rsidRDefault="002A11FC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F3D595" w14:textId="2E611A3C" w:rsidR="00DC76BA" w:rsidRPr="00E42E03" w:rsidDel="004325AD" w:rsidRDefault="00DC76BA" w:rsidP="00DC76BA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E42E03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Pr="00E42E03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6455A00D" w14:textId="77777777" w:rsidR="00DC76BA" w:rsidRPr="00E42E03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3E9F448" w14:textId="126FD2FC" w:rsidR="00DC76BA" w:rsidRPr="00D46EA0" w:rsidDel="002C569C" w:rsidRDefault="00DC76BA" w:rsidP="00D46EA0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14D34AB" w14:textId="77777777" w:rsidR="00DC76BA" w:rsidRPr="00DC76BA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14:paraId="031F6718" w14:textId="5C7B2D86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ตามที่กระทรวงดิจิทัลเพื่อเศรษฐกิจและสังคม (“กระทรวงดิจิทัลฯ”) มีหนังสือแจ้งว่า ดาวเทียมไทยคม 7 และดาวเทียม  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       สื่อสารฯ”) โดยบริษัทได้จัดตั้งไทยคมขึ้นมาเพื่อดำเนินงานตามสัญญาดังกล่าว และระบุให้ปฏิบัติตามสัญญาดำเนินกิจการดาวเทียมสื่อสารฯ ให้ครบถ้วนโดยด่วน ซึ่ง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จึงมีความเห็นในเรื่องดาวเทียมไทยคม 7 และดาวเทียมไทยคม 8 แตกต่างไปจากความเห็นของกระทรวงดิจิทัลฯ โดย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66C2B76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036A73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ดังกล่าว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โดยในปี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ศาลปกครองสูงสุดมีคำสั่งยืนตามศาลปกครองกลาง ว่า คดีนี้อยู่ในอำนาจของคณะอนุญาโตตุลาการที่จะวินิจฉัย</w:t>
      </w:r>
    </w:p>
    <w:p w14:paraId="3917A1C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A7487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5E947F0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F85545D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>2566</w:t>
      </w:r>
    </w:p>
    <w:p w14:paraId="2EAF9CA8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1DB3D44" w14:textId="672C9132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75D3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75D3D">
        <w:rPr>
          <w:rFonts w:ascii="Tahoma" w:hAnsi="Tahoma" w:cs="Tahoma"/>
          <w:sz w:val="18"/>
          <w:szCs w:val="18"/>
        </w:rPr>
        <w:t xml:space="preserve">11 </w:t>
      </w:r>
      <w:r w:rsidRPr="00275D3D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275D3D">
        <w:rPr>
          <w:rFonts w:ascii="Tahoma" w:hAnsi="Tahoma" w:cs="Tahoma"/>
          <w:sz w:val="18"/>
          <w:szCs w:val="18"/>
        </w:rPr>
        <w:t xml:space="preserve">2567 </w:t>
      </w:r>
      <w:r w:rsidR="00277C40" w:rsidRPr="00275D3D">
        <w:rPr>
          <w:rFonts w:ascii="Tahoma" w:hAnsi="Tahoma" w:cs="Tahoma"/>
          <w:sz w:val="18"/>
          <w:szCs w:val="18"/>
          <w:cs/>
        </w:rPr>
        <w:t>ไทยคมและบริษัท</w:t>
      </w:r>
      <w:r w:rsidR="00066550" w:rsidRPr="00066550">
        <w:rPr>
          <w:rFonts w:ascii="Tahoma" w:hAnsi="Tahoma" w:cs="Tahoma"/>
          <w:sz w:val="18"/>
          <w:szCs w:val="18"/>
          <w:cs/>
        </w:rPr>
        <w:t>ได้ยื่นคำคัดค้านคำขอเพิกถอนคำชี้ขาดของกระทรวงดิจิทัลฯ</w:t>
      </w:r>
      <w:r w:rsidR="00066550">
        <w:rPr>
          <w:rFonts w:ascii="Tahoma" w:hAnsi="Tahoma" w:cs="Tahoma"/>
          <w:sz w:val="18"/>
          <w:szCs w:val="18"/>
        </w:rPr>
        <w:t xml:space="preserve"> </w:t>
      </w:r>
      <w:r w:rsidR="00066550" w:rsidRPr="00066550">
        <w:rPr>
          <w:rFonts w:ascii="Tahoma" w:hAnsi="Tahoma" w:cs="Tahoma"/>
          <w:sz w:val="18"/>
          <w:szCs w:val="18"/>
          <w:cs/>
        </w:rPr>
        <w:t xml:space="preserve">ต่อศาลปกครองกลาง </w:t>
      </w:r>
      <w:r w:rsidRPr="00275D3D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  <w:r w:rsidR="008A62FC">
        <w:rPr>
          <w:rFonts w:ascii="Tahoma" w:hAnsi="Tahoma" w:cs="Tahoma"/>
          <w:sz w:val="18"/>
          <w:szCs w:val="18"/>
        </w:rPr>
        <w:t xml:space="preserve"> 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</w:t>
      </w:r>
      <w:r w:rsidR="00A75FF9">
        <w:rPr>
          <w:rFonts w:ascii="Tahoma" w:hAnsi="Tahoma" w:cs="Tahoma" w:hint="cs"/>
          <w:sz w:val="18"/>
          <w:szCs w:val="18"/>
          <w:cs/>
        </w:rPr>
        <w:t>เชื่อ</w:t>
      </w:r>
      <w:r w:rsidR="008A62FC" w:rsidRPr="008A62FC">
        <w:rPr>
          <w:rFonts w:ascii="Tahoma" w:hAnsi="Tahoma" w:cs="Tahoma"/>
          <w:sz w:val="18"/>
          <w:szCs w:val="18"/>
          <w:cs/>
        </w:rPr>
        <w:t>ว่า</w:t>
      </w:r>
      <w:r w:rsidR="008A62FC">
        <w:rPr>
          <w:rFonts w:ascii="Tahoma" w:hAnsi="Tahoma" w:cs="Tahoma"/>
          <w:sz w:val="18"/>
          <w:szCs w:val="18"/>
        </w:rPr>
        <w:t xml:space="preserve"> 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บริษัทมีโอกาสที่จะชนะคดีนี้</w:t>
      </w:r>
    </w:p>
    <w:p w14:paraId="43A9900C" w14:textId="77777777" w:rsidR="00323B48" w:rsidRDefault="00323B48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1D1FA93" w14:textId="6463E164" w:rsidR="00323B48" w:rsidRPr="00507497" w:rsidDel="002C569C" w:rsidRDefault="00323B48" w:rsidP="00323B48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FE3F8F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ข้อพิพาท</w:t>
      </w: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ดาวเทียมไทยคม </w:t>
      </w:r>
      <w:r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>5</w:t>
      </w:r>
    </w:p>
    <w:p w14:paraId="5D611771" w14:textId="77777777" w:rsidR="00323B48" w:rsidRDefault="00323B48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295898" w14:textId="5A000792" w:rsidR="00323B48" w:rsidRDefault="00323B48" w:rsidP="005B526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FE3F8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="00FE3F8F">
        <w:rPr>
          <w:rFonts w:ascii="Tahoma" w:hAnsi="Tahoma" w:cs="Tahoma" w:hint="cs"/>
          <w:sz w:val="18"/>
          <w:szCs w:val="18"/>
          <w:cs/>
        </w:rPr>
        <w:t xml:space="preserve"> นำข้อพิพาทดาวเทียมไทยคม </w:t>
      </w:r>
      <w:r w:rsidR="00FE3F8F">
        <w:rPr>
          <w:rFonts w:ascii="Tahoma" w:hAnsi="Tahoma" w:cs="Tahoma"/>
          <w:sz w:val="18"/>
          <w:szCs w:val="18"/>
        </w:rPr>
        <w:t xml:space="preserve">5 </w:t>
      </w:r>
      <w:r w:rsidR="00FE3F8F">
        <w:rPr>
          <w:rFonts w:ascii="Tahoma" w:hAnsi="Tahoma" w:cs="Tahoma" w:hint="cs"/>
          <w:sz w:val="18"/>
          <w:szCs w:val="18"/>
          <w:cs/>
        </w:rPr>
        <w:t>เข้า</w:t>
      </w:r>
      <w:r w:rsidR="00FE3F8F" w:rsidRPr="005C497C">
        <w:rPr>
          <w:rFonts w:ascii="Tahoma" w:hAnsi="Tahoma" w:cs="Tahoma"/>
          <w:sz w:val="18"/>
          <w:szCs w:val="18"/>
          <w:cs/>
        </w:rPr>
        <w:t>กระบวนการระงับข้อพิพาทโดยอนุญาโตตุลาการ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FE3F8F" w:rsidRPr="005C497C">
        <w:rPr>
          <w:rFonts w:ascii="Tahoma" w:hAnsi="Tahoma" w:cs="Tahoma"/>
          <w:sz w:val="18"/>
          <w:szCs w:val="18"/>
        </w:rPr>
        <w:t>THAC”)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5B526C">
        <w:rPr>
          <w:rFonts w:ascii="Tahoma" w:hAnsi="Tahoma" w:cs="Tahoma" w:hint="cs"/>
          <w:sz w:val="18"/>
          <w:szCs w:val="18"/>
          <w:cs/>
        </w:rPr>
        <w:t xml:space="preserve">ขณะที่ </w:t>
      </w:r>
      <w:r w:rsidR="00FE3F8F" w:rsidRPr="005C497C">
        <w:rPr>
          <w:rFonts w:ascii="Tahoma" w:hAnsi="Tahoma" w:cs="Tahoma"/>
          <w:sz w:val="18"/>
          <w:szCs w:val="18"/>
          <w:cs/>
        </w:rPr>
        <w:t>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>บริษัทเห็นว่า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="00FE3F8F" w:rsidRPr="005C497C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="00FE3F8F" w:rsidRPr="005C497C">
        <w:rPr>
          <w:rFonts w:ascii="Tahoma" w:hAnsi="Tahoma" w:cs="Tahoma"/>
          <w:sz w:val="18"/>
          <w:szCs w:val="18"/>
        </w:rPr>
        <w:t xml:space="preserve">TAI”) </w:t>
      </w:r>
      <w:r w:rsidR="00FE3F8F" w:rsidRPr="005C497C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="00FE3F8F" w:rsidRPr="005C497C">
        <w:rPr>
          <w:rFonts w:ascii="Tahoma" w:hAnsi="Tahoma" w:cs="Tahoma"/>
          <w:sz w:val="18"/>
          <w:szCs w:val="18"/>
        </w:rPr>
        <w:t xml:space="preserve">TAI </w:t>
      </w:r>
      <w:r w:rsidR="00FE3F8F" w:rsidRPr="005C497C">
        <w:rPr>
          <w:rFonts w:ascii="Tahoma" w:hAnsi="Tahoma" w:cs="Tahoma"/>
          <w:sz w:val="18"/>
          <w:szCs w:val="18"/>
          <w:cs/>
        </w:rPr>
        <w:t>เพื่อพิจารณาข้อพิพาทนี้</w:t>
      </w:r>
    </w:p>
    <w:p w14:paraId="34530625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B868EA" w14:textId="2979A63D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5C497C">
        <w:rPr>
          <w:rFonts w:ascii="Tahoma" w:hAnsi="Tahoma" w:cs="Tahoma"/>
          <w:sz w:val="18"/>
          <w:szCs w:val="18"/>
        </w:rPr>
        <w:t xml:space="preserve">THAC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4ED0E800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555F944" w14:textId="29245DDF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E3F8F">
        <w:rPr>
          <w:rFonts w:ascii="Tahoma" w:hAnsi="Tahoma" w:cs="Tahoma"/>
          <w:sz w:val="18"/>
          <w:szCs w:val="18"/>
          <w:cs/>
        </w:rPr>
        <w:lastRenderedPageBreak/>
        <w:t>เมื่อวันที่ 27 มีนาคม 2567 ศาลปกครองกลางได้มีหนังสือแจ้งคำสั่งศาลต่อ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FE3F8F">
        <w:rPr>
          <w:rFonts w:ascii="Tahoma" w:hAnsi="Tahoma" w:cs="Tahoma"/>
          <w:sz w:val="18"/>
          <w:szCs w:val="18"/>
          <w:cs/>
        </w:rPr>
        <w:t xml:space="preserve">บริษัท โดยศาลมีคำสั่งให้ </w:t>
      </w:r>
      <w:r w:rsidRPr="00FE3F8F">
        <w:rPr>
          <w:rFonts w:ascii="Tahoma" w:hAnsi="Tahoma" w:cs="Tahoma"/>
          <w:sz w:val="18"/>
          <w:szCs w:val="18"/>
        </w:rPr>
        <w:t xml:space="preserve">TAI </w:t>
      </w:r>
      <w:r w:rsidRPr="00FE3F8F">
        <w:rPr>
          <w:rFonts w:ascii="Tahoma" w:hAnsi="Tahoma" w:cs="Tahoma"/>
          <w:sz w:val="18"/>
          <w:szCs w:val="18"/>
          <w:cs/>
        </w:rPr>
        <w:t>มีอำนาจในการพิจารณาข้อพิพาทเรื่องไทยคม 5 ต่อมาเมื่อวันที่ 25 เมษายน 2567 กระทรวงดิจิทัลฯ ได้ยื่นอุทธรณ์ คดี</w:t>
      </w:r>
      <w:r w:rsidR="005B526C">
        <w:rPr>
          <w:rFonts w:ascii="Tahoma" w:hAnsi="Tahoma" w:cs="Tahoma" w:hint="cs"/>
          <w:sz w:val="18"/>
          <w:szCs w:val="18"/>
          <w:cs/>
        </w:rPr>
        <w:t>จึง</w:t>
      </w:r>
      <w:r w:rsidRPr="00FE3F8F">
        <w:rPr>
          <w:rFonts w:ascii="Tahoma" w:hAnsi="Tahoma" w:cs="Tahoma"/>
          <w:sz w:val="18"/>
          <w:szCs w:val="18"/>
          <w:cs/>
        </w:rPr>
        <w:t>อยู่ระหว่างการพิจารณาของศาลปกครองสูงสุด</w:t>
      </w:r>
    </w:p>
    <w:p w14:paraId="385A4E1D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86F11A1" w14:textId="361244D2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FE3F8F">
        <w:rPr>
          <w:rFonts w:ascii="Tahoma" w:hAnsi="Tahoma" w:cs="Tahoma"/>
          <w:sz w:val="18"/>
          <w:szCs w:val="18"/>
          <w:cs/>
        </w:rPr>
        <w:t>ขณะนี้การดำเนินกระบวนการทางอนุญาโตตุลาการเกี่ยวกับ</w:t>
      </w:r>
      <w:r w:rsidR="005B526C" w:rsidRPr="00FE3F8F">
        <w:rPr>
          <w:rFonts w:ascii="Tahoma" w:hAnsi="Tahoma" w:cs="Tahoma"/>
          <w:sz w:val="18"/>
          <w:szCs w:val="18"/>
          <w:cs/>
        </w:rPr>
        <w:t>ข้อพิพาท</w:t>
      </w:r>
      <w:r w:rsidRPr="00FE3F8F">
        <w:rPr>
          <w:rFonts w:ascii="Tahoma" w:hAnsi="Tahoma" w:cs="Tahoma"/>
          <w:sz w:val="18"/>
          <w:szCs w:val="18"/>
          <w:cs/>
        </w:rPr>
        <w:t>ดาวเทียมไทยคม 5 ยังคงระงับไว้ชั่วคราวจนกว่าคดีจะถึงที่สุดหรือศาลจะมีคำสั่งเป็นอย่างอื่น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5B526C" w:rsidRPr="005B526C">
        <w:rPr>
          <w:rFonts w:ascii="Tahoma" w:hAnsi="Tahoma" w:cs="Tahoma"/>
          <w:sz w:val="18"/>
          <w:szCs w:val="18"/>
          <w:cs/>
        </w:rPr>
        <w:t>ฝ่ายบริหารของไทยคมและบริษัทเชื่อว่า ผลของคดีดังกล่าวไม่น่าจะมีผลกระทบอย่างมีนัยสำคัญต่องบการเงินของไทยคมและบริษัท</w:t>
      </w:r>
    </w:p>
    <w:p w14:paraId="51ABFDF0" w14:textId="77777777" w:rsidR="007344A7" w:rsidRDefault="007344A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0BDD2977" w:rsidR="000C0433" w:rsidRPr="00BC4C89" w:rsidRDefault="00A451F7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9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5280C88F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0A3A76">
        <w:rPr>
          <w:rFonts w:ascii="Tahoma" w:hAnsi="Tahoma" w:cs="Tahoma"/>
          <w:sz w:val="18"/>
          <w:szCs w:val="18"/>
        </w:rPr>
        <w:t>8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33062E" w:rsidRPr="00BC4C89">
        <w:rPr>
          <w:rFonts w:ascii="Tahoma" w:hAnsi="Tahoma" w:cs="Tahoma" w:hint="cs"/>
          <w:sz w:val="18"/>
          <w:szCs w:val="18"/>
          <w:cs/>
        </w:rPr>
        <w:t>พฤษภาคม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25</w:t>
      </w:r>
      <w:r w:rsidRPr="00BC4C89">
        <w:rPr>
          <w:rFonts w:ascii="Tahoma" w:hAnsi="Tahoma" w:cs="Tahoma"/>
          <w:sz w:val="18"/>
          <w:szCs w:val="18"/>
        </w:rPr>
        <w:t>6</w:t>
      </w:r>
      <w:r w:rsidR="000A3A76">
        <w:rPr>
          <w:rFonts w:ascii="Tahoma" w:hAnsi="Tahoma" w:cs="Tahoma"/>
          <w:sz w:val="18"/>
          <w:szCs w:val="18"/>
        </w:rPr>
        <w:t>7</w:t>
      </w:r>
    </w:p>
    <w:sectPr w:rsidR="00647EF5" w:rsidRPr="00E149A9" w:rsidSect="001C014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691" w:right="1152" w:bottom="576" w:left="1152" w:header="720" w:footer="720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9B4B2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5C60CAC" w14:textId="77777777" w:rsidR="00BA3621" w:rsidRDefault="00BA3621"/>
  </w:endnote>
  <w:endnote w:type="continuationSeparator" w:id="0">
    <w:p w14:paraId="2506874E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6817496" w14:textId="77777777" w:rsidR="00BA3621" w:rsidRDefault="00BA3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9D82" w14:textId="77777777" w:rsidR="00F82054" w:rsidRDefault="00F8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93092" w14:textId="39CDB858" w:rsidR="00F82054" w:rsidRPr="00B95E35" w:rsidRDefault="00F82054">
    <w:pPr>
      <w:pStyle w:val="Footer"/>
      <w:jc w:val="center"/>
      <w:rPr>
        <w:rFonts w:ascii="Tahoma" w:hAnsi="Tahoma" w:cs="Tahoma"/>
        <w:sz w:val="18"/>
        <w:szCs w:val="18"/>
      </w:rPr>
    </w:pPr>
    <w:r w:rsidRPr="00B95E35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1306821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95E35">
          <w:rPr>
            <w:rFonts w:ascii="Tahoma" w:hAnsi="Tahoma" w:cs="Tahoma"/>
            <w:sz w:val="18"/>
            <w:szCs w:val="18"/>
          </w:rPr>
          <w:fldChar w:fldCharType="begin"/>
        </w:r>
        <w:r w:rsidRPr="00B95E35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B95E35">
          <w:rPr>
            <w:rFonts w:ascii="Tahoma" w:hAnsi="Tahoma" w:cs="Tahoma"/>
            <w:sz w:val="18"/>
            <w:szCs w:val="18"/>
          </w:rPr>
          <w:fldChar w:fldCharType="separate"/>
        </w:r>
        <w:r w:rsidRPr="00B95E35">
          <w:rPr>
            <w:rFonts w:ascii="Tahoma" w:hAnsi="Tahoma" w:cs="Tahoma"/>
            <w:noProof/>
            <w:sz w:val="18"/>
            <w:szCs w:val="18"/>
          </w:rPr>
          <w:t>2</w:t>
        </w:r>
        <w:r w:rsidRPr="00B95E35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B95E35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7F81A3EB" w14:textId="5304E3EF" w:rsidR="00F82054" w:rsidRPr="00B95E35" w:rsidRDefault="00F82054" w:rsidP="00F82054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A7B9" w14:textId="77777777" w:rsidR="00F82054" w:rsidRDefault="00F8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CE69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F676876" w14:textId="77777777" w:rsidR="00BA3621" w:rsidRDefault="00BA3621"/>
  </w:footnote>
  <w:footnote w:type="continuationSeparator" w:id="0">
    <w:p w14:paraId="46D7F0DF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5407DFD" w14:textId="77777777" w:rsidR="00BA3621" w:rsidRDefault="00BA3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115A2096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สำหรับงวดสามเดือนสิ้นสุดวันที่ 3</w:t>
    </w:r>
    <w:r w:rsidR="00B83459">
      <w:rPr>
        <w:rFonts w:ascii="Tahoma" w:hAnsi="Tahoma" w:cs="Tahoma"/>
        <w:b/>
        <w:bCs/>
        <w:sz w:val="18"/>
        <w:szCs w:val="18"/>
      </w:rPr>
      <w:t>1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="00B83459">
      <w:rPr>
        <w:rFonts w:ascii="Tahoma" w:hAnsi="Tahoma" w:cs="Tahoma" w:hint="cs"/>
        <w:b/>
        <w:bCs/>
        <w:sz w:val="18"/>
        <w:szCs w:val="18"/>
        <w:cs/>
      </w:rPr>
      <w:t>มีนาคม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256</w:t>
    </w:r>
    <w:r w:rsidR="005B133D">
      <w:rPr>
        <w:rFonts w:ascii="Tahoma" w:hAnsi="Tahoma" w:cs="Tahoma"/>
        <w:b/>
        <w:bCs/>
        <w:sz w:val="18"/>
        <w:szCs w:val="18"/>
      </w:rPr>
      <w:t>7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5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8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ECB38C2"/>
    <w:multiLevelType w:val="hybridMultilevel"/>
    <w:tmpl w:val="49A4A8FA"/>
    <w:lvl w:ilvl="0" w:tplc="2286FB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585510E"/>
    <w:multiLevelType w:val="hybridMultilevel"/>
    <w:tmpl w:val="24B8E8F8"/>
    <w:lvl w:ilvl="0" w:tplc="B6E8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7"/>
  </w:num>
  <w:num w:numId="4" w16cid:durableId="1411192795">
    <w:abstractNumId w:val="15"/>
  </w:num>
  <w:num w:numId="5" w16cid:durableId="1561600427">
    <w:abstractNumId w:val="3"/>
  </w:num>
  <w:num w:numId="6" w16cid:durableId="153881512">
    <w:abstractNumId w:val="9"/>
  </w:num>
  <w:num w:numId="7" w16cid:durableId="533886216">
    <w:abstractNumId w:val="16"/>
  </w:num>
  <w:num w:numId="8" w16cid:durableId="1182355632">
    <w:abstractNumId w:val="10"/>
  </w:num>
  <w:num w:numId="9" w16cid:durableId="1702052515">
    <w:abstractNumId w:val="12"/>
  </w:num>
  <w:num w:numId="10" w16cid:durableId="344864026">
    <w:abstractNumId w:val="14"/>
  </w:num>
  <w:num w:numId="11" w16cid:durableId="1153645868">
    <w:abstractNumId w:val="5"/>
  </w:num>
  <w:num w:numId="12" w16cid:durableId="751582228">
    <w:abstractNumId w:val="4"/>
  </w:num>
  <w:num w:numId="13" w16cid:durableId="1000353934">
    <w:abstractNumId w:val="11"/>
  </w:num>
  <w:num w:numId="14" w16cid:durableId="80427669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50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3A7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6B7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99E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49E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0DB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3FB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47C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4F45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141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7A9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7DA"/>
    <w:rsid w:val="00201863"/>
    <w:rsid w:val="002018CD"/>
    <w:rsid w:val="002029C5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0FD1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3DC"/>
    <w:rsid w:val="00272B7A"/>
    <w:rsid w:val="00272BD3"/>
    <w:rsid w:val="00272CB3"/>
    <w:rsid w:val="00272F75"/>
    <w:rsid w:val="00273175"/>
    <w:rsid w:val="0027337C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5D3D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C40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1FC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4C99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3B48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662"/>
    <w:rsid w:val="003B3A53"/>
    <w:rsid w:val="003B3FAB"/>
    <w:rsid w:val="003B3FCD"/>
    <w:rsid w:val="003B4001"/>
    <w:rsid w:val="003B4397"/>
    <w:rsid w:val="003B4640"/>
    <w:rsid w:val="003B47F2"/>
    <w:rsid w:val="003B4831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B1A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A83"/>
    <w:rsid w:val="00421F0D"/>
    <w:rsid w:val="0042263C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27E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4C3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43B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3CE3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96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CA9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3FB6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8E5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E78"/>
    <w:rsid w:val="005B0FC7"/>
    <w:rsid w:val="005B1103"/>
    <w:rsid w:val="005B11F7"/>
    <w:rsid w:val="005B133D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26C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6DBD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D6"/>
    <w:rsid w:val="00617AF0"/>
    <w:rsid w:val="00617C47"/>
    <w:rsid w:val="00620335"/>
    <w:rsid w:val="00620822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5E8A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76B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642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A33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4A7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64D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D12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25C0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CD7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61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831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2FC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CAE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39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5F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2B9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914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DCD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17D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1F7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6F8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5FF9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2E6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2DD7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CF7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1A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7F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89B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CE1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95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50C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6D04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57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A0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4B5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6B8"/>
    <w:rsid w:val="00DC76BA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001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3DB2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2E03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1E1"/>
    <w:rsid w:val="00E47252"/>
    <w:rsid w:val="00E47479"/>
    <w:rsid w:val="00E47781"/>
    <w:rsid w:val="00E47AAD"/>
    <w:rsid w:val="00E47BB4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35A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2F1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25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0D2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CEE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15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28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811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8F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3416</Words>
  <Characters>15433</Characters>
  <Application>Microsoft Office Word</Application>
  <DocSecurity>0</DocSecurity>
  <Lines>572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4</cp:revision>
  <cp:lastPrinted>2021-11-02T06:10:00Z</cp:lastPrinted>
  <dcterms:created xsi:type="dcterms:W3CDTF">2024-05-07T01:58:00Z</dcterms:created>
  <dcterms:modified xsi:type="dcterms:W3CDTF">2024-05-08T04:20:00Z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