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93D52" w14:textId="2DE4B35E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4A918D7" w14:textId="77777777" w:rsidR="001034CB" w:rsidRPr="006E0855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072C17D1" w14:textId="77777777" w:rsidR="00331C94" w:rsidRPr="009F2433" w:rsidRDefault="00331C9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1A4DCCB3" w14:textId="59624D65" w:rsidR="001F5A04" w:rsidRPr="00FC1042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FC1042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FC104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FC1042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509B6447" w14:textId="675D1211" w:rsidR="00B50170" w:rsidRPr="00FC1042" w:rsidRDefault="008C1736" w:rsidP="00860064">
      <w:pPr>
        <w:ind w:left="2268" w:right="395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  <w:r w:rsidR="00860064" w:rsidRPr="00FC104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r w:rsidR="00860064"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31 </w:t>
      </w:r>
      <w:r w:rsidRPr="00FC104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มีน</w:t>
      </w:r>
      <w:r w:rsidR="00860064"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าคม 256</w:t>
      </w:r>
      <w:r w:rsidRPr="00FC104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7</w:t>
      </w:r>
    </w:p>
    <w:p w14:paraId="734B01C8" w14:textId="2107962E" w:rsidR="008C1736" w:rsidRPr="00FC1042" w:rsidRDefault="008C1736" w:rsidP="008C1736">
      <w:pPr>
        <w:ind w:left="1134" w:right="395" w:firstLine="1134"/>
        <w:rPr>
          <w:rFonts w:ascii="Angsana New" w:hAnsi="Angsana New"/>
          <w:b/>
          <w:bCs/>
          <w:sz w:val="32"/>
          <w:szCs w:val="32"/>
        </w:rPr>
      </w:pPr>
      <w:bookmarkStart w:id="0" w:name="_Hlk81998582"/>
      <w:r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462CD0F" w14:textId="1F905111" w:rsidR="00B50170" w:rsidRPr="00FC1042" w:rsidRDefault="008C1736" w:rsidP="008C1736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C104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28DA8AA6" w:rsidR="001F5A04" w:rsidRPr="00FC1042" w:rsidRDefault="001F5A04" w:rsidP="004203C4">
      <w:pPr>
        <w:rPr>
          <w:lang w:bidi="th-TH"/>
        </w:rPr>
      </w:pPr>
    </w:p>
    <w:p w14:paraId="7A074D63" w14:textId="77777777" w:rsidR="001F5A04" w:rsidRPr="00FC1042" w:rsidRDefault="001F5A04" w:rsidP="004203C4"/>
    <w:p w14:paraId="0530D9A9" w14:textId="77777777" w:rsidR="001F5A04" w:rsidRPr="00FC1042" w:rsidRDefault="001F5A04" w:rsidP="004203C4"/>
    <w:p w14:paraId="3E1AE443" w14:textId="77777777" w:rsidR="001F5A04" w:rsidRPr="00FC1042" w:rsidRDefault="001F5A04" w:rsidP="004203C4"/>
    <w:p w14:paraId="28B3BD33" w14:textId="77777777" w:rsidR="001F5A04" w:rsidRPr="00FC1042" w:rsidRDefault="001F5A04" w:rsidP="00941E65">
      <w:pPr>
        <w:jc w:val="center"/>
      </w:pPr>
    </w:p>
    <w:p w14:paraId="126E25B9" w14:textId="77777777" w:rsidR="001F5A04" w:rsidRPr="00FC1042" w:rsidRDefault="001F5A04" w:rsidP="004203C4"/>
    <w:p w14:paraId="26A9D5AB" w14:textId="77777777" w:rsidR="001F5A04" w:rsidRPr="00FC1042" w:rsidRDefault="001F5A04" w:rsidP="004203C4"/>
    <w:p w14:paraId="5C76C215" w14:textId="4C76214D" w:rsidR="001F5A04" w:rsidRPr="00FC1042" w:rsidRDefault="00287DB1" w:rsidP="004203C4">
      <w:r w:rsidRPr="00FC1042">
        <w:tab/>
      </w:r>
    </w:p>
    <w:p w14:paraId="53008BF9" w14:textId="77777777" w:rsidR="001F5A04" w:rsidRPr="00FC1042" w:rsidRDefault="001F5A04" w:rsidP="004203C4"/>
    <w:p w14:paraId="5706C252" w14:textId="77777777" w:rsidR="001F5A04" w:rsidRPr="00FC1042" w:rsidRDefault="001F5A04" w:rsidP="004203C4"/>
    <w:p w14:paraId="3959AF16" w14:textId="77777777" w:rsidR="001F5A04" w:rsidRPr="00FC1042" w:rsidRDefault="001F5A04" w:rsidP="004203C4"/>
    <w:p w14:paraId="409EBD07" w14:textId="77777777" w:rsidR="001F5A04" w:rsidRPr="00FC1042" w:rsidRDefault="001F5A04" w:rsidP="004203C4"/>
    <w:p w14:paraId="24C68DCF" w14:textId="77777777" w:rsidR="001F5A04" w:rsidRPr="00FC1042" w:rsidRDefault="001F5A04" w:rsidP="004203C4"/>
    <w:p w14:paraId="703B16FD" w14:textId="77777777" w:rsidR="001F5A04" w:rsidRPr="00FC1042" w:rsidRDefault="001F5A04" w:rsidP="004203C4"/>
    <w:p w14:paraId="25EDCB1E" w14:textId="77777777" w:rsidR="001F5A04" w:rsidRPr="00FC1042" w:rsidRDefault="001F5A04" w:rsidP="004203C4"/>
    <w:p w14:paraId="2E960442" w14:textId="77777777" w:rsidR="001F5A04" w:rsidRPr="00FC1042" w:rsidRDefault="001F5A04" w:rsidP="004203C4"/>
    <w:p w14:paraId="4C2E20F5" w14:textId="77777777" w:rsidR="001F5A04" w:rsidRPr="00FC1042" w:rsidRDefault="001F5A04" w:rsidP="004203C4"/>
    <w:p w14:paraId="20B32DB3" w14:textId="77777777" w:rsidR="001F5A04" w:rsidRPr="00FC1042" w:rsidRDefault="001F5A04" w:rsidP="004203C4"/>
    <w:p w14:paraId="14ECE593" w14:textId="77777777" w:rsidR="001F5A04" w:rsidRPr="00FC1042" w:rsidRDefault="001F5A04" w:rsidP="004203C4">
      <w:pPr>
        <w:jc w:val="center"/>
      </w:pPr>
    </w:p>
    <w:p w14:paraId="5F2FFF0F" w14:textId="77777777" w:rsidR="001F5A04" w:rsidRPr="00FC1042" w:rsidRDefault="001F5A04" w:rsidP="004203C4"/>
    <w:p w14:paraId="4F58C74D" w14:textId="77777777" w:rsidR="001F5A04" w:rsidRPr="00FC1042" w:rsidRDefault="001F5A04" w:rsidP="004203C4"/>
    <w:p w14:paraId="1BE2C18C" w14:textId="77777777" w:rsidR="001F5A04" w:rsidRPr="00FC1042" w:rsidRDefault="001F5A04" w:rsidP="004203C4"/>
    <w:p w14:paraId="6527D2E7" w14:textId="08962BC8" w:rsidR="005E5533" w:rsidRPr="00FC1042" w:rsidRDefault="005E5533" w:rsidP="004203C4"/>
    <w:p w14:paraId="611BF516" w14:textId="77777777" w:rsidR="001F5A04" w:rsidRPr="00FC1042" w:rsidRDefault="001F5A04" w:rsidP="004203C4">
      <w:pPr>
        <w:sectPr w:rsidR="001F5A04" w:rsidRPr="00FC1042" w:rsidSect="00E96CDA">
          <w:headerReference w:type="even" r:id="rId8"/>
          <w:footerReference w:type="even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0004DCE" w14:textId="77777777" w:rsidR="00331C94" w:rsidRPr="00FC1042" w:rsidRDefault="00331C94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FC1042" w:rsidRDefault="00331C94" w:rsidP="00331C94">
      <w:pPr>
        <w:spacing w:line="300" w:lineRule="exact"/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B6CE3F8" w14:textId="53FAB205" w:rsidR="00860064" w:rsidRPr="00FC1042" w:rsidRDefault="008C1736" w:rsidP="00860064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FC1042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</w:t>
      </w:r>
      <w:r w:rsidRPr="00FC1042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ง</w:t>
      </w:r>
      <w:r w:rsidRPr="00FC1042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านการสอบทานข้อมูลทางการเงินระหว่างกาลโดยผู้สอบบัญชีรับอนุญาต</w:t>
      </w:r>
    </w:p>
    <w:p w14:paraId="619AE66D" w14:textId="19D9689A" w:rsidR="00310EA5" w:rsidRPr="00FC1042" w:rsidRDefault="001F5A04" w:rsidP="004203C4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เสนอ</w:t>
      </w:r>
      <w:r w:rsidRPr="00FC1042">
        <w:rPr>
          <w:rFonts w:ascii="Angsana New" w:hAnsi="Angsana New" w:cs="Angsana New"/>
          <w:sz w:val="28"/>
        </w:rPr>
        <w:tab/>
      </w:r>
      <w:r w:rsidR="008C1736" w:rsidRPr="00FC1042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860064" w:rsidRPr="00FC1042">
        <w:rPr>
          <w:rFonts w:ascii="Angsana New" w:hAnsi="Angsana New" w:cs="Angsana New"/>
          <w:sz w:val="28"/>
          <w:cs/>
          <w:lang w:bidi="th-TH"/>
        </w:rPr>
        <w:t>ของบริษัท เอเคเอส คอร์ปอเรชั่น จำกัด (มหาชน)</w:t>
      </w:r>
      <w:r w:rsidR="00310EA5" w:rsidRPr="00FC1042">
        <w:rPr>
          <w:sz w:val="28"/>
        </w:rPr>
        <w:t xml:space="preserve"> </w:t>
      </w:r>
    </w:p>
    <w:p w14:paraId="53CD08C2" w14:textId="0E86D1D2" w:rsidR="001F5A04" w:rsidRPr="00FC1042" w:rsidRDefault="00310EA5" w:rsidP="00011EBA">
      <w:pPr>
        <w:spacing w:after="120"/>
        <w:ind w:left="567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lang w:bidi="th-TH"/>
        </w:rPr>
        <w:t>(</w:t>
      </w:r>
      <w:r w:rsidRPr="00FC1042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16284576" w14:textId="1FE3A6EF" w:rsidR="00860064" w:rsidRPr="00FC1042" w:rsidRDefault="00550DE3" w:rsidP="000845EC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Theme="majorBidi" w:eastAsia="Times New Roman" w:hAnsiTheme="majorBidi" w:cs="Angsana New"/>
          <w:sz w:val="28"/>
          <w:lang w:bidi="th-TH"/>
        </w:rPr>
      </w:pPr>
      <w:bookmarkStart w:id="1" w:name="_Hlk81998596"/>
      <w:r w:rsidRPr="00FC1042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ข้าพเจ้าได้</w:t>
      </w:r>
      <w:r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>สอบทานข้อมูลทาง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>รวมระหว่างกาล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ของ</w:t>
      </w:r>
      <w:r w:rsidR="000845EC" w:rsidRPr="00FC1042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FC1042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="00860064"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และ</w:t>
      </w:r>
      <w:r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>ข้อมูลทาง</w:t>
      </w:r>
      <w:r w:rsidRPr="00FC1042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เฉพาะ</w:t>
      </w:r>
      <w:r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กิจกาลระหว่างกาลของ </w:t>
      </w:r>
      <w:r w:rsidR="000845EC" w:rsidRPr="00FC1042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FC1042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="00860064"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31 </w:t>
      </w:r>
      <w:r w:rsidR="008C1736"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>มีน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าคม 256</w:t>
      </w:r>
      <w:r w:rsidR="008C1736"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>7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FC1042">
        <w:rPr>
          <w:rFonts w:asciiTheme="majorBidi" w:eastAsia="Times New Roman" w:hAnsiTheme="majorBidi" w:cs="Angsana New"/>
          <w:sz w:val="28"/>
          <w:cs/>
          <w:lang w:bidi="th-TH"/>
        </w:rPr>
        <w:t>สำหรับงวดสามเดือน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60064" w:rsidRPr="00FC1042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FC1042">
        <w:rPr>
          <w:rFonts w:asciiTheme="majorBidi" w:eastAsia="Times New Roman" w:hAnsiTheme="majorBidi" w:cstheme="majorBidi"/>
          <w:sz w:val="28"/>
          <w:cs/>
          <w:lang w:bidi="th-TH"/>
        </w:rPr>
        <w:t>และงบกระแสเงินสดรวมและงบกระแสเงินสดเฉพาะกิจการ</w:t>
      </w:r>
      <w:r w:rsidRPr="00FC1042">
        <w:rPr>
          <w:rFonts w:asciiTheme="majorBidi" w:eastAsia="Times New Roman" w:hAnsiTheme="majorBidi" w:cs="Angsana New"/>
          <w:sz w:val="28"/>
          <w:cs/>
          <w:lang w:bidi="th-TH"/>
        </w:rPr>
        <w:t>สำหรับงวดสามเดือน</w:t>
      </w:r>
      <w:r w:rsidRPr="00FC1042">
        <w:rPr>
          <w:rFonts w:asciiTheme="majorBidi" w:eastAsia="Times New Roman" w:hAnsiTheme="majorBidi" w:cs="Angsana New" w:hint="cs"/>
          <w:sz w:val="28"/>
          <w:cs/>
          <w:lang w:bidi="th-TH"/>
        </w:rPr>
        <w:t xml:space="preserve">สิ้นสุดวันเดียวกัน </w:t>
      </w:r>
      <w:r w:rsidRPr="00FC1042">
        <w:rPr>
          <w:rFonts w:asciiTheme="majorBidi" w:eastAsia="Times New Roman" w:hAnsiTheme="majorBidi" w:cs="Angsana New"/>
          <w:sz w:val="28"/>
          <w:cs/>
          <w:lang w:bidi="th-TH"/>
        </w:rPr>
        <w:t>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A7F45B0" w14:textId="77777777" w:rsidR="00550DE3" w:rsidRPr="00FC1042" w:rsidRDefault="00550DE3" w:rsidP="00550DE3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FC1042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FC1042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FC1042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2FA1520C" w14:textId="77777777" w:rsidR="00550DE3" w:rsidRPr="00FC1042" w:rsidRDefault="00550DE3" w:rsidP="00550DE3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2410</w:t>
      </w:r>
      <w:r w:rsidRPr="00FC1042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C104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FC104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AD5596B" w14:textId="77777777" w:rsidR="00550DE3" w:rsidRPr="00FC1042" w:rsidRDefault="00550DE3" w:rsidP="00550DE3">
      <w:pPr>
        <w:tabs>
          <w:tab w:val="left" w:pos="1276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FC1042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3F79E712" w14:textId="29A1DA38" w:rsidR="00550DE3" w:rsidRPr="00FC1042" w:rsidRDefault="00550DE3" w:rsidP="00550DE3">
      <w:pPr>
        <w:spacing w:before="120"/>
        <w:jc w:val="thaiDistribute"/>
        <w:rPr>
          <w:rFonts w:asciiTheme="majorBidi" w:hAnsiTheme="majorBidi" w:cstheme="majorBidi"/>
          <w:sz w:val="28"/>
          <w:lang w:bidi="th-TH"/>
        </w:rPr>
      </w:pPr>
      <w:r w:rsidRPr="00FC1042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FC1042">
        <w:rPr>
          <w:rFonts w:asciiTheme="majorBidi" w:hAnsiTheme="majorBidi" w:cstheme="majorBidi"/>
          <w:sz w:val="28"/>
          <w:lang w:val="en-GB" w:bidi="th-TH"/>
        </w:rPr>
        <w:t>34</w:t>
      </w:r>
      <w:r w:rsidRPr="00FC1042">
        <w:rPr>
          <w:rFonts w:asciiTheme="majorBidi" w:hAnsiTheme="majorBidi" w:cstheme="majorBidi"/>
          <w:sz w:val="28"/>
        </w:rPr>
        <w:t xml:space="preserve"> </w:t>
      </w:r>
      <w:r w:rsidRPr="00FC1042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bookmarkEnd w:id="1"/>
    <w:p w14:paraId="0B1DE4B0" w14:textId="41ACA099" w:rsidR="00952348" w:rsidRPr="00FC1042" w:rsidRDefault="00550DE3" w:rsidP="004203C4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FC1042">
        <w:rPr>
          <w:rFonts w:ascii="Angsana New" w:hAnsi="Angsana New" w:cs="Angsana New" w:hint="cs"/>
          <w:b/>
          <w:bCs/>
          <w:sz w:val="28"/>
          <w:cs/>
          <w:lang w:bidi="th-TH"/>
        </w:rPr>
        <w:t>ค</w:t>
      </w:r>
      <w:r w:rsidR="00952348" w:rsidRPr="00FC1042">
        <w:rPr>
          <w:rFonts w:ascii="Angsana New" w:hAnsi="Angsana New" w:cs="Angsana New"/>
          <w:b/>
          <w:bCs/>
          <w:sz w:val="28"/>
          <w:cs/>
          <w:lang w:bidi="th-TH"/>
        </w:rPr>
        <w:t>วามไม่แน่นอนที่มีสาระสำคัญที่เกี่ยวข้องกับการดำเนินงานต่อเนื่อง</w:t>
      </w:r>
    </w:p>
    <w:p w14:paraId="7ADBD612" w14:textId="7F74E86F" w:rsidR="00644AEA" w:rsidRPr="00FC1042" w:rsidRDefault="00E34B35" w:rsidP="00E34B35">
      <w:pPr>
        <w:suppressAutoHyphens w:val="0"/>
        <w:autoSpaceDE w:val="0"/>
        <w:autoSpaceDN w:val="0"/>
        <w:adjustRightInd w:val="0"/>
        <w:spacing w:before="120"/>
        <w:jc w:val="both"/>
        <w:rPr>
          <w:rFonts w:ascii="Angsana New" w:hAnsi="Angsana New" w:cs="Angsana New"/>
          <w:sz w:val="28"/>
          <w:cs/>
          <w:lang w:bidi="th-TH"/>
        </w:rPr>
        <w:sectPr w:rsidR="00644AEA" w:rsidRPr="00FC1042" w:rsidSect="00E96CDA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  <w:r w:rsidRPr="00FC1042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ตามที่ได้กล่าวไว้ในหมายเหตุประกอบข้อมูลทางการเงินรวมระหว่างกาลแบบย่อข้อ 1 โดยเมื่อวันที่ 26 สิงหาคม 2558 บริษัทถูกศาล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>กาแผนกคดีอาญาของผู้ดำรงตำแหน่งทางการเมือง (“ศาล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>กา”) พิพากษาให้ร่วมกันชำระค่าเสียหายจำ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นวน </w:t>
      </w:r>
      <w:r w:rsidRPr="00FC1042">
        <w:rPr>
          <w:rFonts w:ascii="Angsana New" w:hAnsi="Angsana New" w:cs="Angsana New"/>
          <w:sz w:val="28"/>
          <w:cs/>
          <w:lang w:bidi="th-TH"/>
        </w:rPr>
        <w:t>10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004.47 ล้านบาท แก่ธนาคาร</w:t>
      </w:r>
      <w:r w:rsidR="00567EB4">
        <w:rPr>
          <w:rFonts w:ascii="Angsana New" w:hAnsi="Angsana New" w:cs="Angsana New" w:hint="cs"/>
          <w:sz w:val="28"/>
          <w:cs/>
          <w:lang w:bidi="th-TH"/>
        </w:rPr>
        <w:t>กรุงไทย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17 ตุลาคม 2561 บริษัทได้มีการขายทอด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ตลาดทรัพย์หลักประกันดังกล่าว ผู้ประมูลซื้อได้ในราคา 8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914.07 ล้านบาท เหตุการณ์หรือสถานการณ์ดังกล่าวตลอดจนเรื่องอื่นที่กล่าวไว้ในหมายเหตุประกอบข้อมูลทางการเงินระหว่างกาลข้อ 1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ทั้งนี้ข้าพเจ้ามิได้ให้ข้อสรุปอย่างมีเงื่อนไขต่อกรณีข้างต้นแต่อย่างใด</w:t>
      </w:r>
    </w:p>
    <w:p w14:paraId="09881B91" w14:textId="47810A4A" w:rsidR="001F5A04" w:rsidRPr="00FC1042" w:rsidRDefault="001F5A04" w:rsidP="00115452">
      <w:pPr>
        <w:spacing w:line="340" w:lineRule="exact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FC1042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5C1B9056" w14:textId="4896F374" w:rsidR="00025EC4" w:rsidRPr="00FC1042" w:rsidRDefault="00E34B35" w:rsidP="00025E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โดยให้ข้อสรุปอย่างไม่มีเงื่อนไข ข้าพเจ้าขอให้สังเกต</w:t>
      </w:r>
    </w:p>
    <w:p w14:paraId="28DC4C45" w14:textId="42A9B5EA" w:rsidR="0057743E" w:rsidRPr="00FC1042" w:rsidRDefault="003E332F" w:rsidP="004203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FC1042">
        <w:rPr>
          <w:rFonts w:asciiTheme="majorBidi" w:hAnsiTheme="majorBidi" w:cstheme="majorBidi"/>
          <w:sz w:val="28"/>
          <w:cs/>
          <w:lang w:bidi="th-TH"/>
        </w:rPr>
        <w:t>หมายเหตุประกอบ</w:t>
      </w:r>
      <w:r w:rsidR="00D42617" w:rsidRPr="00FC1042">
        <w:rPr>
          <w:rFonts w:asciiTheme="majorBidi" w:hAnsiTheme="majorBidi" w:cstheme="majorBidi"/>
          <w:sz w:val="28"/>
          <w:cs/>
          <w:lang w:bidi="th-TH"/>
        </w:rPr>
        <w:t xml:space="preserve">ข้อมูลทางการเงินรวมระหว่างกาลแบบย่อข้อ </w:t>
      </w:r>
      <w:r w:rsidR="00D42617" w:rsidRPr="00FC1042">
        <w:rPr>
          <w:rFonts w:asciiTheme="majorBidi" w:hAnsiTheme="majorBidi" w:cstheme="majorBidi"/>
          <w:sz w:val="28"/>
          <w:cs/>
        </w:rPr>
        <w:t>1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FC1042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</w:rPr>
        <w:t>(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FC1042">
        <w:rPr>
          <w:rFonts w:asciiTheme="majorBidi" w:hAnsiTheme="majorBidi" w:cstheme="majorBidi"/>
          <w:sz w:val="28"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>ในข้อกล่าวหาร่วมกันและสนับสนุนเจ้าพนักงาน และพนักงาน</w:t>
      </w:r>
      <w:r w:rsidR="00567EB4">
        <w:rPr>
          <w:rFonts w:asciiTheme="majorBidi" w:hAnsiTheme="majorBidi" w:cstheme="majorBidi" w:hint="cs"/>
          <w:sz w:val="28"/>
          <w:cs/>
          <w:lang w:bidi="th-TH"/>
        </w:rPr>
        <w:t>ธนาคารกรุงไทย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 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FC1042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FC1042">
        <w:rPr>
          <w:rFonts w:asciiTheme="majorBidi" w:hAnsiTheme="majorBidi" w:cstheme="majorBidi"/>
          <w:sz w:val="28"/>
          <w:cs/>
        </w:rPr>
        <w:t xml:space="preserve"> 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>ที่ธนาคาร</w:t>
      </w:r>
      <w:r w:rsidR="00C64D52">
        <w:rPr>
          <w:rFonts w:asciiTheme="majorBidi" w:hAnsiTheme="majorBidi" w:cstheme="majorBidi" w:hint="cs"/>
          <w:sz w:val="28"/>
          <w:cs/>
          <w:lang w:bidi="th-TH"/>
        </w:rPr>
        <w:t>ก</w:t>
      </w:r>
      <w:r w:rsidR="00567EB4">
        <w:rPr>
          <w:rFonts w:asciiTheme="majorBidi" w:hAnsiTheme="majorBidi" w:cstheme="majorBidi" w:hint="cs"/>
          <w:sz w:val="28"/>
          <w:cs/>
          <w:lang w:bidi="th-TH"/>
        </w:rPr>
        <w:t>รุงไทย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ดังกล่าวถือครองอยู่ โดยศาลฎีกาพิพากษาให้บริษัทร่วมกับจำเลยที่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25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10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004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47</w:t>
      </w:r>
      <w:r w:rsidR="003E5006" w:rsidRPr="00FC1042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</w:t>
      </w:r>
      <w:r w:rsidR="00567EB4">
        <w:rPr>
          <w:rFonts w:asciiTheme="majorBidi" w:hAnsiTheme="majorBidi" w:cstheme="majorBidi" w:hint="cs"/>
          <w:sz w:val="28"/>
          <w:cs/>
          <w:lang w:bidi="th-TH"/>
        </w:rPr>
        <w:t>กรุงไทย</w:t>
      </w:r>
      <w:r w:rsidR="002D3B36" w:rsidRPr="00FC1042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FC1042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FC1042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7E013723" w:rsidR="0057743E" w:rsidRPr="00FC1042" w:rsidRDefault="0057743E" w:rsidP="004203C4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FC1042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10</w:t>
      </w:r>
      <w:r w:rsidRPr="00FC1042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FC1042">
        <w:rPr>
          <w:rFonts w:asciiTheme="majorBidi" w:hAnsiTheme="majorBidi" w:cstheme="majorBidi"/>
          <w:sz w:val="28"/>
          <w:lang w:val="en-GB" w:bidi="th-TH"/>
        </w:rPr>
        <w:t>2560</w:t>
      </w:r>
      <w:r w:rsidRPr="00FC1042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3C7E7342" w:rsidR="0057743E" w:rsidRPr="00FC1042" w:rsidRDefault="001749F0" w:rsidP="001749F0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FC1042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 xml:space="preserve">. บริษัทจะขอชำระค่าเสียหายตามคำพิพากษาศาลฎีกาแก่ธนาคาร จำนวนเงิน </w:t>
      </w:r>
      <w:r w:rsidRPr="00FC1042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>,</w:t>
      </w:r>
      <w:r w:rsidRPr="00FC1042">
        <w:rPr>
          <w:rFonts w:asciiTheme="majorBidi" w:hAnsiTheme="majorBidi" w:cstheme="majorBidi"/>
          <w:sz w:val="28"/>
          <w:lang w:val="en-GB" w:bidi="th-TH"/>
        </w:rPr>
        <w:t>635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>,</w:t>
      </w:r>
      <w:r w:rsidRPr="00FC1042">
        <w:rPr>
          <w:rFonts w:asciiTheme="majorBidi" w:hAnsiTheme="majorBidi" w:cstheme="majorBidi"/>
          <w:sz w:val="28"/>
          <w:lang w:val="en-GB" w:bidi="th-TH"/>
        </w:rPr>
        <w:t>735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>,</w:t>
      </w:r>
      <w:r w:rsidRPr="00FC1042">
        <w:rPr>
          <w:rFonts w:asciiTheme="majorBidi" w:hAnsiTheme="majorBidi" w:cstheme="majorBidi"/>
          <w:sz w:val="28"/>
          <w:lang w:val="en-GB" w:bidi="th-TH"/>
        </w:rPr>
        <w:t>380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(ชำระแล้วในวันที่</w:t>
      </w:r>
      <w:r w:rsidRPr="00FC1042">
        <w:rPr>
          <w:rFonts w:asciiTheme="majorBidi" w:hAnsiTheme="majorBidi" w:cstheme="majorBidi"/>
          <w:sz w:val="28"/>
          <w:lang w:bidi="th-TH"/>
        </w:rPr>
        <w:t xml:space="preserve"> </w:t>
      </w:r>
      <w:r w:rsidR="00330CC9" w:rsidRPr="00FC1042">
        <w:rPr>
          <w:rFonts w:asciiTheme="majorBidi" w:hAnsiTheme="majorBidi" w:cstheme="majorBidi"/>
          <w:sz w:val="28"/>
          <w:cs/>
          <w:lang w:bidi="th-TH"/>
        </w:rPr>
        <w:t>1</w:t>
      </w:r>
      <w:r w:rsidRPr="00FC1042">
        <w:rPr>
          <w:rFonts w:asciiTheme="majorBidi" w:hAnsiTheme="majorBidi" w:cstheme="majorBidi"/>
          <w:sz w:val="28"/>
          <w:lang w:val="en-GB" w:bidi="th-TH"/>
        </w:rPr>
        <w:t>7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Pr="00FC1042">
        <w:rPr>
          <w:rFonts w:asciiTheme="majorBidi" w:hAnsiTheme="majorBidi" w:cstheme="majorBidi"/>
          <w:sz w:val="28"/>
          <w:lang w:val="en-GB" w:bidi="th-TH"/>
        </w:rPr>
        <w:t>2560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67730E02" w:rsidR="0057743E" w:rsidRPr="00FC1042" w:rsidRDefault="001749F0" w:rsidP="004203C4">
      <w:pPr>
        <w:spacing w:line="400" w:lineRule="exact"/>
        <w:ind w:left="426"/>
        <w:jc w:val="thaiDistribute"/>
        <w:rPr>
          <w:sz w:val="28"/>
        </w:rPr>
      </w:pPr>
      <w:r w:rsidRPr="00FC1042">
        <w:rPr>
          <w:rFonts w:ascii="Angsana New" w:hAnsi="Angsana New" w:cs="Angsana New"/>
          <w:sz w:val="28"/>
          <w:lang w:val="en-GB" w:bidi="th-TH"/>
        </w:rPr>
        <w:t>2</w:t>
      </w:r>
      <w:r w:rsidR="0057743E" w:rsidRPr="00FC1042">
        <w:rPr>
          <w:rFonts w:ascii="Angsana New" w:hAnsi="Angsana New" w:cs="Angsana New"/>
          <w:sz w:val="28"/>
          <w:cs/>
          <w:lang w:bidi="th-TH"/>
        </w:rPr>
        <w:t>.</w:t>
      </w:r>
      <w:r w:rsidR="0057743E" w:rsidRPr="00FC1042">
        <w:rPr>
          <w:rFonts w:cs="Angsana New"/>
          <w:sz w:val="28"/>
          <w:cs/>
          <w:lang w:bidi="th-TH"/>
        </w:rPr>
        <w:t xml:space="preserve"> ธนาคารจะดำเนินการบังคับคดีตามคำพิพากษาของศาลฎีกาต่อทรัพย์ทั้งหม</w:t>
      </w:r>
      <w:r w:rsidR="000C7B74" w:rsidRPr="00FC1042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FC1042">
        <w:rPr>
          <w:rFonts w:cs="Angsana New" w:hint="cs"/>
          <w:sz w:val="28"/>
          <w:cs/>
          <w:lang w:bidi="th-TH"/>
        </w:rPr>
        <w:t>อ</w:t>
      </w:r>
      <w:r w:rsidR="0057743E" w:rsidRPr="00FC1042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F9A44CC" w:rsidR="0057743E" w:rsidRPr="00FC1042" w:rsidRDefault="001749F0" w:rsidP="004203C4">
      <w:pPr>
        <w:spacing w:line="400" w:lineRule="exact"/>
        <w:ind w:left="426"/>
        <w:jc w:val="thaiDistribute"/>
        <w:rPr>
          <w:rFonts w:cstheme="minorBidi"/>
          <w:sz w:val="28"/>
          <w:cs/>
          <w:lang w:bidi="th-TH"/>
        </w:rPr>
      </w:pPr>
      <w:r w:rsidRPr="00FC1042">
        <w:rPr>
          <w:rFonts w:asciiTheme="majorBidi" w:hAnsiTheme="majorBidi" w:cstheme="majorBidi"/>
          <w:sz w:val="28"/>
          <w:lang w:val="en-GB" w:bidi="th-TH"/>
        </w:rPr>
        <w:t>3</w:t>
      </w:r>
      <w:r w:rsidR="0057743E" w:rsidRPr="00FC1042">
        <w:rPr>
          <w:rFonts w:asciiTheme="majorBidi" w:hAnsiTheme="majorBidi" w:cstheme="majorBidi"/>
          <w:sz w:val="28"/>
          <w:cs/>
          <w:lang w:bidi="th-TH"/>
        </w:rPr>
        <w:t>.</w:t>
      </w:r>
      <w:r w:rsidR="0057743E" w:rsidRPr="00FC1042">
        <w:rPr>
          <w:rFonts w:cs="Angsana New"/>
          <w:sz w:val="28"/>
          <w:cs/>
          <w:lang w:bidi="th-TH"/>
        </w:rPr>
        <w:t xml:space="preserve"> หากการดำเนินการบังคับคดีกับทรัพย์สินดังกล่าวข้างต้นทั้งหมดได้เงินไม่ค</w:t>
      </w:r>
      <w:r w:rsidR="008B6266" w:rsidRPr="00FC1042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FC1042">
        <w:rPr>
          <w:rFonts w:cs="Angsana New" w:hint="cs"/>
          <w:sz w:val="28"/>
          <w:cs/>
          <w:lang w:bidi="th-TH"/>
        </w:rPr>
        <w:t>ง</w:t>
      </w:r>
      <w:r w:rsidR="0057743E" w:rsidRPr="00FC1042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E792B2C" w:rsidR="003372FA" w:rsidRPr="00FC1042" w:rsidRDefault="00A50A2D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2559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12</w:t>
      </w:r>
      <w:r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749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8</w:t>
      </w:r>
      <w:r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924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30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2559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5</w:t>
      </w:r>
      <w:r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800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8</w:t>
      </w:r>
      <w:r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368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73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FC1042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0B1C790D" w14:textId="63BDBB3E" w:rsidR="0087625B" w:rsidRPr="00FC1042" w:rsidRDefault="003E5006" w:rsidP="00D4261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 w:hint="cs"/>
          <w:sz w:val="28"/>
          <w:lang w:val="en-GB" w:bidi="th-TH"/>
        </w:rPr>
        <w:t>17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ตุลาคม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 w:hint="cs"/>
          <w:sz w:val="28"/>
          <w:lang w:val="en-GB" w:bidi="th-TH"/>
        </w:rPr>
        <w:t>2561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 w:hint="cs"/>
          <w:sz w:val="28"/>
          <w:lang w:val="en-GB" w:bidi="th-TH"/>
        </w:rPr>
        <w:t>8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FC1042">
        <w:rPr>
          <w:rFonts w:ascii="Angsana New" w:hAnsi="Angsana New" w:cs="Angsana New" w:hint="cs"/>
          <w:sz w:val="28"/>
          <w:lang w:val="en-GB" w:bidi="th-TH"/>
        </w:rPr>
        <w:t>914</w:t>
      </w:r>
      <w:r w:rsidRPr="00FC1042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FC1042">
        <w:rPr>
          <w:rFonts w:ascii="Angsana New" w:hAnsi="Angsana New" w:cs="Angsana New" w:hint="cs"/>
          <w:sz w:val="28"/>
          <w:lang w:val="en-GB" w:bidi="th-TH"/>
        </w:rPr>
        <w:t>07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และผู้ประมูล</w:t>
      </w:r>
      <w:r w:rsidR="00667232" w:rsidRPr="00FC1042">
        <w:rPr>
          <w:rFonts w:ascii="Angsana New" w:hAnsi="Angsana New" w:cs="Angsana New" w:hint="cs"/>
          <w:sz w:val="28"/>
          <w:cs/>
          <w:lang w:bidi="th-TH"/>
        </w:rPr>
        <w:t>ซื้อได้ชำระเงินทั้งจำนวนแล้ว</w:t>
      </w:r>
    </w:p>
    <w:p w14:paraId="1D7C20F7" w14:textId="77777777" w:rsidR="00D42617" w:rsidRPr="00FC1042" w:rsidRDefault="00D42617" w:rsidP="00D4261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  <w:sectPr w:rsidR="00D42617" w:rsidRPr="00FC1042" w:rsidSect="00E96CDA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</w:p>
    <w:p w14:paraId="73C73ED5" w14:textId="77777777" w:rsidR="00886D07" w:rsidRPr="00FC1042" w:rsidRDefault="00CD32A7" w:rsidP="00D42617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lastRenderedPageBreak/>
        <w:t xml:space="preserve">เมื่อวันที่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24</w:t>
      </w:r>
      <w:r w:rsidR="00EF4108"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2563</w:t>
      </w:r>
      <w:r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55</w:t>
      </w:r>
      <w:r w:rsidRPr="00FC1042">
        <w:rPr>
          <w:rFonts w:ascii="Angsana New" w:hAnsi="Angsana New" w:cs="Angsana New"/>
          <w:sz w:val="28"/>
          <w:lang w:bidi="th-TH"/>
        </w:rPr>
        <w:t>/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2558</w:t>
      </w:r>
      <w:r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8</w:t>
      </w:r>
      <w:r w:rsidR="001D5C00"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368</w:t>
      </w:r>
      <w:r w:rsidR="001D5C00" w:rsidRPr="00FC1042">
        <w:rPr>
          <w:rFonts w:ascii="Angsana New" w:hAnsi="Angsana New" w:cs="Angsana New"/>
          <w:sz w:val="28"/>
          <w:lang w:bidi="th-TH"/>
        </w:rPr>
        <w:t>,</w:t>
      </w:r>
      <w:r w:rsidR="001749F0"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FC1042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FC1042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FC1042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FC1042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FC1042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FC1042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FC1042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FC1042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FC1042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FC1042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FC1042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FC1042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FC1042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FC1042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FC104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</w:t>
      </w:r>
      <w:r w:rsidR="00D42617" w:rsidRPr="00FC1042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ดตลาดทั้งหมดไปชำระเงินค่าเสียห</w:t>
      </w:r>
      <w:r w:rsidR="00D42617" w:rsidRPr="00FC104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าย</w:t>
      </w:r>
    </w:p>
    <w:p w14:paraId="7993664C" w14:textId="69DC7B30" w:rsidR="00177E14" w:rsidRPr="00FC1042" w:rsidRDefault="00CD32A7" w:rsidP="00667232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FC1042">
        <w:rPr>
          <w:rFonts w:ascii="Angsana New" w:hAnsi="Angsana New" w:cs="Angsana New"/>
          <w:sz w:val="28"/>
          <w:lang w:bidi="th-TH"/>
        </w:rPr>
        <w:t>55</w:t>
      </w:r>
      <w:r w:rsidRPr="00FC1042">
        <w:rPr>
          <w:rFonts w:ascii="Angsana New" w:hAnsi="Angsana New" w:cs="Angsana New"/>
          <w:sz w:val="28"/>
          <w:lang w:bidi="th-TH"/>
        </w:rPr>
        <w:t>/</w:t>
      </w:r>
      <w:r w:rsidR="001749F0" w:rsidRPr="00FC1042">
        <w:rPr>
          <w:rFonts w:ascii="Angsana New" w:hAnsi="Angsana New" w:cs="Angsana New"/>
          <w:sz w:val="28"/>
          <w:lang w:bidi="th-TH"/>
        </w:rPr>
        <w:t>2558</w:t>
      </w:r>
      <w:r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FC1042">
        <w:rPr>
          <w:rFonts w:ascii="Angsana New" w:hAnsi="Angsana New" w:cs="Angsana New"/>
          <w:sz w:val="28"/>
          <w:lang w:bidi="th-TH"/>
        </w:rPr>
        <w:t>2687</w:t>
      </w:r>
      <w:r w:rsidRPr="00FC1042">
        <w:rPr>
          <w:rFonts w:ascii="Angsana New" w:hAnsi="Angsana New" w:cs="Angsana New"/>
          <w:sz w:val="28"/>
          <w:lang w:bidi="th-TH"/>
        </w:rPr>
        <w:t>/</w:t>
      </w:r>
      <w:r w:rsidR="001749F0" w:rsidRPr="00FC1042">
        <w:rPr>
          <w:rFonts w:ascii="Angsana New" w:hAnsi="Angsana New" w:cs="Angsana New"/>
          <w:sz w:val="28"/>
          <w:lang w:bidi="th-TH"/>
        </w:rPr>
        <w:t>2550</w:t>
      </w:r>
      <w:r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FC1042">
        <w:rPr>
          <w:rFonts w:ascii="Angsana New" w:hAnsi="Angsana New" w:cs="Angsana New" w:hint="cs"/>
          <w:sz w:val="28"/>
          <w:cs/>
          <w:lang w:bidi="th-TH"/>
        </w:rPr>
        <w:t>ปฏิบัติ</w:t>
      </w:r>
      <w:r w:rsidRPr="00FC1042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FC1042">
        <w:rPr>
          <w:rFonts w:ascii="Angsana New" w:hAnsi="Angsana New" w:cs="Angsana New"/>
          <w:sz w:val="28"/>
          <w:cs/>
          <w:lang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bookmarkEnd w:id="2"/>
    <w:bookmarkEnd w:id="3"/>
    <w:p w14:paraId="650A1B46" w14:textId="00C52247" w:rsidR="00447951" w:rsidRPr="00FC1042" w:rsidRDefault="00447951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/>
          <w:sz w:val="28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644AEA" w:rsidRPr="00FC1042">
        <w:rPr>
          <w:rFonts w:asciiTheme="majorBidi" w:hAnsiTheme="majorBidi" w:cstheme="majorBidi"/>
          <w:sz w:val="28"/>
          <w:cs/>
          <w:lang w:bidi="th-TH"/>
        </w:rPr>
        <w:t>ข้อมูลทางการเงินรวมระหว่างกาลแบบย่อ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1</w:t>
      </w:r>
      <w:r w:rsidR="00E34B35" w:rsidRPr="00FC1042">
        <w:rPr>
          <w:rFonts w:ascii="Angsana New" w:hAnsi="Angsana New" w:cs="Angsana New" w:hint="cs"/>
          <w:sz w:val="28"/>
          <w:cs/>
          <w:lang w:val="en-GB" w:bidi="th-TH"/>
        </w:rPr>
        <w:t>0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FC1042">
        <w:rPr>
          <w:rFonts w:ascii="Angsana New" w:hAnsi="Angsana New" w:cs="Angsana New" w:hint="cs"/>
          <w:sz w:val="28"/>
          <w:cs/>
          <w:lang w:val="en-GB" w:bidi="th-TH"/>
        </w:rPr>
        <w:t>2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4" w:name="_Hlk150437494"/>
      <w:r w:rsidRPr="00FC1042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ดับเบิลยู จำกัด  เมื่อวันที่</w:t>
      </w:r>
      <w:r w:rsidR="004B17FA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6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175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2566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5" w:name="_Hlk150438071"/>
      <w:r w:rsidRPr="00FC1042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3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2564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5"/>
      <w:r w:rsidRPr="00FC1042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FC1042">
        <w:rPr>
          <w:rFonts w:ascii="Angsana New" w:hAnsi="Angsana New"/>
          <w:sz w:val="28"/>
        </w:rPr>
        <w:t xml:space="preserve">Loan Portfolios) </w:t>
      </w:r>
      <w:r w:rsidRPr="00FC1042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FC1042">
        <w:rPr>
          <w:rFonts w:ascii="Angsana New" w:hAnsi="Angsana New"/>
          <w:sz w:val="28"/>
        </w:rPr>
        <w:t xml:space="preserve">Multiple-period Excess Earning Method  (MPEEM)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 w:rsidRPr="00FC1042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40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51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31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 </w:t>
      </w:r>
    </w:p>
    <w:p w14:paraId="4D9F2E1D" w14:textId="77777777" w:rsidR="00667232" w:rsidRPr="00FC1042" w:rsidRDefault="00447951" w:rsidP="00DB145E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  <w:sectPr w:rsidR="00667232" w:rsidRPr="00FC1042" w:rsidSect="00E96CDA">
          <w:headerReference w:type="default" r:id="rId18"/>
          <w:footerReference w:type="even" r:id="rId19"/>
          <w:footerReference w:type="default" r:id="rId20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  <w:r w:rsidRPr="00FC1042">
        <w:rPr>
          <w:rFonts w:ascii="Angsana New" w:hAnsi="Angsana New" w:cs="Angsana New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โดยการคำนวณหามูลค่าปัจจุบันของประมาณการกระแสเงินสดสุทธิของผู้ถือหุ้น อ้างอิงจากประมาณการทางการเงินซึ่งจัดทำที่ปรึกษาทางการเงินอิสระ และได้รับอนุมัติจากฝ่ายบริหาร ด้วยอัตราส่วนลดที่เหมาะสม จากอัตรา</w:t>
      </w:r>
      <w:r w:rsidR="00762411" w:rsidRPr="00FC1042">
        <w:rPr>
          <w:rFonts w:ascii="Angsana New" w:hAnsi="Angsana New" w:cs="Angsana New" w:hint="cs"/>
          <w:sz w:val="28"/>
          <w:cs/>
          <w:lang w:bidi="th-TH"/>
        </w:rPr>
        <w:t>ผลตอบแทนของผู้ถือหุ้นที่คาดว่าจะได้รับ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FC1042">
        <w:rPr>
          <w:rFonts w:ascii="Angsana New" w:hAnsi="Angsana New" w:cs="Angsana New" w:hint="cs"/>
          <w:sz w:val="28"/>
          <w:cs/>
          <w:lang w:bidi="th-TH"/>
        </w:rPr>
        <w:t>ที่ปรึกษาทางการเงินอิสระได้คำนวณหากระแสเงินสดสุทธิของผู้ถือหุ้นในอนาคตจากข้อมูลงบการเงินตรวจสอบแล้วในอดีต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762411" w:rsidRPr="00FC1042">
        <w:rPr>
          <w:rFonts w:ascii="Angsana New" w:hAnsi="Angsana New" w:cs="Angsana New" w:hint="cs"/>
          <w:sz w:val="28"/>
          <w:cs/>
          <w:lang w:bidi="th-TH"/>
        </w:rPr>
        <w:t>ปี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2561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2563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2564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6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2565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2570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="00762411" w:rsidRPr="00FC1042">
        <w:rPr>
          <w:rFonts w:ascii="Angsana New" w:hAnsi="Angsana New"/>
          <w:sz w:val="28"/>
        </w:rPr>
        <w:t xml:space="preserve">Terminal Value) 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="00762411" w:rsidRPr="00FC1042">
        <w:rPr>
          <w:rFonts w:ascii="Angsana New" w:hAnsi="Angsana New"/>
          <w:sz w:val="28"/>
        </w:rPr>
        <w:t xml:space="preserve">Discount Rate) 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8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36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FC1042">
        <w:rPr>
          <w:rFonts w:ascii="Angsana New" w:hAnsi="Angsana New" w:cs="Angsana New"/>
          <w:sz w:val="28"/>
          <w:lang w:bidi="th-TH"/>
        </w:rPr>
        <w:t>-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10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08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="00762411" w:rsidRPr="00FC1042">
        <w:rPr>
          <w:rFonts w:ascii="Angsana New" w:hAnsi="Angsana New"/>
          <w:sz w:val="28"/>
        </w:rPr>
        <w:t xml:space="preserve">Risk Factor) 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="00762411" w:rsidRPr="00FC1042">
        <w:rPr>
          <w:rFonts w:ascii="Angsana New" w:hAnsi="Angsana New"/>
          <w:sz w:val="28"/>
        </w:rPr>
        <w:t xml:space="preserve">Liquidity Risk 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="00762411" w:rsidRPr="00FC1042">
        <w:rPr>
          <w:rFonts w:ascii="Angsana New" w:hAnsi="Angsana New" w:cs="Angsana New"/>
          <w:sz w:val="28"/>
          <w:lang w:val="en-GB" w:bidi="th-TH"/>
        </w:rPr>
        <w:t>20</w:t>
      </w:r>
      <w:r w:rsidR="00762411" w:rsidRPr="00FC1042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</w:t>
      </w:r>
    </w:p>
    <w:p w14:paraId="1138E422" w14:textId="51775DAE" w:rsidR="00762411" w:rsidRPr="00FC1042" w:rsidRDefault="00762411" w:rsidP="00DB145E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lastRenderedPageBreak/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40B1885D" w14:textId="25C0AEB9" w:rsidR="00E143D2" w:rsidRPr="00FC1042" w:rsidRDefault="00E143D2" w:rsidP="00584870">
      <w:pPr>
        <w:pStyle w:val="ListParagraph"/>
        <w:spacing w:before="120" w:line="400" w:lineRule="exact"/>
        <w:ind w:left="380"/>
        <w:contextualSpacing w:val="0"/>
        <w:jc w:val="thaiDistribute"/>
        <w:rPr>
          <w:rFonts w:ascii="Angsana New" w:hAnsi="Angsana New"/>
          <w:sz w:val="28"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ตามที่มีการประชุมคณะกรรมการบริหารของบริษัท ครั้งที่ 4/2567 เมื่อวันที่ 31 มกราคม 2567 ได้อนุมัติให้บริษัทย่อย (บริษัท 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อัล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>ลาย เทคโนโลยี อินเตอร์เนชั่น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แน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>ล จำกัด) ให้ขายเงินลงทุนในบริษัท เอ็ม เอส ซี ดับเบิลยู จำกัด บริษัทย่อยถือหุ้น 100% ซึ่งเป็นไปตามมติที่ได้รับมอบหมายจากที่ประชุมคณะกรรมการบริษัทครั้งที่ 10/2566 เมื่อวันที่ 4 สิงหาคม 2566 และครั้งที่ 13/2566 เมื่อวันที่ 13 กันยายน 2566 ได้มีมติให้กำหนดราคาขายเงินลงทุนในบริษัท เอ็ม เอส ซี ดับเบิลยู จำกัด ในราคา 83 ล้านบาท (โดยกำหนดราคาขายจะคำนวณจากส่วนของทุน) บริษัทย่อยขายเงินลงทุนดังกล่าว บริษัทย่อยได้รับเงินมัดจำจำนวน 5 ล้านบาท เมื่อวันที่ 27 ธันวาคม 2566 ส่วนที่เหลือรับชำระ โดยการหักกลบหนี้ จำนวน 78 ล้านบาท ทั้งนี้ส่งผลให้งบการเงินรวมตัดจำหน่ายค่าความนิยมและพอร์ตสินเชื่อรายย่อยระดับจังหวัดภายใต้การกำกับ จำนวน 61.95 ล้านบาท และ 30.05 ล้านบาท ตามลำดับ</w:t>
      </w:r>
    </w:p>
    <w:bookmarkEnd w:id="4"/>
    <w:p w14:paraId="62E29D5F" w14:textId="11CB318F" w:rsidR="00C25C19" w:rsidRPr="00FC1042" w:rsidRDefault="009D613C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644AEA" w:rsidRPr="00FC1042">
        <w:rPr>
          <w:rFonts w:asciiTheme="majorBidi" w:hAnsiTheme="majorBidi" w:cstheme="majorBidi"/>
          <w:sz w:val="28"/>
          <w:cs/>
          <w:lang w:bidi="th-TH"/>
        </w:rPr>
        <w:t>ข้อมูลทางการเงินรวมระหว่างกาลแบบย่อ</w:t>
      </w:r>
      <w:r w:rsidRPr="00FC1042">
        <w:rPr>
          <w:rFonts w:ascii="Angsana New" w:hAnsi="Angsana New" w:cs="Angsana New"/>
          <w:sz w:val="28"/>
          <w:cs/>
          <w:lang w:bidi="th-TH"/>
        </w:rPr>
        <w:t>ข้อ 1</w:t>
      </w:r>
      <w:r w:rsidR="00E34B35" w:rsidRPr="00FC1042">
        <w:rPr>
          <w:rFonts w:ascii="Angsana New" w:hAnsi="Angsana New" w:cs="Angsana New" w:hint="cs"/>
          <w:sz w:val="28"/>
          <w:cs/>
          <w:lang w:bidi="th-TH"/>
        </w:rPr>
        <w:t>0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FC1042">
        <w:rPr>
          <w:rFonts w:ascii="Angsana New" w:hAnsi="Angsana New" w:cs="Angsana New" w:hint="cs"/>
          <w:sz w:val="28"/>
          <w:cs/>
          <w:lang w:bidi="th-TH"/>
        </w:rPr>
        <w:t>3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DB145E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FC1042">
        <w:rPr>
          <w:rFonts w:ascii="Angsana New" w:hAnsi="Angsana New" w:cs="Angsana New"/>
          <w:sz w:val="28"/>
          <w:cs/>
          <w:lang w:bidi="th-TH"/>
        </w:rPr>
        <w:t>เข้าลงทุนในหุ้นสามัญทั้งหมดของบริษัท อีโก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>ร</w:t>
      </w:r>
      <w:r w:rsidRPr="00FC1042">
        <w:rPr>
          <w:rFonts w:ascii="Angsana New" w:hAnsi="Angsana New" w:cs="Angsana New"/>
          <w:sz w:val="28"/>
          <w:cs/>
          <w:lang w:bidi="th-TH"/>
        </w:rPr>
        <w:t>นิกซ์ จำกัด เม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>ื่</w:t>
      </w:r>
      <w:r w:rsidRPr="00FC1042">
        <w:rPr>
          <w:rFonts w:ascii="Angsana New" w:hAnsi="Angsana New" w:cs="Angsana New"/>
          <w:sz w:val="28"/>
          <w:cs/>
          <w:lang w:bidi="th-TH"/>
        </w:rPr>
        <w:t>อวันที่ 21 ตุลาคม 2565 ในราคา 1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200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โดยการวัดมูลค่านี้ได้เสร็จสมบูรณ์แล้วในไตรมาสที่ </w:t>
      </w:r>
      <w:r w:rsidR="00624478" w:rsidRPr="00FC1042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FC1042">
        <w:rPr>
          <w:rFonts w:ascii="Angsana New" w:hAnsi="Angsana New" w:cs="Angsana New"/>
          <w:sz w:val="28"/>
          <w:cs/>
          <w:lang w:bidi="th-TH"/>
        </w:rPr>
        <w:t>3 ของปี 2566</w:t>
      </w:r>
      <w:r w:rsidR="00131D7C"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จึงไม่มีการปรับปรุงย้อนหลังมูลค่ายุติธรรม ณ วันซื้อกิจการ</w:t>
      </w:r>
      <w:r w:rsidR="0071357F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0AC464DF" w14:textId="3E9CCA9A" w:rsidR="002F4207" w:rsidRPr="00FC1042" w:rsidRDefault="00E143D2" w:rsidP="002F4207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นอกจากนี้บริษัท</w:t>
      </w:r>
      <w:r w:rsidR="00DB145E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ประมาณการกระแสเงินสดในอนาคตที่กิจการคาดว่าจะได้รับอ้างอิงจากประมาณการทางการเงินซึ่งจัดทำที่ปรึกษาทางการเงินอิสระลงวันที่ 29 มกราคม 2567 และได้รับอนุมัติจากฝ่ายบริหาร ประมาณการกระแสเงินสดดังกล่าวครอบคลุมระยะเวลา 15 ปี โดยสิ้นสุดปี 2581 ไม่มีกระแสเงินสดกิจการหลังจากช่วงระยะเวลาประมาณการ เนื่องจากเป็นธุรกิจใหม่ และกำหนดให้มีการขายที่ดินในปีสุดท้าย </w:t>
      </w:r>
      <w:r w:rsidR="00DB145E" w:rsidRPr="00FC1042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FC1042">
        <w:rPr>
          <w:rFonts w:ascii="Angsana New" w:hAnsi="Angsana New" w:cs="Angsana New"/>
          <w:sz w:val="28"/>
          <w:cs/>
          <w:lang w:bidi="th-TH"/>
        </w:rPr>
        <w:t>จัดทำการวิเคราะห์ความไว (</w:t>
      </w:r>
      <w:r w:rsidRPr="00FC1042">
        <w:rPr>
          <w:rFonts w:ascii="Angsana New" w:hAnsi="Angsana New" w:cs="Angsana New"/>
          <w:sz w:val="28"/>
        </w:rPr>
        <w:t xml:space="preserve">Sensitivity Analysis) </w:t>
      </w:r>
      <w:r w:rsidRPr="00FC1042">
        <w:rPr>
          <w:rFonts w:ascii="Angsana New" w:hAnsi="Angsana New" w:cs="Angsana New"/>
          <w:sz w:val="28"/>
          <w:cs/>
          <w:lang w:bidi="th-TH"/>
        </w:rPr>
        <w:t>ของมูลค่าบริษัท โดยพิจารณาปรับลดราคารับซื้อช่อดอกกัญชาแห้งในปี 2570 ซึ่งเป็นปีสิ้นสุดสัญญารับซื้อในราคา 80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000 บาทต่อกิโลกรัม ปรับราคาลดลง ร้อยละ 0 ถึง ร้อยละ 20 ต่อปี  (ราคาขาย 64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000 บาท ถึง 80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000 บาท ต่อกิโลกรัม)</w:t>
      </w:r>
      <w:r w:rsidR="00131D7C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จากประมาณการกระแสเงินสดที่ได้จากการกำหนดสมมติฐานต่างๆ จะได้มูลค่ายุติธรรมเท่ากับ</w:t>
      </w:r>
      <w:r w:rsidR="00131D7C" w:rsidRPr="00FC1042">
        <w:rPr>
          <w:rFonts w:ascii="Angsana New" w:hAnsi="Angsana New" w:cs="Angsana New" w:hint="cs"/>
          <w:sz w:val="28"/>
          <w:cs/>
          <w:lang w:bidi="th-TH"/>
        </w:rPr>
        <w:t xml:space="preserve"> 1,164.08 </w:t>
      </w:r>
      <w:r w:rsidR="00131D7C" w:rsidRPr="00FC1042">
        <w:rPr>
          <w:rFonts w:ascii="Angsana New" w:hAnsi="Angsana New" w:cs="Angsana New"/>
          <w:sz w:val="28"/>
          <w:cs/>
          <w:lang w:bidi="th-TH"/>
        </w:rPr>
        <w:t>–</w:t>
      </w:r>
      <w:r w:rsidR="00131D7C" w:rsidRPr="00FC1042">
        <w:rPr>
          <w:rFonts w:ascii="Angsana New" w:hAnsi="Angsana New" w:cs="Angsana New" w:hint="cs"/>
          <w:sz w:val="28"/>
          <w:cs/>
          <w:lang w:bidi="th-TH"/>
        </w:rPr>
        <w:t xml:space="preserve"> 1,444.96 </w:t>
      </w:r>
      <w:r w:rsidRPr="00FC1042">
        <w:rPr>
          <w:rFonts w:ascii="Angsana New" w:hAnsi="Angsana New" w:cs="Angsana New"/>
          <w:sz w:val="28"/>
          <w:cs/>
          <w:lang w:bidi="th-TH"/>
        </w:rPr>
        <w:t>ล้านบาท จึงอาจไม่มีความแน่นอนในอนาคตและเป็นไปภายใต้ภาวะเศรษฐกิจและสถานการณ์ในปัจจุบัน ทั้งนี้ จากการประเมินพบว่ามูลค่าที่คาดว่าจะได้รับคืนของหน่วยสินทรัพย์ที่ก่อให้เกิดเงินสดสูง</w:t>
      </w:r>
      <w:r w:rsidR="002F4207" w:rsidRPr="00FC1042">
        <w:rPr>
          <w:rFonts w:ascii="Angsana New" w:hAnsi="Angsana New" w:cs="Angsana New"/>
          <w:sz w:val="28"/>
          <w:cs/>
          <w:lang w:bidi="th-TH"/>
        </w:rPr>
        <w:t>กว่ามูลค่าตามบัญชี</w:t>
      </w:r>
      <w:r w:rsidR="002F4207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FC1042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10745D02" w14:textId="2B5E7BC8" w:rsidR="009C59E9" w:rsidRPr="00FC1042" w:rsidRDefault="009C59E9" w:rsidP="009C7E62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  <w:sectPr w:rsidR="009C59E9" w:rsidRPr="00FC1042" w:rsidSect="00E96CDA">
          <w:headerReference w:type="default" r:id="rId21"/>
          <w:footerReference w:type="default" r:id="rId22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</w:p>
    <w:p w14:paraId="646E470E" w14:textId="0C8581BD" w:rsidR="00890425" w:rsidRPr="00FC1042" w:rsidRDefault="00890425" w:rsidP="0089042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หมายเหตุประกอบข้อมูลทางการเงินรวมระหว่างกาลแบบย่อข้อ 10.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4 </w:t>
      </w:r>
      <w:r w:rsidRPr="00FC1042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ทรานฟินส์เม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ชั่น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 xml:space="preserve">นอล จํากัด เมื่อวันที่ 24 เมษายน 2566 ในราคา </w:t>
      </w:r>
      <w:r w:rsidRPr="00FC1042">
        <w:rPr>
          <w:rFonts w:ascii="Angsana New" w:hAnsi="Angsana New" w:cs="Angsana New" w:hint="cs"/>
          <w:sz w:val="28"/>
          <w:cs/>
          <w:lang w:bidi="th-TH"/>
        </w:rPr>
        <w:t>30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  </w:t>
      </w:r>
      <w:r w:rsidRPr="00FC1042">
        <w:rPr>
          <w:rFonts w:ascii="Angsana New" w:hAnsi="Angsana New" w:cs="Angsana New" w:hint="cs"/>
          <w:sz w:val="28"/>
          <w:cs/>
          <w:lang w:bidi="th-TH"/>
        </w:rPr>
        <w:t>1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ของปี 256</w:t>
      </w:r>
      <w:r w:rsidRPr="00FC1042">
        <w:rPr>
          <w:rFonts w:ascii="Angsana New" w:hAnsi="Angsana New" w:cs="Angsana New" w:hint="cs"/>
          <w:sz w:val="28"/>
          <w:cs/>
          <w:lang w:bidi="th-TH"/>
        </w:rPr>
        <w:t>7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 จึงไม่มีการปรับปรุงย้อนหลังมูลค่ายุติธรรม ณ วันซื้อกิจการ </w:t>
      </w:r>
    </w:p>
    <w:p w14:paraId="3288D92F" w14:textId="20830030" w:rsidR="00890425" w:rsidRPr="00FC1042" w:rsidRDefault="00890425" w:rsidP="0089042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10.</w:t>
      </w:r>
      <w:r w:rsidRPr="00FC1042">
        <w:rPr>
          <w:rFonts w:ascii="Angsana New" w:hAnsi="Angsana New" w:cs="Angsana New" w:hint="cs"/>
          <w:sz w:val="28"/>
          <w:cs/>
          <w:lang w:bidi="th-TH"/>
        </w:rPr>
        <w:t>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บริษัทย่อยเข้าลงทุนในหุ้นสามัญทั้งหมดของบริษัท มาลีบู บีช คลับ จำกัด </w:t>
      </w:r>
      <w:r w:rsidRPr="00FC1042">
        <w:rPr>
          <w:rFonts w:ascii="Angsana New" w:hAnsi="Angsana New" w:cs="Angsana New" w:hint="cs"/>
          <w:sz w:val="28"/>
          <w:cs/>
          <w:lang w:bidi="th-TH"/>
        </w:rPr>
        <w:t>(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เดิมชื่อ บริษัท 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พิ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>โก โซลูชั่น</w:t>
      </w:r>
      <w:proofErr w:type="spellStart"/>
      <w:r w:rsidRPr="00FC1042">
        <w:rPr>
          <w:rFonts w:ascii="Angsana New" w:hAnsi="Angsana New" w:cs="Angsana New"/>
          <w:sz w:val="28"/>
          <w:cs/>
          <w:lang w:bidi="th-TH"/>
        </w:rPr>
        <w:t>ส์</w:t>
      </w:r>
      <w:proofErr w:type="spellEnd"/>
      <w:r w:rsidRPr="00FC1042">
        <w:rPr>
          <w:rFonts w:ascii="Angsana New" w:hAnsi="Angsana New" w:cs="Angsana New"/>
          <w:sz w:val="28"/>
          <w:cs/>
          <w:lang w:bidi="th-TH"/>
        </w:rPr>
        <w:t xml:space="preserve"> เชียงใหม่ จํากัด) เมื่อวันที่ 24 เมษายน 2566 ในราคา </w:t>
      </w:r>
      <w:r w:rsidRPr="00FC1042">
        <w:rPr>
          <w:rFonts w:ascii="Angsana New" w:hAnsi="Angsana New" w:cs="Angsana New" w:hint="cs"/>
          <w:sz w:val="28"/>
          <w:cs/>
          <w:lang w:bidi="th-TH"/>
        </w:rPr>
        <w:t>15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 ที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่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  1 ของปี 2567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 จึงไม่มีการปรับปรุงย้อนหลังมูลค่ายุติธรรม ณ วันซื้อกิจการ </w:t>
      </w:r>
    </w:p>
    <w:p w14:paraId="5C2EAE93" w14:textId="3F3F797B" w:rsidR="00BA4A3A" w:rsidRPr="00FC1042" w:rsidRDefault="00ED5902" w:rsidP="001408A2">
      <w:pPr>
        <w:pStyle w:val="ListParagraph"/>
        <w:numPr>
          <w:ilvl w:val="0"/>
          <w:numId w:val="14"/>
        </w:numPr>
        <w:spacing w:before="160" w:line="380" w:lineRule="exact"/>
        <w:ind w:left="284" w:hanging="29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>ตามที่กล่าวไว้ใน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F031B9" w:rsidRPr="00FC1042">
        <w:rPr>
          <w:rFonts w:ascii="Angsana New" w:hAnsi="Angsana New" w:cs="Angsana New" w:hint="cs"/>
          <w:sz w:val="28"/>
          <w:cs/>
          <w:lang w:val="en-GB" w:bidi="th-TH"/>
        </w:rPr>
        <w:t>1</w:t>
      </w:r>
      <w:r w:rsidR="00E34B35" w:rsidRPr="00FC1042">
        <w:rPr>
          <w:rFonts w:ascii="Angsana New" w:hAnsi="Angsana New" w:cs="Angsana New" w:hint="cs"/>
          <w:sz w:val="28"/>
          <w:cs/>
          <w:lang w:val="en-GB" w:bidi="th-TH"/>
        </w:rPr>
        <w:t>0</w:t>
      </w:r>
      <w:r w:rsidR="007050EA" w:rsidRPr="00FC1042">
        <w:rPr>
          <w:rFonts w:ascii="Angsana New" w:hAnsi="Angsana New" w:cs="Angsana New" w:hint="cs"/>
          <w:sz w:val="28"/>
          <w:cs/>
          <w:lang w:bidi="th-TH"/>
        </w:rPr>
        <w:t>.</w:t>
      </w:r>
      <w:r w:rsidR="00E34B35" w:rsidRPr="00FC1042">
        <w:rPr>
          <w:rFonts w:ascii="Angsana New" w:hAnsi="Angsana New" w:cs="Angsana New" w:hint="cs"/>
          <w:sz w:val="28"/>
          <w:cs/>
          <w:lang w:val="en-GB" w:bidi="th-TH"/>
        </w:rPr>
        <w:t>6</w:t>
      </w:r>
      <w:r w:rsidR="007050EA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2F70C3" w:rsidRPr="00FC1042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746E88" w:rsidRPr="00FC1042">
        <w:rPr>
          <w:rFonts w:ascii="Angsana New" w:hAnsi="Angsana New" w:cs="Angsana New"/>
          <w:sz w:val="28"/>
          <w:cs/>
          <w:lang w:val="en-GB" w:bidi="th-TH"/>
        </w:rPr>
        <w:t xml:space="preserve"> </w:t>
      </w:r>
      <w:r w:rsidR="002F70C3" w:rsidRPr="00FC1042">
        <w:rPr>
          <w:rFonts w:ascii="Angsana New" w:hAnsi="Angsana New" w:cs="Angsana New" w:hint="cs"/>
          <w:sz w:val="28"/>
          <w:cs/>
          <w:lang w:val="en-GB" w:bidi="th-TH"/>
        </w:rPr>
        <w:t>2566</w:t>
      </w:r>
      <w:r w:rsidR="00746E88" w:rsidRPr="00FC1042">
        <w:rPr>
          <w:rFonts w:ascii="Angsana New" w:hAnsi="Angsana New" w:cs="Angsana New"/>
          <w:sz w:val="28"/>
          <w:lang w:val="en-GB"/>
        </w:rPr>
        <w:t xml:space="preserve"> 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บริษัท</w:t>
      </w:r>
      <w:r w:rsidR="004B17FA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="002F70C3" w:rsidRPr="00FC1042">
        <w:rPr>
          <w:rFonts w:ascii="Angsana New" w:hAnsi="Angsana New" w:cs="Angsana New" w:hint="cs"/>
          <w:sz w:val="28"/>
          <w:cs/>
          <w:lang w:bidi="th-TH"/>
        </w:rPr>
        <w:t>งบการเงิน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นี้ได้รับการอนุมัติ บริษัท</w:t>
      </w:r>
      <w:r w:rsidR="004B17FA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>นินการให้แล้วเสร็จภายในระยะเวลา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12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>รฐานการรายงานทางการเงิน ฉบับที่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 xml:space="preserve"> (ปรับปรุง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2564</w:t>
      </w:r>
      <w:r w:rsidR="007050EA" w:rsidRPr="00FC1042">
        <w:rPr>
          <w:rFonts w:ascii="Angsana New" w:hAnsi="Angsana New" w:cs="Angsana New"/>
          <w:sz w:val="28"/>
          <w:cs/>
          <w:lang w:bidi="th-TH"/>
        </w:rPr>
        <w:t>)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 xml:space="preserve"> โดยในระหว่างช่วงระยะเวลาในการวัดมูลค่านี้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>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>ซึ่งสูงกว่ามูลค่าสุทธิตามบัญชีของบริษัท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>เหล่านี้ไว้ในงบแสดงฐานะการเงินรวมของบริษัทโดยแสดงไว้ภายใต้หัวข้อ“ต้นทุนการซื้</w:t>
      </w:r>
      <w:r w:rsidR="00BA4A3A" w:rsidRPr="00FC1042">
        <w:rPr>
          <w:rFonts w:ascii="Angsana New" w:hAnsi="Angsana New" w:cs="Angsana New" w:hint="cs"/>
          <w:sz w:val="28"/>
          <w:cs/>
          <w:lang w:bidi="th-TH"/>
        </w:rPr>
        <w:t>อ</w:t>
      </w:r>
      <w:r w:rsidR="00BA4A3A" w:rsidRPr="00FC1042">
        <w:rPr>
          <w:rFonts w:ascii="Angsana New" w:hAnsi="Angsana New" w:cs="Angsana New"/>
          <w:sz w:val="28"/>
          <w:cs/>
          <w:lang w:bidi="th-TH"/>
        </w:rPr>
        <w:t>ธุรกิจที่ยังไม่ได้ปันส่วน”</w:t>
      </w:r>
    </w:p>
    <w:p w14:paraId="4A39B77E" w14:textId="6BFBBA22" w:rsidR="00890425" w:rsidRPr="00FC1042" w:rsidRDefault="00031B18" w:rsidP="00890425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cs/>
          <w:lang w:bidi="th-TH"/>
        </w:rPr>
        <w:sectPr w:rsidR="00890425" w:rsidRPr="00FC1042" w:rsidSect="00E96CDA">
          <w:headerReference w:type="default" r:id="rId23"/>
          <w:footerReference w:type="default" r:id="rId24"/>
          <w:pgSz w:w="11906" w:h="16838" w:code="9"/>
          <w:pgMar w:top="1440" w:right="1440" w:bottom="1440" w:left="1588" w:header="720" w:footer="720" w:gutter="0"/>
          <w:pgNumType w:start="9"/>
          <w:cols w:space="720"/>
          <w:docGrid w:linePitch="360"/>
        </w:sect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A37048" w:rsidRPr="00FC1042">
        <w:rPr>
          <w:rFonts w:ascii="Angsana New" w:hAnsi="Angsana New" w:cs="Angsana New" w:hint="cs"/>
          <w:sz w:val="28"/>
          <w:cs/>
          <w:lang w:bidi="th-TH"/>
        </w:rPr>
        <w:t>ข้อ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="00E34B35" w:rsidRPr="00FC1042">
        <w:rPr>
          <w:rFonts w:ascii="Angsana New" w:hAnsi="Angsana New" w:cs="Angsana New" w:hint="cs"/>
          <w:sz w:val="28"/>
          <w:cs/>
          <w:lang w:val="en-GB" w:bidi="th-TH"/>
        </w:rPr>
        <w:t>2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 xml:space="preserve"> เมื่อวันที่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FC1042">
        <w:rPr>
          <w:rFonts w:ascii="Angsana New" w:hAnsi="Angsana New" w:cs="Angsana New"/>
          <w:sz w:val="28"/>
          <w:cs/>
          <w:lang w:bidi="th-TH"/>
        </w:rPr>
        <w:t xml:space="preserve"> กันยายน</w:t>
      </w:r>
      <w:r w:rsidR="00B256D6" w:rsidRPr="00FC1042">
        <w:rPr>
          <w:rFonts w:ascii="Angsana New" w:hAnsi="Angsana New" w:cs="Angsana New" w:hint="cs"/>
          <w:sz w:val="28"/>
          <w:cs/>
          <w:lang w:bidi="th-TH"/>
        </w:rPr>
        <w:t xml:space="preserve"> 2561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6" w:name="_Hlk160060680"/>
      <w:r w:rsidRPr="00FC1042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6"/>
      <w:r w:rsidRPr="00FC1042">
        <w:rPr>
          <w:rFonts w:ascii="Angsana New" w:hAnsi="Angsana New" w:cs="Angsana New"/>
          <w:sz w:val="28"/>
          <w:cs/>
          <w:lang w:bidi="th-TH"/>
        </w:rPr>
        <w:t xml:space="preserve">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1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900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FC1042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FC1042">
        <w:rPr>
          <w:rFonts w:ascii="Angsana New" w:hAnsi="Angsana New" w:cs="Angsana New"/>
          <w:sz w:val="28"/>
          <w:cs/>
        </w:rPr>
        <w:t xml:space="preserve">3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FC1042">
        <w:rPr>
          <w:rFonts w:ascii="Angsana New" w:hAnsi="Angsana New" w:cs="Angsana New"/>
          <w:sz w:val="28"/>
          <w:cs/>
        </w:rPr>
        <w:t>2561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0C816CC8" w14:textId="69038683" w:rsidR="00890425" w:rsidRPr="00FC1042" w:rsidRDefault="00890425" w:rsidP="00667232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lastRenderedPageBreak/>
        <w:t>ตามเล่มประเมินมูลค่ายุติธรรมวันที่ 26 มกราคม 2567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FC1042">
        <w:rPr>
          <w:rFonts w:ascii="Angsana New" w:hAnsi="Angsana New" w:cs="Angsana New"/>
          <w:sz w:val="28"/>
        </w:rPr>
        <w:t xml:space="preserve">Discounted Cash Flow), </w:t>
      </w:r>
      <w:r w:rsidRPr="00FC1042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FC1042">
        <w:rPr>
          <w:rFonts w:ascii="Angsana New" w:hAnsi="Angsana New" w:cs="Angsana New"/>
          <w:sz w:val="28"/>
        </w:rPr>
        <w:t xml:space="preserve">Sensitivity analysis) </w:t>
      </w:r>
      <w:r w:rsidRPr="00FC1042">
        <w:rPr>
          <w:rFonts w:ascii="Angsana New" w:hAnsi="Angsana New" w:cs="Angsana New"/>
          <w:sz w:val="28"/>
          <w:cs/>
          <w:lang w:bidi="th-TH"/>
        </w:rPr>
        <w:t>ของมูลค่ากิจการโดยปรับค่าของอัตราคิดลด (</w:t>
      </w:r>
      <w:r w:rsidRPr="00FC1042">
        <w:rPr>
          <w:rFonts w:ascii="Angsana New" w:hAnsi="Angsana New" w:cs="Angsana New"/>
          <w:sz w:val="28"/>
        </w:rPr>
        <w:t xml:space="preserve">Discount Rate)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หรือ </w:t>
      </w:r>
      <w:r w:rsidRPr="00FC1042">
        <w:rPr>
          <w:rFonts w:ascii="Angsana New" w:hAnsi="Angsana New" w:cs="Angsana New"/>
          <w:sz w:val="28"/>
        </w:rPr>
        <w:t xml:space="preserve">WACC 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บนสมมติฐานที่ใช้อัตราคิดลด ณ วันที่ 28 ธันวาคม 2566 หรือใช้ค่าเฉลี่ยอัตราคิดลด ณ วันที่ 30 ธันวาคม 2565 และ วันที่ 28 ธันวาคม 2566 </w:t>
      </w:r>
      <w:r w:rsidRPr="00FC1042">
        <w:rPr>
          <w:rFonts w:ascii="Angsana New" w:hAnsi="Angsana New" w:cs="Angsana New"/>
          <w:sz w:val="28"/>
          <w:cs/>
          <w:lang w:bidi="th-TH"/>
        </w:rPr>
        <w:t>และปรับให้มีอัตราการเติบโตของการขยายตัวของกระแสเงินสดหลังจากช่วงประมาณการ(</w:t>
      </w:r>
      <w:r w:rsidRPr="00FC1042">
        <w:rPr>
          <w:rFonts w:ascii="Angsana New" w:hAnsi="Angsana New" w:cs="Angsana New"/>
          <w:sz w:val="28"/>
        </w:rPr>
        <w:t xml:space="preserve">Terminal Growth Rate)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0.00-3.00 ต่อปี 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ผู้บริหารของกลุ่ม</w:t>
      </w:r>
      <w:r w:rsidRPr="00FC1042">
        <w:rPr>
          <w:rFonts w:ascii="Angsana New" w:hAnsi="Angsana New" w:cs="Angsana New"/>
          <w:sz w:val="28"/>
          <w:cs/>
          <w:lang w:bidi="th-TH"/>
        </w:rPr>
        <w:t>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(ส.ป.ก)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4% ซึ่งลดลงจากปีก่อนเนื่องจากค่าใช้จ่ายในการบริหารมีความคงที่ ประกอบกับบริษัทดังกล่าวมีศักยภาพในการจ่ายเงินปันผลอย่างต่อเนื่องในระหว่างปี 2566 มากระทบต่อราคา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อัตราการเติบโตระยะยาว(</w:t>
      </w:r>
      <w:r w:rsidRPr="00FC1042">
        <w:rPr>
          <w:rFonts w:ascii="Angsana New" w:hAnsi="Angsana New" w:cs="Angsana New"/>
          <w:sz w:val="28"/>
        </w:rPr>
        <w:t xml:space="preserve">Terminal Growth Rate)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1% 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และเลือกใช้ข้อสมมติฐานค่าเฉลี่ยอัตราคิดลด ณ วันที่ 30 ธันวาคม 2565 และวันที่ 28 ธันวาคม 2566 </w:t>
      </w:r>
      <w:r w:rsidRPr="00FC1042">
        <w:rPr>
          <w:rFonts w:ascii="Angsana New" w:hAnsi="Angsana New" w:cs="Angsana New"/>
          <w:sz w:val="28"/>
          <w:cs/>
          <w:lang w:bidi="th-TH"/>
        </w:rPr>
        <w:t>ซึ่งราคาประเมินมูลค่าหุ้นตามสัดส่วนการถือหุ้นของกลุ่มบริษัท ร้อยละ 1.97 ของทุนที่ชำระแล้ว มีจำนวน 1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236.13-1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348.06 ล้านบาท โดยบริษัทเลือกใช้มูลค่าหุ้นที่ 1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348.06 ล้านบาท  หักความน่าจะเป็นของค่าใช้จ่ายที่อาจจะเกิด 4% ทำให้ราคาประเมินมูลค่าหุ้นสามัญของบริษัทดังกล่าวมีจำนวน 1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294.14 ล้านบาท</w:t>
      </w:r>
    </w:p>
    <w:p w14:paraId="5C36F46B" w14:textId="78B9308E" w:rsidR="00890425" w:rsidRPr="00FC1042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FC1042">
        <w:rPr>
          <w:rFonts w:ascii="Angsana New" w:hAnsi="Angsana New" w:cs="Angsana New"/>
          <w:sz w:val="28"/>
          <w:cs/>
          <w:lang w:bidi="th-TH"/>
        </w:rPr>
        <w:t>ได้นำ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FC1042">
        <w:rPr>
          <w:rFonts w:ascii="Angsana New" w:hAnsi="Angsana New" w:cs="Angsana New"/>
          <w:sz w:val="28"/>
          <w:cs/>
          <w:lang w:bidi="th-TH"/>
        </w:rPr>
        <w:t>ขอ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ง</w:t>
      </w:r>
      <w:r w:rsidRPr="00FC1042">
        <w:rPr>
          <w:rFonts w:ascii="Angsana New" w:hAnsi="Angsana New" w:cs="Angsana New"/>
          <w:sz w:val="28"/>
          <w:cs/>
          <w:lang w:bidi="th-TH"/>
        </w:rPr>
        <w:t>บริษัท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ดังกล่าวจำนวน 1,396,368 หุ้น ไปค้ำประกันเงินกู้ยืมบริษัทในเครือ และบริษัทย่อยนำเงินลงทุนจำนวน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150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000 หุ้น ราคาทุน 90 ล้านบาท ไปทำสัญญาขายหุ้นในมูลค่า 27 ล้านบาท โดยมีสัญญาซื้อคืนในราคา 32 ล้านบาท ตามที่กล่าวไว้ใน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หมายเหตุข้อ </w:t>
      </w:r>
      <w:r w:rsidR="00C86458" w:rsidRPr="00FC1042">
        <w:rPr>
          <w:rFonts w:ascii="Angsana New" w:hAnsi="Angsana New" w:cs="Angsana New" w:hint="cs"/>
          <w:sz w:val="28"/>
          <w:cs/>
          <w:lang w:bidi="th-TH"/>
        </w:rPr>
        <w:t>2</w:t>
      </w:r>
      <w:r w:rsidR="00782C00" w:rsidRPr="00FC1042">
        <w:rPr>
          <w:rFonts w:ascii="Angsana New" w:hAnsi="Angsana New" w:cs="Angsana New" w:hint="cs"/>
          <w:sz w:val="28"/>
          <w:cs/>
          <w:lang w:bidi="th-TH"/>
        </w:rPr>
        <w:t>3.2</w:t>
      </w:r>
    </w:p>
    <w:p w14:paraId="434B9CD0" w14:textId="77777777" w:rsidR="00890425" w:rsidRPr="00FC1042" w:rsidRDefault="00890425" w:rsidP="00890425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Pr="00FC1042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Pr="00FC1042">
        <w:rPr>
          <w:rFonts w:ascii="Angsana New" w:hAnsi="Angsana New" w:cs="Angsana New" w:hint="cs"/>
          <w:sz w:val="28"/>
          <w:cs/>
          <w:lang w:val="en-GB" w:bidi="th-TH"/>
        </w:rPr>
        <w:t>12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Pr="00FC1042">
        <w:rPr>
          <w:rFonts w:ascii="Angsana New" w:hAnsi="Angsana New" w:cs="Angsana New"/>
          <w:sz w:val="28"/>
          <w:lang w:val="en-GB" w:bidi="th-TH"/>
        </w:rPr>
        <w:t>6</w:t>
      </w:r>
      <w:r w:rsidRPr="00FC1042">
        <w:rPr>
          <w:rFonts w:ascii="Angsana New" w:hAnsi="Angsana New" w:cs="Angsana New"/>
          <w:sz w:val="28"/>
          <w:cs/>
          <w:lang w:bidi="th-TH"/>
        </w:rPr>
        <w:t>/</w:t>
      </w:r>
      <w:r w:rsidRPr="00FC1042">
        <w:rPr>
          <w:rFonts w:ascii="Angsana New" w:hAnsi="Angsana New" w:cs="Angsana New"/>
          <w:sz w:val="28"/>
          <w:lang w:val="en-GB" w:bidi="th-TH"/>
        </w:rPr>
        <w:t>2564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Pr="00FC1042">
        <w:rPr>
          <w:rFonts w:ascii="Angsana New" w:hAnsi="Angsana New" w:cs="Angsana New"/>
          <w:sz w:val="28"/>
          <w:lang w:val="en-GB" w:bidi="th-TH"/>
        </w:rPr>
        <w:t>30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FC1042">
        <w:rPr>
          <w:rFonts w:ascii="Angsana New" w:hAnsi="Angsana New" w:cs="Angsana New"/>
          <w:sz w:val="28"/>
          <w:lang w:val="en-GB" w:bidi="th-TH"/>
        </w:rPr>
        <w:t>2564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7" w:name="_Hlk150845356"/>
      <w:r w:rsidRPr="00FC1042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7"/>
      <w:r w:rsidRPr="00FC1042">
        <w:rPr>
          <w:rFonts w:ascii="Angsana New" w:hAnsi="Angsana New" w:cs="Angsana New"/>
          <w:sz w:val="28"/>
          <w:cs/>
          <w:lang w:bidi="th-TH"/>
        </w:rPr>
        <w:t xml:space="preserve">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Pr="00FC1042">
        <w:rPr>
          <w:rFonts w:ascii="Angsana New" w:hAnsi="Angsana New" w:cs="Angsana New" w:hint="cs"/>
          <w:sz w:val="28"/>
          <w:lang w:val="en-GB" w:bidi="th-TH"/>
        </w:rPr>
        <w:t>2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 w:hint="cs"/>
          <w:sz w:val="28"/>
          <w:lang w:val="en-GB" w:bidi="th-TH"/>
        </w:rPr>
        <w:t>252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 w:hint="cs"/>
          <w:sz w:val="28"/>
          <w:lang w:val="en-GB" w:bidi="th-TH"/>
        </w:rPr>
        <w:t>716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Pr="00FC1042">
        <w:rPr>
          <w:rFonts w:ascii="Angsana New" w:hAnsi="Angsana New" w:cs="Angsana New"/>
          <w:sz w:val="28"/>
          <w:lang w:val="en-GB" w:bidi="th-TH"/>
        </w:rPr>
        <w:t>10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Pr="00FC1042">
        <w:rPr>
          <w:rFonts w:ascii="Angsana New" w:hAnsi="Angsana New" w:cs="Angsana New"/>
          <w:sz w:val="28"/>
          <w:lang w:val="en-GB" w:bidi="th-TH"/>
        </w:rPr>
        <w:t>533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Pr="00FC1042">
        <w:rPr>
          <w:rFonts w:ascii="Angsana New" w:hAnsi="Angsana New" w:cs="Angsana New"/>
          <w:sz w:val="28"/>
          <w:lang w:val="en-GB" w:bidi="th-TH"/>
        </w:rPr>
        <w:t>78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Pr="00FC1042">
        <w:rPr>
          <w:rFonts w:ascii="Angsana New" w:hAnsi="Angsana New" w:cs="Angsana New" w:hint="cs"/>
          <w:sz w:val="28"/>
          <w:lang w:val="en-GB" w:bidi="th-TH"/>
        </w:rPr>
        <w:t>1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 w:hint="cs"/>
          <w:sz w:val="28"/>
          <w:lang w:val="en-GB" w:bidi="th-TH"/>
        </w:rPr>
        <w:t>202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 w:hint="cs"/>
          <w:sz w:val="28"/>
          <w:lang w:val="en-GB" w:bidi="th-TH"/>
        </w:rPr>
        <w:t>454</w:t>
      </w:r>
      <w:r w:rsidRPr="00FC1042">
        <w:rPr>
          <w:rFonts w:ascii="Angsana New" w:hAnsi="Angsana New" w:cs="Angsana New" w:hint="cs"/>
          <w:sz w:val="28"/>
          <w:cs/>
          <w:lang w:bidi="th-TH"/>
        </w:rPr>
        <w:t>,</w:t>
      </w:r>
      <w:r w:rsidRPr="00FC1042">
        <w:rPr>
          <w:rFonts w:ascii="Angsana New" w:hAnsi="Angsana New" w:cs="Angsana New" w:hint="cs"/>
          <w:sz w:val="28"/>
          <w:lang w:val="en-GB" w:bidi="th-TH"/>
        </w:rPr>
        <w:t>746</w:t>
      </w:r>
      <w:r w:rsidRPr="00FC1042">
        <w:rPr>
          <w:rFonts w:ascii="Angsana New" w:hAnsi="Angsana New" w:cs="Angsana New" w:hint="cs"/>
          <w:sz w:val="28"/>
          <w:cs/>
          <w:lang w:bidi="th-TH"/>
        </w:rPr>
        <w:t>.</w:t>
      </w:r>
      <w:r w:rsidRPr="00FC1042">
        <w:rPr>
          <w:rFonts w:ascii="Angsana New" w:hAnsi="Angsana New" w:cs="Angsana New" w:hint="cs"/>
          <w:sz w:val="28"/>
          <w:lang w:val="en-GB" w:bidi="th-TH"/>
        </w:rPr>
        <w:t>48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Pr="00FC1042">
        <w:rPr>
          <w:rFonts w:ascii="Angsana New" w:hAnsi="Angsana New" w:cs="Angsana New"/>
          <w:sz w:val="28"/>
          <w:lang w:val="en-GB" w:bidi="th-TH"/>
        </w:rPr>
        <w:t>220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</w:rPr>
        <w:t xml:space="preserve">MW </w:t>
      </w:r>
      <w:r w:rsidRPr="00FC1042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C1042">
        <w:rPr>
          <w:rFonts w:ascii="Angsana New" w:hAnsi="Angsana New" w:cs="Angsana New"/>
          <w:sz w:val="28"/>
          <w:lang w:val="en-GB" w:bidi="th-TH"/>
        </w:rPr>
        <w:t>14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Pr="00FC1042">
        <w:rPr>
          <w:rFonts w:ascii="Angsana New" w:hAnsi="Angsana New" w:cs="Angsana New"/>
          <w:sz w:val="28"/>
          <w:lang w:val="en-GB" w:bidi="th-TH"/>
        </w:rPr>
        <w:t>1</w:t>
      </w:r>
      <w:r w:rsidRPr="00FC1042">
        <w:rPr>
          <w:rFonts w:ascii="Angsana New" w:hAnsi="Angsana New" w:cs="Angsana New"/>
          <w:sz w:val="28"/>
        </w:rPr>
        <w:t>,</w:t>
      </w:r>
      <w:r w:rsidRPr="00FC1042">
        <w:rPr>
          <w:rFonts w:ascii="Angsana New" w:hAnsi="Angsana New" w:cs="Angsana New"/>
          <w:sz w:val="28"/>
          <w:lang w:val="en-GB" w:bidi="th-TH"/>
        </w:rPr>
        <w:t>202</w:t>
      </w:r>
      <w:r w:rsidRPr="00FC1042">
        <w:rPr>
          <w:rFonts w:ascii="Angsana New" w:hAnsi="Angsana New" w:cs="Angsana New"/>
          <w:sz w:val="28"/>
          <w:cs/>
          <w:lang w:bidi="th-TH"/>
        </w:rPr>
        <w:t>.</w:t>
      </w:r>
      <w:r w:rsidRPr="00FC1042">
        <w:rPr>
          <w:rFonts w:ascii="Angsana New" w:hAnsi="Angsana New" w:cs="Angsana New"/>
          <w:sz w:val="28"/>
          <w:lang w:val="en-GB" w:bidi="th-TH"/>
        </w:rPr>
        <w:t>45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Pr="00FC1042">
        <w:rPr>
          <w:rFonts w:ascii="Angsana New" w:hAnsi="Angsana New" w:cs="Angsana New"/>
          <w:sz w:val="28"/>
          <w:lang w:val="en-GB" w:bidi="th-TH"/>
        </w:rPr>
        <w:t>14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ม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Pr="00FC1042">
        <w:rPr>
          <w:rFonts w:ascii="Angsana New" w:hAnsi="Angsana New" w:cs="Angsana New"/>
          <w:sz w:val="28"/>
          <w:lang w:val="en-GB" w:bidi="th-TH"/>
        </w:rPr>
        <w:t>6</w:t>
      </w:r>
      <w:r w:rsidRPr="00FC1042">
        <w:rPr>
          <w:rFonts w:ascii="Angsana New" w:hAnsi="Angsana New" w:cs="Angsana New"/>
          <w:sz w:val="28"/>
          <w:cs/>
          <w:lang w:bidi="th-TH"/>
        </w:rPr>
        <w:t>/</w:t>
      </w:r>
      <w:r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Pr="00FC1042">
        <w:rPr>
          <w:rFonts w:ascii="Angsana New" w:hAnsi="Angsana New" w:cs="Angsana New"/>
          <w:sz w:val="28"/>
          <w:lang w:val="en-GB" w:bidi="th-TH"/>
        </w:rPr>
        <w:t>15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FC1042">
        <w:rPr>
          <w:rFonts w:ascii="Angsana New" w:hAnsi="Angsana New" w:cs="Angsana New"/>
          <w:sz w:val="28"/>
          <w:lang w:val="en-GB" w:bidi="th-TH"/>
        </w:rPr>
        <w:t>2565</w:t>
      </w:r>
      <w:r w:rsidRPr="00FC1042">
        <w:rPr>
          <w:rFonts w:ascii="Angsana New" w:hAnsi="Angsana New" w:cs="Angsana New"/>
          <w:sz w:val="28"/>
          <w:cs/>
          <w:lang w:bidi="th-TH"/>
        </w:rPr>
        <w:t>)</w:t>
      </w:r>
    </w:p>
    <w:p w14:paraId="2349F9B7" w14:textId="7967909C" w:rsidR="00890425" w:rsidRPr="00FC1042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pacing w:val="-2"/>
          <w:kern w:val="28"/>
          <w:sz w:val="28"/>
          <w:cs/>
          <w:lang w:bidi="th-TH"/>
        </w:rPr>
        <w:sectPr w:rsidR="00890425" w:rsidRPr="00FC1042" w:rsidSect="00E96CDA">
          <w:headerReference w:type="default" r:id="rId25"/>
          <w:footerReference w:type="default" r:id="rId26"/>
          <w:pgSz w:w="11906" w:h="16838" w:code="9"/>
          <w:pgMar w:top="1440" w:right="1440" w:bottom="1440" w:left="1588" w:header="720" w:footer="720" w:gutter="0"/>
          <w:pgNumType w:start="9"/>
          <w:cols w:space="720"/>
          <w:docGrid w:linePitch="360"/>
        </w:sectPr>
      </w:pP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</w:t>
      </w:r>
    </w:p>
    <w:p w14:paraId="61A38BE3" w14:textId="46CBBFA3" w:rsidR="00890425" w:rsidRPr="00FC1042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pacing w:val="-2"/>
          <w:kern w:val="28"/>
          <w:sz w:val="28"/>
          <w:lang w:bidi="th-TH"/>
        </w:rPr>
      </w:pPr>
    </w:p>
    <w:p w14:paraId="30398B55" w14:textId="7302D1A5" w:rsidR="00901EB1" w:rsidRPr="00FC1042" w:rsidRDefault="00901EB1" w:rsidP="00667232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 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Weighted Average Cost of Capital: WACC) 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30 กันยายน 2566 โดยจัดทำประมาณการทางการเงินเป็นระยะเวลาประมาณ 27 ปี (ปี 2566 - 2592) โดยจะสามารถคำนวณ 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WACC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WACC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FC1042">
        <w:rPr>
          <w:rFonts w:ascii="Angsana New" w:hAnsi="Angsana New"/>
          <w:spacing w:val="-2"/>
          <w:kern w:val="28"/>
          <w:sz w:val="28"/>
        </w:rPr>
        <w:t>Phase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4 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FC1042">
        <w:rPr>
          <w:rFonts w:ascii="Angsana New" w:hAnsi="Angsana New"/>
          <w:spacing w:val="-2"/>
          <w:kern w:val="28"/>
          <w:sz w:val="28"/>
        </w:rPr>
        <w:t>Phase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4  </w:t>
      </w:r>
      <w:r w:rsidR="001F44A0" w:rsidRPr="00FC1042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 xml:space="preserve">              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Sensitivity Analysis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ของมูลค่าบริษัทและมูลค่าหุ้น ในกรณีที่มีอัตราการขยายตัวของกระแสเงินสดหลังจากช่วงระยะเวลาประมาณ(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Terminal Value)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Pr="00FC1042">
        <w:rPr>
          <w:rFonts w:ascii="Angsana New" w:hAnsi="Angsana New"/>
          <w:spacing w:val="-2"/>
          <w:kern w:val="28"/>
          <w:sz w:val="28"/>
        </w:rPr>
        <w:t xml:space="preserve">WACC </w:t>
      </w:r>
      <w:r w:rsidRPr="00FC1042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จากเดิมเพิ่มขึ้นและ</w:t>
      </w:r>
      <w:r w:rsidR="00614057" w:rsidRPr="00FC1042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>ลดลง</w:t>
      </w:r>
      <w:r w:rsidR="001F44A0" w:rsidRPr="00FC1042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FC1042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FC1042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="00967A43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2)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ปรับให้มีอัตราการเติบโตของการขยายตัวของกระแสเงินสดหลังจากช่วงเวลาประมาณการ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FC1042">
        <w:rPr>
          <w:rFonts w:ascii="Angsana New" w:hAnsi="Angsana New"/>
          <w:sz w:val="28"/>
        </w:rPr>
        <w:t xml:space="preserve">Terminal Growth Rate) </w:t>
      </w:r>
      <w:r w:rsidRPr="00FC1042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FC1042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967A43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FC1042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C1042">
        <w:rPr>
          <w:rFonts w:ascii="Angsana New" w:hAnsi="Angsana New"/>
          <w:sz w:val="28"/>
        </w:rPr>
        <w:t xml:space="preserve">Phase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Pr="00FC1042">
        <w:rPr>
          <w:rFonts w:ascii="Angsana New" w:hAnsi="Angsana New"/>
          <w:sz w:val="28"/>
        </w:rPr>
        <w:t xml:space="preserve">Phase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Pr="00FC1042">
        <w:rPr>
          <w:rFonts w:ascii="Angsana New" w:hAnsi="Angsana New"/>
          <w:sz w:val="28"/>
        </w:rPr>
        <w:t xml:space="preserve">Terminal Value 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Pr="00FC1042">
        <w:rPr>
          <w:rFonts w:ascii="Angsana New" w:hAnsi="Angsana New"/>
          <w:sz w:val="28"/>
        </w:rPr>
        <w:t xml:space="preserve">WACC </w:t>
      </w:r>
      <w:r w:rsidRPr="00FC1042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Pr="00FC1042">
        <w:rPr>
          <w:rFonts w:ascii="Angsana New" w:hAnsi="Angsana New"/>
          <w:sz w:val="28"/>
        </w:rPr>
        <w:t xml:space="preserve">Terminal Growth Rate)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FC1042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Pr="00FC1042">
        <w:rPr>
          <w:rFonts w:ascii="Angsana New" w:hAnsi="Angsana New" w:cs="Angsana New"/>
          <w:sz w:val="28"/>
          <w:cs/>
          <w:lang w:bidi="th-TH"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</w:t>
      </w:r>
      <w:r w:rsidRPr="00FC1042">
        <w:rPr>
          <w:rFonts w:ascii="Angsana New" w:hAnsi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544.80 บาทต่อหุ้น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Pr="00FC1042">
        <w:rPr>
          <w:rFonts w:ascii="Angsana New" w:hAnsi="Angsana New"/>
          <w:sz w:val="28"/>
        </w:rPr>
        <w:t>,</w:t>
      </w:r>
      <w:r w:rsidRPr="00FC1042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FC1042">
        <w:rPr>
          <w:rFonts w:ascii="Angsana New" w:hAnsi="Angsana New" w:cs="Angsana New"/>
          <w:sz w:val="28"/>
          <w:lang w:bidi="th-TH"/>
        </w:rPr>
        <w:t xml:space="preserve">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8" w:name="_Hlk160050242"/>
      <w:r w:rsidRPr="00FC1042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8"/>
      <w:r w:rsidRPr="00FC1042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FC1042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FC1042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41D5A582" w14:textId="77777777" w:rsidR="00967A43" w:rsidRPr="00FC1042" w:rsidRDefault="00967A43" w:rsidP="00967A43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 คิดเป็นจำนวน 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Pr="00FC1042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ุ้</w:t>
      </w:r>
      <w:r w:rsidRPr="00FC1042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Pr="00FC1042">
        <w:rPr>
          <w:rFonts w:ascii="Angsana New" w:hAnsi="Angsana New" w:cs="Angsana New"/>
          <w:sz w:val="28"/>
          <w:cs/>
          <w:lang w:bidi="th-TH"/>
        </w:rPr>
        <w:t>อ้างอิงรายงนการประชุมคณะกรรมการบริษัทครั้งที่ 14/2566 เมื่อวันที่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11 ตุลาคม 2566</w:t>
      </w:r>
    </w:p>
    <w:p w14:paraId="3257B903" w14:textId="77777777" w:rsidR="00526E89" w:rsidRPr="00FC1042" w:rsidRDefault="00526E89" w:rsidP="00901EB1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  <w:sectPr w:rsidR="00526E89" w:rsidRPr="00FC1042" w:rsidSect="00E96CDA">
          <w:headerReference w:type="default" r:id="rId27"/>
          <w:footerReference w:type="default" r:id="rId28"/>
          <w:pgSz w:w="11906" w:h="16838" w:code="9"/>
          <w:pgMar w:top="1440" w:right="1440" w:bottom="1440" w:left="1588" w:header="720" w:footer="720" w:gutter="0"/>
          <w:pgNumType w:start="13"/>
          <w:cols w:space="720"/>
          <w:docGrid w:linePitch="360"/>
        </w:sectPr>
      </w:pPr>
    </w:p>
    <w:p w14:paraId="5F150BC9" w14:textId="49AE3152" w:rsidR="00901EB1" w:rsidRPr="00FC1042" w:rsidRDefault="00901EB1" w:rsidP="00901EB1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7B7F9E55" w14:textId="523A8339" w:rsidR="00CE14CD" w:rsidRPr="00FC1042" w:rsidRDefault="00CE14CD" w:rsidP="00967A43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885EE9" w:rsidRPr="00FC1042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="00885EE9" w:rsidRPr="00FC1042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21D06" w:rsidRPr="00FC1042">
        <w:rPr>
          <w:rFonts w:ascii="Angsana New" w:hAnsi="Angsana New" w:cs="Angsana New" w:hint="cs"/>
          <w:sz w:val="28"/>
          <w:cs/>
          <w:lang w:bidi="th-TH"/>
        </w:rPr>
        <w:t>23.2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เมื่อวันที่ 8 พฤศจิกายน 2566 บริษัทย่อย ได้ทำสัญญาขายหุ้นสามัญใน บริษัท</w:t>
      </w:r>
      <w:r w:rsidRPr="00FC1042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FC1042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</w:t>
      </w: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ได้ทำสัญญาซื้อหุ้นสามัญใน </w:t>
      </w:r>
      <w:r w:rsidRPr="00FC1042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กับบุคคลที่ไม่เกี่ยวข้องกันรายดังกล่าวจำนวน 150,000 หุ้น มูลค่าหุ้นละ 213.3 บาท รวมเป็นเงิน 32 ล้านบาท (อัตราดอกเบี้ย 15.62%) ในระหว่างปีบริษัทย่อยชำระราคาไม่ครบถ้วนตามสัญญา </w:t>
      </w:r>
      <w:bookmarkStart w:id="9" w:name="_Hlk166332741"/>
      <w:r w:rsidRPr="00FC1042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E34B35" w:rsidRPr="00FC1042">
        <w:rPr>
          <w:rFonts w:ascii="Angsana New" w:hAnsi="Angsana New" w:cs="Angsana New" w:hint="cs"/>
          <w:sz w:val="28"/>
          <w:cs/>
          <w:lang w:bidi="th-TH"/>
        </w:rPr>
        <w:t>ย</w:t>
      </w:r>
      <w:r w:rsidRPr="00FC1042">
        <w:rPr>
          <w:rFonts w:ascii="Angsana New" w:hAnsi="Angsana New" w:cs="Angsana New"/>
          <w:sz w:val="28"/>
          <w:cs/>
          <w:lang w:bidi="th-TH"/>
        </w:rPr>
        <w:t xml:space="preserve"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</w:t>
      </w:r>
      <w:bookmarkEnd w:id="9"/>
      <w:r w:rsidRPr="00FC1042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ตามมติที่ประชุมคณะกรรมการครั้งที่ 16/2566</w:t>
      </w:r>
      <w:r w:rsidR="00131D7C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C1042">
        <w:rPr>
          <w:rFonts w:ascii="Angsana New" w:hAnsi="Angsana New" w:cs="Angsana New"/>
          <w:sz w:val="28"/>
          <w:cs/>
          <w:lang w:bidi="th-TH"/>
        </w:rPr>
        <w:t>ลงวันที่ 14 พฤศจิกายน 2566</w:t>
      </w:r>
    </w:p>
    <w:p w14:paraId="10C6D23A" w14:textId="77777777" w:rsidR="00131D7C" w:rsidRPr="00FC1042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7619ADB" w14:textId="77777777" w:rsidR="008364B2" w:rsidRPr="00FC1042" w:rsidRDefault="008364B2" w:rsidP="00967A43">
      <w:pPr>
        <w:autoSpaceDE w:val="0"/>
        <w:autoSpaceDN w:val="0"/>
        <w:adjustRightInd w:val="0"/>
        <w:spacing w:line="400" w:lineRule="exact"/>
        <w:contextualSpacing/>
        <w:jc w:val="thaiDistribute"/>
        <w:rPr>
          <w:rFonts w:ascii="Angsana New" w:hAnsi="Angsana New" w:cs="Angsana New"/>
          <w:sz w:val="28"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467DC790" w14:textId="77777777" w:rsidR="00FA40E1" w:rsidRPr="00FC1042" w:rsidRDefault="00FA40E1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64448E0" w14:textId="77777777" w:rsidR="00F57D78" w:rsidRPr="00FC1042" w:rsidRDefault="00F57D78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2C9BA604" w14:textId="77777777" w:rsidR="001E1A03" w:rsidRPr="00FC1042" w:rsidRDefault="001E1A03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222C88B7" w14:textId="77777777" w:rsidR="001E766B" w:rsidRPr="00FC1042" w:rsidRDefault="001E766B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B1D7BFC" w14:textId="3CECBBEB" w:rsidR="00285ACC" w:rsidRPr="00FC1042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FC1042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60F1F1F9" w:rsidR="00285ACC" w:rsidRPr="00FC1042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FC1042">
        <w:rPr>
          <w:rFonts w:ascii="Angsana New" w:hAnsi="Angsana New" w:cs="Angsana New"/>
          <w:sz w:val="28"/>
          <w:lang w:val="en-GB" w:bidi="th-TH"/>
        </w:rPr>
        <w:t>4891</w:t>
      </w:r>
    </w:p>
    <w:p w14:paraId="3810E677" w14:textId="3CDCC1DD" w:rsidR="00285ACC" w:rsidRPr="00FC1042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C05FE0B" w:rsidR="00285ACC" w:rsidRPr="00FC1042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196ACCDF" w:rsidR="00856E92" w:rsidRPr="00796535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FC1042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="00285ACC" w:rsidRPr="00FC104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364B2" w:rsidRPr="00FC1042">
        <w:rPr>
          <w:rFonts w:ascii="Angsana New" w:hAnsi="Angsana New" w:cs="Angsana New" w:hint="cs"/>
          <w:sz w:val="28"/>
          <w:cs/>
          <w:lang w:val="en-GB" w:bidi="th-TH"/>
        </w:rPr>
        <w:t>15 พฤษภาคม</w:t>
      </w:r>
      <w:r w:rsidR="00202770" w:rsidRPr="00FC104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A00A3" w:rsidRPr="00FC1042">
        <w:rPr>
          <w:rFonts w:ascii="Angsana New" w:hAnsi="Angsana New" w:cs="Angsana New" w:hint="cs"/>
          <w:sz w:val="28"/>
          <w:cs/>
          <w:lang w:val="en-GB" w:bidi="th-TH"/>
        </w:rPr>
        <w:t>2567</w:t>
      </w:r>
    </w:p>
    <w:sectPr w:rsidR="00856E92" w:rsidRPr="00796535" w:rsidSect="00E96CDA">
      <w:headerReference w:type="default" r:id="rId29"/>
      <w:footerReference w:type="default" r:id="rId30"/>
      <w:pgSz w:w="11906" w:h="16838" w:code="9"/>
      <w:pgMar w:top="1440" w:right="1440" w:bottom="1440" w:left="1588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3C38E" w14:textId="77777777" w:rsidR="007A691D" w:rsidRDefault="007A691D" w:rsidP="001F5A04">
      <w:r>
        <w:separator/>
      </w:r>
    </w:p>
  </w:endnote>
  <w:endnote w:type="continuationSeparator" w:id="0">
    <w:p w14:paraId="6E26D298" w14:textId="77777777" w:rsidR="007A691D" w:rsidRDefault="007A691D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2191E513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DDA3E" w14:textId="77777777" w:rsidR="00526E89" w:rsidRPr="0043127A" w:rsidRDefault="00526E8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E1E32" w14:textId="369F8CA0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8BAFF" w14:textId="72E6EECC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755151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3990F" w14:textId="77777777" w:rsidR="004A1D29" w:rsidRDefault="004A1D29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C13D207" w14:textId="77777777" w:rsidR="004A1D29" w:rsidRDefault="004A1D2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2A48D" w14:textId="3E47B832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667232"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18C16" w14:textId="3BF21904" w:rsidR="00667232" w:rsidRPr="0043127A" w:rsidRDefault="0066723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747D" w14:textId="3CB62A73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667232">
      <w:rPr>
        <w:rFonts w:asciiTheme="majorBidi" w:hAnsiTheme="majorBidi" w:cstheme="majorBidi" w:hint="cs"/>
        <w:sz w:val="28"/>
        <w:cs/>
        <w:lang w:bidi="th-TH"/>
      </w:rPr>
      <w:t>6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70B42" w14:textId="6483157B" w:rsidR="00890425" w:rsidRPr="0043127A" w:rsidRDefault="0089042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667232">
      <w:rPr>
        <w:rFonts w:asciiTheme="majorBidi" w:hAnsiTheme="majorBidi" w:cstheme="majorBidi" w:hint="cs"/>
        <w:sz w:val="28"/>
        <w:cs/>
        <w:lang w:bidi="th-TH"/>
      </w:rPr>
      <w:t>7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2A144" w14:textId="09BADE35" w:rsidR="00526E89" w:rsidRPr="0043127A" w:rsidRDefault="00526E89" w:rsidP="00526E89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667232">
      <w:rPr>
        <w:rFonts w:asciiTheme="majorBidi" w:hAnsiTheme="majorBidi" w:cstheme="majorBidi" w:hint="cs"/>
        <w:sz w:val="28"/>
        <w:cs/>
        <w:lang w:bidi="th-TH"/>
      </w:rPr>
      <w:t>8</w:t>
    </w:r>
  </w:p>
  <w:p w14:paraId="7A7CE995" w14:textId="2519FA75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C999F" w14:textId="77777777" w:rsidR="007A691D" w:rsidRDefault="007A691D" w:rsidP="001F5A04">
      <w:r>
        <w:separator/>
      </w:r>
    </w:p>
  </w:footnote>
  <w:footnote w:type="continuationSeparator" w:id="0">
    <w:p w14:paraId="4A2918A2" w14:textId="77777777" w:rsidR="007A691D" w:rsidRDefault="007A691D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8B1AB" w14:textId="24BD3918" w:rsidR="008A4183" w:rsidRDefault="00000000">
    <w:pPr>
      <w:pStyle w:val="Header"/>
    </w:pPr>
    <w:r>
      <w:rPr>
        <w:noProof/>
      </w:rPr>
      <w:pict w14:anchorId="2068A7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4.5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592516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D8CE081" w14:textId="63552E61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667232">
          <w:rPr>
            <w:rFonts w:asciiTheme="majorBidi" w:hAnsiTheme="majorBidi" w:cstheme="majorBidi" w:hint="cs"/>
            <w:sz w:val="28"/>
            <w:cs/>
            <w:lang w:bidi="th-TH"/>
          </w:rPr>
          <w:t>5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208DACFA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221634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4F2B422" w14:textId="67C67643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667232">
          <w:rPr>
            <w:rFonts w:asciiTheme="majorBidi" w:hAnsiTheme="majorBidi" w:cstheme="majorBidi" w:hint="cs"/>
            <w:sz w:val="28"/>
            <w:cs/>
            <w:lang w:bidi="th-TH"/>
          </w:rPr>
          <w:t>6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1DF578E3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56009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47252C19" w14:textId="7A4F20AC" w:rsidR="00C40E85" w:rsidRPr="009C7E62" w:rsidRDefault="00C40E8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667232">
          <w:rPr>
            <w:rFonts w:asciiTheme="majorBidi" w:hAnsiTheme="majorBidi" w:cstheme="majorBidi" w:hint="cs"/>
            <w:sz w:val="28"/>
            <w:cs/>
            <w:lang w:bidi="th-TH"/>
          </w:rPr>
          <w:t>7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781983D6" w14:textId="77777777" w:rsidR="00C40E85" w:rsidRPr="00C77200" w:rsidRDefault="00C40E8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77928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5B0FE563" w14:textId="409E3713" w:rsidR="00526E89" w:rsidRPr="009C7E62" w:rsidRDefault="00526E89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667232">
          <w:rPr>
            <w:rFonts w:asciiTheme="majorBidi" w:hAnsiTheme="majorBidi" w:cstheme="majorBidi" w:hint="cs"/>
            <w:sz w:val="28"/>
            <w:cs/>
            <w:lang w:bidi="th-TH"/>
          </w:rPr>
          <w:t>8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0BDFEE12" w14:textId="77777777" w:rsidR="00526E89" w:rsidRPr="00C77200" w:rsidRDefault="00526E89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B4A5F" w14:textId="4A7BD184" w:rsidR="008A4183" w:rsidRDefault="000A0304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41254F3F" wp14:editId="67B29E9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9727D" w14:textId="77777777" w:rsidR="000A0304" w:rsidRDefault="000A0304" w:rsidP="000A030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Liberation Serif"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254F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54.55pt;height:181.8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qA9QEAAMU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5B9727D" w14:textId="77777777" w:rsidR="000A0304" w:rsidRDefault="000A0304" w:rsidP="000A030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Liberation Serif"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16A1A" w14:textId="719BDFB4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31176" w14:textId="6B39A8C3" w:rsidR="008A4183" w:rsidRDefault="000A0304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2ECC0B99" wp14:editId="1A91ECE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7EA21" w14:textId="77777777" w:rsidR="000A0304" w:rsidRDefault="000A0304" w:rsidP="000A030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Liberation Serif"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C0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454.55pt;height:181.8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TwZ9wEAAMw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2527EA21" w14:textId="77777777" w:rsidR="000A0304" w:rsidRDefault="000A0304" w:rsidP="000A030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Liberation Serif"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1F459" w14:textId="5CDF96EF" w:rsidR="008A4183" w:rsidRDefault="00000000">
    <w:pPr>
      <w:pStyle w:val="Header"/>
    </w:pPr>
    <w:r>
      <w:rPr>
        <w:noProof/>
      </w:rPr>
      <w:pict w14:anchorId="480657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454.55pt;height:181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413F4" w14:textId="120976F2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88280" w14:textId="78011716" w:rsidR="008A4183" w:rsidRDefault="00000000">
    <w:pPr>
      <w:pStyle w:val="Header"/>
    </w:pPr>
    <w:r>
      <w:rPr>
        <w:noProof/>
      </w:rPr>
      <w:pict w14:anchorId="46FC5C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454.5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29595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650F7CA" w14:textId="00CE9DF3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667232">
          <w:rPr>
            <w:rFonts w:asciiTheme="majorBidi" w:hAnsiTheme="majorBidi" w:cstheme="majorBidi" w:hint="cs"/>
            <w:sz w:val="28"/>
            <w:cs/>
            <w:lang w:bidi="th-TH"/>
          </w:rPr>
          <w:t>3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1B3EF9B2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883030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241FD40C" w14:textId="77777777" w:rsidR="00667232" w:rsidRPr="009C7E62" w:rsidRDefault="00667232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>
          <w:rPr>
            <w:rFonts w:asciiTheme="majorBidi" w:hAnsiTheme="majorBidi" w:cstheme="majorBidi" w:hint="cs"/>
            <w:sz w:val="28"/>
            <w:cs/>
            <w:lang w:bidi="th-TH"/>
          </w:rPr>
          <w:t>4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741683C2" w14:textId="77777777" w:rsidR="00667232" w:rsidRPr="00C77200" w:rsidRDefault="00667232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381371436">
    <w:abstractNumId w:val="13"/>
  </w:num>
  <w:num w:numId="2" w16cid:durableId="995956620">
    <w:abstractNumId w:val="11"/>
  </w:num>
  <w:num w:numId="3" w16cid:durableId="1144158852">
    <w:abstractNumId w:val="9"/>
  </w:num>
  <w:num w:numId="4" w16cid:durableId="878667745">
    <w:abstractNumId w:val="2"/>
  </w:num>
  <w:num w:numId="5" w16cid:durableId="1160002639">
    <w:abstractNumId w:val="3"/>
  </w:num>
  <w:num w:numId="6" w16cid:durableId="1578128605">
    <w:abstractNumId w:val="8"/>
  </w:num>
  <w:num w:numId="7" w16cid:durableId="1279263503">
    <w:abstractNumId w:val="5"/>
  </w:num>
  <w:num w:numId="8" w16cid:durableId="2106269522">
    <w:abstractNumId w:val="12"/>
  </w:num>
  <w:num w:numId="9" w16cid:durableId="1532188651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1231424677">
    <w:abstractNumId w:val="6"/>
  </w:num>
  <w:num w:numId="11" w16cid:durableId="1763724746">
    <w:abstractNumId w:val="4"/>
  </w:num>
  <w:num w:numId="12" w16cid:durableId="462387183">
    <w:abstractNumId w:val="1"/>
  </w:num>
  <w:num w:numId="13" w16cid:durableId="1534003665">
    <w:abstractNumId w:val="0"/>
  </w:num>
  <w:num w:numId="14" w16cid:durableId="1530993323">
    <w:abstractNumId w:val="10"/>
  </w:num>
  <w:num w:numId="15" w16cid:durableId="7794486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0304"/>
    <w:rsid w:val="000A4F95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017C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1155"/>
    <w:rsid w:val="00112607"/>
    <w:rsid w:val="001136B8"/>
    <w:rsid w:val="00115452"/>
    <w:rsid w:val="0011769F"/>
    <w:rsid w:val="00121D06"/>
    <w:rsid w:val="00124954"/>
    <w:rsid w:val="001252D0"/>
    <w:rsid w:val="0013196A"/>
    <w:rsid w:val="00131D7C"/>
    <w:rsid w:val="00135F67"/>
    <w:rsid w:val="001408A2"/>
    <w:rsid w:val="00145957"/>
    <w:rsid w:val="00161AAF"/>
    <w:rsid w:val="0016446A"/>
    <w:rsid w:val="00170A6A"/>
    <w:rsid w:val="001712A8"/>
    <w:rsid w:val="00172D73"/>
    <w:rsid w:val="001749F0"/>
    <w:rsid w:val="00175234"/>
    <w:rsid w:val="001764C8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1A03"/>
    <w:rsid w:val="001E623A"/>
    <w:rsid w:val="001E7664"/>
    <w:rsid w:val="001E766B"/>
    <w:rsid w:val="001F277A"/>
    <w:rsid w:val="001F3066"/>
    <w:rsid w:val="001F44A0"/>
    <w:rsid w:val="001F5710"/>
    <w:rsid w:val="001F5A04"/>
    <w:rsid w:val="00200DE8"/>
    <w:rsid w:val="0020170A"/>
    <w:rsid w:val="00202591"/>
    <w:rsid w:val="00202770"/>
    <w:rsid w:val="002038FC"/>
    <w:rsid w:val="00203C27"/>
    <w:rsid w:val="0020524A"/>
    <w:rsid w:val="002054AE"/>
    <w:rsid w:val="00210D82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46BAF"/>
    <w:rsid w:val="0025155B"/>
    <w:rsid w:val="00252D63"/>
    <w:rsid w:val="00254DFE"/>
    <w:rsid w:val="00256F3B"/>
    <w:rsid w:val="00257FE8"/>
    <w:rsid w:val="00265F18"/>
    <w:rsid w:val="00267898"/>
    <w:rsid w:val="00267BBD"/>
    <w:rsid w:val="002709AF"/>
    <w:rsid w:val="00273D40"/>
    <w:rsid w:val="00274BC5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3CDD"/>
    <w:rsid w:val="002C6735"/>
    <w:rsid w:val="002C6E36"/>
    <w:rsid w:val="002D3B36"/>
    <w:rsid w:val="002E0E1C"/>
    <w:rsid w:val="002E3FE2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B07"/>
    <w:rsid w:val="00300F4C"/>
    <w:rsid w:val="00302E01"/>
    <w:rsid w:val="00303F74"/>
    <w:rsid w:val="003058FD"/>
    <w:rsid w:val="00307919"/>
    <w:rsid w:val="00310E7E"/>
    <w:rsid w:val="00310EA5"/>
    <w:rsid w:val="00312518"/>
    <w:rsid w:val="003143A7"/>
    <w:rsid w:val="00315CF2"/>
    <w:rsid w:val="00326953"/>
    <w:rsid w:val="00326E10"/>
    <w:rsid w:val="00330CC9"/>
    <w:rsid w:val="00331C94"/>
    <w:rsid w:val="00335478"/>
    <w:rsid w:val="00335C0A"/>
    <w:rsid w:val="00336872"/>
    <w:rsid w:val="003372FA"/>
    <w:rsid w:val="00340BB2"/>
    <w:rsid w:val="003415F7"/>
    <w:rsid w:val="003429DD"/>
    <w:rsid w:val="00342B15"/>
    <w:rsid w:val="00342EF1"/>
    <w:rsid w:val="00343D87"/>
    <w:rsid w:val="00345B3C"/>
    <w:rsid w:val="0034715C"/>
    <w:rsid w:val="00352795"/>
    <w:rsid w:val="0035328C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1DD"/>
    <w:rsid w:val="00376A41"/>
    <w:rsid w:val="0037767F"/>
    <w:rsid w:val="003805D5"/>
    <w:rsid w:val="00385846"/>
    <w:rsid w:val="003875F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CA"/>
    <w:rsid w:val="003C7D03"/>
    <w:rsid w:val="003D3724"/>
    <w:rsid w:val="003D51BA"/>
    <w:rsid w:val="003E332F"/>
    <w:rsid w:val="003E3650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07C14"/>
    <w:rsid w:val="00412A34"/>
    <w:rsid w:val="00412D27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438D"/>
    <w:rsid w:val="00484C06"/>
    <w:rsid w:val="0048586B"/>
    <w:rsid w:val="0048689E"/>
    <w:rsid w:val="00491A87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1D29"/>
    <w:rsid w:val="004A2E8F"/>
    <w:rsid w:val="004A427A"/>
    <w:rsid w:val="004A5F0B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E9D"/>
    <w:rsid w:val="004D4057"/>
    <w:rsid w:val="004D7627"/>
    <w:rsid w:val="004D7D5C"/>
    <w:rsid w:val="004E4C1E"/>
    <w:rsid w:val="004E670E"/>
    <w:rsid w:val="004F1F13"/>
    <w:rsid w:val="004F24CE"/>
    <w:rsid w:val="004F32A0"/>
    <w:rsid w:val="004F3BEF"/>
    <w:rsid w:val="004F6A4F"/>
    <w:rsid w:val="004F7D16"/>
    <w:rsid w:val="005008E0"/>
    <w:rsid w:val="00503C4D"/>
    <w:rsid w:val="005114EE"/>
    <w:rsid w:val="005167A1"/>
    <w:rsid w:val="0051704F"/>
    <w:rsid w:val="005238EA"/>
    <w:rsid w:val="00526E89"/>
    <w:rsid w:val="00531E22"/>
    <w:rsid w:val="00533724"/>
    <w:rsid w:val="0053489C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0DE3"/>
    <w:rsid w:val="00553D4D"/>
    <w:rsid w:val="00553DF2"/>
    <w:rsid w:val="005553A8"/>
    <w:rsid w:val="0056099D"/>
    <w:rsid w:val="00560D57"/>
    <w:rsid w:val="0056149C"/>
    <w:rsid w:val="00561F6D"/>
    <w:rsid w:val="005636E0"/>
    <w:rsid w:val="005655FA"/>
    <w:rsid w:val="0056581B"/>
    <w:rsid w:val="00565D03"/>
    <w:rsid w:val="00567EB4"/>
    <w:rsid w:val="00570F56"/>
    <w:rsid w:val="0057743E"/>
    <w:rsid w:val="005829D5"/>
    <w:rsid w:val="005833BA"/>
    <w:rsid w:val="00584399"/>
    <w:rsid w:val="00584870"/>
    <w:rsid w:val="00587CD2"/>
    <w:rsid w:val="00590371"/>
    <w:rsid w:val="0059149F"/>
    <w:rsid w:val="00591900"/>
    <w:rsid w:val="00592495"/>
    <w:rsid w:val="00592CE1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C7D13"/>
    <w:rsid w:val="005D151A"/>
    <w:rsid w:val="005D4B0F"/>
    <w:rsid w:val="005D4DC6"/>
    <w:rsid w:val="005D5012"/>
    <w:rsid w:val="005D72B2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4057"/>
    <w:rsid w:val="00616E24"/>
    <w:rsid w:val="00620322"/>
    <w:rsid w:val="006212A3"/>
    <w:rsid w:val="00622143"/>
    <w:rsid w:val="00622938"/>
    <w:rsid w:val="00624478"/>
    <w:rsid w:val="00624F0D"/>
    <w:rsid w:val="006300EB"/>
    <w:rsid w:val="006312A7"/>
    <w:rsid w:val="00632F68"/>
    <w:rsid w:val="006330F4"/>
    <w:rsid w:val="00633E19"/>
    <w:rsid w:val="006344E7"/>
    <w:rsid w:val="00637DE4"/>
    <w:rsid w:val="006419F5"/>
    <w:rsid w:val="00641FD9"/>
    <w:rsid w:val="00644AEA"/>
    <w:rsid w:val="00645E32"/>
    <w:rsid w:val="006461ED"/>
    <w:rsid w:val="0064757B"/>
    <w:rsid w:val="00655173"/>
    <w:rsid w:val="0065683A"/>
    <w:rsid w:val="006658C5"/>
    <w:rsid w:val="00667232"/>
    <w:rsid w:val="00672CD6"/>
    <w:rsid w:val="00674330"/>
    <w:rsid w:val="006750F9"/>
    <w:rsid w:val="006754FE"/>
    <w:rsid w:val="006762FA"/>
    <w:rsid w:val="00676957"/>
    <w:rsid w:val="00677A05"/>
    <w:rsid w:val="006816B2"/>
    <w:rsid w:val="00682833"/>
    <w:rsid w:val="00682B3E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D17CC"/>
    <w:rsid w:val="006D7033"/>
    <w:rsid w:val="006E0855"/>
    <w:rsid w:val="006E0983"/>
    <w:rsid w:val="006E14F4"/>
    <w:rsid w:val="006E161C"/>
    <w:rsid w:val="006E36E5"/>
    <w:rsid w:val="006E6649"/>
    <w:rsid w:val="006E66F2"/>
    <w:rsid w:val="006F3DE7"/>
    <w:rsid w:val="006F5B6C"/>
    <w:rsid w:val="006F5CF1"/>
    <w:rsid w:val="006F691B"/>
    <w:rsid w:val="007012DF"/>
    <w:rsid w:val="00701563"/>
    <w:rsid w:val="00704E45"/>
    <w:rsid w:val="007050EA"/>
    <w:rsid w:val="00705308"/>
    <w:rsid w:val="007055FE"/>
    <w:rsid w:val="007104B9"/>
    <w:rsid w:val="0071357F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3038"/>
    <w:rsid w:val="00755623"/>
    <w:rsid w:val="00756A42"/>
    <w:rsid w:val="00761348"/>
    <w:rsid w:val="00762411"/>
    <w:rsid w:val="0076444A"/>
    <w:rsid w:val="007679B4"/>
    <w:rsid w:val="00770609"/>
    <w:rsid w:val="0077166F"/>
    <w:rsid w:val="007742D2"/>
    <w:rsid w:val="00774DB1"/>
    <w:rsid w:val="00775A06"/>
    <w:rsid w:val="00777361"/>
    <w:rsid w:val="00782C00"/>
    <w:rsid w:val="00786C35"/>
    <w:rsid w:val="007920C6"/>
    <w:rsid w:val="0079524C"/>
    <w:rsid w:val="0079627A"/>
    <w:rsid w:val="00796535"/>
    <w:rsid w:val="00797E4C"/>
    <w:rsid w:val="007A0883"/>
    <w:rsid w:val="007A47EB"/>
    <w:rsid w:val="007A4B3B"/>
    <w:rsid w:val="007A68AA"/>
    <w:rsid w:val="007A691D"/>
    <w:rsid w:val="007A7190"/>
    <w:rsid w:val="007A7324"/>
    <w:rsid w:val="007A7DB1"/>
    <w:rsid w:val="007B04EA"/>
    <w:rsid w:val="007B355C"/>
    <w:rsid w:val="007B37E7"/>
    <w:rsid w:val="007B4A04"/>
    <w:rsid w:val="007B7D65"/>
    <w:rsid w:val="007C2AC8"/>
    <w:rsid w:val="007C2EA4"/>
    <w:rsid w:val="007C47AF"/>
    <w:rsid w:val="007C58FF"/>
    <w:rsid w:val="007C67F7"/>
    <w:rsid w:val="007D35B7"/>
    <w:rsid w:val="007D37C3"/>
    <w:rsid w:val="007D4D20"/>
    <w:rsid w:val="007E0497"/>
    <w:rsid w:val="007E26C2"/>
    <w:rsid w:val="007E3B19"/>
    <w:rsid w:val="007E5A8C"/>
    <w:rsid w:val="007F232E"/>
    <w:rsid w:val="007F2F14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364B2"/>
    <w:rsid w:val="0083724C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0064"/>
    <w:rsid w:val="0086186D"/>
    <w:rsid w:val="008727BF"/>
    <w:rsid w:val="0087515A"/>
    <w:rsid w:val="0087556D"/>
    <w:rsid w:val="00875B53"/>
    <w:rsid w:val="0087625B"/>
    <w:rsid w:val="008823DE"/>
    <w:rsid w:val="00885EE9"/>
    <w:rsid w:val="00886A27"/>
    <w:rsid w:val="00886D07"/>
    <w:rsid w:val="0088776E"/>
    <w:rsid w:val="00890425"/>
    <w:rsid w:val="0089046B"/>
    <w:rsid w:val="008907D0"/>
    <w:rsid w:val="00891B15"/>
    <w:rsid w:val="00895573"/>
    <w:rsid w:val="008A2226"/>
    <w:rsid w:val="008A223D"/>
    <w:rsid w:val="008A3F48"/>
    <w:rsid w:val="008A4183"/>
    <w:rsid w:val="008A4B7E"/>
    <w:rsid w:val="008A74D0"/>
    <w:rsid w:val="008B1F2F"/>
    <w:rsid w:val="008B20F5"/>
    <w:rsid w:val="008B376D"/>
    <w:rsid w:val="008B39C5"/>
    <w:rsid w:val="008B3EAD"/>
    <w:rsid w:val="008B6266"/>
    <w:rsid w:val="008B68B9"/>
    <w:rsid w:val="008B735F"/>
    <w:rsid w:val="008C03B7"/>
    <w:rsid w:val="008C156B"/>
    <w:rsid w:val="008C1736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1EB1"/>
    <w:rsid w:val="00907158"/>
    <w:rsid w:val="0090729D"/>
    <w:rsid w:val="00907D97"/>
    <w:rsid w:val="00913879"/>
    <w:rsid w:val="00914423"/>
    <w:rsid w:val="0091448D"/>
    <w:rsid w:val="0091574E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5A6F"/>
    <w:rsid w:val="00940EC7"/>
    <w:rsid w:val="00941D55"/>
    <w:rsid w:val="00941E65"/>
    <w:rsid w:val="00942D13"/>
    <w:rsid w:val="00942FBB"/>
    <w:rsid w:val="009461B8"/>
    <w:rsid w:val="009469F9"/>
    <w:rsid w:val="00947D94"/>
    <w:rsid w:val="00950D4F"/>
    <w:rsid w:val="00952348"/>
    <w:rsid w:val="00956FE4"/>
    <w:rsid w:val="00957521"/>
    <w:rsid w:val="00960019"/>
    <w:rsid w:val="00960373"/>
    <w:rsid w:val="009643B3"/>
    <w:rsid w:val="009655B9"/>
    <w:rsid w:val="00967A43"/>
    <w:rsid w:val="00972212"/>
    <w:rsid w:val="00972403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A7BAD"/>
    <w:rsid w:val="009B2C8B"/>
    <w:rsid w:val="009B3D2D"/>
    <w:rsid w:val="009B4501"/>
    <w:rsid w:val="009B47B5"/>
    <w:rsid w:val="009C0B0F"/>
    <w:rsid w:val="009C20C1"/>
    <w:rsid w:val="009C23E7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748"/>
    <w:rsid w:val="009D613C"/>
    <w:rsid w:val="009D7181"/>
    <w:rsid w:val="009E18AA"/>
    <w:rsid w:val="009E4997"/>
    <w:rsid w:val="009F1B11"/>
    <w:rsid w:val="009F224B"/>
    <w:rsid w:val="009F2433"/>
    <w:rsid w:val="009F76C6"/>
    <w:rsid w:val="009F7863"/>
    <w:rsid w:val="00A01049"/>
    <w:rsid w:val="00A03EA5"/>
    <w:rsid w:val="00A07054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777DA"/>
    <w:rsid w:val="00A8056D"/>
    <w:rsid w:val="00A8230A"/>
    <w:rsid w:val="00A82635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A1AF3"/>
    <w:rsid w:val="00AB0A30"/>
    <w:rsid w:val="00AB187B"/>
    <w:rsid w:val="00AB5E74"/>
    <w:rsid w:val="00AC221D"/>
    <w:rsid w:val="00AC25CE"/>
    <w:rsid w:val="00AC2CCA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05114"/>
    <w:rsid w:val="00B105E7"/>
    <w:rsid w:val="00B10DFA"/>
    <w:rsid w:val="00B1161D"/>
    <w:rsid w:val="00B1191A"/>
    <w:rsid w:val="00B13EEE"/>
    <w:rsid w:val="00B1412B"/>
    <w:rsid w:val="00B23E90"/>
    <w:rsid w:val="00B256D6"/>
    <w:rsid w:val="00B25D0C"/>
    <w:rsid w:val="00B30372"/>
    <w:rsid w:val="00B3127F"/>
    <w:rsid w:val="00B314CB"/>
    <w:rsid w:val="00B336FB"/>
    <w:rsid w:val="00B367F5"/>
    <w:rsid w:val="00B37788"/>
    <w:rsid w:val="00B403EC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BFB"/>
    <w:rsid w:val="00B747CB"/>
    <w:rsid w:val="00B805FD"/>
    <w:rsid w:val="00B86146"/>
    <w:rsid w:val="00B863F5"/>
    <w:rsid w:val="00B92268"/>
    <w:rsid w:val="00B9275B"/>
    <w:rsid w:val="00B94804"/>
    <w:rsid w:val="00B94C92"/>
    <w:rsid w:val="00B95492"/>
    <w:rsid w:val="00B96395"/>
    <w:rsid w:val="00B96EE8"/>
    <w:rsid w:val="00BA3667"/>
    <w:rsid w:val="00BA4A3A"/>
    <w:rsid w:val="00BA4AEA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CFE"/>
    <w:rsid w:val="00BD4E87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4058D"/>
    <w:rsid w:val="00C40E85"/>
    <w:rsid w:val="00C4222F"/>
    <w:rsid w:val="00C42777"/>
    <w:rsid w:val="00C44E06"/>
    <w:rsid w:val="00C47225"/>
    <w:rsid w:val="00C502DB"/>
    <w:rsid w:val="00C54021"/>
    <w:rsid w:val="00C55341"/>
    <w:rsid w:val="00C56695"/>
    <w:rsid w:val="00C5721D"/>
    <w:rsid w:val="00C61150"/>
    <w:rsid w:val="00C6236E"/>
    <w:rsid w:val="00C63714"/>
    <w:rsid w:val="00C64D52"/>
    <w:rsid w:val="00C71EE2"/>
    <w:rsid w:val="00C77200"/>
    <w:rsid w:val="00C77EB5"/>
    <w:rsid w:val="00C826CC"/>
    <w:rsid w:val="00C86458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13F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14CD"/>
    <w:rsid w:val="00CE7DB2"/>
    <w:rsid w:val="00CF1860"/>
    <w:rsid w:val="00CF40DC"/>
    <w:rsid w:val="00CF5B5D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0680"/>
    <w:rsid w:val="00D30C9B"/>
    <w:rsid w:val="00D3407C"/>
    <w:rsid w:val="00D34653"/>
    <w:rsid w:val="00D42617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72889"/>
    <w:rsid w:val="00D747DB"/>
    <w:rsid w:val="00D74D82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642E"/>
    <w:rsid w:val="00D964E2"/>
    <w:rsid w:val="00D97E4C"/>
    <w:rsid w:val="00DA00A3"/>
    <w:rsid w:val="00DA1718"/>
    <w:rsid w:val="00DA2E8D"/>
    <w:rsid w:val="00DB145E"/>
    <w:rsid w:val="00DB2CFF"/>
    <w:rsid w:val="00DB64C2"/>
    <w:rsid w:val="00DB7CD7"/>
    <w:rsid w:val="00DC1E9F"/>
    <w:rsid w:val="00DC29A0"/>
    <w:rsid w:val="00DC36D8"/>
    <w:rsid w:val="00DD3297"/>
    <w:rsid w:val="00DD4060"/>
    <w:rsid w:val="00DD43C5"/>
    <w:rsid w:val="00DD5FFF"/>
    <w:rsid w:val="00DD6775"/>
    <w:rsid w:val="00DD7B1B"/>
    <w:rsid w:val="00DE06A2"/>
    <w:rsid w:val="00DE70F4"/>
    <w:rsid w:val="00DF04A5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073E2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5D4E"/>
    <w:rsid w:val="00E30867"/>
    <w:rsid w:val="00E3268C"/>
    <w:rsid w:val="00E34B35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5CE0"/>
    <w:rsid w:val="00E87C47"/>
    <w:rsid w:val="00E96CDA"/>
    <w:rsid w:val="00E970B0"/>
    <w:rsid w:val="00EA0A48"/>
    <w:rsid w:val="00EA3EF3"/>
    <w:rsid w:val="00EA5A43"/>
    <w:rsid w:val="00EA711A"/>
    <w:rsid w:val="00EA7FE9"/>
    <w:rsid w:val="00EB0153"/>
    <w:rsid w:val="00EB21EC"/>
    <w:rsid w:val="00EB321C"/>
    <w:rsid w:val="00EB34E3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31B9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57D78"/>
    <w:rsid w:val="00F60858"/>
    <w:rsid w:val="00F62926"/>
    <w:rsid w:val="00F62D8D"/>
    <w:rsid w:val="00F62FDF"/>
    <w:rsid w:val="00F63F0B"/>
    <w:rsid w:val="00F659AF"/>
    <w:rsid w:val="00F66D2B"/>
    <w:rsid w:val="00F703AC"/>
    <w:rsid w:val="00F705FD"/>
    <w:rsid w:val="00F70645"/>
    <w:rsid w:val="00F72F37"/>
    <w:rsid w:val="00F7523B"/>
    <w:rsid w:val="00F826B0"/>
    <w:rsid w:val="00F839A5"/>
    <w:rsid w:val="00F839BC"/>
    <w:rsid w:val="00F85500"/>
    <w:rsid w:val="00F87D33"/>
    <w:rsid w:val="00F9382F"/>
    <w:rsid w:val="00F94447"/>
    <w:rsid w:val="00F963CD"/>
    <w:rsid w:val="00FA1D50"/>
    <w:rsid w:val="00FA34BC"/>
    <w:rsid w:val="00FA40E1"/>
    <w:rsid w:val="00FA5CA6"/>
    <w:rsid w:val="00FA6796"/>
    <w:rsid w:val="00FA73C8"/>
    <w:rsid w:val="00FB2920"/>
    <w:rsid w:val="00FB3288"/>
    <w:rsid w:val="00FB4104"/>
    <w:rsid w:val="00FB631D"/>
    <w:rsid w:val="00FC002E"/>
    <w:rsid w:val="00FC1042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35F0"/>
    <w:rsid w:val="00FF55AC"/>
    <w:rsid w:val="00FF650B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A0304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29A1-946D-4111-BC8F-25777EB0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9</Pages>
  <Words>3424</Words>
  <Characters>19517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PATCHANON CHOOSET</cp:lastModifiedBy>
  <cp:revision>106</cp:revision>
  <cp:lastPrinted>2024-02-29T17:16:00Z</cp:lastPrinted>
  <dcterms:created xsi:type="dcterms:W3CDTF">2023-08-12T10:42:00Z</dcterms:created>
  <dcterms:modified xsi:type="dcterms:W3CDTF">2024-05-15T10:54:00Z</dcterms:modified>
</cp:coreProperties>
</file>