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77777777" w:rsidR="00636E3F" w:rsidRPr="004B76F9" w:rsidRDefault="00636E3F" w:rsidP="009D2125">
            <w:pPr>
              <w:rPr>
                <w:rFonts w:ascii="Arial" w:hAnsi="Arial" w:cs="Arial"/>
                <w:szCs w:val="22"/>
              </w:rPr>
            </w:pP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Modernform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5750FBA3" w14:textId="58D02E02" w:rsidR="00636E3F" w:rsidRPr="003369FF"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interim financial </w:t>
            </w:r>
            <w:r w:rsidR="00F60179">
              <w:rPr>
                <w:rFonts w:hAnsi="Times New Roman" w:cs="Times New Roman"/>
                <w:color w:val="7F7E82"/>
                <w:sz w:val="28"/>
              </w:rPr>
              <w:t>information</w:t>
            </w:r>
          </w:p>
          <w:p w14:paraId="58D27A19" w14:textId="28D3A2D2"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For the three-month period</w:t>
            </w:r>
            <w:r w:rsidR="00636E3F" w:rsidRPr="003369FF">
              <w:rPr>
                <w:rFonts w:hAnsi="Times New Roman" w:cs="Times New Roman"/>
                <w:color w:val="7F7E82"/>
                <w:sz w:val="28"/>
              </w:rPr>
              <w:t xml:space="preserve"> ended 31 March </w:t>
            </w:r>
            <w:r w:rsidR="002678EF">
              <w:rPr>
                <w:rFonts w:hAnsi="Times New Roman" w:cs="Times New Roman"/>
                <w:color w:val="7F7E82"/>
                <w:sz w:val="28"/>
              </w:rPr>
              <w:t>2024</w:t>
            </w:r>
          </w:p>
        </w:tc>
      </w:tr>
    </w:tbl>
    <w:p w14:paraId="1187E9F7" w14:textId="77777777" w:rsidR="00636E3F" w:rsidRPr="004B76F9" w:rsidRDefault="00636E3F" w:rsidP="00636E3F">
      <w:pPr>
        <w:rPr>
          <w:rFonts w:ascii="Arial" w:hAnsi="Arial" w:cs="Arial"/>
          <w:sz w:val="22"/>
          <w:szCs w:val="22"/>
        </w:rPr>
        <w:sectPr w:rsidR="00636E3F" w:rsidRPr="004B76F9" w:rsidSect="0048337E">
          <w:footerReference w:type="even" r:id="rId8"/>
          <w:pgSz w:w="11907" w:h="16840" w:code="9"/>
          <w:pgMar w:top="2160" w:right="1080" w:bottom="11520" w:left="360" w:header="720" w:footer="720" w:gutter="0"/>
          <w:cols w:space="720"/>
          <w:docGrid w:linePitch="360"/>
        </w:sectPr>
      </w:pPr>
    </w:p>
    <w:p w14:paraId="262764D3" w14:textId="77777777" w:rsidR="008313D8" w:rsidRDefault="008313D8" w:rsidP="004B76F9">
      <w:pPr>
        <w:spacing w:line="380" w:lineRule="exact"/>
        <w:ind w:left="215" w:hanging="215"/>
        <w:rPr>
          <w:rFonts w:ascii="Arial" w:hAnsi="Arial" w:cs="Arial"/>
          <w:b/>
          <w:bCs/>
          <w:sz w:val="22"/>
          <w:szCs w:val="22"/>
        </w:r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t xml:space="preserve">Independent Auditor’s Report on Review of Interim Financial Information </w:t>
      </w:r>
    </w:p>
    <w:p w14:paraId="37FBA4EA" w14:textId="77777777" w:rsidR="004B76F9" w:rsidRPr="004B76F9" w:rsidRDefault="004B76F9" w:rsidP="0048337E">
      <w:pPr>
        <w:spacing w:after="240" w:line="380" w:lineRule="exact"/>
        <w:ind w:left="216" w:hanging="216"/>
        <w:rPr>
          <w:rFonts w:ascii="Arial" w:hAnsi="Arial" w:cs="Arial"/>
          <w:sz w:val="22"/>
          <w:szCs w:val="22"/>
        </w:rPr>
      </w:pPr>
      <w:r w:rsidRPr="004B76F9">
        <w:rPr>
          <w:rFonts w:ascii="Arial" w:hAnsi="Arial" w:cs="Arial"/>
          <w:sz w:val="22"/>
          <w:szCs w:val="22"/>
        </w:rPr>
        <w:t>To the Shareholders of Modernform Group Public Company Limited</w:t>
      </w:r>
    </w:p>
    <w:p w14:paraId="4BF277F4" w14:textId="71554B60" w:rsidR="00432433" w:rsidRPr="00432433" w:rsidRDefault="00432433" w:rsidP="0048337E">
      <w:pPr>
        <w:spacing w:before="80" w:after="60" w:line="350" w:lineRule="exact"/>
        <w:rPr>
          <w:rFonts w:ascii="Arial" w:hAnsi="Arial" w:cs="Arial"/>
          <w:sz w:val="22"/>
          <w:szCs w:val="22"/>
        </w:rPr>
      </w:pPr>
      <w:r w:rsidRPr="00432433">
        <w:rPr>
          <w:rFonts w:ascii="Arial" w:hAnsi="Arial" w:cs="Arial"/>
          <w:sz w:val="22"/>
          <w:szCs w:val="22"/>
        </w:rPr>
        <w:t xml:space="preserve">I have reviewed the accompanying consolidated statement of financial position of Modernform Group Public Company Limited and its subsidiaries as at 31 March </w:t>
      </w:r>
      <w:r w:rsidR="002678EF">
        <w:rPr>
          <w:rFonts w:ascii="Arial" w:hAnsi="Arial" w:cs="Arial"/>
          <w:sz w:val="22"/>
          <w:szCs w:val="22"/>
        </w:rPr>
        <w:t>2024</w:t>
      </w:r>
      <w:r w:rsidRPr="00432433">
        <w:rPr>
          <w:rFonts w:ascii="Arial" w:hAnsi="Arial" w:cs="Arial"/>
          <w:sz w:val="22"/>
          <w:szCs w:val="22"/>
        </w:rPr>
        <w:t xml:space="preserve">, the related consolidated statements of income, comprehensive income, changes in shareholders’ equity, and cash flows for the three-month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w:t>
      </w:r>
      <w:r w:rsidR="006C6F6E">
        <w:rPr>
          <w:rFonts w:ascii="Arial" w:hAnsi="Arial" w:cstheme="minorBidi"/>
          <w:sz w:val="22"/>
          <w:szCs w:val="22"/>
          <w:cs/>
        </w:rPr>
        <w:br/>
      </w:r>
      <w:r w:rsidRPr="00432433">
        <w:rPr>
          <w:rFonts w:ascii="Arial" w:hAnsi="Arial" w:cs="Arial"/>
          <w:sz w:val="22"/>
          <w:szCs w:val="22"/>
        </w:rPr>
        <w:t xml:space="preserve">the </w:t>
      </w:r>
      <w:r w:rsidR="00F60179">
        <w:rPr>
          <w:rFonts w:ascii="Arial" w:hAnsi="Arial" w:cs="Arial"/>
          <w:sz w:val="22"/>
          <w:szCs w:val="22"/>
        </w:rPr>
        <w:t xml:space="preserve">interim </w:t>
      </w:r>
      <w:r w:rsidRPr="00432433">
        <w:rPr>
          <w:rFonts w:ascii="Arial" w:hAnsi="Arial" w:cs="Arial"/>
          <w:sz w:val="22"/>
          <w:szCs w:val="22"/>
        </w:rPr>
        <w:t xml:space="preserve">consolidated financial statements. </w:t>
      </w:r>
      <w:r w:rsidR="00F86668">
        <w:rPr>
          <w:rFonts w:ascii="Arial" w:hAnsi="Arial" w:cs="Cordia New"/>
          <w:sz w:val="22"/>
        </w:rPr>
        <w:t>I have also reviewed the separate financial information of Modernform Group Public Company Limited for the same period</w:t>
      </w:r>
      <w:r w:rsidR="00F60179">
        <w:rPr>
          <w:rFonts w:ascii="Arial" w:hAnsi="Arial" w:cs="Cordia New"/>
          <w:sz w:val="22"/>
        </w:rPr>
        <w:t xml:space="preserve"> (collectively “interim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14:paraId="2FF0A867" w14:textId="77777777" w:rsidR="00432433" w:rsidRPr="00432433" w:rsidRDefault="00432433" w:rsidP="0048337E">
      <w:pPr>
        <w:spacing w:before="80" w:after="60" w:line="350" w:lineRule="exact"/>
        <w:rPr>
          <w:rFonts w:ascii="Arial" w:hAnsi="Arial" w:cs="Arial"/>
          <w:b/>
          <w:bCs/>
          <w:sz w:val="22"/>
          <w:szCs w:val="22"/>
        </w:rPr>
      </w:pPr>
      <w:r w:rsidRPr="00432433">
        <w:rPr>
          <w:rFonts w:ascii="Arial" w:hAnsi="Arial" w:cs="Arial"/>
          <w:b/>
          <w:bCs/>
          <w:sz w:val="22"/>
          <w:szCs w:val="22"/>
        </w:rPr>
        <w:t>Scope of Review</w:t>
      </w:r>
    </w:p>
    <w:p w14:paraId="3E794C50" w14:textId="77777777" w:rsidR="00432433" w:rsidRDefault="00432433" w:rsidP="0048337E">
      <w:pPr>
        <w:spacing w:before="80" w:after="60" w:line="35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14:paraId="6A346E48" w14:textId="77777777" w:rsidR="00F439C2" w:rsidRDefault="00F439C2" w:rsidP="0048337E">
      <w:pPr>
        <w:overflowPunct/>
        <w:spacing w:before="80" w:after="60" w:line="35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7877B797" w14:textId="77777777" w:rsidR="00F439C2" w:rsidRDefault="00F439C2" w:rsidP="0048337E">
      <w:pPr>
        <w:spacing w:before="80" w:after="60" w:line="35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14:paraId="0DC0B483" w14:textId="67FC03B5" w:rsidR="00636E3F" w:rsidRPr="004B76F9" w:rsidRDefault="00F439C2" w:rsidP="009239AD">
      <w:pPr>
        <w:tabs>
          <w:tab w:val="left" w:pos="720"/>
          <w:tab w:val="center" w:pos="6480"/>
        </w:tabs>
        <w:spacing w:before="1000" w:line="380" w:lineRule="exact"/>
        <w:jc w:val="both"/>
        <w:rPr>
          <w:rFonts w:ascii="Arial" w:hAnsi="Arial" w:cs="Arial"/>
          <w:sz w:val="22"/>
          <w:szCs w:val="22"/>
        </w:rPr>
      </w:pPr>
      <w:r>
        <w:rPr>
          <w:rFonts w:ascii="Arial" w:hAnsi="Arial" w:cs="Arial"/>
          <w:sz w:val="22"/>
          <w:szCs w:val="22"/>
        </w:rPr>
        <w:t>Sumana Punpongsanon</w:t>
      </w:r>
    </w:p>
    <w:p w14:paraId="34D9AD61" w14:textId="12DC79EF" w:rsidR="00636E3F" w:rsidRPr="00F439C2" w:rsidRDefault="00636E3F" w:rsidP="00676980">
      <w:pPr>
        <w:tabs>
          <w:tab w:val="left" w:pos="720"/>
          <w:tab w:val="center" w:pos="6480"/>
        </w:tabs>
        <w:spacing w:after="240" w:line="380" w:lineRule="exact"/>
        <w:jc w:val="both"/>
        <w:rPr>
          <w:rFonts w:ascii="Arial" w:hAnsi="Arial" w:cstheme="minorBidi"/>
          <w:sz w:val="22"/>
          <w:szCs w:val="22"/>
          <w:cs/>
        </w:rPr>
      </w:pPr>
      <w:r w:rsidRPr="004B76F9">
        <w:rPr>
          <w:rFonts w:ascii="Arial" w:hAnsi="Arial" w:cs="Arial"/>
          <w:sz w:val="22"/>
          <w:szCs w:val="22"/>
        </w:rPr>
        <w:t xml:space="preserve">Certified Public Accountant (Thailand) No. </w:t>
      </w:r>
      <w:r w:rsidR="00F439C2">
        <w:rPr>
          <w:rFonts w:ascii="Arial" w:hAnsi="Arial" w:cs="Arial"/>
          <w:sz w:val="22"/>
          <w:szCs w:val="22"/>
        </w:rPr>
        <w:t>5872</w:t>
      </w:r>
    </w:p>
    <w:p w14:paraId="1DDD2706" w14:textId="77777777" w:rsidR="004A62D7" w:rsidRDefault="004A62D7" w:rsidP="00636E3F">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042EA945" w:rsidR="00636E3F" w:rsidRPr="004B76F9" w:rsidRDefault="00636E3F" w:rsidP="00636E3F">
      <w:pPr>
        <w:tabs>
          <w:tab w:val="left" w:pos="720"/>
        </w:tabs>
        <w:spacing w:line="380" w:lineRule="exact"/>
        <w:rPr>
          <w:rFonts w:ascii="Arial" w:hAnsi="Arial" w:cs="Arial"/>
          <w:sz w:val="22"/>
          <w:szCs w:val="22"/>
        </w:rPr>
      </w:pPr>
      <w:r w:rsidRPr="004B76F9">
        <w:rPr>
          <w:rFonts w:ascii="Arial" w:hAnsi="Arial" w:cs="Arial"/>
          <w:sz w:val="22"/>
          <w:szCs w:val="22"/>
        </w:rPr>
        <w:t>Bangkok:</w:t>
      </w:r>
      <w:r w:rsidR="009E787B">
        <w:rPr>
          <w:rFonts w:ascii="Arial" w:hAnsi="Arial" w:cs="Arial"/>
          <w:sz w:val="22"/>
          <w:szCs w:val="22"/>
        </w:rPr>
        <w:t xml:space="preserve"> </w:t>
      </w:r>
      <w:r w:rsidR="004D2CE2">
        <w:rPr>
          <w:rFonts w:ascii="Arial" w:hAnsi="Arial" w:cstheme="minorBidi"/>
          <w:sz w:val="22"/>
          <w:szCs w:val="22"/>
        </w:rPr>
        <w:t>13 May</w:t>
      </w:r>
      <w:r w:rsidR="002678EF">
        <w:rPr>
          <w:rFonts w:ascii="Arial" w:hAnsi="Arial" w:cstheme="minorBidi"/>
          <w:sz w:val="22"/>
          <w:szCs w:val="22"/>
        </w:rPr>
        <w:t xml:space="preserve"> 2024</w:t>
      </w:r>
    </w:p>
    <w:sectPr w:rsidR="00636E3F" w:rsidRPr="004B76F9" w:rsidSect="0048337E">
      <w:footerReference w:type="first" r:id="rId9"/>
      <w:pgSz w:w="11909" w:h="16834" w:code="9"/>
      <w:pgMar w:top="288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EADED" w14:textId="77777777" w:rsidR="00EC0F5C" w:rsidRDefault="00EC0F5C" w:rsidP="005A2A9B">
      <w:r>
        <w:separator/>
      </w:r>
    </w:p>
  </w:endnote>
  <w:endnote w:type="continuationSeparator" w:id="0">
    <w:p w14:paraId="16CF5CC2" w14:textId="77777777" w:rsidR="00EC0F5C" w:rsidRDefault="00EC0F5C"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F822" w14:textId="77777777"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5B6F1" w14:textId="77777777" w:rsidR="00CD05F2" w:rsidRPr="00AC0AB7" w:rsidRDefault="00CD05F2">
    <w:pPr>
      <w:pStyle w:val="Footer"/>
      <w:jc w:val="right"/>
      <w:rPr>
        <w:rFonts w:ascii="Arial" w:hAnsi="Arial" w:cs="Arial"/>
        <w:sz w:val="22"/>
        <w:szCs w:val="22"/>
      </w:rPr>
    </w:pPr>
  </w:p>
  <w:p w14:paraId="45681EFB" w14:textId="77777777" w:rsidR="00CD05F2" w:rsidRDefault="00CD0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76212" w14:textId="77777777" w:rsidR="00EC0F5C" w:rsidRDefault="00EC0F5C" w:rsidP="005A2A9B">
      <w:r>
        <w:separator/>
      </w:r>
    </w:p>
  </w:footnote>
  <w:footnote w:type="continuationSeparator" w:id="0">
    <w:p w14:paraId="6637B7F7" w14:textId="77777777" w:rsidR="00EC0F5C" w:rsidRDefault="00EC0F5C" w:rsidP="005A2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1A6546"/>
    <w:rsid w:val="00246D5D"/>
    <w:rsid w:val="00262943"/>
    <w:rsid w:val="002678EF"/>
    <w:rsid w:val="003369FF"/>
    <w:rsid w:val="00352022"/>
    <w:rsid w:val="00393D01"/>
    <w:rsid w:val="003C55CA"/>
    <w:rsid w:val="003F2373"/>
    <w:rsid w:val="00432433"/>
    <w:rsid w:val="00462FCD"/>
    <w:rsid w:val="0048337E"/>
    <w:rsid w:val="00492CB0"/>
    <w:rsid w:val="004A62D7"/>
    <w:rsid w:val="004B76F9"/>
    <w:rsid w:val="004D2CE2"/>
    <w:rsid w:val="004D55BB"/>
    <w:rsid w:val="005215D2"/>
    <w:rsid w:val="00556C48"/>
    <w:rsid w:val="005A2A9B"/>
    <w:rsid w:val="00601D7D"/>
    <w:rsid w:val="00625E0D"/>
    <w:rsid w:val="00626367"/>
    <w:rsid w:val="00634161"/>
    <w:rsid w:val="00636E3F"/>
    <w:rsid w:val="00676980"/>
    <w:rsid w:val="006B2006"/>
    <w:rsid w:val="006C6F6E"/>
    <w:rsid w:val="006D41E2"/>
    <w:rsid w:val="006E2350"/>
    <w:rsid w:val="007C2984"/>
    <w:rsid w:val="007E1DDD"/>
    <w:rsid w:val="008313D8"/>
    <w:rsid w:val="008A516B"/>
    <w:rsid w:val="008F154A"/>
    <w:rsid w:val="00900771"/>
    <w:rsid w:val="009239AD"/>
    <w:rsid w:val="009C60C8"/>
    <w:rsid w:val="009D2125"/>
    <w:rsid w:val="009E2EBC"/>
    <w:rsid w:val="009E787B"/>
    <w:rsid w:val="00A039A5"/>
    <w:rsid w:val="00A77530"/>
    <w:rsid w:val="00AC0AB7"/>
    <w:rsid w:val="00AE25EC"/>
    <w:rsid w:val="00BC45D1"/>
    <w:rsid w:val="00BE6E36"/>
    <w:rsid w:val="00C25925"/>
    <w:rsid w:val="00CD05F2"/>
    <w:rsid w:val="00D07904"/>
    <w:rsid w:val="00D30218"/>
    <w:rsid w:val="00D47517"/>
    <w:rsid w:val="00DC1031"/>
    <w:rsid w:val="00E40B2E"/>
    <w:rsid w:val="00E65039"/>
    <w:rsid w:val="00EA6DA9"/>
    <w:rsid w:val="00EA7940"/>
    <w:rsid w:val="00EB4517"/>
    <w:rsid w:val="00EC0F5C"/>
    <w:rsid w:val="00F26002"/>
    <w:rsid w:val="00F3128F"/>
    <w:rsid w:val="00F439C2"/>
    <w:rsid w:val="00F60179"/>
    <w:rsid w:val="00F86668"/>
    <w:rsid w:val="00FB1116"/>
    <w:rsid w:val="00FD5C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17" ma:contentTypeDescription="สร้างเอกสารใหม่" ma:contentTypeScope="" ma:versionID="b7b3d64fb532f884f2da27899b9bbe89">
  <xsd:schema xmlns:xsd="http://www.w3.org/2001/XMLSchema" xmlns:xs="http://www.w3.org/2001/XMLSchema" xmlns:p="http://schemas.microsoft.com/office/2006/metadata/properties" xmlns:ns2="b3f33624-de90-4856-85f2-62f158d91824" xmlns:ns3="50c908b1-f277-4340-90a9-4611d0b0f078" xmlns:ns4="ea478f8a-a0e1-4e0b-8757-15e75670fc22" targetNamespace="http://schemas.microsoft.com/office/2006/metadata/properties" ma:root="true" ma:fieldsID="8786a7d029d4591f6224e5033d4aca9f" ns2:_="" ns3:_="" ns4:_="">
    <xsd:import namespace="b3f33624-de90-4856-85f2-62f158d91824"/>
    <xsd:import namespace="50c908b1-f277-4340-90a9-4611d0b0f078"/>
    <xsd:import namespace="ea478f8a-a0e1-4e0b-8757-15e75670fc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4ABA2C-DE29-48C5-AE7B-02F7097A9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ea478f8a-a0e1-4e0b-8757-15e75670f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44760D-8AB3-48E1-9B38-683AD357B54B}">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24783</vt:lpwstr>
  </property>
  <property fmtid="{D5CDD505-2E9C-101B-9397-08002B2CF9AE}" pid="4" name="OptimizationTime">
    <vt:lpwstr>20240508_0406</vt:lpwstr>
  </property>
</Properties>
</file>

<file path=docProps/app.xml><?xml version="1.0" encoding="utf-8"?>
<Properties xmlns="http://schemas.openxmlformats.org/officeDocument/2006/extended-properties" xmlns:vt="http://schemas.openxmlformats.org/officeDocument/2006/docPropsVTypes">
  <Template>Normal.dotm</Template>
  <TotalTime>71</TotalTime>
  <Pages>2</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Piyawan Tongkanarak</cp:lastModifiedBy>
  <cp:revision>52</cp:revision>
  <cp:lastPrinted>2023-05-03T11:38:00Z</cp:lastPrinted>
  <dcterms:created xsi:type="dcterms:W3CDTF">2012-03-14T08:12:00Z</dcterms:created>
  <dcterms:modified xsi:type="dcterms:W3CDTF">2024-05-07T20:57:00Z</dcterms:modified>
</cp:coreProperties>
</file>