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0115" w14:textId="77777777" w:rsidR="00F15086" w:rsidRDefault="00F15086" w:rsidP="00F15086">
      <w:pPr>
        <w:pStyle w:val="Heading2"/>
        <w:rPr>
          <w:rFonts w:ascii="Angsana New" w:hAnsi="Angsana New"/>
          <w:cs/>
        </w:rPr>
      </w:pPr>
      <w:bookmarkStart w:id="0" w:name="_Hlk117265649"/>
      <w:bookmarkEnd w:id="0"/>
    </w:p>
    <w:p w14:paraId="6ABE6B3E" w14:textId="7358AD9B" w:rsidR="0032659D" w:rsidRPr="00333020" w:rsidRDefault="0032659D" w:rsidP="002668F7">
      <w:pPr>
        <w:pStyle w:val="Heading2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198447DD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26F12C2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EDFD05D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D444424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652CAC5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DC0BB58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C5BCEBF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55DFF8E2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5EED7160" w:rsidR="001151FC" w:rsidRPr="00AF7746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3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B849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7AD1A3B0" w14:textId="74DD16F1" w:rsid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60C61B27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219011D4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7ABBB931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6FD5F1" w14:textId="6B161439" w:rsidR="0012538F" w:rsidRPr="009E2F97" w:rsidRDefault="0012538F" w:rsidP="001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-6"/>
          <w:sz w:val="30"/>
          <w:szCs w:val="30"/>
        </w:rPr>
        <w:t>256</w:t>
      </w:r>
      <w:r w:rsidR="007037FE" w:rsidRPr="007037FE">
        <w:rPr>
          <w:rFonts w:ascii="Angsana New" w:hAnsi="Angsana New" w:hint="cs"/>
          <w:spacing w:val="-6"/>
          <w:sz w:val="30"/>
          <w:szCs w:val="30"/>
        </w:rPr>
        <w:t>7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>
        <w:rPr>
          <w:rFonts w:ascii="Angsana New" w:hAnsi="Angsana New"/>
          <w:spacing w:val="-6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ขาดทุนรวมและงบกำไรขาดทุนเฉพาะกิจการ 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9E2F97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และหกเดือน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31</w:t>
      </w:r>
      <w:r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256</w:t>
      </w:r>
      <w:r w:rsidR="007037FE" w:rsidRPr="007037FE">
        <w:rPr>
          <w:rFonts w:ascii="Angsana New" w:hAnsi="Angsana New" w:hint="cs"/>
          <w:spacing w:val="4"/>
          <w:sz w:val="30"/>
          <w:szCs w:val="30"/>
        </w:rPr>
        <w:t>7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งบแสดงการเปลี่ยนแปลงส่วนของผู้ถือหุ้นรวม</w:t>
      </w:r>
      <w:r>
        <w:rPr>
          <w:rFonts w:ascii="Angsana New" w:hAnsi="Angsana New"/>
          <w:spacing w:val="10"/>
          <w:sz w:val="30"/>
          <w:szCs w:val="30"/>
        </w:rPr>
        <w:br/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และงบกระแสเงินสดรวมและงบกระแสเงินสด</w:t>
      </w:r>
      <w:r>
        <w:rPr>
          <w:rFonts w:ascii="Angsana New" w:hAnsi="Angsana New"/>
          <w:spacing w:val="4"/>
          <w:sz w:val="30"/>
          <w:szCs w:val="30"/>
        </w:rPr>
        <w:br/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31</w:t>
      </w:r>
      <w:r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256</w:t>
      </w:r>
      <w:r w:rsidR="007037FE" w:rsidRPr="007037FE">
        <w:rPr>
          <w:rFonts w:ascii="Angsana New" w:hAnsi="Angsana New" w:hint="cs"/>
          <w:spacing w:val="4"/>
          <w:sz w:val="30"/>
          <w:szCs w:val="30"/>
        </w:rPr>
        <w:t>7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 </w:t>
      </w:r>
      <w:r w:rsidRPr="001B05B1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เฟรเซอร์ส พร็อพเพอร์ตี้ (ประเทศไทย) 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>จำกัด</w:t>
      </w:r>
      <w:r w:rsidRPr="001B05B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)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9E2F9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9E2F97">
        <w:rPr>
          <w:rFonts w:ascii="Angsana New" w:hAnsi="Angsana New"/>
          <w:sz w:val="30"/>
          <w:szCs w:val="30"/>
          <w:cs/>
        </w:rPr>
        <w:t xml:space="preserve"> (</w:t>
      </w:r>
      <w:r w:rsidRPr="009E2F97">
        <w:rPr>
          <w:rFonts w:ascii="Angsana New" w:hAnsi="Angsana New" w:hint="cs"/>
          <w:sz w:val="30"/>
          <w:szCs w:val="30"/>
          <w:cs/>
        </w:rPr>
        <w:t>มหาชน</w:t>
      </w:r>
      <w:r w:rsidRPr="009E2F97">
        <w:rPr>
          <w:rFonts w:ascii="Angsana New" w:hAnsi="Angsana New"/>
          <w:sz w:val="30"/>
          <w:szCs w:val="30"/>
          <w:cs/>
        </w:rPr>
        <w:t>)</w:t>
      </w:r>
      <w:r w:rsidRPr="009E2F9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9E2F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7037FE" w:rsidRPr="007037FE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การรายงานทางการเงินระหว่างกาล </w:t>
      </w:r>
      <w:r w:rsidRPr="009E2F9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9E2F97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9E2F97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9E2F97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409A26EE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B849B1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70209A69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27A444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0EA9700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7037FE" w:rsidRPr="007037FE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055DDEC9" w:rsidR="007F7F11" w:rsidRPr="006375B5" w:rsidRDefault="007037FE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037FE">
        <w:rPr>
          <w:rFonts w:ascii="Angsana New" w:hAnsi="Angsana New"/>
          <w:sz w:val="30"/>
          <w:szCs w:val="30"/>
        </w:rPr>
        <w:t>7</w:t>
      </w:r>
      <w:r w:rsidR="0072187C" w:rsidRPr="00DE55BA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7037FE">
        <w:rPr>
          <w:rFonts w:ascii="Angsana New" w:hAnsi="Angsana New"/>
          <w:sz w:val="30"/>
          <w:szCs w:val="30"/>
        </w:rPr>
        <w:t>2567</w:t>
      </w:r>
    </w:p>
    <w:p w14:paraId="4B89103F" w14:textId="77777777" w:rsidR="00565B5A" w:rsidRDefault="00565B5A" w:rsidP="001B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jc w:val="center"/>
        <w:rPr>
          <w:rFonts w:ascii="Angsana New" w:hAnsi="Angsana New"/>
        </w:rPr>
      </w:pPr>
    </w:p>
    <w:p w14:paraId="56238C99" w14:textId="187ABFD9" w:rsidR="005A21E4" w:rsidRPr="005A21E4" w:rsidRDefault="005A21E4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A21E4" w:rsidRPr="005A21E4" w:rsidSect="00F17BB2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7FF0" w14:textId="77777777" w:rsidR="00B849B1" w:rsidRDefault="00B849B1" w:rsidP="00900EE2">
      <w:r>
        <w:separator/>
      </w:r>
    </w:p>
  </w:endnote>
  <w:endnote w:type="continuationSeparator" w:id="0">
    <w:p w14:paraId="65CE40CE" w14:textId="77777777" w:rsidR="00B849B1" w:rsidRDefault="00B849B1" w:rsidP="00900EE2">
      <w:r>
        <w:continuationSeparator/>
      </w:r>
    </w:p>
  </w:endnote>
  <w:endnote w:type="continuationNotice" w:id="1">
    <w:p w14:paraId="712BEC99" w14:textId="77777777" w:rsidR="00B849B1" w:rsidRDefault="00B849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A016" w14:textId="178B2554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7037FE" w:rsidRPr="007037F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D8A" w14:textId="198B1A34" w:rsidR="001151FC" w:rsidRPr="00EE2DC5" w:rsidRDefault="001151F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7037FE" w:rsidRPr="007037F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127F11" w14:textId="77777777" w:rsidR="001151FC" w:rsidRDefault="001151F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DD835" w14:textId="77777777" w:rsidR="00A8055A" w:rsidRDefault="00A805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D110" w14:textId="77777777" w:rsidR="00F17BB2" w:rsidRPr="00EE2DC5" w:rsidRDefault="00F17BB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7037F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9511B0C" w14:textId="77777777" w:rsidR="00F17BB2" w:rsidRPr="00A8055A" w:rsidRDefault="00F17BB2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F7BD" w14:textId="77777777" w:rsidR="00B849B1" w:rsidRDefault="00B849B1" w:rsidP="00900EE2">
      <w:r>
        <w:separator/>
      </w:r>
    </w:p>
  </w:footnote>
  <w:footnote w:type="continuationSeparator" w:id="0">
    <w:p w14:paraId="21874672" w14:textId="77777777" w:rsidR="00B849B1" w:rsidRDefault="00B849B1" w:rsidP="00900EE2">
      <w:r>
        <w:continuationSeparator/>
      </w:r>
    </w:p>
  </w:footnote>
  <w:footnote w:type="continuationNotice" w:id="1">
    <w:p w14:paraId="4F57BAAF" w14:textId="77777777" w:rsidR="00B849B1" w:rsidRDefault="00B849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8617" w14:textId="77777777" w:rsidR="00A8055A" w:rsidRDefault="00A805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38563" w14:textId="77777777" w:rsidR="00A8055A" w:rsidRDefault="00A805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1B30" w14:textId="77777777" w:rsidR="00A8055A" w:rsidRDefault="00A805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EFF" w14:textId="14F16326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24C8AF25" w14:textId="77777777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A271" w14:textId="5E841ADD" w:rsidR="007F40F3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  <w:p w14:paraId="0D076974" w14:textId="70654075" w:rsidR="00F17BB2" w:rsidRDefault="00F17BB2" w:rsidP="002B7FDF">
    <w:pPr>
      <w:pStyle w:val="Header"/>
      <w:rPr>
        <w:rFonts w:ascii="Angsana New" w:hAnsi="Angsana New"/>
        <w:sz w:val="32"/>
        <w:szCs w:val="32"/>
        <w:lang w:val="en-GB"/>
      </w:rPr>
    </w:pPr>
  </w:p>
  <w:p w14:paraId="7766C6FB" w14:textId="3CEC7C67" w:rsidR="00F17BB2" w:rsidRDefault="00F17BB2" w:rsidP="002B7FDF">
    <w:pPr>
      <w:pStyle w:val="Header"/>
      <w:rPr>
        <w:rFonts w:ascii="Angsana New" w:hAnsi="Angsana New"/>
        <w:sz w:val="32"/>
        <w:szCs w:val="32"/>
        <w:lang w:val="en-GB"/>
      </w:rPr>
    </w:pPr>
  </w:p>
  <w:p w14:paraId="576D4093" w14:textId="77777777" w:rsidR="00F17BB2" w:rsidRPr="00044B3C" w:rsidRDefault="00F17BB2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4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32"/>
  </w:num>
  <w:num w:numId="12" w16cid:durableId="904148385">
    <w:abstractNumId w:val="17"/>
  </w:num>
  <w:num w:numId="13" w16cid:durableId="713850268">
    <w:abstractNumId w:val="46"/>
  </w:num>
  <w:num w:numId="14" w16cid:durableId="905994907">
    <w:abstractNumId w:val="26"/>
  </w:num>
  <w:num w:numId="15" w16cid:durableId="244842523">
    <w:abstractNumId w:val="33"/>
  </w:num>
  <w:num w:numId="16" w16cid:durableId="266891448">
    <w:abstractNumId w:val="39"/>
  </w:num>
  <w:num w:numId="17" w16cid:durableId="1567455121">
    <w:abstractNumId w:val="27"/>
  </w:num>
  <w:num w:numId="18" w16cid:durableId="1150905092">
    <w:abstractNumId w:val="40"/>
  </w:num>
  <w:num w:numId="19" w16cid:durableId="606280826">
    <w:abstractNumId w:val="41"/>
  </w:num>
  <w:num w:numId="20" w16cid:durableId="939072215">
    <w:abstractNumId w:val="14"/>
  </w:num>
  <w:num w:numId="21" w16cid:durableId="984357640">
    <w:abstractNumId w:val="15"/>
  </w:num>
  <w:num w:numId="22" w16cid:durableId="801774419">
    <w:abstractNumId w:val="10"/>
  </w:num>
  <w:num w:numId="23" w16cid:durableId="521282572">
    <w:abstractNumId w:val="49"/>
  </w:num>
  <w:num w:numId="24" w16cid:durableId="2116319392">
    <w:abstractNumId w:val="31"/>
  </w:num>
  <w:num w:numId="25" w16cid:durableId="539516428">
    <w:abstractNumId w:val="42"/>
  </w:num>
  <w:num w:numId="26" w16cid:durableId="1192034403">
    <w:abstractNumId w:val="11"/>
  </w:num>
  <w:num w:numId="27" w16cid:durableId="573854840">
    <w:abstractNumId w:val="13"/>
  </w:num>
  <w:num w:numId="28" w16cid:durableId="1671328776">
    <w:abstractNumId w:val="50"/>
  </w:num>
  <w:num w:numId="29" w16cid:durableId="1303386563">
    <w:abstractNumId w:val="48"/>
  </w:num>
  <w:num w:numId="30" w16cid:durableId="1161585176">
    <w:abstractNumId w:val="18"/>
  </w:num>
  <w:num w:numId="31" w16cid:durableId="654802559">
    <w:abstractNumId w:val="23"/>
  </w:num>
  <w:num w:numId="32" w16cid:durableId="1028481602">
    <w:abstractNumId w:val="22"/>
  </w:num>
  <w:num w:numId="33" w16cid:durableId="901141940">
    <w:abstractNumId w:val="28"/>
  </w:num>
  <w:num w:numId="34" w16cid:durableId="434129902">
    <w:abstractNumId w:val="43"/>
  </w:num>
  <w:num w:numId="35" w16cid:durableId="1757239886">
    <w:abstractNumId w:val="12"/>
  </w:num>
  <w:num w:numId="36" w16cid:durableId="2032215818">
    <w:abstractNumId w:val="24"/>
  </w:num>
  <w:num w:numId="37" w16cid:durableId="2108497241">
    <w:abstractNumId w:val="20"/>
  </w:num>
  <w:num w:numId="38" w16cid:durableId="480654153">
    <w:abstractNumId w:val="21"/>
  </w:num>
  <w:num w:numId="39" w16cid:durableId="724910865">
    <w:abstractNumId w:val="16"/>
  </w:num>
  <w:num w:numId="40" w16cid:durableId="34892427">
    <w:abstractNumId w:val="45"/>
  </w:num>
  <w:num w:numId="41" w16cid:durableId="111024716">
    <w:abstractNumId w:val="37"/>
  </w:num>
  <w:num w:numId="42" w16cid:durableId="2012753701">
    <w:abstractNumId w:val="34"/>
  </w:num>
  <w:num w:numId="43" w16cid:durableId="1478104150">
    <w:abstractNumId w:val="29"/>
  </w:num>
  <w:num w:numId="44" w16cid:durableId="2058234278">
    <w:abstractNumId w:val="51"/>
  </w:num>
  <w:num w:numId="45" w16cid:durableId="2031642928">
    <w:abstractNumId w:val="30"/>
  </w:num>
  <w:num w:numId="46" w16cid:durableId="1627348966">
    <w:abstractNumId w:val="36"/>
  </w:num>
  <w:num w:numId="47" w16cid:durableId="46913320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2723367">
    <w:abstractNumId w:val="19"/>
  </w:num>
  <w:num w:numId="49" w16cid:durableId="958800613">
    <w:abstractNumId w:val="44"/>
  </w:num>
  <w:num w:numId="50" w16cid:durableId="621441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2604119">
    <w:abstractNumId w:val="35"/>
  </w:num>
  <w:num w:numId="52" w16cid:durableId="369380075">
    <w:abstractNumId w:val="38"/>
  </w:num>
  <w:num w:numId="53" w16cid:durableId="1246036969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810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E18"/>
    <w:rsid w:val="000E20E9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7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A29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38F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3D55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812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693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B9C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90"/>
    <w:rsid w:val="007F2CA3"/>
    <w:rsid w:val="007F2CA4"/>
    <w:rsid w:val="007F2D7A"/>
    <w:rsid w:val="007F2E24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8C8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4FB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5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D3"/>
    <w:rsid w:val="00A90AE7"/>
    <w:rsid w:val="00A90AFC"/>
    <w:rsid w:val="00A90CD8"/>
    <w:rsid w:val="00A90D7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C80"/>
    <w:rsid w:val="00BA7CE1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D3A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BAD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B2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3</Pages>
  <Words>438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2145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Kornsiri, Chongaksorn</cp:lastModifiedBy>
  <cp:revision>6</cp:revision>
  <cp:lastPrinted>2024-04-26T09:13:00Z</cp:lastPrinted>
  <dcterms:created xsi:type="dcterms:W3CDTF">2024-05-02T06:11:00Z</dcterms:created>
  <dcterms:modified xsi:type="dcterms:W3CDTF">2024-05-07T02:38:00Z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