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4967BD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4F1590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4F1590">
              <w:rPr>
                <w:rFonts w:cs="Times New Roman"/>
                <w:color w:val="7F7E82"/>
                <w:sz w:val="26"/>
                <w:szCs w:val="26"/>
                <w:lang w:val="en-US"/>
              </w:rPr>
              <w:t>Thai Plaspac Public Company Limited</w:t>
            </w:r>
            <w:r w:rsidR="00D51106" w:rsidRPr="004F1590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4F1590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4F1590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77777777" w:rsidR="00AB64DC" w:rsidRPr="004F1590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4F1590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4F1590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4F1590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financial </w:t>
            </w:r>
            <w:r w:rsidR="002C3A39" w:rsidRPr="004F1590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76CD4C7C" w:rsidR="009E4656" w:rsidRPr="004F1590" w:rsidRDefault="00A5092D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4F1590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4F1590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Pr="004F1590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AB64DC" w:rsidRPr="004F1590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  <w:r w:rsidR="005D5E6A" w:rsidRPr="004F1590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31 March </w:t>
            </w:r>
            <w:r w:rsidR="001003D7" w:rsidRPr="004F1590">
              <w:rPr>
                <w:rFonts w:cstheme="minorBidi"/>
                <w:color w:val="7F7E82"/>
                <w:sz w:val="26"/>
                <w:szCs w:val="26"/>
                <w:lang w:val="en-US"/>
              </w:rPr>
              <w:t>2024</w:t>
            </w:r>
          </w:p>
        </w:tc>
      </w:tr>
    </w:tbl>
    <w:p w14:paraId="6D26799C" w14:textId="77777777" w:rsidR="009E4656" w:rsidRPr="004F1590" w:rsidRDefault="009E4656" w:rsidP="009E4656">
      <w:pPr>
        <w:rPr>
          <w:lang w:val="en-US"/>
        </w:rPr>
        <w:sectPr w:rsidR="009E4656" w:rsidRPr="004F1590" w:rsidSect="004967B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2592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Pr="004F1590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Pr="004F1590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FBA2284" w14:textId="77777777" w:rsidR="00F475AF" w:rsidRPr="004F1590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4F1590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4F1590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4F1590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4F1590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4F1590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6180790A" w14:textId="49E945AE" w:rsidR="00580DE3" w:rsidRPr="004F1590" w:rsidRDefault="00580DE3" w:rsidP="00A376D4">
      <w:pPr>
        <w:spacing w:before="80" w:after="8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4F1590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 w:rsidRPr="004F1590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4F1590">
        <w:rPr>
          <w:rFonts w:ascii="Arial" w:hAnsi="Arial"/>
          <w:sz w:val="22"/>
          <w:szCs w:val="22"/>
          <w:lang w:val="en-US"/>
        </w:rPr>
        <w:t>consolidated</w:t>
      </w:r>
      <w:r w:rsidRPr="004F1590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 w:rsidRPr="004F1590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 w:rsidRPr="004F1590">
        <w:rPr>
          <w:rFonts w:ascii="Arial" w:hAnsi="Arial" w:cs="Arial"/>
          <w:sz w:val="22"/>
          <w:szCs w:val="22"/>
          <w:lang w:val="en-US"/>
        </w:rPr>
        <w:br/>
      </w:r>
      <w:r w:rsidRPr="004F1590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 w:rsidRPr="004F1590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4F1590">
        <w:rPr>
          <w:rFonts w:ascii="Arial" w:hAnsi="Arial"/>
          <w:sz w:val="22"/>
          <w:szCs w:val="22"/>
          <w:lang w:val="en-US"/>
        </w:rPr>
        <w:t>and its subsidiar</w:t>
      </w:r>
      <w:r w:rsidR="00971600" w:rsidRPr="004F1590">
        <w:rPr>
          <w:rFonts w:ascii="Arial" w:hAnsi="Arial"/>
          <w:sz w:val="22"/>
          <w:szCs w:val="22"/>
          <w:lang w:val="en-US"/>
        </w:rPr>
        <w:t>ies</w:t>
      </w:r>
      <w:r w:rsidRPr="004F1590">
        <w:rPr>
          <w:rFonts w:ascii="Arial" w:hAnsi="Arial" w:cs="Arial"/>
          <w:sz w:val="22"/>
          <w:szCs w:val="22"/>
          <w:lang w:val="en-US"/>
        </w:rPr>
        <w:t xml:space="preserve"> as </w:t>
      </w:r>
      <w:proofErr w:type="gramStart"/>
      <w:r w:rsidRPr="004F1590">
        <w:rPr>
          <w:rFonts w:ascii="Arial" w:hAnsi="Arial" w:cs="Arial"/>
          <w:sz w:val="22"/>
          <w:szCs w:val="22"/>
          <w:lang w:val="en-US"/>
        </w:rPr>
        <w:t>at</w:t>
      </w:r>
      <w:proofErr w:type="gramEnd"/>
      <w:r w:rsidRPr="004F1590">
        <w:rPr>
          <w:rFonts w:ascii="Arial" w:hAnsi="Arial" w:cs="Arial"/>
          <w:sz w:val="22"/>
          <w:szCs w:val="22"/>
          <w:lang w:val="en-US"/>
        </w:rPr>
        <w:t xml:space="preserve"> </w:t>
      </w:r>
      <w:r w:rsidR="007038A1" w:rsidRPr="004F1590">
        <w:rPr>
          <w:rFonts w:ascii="Arial" w:hAnsi="Arial" w:cs="Arial"/>
          <w:sz w:val="22"/>
          <w:szCs w:val="22"/>
          <w:lang w:val="en-US"/>
        </w:rPr>
        <w:t>3</w:t>
      </w:r>
      <w:r w:rsidR="00D51106" w:rsidRPr="004F1590">
        <w:rPr>
          <w:rFonts w:ascii="Arial" w:hAnsi="Arial" w:cs="Arial"/>
          <w:sz w:val="22"/>
          <w:szCs w:val="22"/>
          <w:lang w:val="en-US"/>
        </w:rPr>
        <w:t>1</w:t>
      </w:r>
      <w:r w:rsidR="007038A1" w:rsidRPr="004F1590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4F1590">
        <w:rPr>
          <w:rFonts w:ascii="Arial" w:hAnsi="Arial" w:cs="Arial"/>
          <w:sz w:val="22"/>
          <w:szCs w:val="22"/>
          <w:lang w:val="en-US"/>
        </w:rPr>
        <w:t>March</w:t>
      </w:r>
      <w:r w:rsidR="00710253" w:rsidRPr="004F1590">
        <w:rPr>
          <w:rFonts w:ascii="Arial" w:hAnsi="Arial" w:cs="Arial"/>
          <w:sz w:val="22"/>
          <w:szCs w:val="22"/>
          <w:lang w:val="en-US"/>
        </w:rPr>
        <w:t xml:space="preserve"> </w:t>
      </w:r>
      <w:r w:rsidR="00B1402C" w:rsidRPr="004F1590">
        <w:rPr>
          <w:rFonts w:ascii="Arial" w:hAnsi="Arial" w:cs="Arial"/>
          <w:sz w:val="22"/>
          <w:szCs w:val="22"/>
          <w:lang w:val="en-US"/>
        </w:rPr>
        <w:t>202</w:t>
      </w:r>
      <w:r w:rsidR="001003D7" w:rsidRPr="004F1590">
        <w:rPr>
          <w:rFonts w:ascii="Arial" w:hAnsi="Arial" w:cs="Arial"/>
          <w:sz w:val="22"/>
          <w:szCs w:val="22"/>
          <w:lang w:val="en-US"/>
        </w:rPr>
        <w:t>4</w:t>
      </w:r>
      <w:r w:rsidRPr="004F1590">
        <w:rPr>
          <w:rFonts w:ascii="Arial" w:hAnsi="Arial" w:cs="Arial"/>
          <w:sz w:val="22"/>
          <w:szCs w:val="22"/>
          <w:lang w:val="en-US"/>
        </w:rPr>
        <w:t>, the related</w:t>
      </w:r>
      <w:r w:rsidR="00D51106" w:rsidRPr="004F1590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4F1590">
        <w:rPr>
          <w:rFonts w:ascii="Arial" w:hAnsi="Arial"/>
          <w:sz w:val="22"/>
          <w:szCs w:val="22"/>
          <w:lang w:val="en-US"/>
        </w:rPr>
        <w:t>consolidated</w:t>
      </w:r>
      <w:r w:rsidRPr="004F1590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D51106" w:rsidRPr="004F1590">
        <w:rPr>
          <w:rFonts w:ascii="Arial" w:hAnsi="Arial" w:cs="Arial"/>
          <w:sz w:val="22"/>
          <w:szCs w:val="22"/>
          <w:lang w:val="en-US"/>
        </w:rPr>
        <w:t>,</w:t>
      </w:r>
      <w:r w:rsidRPr="004F1590">
        <w:rPr>
          <w:rFonts w:ascii="Arial" w:hAnsi="Arial" w:cs="Arial"/>
          <w:sz w:val="22"/>
          <w:szCs w:val="22"/>
          <w:lang w:val="en-US"/>
        </w:rPr>
        <w:t xml:space="preserve"> changes in shareholders’ equity, and </w:t>
      </w:r>
      <w:r w:rsidR="00617357" w:rsidRPr="004F1590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4F1590">
        <w:rPr>
          <w:rFonts w:ascii="Arial" w:hAnsi="Arial" w:cs="Arial"/>
          <w:sz w:val="22"/>
          <w:szCs w:val="22"/>
          <w:lang w:val="en-US"/>
        </w:rPr>
        <w:t xml:space="preserve">cash flows for the </w:t>
      </w:r>
      <w:r w:rsidR="00D51106" w:rsidRPr="004F1590">
        <w:rPr>
          <w:rFonts w:ascii="Arial" w:hAnsi="Arial" w:cs="Arial"/>
          <w:sz w:val="22"/>
          <w:szCs w:val="22"/>
          <w:lang w:val="en-US"/>
        </w:rPr>
        <w:t>three</w:t>
      </w:r>
      <w:r w:rsidRPr="004F1590">
        <w:rPr>
          <w:rFonts w:ascii="Arial" w:hAnsi="Arial" w:cs="Arial"/>
          <w:sz w:val="22"/>
          <w:szCs w:val="22"/>
          <w:lang w:val="en-US"/>
        </w:rPr>
        <w:t>-month period then ended, as well as the condensed notes to the</w:t>
      </w:r>
      <w:r w:rsidR="00A47D83" w:rsidRPr="004F1590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4F1590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4F1590">
        <w:rPr>
          <w:rFonts w:ascii="Arial" w:hAnsi="Arial"/>
          <w:sz w:val="22"/>
          <w:szCs w:val="22"/>
          <w:lang w:val="en-US"/>
        </w:rPr>
        <w:t>consolidated</w:t>
      </w:r>
      <w:r w:rsidR="00D51106" w:rsidRPr="004F1590">
        <w:rPr>
          <w:rFonts w:ascii="Arial" w:hAnsi="Arial" w:cs="Arial"/>
          <w:sz w:val="22"/>
          <w:szCs w:val="22"/>
          <w:lang w:val="en-US"/>
        </w:rPr>
        <w:t xml:space="preserve"> </w:t>
      </w:r>
      <w:r w:rsidRPr="004F1590">
        <w:rPr>
          <w:rFonts w:ascii="Arial" w:hAnsi="Arial" w:cs="Arial"/>
          <w:sz w:val="22"/>
          <w:szCs w:val="22"/>
          <w:lang w:val="en-US"/>
        </w:rPr>
        <w:t>financial statements</w:t>
      </w:r>
      <w:r w:rsidR="00DD6ED4" w:rsidRPr="004F1590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4F1590">
        <w:rPr>
          <w:rFonts w:ascii="Arial" w:hAnsi="Arial"/>
          <w:sz w:val="22"/>
          <w:szCs w:val="22"/>
          <w:lang w:val="en-US"/>
        </w:rPr>
        <w:t xml:space="preserve">I have also reviewed the </w:t>
      </w:r>
      <w:r w:rsidR="00EB45A2" w:rsidRPr="004F1590">
        <w:rPr>
          <w:rFonts w:ascii="Arial" w:hAnsi="Arial"/>
          <w:sz w:val="22"/>
          <w:szCs w:val="22"/>
          <w:lang w:val="en-US"/>
        </w:rPr>
        <w:t xml:space="preserve">separate interim </w:t>
      </w:r>
      <w:r w:rsidR="00D51106" w:rsidRPr="004F1590">
        <w:rPr>
          <w:rFonts w:ascii="Arial" w:hAnsi="Arial"/>
          <w:sz w:val="22"/>
          <w:szCs w:val="22"/>
          <w:lang w:val="en-US"/>
        </w:rPr>
        <w:t xml:space="preserve">financial information of </w:t>
      </w:r>
      <w:r w:rsidR="00D51106" w:rsidRPr="004F1590">
        <w:rPr>
          <w:rFonts w:ascii="Arial" w:hAnsi="Arial" w:cs="Angsana New"/>
          <w:sz w:val="22"/>
          <w:szCs w:val="22"/>
          <w:lang w:val="en-US"/>
        </w:rPr>
        <w:t xml:space="preserve">Thai Plaspac Public Company Limited </w:t>
      </w:r>
      <w:r w:rsidR="00D51106" w:rsidRPr="004F1590">
        <w:rPr>
          <w:rFonts w:ascii="Arial" w:hAnsi="Arial"/>
          <w:sz w:val="22"/>
          <w:szCs w:val="22"/>
          <w:lang w:val="en-US"/>
        </w:rPr>
        <w:t>for the same period</w:t>
      </w:r>
      <w:r w:rsidR="00A47D83" w:rsidRPr="004F1590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4F1590">
        <w:rPr>
          <w:rFonts w:ascii="Arial" w:hAnsi="Arial"/>
          <w:sz w:val="22"/>
          <w:szCs w:val="22"/>
          <w:lang w:val="en-US"/>
        </w:rPr>
        <w:t xml:space="preserve">. </w:t>
      </w:r>
      <w:r w:rsidRPr="004F1590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Pr="004F1590">
        <w:rPr>
          <w:rFonts w:ascii="Arial" w:hAnsi="Arial" w:cs="Arial"/>
          <w:sz w:val="22"/>
          <w:szCs w:val="22"/>
          <w:cs/>
        </w:rPr>
        <w:t xml:space="preserve"> </w:t>
      </w:r>
      <w:r w:rsidRPr="004F1590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Pr="004F1590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4F1590">
        <w:rPr>
          <w:rFonts w:ascii="Arial" w:hAnsi="Arial" w:cs="Arial"/>
          <w:sz w:val="22"/>
          <w:szCs w:val="22"/>
          <w:lang w:val="en-US"/>
        </w:rPr>
        <w:t>. My responsibility is to express a conclusion on this interim financial information</w:t>
      </w:r>
      <w:r w:rsidR="00760FE0" w:rsidRPr="004F1590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="00EB45A2" w:rsidRPr="004F1590">
        <w:rPr>
          <w:rFonts w:ascii="Arial" w:hAnsi="Arial" w:cstheme="minorBidi" w:hint="cs"/>
          <w:sz w:val="22"/>
          <w:szCs w:val="22"/>
          <w:cs/>
          <w:lang w:val="en-US"/>
        </w:rPr>
        <w:t xml:space="preserve">  </w:t>
      </w:r>
      <w:r w:rsidRPr="004F1590">
        <w:rPr>
          <w:rFonts w:ascii="Arial" w:hAnsi="Arial" w:cs="Arial"/>
          <w:sz w:val="22"/>
          <w:szCs w:val="22"/>
          <w:lang w:val="en-US"/>
        </w:rPr>
        <w:t>based on my review.</w:t>
      </w:r>
    </w:p>
    <w:p w14:paraId="18B051FF" w14:textId="77777777" w:rsidR="00580DE3" w:rsidRPr="004F1590" w:rsidRDefault="00580DE3" w:rsidP="00A376D4">
      <w:pPr>
        <w:spacing w:before="80" w:after="80" w:line="380" w:lineRule="exact"/>
        <w:ind w:right="40"/>
        <w:rPr>
          <w:rFonts w:ascii="Arial" w:hAnsi="Arial" w:cstheme="minorBidi"/>
          <w:b/>
          <w:bCs/>
          <w:sz w:val="22"/>
          <w:szCs w:val="22"/>
          <w:cs/>
          <w:lang w:val="en-US"/>
        </w:rPr>
      </w:pPr>
      <w:r w:rsidRPr="004F1590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089AD0EA" w14:textId="08DBE718" w:rsidR="00337432" w:rsidRPr="004F1590" w:rsidRDefault="00580DE3" w:rsidP="00A376D4">
      <w:pPr>
        <w:spacing w:before="80" w:after="80" w:line="380" w:lineRule="exact"/>
        <w:ind w:right="40"/>
        <w:rPr>
          <w:rFonts w:ascii="Arial" w:hAnsi="Arial" w:cs="Browallia New"/>
          <w:sz w:val="22"/>
          <w:lang w:val="en-US"/>
        </w:rPr>
      </w:pPr>
      <w:r w:rsidRPr="004F1590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4F1590">
        <w:rPr>
          <w:rFonts w:ascii="Arial" w:hAnsi="Arial" w:cs="Arial"/>
          <w:sz w:val="22"/>
          <w:szCs w:val="22"/>
          <w:cs/>
        </w:rPr>
        <w:t>2410</w:t>
      </w:r>
      <w:r w:rsidRPr="004F1590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 w:rsidRPr="004F1590">
        <w:rPr>
          <w:rFonts w:ascii="Arial" w:hAnsi="Arial" w:cs="Arial"/>
          <w:sz w:val="22"/>
          <w:szCs w:val="22"/>
          <w:lang w:val="en-US"/>
        </w:rPr>
        <w:br/>
      </w:r>
      <w:r w:rsidRPr="004F1590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4F1590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 w:rsidRPr="004F1590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4F1590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 w:rsidRPr="004F1590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4F1590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 w:rsidRPr="004F1590">
        <w:rPr>
          <w:rFonts w:ascii="Arial" w:hAnsi="Arial" w:cs="Arial"/>
          <w:sz w:val="22"/>
          <w:szCs w:val="22"/>
          <w:lang w:val="en-US"/>
        </w:rPr>
        <w:br/>
      </w:r>
      <w:r w:rsidRPr="004F1590">
        <w:rPr>
          <w:rFonts w:ascii="Arial" w:hAnsi="Arial" w:cs="Arial"/>
          <w:sz w:val="22"/>
          <w:szCs w:val="22"/>
          <w:cs/>
        </w:rPr>
        <w:t>Accordingly, I do not express an audit opinion</w:t>
      </w:r>
      <w:r w:rsidR="00337432" w:rsidRPr="004F1590">
        <w:rPr>
          <w:rFonts w:ascii="Arial" w:hAnsi="Arial" w:cs="Browallia New"/>
          <w:sz w:val="22"/>
          <w:lang w:val="en-US"/>
        </w:rPr>
        <w:t>.</w:t>
      </w:r>
    </w:p>
    <w:p w14:paraId="135F93E2" w14:textId="77777777" w:rsidR="00A376D4" w:rsidRPr="004F1590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r w:rsidRPr="004F1590">
        <w:rPr>
          <w:rFonts w:ascii="Arial" w:hAnsi="Arial" w:cs="Arial"/>
          <w:b/>
          <w:bCs/>
          <w:sz w:val="22"/>
          <w:szCs w:val="22"/>
          <w:cs/>
        </w:rPr>
        <w:t>Conclusion</w:t>
      </w:r>
    </w:p>
    <w:p w14:paraId="54B902D7" w14:textId="77777777" w:rsidR="00A376D4" w:rsidRPr="004F1590" w:rsidRDefault="00A376D4" w:rsidP="00A376D4">
      <w:pPr>
        <w:spacing w:before="120" w:after="12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4F1590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Pr="004F1590">
        <w:rPr>
          <w:rFonts w:ascii="Arial" w:hAnsi="Arial" w:cs="Arial"/>
          <w:sz w:val="22"/>
          <w:szCs w:val="22"/>
          <w:lang w:val="en-US"/>
        </w:rPr>
        <w:br/>
        <w:t xml:space="preserve">the accompanying interim financial information is not prepared, in all material respects, </w:t>
      </w:r>
      <w:r w:rsidRPr="004F1590">
        <w:rPr>
          <w:rFonts w:ascii="Arial" w:hAnsi="Arial" w:cs="Arial"/>
          <w:sz w:val="22"/>
          <w:szCs w:val="22"/>
          <w:lang w:val="en-US"/>
        </w:rPr>
        <w:br/>
        <w:t xml:space="preserve">in accordance with Thai Accounting Standard 34 </w:t>
      </w:r>
      <w:r w:rsidRPr="004F1590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4F1590">
        <w:rPr>
          <w:rFonts w:ascii="Arial" w:hAnsi="Arial" w:cs="Arial"/>
          <w:sz w:val="22"/>
          <w:szCs w:val="22"/>
          <w:lang w:val="en-US"/>
        </w:rPr>
        <w:t>.</w:t>
      </w:r>
    </w:p>
    <w:p w14:paraId="58AEE5B8" w14:textId="77777777" w:rsidR="00A376D4" w:rsidRPr="004F1590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77777777" w:rsidR="00A376D4" w:rsidRPr="004F1590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4FAB3AFB" w:rsidR="00A376D4" w:rsidRPr="004F1590" w:rsidRDefault="00FC10BC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4F1590">
        <w:rPr>
          <w:rFonts w:ascii="Arial" w:hAnsi="Arial" w:cs="Arial"/>
          <w:sz w:val="22"/>
          <w:szCs w:val="22"/>
          <w:lang w:val="en-US"/>
        </w:rPr>
        <w:t>Naraya Srisukh</w:t>
      </w:r>
    </w:p>
    <w:p w14:paraId="7FEE0D13" w14:textId="569F779E" w:rsidR="00A376D4" w:rsidRPr="004F1590" w:rsidRDefault="00A376D4" w:rsidP="0006034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4F1590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4F1590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FC10BC" w:rsidRPr="004F1590">
        <w:rPr>
          <w:rFonts w:ascii="Arial" w:hAnsi="Arial" w:cs="Arial"/>
          <w:sz w:val="22"/>
          <w:szCs w:val="22"/>
          <w:lang w:val="en-US"/>
        </w:rPr>
        <w:t>9188</w:t>
      </w:r>
    </w:p>
    <w:p w14:paraId="6A789433" w14:textId="77777777" w:rsidR="00A376D4" w:rsidRPr="004F1590" w:rsidRDefault="00A376D4" w:rsidP="00A376D4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4F1590"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3864BB46" w:rsidR="006217E7" w:rsidRDefault="00A376D4" w:rsidP="00A376D4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 w:rsidRPr="004F1590">
        <w:rPr>
          <w:rFonts w:ascii="Arial" w:hAnsi="Arial" w:cs="Angsana New"/>
          <w:sz w:val="22"/>
          <w:szCs w:val="22"/>
          <w:lang w:val="en-US"/>
        </w:rPr>
        <w:t>Bangkok:</w:t>
      </w:r>
      <w:r w:rsidR="00544BE8" w:rsidRPr="004F1590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337432" w:rsidRPr="004F1590">
        <w:rPr>
          <w:rFonts w:ascii="Arial" w:hAnsi="Arial" w:cs="Angsana New"/>
          <w:sz w:val="22"/>
          <w:szCs w:val="22"/>
          <w:lang w:val="en-US"/>
        </w:rPr>
        <w:t xml:space="preserve">10 May </w:t>
      </w:r>
      <w:r w:rsidR="001003D7" w:rsidRPr="004F1590">
        <w:rPr>
          <w:rFonts w:ascii="Arial" w:hAnsi="Arial" w:cs="Angsana New"/>
          <w:sz w:val="22"/>
          <w:szCs w:val="22"/>
          <w:lang w:val="en-US"/>
        </w:rPr>
        <w:t>2024</w:t>
      </w:r>
    </w:p>
    <w:sectPr w:rsidR="006217E7" w:rsidSect="00A376D4">
      <w:footerReference w:type="first" r:id="rId16"/>
      <w:pgSz w:w="11909" w:h="16834" w:code="9"/>
      <w:pgMar w:top="2160" w:right="1080" w:bottom="630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E9CA9" w14:textId="77777777" w:rsidR="00D56810" w:rsidRDefault="00D56810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02143694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1D2F9" w14:textId="77777777" w:rsidR="00544BE8" w:rsidRDefault="00544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62A6" w14:textId="77777777" w:rsidR="00544BE8" w:rsidRDefault="00544B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96646" w14:textId="77777777" w:rsidR="00D56810" w:rsidRDefault="00D56810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53A7E78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CC7C" w14:textId="77777777" w:rsidR="00544BE8" w:rsidRDefault="00544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883B" w14:textId="77777777" w:rsidR="00544BE8" w:rsidRDefault="00544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318E2"/>
    <w:rsid w:val="000346E8"/>
    <w:rsid w:val="00035370"/>
    <w:rsid w:val="00060345"/>
    <w:rsid w:val="00061310"/>
    <w:rsid w:val="00093EC6"/>
    <w:rsid w:val="000B6668"/>
    <w:rsid w:val="000C08BE"/>
    <w:rsid w:val="000C5607"/>
    <w:rsid w:val="000D33FE"/>
    <w:rsid w:val="001003D7"/>
    <w:rsid w:val="001062CE"/>
    <w:rsid w:val="00163A19"/>
    <w:rsid w:val="0017225F"/>
    <w:rsid w:val="00191872"/>
    <w:rsid w:val="001E6E81"/>
    <w:rsid w:val="001F1896"/>
    <w:rsid w:val="00225138"/>
    <w:rsid w:val="00250950"/>
    <w:rsid w:val="0027317F"/>
    <w:rsid w:val="00296024"/>
    <w:rsid w:val="002A445E"/>
    <w:rsid w:val="002B565A"/>
    <w:rsid w:val="002C3A39"/>
    <w:rsid w:val="002F755B"/>
    <w:rsid w:val="00316C2B"/>
    <w:rsid w:val="00337432"/>
    <w:rsid w:val="003434E5"/>
    <w:rsid w:val="0036394D"/>
    <w:rsid w:val="00367661"/>
    <w:rsid w:val="003922ED"/>
    <w:rsid w:val="003A0641"/>
    <w:rsid w:val="003B72F7"/>
    <w:rsid w:val="003C466D"/>
    <w:rsid w:val="003D6F4C"/>
    <w:rsid w:val="004406D3"/>
    <w:rsid w:val="00455624"/>
    <w:rsid w:val="0047599D"/>
    <w:rsid w:val="004967BD"/>
    <w:rsid w:val="00497D5C"/>
    <w:rsid w:val="004A0746"/>
    <w:rsid w:val="004D3CB0"/>
    <w:rsid w:val="004F1590"/>
    <w:rsid w:val="00500DF5"/>
    <w:rsid w:val="005014B3"/>
    <w:rsid w:val="0050642D"/>
    <w:rsid w:val="00524441"/>
    <w:rsid w:val="00544BE8"/>
    <w:rsid w:val="00550E82"/>
    <w:rsid w:val="00580DE3"/>
    <w:rsid w:val="005C35B3"/>
    <w:rsid w:val="005D5E6A"/>
    <w:rsid w:val="005E0D5F"/>
    <w:rsid w:val="00612F7B"/>
    <w:rsid w:val="00615BB3"/>
    <w:rsid w:val="00617357"/>
    <w:rsid w:val="006217E7"/>
    <w:rsid w:val="0065267B"/>
    <w:rsid w:val="00653F16"/>
    <w:rsid w:val="00654F6E"/>
    <w:rsid w:val="00660449"/>
    <w:rsid w:val="006615EE"/>
    <w:rsid w:val="00681A80"/>
    <w:rsid w:val="00694C92"/>
    <w:rsid w:val="006B4A9A"/>
    <w:rsid w:val="007038A1"/>
    <w:rsid w:val="00710253"/>
    <w:rsid w:val="00713CE1"/>
    <w:rsid w:val="0071431B"/>
    <w:rsid w:val="00721E2A"/>
    <w:rsid w:val="007249F6"/>
    <w:rsid w:val="00742FA5"/>
    <w:rsid w:val="00760FE0"/>
    <w:rsid w:val="007800ED"/>
    <w:rsid w:val="007960CF"/>
    <w:rsid w:val="007B5D3E"/>
    <w:rsid w:val="007C779A"/>
    <w:rsid w:val="00817BDD"/>
    <w:rsid w:val="008610D1"/>
    <w:rsid w:val="008A282E"/>
    <w:rsid w:val="008C74BE"/>
    <w:rsid w:val="008F3F81"/>
    <w:rsid w:val="00953372"/>
    <w:rsid w:val="00971600"/>
    <w:rsid w:val="00972CC7"/>
    <w:rsid w:val="009C6DB4"/>
    <w:rsid w:val="009D1B00"/>
    <w:rsid w:val="009E4656"/>
    <w:rsid w:val="00A376D4"/>
    <w:rsid w:val="00A466AE"/>
    <w:rsid w:val="00A47D83"/>
    <w:rsid w:val="00A5092D"/>
    <w:rsid w:val="00AB64DC"/>
    <w:rsid w:val="00AD58CC"/>
    <w:rsid w:val="00AD7FE1"/>
    <w:rsid w:val="00B1402C"/>
    <w:rsid w:val="00B30D18"/>
    <w:rsid w:val="00B30EB2"/>
    <w:rsid w:val="00B43B43"/>
    <w:rsid w:val="00B665FD"/>
    <w:rsid w:val="00B67053"/>
    <w:rsid w:val="00BA3A0F"/>
    <w:rsid w:val="00BA681B"/>
    <w:rsid w:val="00BE1109"/>
    <w:rsid w:val="00C00079"/>
    <w:rsid w:val="00C87AFC"/>
    <w:rsid w:val="00CC3567"/>
    <w:rsid w:val="00CC35FF"/>
    <w:rsid w:val="00CD42B6"/>
    <w:rsid w:val="00CF7F5C"/>
    <w:rsid w:val="00D270B6"/>
    <w:rsid w:val="00D37812"/>
    <w:rsid w:val="00D51106"/>
    <w:rsid w:val="00D56810"/>
    <w:rsid w:val="00D7729B"/>
    <w:rsid w:val="00D845AE"/>
    <w:rsid w:val="00DA3EE3"/>
    <w:rsid w:val="00DC5758"/>
    <w:rsid w:val="00DD6ED4"/>
    <w:rsid w:val="00E31A3B"/>
    <w:rsid w:val="00E37389"/>
    <w:rsid w:val="00E4476A"/>
    <w:rsid w:val="00E657DA"/>
    <w:rsid w:val="00E65A43"/>
    <w:rsid w:val="00E67342"/>
    <w:rsid w:val="00EA24E8"/>
    <w:rsid w:val="00EB45A2"/>
    <w:rsid w:val="00EC2E59"/>
    <w:rsid w:val="00EE295F"/>
    <w:rsid w:val="00EE46FE"/>
    <w:rsid w:val="00F2544B"/>
    <w:rsid w:val="00F356A9"/>
    <w:rsid w:val="00F475AF"/>
    <w:rsid w:val="00F8446B"/>
    <w:rsid w:val="00F90AA3"/>
    <w:rsid w:val="00FA026E"/>
    <w:rsid w:val="00FC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6" ma:contentTypeDescription="สร้างเอกสารใหม่" ma:contentTypeScope="" ma:versionID="5f6da5f91b6430340674b07c4e706cc0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36494fbfeb36579c122d9ab86a057724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AD94D4-7943-4D3B-A55E-A9B08414C1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77B3A2-ADF3-4CDE-B816-BF0EC02E92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CF2084-C3D6-4907-B828-08904C5EE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31892</vt:lpwstr>
  </property>
  <property fmtid="{D5CDD505-2E9C-101B-9397-08002B2CF9AE}" pid="4" name="OptimizationTime">
    <vt:lpwstr>20240510_1759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38</cp:revision>
  <cp:lastPrinted>2024-05-07T12:14:00Z</cp:lastPrinted>
  <dcterms:created xsi:type="dcterms:W3CDTF">2019-05-08T13:11:00Z</dcterms:created>
  <dcterms:modified xsi:type="dcterms:W3CDTF">2024-05-07T12:14:00Z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