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4432B" w14:textId="77777777" w:rsidR="00AF0AD8" w:rsidRPr="00BC3742" w:rsidRDefault="003F2C1C" w:rsidP="00B33ED8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BC3742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C3742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BC3742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BC3742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C3742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C3742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C3742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23617F65" w14:textId="77777777" w:rsidR="003F2C1C" w:rsidRPr="00BC3742" w:rsidRDefault="00127163" w:rsidP="00B33ED8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BC3742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C3742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C3742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C3742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C3742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BC374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C3742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6E611710" w14:textId="77777777" w:rsidR="003F2C1C" w:rsidRPr="00A36009" w:rsidRDefault="003F2C1C" w:rsidP="00797B39">
      <w:pPr>
        <w:spacing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1DBEA4B2" w14:textId="77777777" w:rsidR="003F2C1C" w:rsidRPr="00BC3742" w:rsidRDefault="003F2C1C" w:rsidP="00B33ED8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BC3742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BC3742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35C0F916" w14:textId="77777777" w:rsidR="002667AB" w:rsidRPr="00BC3742" w:rsidRDefault="0003443E" w:rsidP="00B33ED8">
      <w:pPr>
        <w:spacing w:after="120"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BC3742">
        <w:rPr>
          <w:rFonts w:ascii="Times New Roman" w:eastAsia="Angsana New" w:hAnsi="Times New Roman" w:cs="Times New Roman"/>
          <w:b/>
          <w:bCs/>
          <w:sz w:val="20"/>
          <w:szCs w:val="20"/>
        </w:rPr>
        <w:t>PREMIER  PRODUCTS</w:t>
      </w:r>
      <w:proofErr w:type="gramEnd"/>
      <w:r w:rsidRPr="00BC3742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PUBLIC  COMPANY  LIMITED</w:t>
      </w:r>
    </w:p>
    <w:p w14:paraId="47209237" w14:textId="77777777" w:rsidR="00002DEC" w:rsidRPr="00A36009" w:rsidRDefault="00002DEC" w:rsidP="008C4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16"/>
          <w:szCs w:val="16"/>
          <w:lang w:eastAsia="ja-JP"/>
        </w:rPr>
      </w:pPr>
    </w:p>
    <w:p w14:paraId="47961DEC" w14:textId="40732665" w:rsidR="00457EAD" w:rsidRPr="009C072F" w:rsidRDefault="00E67E15" w:rsidP="009C072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>We have reviewed</w:t>
      </w:r>
      <w:r w:rsidR="00457EAD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C7758E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consolidated </w:t>
      </w:r>
      <w:r w:rsidR="00457EAD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 of financial position </w:t>
      </w:r>
      <w:r w:rsidR="009071E2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03443E" w:rsidRPr="0003443E">
        <w:rPr>
          <w:rFonts w:ascii="Times New Roman" w:hAnsi="Times New Roman" w:cs="Times New Roman"/>
          <w:color w:val="000000"/>
          <w:spacing w:val="-2"/>
          <w:sz w:val="24"/>
          <w:szCs w:val="24"/>
        </w:rPr>
        <w:t>Premier Products Public Company Limited</w:t>
      </w:r>
      <w:r w:rsidR="00C7758E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83162F">
        <w:rPr>
          <w:rFonts w:ascii="Times New Roman" w:hAnsi="Times New Roman" w:cs="Times New Roman"/>
          <w:color w:val="000000"/>
          <w:spacing w:val="-2"/>
          <w:sz w:val="24"/>
          <w:szCs w:val="24"/>
        </w:rPr>
        <w:t>(the “Company”)</w:t>
      </w:r>
      <w:r w:rsidR="00717EA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7758E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</w:t>
      </w:r>
      <w:r w:rsidR="00330144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its </w:t>
      </w:r>
      <w:r w:rsidR="008E18F1">
        <w:rPr>
          <w:rFonts w:ascii="Times New Roman" w:hAnsi="Times New Roman" w:cs="Times New Roman"/>
          <w:color w:val="000000"/>
          <w:spacing w:val="-2"/>
          <w:sz w:val="24"/>
          <w:szCs w:val="24"/>
        </w:rPr>
        <w:t>subsidiar</w:t>
      </w:r>
      <w:r w:rsidR="008E18F1">
        <w:rPr>
          <w:rFonts w:ascii="Times New Roman" w:hAnsi="Times New Roman"/>
          <w:color w:val="000000"/>
          <w:spacing w:val="-2"/>
          <w:sz w:val="24"/>
          <w:szCs w:val="30"/>
        </w:rPr>
        <w:t>y</w:t>
      </w:r>
      <w:r w:rsidR="00C7758E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</w:t>
      </w:r>
      <w:r w:rsidR="0057228A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D77E6F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>separate</w:t>
      </w:r>
      <w:r w:rsidR="00C7758E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statement of financial position</w:t>
      </w:r>
      <w:r w:rsidR="00557FA1" w:rsidRPr="00B33ED8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="00557FA1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03443E" w:rsidRPr="000344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Premier Products Public Company Limited </w:t>
      </w:r>
      <w:r w:rsidR="00457EAD" w:rsidRPr="00B33ED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as at </w:t>
      </w:r>
      <w:r w:rsidR="00362444">
        <w:rPr>
          <w:rFonts w:ascii="Times New Roman" w:hAnsi="Times New Roman" w:cs="Times New Roman"/>
          <w:color w:val="000000"/>
          <w:spacing w:val="-4"/>
          <w:sz w:val="24"/>
          <w:szCs w:val="24"/>
          <w:lang w:bidi="lo-LA"/>
        </w:rPr>
        <w:t>March 31, 202</w:t>
      </w:r>
      <w:r w:rsidR="005C1E2D">
        <w:rPr>
          <w:rFonts w:ascii="Times New Roman" w:hAnsi="Times New Roman" w:cs="Times New Roman"/>
          <w:color w:val="000000"/>
          <w:spacing w:val="-4"/>
          <w:sz w:val="24"/>
          <w:szCs w:val="24"/>
          <w:lang w:bidi="lo-LA"/>
        </w:rPr>
        <w:t>4</w:t>
      </w:r>
      <w:r w:rsidR="00DE0DAF" w:rsidRPr="00B33ED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="0083162F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and </w:t>
      </w:r>
      <w:r w:rsidR="00107771">
        <w:rPr>
          <w:rFonts w:ascii="Times New Roman" w:hAnsi="Times New Roman" w:cs="Times New Roman"/>
          <w:color w:val="000000"/>
          <w:spacing w:val="-4"/>
          <w:sz w:val="24"/>
          <w:szCs w:val="24"/>
        </w:rPr>
        <w:br/>
      </w:r>
      <w:r w:rsidR="0083162F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the related consolidated and separate statements of profit or loss and other comprehensive income</w:t>
      </w:r>
      <w:r w:rsidR="00B867E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for the three-month period ended </w:t>
      </w:r>
      <w:r w:rsidR="00362444">
        <w:rPr>
          <w:rFonts w:ascii="Times New Roman" w:hAnsi="Times New Roman" w:cs="Times New Roman"/>
          <w:color w:val="000000"/>
          <w:spacing w:val="-4"/>
          <w:sz w:val="24"/>
          <w:szCs w:val="24"/>
        </w:rPr>
        <w:t>March 31, 202</w:t>
      </w:r>
      <w:r w:rsidR="005C1E2D">
        <w:rPr>
          <w:rFonts w:ascii="Times New Roman" w:hAnsi="Times New Roman" w:cs="Times New Roman"/>
          <w:color w:val="000000"/>
          <w:spacing w:val="-4"/>
          <w:sz w:val="24"/>
          <w:szCs w:val="24"/>
        </w:rPr>
        <w:t>4</w:t>
      </w:r>
      <w:r w:rsidR="0031074E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B867E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 the related consolidated and separate statements of</w:t>
      </w:r>
      <w:r w:rsidR="0031074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83162F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changes in shareholders’ equity and cash flows for the </w:t>
      </w:r>
      <w:r w:rsidR="00362444">
        <w:rPr>
          <w:rFonts w:ascii="Times New Roman" w:hAnsi="Times New Roman"/>
          <w:color w:val="000000"/>
          <w:spacing w:val="-6"/>
          <w:sz w:val="24"/>
          <w:szCs w:val="30"/>
        </w:rPr>
        <w:t>three</w:t>
      </w:r>
      <w:r w:rsidR="0083162F" w:rsidRPr="003360E0">
        <w:rPr>
          <w:rFonts w:ascii="Times New Roman" w:hAnsi="Times New Roman" w:cs="Times New Roman"/>
          <w:color w:val="000000"/>
          <w:spacing w:val="-6"/>
          <w:sz w:val="24"/>
          <w:szCs w:val="24"/>
          <w:lang w:bidi="lo-LA"/>
        </w:rPr>
        <w:t xml:space="preserve">-month </w:t>
      </w:r>
      <w:r w:rsidR="0083162F" w:rsidRPr="003360E0">
        <w:rPr>
          <w:rFonts w:ascii="Times New Roman" w:hAnsi="Times New Roman" w:cs="Times New Roman"/>
          <w:color w:val="000000"/>
          <w:spacing w:val="-6"/>
          <w:sz w:val="24"/>
          <w:szCs w:val="24"/>
        </w:rPr>
        <w:t>period</w:t>
      </w:r>
      <w:r w:rsidR="00107771" w:rsidRPr="005938D1">
        <w:rPr>
          <w:rFonts w:ascii="Times New Roman" w:hAnsi="Times New Roman" w:cs="Cordia New" w:hint="cs"/>
          <w:color w:val="000000"/>
          <w:spacing w:val="-6"/>
          <w:sz w:val="24"/>
          <w:szCs w:val="24"/>
          <w:cs/>
        </w:rPr>
        <w:t xml:space="preserve"> </w:t>
      </w:r>
      <w:r w:rsidR="00107771" w:rsidRPr="005938D1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then </w:t>
      </w:r>
      <w:r w:rsidR="0083162F" w:rsidRPr="003360E0">
        <w:rPr>
          <w:rFonts w:ascii="Times New Roman" w:hAnsi="Times New Roman" w:cs="Times New Roman"/>
          <w:color w:val="000000"/>
          <w:spacing w:val="-6"/>
          <w:sz w:val="24"/>
          <w:szCs w:val="24"/>
          <w:lang w:bidi="lo-LA"/>
        </w:rPr>
        <w:t>ended</w:t>
      </w:r>
      <w:r w:rsidR="00A66BCA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>,</w:t>
      </w:r>
      <w:r w:rsidR="00C275F1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and</w:t>
      </w:r>
      <w:r w:rsidR="00457EAD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21381A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the </w:t>
      </w:r>
      <w:r w:rsidR="00457EAD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condensed notes to </w:t>
      </w:r>
      <w:r w:rsidR="0021381A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the </w:t>
      </w:r>
      <w:r w:rsidR="00457EAD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>financial statements</w:t>
      </w:r>
      <w:r w:rsidR="00127163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>.</w:t>
      </w:r>
      <w:r w:rsidR="00557FA1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457EAD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The </w:t>
      </w:r>
      <w:r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>Company</w:t>
      </w:r>
      <w:r w:rsidR="00457EAD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’s management </w:t>
      </w:r>
      <w:r w:rsidR="00457EAD" w:rsidRPr="009C072F">
        <w:rPr>
          <w:rFonts w:ascii="Times New Roman" w:hAnsi="Times New Roman" w:cs="Times New Roman"/>
          <w:color w:val="000000"/>
          <w:sz w:val="24"/>
          <w:szCs w:val="24"/>
        </w:rPr>
        <w:t xml:space="preserve">is responsible for the preparation and presentation of this interim financial information in accordance with Thai Accounting Standard No. </w:t>
      </w:r>
      <w:r w:rsidR="00CE0B18" w:rsidRPr="009C072F">
        <w:rPr>
          <w:rFonts w:ascii="Times New Roman" w:hAnsi="Times New Roman" w:cs="Times New Roman"/>
          <w:color w:val="000000"/>
          <w:sz w:val="24"/>
          <w:szCs w:val="24"/>
        </w:rPr>
        <w:t>34</w:t>
      </w:r>
      <w:r w:rsidR="00457EAD" w:rsidRPr="009C072F">
        <w:rPr>
          <w:rFonts w:ascii="Times New Roman" w:hAnsi="Times New Roman" w:cs="Times New Roman"/>
          <w:color w:val="000000"/>
          <w:sz w:val="24"/>
          <w:szCs w:val="24"/>
        </w:rPr>
        <w:t xml:space="preserve"> “Interim Financial Reporting”. </w:t>
      </w:r>
      <w:r w:rsidR="00EB24B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57EAD" w:rsidRPr="009C072F">
        <w:rPr>
          <w:rFonts w:ascii="Times New Roman" w:hAnsi="Times New Roman" w:cs="Times New Roman"/>
          <w:color w:val="000000"/>
          <w:sz w:val="24"/>
          <w:szCs w:val="24"/>
        </w:rPr>
        <w:t xml:space="preserve">Our </w:t>
      </w:r>
      <w:r w:rsidR="00457EAD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>responsibility is to express</w:t>
      </w:r>
      <w:r w:rsidR="0092019B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457EAD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>a conclusion on this interim financial inform</w:t>
      </w:r>
      <w:r w:rsidR="00FD217F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ation based on </w:t>
      </w:r>
      <w:r w:rsidR="00785ECF">
        <w:rPr>
          <w:rFonts w:ascii="Times New Roman" w:hAnsi="Times New Roman" w:cs="Times New Roman"/>
          <w:color w:val="000000"/>
          <w:spacing w:val="-8"/>
          <w:sz w:val="24"/>
          <w:szCs w:val="24"/>
        </w:rPr>
        <w:br/>
      </w:r>
      <w:r w:rsidR="00FD217F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>our review</w:t>
      </w:r>
      <w:r w:rsidR="00457EAD" w:rsidRPr="009C072F">
        <w:rPr>
          <w:rFonts w:ascii="Times New Roman" w:hAnsi="Times New Roman" w:cs="Times New Roman"/>
          <w:color w:val="000000"/>
          <w:spacing w:val="-8"/>
          <w:sz w:val="24"/>
          <w:szCs w:val="24"/>
        </w:rPr>
        <w:t>.</w:t>
      </w:r>
    </w:p>
    <w:p w14:paraId="6506CDAF" w14:textId="77777777" w:rsidR="00457EAD" w:rsidRPr="00A36009" w:rsidRDefault="00457EAD" w:rsidP="008C4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16"/>
          <w:szCs w:val="16"/>
          <w:lang w:eastAsia="ja-JP"/>
        </w:rPr>
      </w:pPr>
    </w:p>
    <w:p w14:paraId="510DA271" w14:textId="77777777" w:rsidR="00D754EF" w:rsidRPr="00B33ED8" w:rsidRDefault="00127163" w:rsidP="00BC374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3ED8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131DAA29" w14:textId="77777777" w:rsidR="00D754EF" w:rsidRPr="00A36009" w:rsidRDefault="00D754EF" w:rsidP="008C4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16"/>
          <w:szCs w:val="16"/>
          <w:lang w:eastAsia="ja-JP"/>
        </w:rPr>
      </w:pPr>
    </w:p>
    <w:p w14:paraId="7415A9F4" w14:textId="6ED7911A" w:rsidR="00457EAD" w:rsidRPr="00F47C37" w:rsidRDefault="00457EAD" w:rsidP="00BC374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color w:val="000000"/>
          <w:spacing w:val="-2"/>
          <w:sz w:val="24"/>
          <w:szCs w:val="24"/>
        </w:rPr>
      </w:pPr>
      <w:r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CE0B18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>2410</w:t>
      </w:r>
      <w:r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360E0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3360E0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3360E0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31074E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1381A"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</w:t>
      </w:r>
      <w:r w:rsidR="00EB24B5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B33ED8">
        <w:rPr>
          <w:rFonts w:ascii="Times New Roman" w:hAnsi="Times New Roman" w:cs="Times New Roman"/>
          <w:color w:val="000000"/>
          <w:spacing w:val="-2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7E25E548" w14:textId="77777777" w:rsidR="00797B39" w:rsidRPr="00A36009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16"/>
          <w:szCs w:val="16"/>
          <w:lang w:eastAsia="ja-JP"/>
        </w:rPr>
      </w:pPr>
    </w:p>
    <w:p w14:paraId="0ED9EDE0" w14:textId="77777777" w:rsidR="00797B39" w:rsidRPr="00B33ED8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3ED8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59876172" w14:textId="77777777" w:rsidR="00797B39" w:rsidRPr="00A36009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16"/>
          <w:szCs w:val="16"/>
          <w:lang w:eastAsia="ja-JP"/>
        </w:rPr>
      </w:pPr>
    </w:p>
    <w:p w14:paraId="39B23FA9" w14:textId="5EE67713" w:rsidR="00797B39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B33ED8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</w:t>
      </w:r>
      <w:r w:rsidR="00EB24B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3ED8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proofErr w:type="gramStart"/>
      <w:r w:rsidRPr="00B33ED8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B33ED8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B33ED8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B33ED8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br/>
      </w:r>
      <w:r w:rsidRPr="00B33ED8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in accordance with Thai Accounting Standard No. 34 “Interim Financial Reporting”.</w:t>
      </w:r>
    </w:p>
    <w:p w14:paraId="064109CB" w14:textId="77777777" w:rsidR="00797B39" w:rsidRPr="00A36009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Cordia New"/>
          <w:spacing w:val="-4"/>
          <w:sz w:val="22"/>
          <w:szCs w:val="22"/>
          <w:lang w:eastAsia="ja-JP"/>
        </w:rPr>
      </w:pPr>
    </w:p>
    <w:p w14:paraId="08216A98" w14:textId="77777777" w:rsidR="00A36009" w:rsidRPr="00A36009" w:rsidRDefault="00A3600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Cordia New"/>
          <w:spacing w:val="-4"/>
          <w:sz w:val="22"/>
          <w:szCs w:val="22"/>
          <w:lang w:eastAsia="ja-JP"/>
        </w:rPr>
      </w:pPr>
    </w:p>
    <w:p w14:paraId="05030564" w14:textId="77777777" w:rsidR="00797B39" w:rsidRPr="00A36009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Cordia New"/>
          <w:spacing w:val="-4"/>
          <w:sz w:val="22"/>
          <w:szCs w:val="22"/>
          <w:lang w:eastAsia="ja-JP"/>
        </w:rPr>
      </w:pPr>
    </w:p>
    <w:p w14:paraId="5FF27B55" w14:textId="77777777" w:rsidR="00A36009" w:rsidRPr="00A36009" w:rsidRDefault="00A3600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Cordia New"/>
          <w:spacing w:val="-4"/>
          <w:sz w:val="22"/>
          <w:szCs w:val="22"/>
          <w:lang w:eastAsia="ja-JP"/>
        </w:rPr>
      </w:pPr>
    </w:p>
    <w:p w14:paraId="747259F2" w14:textId="77777777" w:rsidR="00797B39" w:rsidRPr="00A36009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2"/>
          <w:szCs w:val="22"/>
          <w:lang w:eastAsia="ja-JP"/>
        </w:rPr>
      </w:pPr>
    </w:p>
    <w:p w14:paraId="61F19299" w14:textId="77777777" w:rsidR="00797B39" w:rsidRPr="000801DE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left="432" w:right="-28"/>
        <w:jc w:val="both"/>
        <w:rPr>
          <w:rFonts w:ascii="Times New Roman" w:hAnsi="Times New Roman" w:cs="Cordia New"/>
          <w:sz w:val="24"/>
          <w:szCs w:val="24"/>
        </w:rPr>
      </w:pPr>
      <w:r w:rsidRPr="00B33ED8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03443E">
        <w:rPr>
          <w:rFonts w:ascii="Times New Roman" w:hAnsi="Times New Roman" w:cs="Times New Roman"/>
          <w:sz w:val="24"/>
          <w:szCs w:val="24"/>
        </w:rPr>
        <w:t>Kornthong  Luangvilai</w:t>
      </w:r>
      <w:proofErr w:type="gramEnd"/>
    </w:p>
    <w:p w14:paraId="0B91D0D3" w14:textId="77777777" w:rsidR="00797B39" w:rsidRPr="00B33ED8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left="432" w:right="-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3ED8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B33ED8">
        <w:rPr>
          <w:rFonts w:ascii="Times New Roman" w:hAnsi="Times New Roman" w:cs="Times New Roman"/>
          <w:sz w:val="24"/>
          <w:szCs w:val="24"/>
          <w:cs/>
        </w:rPr>
        <w:t>(</w:t>
      </w:r>
      <w:r w:rsidRPr="00B33ED8">
        <w:rPr>
          <w:rFonts w:ascii="Times New Roman" w:hAnsi="Times New Roman" w:cs="Times New Roman"/>
          <w:sz w:val="24"/>
          <w:szCs w:val="24"/>
        </w:rPr>
        <w:t>Thailand</w:t>
      </w:r>
      <w:r w:rsidRPr="00B33ED8">
        <w:rPr>
          <w:rFonts w:ascii="Times New Roman" w:hAnsi="Times New Roman" w:cs="Times New Roman"/>
          <w:sz w:val="24"/>
          <w:szCs w:val="24"/>
          <w:cs/>
        </w:rPr>
        <w:t>)</w:t>
      </w:r>
    </w:p>
    <w:p w14:paraId="7404EEF0" w14:textId="77777777" w:rsidR="00797B39" w:rsidRPr="00457EAD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457EAD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457E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7EAD">
        <w:rPr>
          <w:rFonts w:ascii="Times New Roman" w:hAnsi="Times New Roman" w:cs="Times New Roman"/>
          <w:sz w:val="24"/>
          <w:szCs w:val="24"/>
        </w:rPr>
        <w:t>Registration No</w:t>
      </w:r>
      <w:r w:rsidRPr="00457EAD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1D6E">
        <w:rPr>
          <w:rFonts w:ascii="Times New Roman" w:hAnsi="Times New Roman"/>
          <w:sz w:val="24"/>
          <w:szCs w:val="24"/>
        </w:rPr>
        <w:t>7210</w:t>
      </w:r>
    </w:p>
    <w:p w14:paraId="7C4F678B" w14:textId="77777777" w:rsidR="00797B39" w:rsidRPr="00457EAD" w:rsidRDefault="009F58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right="-28"/>
        <w:jc w:val="both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Cordia New"/>
          <w:sz w:val="24"/>
          <w:szCs w:val="24"/>
        </w:rPr>
        <w:t>May 10, 2024</w:t>
      </w:r>
      <w:r w:rsidR="00797B39" w:rsidRPr="00457EA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97B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797B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797B39" w:rsidRPr="00457EAD" w:rsidSect="00975799">
      <w:headerReference w:type="first" r:id="rId7"/>
      <w:footerReference w:type="first" r:id="rId8"/>
      <w:pgSz w:w="11906" w:h="16838" w:code="9"/>
      <w:pgMar w:top="2736" w:right="1224" w:bottom="2304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5E8AA" w14:textId="77777777" w:rsidR="00BA2495" w:rsidRDefault="00BA2495">
      <w:r>
        <w:separator/>
      </w:r>
    </w:p>
  </w:endnote>
  <w:endnote w:type="continuationSeparator" w:id="0">
    <w:p w14:paraId="14884B9A" w14:textId="77777777" w:rsidR="00BA2495" w:rsidRDefault="00BA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3850E" w14:textId="77777777" w:rsidR="00BE1C24" w:rsidRPr="00BE1C24" w:rsidRDefault="00BE1C24" w:rsidP="00BE1C24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DA9F1" w14:textId="77777777" w:rsidR="00BA2495" w:rsidRDefault="00BA2495">
      <w:r>
        <w:separator/>
      </w:r>
    </w:p>
  </w:footnote>
  <w:footnote w:type="continuationSeparator" w:id="0">
    <w:p w14:paraId="19D66363" w14:textId="77777777" w:rsidR="00BA2495" w:rsidRDefault="00BA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0CE08" w14:textId="43F5ACEB" w:rsidR="00362444" w:rsidRPr="00197F27" w:rsidRDefault="00362444" w:rsidP="00362444">
    <w:pPr>
      <w:pStyle w:val="Header"/>
      <w:jc w:val="center"/>
      <w:rPr>
        <w:rFonts w:ascii="Times New Roman" w:hAnsi="Times New Roman" w:cs="Cordia New" w:hint="cs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589"/>
    <w:rsid w:val="0000732F"/>
    <w:rsid w:val="00013231"/>
    <w:rsid w:val="00013AB8"/>
    <w:rsid w:val="00020163"/>
    <w:rsid w:val="000268F3"/>
    <w:rsid w:val="00027A04"/>
    <w:rsid w:val="000309BC"/>
    <w:rsid w:val="0003443E"/>
    <w:rsid w:val="0004347B"/>
    <w:rsid w:val="000553F7"/>
    <w:rsid w:val="00056ACC"/>
    <w:rsid w:val="000801DE"/>
    <w:rsid w:val="00080680"/>
    <w:rsid w:val="0009095E"/>
    <w:rsid w:val="000924DD"/>
    <w:rsid w:val="00092DA4"/>
    <w:rsid w:val="000A5402"/>
    <w:rsid w:val="000A7419"/>
    <w:rsid w:val="000B2B4F"/>
    <w:rsid w:val="000B6003"/>
    <w:rsid w:val="000B76DE"/>
    <w:rsid w:val="000C7618"/>
    <w:rsid w:val="000C76EB"/>
    <w:rsid w:val="000D0043"/>
    <w:rsid w:val="000D5851"/>
    <w:rsid w:val="000D7096"/>
    <w:rsid w:val="000E1A1C"/>
    <w:rsid w:val="000E2111"/>
    <w:rsid w:val="000E25EA"/>
    <w:rsid w:val="000E50EA"/>
    <w:rsid w:val="000E7A3E"/>
    <w:rsid w:val="000E7EBF"/>
    <w:rsid w:val="000F2FF5"/>
    <w:rsid w:val="00103CE7"/>
    <w:rsid w:val="00107098"/>
    <w:rsid w:val="00107771"/>
    <w:rsid w:val="00107C0F"/>
    <w:rsid w:val="00113A4D"/>
    <w:rsid w:val="00124F33"/>
    <w:rsid w:val="001256AB"/>
    <w:rsid w:val="001262DE"/>
    <w:rsid w:val="00126306"/>
    <w:rsid w:val="00127163"/>
    <w:rsid w:val="001275A6"/>
    <w:rsid w:val="00132C52"/>
    <w:rsid w:val="00136841"/>
    <w:rsid w:val="00140FE7"/>
    <w:rsid w:val="001533EC"/>
    <w:rsid w:val="00154410"/>
    <w:rsid w:val="00175926"/>
    <w:rsid w:val="00185B82"/>
    <w:rsid w:val="00185C26"/>
    <w:rsid w:val="001876D4"/>
    <w:rsid w:val="00197F27"/>
    <w:rsid w:val="001A2B7D"/>
    <w:rsid w:val="001A5870"/>
    <w:rsid w:val="001A5AD2"/>
    <w:rsid w:val="001A7439"/>
    <w:rsid w:val="001B03A9"/>
    <w:rsid w:val="001B43D0"/>
    <w:rsid w:val="001C02B9"/>
    <w:rsid w:val="001D62CC"/>
    <w:rsid w:val="001E18C8"/>
    <w:rsid w:val="00201804"/>
    <w:rsid w:val="0020399C"/>
    <w:rsid w:val="00210D93"/>
    <w:rsid w:val="00212490"/>
    <w:rsid w:val="0021381A"/>
    <w:rsid w:val="00215751"/>
    <w:rsid w:val="002160B6"/>
    <w:rsid w:val="0022502B"/>
    <w:rsid w:val="002260E4"/>
    <w:rsid w:val="00230446"/>
    <w:rsid w:val="00261292"/>
    <w:rsid w:val="002667AB"/>
    <w:rsid w:val="00275C57"/>
    <w:rsid w:val="00283C1F"/>
    <w:rsid w:val="00284089"/>
    <w:rsid w:val="00290F5F"/>
    <w:rsid w:val="002A78E3"/>
    <w:rsid w:val="002A7BA4"/>
    <w:rsid w:val="002B0433"/>
    <w:rsid w:val="002B2692"/>
    <w:rsid w:val="002B43E2"/>
    <w:rsid w:val="002B763B"/>
    <w:rsid w:val="002C5B6F"/>
    <w:rsid w:val="002D2481"/>
    <w:rsid w:val="002D3E35"/>
    <w:rsid w:val="002D4458"/>
    <w:rsid w:val="002D4FEB"/>
    <w:rsid w:val="002E2771"/>
    <w:rsid w:val="002E4700"/>
    <w:rsid w:val="002E4A08"/>
    <w:rsid w:val="002F52D3"/>
    <w:rsid w:val="003012C6"/>
    <w:rsid w:val="00306D3D"/>
    <w:rsid w:val="0031074E"/>
    <w:rsid w:val="00312100"/>
    <w:rsid w:val="00313B8B"/>
    <w:rsid w:val="003158E7"/>
    <w:rsid w:val="00320A27"/>
    <w:rsid w:val="0032211E"/>
    <w:rsid w:val="00330144"/>
    <w:rsid w:val="003309D8"/>
    <w:rsid w:val="003353CF"/>
    <w:rsid w:val="003360E0"/>
    <w:rsid w:val="003407FA"/>
    <w:rsid w:val="0034305E"/>
    <w:rsid w:val="00356B23"/>
    <w:rsid w:val="00356E1F"/>
    <w:rsid w:val="0035754A"/>
    <w:rsid w:val="003615BA"/>
    <w:rsid w:val="00362444"/>
    <w:rsid w:val="003670F8"/>
    <w:rsid w:val="0038559F"/>
    <w:rsid w:val="003867D4"/>
    <w:rsid w:val="00392EC3"/>
    <w:rsid w:val="0039578B"/>
    <w:rsid w:val="003A0B34"/>
    <w:rsid w:val="003A22A2"/>
    <w:rsid w:val="003A335F"/>
    <w:rsid w:val="003B2173"/>
    <w:rsid w:val="003B2AF5"/>
    <w:rsid w:val="003B68D7"/>
    <w:rsid w:val="003C0B2E"/>
    <w:rsid w:val="003C348E"/>
    <w:rsid w:val="003C7461"/>
    <w:rsid w:val="003D2D6E"/>
    <w:rsid w:val="003E4AD8"/>
    <w:rsid w:val="003F2C1C"/>
    <w:rsid w:val="003F46F5"/>
    <w:rsid w:val="003F4E9D"/>
    <w:rsid w:val="003F4EE0"/>
    <w:rsid w:val="00401E6D"/>
    <w:rsid w:val="00410B34"/>
    <w:rsid w:val="00412E6C"/>
    <w:rsid w:val="0042666E"/>
    <w:rsid w:val="0042738F"/>
    <w:rsid w:val="0043612A"/>
    <w:rsid w:val="00437780"/>
    <w:rsid w:val="00441344"/>
    <w:rsid w:val="004508AE"/>
    <w:rsid w:val="00450D57"/>
    <w:rsid w:val="00451A70"/>
    <w:rsid w:val="00457EAD"/>
    <w:rsid w:val="0046309C"/>
    <w:rsid w:val="00464017"/>
    <w:rsid w:val="004674EF"/>
    <w:rsid w:val="00470169"/>
    <w:rsid w:val="004837B6"/>
    <w:rsid w:val="00485E34"/>
    <w:rsid w:val="00492BBD"/>
    <w:rsid w:val="004A152D"/>
    <w:rsid w:val="004A15B9"/>
    <w:rsid w:val="004B11DF"/>
    <w:rsid w:val="004B2205"/>
    <w:rsid w:val="004B2C1A"/>
    <w:rsid w:val="004C5F9B"/>
    <w:rsid w:val="004D263F"/>
    <w:rsid w:val="004D4BF3"/>
    <w:rsid w:val="004D7E85"/>
    <w:rsid w:val="004E6DA4"/>
    <w:rsid w:val="004F00EC"/>
    <w:rsid w:val="004F2394"/>
    <w:rsid w:val="004F5861"/>
    <w:rsid w:val="004F6865"/>
    <w:rsid w:val="00502D59"/>
    <w:rsid w:val="0050441E"/>
    <w:rsid w:val="00511250"/>
    <w:rsid w:val="005129D0"/>
    <w:rsid w:val="00514764"/>
    <w:rsid w:val="00514DB4"/>
    <w:rsid w:val="00517860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380A"/>
    <w:rsid w:val="0054629A"/>
    <w:rsid w:val="00557FA1"/>
    <w:rsid w:val="005617CF"/>
    <w:rsid w:val="00561A57"/>
    <w:rsid w:val="00562090"/>
    <w:rsid w:val="00566F0A"/>
    <w:rsid w:val="0057228A"/>
    <w:rsid w:val="00572599"/>
    <w:rsid w:val="00577044"/>
    <w:rsid w:val="005843A5"/>
    <w:rsid w:val="00590470"/>
    <w:rsid w:val="005938D1"/>
    <w:rsid w:val="00596654"/>
    <w:rsid w:val="005A0675"/>
    <w:rsid w:val="005A42B0"/>
    <w:rsid w:val="005B2ABC"/>
    <w:rsid w:val="005B3163"/>
    <w:rsid w:val="005B7C93"/>
    <w:rsid w:val="005C01A3"/>
    <w:rsid w:val="005C1E2D"/>
    <w:rsid w:val="005C6FAC"/>
    <w:rsid w:val="005C77DE"/>
    <w:rsid w:val="005D0985"/>
    <w:rsid w:val="005D27D9"/>
    <w:rsid w:val="005E5CD7"/>
    <w:rsid w:val="005F1A96"/>
    <w:rsid w:val="005F2331"/>
    <w:rsid w:val="00601D16"/>
    <w:rsid w:val="0060235A"/>
    <w:rsid w:val="006036F7"/>
    <w:rsid w:val="006046B5"/>
    <w:rsid w:val="006127DC"/>
    <w:rsid w:val="00614CB0"/>
    <w:rsid w:val="0061728C"/>
    <w:rsid w:val="00621F68"/>
    <w:rsid w:val="00627EE0"/>
    <w:rsid w:val="00632F44"/>
    <w:rsid w:val="00635190"/>
    <w:rsid w:val="00644CEC"/>
    <w:rsid w:val="00645157"/>
    <w:rsid w:val="006478E4"/>
    <w:rsid w:val="006509B5"/>
    <w:rsid w:val="0066250E"/>
    <w:rsid w:val="006633B0"/>
    <w:rsid w:val="006634E0"/>
    <w:rsid w:val="00665C3F"/>
    <w:rsid w:val="00684AF0"/>
    <w:rsid w:val="006943B2"/>
    <w:rsid w:val="006A110E"/>
    <w:rsid w:val="006A11C0"/>
    <w:rsid w:val="006A1A14"/>
    <w:rsid w:val="006B3456"/>
    <w:rsid w:val="006B712B"/>
    <w:rsid w:val="006B735B"/>
    <w:rsid w:val="006C06D7"/>
    <w:rsid w:val="006D0C66"/>
    <w:rsid w:val="006E5ECE"/>
    <w:rsid w:val="006F30E2"/>
    <w:rsid w:val="006F458D"/>
    <w:rsid w:val="006F5B4B"/>
    <w:rsid w:val="007012ED"/>
    <w:rsid w:val="007036A8"/>
    <w:rsid w:val="007065D6"/>
    <w:rsid w:val="00712850"/>
    <w:rsid w:val="0071314A"/>
    <w:rsid w:val="00716C2E"/>
    <w:rsid w:val="00717BBA"/>
    <w:rsid w:val="00717EA9"/>
    <w:rsid w:val="00721C9D"/>
    <w:rsid w:val="00722BA0"/>
    <w:rsid w:val="00730526"/>
    <w:rsid w:val="00731D3D"/>
    <w:rsid w:val="00734DEB"/>
    <w:rsid w:val="00736949"/>
    <w:rsid w:val="0074096E"/>
    <w:rsid w:val="00741921"/>
    <w:rsid w:val="007468C0"/>
    <w:rsid w:val="00746B74"/>
    <w:rsid w:val="00753ED1"/>
    <w:rsid w:val="00756A58"/>
    <w:rsid w:val="00764340"/>
    <w:rsid w:val="00764E84"/>
    <w:rsid w:val="00773330"/>
    <w:rsid w:val="007770E8"/>
    <w:rsid w:val="00781A50"/>
    <w:rsid w:val="00785ECF"/>
    <w:rsid w:val="007909CF"/>
    <w:rsid w:val="00792596"/>
    <w:rsid w:val="0079599D"/>
    <w:rsid w:val="007970DF"/>
    <w:rsid w:val="00797B39"/>
    <w:rsid w:val="007A327B"/>
    <w:rsid w:val="007A47EF"/>
    <w:rsid w:val="007A4B54"/>
    <w:rsid w:val="007A5170"/>
    <w:rsid w:val="007B064A"/>
    <w:rsid w:val="007B2649"/>
    <w:rsid w:val="007C35A3"/>
    <w:rsid w:val="007C35B7"/>
    <w:rsid w:val="007D1109"/>
    <w:rsid w:val="007D2E4A"/>
    <w:rsid w:val="007E57BD"/>
    <w:rsid w:val="007F3989"/>
    <w:rsid w:val="007F47F0"/>
    <w:rsid w:val="007F4BDD"/>
    <w:rsid w:val="007F57DC"/>
    <w:rsid w:val="007F6E83"/>
    <w:rsid w:val="008007E1"/>
    <w:rsid w:val="0082083B"/>
    <w:rsid w:val="0083162F"/>
    <w:rsid w:val="00831C1C"/>
    <w:rsid w:val="008351D4"/>
    <w:rsid w:val="00840A9B"/>
    <w:rsid w:val="008416D4"/>
    <w:rsid w:val="008419D6"/>
    <w:rsid w:val="00857320"/>
    <w:rsid w:val="00857B81"/>
    <w:rsid w:val="008613A7"/>
    <w:rsid w:val="008661EA"/>
    <w:rsid w:val="008807E0"/>
    <w:rsid w:val="0088188F"/>
    <w:rsid w:val="00883FD7"/>
    <w:rsid w:val="00896561"/>
    <w:rsid w:val="008A06F6"/>
    <w:rsid w:val="008A454C"/>
    <w:rsid w:val="008B47FB"/>
    <w:rsid w:val="008B74AA"/>
    <w:rsid w:val="008C30F2"/>
    <w:rsid w:val="008C4A20"/>
    <w:rsid w:val="008C68C3"/>
    <w:rsid w:val="008D082A"/>
    <w:rsid w:val="008D3811"/>
    <w:rsid w:val="008E18F1"/>
    <w:rsid w:val="008E1F92"/>
    <w:rsid w:val="008E23A8"/>
    <w:rsid w:val="008E4554"/>
    <w:rsid w:val="008E7CA0"/>
    <w:rsid w:val="008F1473"/>
    <w:rsid w:val="008F29A2"/>
    <w:rsid w:val="00900289"/>
    <w:rsid w:val="0090149B"/>
    <w:rsid w:val="00903FA7"/>
    <w:rsid w:val="00904E83"/>
    <w:rsid w:val="00905C38"/>
    <w:rsid w:val="009071E2"/>
    <w:rsid w:val="00910A2E"/>
    <w:rsid w:val="0091166D"/>
    <w:rsid w:val="00917526"/>
    <w:rsid w:val="0092019B"/>
    <w:rsid w:val="00920EE5"/>
    <w:rsid w:val="0092334E"/>
    <w:rsid w:val="0093134D"/>
    <w:rsid w:val="00944C01"/>
    <w:rsid w:val="0094684F"/>
    <w:rsid w:val="00951390"/>
    <w:rsid w:val="00951FC2"/>
    <w:rsid w:val="00972345"/>
    <w:rsid w:val="0097543D"/>
    <w:rsid w:val="00975799"/>
    <w:rsid w:val="00975C26"/>
    <w:rsid w:val="00985516"/>
    <w:rsid w:val="00986816"/>
    <w:rsid w:val="00986CCA"/>
    <w:rsid w:val="00990731"/>
    <w:rsid w:val="0099122E"/>
    <w:rsid w:val="00991F79"/>
    <w:rsid w:val="009A2E18"/>
    <w:rsid w:val="009A4DF9"/>
    <w:rsid w:val="009A57C6"/>
    <w:rsid w:val="009B0916"/>
    <w:rsid w:val="009B3B98"/>
    <w:rsid w:val="009B42B8"/>
    <w:rsid w:val="009C072F"/>
    <w:rsid w:val="009C3ED3"/>
    <w:rsid w:val="009C5130"/>
    <w:rsid w:val="009C6946"/>
    <w:rsid w:val="009C6E21"/>
    <w:rsid w:val="009D0161"/>
    <w:rsid w:val="009E373B"/>
    <w:rsid w:val="009F0376"/>
    <w:rsid w:val="009F0D1C"/>
    <w:rsid w:val="009F10CC"/>
    <w:rsid w:val="009F4CEB"/>
    <w:rsid w:val="009F5839"/>
    <w:rsid w:val="00A0146B"/>
    <w:rsid w:val="00A10592"/>
    <w:rsid w:val="00A10641"/>
    <w:rsid w:val="00A15E97"/>
    <w:rsid w:val="00A208C7"/>
    <w:rsid w:val="00A251A3"/>
    <w:rsid w:val="00A261AF"/>
    <w:rsid w:val="00A267A3"/>
    <w:rsid w:val="00A32E22"/>
    <w:rsid w:val="00A32FCC"/>
    <w:rsid w:val="00A36009"/>
    <w:rsid w:val="00A362C1"/>
    <w:rsid w:val="00A36407"/>
    <w:rsid w:val="00A473F7"/>
    <w:rsid w:val="00A558E6"/>
    <w:rsid w:val="00A66BCA"/>
    <w:rsid w:val="00A67BEC"/>
    <w:rsid w:val="00A7532A"/>
    <w:rsid w:val="00A82284"/>
    <w:rsid w:val="00A83502"/>
    <w:rsid w:val="00A84CF9"/>
    <w:rsid w:val="00A86357"/>
    <w:rsid w:val="00A86506"/>
    <w:rsid w:val="00A92FEC"/>
    <w:rsid w:val="00A938CA"/>
    <w:rsid w:val="00AA1853"/>
    <w:rsid w:val="00AA229A"/>
    <w:rsid w:val="00AA254E"/>
    <w:rsid w:val="00AB201F"/>
    <w:rsid w:val="00AC7242"/>
    <w:rsid w:val="00AD06BA"/>
    <w:rsid w:val="00AD7D46"/>
    <w:rsid w:val="00AD7E6C"/>
    <w:rsid w:val="00AE3886"/>
    <w:rsid w:val="00AE532B"/>
    <w:rsid w:val="00AF0AD8"/>
    <w:rsid w:val="00B0589E"/>
    <w:rsid w:val="00B161E0"/>
    <w:rsid w:val="00B16FE7"/>
    <w:rsid w:val="00B17EF8"/>
    <w:rsid w:val="00B20EDE"/>
    <w:rsid w:val="00B23A44"/>
    <w:rsid w:val="00B3182B"/>
    <w:rsid w:val="00B332F2"/>
    <w:rsid w:val="00B33ED8"/>
    <w:rsid w:val="00B50456"/>
    <w:rsid w:val="00B51BE2"/>
    <w:rsid w:val="00B55792"/>
    <w:rsid w:val="00B75BBC"/>
    <w:rsid w:val="00B8155E"/>
    <w:rsid w:val="00B81AF2"/>
    <w:rsid w:val="00B856EA"/>
    <w:rsid w:val="00B862C2"/>
    <w:rsid w:val="00B867E9"/>
    <w:rsid w:val="00B87835"/>
    <w:rsid w:val="00B94D6B"/>
    <w:rsid w:val="00B95B36"/>
    <w:rsid w:val="00B971E1"/>
    <w:rsid w:val="00BA2495"/>
    <w:rsid w:val="00BA6785"/>
    <w:rsid w:val="00BB70A1"/>
    <w:rsid w:val="00BB7591"/>
    <w:rsid w:val="00BC3015"/>
    <w:rsid w:val="00BC3742"/>
    <w:rsid w:val="00BC449F"/>
    <w:rsid w:val="00BD13C8"/>
    <w:rsid w:val="00BD15F6"/>
    <w:rsid w:val="00BD1DE3"/>
    <w:rsid w:val="00BD362B"/>
    <w:rsid w:val="00BE1C24"/>
    <w:rsid w:val="00C10402"/>
    <w:rsid w:val="00C12094"/>
    <w:rsid w:val="00C14D3B"/>
    <w:rsid w:val="00C158DE"/>
    <w:rsid w:val="00C266F3"/>
    <w:rsid w:val="00C26FEE"/>
    <w:rsid w:val="00C275F1"/>
    <w:rsid w:val="00C3319D"/>
    <w:rsid w:val="00C3390F"/>
    <w:rsid w:val="00C415C3"/>
    <w:rsid w:val="00C421EE"/>
    <w:rsid w:val="00C453CA"/>
    <w:rsid w:val="00C508DE"/>
    <w:rsid w:val="00C537AF"/>
    <w:rsid w:val="00C57944"/>
    <w:rsid w:val="00C67346"/>
    <w:rsid w:val="00C7758E"/>
    <w:rsid w:val="00C777E3"/>
    <w:rsid w:val="00C84128"/>
    <w:rsid w:val="00CA4B27"/>
    <w:rsid w:val="00CB06E4"/>
    <w:rsid w:val="00CB143B"/>
    <w:rsid w:val="00CB7189"/>
    <w:rsid w:val="00CC01A0"/>
    <w:rsid w:val="00CC0FCE"/>
    <w:rsid w:val="00CC1784"/>
    <w:rsid w:val="00CC23DF"/>
    <w:rsid w:val="00CC6729"/>
    <w:rsid w:val="00CE0B18"/>
    <w:rsid w:val="00CE1DD6"/>
    <w:rsid w:val="00CE213C"/>
    <w:rsid w:val="00CE2228"/>
    <w:rsid w:val="00CE3CF9"/>
    <w:rsid w:val="00CF1212"/>
    <w:rsid w:val="00CF4849"/>
    <w:rsid w:val="00D10EEE"/>
    <w:rsid w:val="00D20453"/>
    <w:rsid w:val="00D21363"/>
    <w:rsid w:val="00D24BD4"/>
    <w:rsid w:val="00D305FF"/>
    <w:rsid w:val="00D3494D"/>
    <w:rsid w:val="00D41062"/>
    <w:rsid w:val="00D416DF"/>
    <w:rsid w:val="00D46043"/>
    <w:rsid w:val="00D473BE"/>
    <w:rsid w:val="00D60516"/>
    <w:rsid w:val="00D62B30"/>
    <w:rsid w:val="00D645C4"/>
    <w:rsid w:val="00D656E0"/>
    <w:rsid w:val="00D6596D"/>
    <w:rsid w:val="00D72155"/>
    <w:rsid w:val="00D74758"/>
    <w:rsid w:val="00D754EF"/>
    <w:rsid w:val="00D77E6F"/>
    <w:rsid w:val="00D919BC"/>
    <w:rsid w:val="00D91FDC"/>
    <w:rsid w:val="00DB0C01"/>
    <w:rsid w:val="00DB0DDD"/>
    <w:rsid w:val="00DC0B7A"/>
    <w:rsid w:val="00DC0E0F"/>
    <w:rsid w:val="00DC2002"/>
    <w:rsid w:val="00DC2BF5"/>
    <w:rsid w:val="00DC43BB"/>
    <w:rsid w:val="00DC5D0B"/>
    <w:rsid w:val="00DC745A"/>
    <w:rsid w:val="00DD3A45"/>
    <w:rsid w:val="00DD42A2"/>
    <w:rsid w:val="00DE0B38"/>
    <w:rsid w:val="00DE0DAF"/>
    <w:rsid w:val="00DE0F4C"/>
    <w:rsid w:val="00DE4498"/>
    <w:rsid w:val="00DE4B0C"/>
    <w:rsid w:val="00DE5593"/>
    <w:rsid w:val="00DF007C"/>
    <w:rsid w:val="00E02994"/>
    <w:rsid w:val="00E03BF3"/>
    <w:rsid w:val="00E11993"/>
    <w:rsid w:val="00E12833"/>
    <w:rsid w:val="00E14E97"/>
    <w:rsid w:val="00E203F0"/>
    <w:rsid w:val="00E21CF6"/>
    <w:rsid w:val="00E26E18"/>
    <w:rsid w:val="00E27799"/>
    <w:rsid w:val="00E30B86"/>
    <w:rsid w:val="00E30FD6"/>
    <w:rsid w:val="00E423D0"/>
    <w:rsid w:val="00E43CE8"/>
    <w:rsid w:val="00E466EC"/>
    <w:rsid w:val="00E566A8"/>
    <w:rsid w:val="00E65EE0"/>
    <w:rsid w:val="00E67BF5"/>
    <w:rsid w:val="00E67E15"/>
    <w:rsid w:val="00E7371F"/>
    <w:rsid w:val="00E820C4"/>
    <w:rsid w:val="00E8778B"/>
    <w:rsid w:val="00E90AEA"/>
    <w:rsid w:val="00EB24B5"/>
    <w:rsid w:val="00EB7FBA"/>
    <w:rsid w:val="00ED2733"/>
    <w:rsid w:val="00ED65A9"/>
    <w:rsid w:val="00EE098F"/>
    <w:rsid w:val="00EE105F"/>
    <w:rsid w:val="00EE13DD"/>
    <w:rsid w:val="00EE3539"/>
    <w:rsid w:val="00EE633C"/>
    <w:rsid w:val="00EE6C67"/>
    <w:rsid w:val="00EF0337"/>
    <w:rsid w:val="00EF1B48"/>
    <w:rsid w:val="00EF674E"/>
    <w:rsid w:val="00F04528"/>
    <w:rsid w:val="00F17A38"/>
    <w:rsid w:val="00F17F3B"/>
    <w:rsid w:val="00F3167E"/>
    <w:rsid w:val="00F3360D"/>
    <w:rsid w:val="00F34133"/>
    <w:rsid w:val="00F46093"/>
    <w:rsid w:val="00F47C37"/>
    <w:rsid w:val="00F56C6E"/>
    <w:rsid w:val="00F60500"/>
    <w:rsid w:val="00F61DE2"/>
    <w:rsid w:val="00F66DAA"/>
    <w:rsid w:val="00F6743B"/>
    <w:rsid w:val="00F71A4E"/>
    <w:rsid w:val="00F75CB0"/>
    <w:rsid w:val="00F812A2"/>
    <w:rsid w:val="00F83F43"/>
    <w:rsid w:val="00F86497"/>
    <w:rsid w:val="00F87AFB"/>
    <w:rsid w:val="00F92C61"/>
    <w:rsid w:val="00FA07FE"/>
    <w:rsid w:val="00FA1898"/>
    <w:rsid w:val="00FA3B10"/>
    <w:rsid w:val="00FA614C"/>
    <w:rsid w:val="00FB167B"/>
    <w:rsid w:val="00FC1C46"/>
    <w:rsid w:val="00FD217F"/>
    <w:rsid w:val="00FE1D6E"/>
    <w:rsid w:val="00FE41E3"/>
    <w:rsid w:val="00FF0A4C"/>
    <w:rsid w:val="00FF273D"/>
    <w:rsid w:val="00FF27E1"/>
    <w:rsid w:val="00FF3A5C"/>
    <w:rsid w:val="00FF3DF0"/>
    <w:rsid w:val="00F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53C2C"/>
  <w15:chartTrackingRefBased/>
  <w15:docId w15:val="{1905A519-FBCA-4162-B455-7A964FC1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07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3F148-6A08-4850-8BB7-A5953ACA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321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jchimphalayalai@deloitte.com</cp:lastModifiedBy>
  <cp:revision>5</cp:revision>
  <cp:lastPrinted>2024-05-09T04:18:00Z</cp:lastPrinted>
  <dcterms:created xsi:type="dcterms:W3CDTF">2024-04-30T12:34:00Z</dcterms:created>
  <dcterms:modified xsi:type="dcterms:W3CDTF">2024-05-09T04:37:00Z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2021-06-09T02:30:53Z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bae06d3d-d350-4f41-91aa-e69127561de9</vt:lpwstr>
  </property>
  <property fmtid="{D5CDD505-2E9C-101B-9397-08002B2CF9AE}" pid="8" name="MSIP_Label_ea60d57e-af5b-4752-ac57-3e4f28ca11dc_ContentBits">
    <vt:lpwstr>0</vt:lpwstr>
  </property>
</Properties>
</file>