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52FDB" w14:textId="77777777" w:rsidR="00721561" w:rsidRPr="00C075DE" w:rsidRDefault="00721561" w:rsidP="00721561">
      <w:pPr>
        <w:pStyle w:val="Heading2"/>
        <w:rPr>
          <w:cs/>
        </w:rPr>
      </w:pPr>
    </w:p>
    <w:p w14:paraId="4B19CA89" w14:textId="77777777" w:rsidR="00721561" w:rsidRPr="00C075DE" w:rsidRDefault="00721561" w:rsidP="007215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77BCBC7" w14:textId="77777777" w:rsidR="00721561" w:rsidRPr="00C075DE" w:rsidRDefault="00721561" w:rsidP="00721561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3455B40" w14:textId="77777777" w:rsidR="00721561" w:rsidRPr="00C075DE" w:rsidRDefault="00721561" w:rsidP="007215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6CA6471" w14:textId="77777777" w:rsidR="00721561" w:rsidRPr="00C075DE" w:rsidRDefault="00721561" w:rsidP="007215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DB9B363" w14:textId="350A2190" w:rsidR="00721561" w:rsidRDefault="00721561" w:rsidP="007215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823DDB1" w14:textId="77777777" w:rsidR="00721561" w:rsidRDefault="00721561" w:rsidP="00721561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2FCC276" w14:textId="77777777" w:rsidR="00721561" w:rsidRPr="00C075DE" w:rsidRDefault="00721561" w:rsidP="007215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65BD3009" w14:textId="77777777" w:rsidR="00721561" w:rsidRDefault="00721561" w:rsidP="00721561">
      <w:pPr>
        <w:pStyle w:val="Heading1"/>
        <w:spacing w:line="600" w:lineRule="exact"/>
        <w:jc w:val="center"/>
        <w:rPr>
          <w:rFonts w:asciiTheme="majorBidi" w:hAnsiTheme="majorBidi" w:cstheme="majorBidi"/>
          <w:sz w:val="52"/>
          <w:szCs w:val="52"/>
          <w:u w:val="none"/>
        </w:rPr>
      </w:pP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บริษัท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 xml:space="preserve">เซ็ปเป้ จำกัด 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>(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มหาชน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)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และบริษัทย่อย</w:t>
      </w:r>
    </w:p>
    <w:p w14:paraId="25E8BD2F" w14:textId="77777777" w:rsidR="00721561" w:rsidRPr="008E6C6F" w:rsidRDefault="00721561" w:rsidP="00721561">
      <w:pPr>
        <w:rPr>
          <w:rFonts w:asciiTheme="majorBidi" w:hAnsiTheme="majorBidi" w:cstheme="majorBidi"/>
          <w:sz w:val="52"/>
          <w:szCs w:val="52"/>
        </w:rPr>
      </w:pPr>
    </w:p>
    <w:p w14:paraId="6CAE8DD6" w14:textId="77777777" w:rsidR="00721561" w:rsidRPr="00C075DE" w:rsidRDefault="00721561" w:rsidP="007215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F843BCE" w14:textId="77777777" w:rsidR="00721561" w:rsidRDefault="00721561" w:rsidP="007215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845E35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350817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มีนาคม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845E3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0EF751CA" w14:textId="77777777" w:rsidR="00721561" w:rsidRPr="00C075DE" w:rsidRDefault="00721561" w:rsidP="007215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10960EA" w14:textId="77777777" w:rsidR="00721561" w:rsidRPr="00C075DE" w:rsidRDefault="00721561" w:rsidP="007215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FD7C322" w14:textId="77777777" w:rsidR="00721561" w:rsidRPr="008E6C6F" w:rsidRDefault="00721561" w:rsidP="00721561"/>
    <w:p w14:paraId="3365A5D3" w14:textId="77777777" w:rsidR="00721561" w:rsidRDefault="00721561" w:rsidP="00721561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D976B83" w14:textId="77777777" w:rsidR="00721561" w:rsidRDefault="00721561" w:rsidP="00721561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50474F5" w14:textId="77777777" w:rsidR="00721561" w:rsidRDefault="00721561" w:rsidP="00721561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794C973" w14:textId="6207A595" w:rsidR="00721561" w:rsidRDefault="00721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A6834EC" w14:textId="77777777" w:rsidR="003067B1" w:rsidRPr="00C075DE" w:rsidRDefault="003067B1" w:rsidP="003067B1">
      <w:pPr>
        <w:rPr>
          <w:rFonts w:asciiTheme="majorBidi" w:hAnsiTheme="majorBidi" w:cstheme="majorBidi"/>
          <w:sz w:val="32"/>
          <w:szCs w:val="32"/>
        </w:rPr>
      </w:pPr>
    </w:p>
    <w:p w14:paraId="320115F9" w14:textId="77777777" w:rsidR="003067B1" w:rsidRPr="00C075DE" w:rsidRDefault="003067B1" w:rsidP="003067B1">
      <w:pPr>
        <w:rPr>
          <w:rFonts w:asciiTheme="majorBidi" w:hAnsiTheme="majorBidi" w:cstheme="majorBidi"/>
          <w:sz w:val="32"/>
          <w:szCs w:val="32"/>
        </w:rPr>
      </w:pPr>
    </w:p>
    <w:p w14:paraId="6EB4B916" w14:textId="77777777" w:rsidR="003067B1" w:rsidRPr="00C075DE" w:rsidRDefault="003067B1" w:rsidP="003067B1">
      <w:pPr>
        <w:rPr>
          <w:rFonts w:asciiTheme="majorBidi" w:hAnsiTheme="majorBidi" w:cstheme="majorBidi"/>
          <w:sz w:val="32"/>
          <w:szCs w:val="32"/>
        </w:rPr>
      </w:pPr>
    </w:p>
    <w:p w14:paraId="262D73B6" w14:textId="77777777" w:rsidR="003067B1" w:rsidRPr="00C075DE" w:rsidRDefault="003067B1" w:rsidP="003067B1">
      <w:pPr>
        <w:rPr>
          <w:rFonts w:asciiTheme="majorBidi" w:hAnsiTheme="majorBidi" w:cstheme="majorBidi"/>
          <w:sz w:val="32"/>
          <w:szCs w:val="32"/>
        </w:rPr>
      </w:pPr>
    </w:p>
    <w:p w14:paraId="38BCC431" w14:textId="77777777" w:rsidR="003067B1" w:rsidRPr="00C075DE" w:rsidRDefault="003067B1" w:rsidP="003067B1">
      <w:pPr>
        <w:rPr>
          <w:rFonts w:asciiTheme="majorBidi" w:hAnsiTheme="majorBidi" w:cstheme="majorBidi"/>
          <w:sz w:val="32"/>
          <w:szCs w:val="32"/>
        </w:rPr>
      </w:pPr>
    </w:p>
    <w:p w14:paraId="3CBF52AF" w14:textId="77777777" w:rsidR="003067B1" w:rsidRPr="00C075DE" w:rsidRDefault="003067B1" w:rsidP="003067B1">
      <w:pPr>
        <w:rPr>
          <w:rFonts w:asciiTheme="majorBidi" w:hAnsiTheme="majorBidi" w:cstheme="majorBidi"/>
          <w:sz w:val="32"/>
          <w:szCs w:val="32"/>
        </w:rPr>
      </w:pPr>
    </w:p>
    <w:p w14:paraId="12D3D6F9" w14:textId="77777777" w:rsidR="003067B1" w:rsidRPr="00C075DE" w:rsidRDefault="003067B1" w:rsidP="003067B1">
      <w:pPr>
        <w:pStyle w:val="Heading1"/>
        <w:rPr>
          <w:rFonts w:asciiTheme="majorBidi" w:hAnsiTheme="majorBidi" w:cstheme="majorBidi"/>
          <w:sz w:val="32"/>
          <w:szCs w:val="32"/>
          <w:u w:val="none"/>
        </w:rPr>
      </w:pP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t>รายงานการสอบทาน</w:t>
      </w:r>
      <w:r w:rsidRPr="00C075DE">
        <w:rPr>
          <w:rFonts w:asciiTheme="majorBidi" w:hAnsiTheme="majorBidi" w:cstheme="majorBidi"/>
          <w:sz w:val="32"/>
          <w:szCs w:val="32"/>
          <w:u w:val="none"/>
          <w:cs/>
          <w:lang w:val="th-TH"/>
        </w:rPr>
        <w:t>ข้อมูลทางการเงินระหว่างกาล</w:t>
      </w: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t>โดยผู้สอบบัญชีรับอนุญาต</w:t>
      </w:r>
    </w:p>
    <w:p w14:paraId="63EAC84D" w14:textId="77777777" w:rsidR="003067B1" w:rsidRPr="00C075DE" w:rsidRDefault="003067B1" w:rsidP="003067B1">
      <w:pPr>
        <w:rPr>
          <w:rFonts w:asciiTheme="majorBidi" w:eastAsia="Cordia New" w:hAnsiTheme="majorBidi" w:cstheme="majorBidi"/>
          <w:sz w:val="30"/>
          <w:szCs w:val="30"/>
          <w:highlight w:val="yellow"/>
        </w:rPr>
      </w:pPr>
    </w:p>
    <w:p w14:paraId="41131481" w14:textId="77777777" w:rsidR="003067B1" w:rsidRPr="00C075DE" w:rsidRDefault="003067B1" w:rsidP="003067B1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C075DE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เสนอ  คณะกรรมการบริษัท เซ็ปเป้ จำกัด (มหาชน) </w:t>
      </w:r>
    </w:p>
    <w:p w14:paraId="14066D3C" w14:textId="77777777" w:rsidR="003067B1" w:rsidRPr="00C075DE" w:rsidRDefault="003067B1" w:rsidP="003067B1">
      <w:pPr>
        <w:rPr>
          <w:rFonts w:asciiTheme="majorBidi" w:eastAsia="Cordia New" w:hAnsiTheme="majorBidi" w:cstheme="majorBidi"/>
          <w:b/>
          <w:bCs/>
          <w:sz w:val="30"/>
          <w:szCs w:val="30"/>
          <w:highlight w:val="yellow"/>
          <w:cs/>
        </w:rPr>
      </w:pPr>
    </w:p>
    <w:p w14:paraId="55995E81" w14:textId="39F53516" w:rsidR="003067B1" w:rsidRPr="00C075DE" w:rsidRDefault="003067B1" w:rsidP="003067B1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เฉพาะกิจการ ณ วันที่ </w:t>
      </w:r>
      <w:r w:rsidRPr="00270230">
        <w:rPr>
          <w:rFonts w:asciiTheme="majorBidi" w:hAnsiTheme="majorBidi" w:cstheme="majorBidi"/>
          <w:spacing w:val="-2"/>
          <w:sz w:val="30"/>
          <w:szCs w:val="30"/>
        </w:rPr>
        <w:t>3</w:t>
      </w:r>
      <w:r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70230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br/>
        <w:t>งบการเปลี่ยนแปลงส่วนของผู้ถือหุ้น</w:t>
      </w:r>
      <w:r w:rsidRPr="009168C6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9168C6">
        <w:rPr>
          <w:rFonts w:ascii="Angsana New" w:hAnsi="Angsana New"/>
          <w:sz w:val="30"/>
          <w:szCs w:val="30"/>
          <w:cs/>
        </w:rPr>
        <w:t>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</w:t>
      </w:r>
      <w:r w:rsidRPr="00227F3C">
        <w:rPr>
          <w:rFonts w:ascii="Angsana New" w:hAnsi="Angsana New"/>
          <w:spacing w:val="-6"/>
          <w:sz w:val="30"/>
          <w:szCs w:val="30"/>
          <w:cs/>
        </w:rPr>
        <w:t>และงบกระแสเงินสดเฉพาะกิจการสำหรับงวด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>สามเดือน</w:t>
      </w:r>
      <w:r w:rsidRPr="00227F3C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27F3C">
        <w:rPr>
          <w:rFonts w:ascii="Angsana New" w:hAnsi="Angsana New" w:hint="cs"/>
          <w:spacing w:val="-6"/>
          <w:sz w:val="30"/>
          <w:szCs w:val="30"/>
        </w:rPr>
        <w:t>31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 xml:space="preserve"> มีนาคม </w:t>
      </w:r>
      <w:r w:rsidRPr="00227F3C">
        <w:rPr>
          <w:rFonts w:ascii="Angsana New" w:hAnsi="Angsana New"/>
          <w:spacing w:val="-6"/>
          <w:sz w:val="30"/>
          <w:szCs w:val="30"/>
        </w:rPr>
        <w:t>2567</w:t>
      </w:r>
      <w:r w:rsidRPr="00227F3C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เซ็ปเป้ จำกัด (มหาชน) และบริษัทย่อย และของเฉพาะบริษัท เซ็ปเป้ จำกัด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</w:t>
      </w:r>
      <w:r w:rsidR="00E0110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ตามมาตรฐานการบัญชีฉบับที่ </w:t>
      </w:r>
      <w:r w:rsidRPr="00270230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</w:t>
      </w:r>
      <w:r w:rsidR="005A7274"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ข้อสรุปเกี่ยวกับข้อมูลทางการเงิน</w:t>
      </w:r>
      <w:r w:rsidRPr="00C075DE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77CB4E2E" w14:textId="77777777" w:rsidR="003067B1" w:rsidRDefault="003067B1" w:rsidP="003067B1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D833A50" w14:textId="77777777" w:rsidR="003067B1" w:rsidRPr="00C075DE" w:rsidRDefault="003067B1" w:rsidP="003067B1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3E60F5CA" w14:textId="77777777" w:rsidR="003067B1" w:rsidRPr="00C075DE" w:rsidRDefault="003067B1" w:rsidP="003067B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8C22159" w14:textId="77777777" w:rsidR="003067B1" w:rsidRPr="00C075DE" w:rsidRDefault="003067B1" w:rsidP="003067B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270230">
        <w:rPr>
          <w:rFonts w:asciiTheme="majorBidi" w:hAnsiTheme="majorBidi" w:cstheme="majorBidi"/>
          <w:sz w:val="30"/>
          <w:szCs w:val="30"/>
        </w:rPr>
        <w:t>2410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A861A71" w14:textId="77777777" w:rsidR="003067B1" w:rsidRPr="00C075DE" w:rsidRDefault="003067B1" w:rsidP="003067B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5B122FD" w14:textId="77777777" w:rsidR="003067B1" w:rsidRPr="00C075DE" w:rsidRDefault="003067B1" w:rsidP="003067B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79817C1" w14:textId="77777777" w:rsidR="003067B1" w:rsidRPr="008A7E61" w:rsidRDefault="003067B1" w:rsidP="003067B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3067B1" w:rsidRPr="008A7E61" w:rsidSect="00232B71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720" w:gutter="0"/>
          <w:pgNumType w:start="0"/>
          <w:cols w:space="708"/>
          <w:titlePg/>
          <w:docGrid w:linePitch="360"/>
        </w:sectPr>
      </w:pPr>
    </w:p>
    <w:p w14:paraId="60D42AC4" w14:textId="77777777" w:rsidR="003067B1" w:rsidRPr="00C075DE" w:rsidRDefault="003067B1" w:rsidP="003067B1">
      <w:pPr>
        <w:autoSpaceDE w:val="0"/>
        <w:autoSpaceDN w:val="0"/>
        <w:adjustRightInd w:val="0"/>
        <w:spacing w:before="120"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679915F" w14:textId="77777777" w:rsidR="003067B1" w:rsidRDefault="003067B1" w:rsidP="003067B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0CAC021" w14:textId="77777777" w:rsidR="003067B1" w:rsidRPr="00C075DE" w:rsidRDefault="003067B1" w:rsidP="004A669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70230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D398AEE" w14:textId="77777777" w:rsidR="003067B1" w:rsidRPr="00C075DE" w:rsidRDefault="003067B1" w:rsidP="003067B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393973D" w14:textId="77777777" w:rsidR="003067B1" w:rsidRPr="00C075DE" w:rsidRDefault="003067B1" w:rsidP="003067B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01DE3A4" w14:textId="77777777" w:rsidR="003067B1" w:rsidRDefault="003067B1" w:rsidP="003067B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5B2D450" w14:textId="77777777" w:rsidR="003067B1" w:rsidRPr="00C075DE" w:rsidRDefault="003067B1" w:rsidP="003067B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887AA59" w14:textId="77777777" w:rsidR="003067B1" w:rsidRPr="00C075DE" w:rsidRDefault="003067B1" w:rsidP="003067B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79EF565" w14:textId="77777777" w:rsidR="003067B1" w:rsidRPr="00A87DD2" w:rsidRDefault="003067B1" w:rsidP="003067B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</w:rPr>
        <w:t>(</w:t>
      </w:r>
      <w:r w:rsidRPr="00A87DD2">
        <w:rPr>
          <w:rFonts w:asciiTheme="majorBidi" w:hAnsiTheme="majorBidi" w:cstheme="majorBidi" w:hint="cs"/>
          <w:sz w:val="30"/>
          <w:szCs w:val="30"/>
          <w:cs/>
        </w:rPr>
        <w:t>ปิยะณัฐ สิงขรณ์</w:t>
      </w:r>
      <w:r w:rsidRPr="00A87DD2">
        <w:rPr>
          <w:rFonts w:asciiTheme="majorBidi" w:hAnsiTheme="majorBidi" w:cstheme="majorBidi"/>
          <w:sz w:val="30"/>
          <w:szCs w:val="30"/>
          <w:cs/>
        </w:rPr>
        <w:t>)</w:t>
      </w:r>
    </w:p>
    <w:p w14:paraId="3838EE19" w14:textId="77777777" w:rsidR="003067B1" w:rsidRPr="00A87DD2" w:rsidRDefault="003067B1" w:rsidP="003067B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B12F6B7" w14:textId="77777777" w:rsidR="003067B1" w:rsidRPr="00C075DE" w:rsidRDefault="003067B1" w:rsidP="003067B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A87DD2">
        <w:rPr>
          <w:rFonts w:asciiTheme="majorBidi" w:hAnsiTheme="majorBidi" w:cstheme="majorBidi"/>
          <w:sz w:val="30"/>
          <w:szCs w:val="30"/>
        </w:rPr>
        <w:t xml:space="preserve"> </w:t>
      </w:r>
      <w:r w:rsidRPr="00270230">
        <w:rPr>
          <w:rFonts w:asciiTheme="majorBidi" w:hAnsiTheme="majorBidi" w:cstheme="majorBidi"/>
          <w:sz w:val="30"/>
          <w:szCs w:val="30"/>
        </w:rPr>
        <w:t>11641</w:t>
      </w:r>
    </w:p>
    <w:p w14:paraId="218FCF2E" w14:textId="77777777" w:rsidR="003067B1" w:rsidRPr="00C075DE" w:rsidRDefault="003067B1" w:rsidP="003067B1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50BE590" w14:textId="77777777" w:rsidR="003067B1" w:rsidRPr="00C075DE" w:rsidRDefault="003067B1" w:rsidP="003067B1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4729496" w14:textId="77777777" w:rsidR="003067B1" w:rsidRPr="00C075DE" w:rsidRDefault="003067B1" w:rsidP="003067B1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ABB1F13" w14:textId="75D726EB" w:rsidR="003067B1" w:rsidRPr="00C075DE" w:rsidRDefault="00BD49B9" w:rsidP="003067B1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14 </w:t>
      </w:r>
      <w:r w:rsidR="003067B1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3067B1" w:rsidRPr="00845E35">
        <w:rPr>
          <w:rFonts w:asciiTheme="majorBidi" w:hAnsiTheme="majorBidi" w:cstheme="majorBidi"/>
          <w:sz w:val="30"/>
          <w:szCs w:val="30"/>
        </w:rPr>
        <w:t>256</w:t>
      </w:r>
      <w:r w:rsidR="003067B1">
        <w:rPr>
          <w:rFonts w:asciiTheme="majorBidi" w:hAnsiTheme="majorBidi" w:cstheme="majorBidi"/>
          <w:sz w:val="30"/>
          <w:szCs w:val="30"/>
        </w:rPr>
        <w:t>7</w:t>
      </w:r>
    </w:p>
    <w:p w14:paraId="07A3FAEA" w14:textId="77777777" w:rsidR="00C613ED" w:rsidRDefault="00C613ED"/>
    <w:sectPr w:rsidR="00C613ED" w:rsidSect="00232B71">
      <w:footerReference w:type="default" r:id="rId10"/>
      <w:pgSz w:w="12240" w:h="15840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480E2" w14:textId="77777777" w:rsidR="00994B14" w:rsidRDefault="00994B14" w:rsidP="003067B1">
      <w:pPr>
        <w:spacing w:line="240" w:lineRule="auto"/>
      </w:pPr>
      <w:r>
        <w:separator/>
      </w:r>
    </w:p>
  </w:endnote>
  <w:endnote w:type="continuationSeparator" w:id="0">
    <w:p w14:paraId="3386FDE2" w14:textId="77777777" w:rsidR="00994B14" w:rsidRDefault="00994B14" w:rsidP="003067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9A115" w14:textId="45A992F9" w:rsidR="000C6A9E" w:rsidRPr="00106206" w:rsidRDefault="00232B71" w:rsidP="0010620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75713" w14:textId="77777777" w:rsidR="000C6A9E" w:rsidRPr="00424EB8" w:rsidRDefault="00232B71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EE2C2" w14:textId="1DFE062B" w:rsidR="00232B71" w:rsidRPr="00106206" w:rsidRDefault="00232B71" w:rsidP="00106206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830BB" w14:textId="77777777" w:rsidR="00994B14" w:rsidRDefault="00994B14" w:rsidP="003067B1">
      <w:pPr>
        <w:spacing w:line="240" w:lineRule="auto"/>
      </w:pPr>
      <w:r>
        <w:separator/>
      </w:r>
    </w:p>
  </w:footnote>
  <w:footnote w:type="continuationSeparator" w:id="0">
    <w:p w14:paraId="03DAD556" w14:textId="77777777" w:rsidR="00994B14" w:rsidRDefault="00994B14" w:rsidP="003067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11125" w14:textId="61AECD42" w:rsidR="003067B1" w:rsidRDefault="003067B1">
    <w:pPr>
      <w:pStyle w:val="Header"/>
    </w:pPr>
  </w:p>
  <w:p w14:paraId="0A054E46" w14:textId="08988496" w:rsidR="003067B1" w:rsidRDefault="003067B1">
    <w:pPr>
      <w:pStyle w:val="Header"/>
    </w:pPr>
  </w:p>
  <w:p w14:paraId="5E2327F6" w14:textId="05C0EE6C" w:rsidR="003067B1" w:rsidRDefault="003067B1">
    <w:pPr>
      <w:pStyle w:val="Header"/>
    </w:pPr>
  </w:p>
  <w:p w14:paraId="558767D8" w14:textId="46A7B5AA" w:rsidR="003067B1" w:rsidRDefault="003067B1">
    <w:pPr>
      <w:pStyle w:val="Header"/>
    </w:pPr>
  </w:p>
  <w:p w14:paraId="2AF11FB0" w14:textId="7F59701C" w:rsidR="003067B1" w:rsidRDefault="003067B1">
    <w:pPr>
      <w:pStyle w:val="Header"/>
    </w:pPr>
  </w:p>
  <w:p w14:paraId="252EE5D3" w14:textId="133388AD" w:rsidR="003067B1" w:rsidRDefault="003067B1">
    <w:pPr>
      <w:pStyle w:val="Header"/>
    </w:pPr>
  </w:p>
  <w:p w14:paraId="3B0F1117" w14:textId="4C0F7AB1" w:rsidR="003067B1" w:rsidRDefault="003067B1">
    <w:pPr>
      <w:pStyle w:val="Header"/>
    </w:pPr>
  </w:p>
  <w:p w14:paraId="17A23060" w14:textId="77777777" w:rsidR="003067B1" w:rsidRDefault="003067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F38E2" w14:textId="77777777" w:rsidR="003067B1" w:rsidRDefault="003067B1">
    <w:pPr>
      <w:pStyle w:val="Header"/>
    </w:pPr>
  </w:p>
  <w:p w14:paraId="60760646" w14:textId="77777777" w:rsidR="003067B1" w:rsidRDefault="003067B1">
    <w:pPr>
      <w:pStyle w:val="Header"/>
    </w:pPr>
  </w:p>
  <w:p w14:paraId="2ADB92E8" w14:textId="77777777" w:rsidR="003067B1" w:rsidRDefault="003067B1">
    <w:pPr>
      <w:pStyle w:val="Header"/>
    </w:pPr>
  </w:p>
  <w:p w14:paraId="449FA233" w14:textId="77777777" w:rsidR="003067B1" w:rsidRDefault="003067B1">
    <w:pPr>
      <w:pStyle w:val="Header"/>
    </w:pPr>
  </w:p>
  <w:p w14:paraId="3B1E6927" w14:textId="77777777" w:rsidR="003067B1" w:rsidRDefault="003067B1">
    <w:pPr>
      <w:pStyle w:val="Header"/>
    </w:pPr>
  </w:p>
  <w:p w14:paraId="18B4C2DB" w14:textId="77777777" w:rsidR="003067B1" w:rsidRDefault="003067B1">
    <w:pPr>
      <w:pStyle w:val="Header"/>
    </w:pPr>
  </w:p>
  <w:p w14:paraId="69A3FC2F" w14:textId="77777777" w:rsidR="003067B1" w:rsidRDefault="003067B1">
    <w:pPr>
      <w:pStyle w:val="Header"/>
    </w:pPr>
  </w:p>
  <w:p w14:paraId="530E92DB" w14:textId="77777777" w:rsidR="003067B1" w:rsidRDefault="003067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7B1"/>
    <w:rsid w:val="00227F3C"/>
    <w:rsid w:val="00232B71"/>
    <w:rsid w:val="003067B1"/>
    <w:rsid w:val="004343B6"/>
    <w:rsid w:val="0048661B"/>
    <w:rsid w:val="004A6695"/>
    <w:rsid w:val="005A7274"/>
    <w:rsid w:val="00721561"/>
    <w:rsid w:val="00994B14"/>
    <w:rsid w:val="00BD49B9"/>
    <w:rsid w:val="00BE58F0"/>
    <w:rsid w:val="00C613ED"/>
    <w:rsid w:val="00E0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FDA7DC"/>
  <w15:chartTrackingRefBased/>
  <w15:docId w15:val="{7E6BEC98-C59F-4A6D-B7AD-33EECC755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7B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067B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15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3067B1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1Char1">
    <w:name w:val="Heading 1 Char1"/>
    <w:link w:val="Heading1"/>
    <w:rsid w:val="003067B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paragraph" w:styleId="Footer">
    <w:name w:val="footer"/>
    <w:basedOn w:val="Normal"/>
    <w:link w:val="FooterChar"/>
    <w:uiPriority w:val="99"/>
    <w:rsid w:val="003067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67B1"/>
    <w:rPr>
      <w:rFonts w:ascii="Arial" w:eastAsia="Times New Roman" w:hAnsi="Arial" w:cs="Angsana New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067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3067B1"/>
    <w:rPr>
      <w:rFonts w:ascii="Arial" w:eastAsia="Times New Roman" w:hAnsi="Arial" w:cs="Angsana New"/>
      <w:sz w:val="18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1561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customStyle="1" w:styleId="ReportHeading1">
    <w:name w:val="ReportHeading1"/>
    <w:basedOn w:val="Normal"/>
    <w:uiPriority w:val="99"/>
    <w:rsid w:val="0072156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Praekwan, Sae-ngow</dc:creator>
  <cp:keywords/>
  <dc:description/>
  <cp:lastModifiedBy>Parishat, Inthachan</cp:lastModifiedBy>
  <cp:revision>3</cp:revision>
  <cp:lastPrinted>2024-05-09T14:45:00Z</cp:lastPrinted>
  <dcterms:created xsi:type="dcterms:W3CDTF">2024-05-13T04:06:00Z</dcterms:created>
  <dcterms:modified xsi:type="dcterms:W3CDTF">2024-05-13T05:03:00Z</dcterms:modified>
</cp:coreProperties>
</file>