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FD1B70" w14:paraId="2F5D3D56" w14:textId="77777777" w:rsidTr="00301801">
        <w:trPr>
          <w:trHeight w:val="2865"/>
        </w:trPr>
        <w:tc>
          <w:tcPr>
            <w:tcW w:w="2628" w:type="dxa"/>
          </w:tcPr>
          <w:p w14:paraId="54EEC147" w14:textId="77777777" w:rsidR="00FD1B70" w:rsidRPr="000459A7" w:rsidRDefault="00FD1B70" w:rsidP="00301801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6799F47" w14:textId="77777777" w:rsidR="00FD1B70" w:rsidRPr="006F082D" w:rsidRDefault="00FD1B70" w:rsidP="00301801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E2AD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สยามเวลเนสกรุ๊ป จำกัด (มหาชน) และบริษัทย่อย</w:t>
            </w:r>
          </w:p>
          <w:p w14:paraId="62E04281" w14:textId="277E68CB" w:rsidR="00FD1B70" w:rsidRPr="006F082D" w:rsidRDefault="00FD1B70" w:rsidP="00301801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/>
                <w:color w:val="7E7F82"/>
                <w:sz w:val="35"/>
                <w:szCs w:val="35"/>
                <w:cs/>
              </w:rPr>
              <w:t>ข้อมูลทางการเงินระหว่างกาล</w:t>
            </w:r>
          </w:p>
          <w:p w14:paraId="5064354A" w14:textId="4329F02C" w:rsidR="00FD1B70" w:rsidRPr="000459A7" w:rsidRDefault="00FD1B70" w:rsidP="00301801">
            <w:pPr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B45C8E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68EE00BA" w14:textId="77777777" w:rsidR="00E1410A" w:rsidRDefault="00E1410A" w:rsidP="002C7F5B">
      <w:pPr>
        <w:ind w:right="-43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E1410A" w:rsidSect="00E1410A">
          <w:footerReference w:type="first" r:id="rId9"/>
          <w:pgSz w:w="11909" w:h="16834" w:code="9"/>
          <w:pgMar w:top="2592" w:right="1080" w:bottom="1080" w:left="360" w:header="706" w:footer="706" w:gutter="0"/>
          <w:pgNumType w:start="2"/>
          <w:cols w:space="720"/>
          <w:titlePg/>
        </w:sectPr>
      </w:pPr>
    </w:p>
    <w:p w14:paraId="4E5F492E" w14:textId="77777777" w:rsidR="00FD1B70" w:rsidRPr="00A85326" w:rsidRDefault="00FD1B70" w:rsidP="002C7F5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A85326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8874BA5" w14:textId="77777777" w:rsidR="00FD1B70" w:rsidRPr="00562FEC" w:rsidRDefault="00FD1B70" w:rsidP="00FD1B70">
      <w:pPr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สยามเวลเนสกรุ๊ป จำกัด (มหาชน)</w:t>
      </w:r>
    </w:p>
    <w:p w14:paraId="396DBBEE" w14:textId="1CF1CF48" w:rsidR="00FD1B70" w:rsidRDefault="00FD1B70" w:rsidP="00FD1B70">
      <w:pPr>
        <w:tabs>
          <w:tab w:val="left" w:pos="540"/>
          <w:tab w:val="left" w:pos="1080"/>
        </w:tabs>
        <w:spacing w:before="240" w:after="120"/>
        <w:ind w:right="115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>
        <w:rPr>
          <w:rFonts w:ascii="Angsana New" w:hAnsi="Angsana New" w:hint="cs"/>
          <w:sz w:val="32"/>
          <w:szCs w:val="32"/>
          <w:cs/>
        </w:rPr>
        <w:t xml:space="preserve">ที่ </w:t>
      </w:r>
      <w:r>
        <w:rPr>
          <w:rFonts w:ascii="Angsana New" w:hAnsi="Angsana New"/>
          <w:sz w:val="32"/>
          <w:szCs w:val="32"/>
        </w:rPr>
        <w:t>31</w:t>
      </w:r>
      <w:r w:rsidRPr="00562FE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B45C8E">
        <w:rPr>
          <w:rFonts w:ascii="Angsana New" w:hAnsi="Angsana New"/>
          <w:sz w:val="32"/>
          <w:szCs w:val="32"/>
        </w:rPr>
        <w:t>2567</w:t>
      </w:r>
      <w:r w:rsidRPr="00562FE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Pr="00562FEC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งบกา</w:t>
      </w:r>
      <w:r w:rsidR="002F0572">
        <w:rPr>
          <w:rFonts w:ascii="Angsana New" w:hAnsi="Angsana New" w:hint="cs"/>
          <w:sz w:val="32"/>
          <w:szCs w:val="32"/>
          <w:cs/>
        </w:rPr>
        <w:t>ร</w:t>
      </w:r>
      <w:r w:rsidRPr="00562FEC"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 และงบกระแสเงินสดรวมสำหรับงวด</w:t>
      </w:r>
      <w:r w:rsidRPr="00562FEC">
        <w:rPr>
          <w:rFonts w:ascii="Angsana New" w:hAnsi="Angsana New" w:hint="cs"/>
          <w:sz w:val="32"/>
          <w:szCs w:val="32"/>
          <w:cs/>
        </w:rPr>
        <w:t>สามเดือน</w:t>
      </w:r>
      <w:r w:rsidRPr="00562FEC"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Pr="00A85326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    </w:t>
      </w:r>
      <w:r w:rsidRPr="00A85326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Pr="00562FEC">
        <w:rPr>
          <w:rFonts w:ascii="Angsana New" w:hAnsi="Angsana New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z w:val="32"/>
          <w:szCs w:val="32"/>
          <w:cs/>
        </w:rPr>
        <w:t xml:space="preserve">สยามเวลเนสกรุ๊ป 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>และบริษัทย่อย และ</w:t>
      </w:r>
      <w:r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>ได้สอบทา</w:t>
      </w:r>
      <w:r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สยามเวลเนสกรุ๊ป 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A8532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>
        <w:rPr>
          <w:rFonts w:ascii="Angsana New" w:hAnsi="Angsana New"/>
          <w:sz w:val="32"/>
          <w:szCs w:val="32"/>
        </w:rPr>
        <w:t xml:space="preserve">       </w:t>
      </w:r>
      <w:r w:rsidRPr="00A85326">
        <w:rPr>
          <w:rFonts w:ascii="Angsana New" w:hAnsi="Angsana New" w:hint="cs"/>
          <w:sz w:val="32"/>
          <w:szCs w:val="32"/>
          <w:cs/>
        </w:rPr>
        <w:t>สอบทานของข้าพเจ้า</w:t>
      </w:r>
    </w:p>
    <w:p w14:paraId="41CF5BC6" w14:textId="77777777" w:rsidR="00FD1B70" w:rsidRPr="00483701" w:rsidRDefault="00FD1B70" w:rsidP="00FD1B70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4B008B41" w14:textId="77777777" w:rsidR="00FD1B70" w:rsidRDefault="00FD1B70" w:rsidP="00FD1B70">
      <w:pPr>
        <w:tabs>
          <w:tab w:val="left" w:pos="540"/>
          <w:tab w:val="left" w:pos="1080"/>
        </w:tabs>
        <w:spacing w:before="120" w:after="120"/>
        <w:ind w:right="119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EEB0BA9" w14:textId="77777777" w:rsidR="00FD1B70" w:rsidRPr="00483701" w:rsidRDefault="00FD1B70" w:rsidP="00FD1B70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4A2B446F" w14:textId="608EE6E4" w:rsidR="00FD1B70" w:rsidRDefault="00FD1B70" w:rsidP="00FD1B70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>
        <w:rPr>
          <w:rFonts w:ascii="Angsana New" w:hAnsi="Angsana New"/>
          <w:sz w:val="32"/>
          <w:szCs w:val="32"/>
        </w:rPr>
        <w:t xml:space="preserve">          </w:t>
      </w:r>
      <w:r w:rsidRPr="00A85326">
        <w:rPr>
          <w:rFonts w:ascii="Angsana New" w:hAnsi="Angsana New" w:hint="cs"/>
          <w:sz w:val="32"/>
          <w:szCs w:val="32"/>
          <w:cs/>
        </w:rPr>
        <w:t>การบัญชีฉบับที่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A8532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185242A0" w14:textId="77777777" w:rsidR="00117F41" w:rsidRDefault="00117F41" w:rsidP="00703E5C">
      <w:pPr>
        <w:tabs>
          <w:tab w:val="left" w:pos="540"/>
          <w:tab w:val="left" w:pos="1080"/>
        </w:tabs>
        <w:spacing w:before="120"/>
        <w:ind w:right="115"/>
        <w:rPr>
          <w:rFonts w:ascii="Angsana New" w:hAnsi="Angsana New"/>
          <w:sz w:val="32"/>
          <w:szCs w:val="32"/>
        </w:rPr>
      </w:pPr>
    </w:p>
    <w:p w14:paraId="7DBBEADA" w14:textId="77777777" w:rsidR="00117F41" w:rsidRDefault="00117F41" w:rsidP="00703E5C">
      <w:pPr>
        <w:tabs>
          <w:tab w:val="left" w:pos="540"/>
          <w:tab w:val="left" w:pos="1080"/>
        </w:tabs>
        <w:spacing w:before="120"/>
        <w:ind w:right="115"/>
        <w:rPr>
          <w:rFonts w:ascii="Angsana New" w:hAnsi="Angsana New"/>
          <w:sz w:val="32"/>
          <w:szCs w:val="32"/>
        </w:rPr>
      </w:pPr>
    </w:p>
    <w:p w14:paraId="09820685" w14:textId="44350583" w:rsidR="00FD1B70" w:rsidRPr="00562FEC" w:rsidRDefault="00DC1F32" w:rsidP="00703E5C">
      <w:pPr>
        <w:tabs>
          <w:tab w:val="left" w:pos="540"/>
          <w:tab w:val="left" w:pos="1080"/>
        </w:tabs>
        <w:spacing w:before="120"/>
        <w:ind w:right="11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วิไลพร เชาว์วิวัฒน์กุล</w:t>
      </w:r>
    </w:p>
    <w:p w14:paraId="5C40D76F" w14:textId="11703217" w:rsidR="00FD1B70" w:rsidRPr="00562FEC" w:rsidRDefault="00FD1B70" w:rsidP="00FD1B70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B22AA1">
        <w:rPr>
          <w:rFonts w:ascii="Angsana New" w:hAnsi="Angsana New"/>
          <w:sz w:val="32"/>
          <w:szCs w:val="32"/>
        </w:rPr>
        <w:t>9309</w:t>
      </w:r>
    </w:p>
    <w:p w14:paraId="3E95A33A" w14:textId="77777777" w:rsidR="00FD1B70" w:rsidRDefault="00FD1B70" w:rsidP="00FD1B70">
      <w:pPr>
        <w:tabs>
          <w:tab w:val="left" w:pos="720"/>
        </w:tabs>
        <w:spacing w:before="36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3D58EE6A" w14:textId="5DB7F1C2" w:rsidR="00FD1B70" w:rsidRPr="002C7F5B" w:rsidRDefault="00FD1B70" w:rsidP="002C7F5B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  <w:cs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B22AA1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45C8E">
        <w:rPr>
          <w:rFonts w:ascii="Angsana New" w:hAnsi="Angsana New"/>
          <w:sz w:val="32"/>
          <w:szCs w:val="32"/>
        </w:rPr>
        <w:t>2567</w:t>
      </w:r>
    </w:p>
    <w:sectPr w:rsidR="00FD1B70" w:rsidRPr="002C7F5B" w:rsidSect="002C7F5B"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B3D3B" w14:textId="77777777" w:rsidR="004727E9" w:rsidRDefault="004727E9" w:rsidP="00703E5C">
      <w:r>
        <w:separator/>
      </w:r>
    </w:p>
  </w:endnote>
  <w:endnote w:type="continuationSeparator" w:id="0">
    <w:p w14:paraId="326A74E0" w14:textId="77777777" w:rsidR="004727E9" w:rsidRDefault="004727E9" w:rsidP="00703E5C">
      <w:r>
        <w:continuationSeparator/>
      </w:r>
    </w:p>
  </w:endnote>
  <w:endnote w:type="continuationNotice" w:id="1">
    <w:p w14:paraId="16D9707E" w14:textId="77777777" w:rsidR="004727E9" w:rsidRDefault="004727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9D299" w14:textId="7FA6168A" w:rsidR="00703E5C" w:rsidRPr="005C0BB8" w:rsidRDefault="00703E5C" w:rsidP="005C0BB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097FE" w14:textId="77777777" w:rsidR="004727E9" w:rsidRDefault="004727E9" w:rsidP="00703E5C">
      <w:r>
        <w:separator/>
      </w:r>
    </w:p>
  </w:footnote>
  <w:footnote w:type="continuationSeparator" w:id="0">
    <w:p w14:paraId="3C861A81" w14:textId="77777777" w:rsidR="004727E9" w:rsidRDefault="004727E9" w:rsidP="00703E5C">
      <w:r>
        <w:continuationSeparator/>
      </w:r>
    </w:p>
  </w:footnote>
  <w:footnote w:type="continuationNotice" w:id="1">
    <w:p w14:paraId="2911EC19" w14:textId="77777777" w:rsidR="004727E9" w:rsidRDefault="004727E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B70"/>
    <w:rsid w:val="00012DF4"/>
    <w:rsid w:val="00063B48"/>
    <w:rsid w:val="00117F41"/>
    <w:rsid w:val="00282B3D"/>
    <w:rsid w:val="002B6939"/>
    <w:rsid w:val="002C7F5B"/>
    <w:rsid w:val="002F0572"/>
    <w:rsid w:val="00306F0C"/>
    <w:rsid w:val="00367179"/>
    <w:rsid w:val="003A7A6C"/>
    <w:rsid w:val="003B0942"/>
    <w:rsid w:val="00457183"/>
    <w:rsid w:val="004727E9"/>
    <w:rsid w:val="004756CF"/>
    <w:rsid w:val="004975C5"/>
    <w:rsid w:val="00497C37"/>
    <w:rsid w:val="004A7245"/>
    <w:rsid w:val="00593034"/>
    <w:rsid w:val="00630C83"/>
    <w:rsid w:val="006C6D1F"/>
    <w:rsid w:val="00703E5C"/>
    <w:rsid w:val="007D74F4"/>
    <w:rsid w:val="00856294"/>
    <w:rsid w:val="00877DEE"/>
    <w:rsid w:val="009F733E"/>
    <w:rsid w:val="00A16754"/>
    <w:rsid w:val="00A961C0"/>
    <w:rsid w:val="00AA1812"/>
    <w:rsid w:val="00B22AA1"/>
    <w:rsid w:val="00B45C8E"/>
    <w:rsid w:val="00BE7ACA"/>
    <w:rsid w:val="00C00BA0"/>
    <w:rsid w:val="00C31BE1"/>
    <w:rsid w:val="00CB54E0"/>
    <w:rsid w:val="00CD4B22"/>
    <w:rsid w:val="00CE12F0"/>
    <w:rsid w:val="00CE359D"/>
    <w:rsid w:val="00D7331C"/>
    <w:rsid w:val="00DC1F32"/>
    <w:rsid w:val="00E1410A"/>
    <w:rsid w:val="00E52F28"/>
    <w:rsid w:val="00F74BD7"/>
    <w:rsid w:val="00F809BA"/>
    <w:rsid w:val="00F94474"/>
    <w:rsid w:val="00FB2A93"/>
    <w:rsid w:val="00FD1B70"/>
    <w:rsid w:val="00FE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95A57"/>
  <w15:chartTrackingRefBased/>
  <w15:docId w15:val="{E46C8DEC-EB1E-470C-A650-474F34A0C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B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D1B7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1B70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FD1B7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D1B70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8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277B26BE6235499E1233D10E481C96" ma:contentTypeVersion="2" ma:contentTypeDescription="สร้างเอกสารใหม่" ma:contentTypeScope="" ma:versionID="fe728350f9712fdedc0ddf94d0851648">
  <xsd:schema xmlns:xsd="http://www.w3.org/2001/XMLSchema" xmlns:xs="http://www.w3.org/2001/XMLSchema" xmlns:p="http://schemas.microsoft.com/office/2006/metadata/properties" xmlns:ns2="12be3034-f67d-482e-a752-de46e82c8e9f" targetNamespace="http://schemas.microsoft.com/office/2006/metadata/properties" ma:root="true" ma:fieldsID="97fab161cd6d1a094a3a277df8eabe37" ns2:_="">
    <xsd:import namespace="12be3034-f67d-482e-a752-de46e82c8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BAB07A-201C-408F-8462-EE5EA829FD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70394B-2833-41F6-94C7-076AA564F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CDAFCF-24B9-4EBD-9A15-413A92AB8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24691</vt:lpwstr>
  </property>
  <property fmtid="{D5CDD505-2E9C-101B-9397-08002B2CF9AE}" pid="4" name="OptimizationTime">
    <vt:lpwstr>20240510_1048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37</cp:revision>
  <cp:lastPrinted>2024-05-03T07:46:00Z</cp:lastPrinted>
  <dcterms:created xsi:type="dcterms:W3CDTF">2022-05-09T07:07:00Z</dcterms:created>
  <dcterms:modified xsi:type="dcterms:W3CDTF">2024-05-03T07:46:00Z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0x010100F3277B26BE6235499E1233D10E481C96</vt:lpwstr>
  </property>
</Properties>
</file>