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436A8A34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037C46">
        <w:rPr>
          <w:rFonts w:asciiTheme="majorBidi" w:hAnsiTheme="majorBidi" w:cstheme="majorBidi"/>
          <w:sz w:val="32"/>
          <w:szCs w:val="32"/>
        </w:rPr>
        <w:t>1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="00037C4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037C46">
        <w:rPr>
          <w:rFonts w:asciiTheme="majorBidi" w:hAnsiTheme="majorBidi" w:cstheme="majorBidi"/>
          <w:sz w:val="32"/>
          <w:szCs w:val="32"/>
        </w:rPr>
        <w:t>7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37E1CE27" w:rsidR="00FB0AA2" w:rsidRPr="00286E75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681015">
        <w:rPr>
          <w:rFonts w:asciiTheme="majorBidi" w:eastAsia="Angsana New" w:hAnsiTheme="majorBidi" w:cstheme="majorBidi"/>
          <w:sz w:val="30"/>
          <w:szCs w:val="30"/>
          <w:cs/>
        </w:rPr>
        <w:t>ง</w:t>
      </w:r>
      <w:r w:rsidR="00A15722">
        <w:rPr>
          <w:rFonts w:asciiTheme="majorBidi" w:eastAsia="Angsana New" w:hAnsiTheme="majorBidi" w:cstheme="majorBidi" w:hint="cs"/>
          <w:sz w:val="30"/>
          <w:szCs w:val="30"/>
          <w:cs/>
        </w:rPr>
        <w:t>บ</w:t>
      </w:r>
      <w:r w:rsidR="00681015">
        <w:rPr>
          <w:rFonts w:asciiTheme="majorBidi" w:eastAsia="Angsana New" w:hAnsiTheme="majorBidi" w:cstheme="majorBidi"/>
          <w:sz w:val="30"/>
          <w:szCs w:val="30"/>
          <w:cs/>
        </w:rPr>
        <w:t>ฐานะการเงิน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681015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>3</w:t>
      </w:r>
      <w:r w:rsidR="00037C46">
        <w:rPr>
          <w:rFonts w:asciiTheme="majorBidi" w:hAnsiTheme="majorBidi" w:cstheme="majorBidi"/>
          <w:sz w:val="30"/>
          <w:szCs w:val="30"/>
        </w:rPr>
        <w:t>1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 </w:t>
      </w:r>
      <w:r w:rsidR="00037C4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037C46">
        <w:rPr>
          <w:rFonts w:asciiTheme="majorBidi" w:hAnsiTheme="majorBidi" w:cstheme="majorBidi"/>
          <w:sz w:val="30"/>
          <w:szCs w:val="30"/>
        </w:rPr>
        <w:t>7</w:t>
      </w:r>
      <w:r w:rsidR="00351B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9CB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855AC9"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31FFF">
        <w:rPr>
          <w:rFonts w:ascii="Angsana New" w:hAnsi="Angsana New" w:hint="cs"/>
          <w:sz w:val="30"/>
          <w:szCs w:val="30"/>
          <w:cs/>
        </w:rPr>
        <w:t xml:space="preserve"> </w:t>
      </w:r>
      <w:r w:rsidR="00FA1C3C">
        <w:rPr>
          <w:rFonts w:ascii="Angsana New" w:hAnsi="Angsana New" w:hint="cs"/>
          <w:sz w:val="30"/>
          <w:szCs w:val="30"/>
          <w:cs/>
        </w:rPr>
        <w:t>งบการเปลี่ยนแปลงส่วนของ</w:t>
      </w:r>
      <w:r w:rsidR="00E31FFF">
        <w:rPr>
          <w:rFonts w:ascii="Angsana New" w:hAnsi="Angsana New" w:hint="cs"/>
          <w:sz w:val="30"/>
          <w:szCs w:val="30"/>
          <w:cs/>
        </w:rPr>
        <w:t>ผู้ถือหุ้นรวมและ</w:t>
      </w:r>
      <w:r w:rsidR="00FA1C3C">
        <w:rPr>
          <w:rFonts w:ascii="Angsana New" w:hAnsi="Angsana New" w:hint="cs"/>
          <w:sz w:val="30"/>
          <w:szCs w:val="30"/>
          <w:cs/>
        </w:rPr>
        <w:t>งบการเปลี่ยนแปลงส่วนของ</w:t>
      </w:r>
      <w:r w:rsidR="00E31FFF">
        <w:rPr>
          <w:rFonts w:ascii="Angsana New" w:hAnsi="Angsana New" w:hint="cs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>3</w:t>
      </w:r>
      <w:r w:rsidR="00037C46">
        <w:rPr>
          <w:rFonts w:asciiTheme="majorBidi" w:hAnsiTheme="majorBidi" w:cstheme="majorBidi"/>
          <w:sz w:val="30"/>
          <w:szCs w:val="30"/>
        </w:rPr>
        <w:t>1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 </w:t>
      </w:r>
      <w:r w:rsidR="00037C4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037C46">
        <w:rPr>
          <w:rFonts w:asciiTheme="majorBidi" w:hAnsiTheme="majorBidi" w:cstheme="majorBidi"/>
          <w:sz w:val="30"/>
          <w:szCs w:val="30"/>
        </w:rPr>
        <w:t>7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A15722">
        <w:rPr>
          <w:rFonts w:ascii="Angsana New" w:hAnsi="Angsana New" w:hint="cs"/>
          <w:sz w:val="30"/>
          <w:szCs w:val="30"/>
          <w:cs/>
        </w:rPr>
        <w:t>และ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>กรีน</w:t>
      </w:r>
      <w:r w:rsidR="00760BC8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และบริษัทย่อย และของเฉพาะบริษ</w:t>
      </w:r>
      <w:r w:rsidR="00BB1BF3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4170C" w14:textId="00715A02" w:rsidR="00EE48FF" w:rsidRPr="00EE48FF" w:rsidRDefault="00E77C12" w:rsidP="00EE48F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055F63">
        <w:rPr>
          <w:rFonts w:asciiTheme="majorBidi" w:hAnsiTheme="majorBidi" w:cstheme="majorBidi"/>
          <w:sz w:val="30"/>
          <w:szCs w:val="30"/>
        </w:rPr>
        <w:t xml:space="preserve"> </w:t>
      </w:r>
      <w:r w:rsidR="00037C4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EE48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48FF">
        <w:rPr>
          <w:rFonts w:asciiTheme="majorBidi" w:hAnsiTheme="majorBidi" w:cstheme="majorBidi"/>
          <w:sz w:val="30"/>
          <w:szCs w:val="30"/>
        </w:rPr>
        <w:t>256</w:t>
      </w:r>
      <w:r w:rsidR="00037C46">
        <w:rPr>
          <w:rFonts w:asciiTheme="majorBidi" w:hAnsiTheme="majorBidi" w:cstheme="majorBidi"/>
          <w:sz w:val="30"/>
          <w:szCs w:val="30"/>
        </w:rPr>
        <w:t>7</w:t>
      </w: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AA8D" w14:textId="77777777" w:rsidR="00AD750F" w:rsidRDefault="00AD750F" w:rsidP="004956B4">
      <w:r>
        <w:separator/>
      </w:r>
    </w:p>
  </w:endnote>
  <w:endnote w:type="continuationSeparator" w:id="0">
    <w:p w14:paraId="5DEDF021" w14:textId="77777777" w:rsidR="00AD750F" w:rsidRDefault="00AD750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6B1C" w14:textId="77777777" w:rsidR="00AD750F" w:rsidRDefault="00AD750F" w:rsidP="004956B4">
      <w:r>
        <w:separator/>
      </w:r>
    </w:p>
  </w:footnote>
  <w:footnote w:type="continuationSeparator" w:id="0">
    <w:p w14:paraId="4F622110" w14:textId="77777777" w:rsidR="00AD750F" w:rsidRDefault="00AD750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935556-06F7-4716-8DC5-CAA72EC92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20</cp:revision>
  <cp:lastPrinted>2022-04-28T11:04:00Z</cp:lastPrinted>
  <dcterms:created xsi:type="dcterms:W3CDTF">2022-07-18T08:47:00Z</dcterms:created>
  <dcterms:modified xsi:type="dcterms:W3CDTF">2024-05-06T06:04:00Z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