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65" w:rsidRPr="00045BC8" w:rsidRDefault="007A4B65" w:rsidP="007A4B65">
      <w:pPr>
        <w:spacing w:after="0"/>
        <w:rPr>
          <w:rFonts w:ascii="Times New Roman" w:hAnsi="Times New Roman" w:cs="Times New Roman"/>
          <w:b/>
          <w:bCs/>
          <w:sz w:val="36"/>
          <w:szCs w:val="36"/>
        </w:rPr>
      </w:pPr>
      <w:r w:rsidRPr="00045BC8">
        <w:rPr>
          <w:rFonts w:ascii="Times New Roman" w:hAnsi="Times New Roman" w:cs="Times New Roman"/>
          <w:b/>
          <w:bCs/>
          <w:sz w:val="36"/>
          <w:szCs w:val="36"/>
        </w:rPr>
        <w:t xml:space="preserve">NORTH EAST RUBBER PUBLIC COMPANY LIMITED </w:t>
      </w:r>
    </w:p>
    <w:p w:rsidR="008662CB" w:rsidRPr="00045BC8" w:rsidRDefault="008662CB" w:rsidP="00045BC8">
      <w:pPr>
        <w:spacing w:after="0"/>
        <w:rPr>
          <w:rFonts w:ascii="Times New Roman" w:hAnsi="Times New Roman" w:cs="Times New Roman"/>
          <w:b/>
          <w:bCs/>
          <w:sz w:val="36"/>
          <w:szCs w:val="36"/>
        </w:rPr>
      </w:pPr>
    </w:p>
    <w:p w:rsidR="007A4B65" w:rsidRPr="00376FEC" w:rsidRDefault="007A4B65" w:rsidP="00045BC8">
      <w:pPr>
        <w:pStyle w:val="NoSpacing"/>
        <w:rPr>
          <w:rFonts w:ascii="Times New Roman" w:hAnsi="Times New Roman" w:cs="Times New Roman"/>
          <w:b/>
          <w:bCs/>
          <w:sz w:val="26"/>
          <w:szCs w:val="26"/>
          <w:cs/>
        </w:rPr>
      </w:pPr>
      <w:r w:rsidRPr="00376FEC">
        <w:rPr>
          <w:rFonts w:ascii="Times New Roman" w:hAnsi="Times New Roman" w:cs="Times New Roman"/>
          <w:b/>
          <w:bCs/>
          <w:sz w:val="26"/>
          <w:szCs w:val="26"/>
        </w:rPr>
        <w:t>Interim Financial Information</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For</w:t>
      </w:r>
      <w:r w:rsidR="007953FD" w:rsidRPr="00376FEC">
        <w:rPr>
          <w:rFonts w:ascii="Times New Roman" w:hAnsi="Times New Roman" w:cs="Times New Roman"/>
          <w:b/>
          <w:bCs/>
          <w:sz w:val="26"/>
          <w:szCs w:val="26"/>
        </w:rPr>
        <w:t xml:space="preserve"> the Period Ended March 31, 202</w:t>
      </w:r>
      <w:r w:rsidR="00034B04">
        <w:rPr>
          <w:rFonts w:ascii="Times New Roman" w:hAnsi="Times New Roman" w:cs="Times New Roman"/>
          <w:b/>
          <w:bCs/>
          <w:sz w:val="26"/>
          <w:szCs w:val="26"/>
        </w:rPr>
        <w:t>4</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and Report on Review of Interim Financial Information</w:t>
      </w:r>
    </w:p>
    <w:p w:rsidR="007A4B65" w:rsidRPr="00376FEC" w:rsidRDefault="007A4B65" w:rsidP="00045BC8">
      <w:pPr>
        <w:pStyle w:val="NoSpacing"/>
        <w:rPr>
          <w:rFonts w:ascii="Times New Roman" w:hAnsi="Times New Roman" w:cs="Times New Roman"/>
          <w:b/>
          <w:bCs/>
          <w:sz w:val="26"/>
          <w:szCs w:val="26"/>
        </w:rPr>
      </w:pPr>
      <w:r w:rsidRPr="00376FEC">
        <w:rPr>
          <w:rFonts w:ascii="Times New Roman" w:hAnsi="Times New Roman" w:cs="Times New Roman"/>
          <w:b/>
          <w:bCs/>
          <w:sz w:val="26"/>
          <w:szCs w:val="26"/>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045BC8" w:rsidRDefault="00045BC8" w:rsidP="00C439BE">
      <w:pPr>
        <w:pStyle w:val="NoSpacing"/>
        <w:rPr>
          <w:rFonts w:ascii="Times New Roman" w:eastAsia="Calibri" w:hAnsi="Times New Roman" w:cs="Times New Roman"/>
          <w:b/>
          <w:bCs/>
          <w:i/>
          <w:iCs/>
          <w:sz w:val="24"/>
          <w:szCs w:val="24"/>
        </w:rPr>
      </w:pPr>
    </w:p>
    <w:p w:rsidR="00C439BE" w:rsidRPr="00376FEC" w:rsidRDefault="00C439BE" w:rsidP="00C439BE">
      <w:pPr>
        <w:pStyle w:val="NoSpacing"/>
        <w:rPr>
          <w:rFonts w:ascii="Times New Roman" w:eastAsia="Calibri" w:hAnsi="Times New Roman" w:cs="Times New Roman"/>
          <w:b/>
          <w:bCs/>
          <w:i/>
          <w:iCs/>
          <w:sz w:val="26"/>
          <w:szCs w:val="26"/>
        </w:rPr>
      </w:pPr>
      <w:r w:rsidRPr="00376FEC">
        <w:rPr>
          <w:rFonts w:ascii="Times New Roman" w:eastAsia="Calibri" w:hAnsi="Times New Roman" w:cs="Times New Roman"/>
          <w:b/>
          <w:bCs/>
          <w:i/>
          <w:iCs/>
          <w:sz w:val="26"/>
          <w:szCs w:val="26"/>
        </w:rPr>
        <w:t>M.R. &amp; ASSOCIATES CO., LTD.</w:t>
      </w:r>
    </w:p>
    <w:p w:rsidR="00C439BE" w:rsidRPr="00376FEC" w:rsidRDefault="00C439BE" w:rsidP="00C439BE">
      <w:pPr>
        <w:pStyle w:val="NoSpacing"/>
        <w:rPr>
          <w:rFonts w:ascii="Times New Roman" w:hAnsi="Times New Roman" w:cs="Times New Roman"/>
          <w:b/>
          <w:bCs/>
          <w:i/>
          <w:iCs/>
          <w:sz w:val="26"/>
          <w:szCs w:val="26"/>
        </w:rPr>
      </w:pPr>
      <w:r w:rsidRPr="00376FEC">
        <w:rPr>
          <w:rFonts w:ascii="Times New Roman" w:eastAsia="Calibri" w:hAnsi="Times New Roman" w:cs="Times New Roman"/>
          <w:b/>
          <w:bCs/>
          <w:i/>
          <w:iCs/>
          <w:sz w:val="26"/>
          <w:szCs w:val="26"/>
        </w:rPr>
        <w:t>Certified Public Accountants</w:t>
      </w:r>
      <w:r w:rsidRPr="00376FEC">
        <w:rPr>
          <w:rFonts w:ascii="Times New Roman" w:hAnsi="Times New Roman" w:cs="Times New Roman"/>
          <w:b/>
          <w:bCs/>
          <w:i/>
          <w:iCs/>
          <w:sz w:val="26"/>
          <w:szCs w:val="26"/>
        </w:rPr>
        <w:br w:type="page"/>
      </w:r>
    </w:p>
    <w:p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7A4B65" w:rsidRPr="00045BC8" w:rsidRDefault="007A4B65" w:rsidP="007A4B65">
      <w:pPr>
        <w:pStyle w:val="NoSpacing"/>
        <w:jc w:val="thaiDistribute"/>
        <w:rPr>
          <w:rFonts w:ascii="Times New Roman" w:hAnsi="Times New Roman" w:cs="Times New Roman"/>
          <w:szCs w:val="22"/>
        </w:rPr>
      </w:pPr>
    </w:p>
    <w:p w:rsidR="007A4B65" w:rsidRPr="00045BC8" w:rsidRDefault="007A4B65" w:rsidP="007A4B65">
      <w:pPr>
        <w:spacing w:after="0" w:line="260" w:lineRule="atLeast"/>
        <w:ind w:right="29"/>
        <w:jc w:val="both"/>
        <w:rPr>
          <w:rFonts w:ascii="Times New Roman" w:hAnsi="Times New Roman" w:cs="Times New Roman"/>
          <w:szCs w:val="22"/>
        </w:rPr>
      </w:pPr>
      <w:r w:rsidRPr="00045BC8">
        <w:rPr>
          <w:rFonts w:ascii="Times New Roman" w:hAnsi="Times New Roman" w:cs="Times New Roman"/>
          <w:szCs w:val="22"/>
        </w:rPr>
        <w:t>To the Board of Directors of North East Rubber Public Company Limited</w:t>
      </w:r>
    </w:p>
    <w:p w:rsidR="007A4B65" w:rsidRPr="00045BC8" w:rsidRDefault="007A4B65" w:rsidP="007A4B65">
      <w:pPr>
        <w:spacing w:after="0"/>
        <w:ind w:right="29"/>
        <w:jc w:val="thaiDistribute"/>
        <w:rPr>
          <w:rFonts w:ascii="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have reviewed the accompanying financial statements of North East Rubber Public Company Limited, which comprise the statement of financi</w:t>
      </w:r>
      <w:r w:rsidR="007953FD" w:rsidRPr="00045BC8">
        <w:rPr>
          <w:rFonts w:ascii="Times New Roman" w:eastAsia="Times New Roman" w:hAnsi="Times New Roman" w:cs="Times New Roman"/>
          <w:szCs w:val="22"/>
        </w:rPr>
        <w:t>al position as at March 31, 202</w:t>
      </w:r>
      <w:r w:rsidR="00034B04">
        <w:rPr>
          <w:rFonts w:ascii="Times New Roman" w:eastAsia="Times New Roman" w:hAnsi="Times New Roman" w:cs="Times New Roman"/>
          <w:szCs w:val="22"/>
        </w:rPr>
        <w:t>4</w:t>
      </w:r>
      <w:r w:rsidRPr="00045BC8">
        <w:rPr>
          <w:rFonts w:ascii="Times New Roman" w:eastAsia="Times New Roman" w:hAnsi="Times New Roman" w:cs="Times New Roman"/>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A4B65" w:rsidRPr="00045BC8" w:rsidRDefault="007A4B65" w:rsidP="007A4B65">
      <w:pPr>
        <w:spacing w:after="0"/>
        <w:ind w:right="28"/>
        <w:jc w:val="both"/>
        <w:rPr>
          <w:rFonts w:ascii="Times New Roman" w:hAnsi="Times New Roman" w:cs="Times New Roman"/>
          <w:szCs w:val="22"/>
        </w:rPr>
      </w:pP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Scope of Review</w:t>
      </w: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A4B65" w:rsidRPr="00045BC8" w:rsidRDefault="007A4B65" w:rsidP="007A4B65">
      <w:pPr>
        <w:spacing w:after="0" w:line="240" w:lineRule="atLeast"/>
        <w:ind w:right="29"/>
        <w:jc w:val="both"/>
        <w:rPr>
          <w:rFonts w:ascii="Times New Roman" w:eastAsia="Times New Roman" w:hAnsi="Times New Roman" w:cs="Times New Roman"/>
          <w:szCs w:val="22"/>
        </w:rPr>
      </w:pP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045BC8">
        <w:rPr>
          <w:rFonts w:ascii="Times New Roman" w:eastAsia="Times New Roman" w:hAnsi="Times New Roman" w:cs="Times New Roman"/>
          <w:b/>
          <w:bCs/>
          <w:szCs w:val="22"/>
        </w:rPr>
        <w:t>Conclusion</w:t>
      </w:r>
    </w:p>
    <w:p w:rsidR="007A4B65" w:rsidRPr="00045BC8"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7A4B65" w:rsidRPr="00045BC8" w:rsidRDefault="007A4B65" w:rsidP="007A4B65">
      <w:pPr>
        <w:spacing w:after="0" w:line="240" w:lineRule="atLeast"/>
        <w:ind w:right="29"/>
        <w:jc w:val="both"/>
        <w:rPr>
          <w:rFonts w:ascii="Times New Roman" w:eastAsia="Times New Roman" w:hAnsi="Times New Roman" w:cs="Times New Roman"/>
          <w:szCs w:val="22"/>
        </w:rPr>
      </w:pPr>
      <w:r w:rsidRPr="00045BC8">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045BC8" w:rsidRDefault="0025551D" w:rsidP="001C1308">
      <w:pPr>
        <w:pStyle w:val="NoSpacing"/>
        <w:jc w:val="thaiDistribute"/>
        <w:rPr>
          <w:rFonts w:ascii="Times New Roman" w:hAnsi="Times New Roman" w:cs="Times New Roman"/>
          <w:szCs w:val="22"/>
        </w:rPr>
      </w:pPr>
    </w:p>
    <w:p w:rsidR="0025551D" w:rsidRPr="00045BC8" w:rsidRDefault="0025551D" w:rsidP="001C1308">
      <w:pPr>
        <w:pStyle w:val="NoSpacing"/>
        <w:jc w:val="thaiDistribute"/>
        <w:rPr>
          <w:rFonts w:ascii="Times New Roman" w:hAnsi="Times New Roman" w:cs="Times New Roman"/>
          <w:szCs w:val="22"/>
        </w:rPr>
      </w:pPr>
    </w:p>
    <w:p w:rsidR="00B72E69" w:rsidRPr="00045BC8" w:rsidRDefault="00B72E69" w:rsidP="001C1308">
      <w:pPr>
        <w:pStyle w:val="NoSpacing"/>
        <w:jc w:val="thaiDistribute"/>
        <w:rPr>
          <w:rFonts w:ascii="Times New Roman" w:hAnsi="Times New Roman" w:cs="Times New Roman"/>
          <w:szCs w:val="22"/>
        </w:rPr>
      </w:pPr>
    </w:p>
    <w:p w:rsidR="007D2677" w:rsidRPr="00045BC8" w:rsidRDefault="007D2677" w:rsidP="001C1308">
      <w:pPr>
        <w:pStyle w:val="NoSpacing"/>
        <w:jc w:val="thaiDistribute"/>
        <w:rPr>
          <w:rFonts w:ascii="Times New Roman" w:hAnsi="Times New Roman" w:cs="Times New Roman"/>
          <w:szCs w:val="22"/>
        </w:rPr>
      </w:pPr>
    </w:p>
    <w:p w:rsidR="007D2677" w:rsidRPr="00045BC8" w:rsidRDefault="007D2677" w:rsidP="001C1308">
      <w:pPr>
        <w:pStyle w:val="NoSpacing"/>
        <w:jc w:val="thaiDistribute"/>
        <w:rPr>
          <w:rFonts w:ascii="Times New Roman" w:hAnsi="Times New Roman" w:cs="Times New Roman"/>
          <w:szCs w:val="22"/>
        </w:rPr>
      </w:pPr>
    </w:p>
    <w:p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Akadet Pliensakul)</w:t>
      </w: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Certified Public Accountant</w:t>
      </w:r>
    </w:p>
    <w:p w:rsidR="008662CB" w:rsidRPr="00045BC8" w:rsidRDefault="002D20F8"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Registration No. </w:t>
      </w:r>
      <w:r w:rsidRPr="00045BC8">
        <w:rPr>
          <w:rFonts w:ascii="Times New Roman" w:hAnsi="Times New Roman" w:cs="Times New Roman"/>
          <w:szCs w:val="22"/>
          <w:cs/>
        </w:rPr>
        <w:t>5389</w:t>
      </w:r>
    </w:p>
    <w:p w:rsidR="008662CB" w:rsidRPr="00045BC8" w:rsidRDefault="008662CB" w:rsidP="008662CB">
      <w:pPr>
        <w:pStyle w:val="NoSpacing"/>
        <w:jc w:val="thaiDistribute"/>
        <w:rPr>
          <w:rFonts w:ascii="Times New Roman" w:hAnsi="Times New Roman" w:cs="Times New Roman"/>
          <w:szCs w:val="22"/>
        </w:rPr>
      </w:pP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M.R. &amp; ASSOCIATES CO., LTD.</w:t>
      </w:r>
    </w:p>
    <w:p w:rsidR="008662CB"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Bangkok</w:t>
      </w:r>
    </w:p>
    <w:p w:rsidR="00BA5EBF" w:rsidRPr="00045BC8" w:rsidRDefault="008662CB" w:rsidP="008662CB">
      <w:pPr>
        <w:pStyle w:val="NoSpacing"/>
        <w:jc w:val="thaiDistribute"/>
        <w:rPr>
          <w:rFonts w:ascii="Times New Roman" w:hAnsi="Times New Roman" w:cs="Times New Roman"/>
          <w:szCs w:val="22"/>
        </w:rPr>
      </w:pPr>
      <w:r w:rsidRPr="00045BC8">
        <w:rPr>
          <w:rFonts w:ascii="Times New Roman" w:hAnsi="Times New Roman" w:cs="Times New Roman"/>
          <w:szCs w:val="22"/>
        </w:rPr>
        <w:t xml:space="preserve">May </w:t>
      </w:r>
      <w:r w:rsidR="00C77F21">
        <w:rPr>
          <w:rFonts w:ascii="Times New Roman" w:hAnsi="Times New Roman"/>
          <w:szCs w:val="22"/>
        </w:rPr>
        <w:t>9</w:t>
      </w:r>
      <w:r w:rsidRPr="00045BC8">
        <w:rPr>
          <w:rFonts w:ascii="Times New Roman" w:hAnsi="Times New Roman" w:cs="Times New Roman"/>
          <w:szCs w:val="22"/>
        </w:rPr>
        <w:t xml:space="preserve">, </w:t>
      </w:r>
      <w:r w:rsidR="00FC18F8" w:rsidRPr="00045BC8">
        <w:rPr>
          <w:rFonts w:ascii="Times New Roman" w:hAnsi="Times New Roman" w:cs="Times New Roman"/>
          <w:szCs w:val="22"/>
        </w:rPr>
        <w:t>202</w:t>
      </w:r>
      <w:r w:rsidR="00034B04">
        <w:rPr>
          <w:rFonts w:ascii="Times New Roman" w:hAnsi="Times New Roman" w:cs="Times New Roman"/>
          <w:szCs w:val="22"/>
        </w:rPr>
        <w:t>4</w:t>
      </w:r>
    </w:p>
    <w:sectPr w:rsidR="00BA5EBF" w:rsidRPr="00045BC8" w:rsidSect="00045BC8">
      <w:footerReference w:type="default" r:id="rId7"/>
      <w:pgSz w:w="11909" w:h="16834" w:code="9"/>
      <w:pgMar w:top="360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F6F" w:rsidRDefault="00603F6F" w:rsidP="000E6FCF">
      <w:pPr>
        <w:spacing w:after="0" w:line="240" w:lineRule="auto"/>
      </w:pPr>
      <w:r>
        <w:separator/>
      </w:r>
    </w:p>
  </w:endnote>
  <w:endnote w:type="continuationSeparator" w:id="1">
    <w:p w:rsidR="00603F6F" w:rsidRDefault="00603F6F"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F6F" w:rsidRDefault="00603F6F" w:rsidP="000E6FCF">
      <w:pPr>
        <w:spacing w:after="0" w:line="240" w:lineRule="auto"/>
      </w:pPr>
      <w:r>
        <w:separator/>
      </w:r>
    </w:p>
  </w:footnote>
  <w:footnote w:type="continuationSeparator" w:id="1">
    <w:p w:rsidR="00603F6F" w:rsidRDefault="00603F6F"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applyBreakingRules/>
  </w:compat>
  <w:rsids>
    <w:rsidRoot w:val="00BA5EBF"/>
    <w:rsid w:val="00007B43"/>
    <w:rsid w:val="0002017A"/>
    <w:rsid w:val="0002654B"/>
    <w:rsid w:val="000278EB"/>
    <w:rsid w:val="00030B22"/>
    <w:rsid w:val="00034B04"/>
    <w:rsid w:val="00045BC8"/>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643DF"/>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76FEC"/>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16E2E"/>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1C86"/>
    <w:rsid w:val="004B3817"/>
    <w:rsid w:val="004B50E5"/>
    <w:rsid w:val="004C12C1"/>
    <w:rsid w:val="004D1B89"/>
    <w:rsid w:val="004E0D68"/>
    <w:rsid w:val="004E193A"/>
    <w:rsid w:val="004F4BA3"/>
    <w:rsid w:val="00502E73"/>
    <w:rsid w:val="0050482C"/>
    <w:rsid w:val="00511D7D"/>
    <w:rsid w:val="0051403E"/>
    <w:rsid w:val="0052021C"/>
    <w:rsid w:val="00523DB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C502A"/>
    <w:rsid w:val="005D0398"/>
    <w:rsid w:val="005D7DF5"/>
    <w:rsid w:val="005E2BB1"/>
    <w:rsid w:val="005F3734"/>
    <w:rsid w:val="00603F6F"/>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953FD"/>
    <w:rsid w:val="007A4B65"/>
    <w:rsid w:val="007B6BD5"/>
    <w:rsid w:val="007C4DCB"/>
    <w:rsid w:val="007D2677"/>
    <w:rsid w:val="007D583F"/>
    <w:rsid w:val="007D63E6"/>
    <w:rsid w:val="007F4CFD"/>
    <w:rsid w:val="007F4F00"/>
    <w:rsid w:val="00803EC9"/>
    <w:rsid w:val="00804D22"/>
    <w:rsid w:val="00810FD4"/>
    <w:rsid w:val="00811F21"/>
    <w:rsid w:val="00835306"/>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4791B"/>
    <w:rsid w:val="00954DF6"/>
    <w:rsid w:val="009611B5"/>
    <w:rsid w:val="009642BA"/>
    <w:rsid w:val="00967D18"/>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4601"/>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35E8"/>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7011D"/>
    <w:rsid w:val="00C76570"/>
    <w:rsid w:val="00C77F21"/>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36C9"/>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E7B54"/>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User</cp:lastModifiedBy>
  <cp:revision>278</cp:revision>
  <cp:lastPrinted>2019-04-30T01:36:00Z</cp:lastPrinted>
  <dcterms:created xsi:type="dcterms:W3CDTF">2016-09-28T08:57:00Z</dcterms:created>
  <dcterms:modified xsi:type="dcterms:W3CDTF">2024-04-11T09:05:00Z</dcterms:modified>
</cp:coreProperties>
</file>