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SubTitle"/>
      <w:bookmarkEnd w:id="0"/>
      <w:r w:rsidRPr="00402A1C">
        <w:rPr>
          <w:rFonts w:ascii="Times New Roman" w:hAnsi="Times New Roman"/>
          <w:b/>
          <w:bCs/>
          <w:sz w:val="40"/>
          <w:szCs w:val="40"/>
        </w:rPr>
        <w:t xml:space="preserve">Autocorp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1"/>
    <w:p w14:paraId="77CC9CC1" w14:textId="77777777" w:rsidR="0068099A" w:rsidRPr="008466B2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7FA6911E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>
        <w:rPr>
          <w:rFonts w:cs="Times New Roman"/>
          <w:spacing w:val="-3"/>
          <w:szCs w:val="36"/>
        </w:rPr>
        <w:t>i</w:t>
      </w:r>
      <w:r w:rsidRPr="00402A1C">
        <w:rPr>
          <w:rFonts w:cs="Times New Roman"/>
          <w:spacing w:val="-3"/>
          <w:szCs w:val="36"/>
        </w:rPr>
        <w:t xml:space="preserve">nterim financial </w:t>
      </w:r>
      <w:proofErr w:type="gramStart"/>
      <w:r w:rsidRPr="00402A1C">
        <w:rPr>
          <w:rFonts w:cs="Times New Roman"/>
          <w:spacing w:val="-3"/>
          <w:szCs w:val="36"/>
        </w:rPr>
        <w:t>statements</w:t>
      </w:r>
      <w:proofErr w:type="gramEnd"/>
    </w:p>
    <w:p w14:paraId="341A3997" w14:textId="6DAB11A5" w:rsidR="0068099A" w:rsidRPr="00402A1C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 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period ended</w:t>
      </w:r>
    </w:p>
    <w:p w14:paraId="6D201BE9" w14:textId="7157D47F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751EF7">
        <w:rPr>
          <w:rFonts w:ascii="Times New Roman" w:hAnsi="Times New Roman"/>
          <w:spacing w:val="-3"/>
          <w:sz w:val="36"/>
          <w:szCs w:val="36"/>
          <w:lang w:val="en-GB" w:bidi="ar-SA"/>
        </w:rPr>
        <w:t>1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751EF7">
        <w:rPr>
          <w:rFonts w:ascii="Times New Roman" w:hAnsi="Times New Roman"/>
          <w:spacing w:val="-3"/>
          <w:sz w:val="36"/>
          <w:szCs w:val="36"/>
          <w:lang w:val="en-GB" w:bidi="ar-SA"/>
        </w:rPr>
        <w:t>March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6725FF">
        <w:rPr>
          <w:rFonts w:ascii="Times New Roman" w:hAnsi="Times New Roman"/>
          <w:spacing w:val="-3"/>
          <w:sz w:val="36"/>
          <w:szCs w:val="36"/>
          <w:lang w:val="en-GB" w:bidi="ar-SA"/>
        </w:rPr>
        <w:t>4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lastRenderedPageBreak/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8466B2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9198B3E" w14:textId="77777777" w:rsidR="0032351A" w:rsidRPr="008466B2" w:rsidRDefault="0032351A" w:rsidP="0032351A">
      <w:pPr>
        <w:jc w:val="both"/>
        <w:rPr>
          <w:rFonts w:ascii="Times New Roman" w:hAnsi="Times New Roman"/>
          <w:b/>
          <w:bCs/>
          <w:sz w:val="24"/>
          <w:szCs w:val="20"/>
        </w:rPr>
      </w:pPr>
      <w:r w:rsidRPr="008466B2">
        <w:rPr>
          <w:rFonts w:ascii="Times New Roman" w:hAnsi="Times New Roman"/>
          <w:b/>
          <w:bCs/>
          <w:sz w:val="24"/>
          <w:szCs w:val="20"/>
        </w:rPr>
        <w:t>To the Board of Directors of Autocorp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423CE491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I have reviewed the accompanying consolidated and separate statements of financial position of Autocorp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Autocorp Holding Public Company Limited, respectively, as </w:t>
      </w:r>
      <w:proofErr w:type="gramStart"/>
      <w:r w:rsidRPr="00BE1F8A">
        <w:rPr>
          <w:rFonts w:ascii="Times New Roman" w:hAnsi="Times New Roman"/>
          <w:sz w:val="22"/>
          <w:szCs w:val="22"/>
        </w:rPr>
        <w:t>at</w:t>
      </w:r>
      <w:proofErr w:type="gramEnd"/>
      <w:r w:rsidRPr="00BE1F8A">
        <w:rPr>
          <w:rFonts w:ascii="Times New Roman" w:hAnsi="Times New Roman"/>
          <w:sz w:val="22"/>
          <w:szCs w:val="22"/>
        </w:rPr>
        <w:t xml:space="preserve"> 3</w:t>
      </w:r>
      <w:r w:rsidR="00751EF7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 </w:t>
      </w:r>
      <w:r w:rsidR="00751EF7">
        <w:rPr>
          <w:rFonts w:ascii="Times New Roman" w:hAnsi="Times New Roman"/>
          <w:sz w:val="22"/>
          <w:szCs w:val="22"/>
        </w:rPr>
        <w:t>March</w:t>
      </w:r>
      <w:r w:rsidR="00162F9E">
        <w:rPr>
          <w:rFonts w:ascii="Times New Roman" w:hAnsi="Times New Roman"/>
          <w:sz w:val="22"/>
          <w:szCs w:val="22"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>202</w:t>
      </w:r>
      <w:r w:rsidR="006725FF">
        <w:rPr>
          <w:rFonts w:ascii="Times New Roman" w:hAnsi="Times New Roman"/>
          <w:sz w:val="22"/>
          <w:szCs w:val="22"/>
        </w:rPr>
        <w:t>4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</w:t>
      </w:r>
      <w:r w:rsidR="00E33674">
        <w:rPr>
          <w:rFonts w:ascii="Times New Roman" w:hAnsi="Times New Roman"/>
          <w:sz w:val="22"/>
          <w:szCs w:val="22"/>
        </w:rPr>
        <w:t>,</w:t>
      </w:r>
      <w:r w:rsidRPr="00BE1F8A">
        <w:rPr>
          <w:rFonts w:ascii="Times New Roman" w:hAnsi="Times New Roman"/>
          <w:sz w:val="22"/>
          <w:szCs w:val="22"/>
        </w:rPr>
        <w:t xml:space="preserve"> comprehensive income</w:t>
      </w:r>
      <w:r w:rsidR="00E33674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 xml:space="preserve">changes in equity and cash flows for the </w:t>
      </w:r>
      <w:r w:rsidR="00751EF7">
        <w:rPr>
          <w:rFonts w:ascii="Times New Roman" w:hAnsi="Times New Roman"/>
          <w:sz w:val="22"/>
          <w:szCs w:val="22"/>
        </w:rPr>
        <w:t>three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</w:t>
      </w:r>
      <w:r w:rsidR="00751EF7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 </w:t>
      </w:r>
      <w:r w:rsidR="00751EF7">
        <w:rPr>
          <w:rFonts w:ascii="Times New Roman" w:hAnsi="Times New Roman"/>
          <w:sz w:val="22"/>
          <w:szCs w:val="22"/>
        </w:rPr>
        <w:t xml:space="preserve">March </w:t>
      </w:r>
      <w:r w:rsidRPr="00BE1F8A">
        <w:rPr>
          <w:rFonts w:ascii="Times New Roman" w:hAnsi="Times New Roman"/>
          <w:sz w:val="22"/>
          <w:szCs w:val="22"/>
        </w:rPr>
        <w:t>202</w:t>
      </w:r>
      <w:r w:rsidR="006725FF">
        <w:rPr>
          <w:rFonts w:ascii="Times New Roman" w:hAnsi="Times New Roman"/>
          <w:sz w:val="22"/>
          <w:szCs w:val="22"/>
        </w:rPr>
        <w:t>4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16580C36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r w:rsidR="00331571" w:rsidRPr="00331571">
        <w:rPr>
          <w:rFonts w:ascii="Times New Roman" w:hAnsi="Times New Roman"/>
          <w:sz w:val="22"/>
          <w:szCs w:val="22"/>
        </w:rPr>
        <w:t>Aree Gorpinpaitoon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04CC76B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="00331571" w:rsidRPr="00331571">
        <w:rPr>
          <w:rFonts w:ascii="Times New Roman" w:hAnsi="Times New Roman"/>
          <w:sz w:val="22"/>
          <w:szCs w:val="22"/>
        </w:rPr>
        <w:t>10882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KPMG Phoomchai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13E94D49" w:rsidR="0032351A" w:rsidRPr="005B7B2A" w:rsidRDefault="005B7B2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5B7B2A">
        <w:rPr>
          <w:rFonts w:ascii="Times New Roman" w:hAnsi="Times New Roman" w:cs="Angsana New"/>
          <w:sz w:val="22"/>
          <w:szCs w:val="28"/>
        </w:rPr>
        <w:t>1</w:t>
      </w:r>
      <w:r w:rsidR="006725FF">
        <w:rPr>
          <w:rFonts w:ascii="Times New Roman" w:hAnsi="Times New Roman" w:cs="Angsana New"/>
          <w:sz w:val="22"/>
          <w:szCs w:val="28"/>
        </w:rPr>
        <w:t>4</w:t>
      </w:r>
      <w:r w:rsidR="00751EF7" w:rsidRPr="005B7B2A">
        <w:rPr>
          <w:rFonts w:ascii="Times New Roman" w:hAnsi="Times New Roman" w:cs="Angsana New"/>
          <w:sz w:val="22"/>
          <w:szCs w:val="28"/>
        </w:rPr>
        <w:t xml:space="preserve"> M</w:t>
      </w:r>
      <w:r w:rsidR="00751EF7">
        <w:rPr>
          <w:rFonts w:ascii="Times New Roman" w:hAnsi="Times New Roman" w:cs="Angsana New"/>
          <w:sz w:val="22"/>
          <w:szCs w:val="28"/>
        </w:rPr>
        <w:t>ay</w:t>
      </w:r>
      <w:r w:rsidR="007D55AD" w:rsidRPr="00147F26">
        <w:rPr>
          <w:rFonts w:ascii="Times New Roman" w:hAnsi="Times New Roman" w:cs="Angsana New"/>
          <w:sz w:val="22"/>
          <w:szCs w:val="28"/>
        </w:rPr>
        <w:t xml:space="preserve"> </w:t>
      </w:r>
      <w:r w:rsidR="008F532D" w:rsidRPr="00147F26">
        <w:rPr>
          <w:rFonts w:ascii="Times New Roman" w:hAnsi="Times New Roman"/>
          <w:sz w:val="22"/>
          <w:szCs w:val="22"/>
        </w:rPr>
        <w:t>202</w:t>
      </w:r>
      <w:r w:rsidR="006725FF">
        <w:rPr>
          <w:rFonts w:ascii="Times New Roman" w:hAnsi="Times New Roman"/>
          <w:sz w:val="22"/>
          <w:szCs w:val="22"/>
        </w:rPr>
        <w:t>4</w:t>
      </w:r>
    </w:p>
    <w:sectPr w:rsidR="0032351A" w:rsidRPr="005B7B2A" w:rsidSect="00D71AAD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88BF2" w14:textId="77777777" w:rsidR="00372123" w:rsidRDefault="00372123">
      <w:r>
        <w:separator/>
      </w:r>
    </w:p>
  </w:endnote>
  <w:endnote w:type="continuationSeparator" w:id="0">
    <w:p w14:paraId="4C434A94" w14:textId="77777777" w:rsidR="00372123" w:rsidRDefault="0037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77777777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3AB03" w14:textId="77777777" w:rsidR="00372123" w:rsidRDefault="00372123">
      <w:r>
        <w:separator/>
      </w:r>
    </w:p>
  </w:footnote>
  <w:footnote w:type="continuationSeparator" w:id="0">
    <w:p w14:paraId="4E3EF5B4" w14:textId="77777777" w:rsidR="00372123" w:rsidRDefault="00372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r w:rsidRPr="0056672D">
      <w:rPr>
        <w:rFonts w:ascii="Times New Roman" w:hAnsi="Times New Roman"/>
        <w:b/>
        <w:bCs/>
        <w:sz w:val="28"/>
        <w:szCs w:val="28"/>
      </w:rPr>
      <w:t xml:space="preserve">Autocorp Holding Public Company Limited and its </w:t>
    </w:r>
    <w:proofErr w:type="gramStart"/>
    <w:r w:rsidRPr="0056672D">
      <w:rPr>
        <w:rFonts w:ascii="Times New Roman" w:hAnsi="Times New Roman"/>
        <w:b/>
        <w:bCs/>
        <w:sz w:val="28"/>
        <w:szCs w:val="28"/>
      </w:rPr>
      <w:t>Subsidiar</w:t>
    </w:r>
    <w:r>
      <w:rPr>
        <w:rFonts w:ascii="Times New Roman" w:hAnsi="Times New Roman"/>
        <w:b/>
        <w:bCs/>
        <w:sz w:val="28"/>
        <w:szCs w:val="28"/>
      </w:rPr>
      <w:t>ies</w:t>
    </w:r>
    <w:proofErr w:type="gramEnd"/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 xml:space="preserve">interim financial </w:t>
    </w:r>
    <w:proofErr w:type="gramStart"/>
    <w:r w:rsidRPr="0056672D">
      <w:rPr>
        <w:sz w:val="24"/>
        <w:szCs w:val="24"/>
      </w:rPr>
      <w:t>statements</w:t>
    </w:r>
    <w:proofErr w:type="gramEnd"/>
  </w:p>
  <w:p w14:paraId="6E63805E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7D3" w14:textId="425AED91" w:rsidR="00400322" w:rsidRPr="008466B2" w:rsidRDefault="00400322">
    <w:pPr>
      <w:pStyle w:val="Header"/>
      <w:rPr>
        <w:rFonts w:ascii="Times New Roman" w:hAnsi="Times New Roman"/>
        <w:sz w:val="28"/>
        <w:szCs w:val="28"/>
      </w:rPr>
    </w:pPr>
  </w:p>
  <w:p w14:paraId="35589C5B" w14:textId="2373303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50E848E" w14:textId="690000B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0296BF7" w14:textId="101FAEA3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2A7B56C4" w14:textId="58BC75D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5101B4BD" w14:textId="497F8542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3C282392" w14:textId="6AE975C6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9580FB0" w14:textId="625E95FF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61AD4747" w14:textId="4F94615C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0A67D5D9" w14:textId="4C83ADFD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2B699AD" w14:textId="623268B9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2E86A2F" w14:textId="693E52E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6FF7336" w14:textId="77777777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404E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20B517C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741EAA6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6D3ABA9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16D4591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81296F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C36E3B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00CAB6B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BD0CFD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4C255E2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E6577F8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092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D78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1571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489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123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6FDA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25FF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66B2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C74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CF7A87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674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1C9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1FE62-E494-4695-907D-6BC90250A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Anuwat, Mongkolkunkeat</cp:lastModifiedBy>
  <cp:revision>5</cp:revision>
  <cp:lastPrinted>2022-10-27T12:02:00Z</cp:lastPrinted>
  <dcterms:created xsi:type="dcterms:W3CDTF">2024-05-02T04:50:00Z</dcterms:created>
  <dcterms:modified xsi:type="dcterms:W3CDTF">2024-05-10T07:30:00Z</dcterms:modified>
</cp:coreProperties>
</file>