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Pr="00C40248" w:rsidRDefault="009A2BFB" w:rsidP="009A2BFB">
      <w:pPr>
        <w:pStyle w:val="Header"/>
        <w:tabs>
          <w:tab w:val="clear" w:pos="4153"/>
          <w:tab w:val="clear" w:pos="8306"/>
        </w:tabs>
        <w:spacing w:line="240" w:lineRule="auto"/>
        <w:ind w:right="-1123"/>
        <w:jc w:val="thaiDistribute"/>
        <w:rPr>
          <w:rFonts w:ascii="Angsana New" w:hAnsi="Angsana New"/>
          <w:b/>
          <w:bCs/>
          <w:sz w:val="32"/>
          <w:szCs w:val="32"/>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77777777"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1C10993C"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68F94A7C" w:rsidR="00564292" w:rsidRPr="002676CD" w:rsidRDefault="00FE232C" w:rsidP="0003095D">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Pr>
          <w:rFonts w:ascii="Angsana New" w:hAnsi="Angsana New"/>
          <w:b/>
          <w:bCs/>
          <w:sz w:val="32"/>
          <w:szCs w:val="32"/>
          <w:lang w:val="en-US"/>
        </w:rPr>
        <w:t xml:space="preserve">MARCH </w:t>
      </w:r>
      <w:r w:rsidR="00187FB8">
        <w:rPr>
          <w:rFonts w:ascii="Angsana New" w:hAnsi="Angsana New"/>
          <w:b/>
          <w:bCs/>
          <w:sz w:val="32"/>
          <w:szCs w:val="32"/>
          <w:lang w:val="en-US"/>
        </w:rPr>
        <w:t>3</w:t>
      </w:r>
      <w:r w:rsidR="00560BBB">
        <w:rPr>
          <w:rFonts w:ascii="Angsana New" w:hAnsi="Angsana New"/>
          <w:b/>
          <w:bCs/>
          <w:sz w:val="32"/>
          <w:szCs w:val="32"/>
          <w:lang w:val="en-US"/>
        </w:rPr>
        <w:t>1</w:t>
      </w:r>
      <w:r>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560BBB">
        <w:rPr>
          <w:rFonts w:ascii="Angsana New" w:hAnsi="Angsana New"/>
          <w:b/>
          <w:bCs/>
          <w:sz w:val="32"/>
          <w:szCs w:val="32"/>
          <w:lang w:val="en-US"/>
        </w:rPr>
        <w:t>4</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A1FC3DD" w14:textId="77777777" w:rsidR="000D4DC9" w:rsidRDefault="000D4DC9"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069FDE82" w:rsidR="00732492" w:rsidRDefault="00AF7B29" w:rsidP="002534BB">
      <w:pPr>
        <w:suppressAutoHyphens/>
        <w:ind w:left="142"/>
        <w:jc w:val="thaiDistribute"/>
        <w:rPr>
          <w:rFonts w:ascii="Angsana New" w:hAnsi="Angsana New"/>
          <w:sz w:val="28"/>
          <w:szCs w:val="28"/>
          <w:lang w:val="en-US"/>
        </w:rPr>
      </w:pPr>
      <w:proofErr w:type="gramStart"/>
      <w:r w:rsidRPr="00EF6ECD">
        <w:rPr>
          <w:rFonts w:ascii="Angsana New" w:hAnsi="Angsana New"/>
          <w:sz w:val="28"/>
          <w:szCs w:val="28"/>
          <w:lang w:val="en-US"/>
        </w:rPr>
        <w:t>To</w:t>
      </w:r>
      <w:r w:rsidR="00712D6E">
        <w:rPr>
          <w:rFonts w:ascii="Angsana New" w:hAnsi="Angsana New" w:hint="cs"/>
          <w:sz w:val="28"/>
          <w:szCs w:val="28"/>
          <w:cs/>
          <w:lang w:val="en-US"/>
        </w:rPr>
        <w:t xml:space="preserve">  </w:t>
      </w:r>
      <w:r w:rsidR="001F4D4E">
        <w:rPr>
          <w:rFonts w:ascii="Angsana New" w:hAnsi="Angsana New"/>
          <w:sz w:val="28"/>
          <w:szCs w:val="28"/>
          <w:lang w:val="en-US"/>
        </w:rPr>
        <w:t>T</w:t>
      </w:r>
      <w:r w:rsidR="004F3855" w:rsidRPr="00EF6ECD">
        <w:rPr>
          <w:rFonts w:ascii="Angsana New" w:hAnsi="Angsana New"/>
          <w:sz w:val="28"/>
          <w:szCs w:val="28"/>
        </w:rPr>
        <w:t>he</w:t>
      </w:r>
      <w:proofErr w:type="gramEnd"/>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proofErr w:type="spellStart"/>
      <w:r w:rsidR="00AB6C3E" w:rsidRPr="00513253">
        <w:rPr>
          <w:rFonts w:ascii="Angsana New" w:hAnsi="Angsana New"/>
          <w:sz w:val="28"/>
          <w:szCs w:val="28"/>
        </w:rPr>
        <w:t>Applicad</w:t>
      </w:r>
      <w:proofErr w:type="spellEnd"/>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2820C8C6"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proofErr w:type="spellStart"/>
      <w:r w:rsidRPr="00D14F9C">
        <w:rPr>
          <w:rFonts w:asciiTheme="majorBidi" w:hAnsiTheme="majorBidi" w:cstheme="majorBidi"/>
          <w:spacing w:val="-4"/>
          <w:sz w:val="28"/>
          <w:szCs w:val="28"/>
        </w:rPr>
        <w:t>Appli</w:t>
      </w:r>
      <w:proofErr w:type="spellEnd"/>
      <w:r w:rsidR="00B05365" w:rsidRPr="00D14F9C">
        <w:rPr>
          <w:rFonts w:asciiTheme="majorBidi" w:hAnsiTheme="majorBidi" w:cstheme="majorBidi"/>
          <w:spacing w:val="-4"/>
          <w:sz w:val="28"/>
          <w:szCs w:val="28"/>
          <w:lang w:val="en-US"/>
        </w:rPr>
        <w:t>CAD</w:t>
      </w:r>
      <w:r w:rsidRPr="00D14F9C">
        <w:rPr>
          <w:rFonts w:asciiTheme="majorBidi" w:hAnsiTheme="majorBidi" w:cstheme="majorBidi"/>
          <w:spacing w:val="-4"/>
          <w:sz w:val="28"/>
          <w:szCs w:val="28"/>
        </w:rPr>
        <w:t xml:space="preserve"> Public Company Limited and its subsidiaries, and the interim separate financial information of </w:t>
      </w:r>
      <w:proofErr w:type="spellStart"/>
      <w:r w:rsidRPr="00D14F9C">
        <w:rPr>
          <w:rFonts w:asciiTheme="majorBidi" w:hAnsiTheme="majorBidi" w:cstheme="majorBidi"/>
          <w:spacing w:val="-4"/>
          <w:sz w:val="28"/>
          <w:szCs w:val="28"/>
        </w:rPr>
        <w:t>Appli</w:t>
      </w:r>
      <w:proofErr w:type="spellEnd"/>
      <w:r w:rsidR="00B05365" w:rsidRPr="00D14F9C">
        <w:rPr>
          <w:rFonts w:asciiTheme="majorBidi" w:hAnsiTheme="majorBidi" w:cstheme="majorBidi"/>
          <w:spacing w:val="-4"/>
          <w:sz w:val="28"/>
          <w:szCs w:val="28"/>
          <w:lang w:val="en-US"/>
        </w:rPr>
        <w:t>CAD</w:t>
      </w:r>
      <w:r w:rsidRPr="00D14F9C">
        <w:rPr>
          <w:rFonts w:asciiTheme="majorBidi" w:hAnsiTheme="majorBidi" w:cstheme="majorBidi"/>
          <w:spacing w:val="-4"/>
          <w:sz w:val="28"/>
          <w:szCs w:val="28"/>
        </w:rPr>
        <w:t xml:space="preserve"> 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560BBB" w:rsidRPr="00D14F9C">
        <w:rPr>
          <w:rFonts w:asciiTheme="majorBidi" w:hAnsiTheme="majorBidi" w:cstheme="majorBidi"/>
          <w:spacing w:val="-4"/>
          <w:sz w:val="28"/>
          <w:szCs w:val="28"/>
        </w:rPr>
        <w:t>March</w:t>
      </w:r>
      <w:r w:rsidR="007F2AFB" w:rsidRPr="00D14F9C">
        <w:rPr>
          <w:rFonts w:asciiTheme="majorBidi" w:hAnsiTheme="majorBidi" w:cstheme="majorBidi"/>
          <w:spacing w:val="-4"/>
          <w:sz w:val="28"/>
          <w:szCs w:val="28"/>
        </w:rPr>
        <w:t xml:space="preserve"> 31, </w:t>
      </w:r>
      <w:r w:rsidR="00302A81" w:rsidRPr="00D14F9C">
        <w:rPr>
          <w:rFonts w:asciiTheme="majorBidi" w:hAnsiTheme="majorBidi" w:cstheme="majorBidi"/>
          <w:spacing w:val="-4"/>
          <w:sz w:val="28"/>
          <w:szCs w:val="28"/>
        </w:rPr>
        <w:t>202</w:t>
      </w:r>
      <w:r w:rsidR="00560BBB" w:rsidRPr="00D14F9C">
        <w:rPr>
          <w:rFonts w:asciiTheme="majorBidi" w:hAnsiTheme="majorBidi" w:cstheme="majorBidi"/>
          <w:spacing w:val="-4"/>
          <w:sz w:val="28"/>
          <w:szCs w:val="28"/>
        </w:rPr>
        <w:t>4</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the consolidated and separate statements of comprehensive income for the three-month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560BBB" w:rsidRPr="00D14F9C">
        <w:rPr>
          <w:rFonts w:asciiTheme="majorBidi" w:hAnsiTheme="majorBidi" w:cstheme="majorBidi"/>
          <w:spacing w:val="-4"/>
          <w:sz w:val="28"/>
          <w:szCs w:val="28"/>
        </w:rPr>
        <w:t>three</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77777777"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5C1D">
        <w:rPr>
          <w:rFonts w:ascii="Angsana New" w:hAnsi="Angsana New"/>
          <w:sz w:val="28"/>
          <w:szCs w:val="28"/>
        </w:rPr>
        <w:t xml:space="preserve">Mr. </w:t>
      </w:r>
      <w:r>
        <w:rPr>
          <w:rFonts w:ascii="Angsana New" w:hAnsi="Angsana New"/>
          <w:sz w:val="28"/>
          <w:szCs w:val="28"/>
        </w:rPr>
        <w:t xml:space="preserve">Thanathit </w:t>
      </w:r>
      <w:proofErr w:type="spellStart"/>
      <w:r>
        <w:rPr>
          <w:rFonts w:ascii="Angsana New" w:hAnsi="Angsana New"/>
          <w:sz w:val="28"/>
          <w:szCs w:val="28"/>
        </w:rPr>
        <w:t>Raksathianraphap</w:t>
      </w:r>
      <w:proofErr w:type="spellEnd"/>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77777777"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C85CCED" w14:textId="628BEB1C" w:rsidR="002F29E1" w:rsidRPr="00560BBB" w:rsidRDefault="007F2AFB" w:rsidP="003D6E21">
      <w:pPr>
        <w:pStyle w:val="T"/>
        <w:ind w:left="187" w:right="0"/>
        <w:jc w:val="left"/>
        <w:rPr>
          <w:rFonts w:ascii="Angsana New" w:hAnsi="Angsana New" w:cs="AngsanaUPC"/>
          <w:sz w:val="28"/>
          <w:szCs w:val="28"/>
          <w:lang w:val="en-US"/>
        </w:rPr>
      </w:pPr>
      <w:r>
        <w:rPr>
          <w:rFonts w:ascii="Angsana New" w:hAnsi="Angsana New" w:cs="AngsanaUPC"/>
          <w:sz w:val="28"/>
          <w:szCs w:val="28"/>
          <w:lang w:val="en-US"/>
        </w:rPr>
        <w:t xml:space="preserve">May </w:t>
      </w:r>
      <w:r w:rsidR="00560BBB">
        <w:rPr>
          <w:rFonts w:ascii="Angsana New" w:hAnsi="Angsana New" w:cs="AngsanaUPC"/>
          <w:sz w:val="28"/>
          <w:szCs w:val="28"/>
          <w:lang w:val="en-US"/>
        </w:rPr>
        <w:t>1</w:t>
      </w:r>
      <w:r>
        <w:rPr>
          <w:rFonts w:ascii="Angsana New" w:hAnsi="Angsana New" w:cs="AngsanaUPC"/>
          <w:sz w:val="28"/>
          <w:szCs w:val="28"/>
          <w:lang w:val="en-US"/>
        </w:rPr>
        <w:t xml:space="preserve">0, </w:t>
      </w:r>
      <w:r w:rsidR="00560BBB">
        <w:rPr>
          <w:rFonts w:ascii="Angsana New" w:hAnsi="Angsana New" w:cs="AngsanaUPC" w:hint="cs"/>
          <w:sz w:val="28"/>
          <w:szCs w:val="28"/>
          <w:cs/>
        </w:rPr>
        <w:t>202</w:t>
      </w:r>
      <w:r w:rsidR="00560BBB">
        <w:rPr>
          <w:rFonts w:ascii="Angsana New" w:hAnsi="Angsana New" w:cs="AngsanaUPC"/>
          <w:sz w:val="28"/>
          <w:szCs w:val="28"/>
          <w:lang w:val="en-US"/>
        </w:rPr>
        <w:t>4</w:t>
      </w:r>
    </w:p>
    <w:sectPr w:rsidR="002F29E1" w:rsidRPr="00560BBB" w:rsidSect="001D47B6">
      <w:footerReference w:type="default" r:id="rId8"/>
      <w:pgSz w:w="11906" w:h="16838" w:code="9"/>
      <w:pgMar w:top="1440" w:right="1247" w:bottom="709" w:left="1554" w:header="709" w:footer="3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A533" w14:textId="77777777" w:rsidR="00874660" w:rsidRDefault="00874660">
      <w:r>
        <w:separator/>
      </w:r>
    </w:p>
  </w:endnote>
  <w:endnote w:type="continuationSeparator" w:id="0">
    <w:p w14:paraId="0F88837D" w14:textId="77777777" w:rsidR="00874660" w:rsidRDefault="00874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4472" w14:textId="77777777" w:rsidR="00874660" w:rsidRDefault="00874660">
      <w:r>
        <w:separator/>
      </w:r>
    </w:p>
  </w:footnote>
  <w:footnote w:type="continuationSeparator" w:id="0">
    <w:p w14:paraId="05D97878" w14:textId="77777777" w:rsidR="00874660" w:rsidRDefault="00874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1DD9"/>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D6E21"/>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07347"/>
    <w:rsid w:val="0071070B"/>
    <w:rsid w:val="007125EB"/>
    <w:rsid w:val="00712D6E"/>
    <w:rsid w:val="00716C54"/>
    <w:rsid w:val="007215FB"/>
    <w:rsid w:val="00722060"/>
    <w:rsid w:val="00722074"/>
    <w:rsid w:val="00727665"/>
    <w:rsid w:val="00731327"/>
    <w:rsid w:val="00732411"/>
    <w:rsid w:val="00732492"/>
    <w:rsid w:val="00732CFF"/>
    <w:rsid w:val="00737E7C"/>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660"/>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1549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E1F97"/>
    <w:rsid w:val="00AF0A8A"/>
    <w:rsid w:val="00AF6A41"/>
    <w:rsid w:val="00AF7B29"/>
    <w:rsid w:val="00B02B2E"/>
    <w:rsid w:val="00B05365"/>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A5BBB"/>
    <w:rsid w:val="00BB2530"/>
    <w:rsid w:val="00BB47F0"/>
    <w:rsid w:val="00BB5AE4"/>
    <w:rsid w:val="00BC1F0F"/>
    <w:rsid w:val="00BC3919"/>
    <w:rsid w:val="00BC68A9"/>
    <w:rsid w:val="00BC7918"/>
    <w:rsid w:val="00BC7CB3"/>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14F9C"/>
    <w:rsid w:val="00D25EEF"/>
    <w:rsid w:val="00D269B6"/>
    <w:rsid w:val="00D32236"/>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Namwan</cp:lastModifiedBy>
  <cp:revision>2</cp:revision>
  <cp:lastPrinted>2024-05-03T03:30:00Z</cp:lastPrinted>
  <dcterms:created xsi:type="dcterms:W3CDTF">2024-05-09T12:52:00Z</dcterms:created>
  <dcterms:modified xsi:type="dcterms:W3CDTF">2024-05-09T12:52:00Z</dcterms:modified>
</cp:coreProperties>
</file>