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AA804" w14:textId="77777777" w:rsidR="00CF33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48F2C476" w14:textId="77777777" w:rsidR="00ED743F" w:rsidRPr="004B5677" w:rsidRDefault="00ED743F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454C8F4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5223B64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D4D2A92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466E235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A00C372" w14:textId="77777777" w:rsidR="00CF33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บริษัท เซ็นทรัล รีเทล คอร์ปอเรชั่น จำกัด</w:t>
      </w:r>
      <w:r>
        <w:rPr>
          <w:rFonts w:asciiTheme="majorBidi" w:hAnsiTheme="majorBidi" w:cstheme="majorBidi"/>
          <w:sz w:val="52"/>
          <w:szCs w:val="52"/>
        </w:rPr>
        <w:t xml:space="preserve"> (</w:t>
      </w:r>
      <w:r>
        <w:rPr>
          <w:rFonts w:asciiTheme="majorBidi" w:hAnsiTheme="majorBidi" w:cstheme="majorBidi" w:hint="cs"/>
          <w:sz w:val="52"/>
          <w:szCs w:val="52"/>
          <w:cs/>
        </w:rPr>
        <w:t>มหาชน)</w:t>
      </w:r>
    </w:p>
    <w:p w14:paraId="0A56F57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5136BE3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51EA9E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468AC81" w14:textId="069A3273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2257AC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F80316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F8031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80316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4EAEA36F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CC0B99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89D58C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64CD73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312A7CD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604D3B8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23B24D7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20134A1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334CED3D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2936149A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AC130D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007A5F6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1A9A81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4A329E5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528AEE9D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CF3371" w:rsidRPr="004B5677" w:rsidSect="00CF33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B5677">
        <w:rPr>
          <w:rFonts w:asciiTheme="majorBidi" w:hAnsiTheme="majorBidi" w:cstheme="majorBidi"/>
          <w:sz w:val="30"/>
          <w:szCs w:val="30"/>
        </w:rPr>
        <w:tab/>
      </w:r>
    </w:p>
    <w:p w14:paraId="301866A9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9428FE7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67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9763DE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5FDEF20B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เซ็นทรัล รีเทล คอร์ปอเรชั่น จำกัด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06F88B4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765DA3D" w14:textId="7344810E" w:rsidR="00617B97" w:rsidRPr="00F80316" w:rsidRDefault="00617B97" w:rsidP="00617B97">
      <w:pPr>
        <w:pStyle w:val="a"/>
        <w:tabs>
          <w:tab w:val="clear" w:pos="1080"/>
        </w:tabs>
        <w:ind w:left="270" w:right="90"/>
        <w:jc w:val="thaiDistribute"/>
        <w:rPr>
          <w:rFonts w:asciiTheme="majorBidi" w:hAnsiTheme="majorBidi" w:cs="Angsana New"/>
          <w:cs/>
        </w:rPr>
      </w:pPr>
      <w:r w:rsidRPr="00F80316">
        <w:rPr>
          <w:rFonts w:asciiTheme="majorBidi" w:hAnsiTheme="majorBidi" w:cstheme="majorBidi"/>
          <w:cs/>
        </w:rPr>
        <w:t>ข้าพเจ้าได้สอบทาน</w:t>
      </w:r>
      <w:r w:rsidR="00966B44">
        <w:rPr>
          <w:rFonts w:asciiTheme="majorBidi" w:hAnsiTheme="majorBidi" w:cstheme="majorBidi"/>
          <w:cs/>
        </w:rPr>
        <w:t>งบฐานะการเงิน</w:t>
      </w:r>
      <w:r w:rsidRPr="00F80316">
        <w:rPr>
          <w:rFonts w:asciiTheme="majorBidi" w:hAnsiTheme="majorBidi" w:cstheme="majorBidi"/>
          <w:cs/>
        </w:rPr>
        <w:t>รวมและ</w:t>
      </w:r>
      <w:r w:rsidR="00966B44">
        <w:rPr>
          <w:rFonts w:asciiTheme="majorBidi" w:hAnsiTheme="majorBidi" w:cstheme="majorBidi"/>
          <w:cs/>
        </w:rPr>
        <w:t>งบฐานะการเงิน</w:t>
      </w:r>
      <w:r w:rsidRPr="00F80316">
        <w:rPr>
          <w:rFonts w:asciiTheme="majorBidi" w:hAnsiTheme="majorBidi" w:cstheme="majorBidi"/>
          <w:cs/>
        </w:rPr>
        <w:t xml:space="preserve">เฉพาะกิจการ ณ วันที่ </w:t>
      </w:r>
      <w:r w:rsidRPr="00F80316">
        <w:rPr>
          <w:rFonts w:asciiTheme="majorBidi" w:hAnsiTheme="majorBidi" w:cstheme="majorBidi"/>
          <w:lang w:val="en-US"/>
        </w:rPr>
        <w:t>3</w:t>
      </w:r>
      <w:r w:rsidR="00F80316" w:rsidRPr="00F80316">
        <w:rPr>
          <w:rFonts w:asciiTheme="majorBidi" w:hAnsiTheme="majorBidi" w:cstheme="majorBidi"/>
          <w:lang w:val="en-US"/>
        </w:rPr>
        <w:t>1</w:t>
      </w:r>
      <w:r w:rsidRPr="00F80316">
        <w:rPr>
          <w:rFonts w:asciiTheme="majorBidi" w:hAnsiTheme="majorBidi" w:cstheme="majorBidi"/>
          <w:cs/>
          <w:lang w:val="en-US"/>
        </w:rPr>
        <w:t xml:space="preserve"> </w:t>
      </w:r>
      <w:r w:rsidR="00F80316" w:rsidRPr="00F80316">
        <w:rPr>
          <w:rFonts w:asciiTheme="majorBidi" w:hAnsiTheme="majorBidi" w:cstheme="majorBidi" w:hint="cs"/>
          <w:cs/>
          <w:lang w:val="en-US"/>
        </w:rPr>
        <w:t>มีนาคม</w:t>
      </w:r>
      <w:r w:rsidRPr="00F80316">
        <w:rPr>
          <w:rFonts w:asciiTheme="majorBidi" w:hAnsiTheme="majorBidi" w:cstheme="majorBidi"/>
          <w:cs/>
        </w:rPr>
        <w:t xml:space="preserve"> </w:t>
      </w:r>
      <w:r w:rsidRPr="00F80316">
        <w:rPr>
          <w:rFonts w:asciiTheme="majorBidi" w:hAnsiTheme="majorBidi" w:cstheme="majorBidi"/>
          <w:lang w:val="en-US"/>
        </w:rPr>
        <w:t>256</w:t>
      </w:r>
      <w:r w:rsidR="00F80316" w:rsidRPr="00F80316">
        <w:rPr>
          <w:rFonts w:asciiTheme="majorBidi" w:hAnsiTheme="majorBidi" w:cstheme="majorBidi"/>
          <w:lang w:val="en-US"/>
        </w:rPr>
        <w:t>7</w:t>
      </w:r>
      <w:r w:rsidRPr="00F80316">
        <w:rPr>
          <w:rFonts w:asciiTheme="majorBidi" w:hAnsiTheme="majorBidi" w:cstheme="majorBidi"/>
          <w:lang w:val="en-US"/>
        </w:rPr>
        <w:br/>
      </w:r>
      <w:r w:rsidRPr="00F80316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 w:rsidR="00F80316" w:rsidRPr="00F80316">
        <w:rPr>
          <w:rFonts w:asciiTheme="majorBidi" w:hAnsiTheme="majorBidi" w:cstheme="majorBidi" w:hint="cs"/>
          <w:cs/>
        </w:rPr>
        <w:t xml:space="preserve"> </w:t>
      </w:r>
      <w:r w:rsidR="00966B44">
        <w:rPr>
          <w:rFonts w:asciiTheme="majorBidi" w:hAnsiTheme="majorBidi" w:cstheme="majorBidi" w:hint="cs"/>
          <w:cs/>
          <w:lang w:val="en-US"/>
        </w:rPr>
        <w:t>งบการเปลี่ยนแปลงส่วนของผู้ถือหุ้น</w:t>
      </w:r>
      <w:r w:rsidR="00F80316" w:rsidRPr="00F80316">
        <w:rPr>
          <w:rFonts w:asciiTheme="majorBidi" w:hAnsiTheme="majorBidi" w:cstheme="majorBidi" w:hint="cs"/>
          <w:cs/>
          <w:lang w:val="en-US"/>
        </w:rPr>
        <w:t>รวมและ</w:t>
      </w:r>
      <w:r w:rsidR="00966B44">
        <w:rPr>
          <w:rFonts w:asciiTheme="majorBidi" w:hAnsiTheme="majorBidi" w:cstheme="majorBidi" w:hint="cs"/>
          <w:cs/>
          <w:lang w:val="en-US"/>
        </w:rPr>
        <w:t>งบการเปลี่ยนแปลงส่วนของผู้ถือหุ้น</w:t>
      </w:r>
      <w:r w:rsidR="00F80316" w:rsidRPr="00F80316">
        <w:rPr>
          <w:rFonts w:asciiTheme="majorBidi" w:hAnsiTheme="majorBidi" w:cstheme="majorBidi" w:hint="cs"/>
          <w:cs/>
          <w:lang w:val="en-US"/>
        </w:rPr>
        <w:t>เฉพาะกิจการ และงบกระแสเงินสดรวมและงบกระแสเงินสดเฉพาะกิจการ</w:t>
      </w:r>
      <w:r w:rsidRPr="00F80316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F80316">
        <w:rPr>
          <w:rFonts w:asciiTheme="majorBidi" w:hAnsiTheme="majorBidi" w:cstheme="majorBidi"/>
          <w:lang w:val="en-US"/>
        </w:rPr>
        <w:t>3</w:t>
      </w:r>
      <w:r w:rsidR="00F80316" w:rsidRPr="00F80316">
        <w:rPr>
          <w:rFonts w:asciiTheme="majorBidi" w:hAnsiTheme="majorBidi" w:cstheme="majorBidi"/>
          <w:lang w:val="en-US"/>
        </w:rPr>
        <w:t>1</w:t>
      </w:r>
      <w:r w:rsidRPr="00F80316">
        <w:rPr>
          <w:rFonts w:asciiTheme="majorBidi" w:hAnsiTheme="majorBidi" w:cstheme="majorBidi"/>
          <w:cs/>
        </w:rPr>
        <w:t xml:space="preserve"> </w:t>
      </w:r>
      <w:r w:rsidR="00F80316" w:rsidRPr="00F80316">
        <w:rPr>
          <w:rFonts w:asciiTheme="majorBidi" w:hAnsiTheme="majorBidi" w:cstheme="majorBidi" w:hint="cs"/>
          <w:cs/>
        </w:rPr>
        <w:t>มีนาคม</w:t>
      </w:r>
      <w:r w:rsidRPr="00F80316">
        <w:rPr>
          <w:rFonts w:asciiTheme="majorBidi" w:hAnsiTheme="majorBidi" w:cstheme="majorBidi"/>
          <w:cs/>
        </w:rPr>
        <w:t xml:space="preserve"> </w:t>
      </w:r>
      <w:r w:rsidRPr="00F80316">
        <w:rPr>
          <w:rFonts w:asciiTheme="majorBidi" w:hAnsiTheme="majorBidi" w:cstheme="majorBidi"/>
          <w:lang w:val="en-US"/>
        </w:rPr>
        <w:t>256</w:t>
      </w:r>
      <w:r w:rsidR="00F80316" w:rsidRPr="00F80316">
        <w:rPr>
          <w:rFonts w:asciiTheme="majorBidi" w:hAnsiTheme="majorBidi" w:cstheme="majorBidi"/>
          <w:lang w:val="en-US"/>
        </w:rPr>
        <w:t>7</w:t>
      </w:r>
      <w:r w:rsidRPr="00F80316">
        <w:rPr>
          <w:rFonts w:asciiTheme="majorBidi" w:hAnsiTheme="majorBidi" w:cstheme="majorBidi"/>
          <w:lang w:val="en-US"/>
        </w:rPr>
        <w:t xml:space="preserve"> </w:t>
      </w:r>
      <w:r w:rsidRPr="00F80316">
        <w:rPr>
          <w:rFonts w:asciiTheme="majorBidi" w:hAnsiTheme="majorBidi" w:cstheme="majorBidi"/>
          <w:cs/>
        </w:rPr>
        <w:t>และหมายเหตุประกอบงบการเงินแบบย่อ (ข้อมูลทางการเงินระหว่างกาล) ของบริษัท เซ็นทรัล</w:t>
      </w:r>
      <w:r w:rsidR="000241FE">
        <w:rPr>
          <w:rFonts w:asciiTheme="majorBidi" w:hAnsiTheme="majorBidi" w:cstheme="majorBidi" w:hint="cs"/>
          <w:cs/>
        </w:rPr>
        <w:t xml:space="preserve"> </w:t>
      </w:r>
      <w:r w:rsidRPr="00F80316">
        <w:rPr>
          <w:rFonts w:asciiTheme="majorBidi" w:hAnsiTheme="majorBidi" w:cstheme="majorBidi"/>
          <w:cs/>
        </w:rPr>
        <w:t>รีเทล คอร์ปอเรชั่น จำกัด (มหาชน) และบริษัทย่อย และของเฉพาะบริษัท เซ็นทรัล รีเทล คอร์ปอเรชั่น จำกัด (มหาชน)</w:t>
      </w:r>
      <w:r w:rsidRPr="00F80316">
        <w:rPr>
          <w:rFonts w:asciiTheme="majorBidi" w:hAnsiTheme="majorBidi" w:cstheme="majorBidi"/>
          <w:b/>
          <w:bCs/>
          <w:cs/>
        </w:rPr>
        <w:t xml:space="preserve"> </w:t>
      </w:r>
      <w:r w:rsidRPr="00F80316">
        <w:rPr>
          <w:rFonts w:asciiTheme="majorBidi" w:hAnsiTheme="majorBidi" w:cstheme="majorBidi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80316">
        <w:rPr>
          <w:rFonts w:asciiTheme="majorBidi" w:hAnsiTheme="majorBidi" w:cstheme="majorBidi"/>
          <w:lang w:val="en-US"/>
        </w:rPr>
        <w:t>34</w:t>
      </w:r>
      <w:r w:rsidRPr="00F80316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591F21" w14:textId="77777777" w:rsidR="00CF3371" w:rsidRPr="00BA6593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E0C3738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5AF072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6B16823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รหัส</w:t>
      </w:r>
      <w:r w:rsidRPr="004B5677">
        <w:rPr>
          <w:rFonts w:asciiTheme="majorBidi" w:hAnsiTheme="majorBidi" w:cstheme="majorBidi"/>
          <w:sz w:val="30"/>
          <w:szCs w:val="30"/>
        </w:rPr>
        <w:t xml:space="preserve"> 241</w:t>
      </w:r>
      <w:r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4B5677">
        <w:rPr>
          <w:rFonts w:asciiTheme="majorBidi" w:hAnsiTheme="majorBidi" w:cstheme="majorBidi"/>
          <w:sz w:val="30"/>
          <w:szCs w:val="30"/>
        </w:rPr>
        <w:t xml:space="preserve"> “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B5677">
        <w:rPr>
          <w:rFonts w:asciiTheme="majorBidi" w:hAnsiTheme="majorBidi" w:cstheme="majorBidi"/>
          <w:sz w:val="30"/>
          <w:szCs w:val="30"/>
        </w:rPr>
        <w:t>”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>
        <w:rPr>
          <w:rFonts w:asciiTheme="majorBidi" w:hAnsiTheme="majorBidi" w:cstheme="majorBidi"/>
          <w:sz w:val="30"/>
          <w:szCs w:val="30"/>
        </w:rPr>
        <w:t xml:space="preserve">       </w:t>
      </w:r>
      <w:r w:rsidRPr="004B5677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3B621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Pr="004B5677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EF4D6C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15E1CC5F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7AB66A9" w14:textId="77777777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  <w:sectPr w:rsidR="00CF3371" w:rsidSect="00AB7257"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691" w:right="1107" w:bottom="576" w:left="1260" w:header="720" w:footer="720" w:gutter="0"/>
          <w:pgNumType w:start="1"/>
          <w:cols w:space="708"/>
          <w:titlePg/>
          <w:docGrid w:linePitch="360"/>
        </w:sectPr>
      </w:pPr>
      <w:r w:rsidRPr="004B5677">
        <w:rPr>
          <w:rFonts w:asciiTheme="majorBidi" w:hAnsiTheme="majorBidi" w:cstheme="majorBidi"/>
          <w:sz w:val="30"/>
          <w:szCs w:val="30"/>
        </w:rPr>
        <w:br w:type="page"/>
      </w:r>
    </w:p>
    <w:p w14:paraId="3CCC9BC2" w14:textId="77777777" w:rsidR="003F0B20" w:rsidRPr="004B5677" w:rsidRDefault="003F0B20" w:rsidP="003F0B20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0803A1F" w14:textId="77777777" w:rsidR="003F0B20" w:rsidRPr="004B5677" w:rsidRDefault="003F0B20" w:rsidP="003F0B20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2242662B" w14:textId="4AEB2BF2" w:rsidR="003F0B20" w:rsidRDefault="003F0B20" w:rsidP="003F0B20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B0BCB79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BAD1DF" w14:textId="77777777" w:rsidR="00B0480E" w:rsidRDefault="00B0480E" w:rsidP="0047007F">
      <w:pPr>
        <w:autoSpaceDE w:val="0"/>
        <w:autoSpaceDN w:val="0"/>
        <w:adjustRightInd w:val="0"/>
        <w:spacing w:line="240" w:lineRule="auto"/>
        <w:ind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43A3C" w14:textId="77777777" w:rsidR="00CF3371" w:rsidRPr="002C7FD9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AEDC2" w14:textId="1D862739" w:rsidR="00CF3371" w:rsidRPr="004B5677" w:rsidRDefault="00B76630" w:rsidP="00CF3371">
      <w:pPr>
        <w:spacing w:line="240" w:lineRule="auto"/>
        <w:ind w:left="270" w:right="90"/>
        <w:jc w:val="both"/>
        <w:rPr>
          <w:rFonts w:asciiTheme="majorBidi" w:hAnsiTheme="majorBidi" w:cstheme="majorBidi" w:hint="cs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(วิภาวรรณ ปัทวันวิเวก)</w:t>
      </w:r>
    </w:p>
    <w:p w14:paraId="6D6FFCC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C4114D6" w14:textId="3E24EEA4" w:rsidR="00CF3371" w:rsidRPr="00B76630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lang w:val="en-AS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B76630">
        <w:rPr>
          <w:rFonts w:asciiTheme="majorBidi" w:hAnsiTheme="majorBidi" w:cstheme="majorBidi"/>
          <w:sz w:val="30"/>
          <w:szCs w:val="30"/>
          <w:lang w:val="en-AS"/>
        </w:rPr>
        <w:t>4795</w:t>
      </w:r>
    </w:p>
    <w:p w14:paraId="67C95EE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</w:p>
    <w:p w14:paraId="334BE72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1EF34A3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0C2FB8C" w14:textId="1130E785" w:rsidR="00CF3371" w:rsidRDefault="00B76630" w:rsidP="00CF3371">
      <w:pPr>
        <w:spacing w:line="240" w:lineRule="auto"/>
        <w:ind w:left="270" w:right="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AS"/>
        </w:rPr>
        <w:t>13</w:t>
      </w:r>
      <w:r w:rsidR="006538CE">
        <w:rPr>
          <w:rFonts w:asciiTheme="majorBidi" w:hAnsiTheme="majorBidi" w:cstheme="majorBidi"/>
          <w:sz w:val="30"/>
          <w:szCs w:val="30"/>
        </w:rPr>
        <w:t xml:space="preserve"> </w:t>
      </w:r>
      <w:r w:rsidR="00D920FB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F80316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6538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B7328">
        <w:rPr>
          <w:rFonts w:asciiTheme="majorBidi" w:hAnsiTheme="majorBidi" w:cstheme="majorBidi"/>
          <w:sz w:val="30"/>
          <w:szCs w:val="30"/>
        </w:rPr>
        <w:t>256</w:t>
      </w:r>
      <w:r w:rsidR="00F80316">
        <w:rPr>
          <w:rFonts w:asciiTheme="majorBidi" w:hAnsiTheme="majorBidi" w:cstheme="majorBidi"/>
          <w:sz w:val="30"/>
          <w:szCs w:val="30"/>
        </w:rPr>
        <w:t>7</w:t>
      </w:r>
    </w:p>
    <w:p w14:paraId="44E76B46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1FA0911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56BED18" w14:textId="77777777" w:rsidR="00446D49" w:rsidRPr="00CD43AB" w:rsidRDefault="00446D49" w:rsidP="009C4370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</w:p>
    <w:sectPr w:rsidR="00446D49" w:rsidRPr="00CD43AB" w:rsidSect="00AB7257">
      <w:headerReference w:type="default" r:id="rId21"/>
      <w:footerReference w:type="default" r:id="rId22"/>
      <w:headerReference w:type="first" r:id="rId23"/>
      <w:footerReference w:type="first" r:id="rId24"/>
      <w:pgSz w:w="11909" w:h="16834" w:code="9"/>
      <w:pgMar w:top="1152" w:right="1109" w:bottom="1152" w:left="108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135A0" w14:textId="77777777" w:rsidR="00740F78" w:rsidRDefault="00740F78">
      <w:r>
        <w:separator/>
      </w:r>
    </w:p>
  </w:endnote>
  <w:endnote w:type="continuationSeparator" w:id="0">
    <w:p w14:paraId="2093BE3F" w14:textId="77777777" w:rsidR="00740F78" w:rsidRDefault="00740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Univers Light">
    <w:altName w:val="Univers Light"/>
    <w:charset w:val="00"/>
    <w:family w:val="swiss"/>
    <w:pitch w:val="variable"/>
    <w:sig w:usb0="80000287" w:usb1="00000000" w:usb2="00000000" w:usb3="00000000" w:csb0="0000000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1BB90" w14:textId="77777777" w:rsidR="00C70C0E" w:rsidRDefault="00C70C0E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53157846" w14:textId="77777777" w:rsidR="00C70C0E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</w:t>
    </w:r>
    <w:r w:rsidRPr="00F16EA1">
      <w:rPr>
        <w:rFonts w:ascii="Angsana New" w:hAnsi="Angsana New"/>
        <w:i/>
        <w:iCs/>
        <w:color w:val="0000FF"/>
        <w:sz w:val="30"/>
        <w:szCs w:val="30"/>
        <w:lang w:val="en-GB"/>
      </w:rPr>
      <w:t>0</w:t>
    </w:r>
    <w:r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B37EB" w14:textId="0C265224" w:rsidR="00C70C0E" w:rsidRDefault="00C70C0E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964022">
      <w:rPr>
        <w:noProof/>
      </w:rPr>
      <w:t>AUDITOR_REPORT TH head.docx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6B6CEED6" w14:textId="77777777" w:rsidR="00C70C0E" w:rsidRPr="00960645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90A1" w14:textId="77777777" w:rsidR="00C70C0E" w:rsidRDefault="00C70C0E" w:rsidP="00F2000C">
    <w:pPr>
      <w:pStyle w:val="Footer"/>
      <w:framePr w:wrap="around" w:vAnchor="text" w:hAnchor="margin" w:xAlign="right" w:y="1"/>
      <w:rPr>
        <w:rStyle w:val="PageNumber"/>
      </w:rPr>
    </w:pPr>
  </w:p>
  <w:p w14:paraId="6DEC6ADA" w14:textId="76CCD271" w:rsidR="00AB7257" w:rsidRPr="00AB7257" w:rsidRDefault="00AB7257" w:rsidP="00AB7257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0097" w14:textId="77777777" w:rsidR="00C70C0E" w:rsidRPr="003949BD" w:rsidRDefault="00C70C0E" w:rsidP="003949B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17A44" w14:textId="77777777" w:rsidR="00AB7257" w:rsidRDefault="00AB7257" w:rsidP="00F2000C">
    <w:pPr>
      <w:pStyle w:val="Footer"/>
      <w:framePr w:wrap="around" w:vAnchor="text" w:hAnchor="margin" w:xAlign="right" w:y="1"/>
      <w:rPr>
        <w:rStyle w:val="PageNumber"/>
      </w:rPr>
    </w:pPr>
  </w:p>
  <w:p w14:paraId="25FE2ADD" w14:textId="77777777" w:rsidR="00F42F31" w:rsidRDefault="00F42F31" w:rsidP="00F42F31">
    <w:pPr>
      <w:pStyle w:val="Footer"/>
      <w:tabs>
        <w:tab w:val="left" w:pos="3840"/>
      </w:tabs>
      <w:spacing w:line="240" w:lineRule="auto"/>
      <w:ind w:firstLine="270"/>
      <w:rPr>
        <w:rFonts w:asciiTheme="minorHAnsi" w:hAnsiTheme="minorHAnsi" w:cstheme="minorHAnsi"/>
        <w:color w:val="7F7F7F" w:themeColor="text1" w:themeTint="80"/>
        <w:sz w:val="12"/>
        <w:szCs w:val="12"/>
      </w:rPr>
    </w:pPr>
    <w:r w:rsidRPr="00907E57">
      <w:rPr>
        <w:rFonts w:asciiTheme="minorHAnsi" w:hAnsiTheme="minorHAnsi" w:cstheme="minorHAnsi"/>
        <w:color w:val="7F7F7F" w:themeColor="text1" w:themeTint="80"/>
        <w:sz w:val="12"/>
        <w:szCs w:val="12"/>
      </w:rPr>
      <w:t xml:space="preserve">KPMG </w:t>
    </w:r>
    <w:proofErr w:type="spellStart"/>
    <w:r w:rsidRPr="00907E57">
      <w:rPr>
        <w:rFonts w:asciiTheme="minorHAnsi" w:hAnsiTheme="minorHAnsi" w:cstheme="minorHAnsi"/>
        <w:color w:val="7F7F7F" w:themeColor="text1" w:themeTint="80"/>
        <w:sz w:val="12"/>
        <w:szCs w:val="12"/>
      </w:rPr>
      <w:t>Phoomchai</w:t>
    </w:r>
    <w:proofErr w:type="spellEnd"/>
    <w:r w:rsidRPr="00907E57">
      <w:rPr>
        <w:rFonts w:asciiTheme="minorHAnsi" w:hAnsiTheme="minorHAnsi" w:cstheme="minorHAnsi"/>
        <w:color w:val="7F7F7F" w:themeColor="text1" w:themeTint="80"/>
        <w:sz w:val="12"/>
        <w:szCs w:val="12"/>
      </w:rPr>
      <w:t xml:space="preserve"> Audit Ltd., a Thai limited liability company and a member firm of the KPMG </w:t>
    </w:r>
    <w:r>
      <w:rPr>
        <w:rFonts w:asciiTheme="minorHAnsi" w:hAnsiTheme="minorHAnsi" w:cstheme="minorHAnsi"/>
        <w:color w:val="7F7F7F" w:themeColor="text1" w:themeTint="80"/>
        <w:sz w:val="12"/>
        <w:szCs w:val="12"/>
      </w:rPr>
      <w:t>global organization</w:t>
    </w:r>
    <w:r w:rsidRPr="00907E57">
      <w:rPr>
        <w:rFonts w:asciiTheme="minorHAnsi" w:hAnsiTheme="minorHAnsi" w:cstheme="minorHAnsi"/>
        <w:color w:val="7F7F7F" w:themeColor="text1" w:themeTint="80"/>
        <w:sz w:val="12"/>
        <w:szCs w:val="12"/>
      </w:rPr>
      <w:t xml:space="preserve"> of independent</w:t>
    </w:r>
    <w:r>
      <w:rPr>
        <w:rFonts w:asciiTheme="minorHAnsi" w:hAnsiTheme="minorHAnsi" w:cstheme="minorHAnsi"/>
        <w:color w:val="7F7F7F" w:themeColor="text1" w:themeTint="80"/>
        <w:sz w:val="12"/>
        <w:szCs w:val="12"/>
      </w:rPr>
      <w:t xml:space="preserve"> </w:t>
    </w:r>
    <w:r w:rsidRPr="00907E57">
      <w:rPr>
        <w:rFonts w:asciiTheme="minorHAnsi" w:hAnsiTheme="minorHAnsi" w:cstheme="minorHAnsi"/>
        <w:color w:val="7F7F7F" w:themeColor="text1" w:themeTint="80"/>
        <w:sz w:val="12"/>
        <w:szCs w:val="12"/>
      </w:rPr>
      <w:t xml:space="preserve">member firms affiliated with KPMG International </w:t>
    </w:r>
    <w:r>
      <w:rPr>
        <w:rFonts w:asciiTheme="minorHAnsi" w:hAnsiTheme="minorHAnsi" w:cstheme="minorHAnsi"/>
        <w:color w:val="7F7F7F" w:themeColor="text1" w:themeTint="80"/>
        <w:sz w:val="12"/>
        <w:szCs w:val="12"/>
      </w:rPr>
      <w:t>Limited</w:t>
    </w:r>
    <w:r w:rsidRPr="00907E57">
      <w:rPr>
        <w:rFonts w:asciiTheme="minorHAnsi" w:hAnsiTheme="minorHAnsi" w:cstheme="minorHAnsi"/>
        <w:color w:val="7F7F7F" w:themeColor="text1" w:themeTint="80"/>
        <w:sz w:val="12"/>
        <w:szCs w:val="12"/>
      </w:rPr>
      <w:t xml:space="preserve">, </w:t>
    </w:r>
  </w:p>
  <w:p w14:paraId="2228157B" w14:textId="6D977F3C" w:rsidR="00AB7257" w:rsidRPr="00AB7257" w:rsidRDefault="00F42F31" w:rsidP="00F42F31">
    <w:pPr>
      <w:pStyle w:val="Footer"/>
      <w:tabs>
        <w:tab w:val="left" w:pos="3840"/>
      </w:tabs>
      <w:spacing w:line="240" w:lineRule="auto"/>
      <w:ind w:firstLine="270"/>
      <w:rPr>
        <w:rFonts w:asciiTheme="minorHAnsi" w:hAnsiTheme="minorHAnsi" w:cstheme="minorHAnsi"/>
        <w:color w:val="7F7F7F" w:themeColor="text1" w:themeTint="80"/>
        <w:sz w:val="12"/>
        <w:szCs w:val="12"/>
      </w:rPr>
    </w:pPr>
    <w:r w:rsidRPr="00907E57">
      <w:rPr>
        <w:rFonts w:asciiTheme="minorHAnsi" w:hAnsiTheme="minorHAnsi" w:cstheme="minorHAnsi"/>
        <w:color w:val="7F7F7F" w:themeColor="text1" w:themeTint="80"/>
        <w:sz w:val="12"/>
        <w:szCs w:val="12"/>
      </w:rPr>
      <w:t xml:space="preserve">a </w:t>
    </w:r>
    <w:r>
      <w:rPr>
        <w:rFonts w:asciiTheme="minorHAnsi" w:hAnsiTheme="minorHAnsi" w:cstheme="minorHAnsi"/>
        <w:color w:val="7F7F7F" w:themeColor="text1" w:themeTint="80"/>
        <w:sz w:val="12"/>
        <w:szCs w:val="12"/>
      </w:rPr>
      <w:t>private English company limited by guarantee.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3397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6BDB7A" w14:textId="627EFE14" w:rsidR="009C4370" w:rsidRPr="009C4370" w:rsidRDefault="009C43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C43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C43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C43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5377738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2"/>
        <w:szCs w:val="22"/>
      </w:rPr>
    </w:sdtEndPr>
    <w:sdtContent>
      <w:p w14:paraId="3BB8E60B" w14:textId="1570E5FD" w:rsidR="00AB7257" w:rsidRPr="00AB7257" w:rsidRDefault="00AB7257">
        <w:pPr>
          <w:pStyle w:val="Footer"/>
          <w:jc w:val="center"/>
          <w:rPr>
            <w:rFonts w:ascii="Times New Roman" w:hAnsi="Times New Roman"/>
            <w:sz w:val="22"/>
            <w:szCs w:val="22"/>
          </w:rPr>
        </w:pPr>
        <w:r w:rsidRPr="00AB7257">
          <w:rPr>
            <w:rFonts w:ascii="Times New Roman" w:hAnsi="Times New Roman"/>
            <w:sz w:val="22"/>
            <w:szCs w:val="22"/>
          </w:rPr>
          <w:fldChar w:fldCharType="begin"/>
        </w:r>
        <w:r w:rsidRPr="00AB7257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AB7257">
          <w:rPr>
            <w:rFonts w:ascii="Times New Roman" w:hAnsi="Times New Roman"/>
            <w:sz w:val="22"/>
            <w:szCs w:val="22"/>
          </w:rPr>
          <w:fldChar w:fldCharType="separate"/>
        </w:r>
        <w:r w:rsidRPr="00AB7257">
          <w:rPr>
            <w:rFonts w:ascii="Times New Roman" w:hAnsi="Times New Roman"/>
            <w:noProof/>
            <w:sz w:val="22"/>
            <w:szCs w:val="22"/>
          </w:rPr>
          <w:t>2</w:t>
        </w:r>
        <w:r w:rsidRPr="00AB7257">
          <w:rPr>
            <w:rFonts w:ascii="Times New Roman" w:hAnsi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83F80" w14:textId="77777777" w:rsidR="00740F78" w:rsidRDefault="00740F78">
      <w:r>
        <w:separator/>
      </w:r>
    </w:p>
  </w:footnote>
  <w:footnote w:type="continuationSeparator" w:id="0">
    <w:p w14:paraId="1F5D7455" w14:textId="77777777" w:rsidR="00740F78" w:rsidRDefault="00740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8931" w14:textId="77777777" w:rsidR="00C70C0E" w:rsidRDefault="00B76630" w:rsidP="00713C50">
    <w:pPr>
      <w:pStyle w:val="Header"/>
    </w:pPr>
    <w:r>
      <w:rPr>
        <w:noProof/>
      </w:rPr>
      <w:pict w14:anchorId="63391B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8B39F" w14:textId="77777777" w:rsidR="00C70C0E" w:rsidRDefault="00C70C0E" w:rsidP="00713C50">
    <w:pPr>
      <w:pStyle w:val="Header"/>
    </w:pPr>
  </w:p>
  <w:p w14:paraId="6E6F9487" w14:textId="77777777" w:rsidR="00C70C0E" w:rsidRDefault="00C70C0E" w:rsidP="00713C50">
    <w:pPr>
      <w:pStyle w:val="Header"/>
      <w:rPr>
        <w:rFonts w:cs="Angsana New"/>
      </w:rPr>
    </w:pPr>
  </w:p>
  <w:p w14:paraId="49A200F8" w14:textId="77777777" w:rsidR="00C70C0E" w:rsidRDefault="00C70C0E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79DC1" w14:textId="00EA440D" w:rsidR="00AB7257" w:rsidRDefault="00AB7257" w:rsidP="00AB7257">
    <w:pPr>
      <w:pStyle w:val="Header"/>
    </w:pPr>
  </w:p>
  <w:p w14:paraId="3641504F" w14:textId="02B2C7A6" w:rsidR="00AB7257" w:rsidRDefault="00AB7257" w:rsidP="00AB7257">
    <w:pPr>
      <w:pStyle w:val="Header"/>
    </w:pPr>
  </w:p>
  <w:p w14:paraId="1FA1D50B" w14:textId="77777777" w:rsidR="00AB7257" w:rsidRPr="00AB7257" w:rsidRDefault="00AB7257" w:rsidP="00AB72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BDD84" w14:textId="77777777" w:rsidR="00AB7257" w:rsidRDefault="00AB7257" w:rsidP="00713C50">
    <w:pPr>
      <w:pStyle w:val="Header"/>
    </w:pPr>
  </w:p>
  <w:p w14:paraId="460DCB2C" w14:textId="77777777" w:rsidR="00AB7257" w:rsidRDefault="00AB7257" w:rsidP="00713C50">
    <w:pPr>
      <w:pStyle w:val="Header"/>
      <w:rPr>
        <w:rFonts w:cs="Angsana New"/>
      </w:rPr>
    </w:pPr>
  </w:p>
  <w:p w14:paraId="1A3835FF" w14:textId="77777777" w:rsidR="00AB7257" w:rsidRDefault="00AB7257" w:rsidP="00713C50">
    <w:pPr>
      <w:pStyle w:val="Header"/>
      <w:rPr>
        <w:rFonts w:cs="Angsana New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B8E25" w14:textId="77777777" w:rsidR="00AB5AAB" w:rsidRDefault="00AB5AAB" w:rsidP="00AB5AAB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 w:rsidRPr="00751A49">
      <w:rPr>
        <w:noProof/>
      </w:rPr>
      <w:drawing>
        <wp:anchor distT="0" distB="0" distL="114300" distR="114300" simplePos="0" relativeHeight="251656704" behindDoc="0" locked="0" layoutInCell="1" allowOverlap="1" wp14:anchorId="12EDD2B7" wp14:editId="48B9684A">
          <wp:simplePos x="0" y="0"/>
          <wp:positionH relativeFrom="column">
            <wp:posOffset>139810</wp:posOffset>
          </wp:positionH>
          <wp:positionV relativeFrom="paragraph">
            <wp:posOffset>160655</wp:posOffset>
          </wp:positionV>
          <wp:extent cx="952500" cy="400050"/>
          <wp:effectExtent l="0" t="0" r="0" b="0"/>
          <wp:wrapNone/>
          <wp:docPr id="10" name="Picture 10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 Bold" w:hAnsi="Times New Roman Bold"/>
        <w:b/>
      </w:rPr>
      <w:tab/>
    </w:r>
  </w:p>
  <w:tbl>
    <w:tblPr>
      <w:tblW w:w="7914" w:type="dxa"/>
      <w:tblInd w:w="2250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3780"/>
      <w:gridCol w:w="4134"/>
    </w:tblGrid>
    <w:tr w:rsidR="00AB5AAB" w14:paraId="7C98A31A" w14:textId="77777777" w:rsidTr="00471CB1">
      <w:tc>
        <w:tcPr>
          <w:tcW w:w="3780" w:type="dxa"/>
        </w:tcPr>
        <w:p w14:paraId="3E88E673" w14:textId="77777777" w:rsidR="00AB5AAB" w:rsidRPr="00670F37" w:rsidRDefault="00AB5AAB" w:rsidP="00AB5AAB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Light" w:hAnsi="Univers Light"/>
            </w:rPr>
          </w:pPr>
          <w:r w:rsidRPr="00670F37">
            <w:rPr>
              <w:rFonts w:ascii="Univers Light" w:hAnsi="Univers Light"/>
            </w:rPr>
            <w:t xml:space="preserve">KPMG </w:t>
          </w:r>
          <w:proofErr w:type="spellStart"/>
          <w:r w:rsidRPr="00670F37">
            <w:rPr>
              <w:rFonts w:ascii="Univers Light" w:hAnsi="Univers Light"/>
            </w:rPr>
            <w:t>Phoomchai</w:t>
          </w:r>
          <w:proofErr w:type="spellEnd"/>
          <w:r w:rsidRPr="00670F37">
            <w:rPr>
              <w:rFonts w:ascii="Univers Light" w:hAnsi="Univers Light"/>
            </w:rPr>
            <w:t xml:space="preserve"> Audit Ltd.</w:t>
          </w:r>
        </w:p>
        <w:p w14:paraId="24FDAEC8" w14:textId="77777777" w:rsidR="00AB5AAB" w:rsidRPr="00670F37" w:rsidRDefault="00AB5AAB" w:rsidP="00AB5AAB">
          <w:pPr>
            <w:pStyle w:val="zKISOffAddress"/>
            <w:framePr w:hSpace="0" w:wrap="auto" w:vAnchor="margin" w:hAnchor="text" w:xAlign="left" w:yAlign="inline"/>
            <w:spacing w:line="276" w:lineRule="auto"/>
            <w:ind w:left="4" w:hanging="4"/>
            <w:rPr>
              <w:rFonts w:ascii="Univers Light" w:hAnsi="Univers Light"/>
            </w:rPr>
          </w:pPr>
          <w:r w:rsidRPr="00670F37">
            <w:rPr>
              <w:rFonts w:ascii="Univers Light" w:hAnsi="Univers Light"/>
            </w:rPr>
            <w:t>50</w:t>
          </w:r>
          <w:r w:rsidRPr="00670F37">
            <w:rPr>
              <w:rFonts w:ascii="Univers Light" w:hAnsi="Univers Light"/>
              <w:vertAlign w:val="superscript"/>
            </w:rPr>
            <w:t xml:space="preserve">th </w:t>
          </w:r>
          <w:r w:rsidRPr="00670F37">
            <w:rPr>
              <w:rFonts w:ascii="Univers Light" w:hAnsi="Univers Light"/>
            </w:rPr>
            <w:t xml:space="preserve">Floor, Empire Tower </w:t>
          </w:r>
        </w:p>
        <w:p w14:paraId="332702CD" w14:textId="77777777" w:rsidR="00AB5AAB" w:rsidRPr="00670F37" w:rsidRDefault="00AB5AAB" w:rsidP="00AB5AAB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Light" w:hAnsi="Univers Light"/>
            </w:rPr>
          </w:pPr>
          <w:r w:rsidRPr="00670F37">
            <w:rPr>
              <w:rFonts w:ascii="Univers Light" w:hAnsi="Univers Light"/>
            </w:rPr>
            <w:t xml:space="preserve">1 South Sathorn Road, </w:t>
          </w:r>
          <w:proofErr w:type="spellStart"/>
          <w:r w:rsidRPr="00670F37">
            <w:rPr>
              <w:rFonts w:ascii="Univers Light" w:hAnsi="Univers Light"/>
            </w:rPr>
            <w:t>Yannawa</w:t>
          </w:r>
          <w:proofErr w:type="spellEnd"/>
        </w:p>
        <w:p w14:paraId="7AA34BA2" w14:textId="77777777" w:rsidR="00AB5AAB" w:rsidRPr="00670F37" w:rsidRDefault="00AB5AAB" w:rsidP="00AB5AAB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Light" w:hAnsi="Univers Light"/>
            </w:rPr>
          </w:pPr>
          <w:r w:rsidRPr="00670F37">
            <w:rPr>
              <w:rFonts w:ascii="Univers Light" w:hAnsi="Univers Light"/>
            </w:rPr>
            <w:t>Sathorn, Bangkok 10120, Thailand</w:t>
          </w:r>
        </w:p>
        <w:p w14:paraId="65998BE5" w14:textId="77777777" w:rsidR="00AB5AAB" w:rsidRPr="00670F37" w:rsidRDefault="00AB5AAB" w:rsidP="00AB5AAB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Light" w:hAnsi="Univers Light"/>
            </w:rPr>
          </w:pPr>
          <w:r w:rsidRPr="00670F37">
            <w:rPr>
              <w:rFonts w:ascii="Univers Light" w:hAnsi="Univers Light"/>
            </w:rPr>
            <w:t>Tel   +66 2677 2000</w:t>
          </w:r>
        </w:p>
        <w:p w14:paraId="4E98CEBF" w14:textId="77777777" w:rsidR="00AB5AAB" w:rsidRPr="00670F37" w:rsidRDefault="00AB5AAB" w:rsidP="00AB5AAB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Light" w:hAnsi="Univers Light"/>
            </w:rPr>
          </w:pPr>
          <w:proofErr w:type="gramStart"/>
          <w:r w:rsidRPr="00670F37">
            <w:rPr>
              <w:rFonts w:ascii="Univers Light" w:hAnsi="Univers Light"/>
            </w:rPr>
            <w:t>Fax  +</w:t>
          </w:r>
          <w:proofErr w:type="gramEnd"/>
          <w:r w:rsidRPr="00670F37">
            <w:rPr>
              <w:rFonts w:ascii="Univers Light" w:hAnsi="Univers Light"/>
            </w:rPr>
            <w:t>66 2677 2222</w:t>
          </w:r>
        </w:p>
        <w:p w14:paraId="57404735" w14:textId="77777777" w:rsidR="00AB5AAB" w:rsidRPr="00A1497C" w:rsidRDefault="00AB5AAB" w:rsidP="00AB5AAB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proofErr w:type="gramStart"/>
          <w:r w:rsidRPr="00670F37">
            <w:rPr>
              <w:rFonts w:ascii="Univers Light" w:hAnsi="Univers Light" w:cstheme="minorBidi"/>
              <w:szCs w:val="22"/>
              <w:lang w:bidi="th-TH"/>
            </w:rPr>
            <w:t xml:space="preserve">Website  </w:t>
          </w:r>
          <w:proofErr w:type="spellStart"/>
          <w:r>
            <w:rPr>
              <w:rFonts w:ascii="Univers Light" w:hAnsi="Univers Light" w:cstheme="minorBidi"/>
              <w:szCs w:val="22"/>
              <w:lang w:bidi="th-TH"/>
            </w:rPr>
            <w:t>home</w:t>
          </w:r>
          <w:proofErr w:type="gramEnd"/>
          <w:r>
            <w:rPr>
              <w:rFonts w:ascii="Univers Light" w:hAnsi="Univers Light" w:cstheme="minorBidi"/>
              <w:szCs w:val="22"/>
              <w:lang w:bidi="th-TH"/>
            </w:rPr>
            <w:t>.</w:t>
          </w:r>
          <w:r w:rsidRPr="00670F37">
            <w:rPr>
              <w:rFonts w:ascii="Univers Light" w:hAnsi="Univers Light" w:cstheme="minorBidi"/>
              <w:szCs w:val="22"/>
              <w:lang w:bidi="th-TH"/>
            </w:rPr>
            <w:t>kpmg</w:t>
          </w:r>
          <w:proofErr w:type="spellEnd"/>
          <w:r w:rsidRPr="00670F37">
            <w:rPr>
              <w:rFonts w:ascii="Univers Light" w:hAnsi="Univers Light" w:cstheme="minorBidi"/>
              <w:szCs w:val="22"/>
              <w:lang w:bidi="th-TH"/>
            </w:rPr>
            <w:t>/</w:t>
          </w:r>
          <w:proofErr w:type="spellStart"/>
          <w:r w:rsidRPr="00670F37">
            <w:rPr>
              <w:rFonts w:ascii="Univers Light" w:hAnsi="Univers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4134" w:type="dxa"/>
        </w:tcPr>
        <w:p w14:paraId="57F8A394" w14:textId="77777777" w:rsidR="00AB5AAB" w:rsidRPr="00A1497C" w:rsidRDefault="00AB5AAB" w:rsidP="00AB5AAB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="CordiaUPC" w:hAnsi="CordiaUPC" w:cs="CordiaUPC"/>
              <w:sz w:val="26"/>
              <w:szCs w:val="26"/>
              <w:lang w:bidi="th-TH"/>
            </w:rPr>
          </w:pPr>
          <w:r>
            <w:rPr>
              <w:rFonts w:ascii="CordiaUPC" w:hAnsi="CordiaUPC" w:cs="CordiaUPC" w:hint="cs"/>
              <w:sz w:val="26"/>
              <w:szCs w:val="26"/>
              <w:cs/>
              <w:lang w:bidi="th-TH"/>
            </w:rPr>
            <w:t>บริษัท เคพีเอ็มจี ภ</w:t>
          </w:r>
          <w:r w:rsidRPr="00E450C1">
            <w:rPr>
              <w:rFonts w:ascii="CordiaUPC" w:hAnsi="CordiaUPC" w:cs="CordiaUPC" w:hint="cs"/>
              <w:sz w:val="26"/>
              <w:szCs w:val="26"/>
              <w:cs/>
              <w:lang w:bidi="th-TH"/>
            </w:rPr>
            <w:t>ูมิ</w:t>
          </w:r>
          <w:r w:rsidRPr="00A1497C">
            <w:rPr>
              <w:rFonts w:ascii="CordiaUPC" w:hAnsi="CordiaUPC" w:cs="CordiaUPC" w:hint="cs"/>
              <w:sz w:val="26"/>
              <w:szCs w:val="26"/>
              <w:cs/>
              <w:lang w:bidi="th-TH"/>
            </w:rPr>
            <w:t>ไชย สอบบัญชี จำกัด</w:t>
          </w:r>
        </w:p>
        <w:p w14:paraId="78A8511C" w14:textId="77777777" w:rsidR="00AB5AAB" w:rsidRDefault="00AB5AAB" w:rsidP="00AB5AAB">
          <w:pPr>
            <w:pStyle w:val="zKISOffAddress"/>
            <w:framePr w:hSpace="0" w:wrap="auto" w:vAnchor="margin" w:hAnchor="text" w:xAlign="left" w:yAlign="inline"/>
            <w:spacing w:line="280" w:lineRule="exact"/>
            <w:rPr>
              <w:rFonts w:ascii="CordiaUPC" w:hAnsi="CordiaUPC" w:cs="CordiaUPC"/>
              <w:sz w:val="26"/>
              <w:szCs w:val="26"/>
              <w:lang w:bidi="th-TH"/>
            </w:rPr>
          </w:pPr>
          <w:r>
            <w:rPr>
              <w:rFonts w:ascii="CordiaUPC" w:hAnsi="CordiaUPC" w:cs="CordiaUPC" w:hint="cs"/>
              <w:sz w:val="26"/>
              <w:szCs w:val="26"/>
              <w:cs/>
              <w:lang w:bidi="th-TH"/>
            </w:rPr>
            <w:t>ชั้น</w:t>
          </w:r>
          <w:r w:rsidRPr="00A1497C">
            <w:rPr>
              <w:rFonts w:ascii="CordiaUPC" w:hAnsi="CordiaUPC" w:cs="CordiaUPC" w:hint="cs"/>
              <w:sz w:val="26"/>
              <w:szCs w:val="26"/>
              <w:cs/>
              <w:lang w:bidi="th-TH"/>
            </w:rPr>
            <w:t xml:space="preserve"> </w:t>
          </w:r>
          <w:r>
            <w:rPr>
              <w:rFonts w:ascii="CordiaUPC" w:hAnsi="CordiaUPC" w:cs="CordiaUPC"/>
              <w:sz w:val="26"/>
              <w:szCs w:val="26"/>
              <w:lang w:bidi="th-TH"/>
            </w:rPr>
            <w:t>50</w:t>
          </w:r>
          <w:r w:rsidRPr="00A1497C">
            <w:rPr>
              <w:rFonts w:ascii="CordiaUPC" w:hAnsi="CordiaUPC" w:cs="CordiaUPC"/>
              <w:sz w:val="26"/>
              <w:szCs w:val="26"/>
              <w:lang w:bidi="th-TH"/>
            </w:rPr>
            <w:t xml:space="preserve"> </w:t>
          </w:r>
          <w:r>
            <w:rPr>
              <w:rFonts w:ascii="CordiaUPC" w:hAnsi="CordiaUPC" w:cs="CordiaUPC" w:hint="cs"/>
              <w:sz w:val="26"/>
              <w:szCs w:val="26"/>
              <w:cs/>
              <w:lang w:bidi="th-TH"/>
            </w:rPr>
            <w:t>เอ็มไพร์ ทาวเวอร์</w:t>
          </w:r>
        </w:p>
        <w:p w14:paraId="6C3C9209" w14:textId="77777777" w:rsidR="00AB5AAB" w:rsidRPr="00A1497C" w:rsidRDefault="00AB5AAB" w:rsidP="00AB5AAB">
          <w:pPr>
            <w:pStyle w:val="zKISOffAddress"/>
            <w:framePr w:hSpace="0" w:wrap="auto" w:vAnchor="margin" w:hAnchor="text" w:xAlign="left" w:yAlign="inline"/>
            <w:spacing w:line="280" w:lineRule="exact"/>
            <w:rPr>
              <w:rFonts w:ascii="CordiaUPC" w:hAnsi="CordiaUPC" w:cs="CordiaUPC"/>
              <w:sz w:val="26"/>
              <w:szCs w:val="26"/>
              <w:lang w:bidi="th-TH"/>
            </w:rPr>
          </w:pPr>
          <w:r w:rsidRPr="00A1497C">
            <w:rPr>
              <w:rFonts w:ascii="CordiaUPC" w:hAnsi="CordiaUPC" w:cs="CordiaUPC"/>
              <w:sz w:val="26"/>
              <w:szCs w:val="26"/>
              <w:lang w:bidi="th-TH"/>
            </w:rPr>
            <w:t xml:space="preserve">1 </w:t>
          </w:r>
          <w:r>
            <w:rPr>
              <w:rFonts w:ascii="CordiaUPC" w:hAnsi="CordiaUPC" w:cs="CordiaUPC" w:hint="cs"/>
              <w:sz w:val="26"/>
              <w:szCs w:val="26"/>
              <w:cs/>
              <w:lang w:bidi="th-TH"/>
            </w:rPr>
            <w:t>ถนนสาทรใต้</w:t>
          </w:r>
          <w:r>
            <w:rPr>
              <w:rFonts w:ascii="TH SarabunIT๙" w:hAnsi="TH SarabunIT๙" w:cs="TH SarabunIT๙" w:hint="cs"/>
              <w:sz w:val="26"/>
              <w:szCs w:val="26"/>
              <w:cs/>
              <w:lang w:bidi="th-TH"/>
            </w:rPr>
            <w:t xml:space="preserve"> </w:t>
          </w:r>
          <w:r w:rsidRPr="00A1497C">
            <w:rPr>
              <w:rFonts w:ascii="CordiaUPC" w:hAnsi="CordiaUPC" w:cs="CordiaUPC" w:hint="cs"/>
              <w:sz w:val="26"/>
              <w:szCs w:val="26"/>
              <w:cs/>
              <w:lang w:bidi="th-TH"/>
            </w:rPr>
            <w:t>แขวงยานนาวา</w:t>
          </w:r>
        </w:p>
        <w:p w14:paraId="6ABB4EA4" w14:textId="77777777" w:rsidR="00AB5AAB" w:rsidRPr="00A1497C" w:rsidRDefault="00AB5AAB" w:rsidP="00AB5AAB">
          <w:pPr>
            <w:pStyle w:val="zKISOffAddress"/>
            <w:framePr w:hSpace="0" w:wrap="auto" w:vAnchor="margin" w:hAnchor="text" w:xAlign="left" w:yAlign="inline"/>
            <w:rPr>
              <w:rFonts w:ascii="CordiaUPC" w:hAnsi="CordiaUPC" w:cs="CordiaUPC"/>
              <w:sz w:val="26"/>
              <w:szCs w:val="26"/>
              <w:lang w:bidi="th-TH"/>
            </w:rPr>
          </w:pPr>
          <w:r>
            <w:rPr>
              <w:rFonts w:ascii="CordiaUPC" w:hAnsi="CordiaUPC" w:cs="CordiaUPC" w:hint="cs"/>
              <w:sz w:val="26"/>
              <w:szCs w:val="26"/>
              <w:cs/>
              <w:lang w:bidi="th-TH"/>
            </w:rPr>
            <w:t>เขตสาทร กรุง</w:t>
          </w:r>
          <w:r w:rsidRPr="00A1497C">
            <w:rPr>
              <w:rFonts w:ascii="CordiaUPC" w:hAnsi="CordiaUPC" w:cs="CordiaUPC" w:hint="cs"/>
              <w:sz w:val="26"/>
              <w:szCs w:val="26"/>
              <w:cs/>
              <w:lang w:bidi="th-TH"/>
            </w:rPr>
            <w:t xml:space="preserve">เทพฯ </w:t>
          </w:r>
          <w:r w:rsidRPr="00A1497C">
            <w:rPr>
              <w:rFonts w:ascii="CordiaUPC" w:hAnsi="CordiaUPC" w:cs="CordiaUPC"/>
              <w:sz w:val="26"/>
              <w:szCs w:val="26"/>
              <w:lang w:bidi="th-TH"/>
            </w:rPr>
            <w:t>10120</w:t>
          </w:r>
        </w:p>
        <w:p w14:paraId="2EC4CEA8" w14:textId="77777777" w:rsidR="00AB5AAB" w:rsidRPr="00A1497C" w:rsidRDefault="00AB5AAB" w:rsidP="00AB5AAB">
          <w:pPr>
            <w:pStyle w:val="zKISOffAddress"/>
            <w:framePr w:hSpace="0" w:wrap="auto" w:vAnchor="margin" w:hAnchor="text" w:xAlign="left" w:yAlign="inline"/>
            <w:rPr>
              <w:rFonts w:ascii="CordiaUPC" w:hAnsi="CordiaUPC" w:cs="CordiaUPC"/>
              <w:sz w:val="26"/>
              <w:szCs w:val="26"/>
              <w:lang w:bidi="th-TH"/>
            </w:rPr>
          </w:pPr>
          <w:r w:rsidRPr="00A1497C">
            <w:rPr>
              <w:rFonts w:ascii="CordiaUPC" w:hAnsi="CordiaUPC" w:cs="CordiaUPC" w:hint="cs"/>
              <w:sz w:val="26"/>
              <w:szCs w:val="26"/>
              <w:cs/>
              <w:lang w:bidi="th-TH"/>
            </w:rPr>
            <w:t>โทร</w:t>
          </w:r>
          <w:r>
            <w:rPr>
              <w:rFonts w:ascii="CordiaUPC" w:hAnsi="CordiaUPC" w:cs="CordiaUPC"/>
              <w:sz w:val="26"/>
              <w:szCs w:val="26"/>
              <w:lang w:bidi="th-TH"/>
            </w:rPr>
            <w:t xml:space="preserve">      </w:t>
          </w:r>
          <w:r w:rsidRPr="00A1497C">
            <w:rPr>
              <w:rFonts w:ascii="CordiaUPC" w:hAnsi="CordiaUPC" w:cs="CordiaUPC"/>
              <w:sz w:val="26"/>
              <w:szCs w:val="26"/>
              <w:lang w:bidi="th-TH"/>
            </w:rPr>
            <w:t xml:space="preserve">+66 2677 2000  </w:t>
          </w:r>
        </w:p>
        <w:p w14:paraId="4F38DE25" w14:textId="77777777" w:rsidR="00AB5AAB" w:rsidRDefault="00AB5AAB" w:rsidP="00AB5AAB">
          <w:pPr>
            <w:pStyle w:val="zKISOffAddress"/>
            <w:framePr w:hSpace="0" w:wrap="auto" w:vAnchor="margin" w:hAnchor="text" w:xAlign="left" w:yAlign="inline"/>
            <w:spacing w:line="220" w:lineRule="exact"/>
            <w:rPr>
              <w:rFonts w:ascii="CordiaUPC" w:hAnsi="CordiaUPC" w:cs="CordiaUPC"/>
              <w:sz w:val="26"/>
              <w:szCs w:val="26"/>
              <w:lang w:bidi="th-TH"/>
            </w:rPr>
          </w:pPr>
          <w:r>
            <w:rPr>
              <w:rFonts w:ascii="CordiaUPC" w:hAnsi="CordiaUPC" w:cs="CordiaUPC" w:hint="cs"/>
              <w:sz w:val="26"/>
              <w:szCs w:val="26"/>
              <w:cs/>
              <w:lang w:bidi="th-TH"/>
            </w:rPr>
            <w:t>แฟกซ์</w:t>
          </w:r>
          <w:r w:rsidRPr="00A1497C">
            <w:rPr>
              <w:rFonts w:ascii="CordiaUPC" w:hAnsi="CordiaUPC" w:cs="CordiaUPC" w:hint="cs"/>
              <w:sz w:val="26"/>
              <w:szCs w:val="26"/>
              <w:cs/>
              <w:lang w:bidi="th-TH"/>
            </w:rPr>
            <w:t xml:space="preserve"> </w:t>
          </w:r>
          <w:r w:rsidRPr="00A1497C">
            <w:rPr>
              <w:rFonts w:ascii="CordiaUPC" w:hAnsi="CordiaUPC" w:cs="CordiaUPC"/>
              <w:sz w:val="26"/>
              <w:szCs w:val="26"/>
              <w:lang w:bidi="th-TH"/>
            </w:rPr>
            <w:t xml:space="preserve"> </w:t>
          </w:r>
          <w:r>
            <w:rPr>
              <w:rFonts w:ascii="CordiaUPC" w:hAnsi="CordiaUPC" w:cs="CordiaUPC"/>
              <w:sz w:val="26"/>
              <w:szCs w:val="26"/>
              <w:lang w:bidi="th-TH"/>
            </w:rPr>
            <w:t xml:space="preserve"> </w:t>
          </w:r>
          <w:r w:rsidRPr="00A1497C">
            <w:rPr>
              <w:rFonts w:ascii="CordiaUPC" w:hAnsi="CordiaUPC" w:cs="CordiaUPC"/>
              <w:sz w:val="26"/>
              <w:szCs w:val="26"/>
              <w:lang w:bidi="th-TH"/>
            </w:rPr>
            <w:t>+66 2677 2222</w:t>
          </w:r>
        </w:p>
        <w:p w14:paraId="53AF067C" w14:textId="77777777" w:rsidR="00AB5AAB" w:rsidRPr="006D7F44" w:rsidRDefault="00AB5AAB" w:rsidP="00AB5AAB">
          <w:pPr>
            <w:pStyle w:val="zKISOffAddress"/>
            <w:framePr w:hSpace="0" w:wrap="auto" w:vAnchor="margin" w:hAnchor="text" w:xAlign="left" w:yAlign="inline"/>
            <w:rPr>
              <w:rFonts w:asciiTheme="minorHAnsi" w:hAnsiTheme="minorHAnsi" w:cs="CordiaUPC"/>
              <w:sz w:val="28"/>
              <w:szCs w:val="28"/>
              <w:lang w:bidi="th-TH"/>
            </w:rPr>
          </w:pPr>
          <w:r>
            <w:rPr>
              <w:rFonts w:ascii="CordiaUPC" w:hAnsi="CordiaUPC" w:cs="CordiaUPC" w:hint="cs"/>
              <w:sz w:val="26"/>
              <w:szCs w:val="26"/>
              <w:cs/>
              <w:lang w:bidi="th-TH"/>
            </w:rPr>
            <w:t xml:space="preserve">เว็บไซต์ </w:t>
          </w:r>
          <w:r>
            <w:rPr>
              <w:rFonts w:ascii="CordiaUPC" w:hAnsi="CordiaUPC" w:cs="CordiaUPC"/>
              <w:sz w:val="26"/>
              <w:szCs w:val="26"/>
              <w:lang w:bidi="th-TH"/>
            </w:rPr>
            <w:t xml:space="preserve"> </w:t>
          </w:r>
          <w:proofErr w:type="spellStart"/>
          <w:r>
            <w:rPr>
              <w:rFonts w:ascii="Univers Light" w:hAnsi="Univers Light" w:cstheme="minorBidi"/>
              <w:szCs w:val="22"/>
              <w:lang w:bidi="th-TH"/>
            </w:rPr>
            <w:t>home.</w:t>
          </w:r>
          <w:r w:rsidRPr="00670F37">
            <w:rPr>
              <w:rFonts w:ascii="Univers Light" w:hAnsi="Univers Light" w:cstheme="minorBidi"/>
              <w:szCs w:val="22"/>
              <w:lang w:bidi="th-TH"/>
            </w:rPr>
            <w:t>kpmg</w:t>
          </w:r>
          <w:proofErr w:type="spellEnd"/>
          <w:r w:rsidRPr="00670F37">
            <w:rPr>
              <w:rFonts w:ascii="Univers Light" w:hAnsi="Univers Light" w:cstheme="minorBidi"/>
              <w:szCs w:val="22"/>
              <w:lang w:bidi="th-TH"/>
            </w:rPr>
            <w:t>/</w:t>
          </w:r>
          <w:proofErr w:type="spellStart"/>
          <w:r w:rsidRPr="00670F37">
            <w:rPr>
              <w:rFonts w:ascii="Univers Light" w:hAnsi="Univers Light" w:cstheme="minorBidi"/>
              <w:szCs w:val="22"/>
              <w:lang w:bidi="th-TH"/>
            </w:rPr>
            <w:t>th</w:t>
          </w:r>
          <w:proofErr w:type="spellEnd"/>
        </w:p>
      </w:tc>
    </w:tr>
  </w:tbl>
  <w:p w14:paraId="06B61768" w14:textId="77777777" w:rsidR="00AB5AAB" w:rsidRPr="00537A08" w:rsidRDefault="00AB5AAB" w:rsidP="00AB5AAB">
    <w:pPr>
      <w:pStyle w:val="Header"/>
      <w:tabs>
        <w:tab w:val="left" w:pos="2926"/>
      </w:tabs>
      <w:rPr>
        <w:rFonts w:ascii="Times New Roman Bold" w:hAnsi="Times New Roman Bold"/>
        <w:b/>
      </w:rPr>
    </w:pPr>
  </w:p>
  <w:p w14:paraId="12ACA71B" w14:textId="77777777" w:rsidR="00AB5AAB" w:rsidRDefault="00AB5AAB" w:rsidP="00AB5AAB">
    <w:pPr>
      <w:pStyle w:val="Header"/>
    </w:pPr>
  </w:p>
  <w:p w14:paraId="049384BD" w14:textId="77777777" w:rsidR="00AB5AAB" w:rsidRDefault="00AB5AAB" w:rsidP="00AB5AAB">
    <w:pPr>
      <w:pStyle w:val="Header"/>
    </w:pPr>
  </w:p>
  <w:p w14:paraId="2A57F68A" w14:textId="77777777" w:rsidR="00AB5AAB" w:rsidRDefault="00AB5AAB" w:rsidP="00AB5AAB">
    <w:pPr>
      <w:pStyle w:val="Header"/>
    </w:pPr>
  </w:p>
  <w:p w14:paraId="0B99E899" w14:textId="77777777" w:rsidR="00AB5AAB" w:rsidRDefault="00AB5AAB" w:rsidP="00AB5AAB">
    <w:pPr>
      <w:pStyle w:val="Header"/>
    </w:pPr>
  </w:p>
  <w:p w14:paraId="2A7CEE9B" w14:textId="77777777" w:rsidR="00AB5AAB" w:rsidRDefault="00AB5AAB" w:rsidP="00AB5AAB">
    <w:pPr>
      <w:pStyle w:val="Header"/>
    </w:pPr>
  </w:p>
  <w:p w14:paraId="15DA6C8E" w14:textId="77777777" w:rsidR="00AB5AAB" w:rsidRDefault="00AB5AAB" w:rsidP="00AB5AAB">
    <w:pPr>
      <w:pStyle w:val="Header"/>
    </w:pPr>
  </w:p>
  <w:p w14:paraId="7783388F" w14:textId="77777777" w:rsidR="00AB5AAB" w:rsidRDefault="00AB5AAB" w:rsidP="00AB5AAB">
    <w:pPr>
      <w:pStyle w:val="Header"/>
    </w:pPr>
  </w:p>
  <w:p w14:paraId="001DAFE7" w14:textId="77777777" w:rsidR="00AB5AAB" w:rsidRDefault="00AB5AAB" w:rsidP="00AB5AAB">
    <w:pPr>
      <w:pStyle w:val="Header"/>
    </w:pPr>
  </w:p>
  <w:p w14:paraId="0DF1DE67" w14:textId="77777777" w:rsidR="00AB5AAB" w:rsidRPr="006F6FF0" w:rsidRDefault="00AB5AAB" w:rsidP="00AB5AA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947F" w14:textId="7CB7F6D0" w:rsidR="00C70C0E" w:rsidRDefault="00C70C0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8848665" w14:textId="4F24A73C" w:rsidR="009C4370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C307AC5" w14:textId="77777777" w:rsidR="009C4370" w:rsidRPr="008F0C0B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48505" w14:textId="2C95301D" w:rsidR="00AB7257" w:rsidRPr="002257AC" w:rsidRDefault="00CE37D1" w:rsidP="002257AC">
    <w:pPr>
      <w:pStyle w:val="Header"/>
      <w:tabs>
        <w:tab w:val="left" w:pos="2926"/>
      </w:tabs>
      <w:rPr>
        <w:rFonts w:asciiTheme="majorBidi" w:hAnsiTheme="majorBidi" w:cstheme="majorBidi"/>
        <w:b/>
        <w:sz w:val="32"/>
        <w:szCs w:val="32"/>
      </w:rPr>
    </w:pPr>
    <w:r w:rsidRPr="00751A49">
      <w:rPr>
        <w:noProof/>
      </w:rPr>
      <w:drawing>
        <wp:anchor distT="0" distB="0" distL="114300" distR="114300" simplePos="0" relativeHeight="251657728" behindDoc="0" locked="0" layoutInCell="1" allowOverlap="1" wp14:anchorId="499C75BE" wp14:editId="352C6266">
          <wp:simplePos x="0" y="0"/>
          <wp:positionH relativeFrom="column">
            <wp:posOffset>135145</wp:posOffset>
          </wp:positionH>
          <wp:positionV relativeFrom="paragraph">
            <wp:posOffset>0</wp:posOffset>
          </wp:positionV>
          <wp:extent cx="681540" cy="286247"/>
          <wp:effectExtent l="0" t="0" r="4445" b="0"/>
          <wp:wrapNone/>
          <wp:docPr id="1" name="Picture 1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1540" cy="2862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7257" w:rsidRPr="002257AC">
      <w:rPr>
        <w:rFonts w:asciiTheme="majorBidi" w:hAnsiTheme="majorBidi" w:cstheme="majorBidi"/>
        <w:b/>
        <w:sz w:val="32"/>
        <w:szCs w:val="32"/>
      </w:rPr>
      <w:tab/>
    </w:r>
  </w:p>
  <w:p w14:paraId="65149304" w14:textId="58856658" w:rsidR="00AB7257" w:rsidRPr="002257AC" w:rsidRDefault="00AB7257" w:rsidP="002257AC">
    <w:pPr>
      <w:pStyle w:val="Header"/>
      <w:tabs>
        <w:tab w:val="left" w:pos="2926"/>
      </w:tabs>
      <w:rPr>
        <w:rFonts w:asciiTheme="majorBidi" w:hAnsiTheme="majorBidi" w:cstheme="majorBidi"/>
        <w:b/>
        <w:sz w:val="32"/>
        <w:szCs w:val="32"/>
      </w:rPr>
    </w:pPr>
  </w:p>
  <w:p w14:paraId="2BAC5F09" w14:textId="77777777" w:rsidR="00AB7257" w:rsidRPr="002257AC" w:rsidRDefault="00AB7257" w:rsidP="002257AC">
    <w:pPr>
      <w:pStyle w:val="Header"/>
      <w:tabs>
        <w:tab w:val="left" w:pos="2926"/>
      </w:tabs>
      <w:rPr>
        <w:rFonts w:asciiTheme="majorBidi" w:hAnsiTheme="majorBidi" w:cstheme="majorBidi"/>
        <w:b/>
        <w:sz w:val="32"/>
        <w:szCs w:val="32"/>
      </w:rPr>
    </w:pPr>
  </w:p>
  <w:p w14:paraId="23261554" w14:textId="6158EDEC" w:rsidR="00AB7257" w:rsidRPr="002257AC" w:rsidRDefault="00AB7257" w:rsidP="002257AC">
    <w:pPr>
      <w:pStyle w:val="Header"/>
      <w:tabs>
        <w:tab w:val="left" w:pos="2926"/>
      </w:tabs>
      <w:rPr>
        <w:rFonts w:asciiTheme="majorBidi" w:hAnsiTheme="majorBidi" w:cstheme="majorBidi"/>
        <w:b/>
        <w:sz w:val="32"/>
        <w:szCs w:val="32"/>
      </w:rPr>
    </w:pPr>
    <w:r w:rsidRPr="002257AC">
      <w:rPr>
        <w:rFonts w:asciiTheme="majorBidi" w:hAnsiTheme="majorBidi" w:cstheme="majorBidi"/>
        <w:b/>
        <w:sz w:val="32"/>
        <w:szCs w:val="32"/>
      </w:rPr>
      <w:tab/>
    </w:r>
    <w:r w:rsidRPr="002257AC">
      <w:rPr>
        <w:rFonts w:asciiTheme="majorBidi" w:hAnsiTheme="majorBidi" w:cstheme="majorBidi"/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810319168">
    <w:abstractNumId w:val="0"/>
  </w:num>
  <w:num w:numId="2" w16cid:durableId="268783695">
    <w:abstractNumId w:val="3"/>
  </w:num>
  <w:num w:numId="3" w16cid:durableId="1424959844">
    <w:abstractNumId w:val="8"/>
  </w:num>
  <w:num w:numId="4" w16cid:durableId="885793144">
    <w:abstractNumId w:val="13"/>
  </w:num>
  <w:num w:numId="5" w16cid:durableId="747193461">
    <w:abstractNumId w:val="5"/>
  </w:num>
  <w:num w:numId="6" w16cid:durableId="1294941452">
    <w:abstractNumId w:val="6"/>
  </w:num>
  <w:num w:numId="7" w16cid:durableId="282811831">
    <w:abstractNumId w:val="14"/>
  </w:num>
  <w:num w:numId="8" w16cid:durableId="1591086845">
    <w:abstractNumId w:val="16"/>
  </w:num>
  <w:num w:numId="9" w16cid:durableId="986131071">
    <w:abstractNumId w:val="12"/>
  </w:num>
  <w:num w:numId="10" w16cid:durableId="699085686">
    <w:abstractNumId w:val="9"/>
  </w:num>
  <w:num w:numId="11" w16cid:durableId="1429041647">
    <w:abstractNumId w:val="1"/>
  </w:num>
  <w:num w:numId="12" w16cid:durableId="738745943">
    <w:abstractNumId w:val="11"/>
  </w:num>
  <w:num w:numId="13" w16cid:durableId="1052924027">
    <w:abstractNumId w:val="7"/>
  </w:num>
  <w:num w:numId="14" w16cid:durableId="1417022849">
    <w:abstractNumId w:val="4"/>
  </w:num>
  <w:num w:numId="15" w16cid:durableId="20555462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85932649">
    <w:abstractNumId w:val="15"/>
  </w:num>
  <w:num w:numId="17" w16cid:durableId="1060441103">
    <w:abstractNumId w:val="10"/>
  </w:num>
  <w:num w:numId="18" w16cid:durableId="1935042729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3E34"/>
    <w:rsid w:val="00014732"/>
    <w:rsid w:val="00014C2F"/>
    <w:rsid w:val="00015C52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BB4"/>
    <w:rsid w:val="00022CE8"/>
    <w:rsid w:val="0002322B"/>
    <w:rsid w:val="00023CE6"/>
    <w:rsid w:val="000241FE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A8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2C6E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66F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15BE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EA1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70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7AC"/>
    <w:rsid w:val="00225D4D"/>
    <w:rsid w:val="002264FF"/>
    <w:rsid w:val="002265D8"/>
    <w:rsid w:val="002269D4"/>
    <w:rsid w:val="00226C7A"/>
    <w:rsid w:val="00226F9A"/>
    <w:rsid w:val="00227207"/>
    <w:rsid w:val="0022736F"/>
    <w:rsid w:val="002275D7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1A4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FA1"/>
    <w:rsid w:val="002E00A6"/>
    <w:rsid w:val="002E00F7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034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19F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B2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07F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A5A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7A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A08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4CD"/>
    <w:rsid w:val="0058753F"/>
    <w:rsid w:val="00587ACE"/>
    <w:rsid w:val="00587AE3"/>
    <w:rsid w:val="00587EC4"/>
    <w:rsid w:val="005900FB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7F9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ED4"/>
    <w:rsid w:val="005F00A9"/>
    <w:rsid w:val="005F0473"/>
    <w:rsid w:val="005F075B"/>
    <w:rsid w:val="005F07E1"/>
    <w:rsid w:val="005F1278"/>
    <w:rsid w:val="005F14E1"/>
    <w:rsid w:val="005F17FF"/>
    <w:rsid w:val="005F1A71"/>
    <w:rsid w:val="005F243E"/>
    <w:rsid w:val="005F2CEA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94B"/>
    <w:rsid w:val="00615BEC"/>
    <w:rsid w:val="00615D6B"/>
    <w:rsid w:val="00615ED5"/>
    <w:rsid w:val="00615F52"/>
    <w:rsid w:val="00616581"/>
    <w:rsid w:val="006179C5"/>
    <w:rsid w:val="00617B41"/>
    <w:rsid w:val="00617B97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4AB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56A"/>
    <w:rsid w:val="006B7CB5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6FF0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C3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0F78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6C1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A7"/>
    <w:rsid w:val="00771ACC"/>
    <w:rsid w:val="00771B5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07E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1DD4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19D"/>
    <w:rsid w:val="00866595"/>
    <w:rsid w:val="0086697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38F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5CC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808"/>
    <w:rsid w:val="00964022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44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0D05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06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AAB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D7F81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0E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4E1D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630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22B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7BD"/>
    <w:rsid w:val="00B97B34"/>
    <w:rsid w:val="00B97C6D"/>
    <w:rsid w:val="00BA00DC"/>
    <w:rsid w:val="00BA0210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9FF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B27"/>
    <w:rsid w:val="00CE0E04"/>
    <w:rsid w:val="00CE10CD"/>
    <w:rsid w:val="00CE1345"/>
    <w:rsid w:val="00CE136C"/>
    <w:rsid w:val="00CE1400"/>
    <w:rsid w:val="00CE1910"/>
    <w:rsid w:val="00CE1CF9"/>
    <w:rsid w:val="00CE23D6"/>
    <w:rsid w:val="00CE2483"/>
    <w:rsid w:val="00CE260B"/>
    <w:rsid w:val="00CE2FC5"/>
    <w:rsid w:val="00CE30F3"/>
    <w:rsid w:val="00CE37D1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6D22"/>
    <w:rsid w:val="00D17348"/>
    <w:rsid w:val="00D174CA"/>
    <w:rsid w:val="00D177C5"/>
    <w:rsid w:val="00D1788F"/>
    <w:rsid w:val="00D179F0"/>
    <w:rsid w:val="00D17D93"/>
    <w:rsid w:val="00D17DC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5E9"/>
    <w:rsid w:val="00D35A0C"/>
    <w:rsid w:val="00D3628B"/>
    <w:rsid w:val="00D362CF"/>
    <w:rsid w:val="00D36750"/>
    <w:rsid w:val="00D36F70"/>
    <w:rsid w:val="00D3701A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0FB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182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14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B2C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FB"/>
    <w:rsid w:val="00EB7213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3F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57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4BB"/>
    <w:rsid w:val="00F34DDE"/>
    <w:rsid w:val="00F352A6"/>
    <w:rsid w:val="00F355FD"/>
    <w:rsid w:val="00F358FC"/>
    <w:rsid w:val="00F35F6C"/>
    <w:rsid w:val="00F35FEF"/>
    <w:rsid w:val="00F36513"/>
    <w:rsid w:val="00F36842"/>
    <w:rsid w:val="00F36872"/>
    <w:rsid w:val="00F36926"/>
    <w:rsid w:val="00F36A96"/>
    <w:rsid w:val="00F370DE"/>
    <w:rsid w:val="00F3737C"/>
    <w:rsid w:val="00F378CA"/>
    <w:rsid w:val="00F37904"/>
    <w:rsid w:val="00F37D61"/>
    <w:rsid w:val="00F40211"/>
    <w:rsid w:val="00F404A1"/>
    <w:rsid w:val="00F40DE4"/>
    <w:rsid w:val="00F4206D"/>
    <w:rsid w:val="00F42D26"/>
    <w:rsid w:val="00F42F31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2F3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316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50764-C123-43B2-A021-4CEA8481C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86AEA1-9780-4707-BFCF-7BCAD90F40E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FB550332-230E-48C0-863D-B78D6D47E6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402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Nathnicha, Mitmongkolyos</cp:lastModifiedBy>
  <cp:revision>2</cp:revision>
  <cp:lastPrinted>2023-10-28T17:01:00Z</cp:lastPrinted>
  <dcterms:created xsi:type="dcterms:W3CDTF">2024-05-13T06:11:00Z</dcterms:created>
  <dcterms:modified xsi:type="dcterms:W3CDTF">2024-05-13T06:11:00Z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