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6B4E2A"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p>
    <w:p w14:paraId="07BA0A36" w14:textId="77777777" w:rsidR="001F30B6" w:rsidRPr="006B4E2A" w:rsidRDefault="001F30B6" w:rsidP="00070080">
      <w:pPr>
        <w:spacing w:line="500" w:lineRule="exact"/>
        <w:ind w:right="1701"/>
        <w:jc w:val="center"/>
        <w:rPr>
          <w:sz w:val="30"/>
          <w:szCs w:val="30"/>
        </w:rPr>
      </w:pPr>
      <w:r w:rsidRPr="006B4E2A">
        <w:rPr>
          <w:rFonts w:ascii="Angsana New" w:hAnsi="Angsana New"/>
          <w:sz w:val="30"/>
          <w:szCs w:val="30"/>
        </w:rPr>
        <w:t>AUDITOR’ S REPORT AND INTERIM FINANCIAL INFORMATION</w:t>
      </w:r>
    </w:p>
    <w:p w14:paraId="072671E4" w14:textId="694C2D6C" w:rsidR="001F30B6" w:rsidRPr="006B4E2A"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6B4E2A">
        <w:rPr>
          <w:rFonts w:ascii="Angsana New" w:hAnsi="Angsana New"/>
          <w:sz w:val="30"/>
          <w:szCs w:val="30"/>
          <w:lang w:eastAsia="th-TH"/>
        </w:rPr>
        <w:t xml:space="preserve">FOR THE </w:t>
      </w:r>
      <w:r w:rsidR="00796083">
        <w:rPr>
          <w:rFonts w:ascii="Angsana New" w:hAnsi="Angsana New"/>
          <w:sz w:val="30"/>
          <w:szCs w:val="30"/>
          <w:lang w:eastAsia="th-TH"/>
        </w:rPr>
        <w:t>THREE</w:t>
      </w:r>
      <w:r w:rsidRPr="006B4E2A">
        <w:rPr>
          <w:rFonts w:ascii="Angsana New" w:hAnsi="Angsana New"/>
          <w:sz w:val="30"/>
          <w:szCs w:val="30"/>
          <w:lang w:eastAsia="th-TH"/>
        </w:rPr>
        <w:t xml:space="preserve">-MONTH PERIODS ENDED </w:t>
      </w:r>
      <w:bookmarkEnd w:id="2"/>
      <w:r w:rsidR="00796083">
        <w:rPr>
          <w:rFonts w:ascii="Angsana New" w:hAnsi="Angsana New"/>
          <w:sz w:val="30"/>
          <w:szCs w:val="30"/>
          <w:lang w:eastAsia="th-TH"/>
        </w:rPr>
        <w:t>MARCH</w:t>
      </w:r>
      <w:r w:rsidRPr="006B4E2A">
        <w:rPr>
          <w:rFonts w:ascii="Angsana New" w:hAnsi="Angsana New"/>
          <w:sz w:val="30"/>
          <w:szCs w:val="30"/>
          <w:lang w:eastAsia="th-TH"/>
        </w:rPr>
        <w:t xml:space="preserve"> 3</w:t>
      </w:r>
      <w:r w:rsidR="00796083">
        <w:rPr>
          <w:rFonts w:ascii="Angsana New" w:hAnsi="Angsana New"/>
          <w:sz w:val="30"/>
          <w:szCs w:val="30"/>
          <w:lang w:eastAsia="th-TH"/>
        </w:rPr>
        <w:t>1</w:t>
      </w:r>
      <w:r w:rsidRPr="006B4E2A">
        <w:rPr>
          <w:rFonts w:ascii="Angsana New" w:hAnsi="Angsana New"/>
          <w:sz w:val="30"/>
          <w:szCs w:val="30"/>
          <w:lang w:eastAsia="th-TH"/>
        </w:rPr>
        <w:t xml:space="preserve">, </w:t>
      </w:r>
      <w:r w:rsidRPr="006B4E2A">
        <w:rPr>
          <w:rFonts w:ascii="Angsana New" w:hAnsi="Angsana New"/>
          <w:sz w:val="30"/>
          <w:szCs w:val="30"/>
          <w:cs/>
          <w:lang w:eastAsia="th-TH"/>
        </w:rPr>
        <w:t>20</w:t>
      </w:r>
      <w:r w:rsidRPr="006B4E2A">
        <w:rPr>
          <w:rFonts w:ascii="Angsana New" w:hAnsi="Angsana New" w:hint="cs"/>
          <w:sz w:val="30"/>
          <w:szCs w:val="30"/>
          <w:cs/>
          <w:lang w:eastAsia="th-TH"/>
        </w:rPr>
        <w:t>2</w:t>
      </w:r>
      <w:r w:rsidR="00796083">
        <w:rPr>
          <w:rFonts w:ascii="Angsana New" w:hAnsi="Angsana New"/>
          <w:sz w:val="30"/>
          <w:szCs w:val="30"/>
          <w:lang w:eastAsia="th-TH"/>
        </w:rPr>
        <w:t>4</w:t>
      </w:r>
    </w:p>
    <w:p w14:paraId="68EBFB1D" w14:textId="1C84A37B" w:rsidR="001F30B6" w:rsidRPr="006B4E2A" w:rsidRDefault="001F30B6" w:rsidP="00070080">
      <w:pPr>
        <w:spacing w:line="500" w:lineRule="exact"/>
        <w:ind w:right="1701"/>
        <w:jc w:val="center"/>
        <w:rPr>
          <w:rFonts w:ascii="Angsana New" w:hAnsi="Angsana New"/>
          <w:sz w:val="30"/>
          <w:szCs w:val="30"/>
          <w:lang w:eastAsia="th-TH"/>
        </w:rPr>
      </w:pPr>
      <w:bookmarkStart w:id="3" w:name="_Hlk54724947"/>
      <w:r w:rsidRPr="006B4E2A">
        <w:rPr>
          <w:rFonts w:ascii="Angsana New" w:hAnsi="Angsana New"/>
          <w:sz w:val="30"/>
          <w:szCs w:val="30"/>
          <w:cs/>
          <w:lang w:eastAsia="th-TH"/>
        </w:rPr>
        <w:t>(</w:t>
      </w:r>
      <w:r w:rsidRPr="006B4E2A">
        <w:rPr>
          <w:rFonts w:ascii="Angsana New" w:hAnsi="Angsana New"/>
          <w:sz w:val="30"/>
          <w:szCs w:val="30"/>
          <w:lang w:eastAsia="th-TH"/>
        </w:rPr>
        <w:t>UNAUDITED/REVIEWED ONLY)</w:t>
      </w:r>
    </w:p>
    <w:bookmarkEnd w:id="1"/>
    <w:bookmarkEnd w:id="3"/>
    <w:p w14:paraId="04D95FA1" w14:textId="77777777" w:rsidR="007F6E1A" w:rsidRPr="006B4E2A" w:rsidRDefault="007F6E1A" w:rsidP="007F6E1A">
      <w:pPr>
        <w:spacing w:line="460" w:lineRule="exact"/>
        <w:jc w:val="thaiDistribute"/>
        <w:rPr>
          <w:rFonts w:ascii="Angsana New" w:hAnsi="Angsana New"/>
          <w:sz w:val="30"/>
          <w:szCs w:val="30"/>
        </w:rPr>
      </w:pPr>
    </w:p>
    <w:p w14:paraId="2236492E" w14:textId="77777777" w:rsidR="00DB7E01" w:rsidRPr="006B4E2A" w:rsidRDefault="00294AF5" w:rsidP="00DB7E01">
      <w:pPr>
        <w:spacing w:line="440" w:lineRule="exact"/>
        <w:jc w:val="center"/>
        <w:rPr>
          <w:rFonts w:ascii="Angsana New" w:hAnsi="Angsana New"/>
          <w:sz w:val="30"/>
          <w:szCs w:val="30"/>
        </w:rPr>
      </w:pPr>
      <w:r w:rsidRPr="006B4E2A">
        <w:rPr>
          <w:rFonts w:ascii="Angsana New" w:hAnsi="Angsana New"/>
          <w:sz w:val="30"/>
          <w:szCs w:val="30"/>
          <w:cs/>
        </w:rPr>
        <w:br w:type="page"/>
      </w:r>
    </w:p>
    <w:p w14:paraId="1A8F7D8D"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6B4E2A" w:rsidRDefault="00780F36" w:rsidP="005A60AE">
      <w:pPr>
        <w:spacing w:line="360" w:lineRule="exact"/>
        <w:jc w:val="center"/>
        <w:rPr>
          <w:rFonts w:ascii="Angsana New" w:hAnsi="Angsana New"/>
          <w:b/>
          <w:bCs/>
          <w:sz w:val="30"/>
          <w:szCs w:val="30"/>
        </w:rPr>
      </w:pPr>
      <w:r w:rsidRPr="006B4E2A">
        <w:rPr>
          <w:rFonts w:ascii="Angsana New" w:hAnsi="Angsana New"/>
          <w:b/>
          <w:bCs/>
          <w:snapToGrid w:val="0"/>
          <w:color w:val="000000"/>
          <w:sz w:val="30"/>
          <w:szCs w:val="30"/>
          <w:lang w:eastAsia="th-TH"/>
        </w:rPr>
        <w:t>AUDITOR’S REPORT ON REVIEW OF INTERIM FINANCIAL INFORMATION</w:t>
      </w:r>
    </w:p>
    <w:p w14:paraId="005AF751" w14:textId="77777777" w:rsidR="001F30B6" w:rsidRPr="006B4E2A" w:rsidRDefault="001F30B6" w:rsidP="005A60AE">
      <w:pPr>
        <w:spacing w:line="360" w:lineRule="exact"/>
        <w:jc w:val="center"/>
        <w:rPr>
          <w:rFonts w:ascii="Angsana New" w:hAnsi="Angsana New"/>
          <w:sz w:val="30"/>
          <w:szCs w:val="30"/>
        </w:rPr>
      </w:pPr>
    </w:p>
    <w:p w14:paraId="3CCE8337" w14:textId="77777777" w:rsidR="001F30B6" w:rsidRPr="006B4E2A" w:rsidRDefault="001F30B6" w:rsidP="005A60AE">
      <w:pPr>
        <w:spacing w:line="360" w:lineRule="exact"/>
        <w:rPr>
          <w:rFonts w:ascii="Angsana New" w:hAnsi="Angsana New"/>
          <w:b/>
          <w:bCs/>
          <w:sz w:val="30"/>
          <w:szCs w:val="30"/>
        </w:rPr>
      </w:pPr>
      <w:r w:rsidRPr="006B4E2A">
        <w:rPr>
          <w:rFonts w:ascii="Angsana New" w:hAnsi="Angsana New"/>
          <w:b/>
          <w:bCs/>
          <w:snapToGrid w:val="0"/>
          <w:color w:val="000000"/>
          <w:sz w:val="30"/>
          <w:szCs w:val="30"/>
          <w:cs/>
          <w:lang w:eastAsia="th-TH"/>
        </w:rPr>
        <w:t>To The Shareholders of</w:t>
      </w:r>
      <w:r w:rsidRPr="006B4E2A">
        <w:rPr>
          <w:rFonts w:ascii="Angsana New" w:hAnsi="Angsana New"/>
          <w:b/>
          <w:bCs/>
          <w:sz w:val="30"/>
          <w:szCs w:val="30"/>
        </w:rPr>
        <w:t xml:space="preserve"> WELL GRADED ENGINEERING PUBLIC COMPANY LIMITED</w:t>
      </w:r>
    </w:p>
    <w:p w14:paraId="2A73E375" w14:textId="77777777" w:rsidR="00A11C6C" w:rsidRPr="006B4E2A" w:rsidRDefault="00A11C6C" w:rsidP="005A60AE">
      <w:pPr>
        <w:spacing w:line="360" w:lineRule="exact"/>
        <w:rPr>
          <w:rFonts w:ascii="Angsana New" w:hAnsi="Angsana New"/>
          <w:sz w:val="30"/>
          <w:szCs w:val="30"/>
        </w:rPr>
      </w:pPr>
    </w:p>
    <w:p w14:paraId="353319F3" w14:textId="46300891" w:rsidR="000D4BC6" w:rsidRPr="006B4E2A" w:rsidRDefault="001F30B6" w:rsidP="005A60AE">
      <w:pPr>
        <w:spacing w:line="360" w:lineRule="exact"/>
        <w:jc w:val="thaiDistribute"/>
        <w:rPr>
          <w:rFonts w:ascii="Angsana New" w:hAnsi="Angsana New"/>
          <w:b/>
          <w:bCs/>
          <w:sz w:val="30"/>
          <w:szCs w:val="30"/>
        </w:rPr>
      </w:pPr>
      <w:r w:rsidRPr="006B4E2A">
        <w:rPr>
          <w:rFonts w:ascii="Angsana New" w:hAnsi="Angsana New"/>
          <w:snapToGrid w:val="0"/>
          <w:sz w:val="30"/>
          <w:szCs w:val="30"/>
          <w:lang w:eastAsia="th-TH"/>
        </w:rPr>
        <w:t xml:space="preserve">I have reviewed the accompanying consolidated and separate statements of financial position of </w:t>
      </w:r>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r w:rsidRPr="006B4E2A">
        <w:rPr>
          <w:rFonts w:ascii="Angsana New" w:hAnsi="Angsana New"/>
          <w:sz w:val="30"/>
          <w:szCs w:val="30"/>
        </w:rPr>
        <w:t xml:space="preserve"> and of WELL GRADED ENGINEERING PUBLIC COMPANY LIMITED </w:t>
      </w:r>
      <w:r w:rsidRPr="006B4E2A">
        <w:rPr>
          <w:rFonts w:ascii="Angsana New" w:hAnsi="Angsana New"/>
          <w:snapToGrid w:val="0"/>
          <w:sz w:val="30"/>
          <w:szCs w:val="30"/>
          <w:lang w:eastAsia="th-TH"/>
        </w:rPr>
        <w:t xml:space="preserve">as at </w:t>
      </w:r>
      <w:r w:rsidR="00796083">
        <w:rPr>
          <w:rFonts w:ascii="Angsana New" w:hAnsi="Angsana New"/>
          <w:snapToGrid w:val="0"/>
          <w:sz w:val="30"/>
          <w:szCs w:val="30"/>
          <w:lang w:eastAsia="th-TH"/>
        </w:rPr>
        <w:t>March</w:t>
      </w:r>
      <w:r w:rsidRPr="006B4E2A">
        <w:rPr>
          <w:rFonts w:ascii="Angsana New" w:hAnsi="Angsana New"/>
          <w:snapToGrid w:val="0"/>
          <w:sz w:val="30"/>
          <w:szCs w:val="30"/>
          <w:lang w:eastAsia="th-TH"/>
        </w:rPr>
        <w:t xml:space="preserve"> 3</w:t>
      </w:r>
      <w:r w:rsidR="00796083">
        <w:rPr>
          <w:rFonts w:ascii="Angsana New" w:hAnsi="Angsana New"/>
          <w:snapToGrid w:val="0"/>
          <w:sz w:val="30"/>
          <w:szCs w:val="30"/>
          <w:lang w:eastAsia="th-TH"/>
        </w:rPr>
        <w:t>1</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and the related consolidated and separate statements of comprehensive income for</w:t>
      </w:r>
      <w:r w:rsidR="002306A2" w:rsidRPr="006B4E2A">
        <w:rPr>
          <w:rFonts w:ascii="Angsana New" w:hAnsi="Angsana New"/>
          <w:snapToGrid w:val="0"/>
          <w:sz w:val="30"/>
          <w:szCs w:val="30"/>
          <w:lang w:eastAsia="th-TH"/>
        </w:rPr>
        <w:t xml:space="preserve"> the three</w:t>
      </w:r>
      <w:r w:rsidR="0046446B" w:rsidRPr="006B4E2A">
        <w:rPr>
          <w:rFonts w:ascii="Angsana New" w:hAnsi="Angsana New"/>
          <w:snapToGrid w:val="0"/>
          <w:sz w:val="30"/>
          <w:szCs w:val="30"/>
          <w:lang w:eastAsia="th-TH"/>
        </w:rPr>
        <w:t>-</w:t>
      </w:r>
      <w:r w:rsidR="002306A2" w:rsidRPr="006B4E2A">
        <w:rPr>
          <w:rFonts w:ascii="Angsana New" w:hAnsi="Angsana New"/>
          <w:snapToGrid w:val="0"/>
          <w:sz w:val="30"/>
          <w:szCs w:val="30"/>
          <w:lang w:eastAsia="th-TH"/>
        </w:rPr>
        <w:t>month</w:t>
      </w:r>
      <w:r w:rsidR="008B1BA3" w:rsidRPr="006B4E2A">
        <w:rPr>
          <w:rFonts w:ascii="Angsana New" w:hAnsi="Angsana New"/>
          <w:snapToGrid w:val="0"/>
          <w:sz w:val="30"/>
          <w:szCs w:val="30"/>
          <w:lang w:eastAsia="th-TH"/>
        </w:rPr>
        <w:t xml:space="preserve"> </w:t>
      </w:r>
      <w:r w:rsidRPr="006B4E2A">
        <w:rPr>
          <w:rFonts w:ascii="Angsana New" w:hAnsi="Angsana New"/>
          <w:snapToGrid w:val="0"/>
          <w:sz w:val="30"/>
          <w:szCs w:val="30"/>
          <w:lang w:eastAsia="th-TH"/>
        </w:rPr>
        <w:t xml:space="preserve">periods ended </w:t>
      </w:r>
      <w:r w:rsidR="00796083">
        <w:rPr>
          <w:rFonts w:ascii="Angsana New" w:hAnsi="Angsana New"/>
          <w:snapToGrid w:val="0"/>
          <w:sz w:val="30"/>
          <w:szCs w:val="30"/>
          <w:lang w:eastAsia="th-TH"/>
        </w:rPr>
        <w:t>March</w:t>
      </w:r>
      <w:r w:rsidRPr="006B4E2A">
        <w:rPr>
          <w:rFonts w:ascii="Angsana New" w:hAnsi="Angsana New"/>
          <w:snapToGrid w:val="0"/>
          <w:sz w:val="30"/>
          <w:szCs w:val="30"/>
          <w:lang w:eastAsia="th-TH"/>
        </w:rPr>
        <w:t xml:space="preserve"> 3</w:t>
      </w:r>
      <w:r w:rsidR="00796083">
        <w:rPr>
          <w:rFonts w:ascii="Angsana New" w:hAnsi="Angsana New"/>
          <w:snapToGrid w:val="0"/>
          <w:sz w:val="30"/>
          <w:szCs w:val="30"/>
          <w:lang w:eastAsia="th-TH"/>
        </w:rPr>
        <w:t>1</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consolidated and separate statements of changes in shareholders’ equity</w:t>
      </w:r>
      <w:r w:rsidRPr="006B4E2A">
        <w:t xml:space="preserve"> </w:t>
      </w:r>
      <w:r w:rsidRPr="006B4E2A">
        <w:rPr>
          <w:rFonts w:ascii="Angsana New" w:hAnsi="Angsana New"/>
          <w:snapToGrid w:val="0"/>
          <w:sz w:val="30"/>
          <w:szCs w:val="30"/>
          <w:lang w:eastAsia="th-TH"/>
        </w:rPr>
        <w:t>and consolidated and separate statements of cash flows for the</w:t>
      </w:r>
      <w:r w:rsidRPr="006B4E2A">
        <w:rPr>
          <w:rFonts w:ascii="Angsana New" w:hAnsi="Angsana New" w:hint="cs"/>
          <w:snapToGrid w:val="0"/>
          <w:sz w:val="30"/>
          <w:szCs w:val="30"/>
          <w:cs/>
          <w:lang w:eastAsia="th-TH"/>
        </w:rPr>
        <w:t xml:space="preserve"> </w:t>
      </w:r>
      <w:r w:rsidR="00796083">
        <w:rPr>
          <w:rFonts w:ascii="Angsana New" w:hAnsi="Angsana New"/>
          <w:snapToGrid w:val="0"/>
          <w:sz w:val="30"/>
          <w:szCs w:val="30"/>
          <w:lang w:eastAsia="th-TH"/>
        </w:rPr>
        <w:t>three</w:t>
      </w:r>
      <w:r w:rsidRPr="006B4E2A">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6B4E2A">
        <w:rPr>
          <w:rFonts w:ascii="Angsana New" w:hAnsi="Angsana New"/>
          <w:snapToGrid w:val="0"/>
          <w:sz w:val="30"/>
          <w:szCs w:val="30"/>
          <w:cs/>
          <w:lang w:eastAsia="th-TH"/>
        </w:rPr>
        <w:t xml:space="preserve">34 </w:t>
      </w:r>
      <w:r w:rsidRPr="006B4E2A">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6B4E2A" w:rsidRDefault="001F30B6" w:rsidP="005A60AE">
      <w:pPr>
        <w:spacing w:line="360" w:lineRule="exact"/>
        <w:rPr>
          <w:rFonts w:ascii="Angsana New" w:hAnsi="Angsana New"/>
          <w:sz w:val="30"/>
          <w:szCs w:val="30"/>
        </w:rPr>
      </w:pPr>
    </w:p>
    <w:p w14:paraId="421310D4" w14:textId="77777777" w:rsidR="001F30B6" w:rsidRPr="006B4E2A" w:rsidRDefault="001F30B6" w:rsidP="005A60AE">
      <w:pPr>
        <w:spacing w:line="360" w:lineRule="exact"/>
        <w:jc w:val="thaiDistribute"/>
        <w:rPr>
          <w:rFonts w:ascii="Angsana New" w:hAnsi="Angsana New"/>
          <w:b/>
          <w:bCs/>
          <w:snapToGrid w:val="0"/>
          <w:sz w:val="30"/>
          <w:szCs w:val="30"/>
          <w:lang w:eastAsia="th-TH"/>
        </w:rPr>
      </w:pPr>
      <w:bookmarkStart w:id="4" w:name="_Hlk54725491"/>
      <w:r w:rsidRPr="006B4E2A">
        <w:rPr>
          <w:rFonts w:ascii="Angsana New" w:hAnsi="Angsana New"/>
          <w:b/>
          <w:bCs/>
          <w:snapToGrid w:val="0"/>
          <w:sz w:val="30"/>
          <w:szCs w:val="30"/>
          <w:lang w:eastAsia="th-TH"/>
        </w:rPr>
        <w:t>Scope of Review</w:t>
      </w:r>
    </w:p>
    <w:p w14:paraId="42C18261" w14:textId="77777777" w:rsidR="00780F36" w:rsidRPr="006B4E2A"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6B4E2A" w:rsidRDefault="001F30B6"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 xml:space="preserve">I conducted my review in accordance with Thai Standard on Review Engagements No. </w:t>
      </w:r>
      <w:r w:rsidRPr="006B4E2A">
        <w:rPr>
          <w:rFonts w:ascii="Angsana New" w:hAnsi="Angsana New"/>
          <w:snapToGrid w:val="0"/>
          <w:sz w:val="30"/>
          <w:szCs w:val="30"/>
          <w:cs/>
          <w:lang w:eastAsia="th-TH"/>
        </w:rPr>
        <w:t>2410</w:t>
      </w:r>
      <w:r w:rsidRPr="006B4E2A">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6B4E2A">
        <w:rPr>
          <w:rFonts w:ascii="Angsana New" w:hAnsi="Angsana New"/>
          <w:sz w:val="30"/>
          <w:szCs w:val="30"/>
        </w:rPr>
        <w:t xml:space="preserve"> </w:t>
      </w:r>
    </w:p>
    <w:p w14:paraId="6064211A" w14:textId="77777777" w:rsidR="000506E2" w:rsidRPr="006B4E2A"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6B4E2A"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6B4E2A">
        <w:rPr>
          <w:rFonts w:ascii="Angsana New" w:hAnsi="Angsana New"/>
          <w:b/>
          <w:bCs/>
          <w:snapToGrid w:val="0"/>
          <w:sz w:val="30"/>
          <w:szCs w:val="30"/>
          <w:lang w:eastAsia="th-TH"/>
        </w:rPr>
        <w:t>Conclusion</w:t>
      </w:r>
    </w:p>
    <w:p w14:paraId="00BEA82A" w14:textId="77777777" w:rsidR="00AF32DF" w:rsidRPr="006B4E2A"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6B4E2A" w:rsidRDefault="00AF32DF"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6B4E2A">
        <w:rPr>
          <w:rFonts w:ascii="Angsana New" w:hAnsi="Angsana New"/>
          <w:sz w:val="30"/>
          <w:szCs w:val="30"/>
        </w:rPr>
        <w:t xml:space="preserve"> </w:t>
      </w:r>
    </w:p>
    <w:bookmarkEnd w:id="7"/>
    <w:p w14:paraId="2AFA1AB9" w14:textId="77777777" w:rsidR="000506E2" w:rsidRPr="006B4E2A" w:rsidRDefault="000506E2" w:rsidP="005A60AE">
      <w:pPr>
        <w:spacing w:line="360" w:lineRule="exact"/>
        <w:jc w:val="thaiDistribute"/>
        <w:rPr>
          <w:rFonts w:ascii="Angsana New" w:hAnsi="Angsana New"/>
          <w:sz w:val="30"/>
          <w:szCs w:val="30"/>
        </w:rPr>
      </w:pPr>
    </w:p>
    <w:p w14:paraId="2BD12B5A" w14:textId="77777777" w:rsidR="001F30B6" w:rsidRPr="006B4E2A" w:rsidRDefault="001F30B6" w:rsidP="005A60AE">
      <w:pPr>
        <w:spacing w:line="360" w:lineRule="exact"/>
        <w:ind w:left="4536"/>
        <w:jc w:val="thaiDistribute"/>
        <w:rPr>
          <w:rFonts w:ascii="Angsana New" w:hAnsi="Angsana New"/>
          <w:sz w:val="30"/>
          <w:szCs w:val="30"/>
        </w:rPr>
      </w:pPr>
      <w:bookmarkStart w:id="8" w:name="_Hlk54725573"/>
      <w:r w:rsidRPr="006B4E2A">
        <w:rPr>
          <w:rFonts w:ascii="Angsana New" w:hAnsi="Angsana New"/>
          <w:snapToGrid w:val="0"/>
          <w:sz w:val="30"/>
          <w:szCs w:val="30"/>
          <w:lang w:eastAsia="th-TH"/>
        </w:rPr>
        <w:t>D</w:t>
      </w:r>
      <w:r w:rsidRPr="006B4E2A">
        <w:rPr>
          <w:rFonts w:ascii="Angsana New" w:hAnsi="Angsana New"/>
          <w:snapToGrid w:val="0"/>
          <w:sz w:val="30"/>
          <w:szCs w:val="30"/>
          <w:cs/>
          <w:lang w:eastAsia="th-TH"/>
        </w:rPr>
        <w:t xml:space="preserve"> I </w:t>
      </w:r>
      <w:proofErr w:type="gramStart"/>
      <w:r w:rsidRPr="006B4E2A">
        <w:rPr>
          <w:rFonts w:ascii="Angsana New" w:hAnsi="Angsana New"/>
          <w:snapToGrid w:val="0"/>
          <w:sz w:val="30"/>
          <w:szCs w:val="30"/>
          <w:cs/>
          <w:lang w:eastAsia="th-TH"/>
        </w:rPr>
        <w:t>A</w:t>
      </w:r>
      <w:proofErr w:type="gramEnd"/>
      <w:r w:rsidRPr="006B4E2A">
        <w:rPr>
          <w:rFonts w:ascii="Angsana New" w:hAnsi="Angsana New"/>
          <w:snapToGrid w:val="0"/>
          <w:sz w:val="30"/>
          <w:szCs w:val="30"/>
          <w:cs/>
          <w:lang w:eastAsia="th-TH"/>
        </w:rPr>
        <w:t xml:space="preserve"> International Audi</w:t>
      </w:r>
      <w:r w:rsidRPr="006B4E2A">
        <w:rPr>
          <w:rFonts w:ascii="Angsana New" w:hAnsi="Angsana New"/>
          <w:sz w:val="30"/>
          <w:szCs w:val="30"/>
        </w:rPr>
        <w:t>t Co., Ltd.</w:t>
      </w:r>
    </w:p>
    <w:bookmarkEnd w:id="8"/>
    <w:p w14:paraId="65167A89" w14:textId="77777777" w:rsidR="00994B8B" w:rsidRPr="006B4E2A" w:rsidRDefault="00994B8B" w:rsidP="005A60AE">
      <w:pPr>
        <w:spacing w:line="360" w:lineRule="exact"/>
        <w:ind w:left="4536"/>
        <w:jc w:val="thaiDistribute"/>
        <w:rPr>
          <w:rFonts w:ascii="Angsana New" w:hAnsi="Angsana New"/>
          <w:sz w:val="30"/>
          <w:szCs w:val="30"/>
        </w:rPr>
      </w:pPr>
    </w:p>
    <w:p w14:paraId="0646EA6D" w14:textId="77777777" w:rsidR="00360F1E" w:rsidRPr="006B4E2A" w:rsidRDefault="00360F1E" w:rsidP="005A60AE">
      <w:pPr>
        <w:spacing w:line="360" w:lineRule="exact"/>
        <w:ind w:left="4536"/>
        <w:jc w:val="thaiDistribute"/>
        <w:rPr>
          <w:rFonts w:ascii="Angsana New" w:hAnsi="Angsana New"/>
          <w:sz w:val="30"/>
          <w:szCs w:val="30"/>
        </w:rPr>
      </w:pPr>
    </w:p>
    <w:p w14:paraId="63C04A98" w14:textId="77777777" w:rsidR="00780F36" w:rsidRPr="006B4E2A" w:rsidRDefault="00780F36" w:rsidP="005A60AE">
      <w:pPr>
        <w:spacing w:line="360" w:lineRule="exact"/>
        <w:ind w:left="4536"/>
        <w:jc w:val="thaiDistribute"/>
        <w:rPr>
          <w:rFonts w:ascii="Angsana New" w:hAnsi="Angsana New"/>
          <w:sz w:val="30"/>
          <w:szCs w:val="30"/>
        </w:rPr>
      </w:pPr>
    </w:p>
    <w:p w14:paraId="78F5E3AF" w14:textId="6A28E7F2" w:rsidR="001F30B6" w:rsidRPr="006B4E2A" w:rsidRDefault="001F30B6" w:rsidP="005A60AE">
      <w:pPr>
        <w:spacing w:line="360" w:lineRule="exact"/>
        <w:ind w:left="4536"/>
        <w:jc w:val="thaiDistribute"/>
        <w:rPr>
          <w:rFonts w:ascii="Angsana New" w:eastAsia="Times New Roman" w:hAnsi="Angsana New"/>
          <w:sz w:val="30"/>
          <w:szCs w:val="30"/>
        </w:rPr>
      </w:pPr>
      <w:r w:rsidRPr="006B4E2A">
        <w:rPr>
          <w:rFonts w:ascii="Angsana New" w:eastAsia="Times New Roman" w:hAnsi="Angsana New"/>
          <w:sz w:val="30"/>
          <w:szCs w:val="30"/>
        </w:rPr>
        <w:t>(</w:t>
      </w:r>
      <w:r w:rsidR="00FF5074">
        <w:rPr>
          <w:rFonts w:ascii="Angsana New" w:eastAsia="Times New Roman" w:hAnsi="Angsana New"/>
          <w:sz w:val="30"/>
          <w:szCs w:val="30"/>
        </w:rPr>
        <w:t>Miss</w:t>
      </w:r>
      <w:r w:rsidRPr="006B4E2A">
        <w:rPr>
          <w:rFonts w:asciiTheme="majorBidi" w:hAnsiTheme="majorBidi" w:cstheme="majorBidi"/>
          <w:sz w:val="30"/>
          <w:szCs w:val="30"/>
        </w:rPr>
        <w:t xml:space="preserve"> </w:t>
      </w:r>
      <w:proofErr w:type="spellStart"/>
      <w:r w:rsidR="00B3335E" w:rsidRPr="006B4E2A">
        <w:rPr>
          <w:rFonts w:asciiTheme="majorBidi" w:hAnsiTheme="majorBidi" w:cstheme="majorBidi"/>
          <w:sz w:val="30"/>
          <w:szCs w:val="30"/>
        </w:rPr>
        <w:t>Kamolmet</w:t>
      </w:r>
      <w:proofErr w:type="spellEnd"/>
      <w:r w:rsidRPr="006B4E2A">
        <w:rPr>
          <w:rFonts w:asciiTheme="majorBidi" w:hAnsiTheme="majorBidi" w:cstheme="majorBidi"/>
          <w:sz w:val="30"/>
          <w:szCs w:val="30"/>
        </w:rPr>
        <w:t xml:space="preserve"> </w:t>
      </w:r>
      <w:r w:rsidR="00BC71E9" w:rsidRPr="006B4E2A">
        <w:rPr>
          <w:rFonts w:asciiTheme="majorBidi" w:hAnsiTheme="majorBidi" w:cstheme="majorBidi"/>
          <w:sz w:val="30"/>
          <w:szCs w:val="30"/>
        </w:rPr>
        <w:t xml:space="preserve"> </w:t>
      </w:r>
      <w:r w:rsidR="00192672" w:rsidRPr="006B4E2A">
        <w:rPr>
          <w:rFonts w:asciiTheme="majorBidi" w:hAnsiTheme="majorBidi" w:cstheme="majorBidi" w:hint="cs"/>
          <w:sz w:val="30"/>
          <w:szCs w:val="30"/>
          <w:cs/>
        </w:rPr>
        <w:t xml:space="preserve"> </w:t>
      </w:r>
      <w:proofErr w:type="spellStart"/>
      <w:r w:rsidRPr="006B4E2A">
        <w:rPr>
          <w:rFonts w:asciiTheme="majorBidi" w:hAnsiTheme="majorBidi" w:cstheme="majorBidi"/>
          <w:sz w:val="30"/>
          <w:szCs w:val="30"/>
        </w:rPr>
        <w:t>Chrityakierne</w:t>
      </w:r>
      <w:proofErr w:type="spellEnd"/>
      <w:r w:rsidRPr="006B4E2A">
        <w:rPr>
          <w:rFonts w:ascii="Angsana New" w:eastAsia="Times New Roman" w:hAnsi="Angsana New"/>
          <w:sz w:val="30"/>
          <w:szCs w:val="30"/>
          <w:cs/>
        </w:rPr>
        <w:t>)</w:t>
      </w:r>
    </w:p>
    <w:p w14:paraId="0C2C962E" w14:textId="4FADCDD7" w:rsidR="001F30B6" w:rsidRPr="006B4E2A" w:rsidRDefault="00FF5074" w:rsidP="005A60AE">
      <w:pPr>
        <w:tabs>
          <w:tab w:val="center" w:pos="6663"/>
        </w:tabs>
        <w:spacing w:line="360" w:lineRule="exact"/>
        <w:ind w:left="4536"/>
        <w:rPr>
          <w:rFonts w:ascii="Angsana New" w:hAnsi="Angsana New"/>
          <w:snapToGrid w:val="0"/>
          <w:sz w:val="30"/>
          <w:szCs w:val="30"/>
          <w:cs/>
          <w:lang w:eastAsia="th-TH"/>
        </w:rPr>
      </w:pPr>
      <w:r>
        <w:rPr>
          <w:rFonts w:asciiTheme="majorBidi" w:hAnsiTheme="majorBidi" w:cstheme="majorBidi"/>
          <w:sz w:val="30"/>
          <w:szCs w:val="30"/>
        </w:rPr>
        <w:t>Ph.D</w:t>
      </w:r>
      <w:r>
        <w:rPr>
          <w:rFonts w:asciiTheme="majorBidi" w:hAnsiTheme="majorBidi" w:cstheme="majorBidi"/>
          <w:sz w:val="30"/>
          <w:szCs w:val="30"/>
        </w:rPr>
        <w:t>.,</w:t>
      </w:r>
      <w:r w:rsidRPr="006B4E2A">
        <w:rPr>
          <w:rFonts w:ascii="Angsana New" w:hAnsi="Angsana New"/>
          <w:snapToGrid w:val="0"/>
          <w:sz w:val="30"/>
          <w:szCs w:val="30"/>
          <w:cs/>
          <w:lang w:eastAsia="th-TH"/>
        </w:rPr>
        <w:t xml:space="preserve"> </w:t>
      </w:r>
      <w:r w:rsidR="001F30B6" w:rsidRPr="006B4E2A">
        <w:rPr>
          <w:rFonts w:ascii="Angsana New" w:hAnsi="Angsana New"/>
          <w:snapToGrid w:val="0"/>
          <w:sz w:val="30"/>
          <w:szCs w:val="30"/>
          <w:cs/>
          <w:lang w:eastAsia="th-TH"/>
        </w:rPr>
        <w:t>C.P.A. (</w:t>
      </w:r>
      <w:proofErr w:type="spellStart"/>
      <w:r w:rsidR="001F30B6" w:rsidRPr="006B4E2A">
        <w:rPr>
          <w:rFonts w:ascii="Angsana New" w:hAnsi="Angsana New"/>
          <w:snapToGrid w:val="0"/>
          <w:sz w:val="30"/>
          <w:szCs w:val="30"/>
          <w:cs/>
          <w:lang w:eastAsia="th-TH"/>
        </w:rPr>
        <w:t>Thailand</w:t>
      </w:r>
      <w:proofErr w:type="spellEnd"/>
      <w:r w:rsidR="001F30B6" w:rsidRPr="006B4E2A">
        <w:rPr>
          <w:rFonts w:ascii="Angsana New" w:hAnsi="Angsana New"/>
          <w:snapToGrid w:val="0"/>
          <w:sz w:val="30"/>
          <w:szCs w:val="30"/>
          <w:cs/>
          <w:lang w:eastAsia="th-TH"/>
        </w:rPr>
        <w:t xml:space="preserve">)  </w:t>
      </w:r>
    </w:p>
    <w:p w14:paraId="7D1FC6BA" w14:textId="2BAFCAAB" w:rsidR="00A32207" w:rsidRPr="006B4E2A" w:rsidRDefault="001F30B6" w:rsidP="005A60AE">
      <w:pPr>
        <w:spacing w:line="360" w:lineRule="exact"/>
        <w:ind w:left="4536"/>
        <w:jc w:val="thaiDistribute"/>
        <w:rPr>
          <w:rFonts w:ascii="Angsana New" w:hAnsi="Angsana New"/>
          <w:sz w:val="30"/>
          <w:szCs w:val="30"/>
        </w:rPr>
      </w:pPr>
      <w:r w:rsidRPr="006B4E2A">
        <w:rPr>
          <w:rFonts w:ascii="Angsana New" w:hAnsi="Angsana New"/>
          <w:snapToGrid w:val="0"/>
          <w:sz w:val="30"/>
          <w:szCs w:val="30"/>
          <w:cs/>
          <w:lang w:eastAsia="th-TH"/>
        </w:rPr>
        <w:t xml:space="preserve">Registration No. </w:t>
      </w:r>
      <w:r w:rsidR="00684340" w:rsidRPr="006B4E2A">
        <w:rPr>
          <w:rFonts w:ascii="Angsana New" w:eastAsia="Times New Roman" w:hAnsi="Angsana New"/>
          <w:sz w:val="30"/>
          <w:szCs w:val="30"/>
        </w:rPr>
        <w:t>10435</w:t>
      </w:r>
    </w:p>
    <w:p w14:paraId="74277A2A" w14:textId="167AFF11" w:rsidR="003E370E" w:rsidRPr="000A2A69" w:rsidRDefault="00796083" w:rsidP="005A60AE">
      <w:pPr>
        <w:spacing w:line="360" w:lineRule="exact"/>
        <w:rPr>
          <w:rFonts w:ascii="Angsana New" w:hAnsi="Angsana New"/>
          <w:sz w:val="30"/>
          <w:szCs w:val="30"/>
          <w:cs/>
        </w:rPr>
      </w:pPr>
      <w:r>
        <w:rPr>
          <w:rFonts w:ascii="Angsana New" w:hAnsi="Angsana New"/>
          <w:snapToGrid w:val="0"/>
          <w:sz w:val="30"/>
          <w:szCs w:val="30"/>
          <w:lang w:eastAsia="th-TH"/>
        </w:rPr>
        <w:t>May</w:t>
      </w:r>
      <w:r w:rsidR="00ED72FE" w:rsidRPr="006B4E2A">
        <w:rPr>
          <w:rFonts w:ascii="Angsana New" w:hAnsi="Angsana New"/>
          <w:snapToGrid w:val="0"/>
          <w:sz w:val="30"/>
          <w:szCs w:val="30"/>
          <w:lang w:eastAsia="th-TH"/>
        </w:rPr>
        <w:t xml:space="preserve"> 9</w:t>
      </w:r>
      <w:r w:rsidR="001F30B6" w:rsidRPr="006B4E2A">
        <w:rPr>
          <w:rFonts w:ascii="Angsana New" w:hAnsi="Angsana New"/>
          <w:snapToGrid w:val="0"/>
          <w:sz w:val="30"/>
          <w:szCs w:val="30"/>
          <w:cs/>
          <w:lang w:eastAsia="th-TH"/>
        </w:rPr>
        <w:t>, 20</w:t>
      </w:r>
      <w:r w:rsidR="001F30B6" w:rsidRPr="006B4E2A">
        <w:rPr>
          <w:rFonts w:ascii="Angsana New" w:hAnsi="Angsana New" w:hint="cs"/>
          <w:snapToGrid w:val="0"/>
          <w:sz w:val="30"/>
          <w:szCs w:val="30"/>
          <w:cs/>
          <w:lang w:eastAsia="th-TH"/>
        </w:rPr>
        <w:t>2</w:t>
      </w:r>
      <w:r>
        <w:rPr>
          <w:rFonts w:ascii="Angsana New" w:hAnsi="Angsana New"/>
          <w:snapToGrid w:val="0"/>
          <w:sz w:val="30"/>
          <w:szCs w:val="30"/>
          <w:lang w:eastAsia="th-TH"/>
        </w:rPr>
        <w:t>4</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E72A" w14:textId="77777777" w:rsidR="000112BE" w:rsidRDefault="000112BE">
      <w:r>
        <w:separator/>
      </w:r>
    </w:p>
  </w:endnote>
  <w:endnote w:type="continuationSeparator" w:id="0">
    <w:p w14:paraId="30D7E76C" w14:textId="77777777" w:rsidR="000112BE" w:rsidRDefault="0001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218B3" w14:textId="77777777" w:rsidR="000112BE" w:rsidRDefault="000112BE">
      <w:r>
        <w:separator/>
      </w:r>
    </w:p>
  </w:footnote>
  <w:footnote w:type="continuationSeparator" w:id="0">
    <w:p w14:paraId="08275279" w14:textId="77777777" w:rsidR="000112BE" w:rsidRDefault="00011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B4E2A"/>
    <w:rsid w:val="006C181C"/>
    <w:rsid w:val="006C5388"/>
    <w:rsid w:val="006D0FC7"/>
    <w:rsid w:val="006D6869"/>
    <w:rsid w:val="006E388D"/>
    <w:rsid w:val="006E7F6B"/>
    <w:rsid w:val="006F2D46"/>
    <w:rsid w:val="006F626A"/>
    <w:rsid w:val="00703C0A"/>
    <w:rsid w:val="0070645A"/>
    <w:rsid w:val="00712E94"/>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40A97"/>
    <w:rsid w:val="00A751D9"/>
    <w:rsid w:val="00A75F31"/>
    <w:rsid w:val="00AA5C40"/>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341</Words>
  <Characters>2042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User2 Lastname</cp:lastModifiedBy>
  <cp:revision>3</cp:revision>
  <cp:lastPrinted>2022-05-05T06:31:00Z</cp:lastPrinted>
  <dcterms:created xsi:type="dcterms:W3CDTF">2024-05-06T11:54:00Z</dcterms:created>
  <dcterms:modified xsi:type="dcterms:W3CDTF">2024-05-07T06:54:00Z</dcterms:modified>
</cp:coreProperties>
</file>