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1"/>
        <w:tblW w:w="9036" w:type="dxa"/>
        <w:tblInd w:w="-6" w:type="dxa"/>
        <w:tblLayout w:type="fixed"/>
        <w:tblLook w:val="0400" w:firstRow="0" w:lastRow="0" w:firstColumn="0" w:lastColumn="0" w:noHBand="0" w:noVBand="1"/>
      </w:tblPr>
      <w:tblGrid>
        <w:gridCol w:w="9036"/>
      </w:tblGrid>
      <w:tr w:rsidR="00A554E3" w:rsidRPr="00604AC3" w14:paraId="72CAD00D" w14:textId="77777777">
        <w:trPr>
          <w:trHeight w:val="386"/>
        </w:trPr>
        <w:tc>
          <w:tcPr>
            <w:tcW w:w="9036" w:type="dxa"/>
            <w:shd w:val="clear" w:color="auto" w:fill="FFA543"/>
            <w:vAlign w:val="center"/>
          </w:tcPr>
          <w:p w14:paraId="3CCF2BA9" w14:textId="77777777" w:rsidR="00A554E3" w:rsidRPr="00604AC3" w:rsidRDefault="00604AC3" w:rsidP="00604AC3">
            <w:pPr>
              <w:widowControl w:val="0"/>
              <w:tabs>
                <w:tab w:val="left" w:pos="432"/>
              </w:tabs>
              <w:spacing w:after="0"/>
              <w:jc w:val="both"/>
              <w:rPr>
                <w:rFonts w:cs="Arial"/>
                <w:color w:val="FFFFFF"/>
                <w:sz w:val="20"/>
                <w:szCs w:val="20"/>
              </w:rPr>
            </w:pPr>
            <w:r w:rsidRPr="00604AC3">
              <w:rPr>
                <w:rFonts w:cs="Arial"/>
                <w:b/>
                <w:color w:val="FFFFFF"/>
                <w:sz w:val="20"/>
                <w:szCs w:val="20"/>
              </w:rPr>
              <w:t>1</w:t>
            </w:r>
            <w:r w:rsidRPr="00604AC3">
              <w:rPr>
                <w:rFonts w:cs="Arial"/>
                <w:b/>
                <w:color w:val="FFFFFF"/>
                <w:sz w:val="20"/>
                <w:szCs w:val="20"/>
              </w:rPr>
              <w:tab/>
              <w:t>Approval for issuance of the interim financial statements</w:t>
            </w:r>
          </w:p>
        </w:tc>
      </w:tr>
    </w:tbl>
    <w:p w14:paraId="699C84DF" w14:textId="77777777" w:rsidR="00A554E3" w:rsidRPr="00604AC3" w:rsidRDefault="00A554E3" w:rsidP="00604AC3">
      <w:pPr>
        <w:spacing w:after="0"/>
        <w:jc w:val="both"/>
        <w:rPr>
          <w:rFonts w:cs="Arial"/>
          <w:b/>
          <w:sz w:val="20"/>
          <w:szCs w:val="20"/>
        </w:rPr>
      </w:pPr>
    </w:p>
    <w:p w14:paraId="34A24C7C" w14:textId="77777777" w:rsidR="00A554E3" w:rsidRPr="00604AC3" w:rsidRDefault="00604AC3" w:rsidP="00604AC3">
      <w:pPr>
        <w:spacing w:after="0"/>
        <w:jc w:val="both"/>
        <w:rPr>
          <w:rFonts w:cs="Arial"/>
          <w:sz w:val="20"/>
          <w:szCs w:val="20"/>
        </w:rPr>
      </w:pPr>
      <w:r w:rsidRPr="00604AC3">
        <w:rPr>
          <w:rFonts w:cs="Arial"/>
          <w:sz w:val="20"/>
          <w:szCs w:val="20"/>
        </w:rPr>
        <w:t>These interim financial statements have been approved for issuance by the Company’s Board of Directors on 14 May 2024.</w:t>
      </w:r>
    </w:p>
    <w:p w14:paraId="515CF2FC" w14:textId="77777777" w:rsidR="00A554E3" w:rsidRPr="00604AC3" w:rsidRDefault="00A554E3" w:rsidP="00604AC3">
      <w:pPr>
        <w:spacing w:after="0"/>
        <w:jc w:val="both"/>
        <w:rPr>
          <w:rFonts w:cs="Arial"/>
          <w:sz w:val="20"/>
          <w:szCs w:val="20"/>
        </w:rPr>
      </w:pPr>
    </w:p>
    <w:p w14:paraId="75E28163" w14:textId="77777777" w:rsidR="00A554E3" w:rsidRPr="00604AC3" w:rsidRDefault="00A554E3" w:rsidP="00604AC3">
      <w:pPr>
        <w:spacing w:after="0"/>
        <w:jc w:val="both"/>
        <w:rPr>
          <w:rFonts w:cs="Arial"/>
          <w:sz w:val="20"/>
          <w:szCs w:val="20"/>
        </w:rPr>
      </w:pPr>
    </w:p>
    <w:tbl>
      <w:tblPr>
        <w:tblStyle w:val="a2"/>
        <w:tblW w:w="9036" w:type="dxa"/>
        <w:tblInd w:w="-6" w:type="dxa"/>
        <w:tblLayout w:type="fixed"/>
        <w:tblLook w:val="0400" w:firstRow="0" w:lastRow="0" w:firstColumn="0" w:lastColumn="0" w:noHBand="0" w:noVBand="1"/>
      </w:tblPr>
      <w:tblGrid>
        <w:gridCol w:w="9036"/>
      </w:tblGrid>
      <w:tr w:rsidR="00A554E3" w:rsidRPr="00604AC3" w14:paraId="1E80D981" w14:textId="77777777">
        <w:trPr>
          <w:trHeight w:val="386"/>
        </w:trPr>
        <w:tc>
          <w:tcPr>
            <w:tcW w:w="9036" w:type="dxa"/>
            <w:shd w:val="clear" w:color="auto" w:fill="FFA543"/>
            <w:vAlign w:val="center"/>
          </w:tcPr>
          <w:p w14:paraId="0D8ABCFC" w14:textId="77777777" w:rsidR="00A554E3" w:rsidRPr="00604AC3" w:rsidRDefault="00604AC3" w:rsidP="00604AC3">
            <w:pPr>
              <w:widowControl w:val="0"/>
              <w:tabs>
                <w:tab w:val="left" w:pos="432"/>
              </w:tabs>
              <w:spacing w:after="0"/>
              <w:jc w:val="both"/>
              <w:rPr>
                <w:rFonts w:cs="Arial"/>
                <w:color w:val="FFFFFF"/>
                <w:sz w:val="20"/>
                <w:szCs w:val="20"/>
              </w:rPr>
            </w:pPr>
            <w:r w:rsidRPr="00604AC3">
              <w:rPr>
                <w:rFonts w:cs="Arial"/>
                <w:b/>
                <w:color w:val="FFFFFF"/>
                <w:sz w:val="20"/>
                <w:szCs w:val="20"/>
              </w:rPr>
              <w:t>2</w:t>
            </w:r>
            <w:r w:rsidRPr="00604AC3">
              <w:rPr>
                <w:rFonts w:cs="Arial"/>
                <w:b/>
                <w:color w:val="FFFFFF"/>
                <w:sz w:val="20"/>
                <w:szCs w:val="20"/>
              </w:rPr>
              <w:tab/>
              <w:t>General information</w:t>
            </w:r>
          </w:p>
        </w:tc>
      </w:tr>
    </w:tbl>
    <w:p w14:paraId="5024E80E" w14:textId="77777777" w:rsidR="00A554E3" w:rsidRPr="00604AC3" w:rsidRDefault="00A554E3" w:rsidP="00604AC3">
      <w:pPr>
        <w:spacing w:after="0"/>
        <w:jc w:val="both"/>
        <w:rPr>
          <w:rFonts w:cs="Arial"/>
          <w:b/>
          <w:sz w:val="20"/>
          <w:szCs w:val="20"/>
        </w:rPr>
      </w:pPr>
    </w:p>
    <w:p w14:paraId="32E731C9" w14:textId="140378F3" w:rsidR="00A554E3" w:rsidRPr="00604AC3" w:rsidRDefault="00604AC3" w:rsidP="00604AC3">
      <w:pPr>
        <w:spacing w:after="0"/>
        <w:jc w:val="both"/>
        <w:rPr>
          <w:rFonts w:cs="Arial"/>
          <w:sz w:val="20"/>
          <w:szCs w:val="20"/>
        </w:rPr>
      </w:pPr>
      <w:proofErr w:type="spellStart"/>
      <w:r w:rsidRPr="00604AC3">
        <w:rPr>
          <w:rFonts w:cs="Arial"/>
          <w:sz w:val="20"/>
          <w:szCs w:val="20"/>
        </w:rPr>
        <w:t>Itthirit</w:t>
      </w:r>
      <w:proofErr w:type="spellEnd"/>
      <w:r w:rsidRPr="00604AC3">
        <w:rPr>
          <w:rFonts w:cs="Arial"/>
          <w:sz w:val="20"/>
          <w:szCs w:val="20"/>
        </w:rPr>
        <w:t xml:space="preserve"> Nice Corporation Public Company Limited (the “Company”) was incorporated under the Thai Civil and Commercial Code on 15 October 2014 and registered the change of the Company’s status from a company limited to a public company limited on 30 August 2022 and registered with the Stock Exchange of Thailand on 22 March 2023. The Company’s registered address is located at 89/18-19 Moo 5, </w:t>
      </w:r>
      <w:proofErr w:type="spellStart"/>
      <w:r w:rsidRPr="00604AC3">
        <w:rPr>
          <w:rFonts w:cs="Arial"/>
          <w:sz w:val="20"/>
          <w:szCs w:val="20"/>
        </w:rPr>
        <w:t>Tambol</w:t>
      </w:r>
      <w:proofErr w:type="spellEnd"/>
      <w:r w:rsidRPr="00604AC3">
        <w:rPr>
          <w:rFonts w:cs="Arial"/>
          <w:sz w:val="20"/>
          <w:szCs w:val="20"/>
        </w:rPr>
        <w:t xml:space="preserve"> </w:t>
      </w:r>
      <w:proofErr w:type="spellStart"/>
      <w:r w:rsidRPr="00604AC3">
        <w:rPr>
          <w:rFonts w:cs="Arial"/>
          <w:sz w:val="20"/>
          <w:szCs w:val="20"/>
        </w:rPr>
        <w:t>Phanthai</w:t>
      </w:r>
      <w:proofErr w:type="spellEnd"/>
      <w:r w:rsidRPr="00604AC3">
        <w:rPr>
          <w:rFonts w:cs="Arial"/>
          <w:sz w:val="20"/>
          <w:szCs w:val="20"/>
        </w:rPr>
        <w:t xml:space="preserve"> </w:t>
      </w:r>
      <w:proofErr w:type="spellStart"/>
      <w:r w:rsidRPr="00604AC3">
        <w:rPr>
          <w:rFonts w:cs="Arial"/>
          <w:sz w:val="20"/>
          <w:szCs w:val="20"/>
        </w:rPr>
        <w:t>Norasing</w:t>
      </w:r>
      <w:proofErr w:type="spellEnd"/>
      <w:r w:rsidRPr="00604AC3">
        <w:rPr>
          <w:rFonts w:cs="Arial"/>
          <w:sz w:val="20"/>
          <w:szCs w:val="20"/>
        </w:rPr>
        <w:t xml:space="preserve">, </w:t>
      </w:r>
      <w:proofErr w:type="spellStart"/>
      <w:r w:rsidRPr="00604AC3">
        <w:rPr>
          <w:rFonts w:cs="Arial"/>
          <w:sz w:val="20"/>
          <w:szCs w:val="20"/>
        </w:rPr>
        <w:t>Amphur</w:t>
      </w:r>
      <w:proofErr w:type="spellEnd"/>
      <w:r w:rsidRPr="00604AC3">
        <w:rPr>
          <w:rFonts w:cs="Arial"/>
          <w:sz w:val="20"/>
          <w:szCs w:val="20"/>
        </w:rPr>
        <w:t xml:space="preserve"> Muang Samut Sakhon, Samut Sakhon. The main objective of the Company is distribution and installation of electrical appliances and household electronics</w:t>
      </w:r>
      <w:r w:rsidR="005C1ABD" w:rsidRPr="00604AC3">
        <w:rPr>
          <w:rFonts w:cs="Arial"/>
          <w:sz w:val="20"/>
          <w:szCs w:val="20"/>
        </w:rPr>
        <w:t>.</w:t>
      </w:r>
    </w:p>
    <w:p w14:paraId="0CCAA50F" w14:textId="77777777" w:rsidR="00EA688B" w:rsidRPr="00604AC3" w:rsidRDefault="00EA688B" w:rsidP="00604AC3">
      <w:pPr>
        <w:spacing w:after="0"/>
        <w:jc w:val="both"/>
        <w:rPr>
          <w:rFonts w:cs="Arial"/>
          <w:sz w:val="20"/>
          <w:szCs w:val="20"/>
        </w:rPr>
      </w:pPr>
    </w:p>
    <w:p w14:paraId="0E27534C" w14:textId="6931CFDF" w:rsidR="00A554E3" w:rsidRPr="00604AC3" w:rsidRDefault="00EA688B" w:rsidP="00604AC3">
      <w:pPr>
        <w:spacing w:after="0"/>
        <w:jc w:val="both"/>
        <w:rPr>
          <w:rFonts w:cs="Arial"/>
          <w:spacing w:val="-4"/>
          <w:sz w:val="20"/>
          <w:szCs w:val="20"/>
        </w:rPr>
      </w:pPr>
      <w:r w:rsidRPr="00604AC3">
        <w:rPr>
          <w:rFonts w:cs="Arial"/>
          <w:spacing w:val="-4"/>
          <w:sz w:val="20"/>
          <w:szCs w:val="20"/>
        </w:rPr>
        <w:t xml:space="preserve">The Company’s major shareholders are Mrs. </w:t>
      </w:r>
      <w:proofErr w:type="spellStart"/>
      <w:r w:rsidRPr="00604AC3">
        <w:rPr>
          <w:rFonts w:cs="Arial"/>
          <w:spacing w:val="-4"/>
          <w:sz w:val="20"/>
          <w:szCs w:val="20"/>
        </w:rPr>
        <w:t>Maneewan</w:t>
      </w:r>
      <w:proofErr w:type="spellEnd"/>
      <w:r w:rsidRPr="00604AC3">
        <w:rPr>
          <w:rFonts w:cs="Arial"/>
          <w:spacing w:val="-4"/>
          <w:sz w:val="20"/>
          <w:szCs w:val="20"/>
        </w:rPr>
        <w:t xml:space="preserve"> </w:t>
      </w:r>
      <w:proofErr w:type="spellStart"/>
      <w:r w:rsidRPr="00604AC3">
        <w:rPr>
          <w:rFonts w:cs="Arial"/>
          <w:spacing w:val="-4"/>
          <w:sz w:val="20"/>
          <w:szCs w:val="20"/>
        </w:rPr>
        <w:t>Akkrabunyapath</w:t>
      </w:r>
      <w:proofErr w:type="spellEnd"/>
      <w:r w:rsidRPr="00604AC3">
        <w:rPr>
          <w:rFonts w:cs="Arial"/>
          <w:spacing w:val="-4"/>
          <w:sz w:val="20"/>
          <w:szCs w:val="20"/>
        </w:rPr>
        <w:t xml:space="preserve"> and Mr. </w:t>
      </w:r>
      <w:proofErr w:type="spellStart"/>
      <w:r w:rsidRPr="00604AC3">
        <w:rPr>
          <w:rFonts w:cs="Arial"/>
          <w:spacing w:val="-4"/>
          <w:sz w:val="20"/>
          <w:szCs w:val="20"/>
        </w:rPr>
        <w:t>Trisith</w:t>
      </w:r>
      <w:proofErr w:type="spellEnd"/>
      <w:r w:rsidRPr="00604AC3">
        <w:rPr>
          <w:rFonts w:cs="Arial"/>
          <w:spacing w:val="-4"/>
          <w:sz w:val="20"/>
          <w:szCs w:val="20"/>
        </w:rPr>
        <w:t xml:space="preserve"> </w:t>
      </w:r>
      <w:proofErr w:type="spellStart"/>
      <w:r w:rsidRPr="00604AC3">
        <w:rPr>
          <w:rFonts w:cs="Arial"/>
          <w:spacing w:val="-4"/>
          <w:sz w:val="20"/>
          <w:szCs w:val="20"/>
        </w:rPr>
        <w:t>Akkrabunyapath</w:t>
      </w:r>
      <w:proofErr w:type="spellEnd"/>
      <w:r w:rsidRPr="00604AC3">
        <w:rPr>
          <w:rFonts w:cs="Arial"/>
          <w:spacing w:val="-4"/>
          <w:sz w:val="20"/>
          <w:szCs w:val="20"/>
        </w:rPr>
        <w:t xml:space="preserve">, each shareholder holding 22.22% of the Company’s shares and Mr. </w:t>
      </w:r>
      <w:proofErr w:type="spellStart"/>
      <w:r w:rsidRPr="00604AC3">
        <w:rPr>
          <w:rFonts w:cs="Arial"/>
          <w:spacing w:val="-4"/>
          <w:sz w:val="20"/>
          <w:szCs w:val="20"/>
        </w:rPr>
        <w:t>Thanaseth</w:t>
      </w:r>
      <w:proofErr w:type="spellEnd"/>
      <w:r w:rsidRPr="00604AC3">
        <w:rPr>
          <w:rFonts w:cs="Arial"/>
          <w:spacing w:val="-4"/>
          <w:sz w:val="20"/>
          <w:szCs w:val="20"/>
        </w:rPr>
        <w:t xml:space="preserve"> </w:t>
      </w:r>
      <w:proofErr w:type="spellStart"/>
      <w:r w:rsidRPr="00604AC3">
        <w:rPr>
          <w:rFonts w:cs="Arial"/>
          <w:spacing w:val="-4"/>
          <w:sz w:val="20"/>
          <w:szCs w:val="20"/>
        </w:rPr>
        <w:t>Akkrabunyapath</w:t>
      </w:r>
      <w:proofErr w:type="spellEnd"/>
      <w:r w:rsidRPr="00604AC3">
        <w:rPr>
          <w:rFonts w:cs="Arial"/>
          <w:spacing w:val="-4"/>
          <w:sz w:val="20"/>
          <w:szCs w:val="20"/>
        </w:rPr>
        <w:t xml:space="preserve"> holding 21.48% of the Company’s share.</w:t>
      </w:r>
    </w:p>
    <w:p w14:paraId="060DABD5" w14:textId="77777777" w:rsidR="00A554E3" w:rsidRPr="00604AC3" w:rsidRDefault="00A554E3" w:rsidP="00604AC3">
      <w:pPr>
        <w:spacing w:after="0"/>
        <w:jc w:val="both"/>
        <w:rPr>
          <w:rFonts w:cs="Arial"/>
          <w:sz w:val="20"/>
          <w:szCs w:val="20"/>
        </w:rPr>
      </w:pPr>
    </w:p>
    <w:p w14:paraId="5585C68C" w14:textId="77777777" w:rsidR="00A554E3" w:rsidRPr="00604AC3" w:rsidRDefault="00A554E3" w:rsidP="00604AC3">
      <w:pPr>
        <w:spacing w:after="0"/>
        <w:jc w:val="both"/>
        <w:rPr>
          <w:rFonts w:cs="Arial"/>
          <w:sz w:val="20"/>
          <w:szCs w:val="20"/>
        </w:rPr>
      </w:pPr>
    </w:p>
    <w:tbl>
      <w:tblPr>
        <w:tblStyle w:val="a3"/>
        <w:tblW w:w="9036" w:type="dxa"/>
        <w:tblInd w:w="-6" w:type="dxa"/>
        <w:tblLayout w:type="fixed"/>
        <w:tblLook w:val="0400" w:firstRow="0" w:lastRow="0" w:firstColumn="0" w:lastColumn="0" w:noHBand="0" w:noVBand="1"/>
      </w:tblPr>
      <w:tblGrid>
        <w:gridCol w:w="9036"/>
      </w:tblGrid>
      <w:tr w:rsidR="00A554E3" w:rsidRPr="00604AC3" w14:paraId="1E4E4824" w14:textId="77777777">
        <w:trPr>
          <w:trHeight w:val="386"/>
        </w:trPr>
        <w:tc>
          <w:tcPr>
            <w:tcW w:w="9036" w:type="dxa"/>
            <w:shd w:val="clear" w:color="auto" w:fill="FFA543"/>
            <w:vAlign w:val="center"/>
          </w:tcPr>
          <w:p w14:paraId="081EBD3B" w14:textId="77777777"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t>3</w:t>
            </w:r>
            <w:r w:rsidRPr="00604AC3">
              <w:rPr>
                <w:rFonts w:cs="Arial"/>
                <w:b/>
                <w:color w:val="FFFFFF"/>
                <w:sz w:val="20"/>
                <w:szCs w:val="20"/>
              </w:rPr>
              <w:tab/>
              <w:t>Basis of preparation</w:t>
            </w:r>
          </w:p>
        </w:tc>
      </w:tr>
    </w:tbl>
    <w:p w14:paraId="3C326066" w14:textId="77777777" w:rsidR="00A554E3" w:rsidRPr="00604AC3" w:rsidRDefault="00A554E3" w:rsidP="00604AC3">
      <w:pPr>
        <w:spacing w:after="0"/>
        <w:jc w:val="both"/>
        <w:rPr>
          <w:rFonts w:cs="Arial"/>
          <w:b/>
          <w:sz w:val="20"/>
          <w:szCs w:val="20"/>
        </w:rPr>
      </w:pPr>
    </w:p>
    <w:p w14:paraId="73A9024B" w14:textId="77777777" w:rsidR="00A554E3" w:rsidRPr="00604AC3" w:rsidRDefault="00604AC3" w:rsidP="00604AC3">
      <w:pPr>
        <w:spacing w:after="0"/>
        <w:jc w:val="both"/>
        <w:rPr>
          <w:rFonts w:cs="Arial"/>
          <w:sz w:val="20"/>
          <w:szCs w:val="20"/>
        </w:rPr>
      </w:pPr>
      <w:bookmarkStart w:id="0" w:name="OLE_LINK1"/>
      <w:r w:rsidRPr="00604AC3">
        <w:rPr>
          <w:rFonts w:cs="Arial"/>
          <w:sz w:val="20"/>
          <w:szCs w:val="20"/>
        </w:rPr>
        <w:t>The interim consolidated and separated financial information has been prepared in accordance with Thai Accounting Standard (TAS) no. 34, Interim Financial Reporting and other financial reporting requirements issued under the Securities and Exchange Act.</w:t>
      </w:r>
    </w:p>
    <w:bookmarkEnd w:id="0"/>
    <w:p w14:paraId="35C9DDE6" w14:textId="77777777" w:rsidR="00A554E3" w:rsidRPr="00604AC3" w:rsidRDefault="00A554E3" w:rsidP="00604AC3">
      <w:pPr>
        <w:spacing w:after="0"/>
        <w:jc w:val="both"/>
        <w:rPr>
          <w:rFonts w:cs="Arial"/>
          <w:sz w:val="20"/>
          <w:szCs w:val="20"/>
        </w:rPr>
      </w:pPr>
    </w:p>
    <w:p w14:paraId="1C5294B4" w14:textId="77777777" w:rsidR="00A554E3" w:rsidRPr="00604AC3" w:rsidRDefault="00604AC3" w:rsidP="00604AC3">
      <w:pPr>
        <w:spacing w:after="0"/>
        <w:jc w:val="both"/>
        <w:rPr>
          <w:rFonts w:cs="Arial"/>
          <w:sz w:val="20"/>
          <w:szCs w:val="20"/>
        </w:rPr>
      </w:pPr>
      <w:r w:rsidRPr="00604AC3">
        <w:rPr>
          <w:rFonts w:cs="Arial"/>
          <w:sz w:val="20"/>
          <w:szCs w:val="20"/>
        </w:rPr>
        <w:t>The interim financial information should be read in conjunction with the annual financial statements for the year ended 31 December 2023.</w:t>
      </w:r>
    </w:p>
    <w:p w14:paraId="271F7032" w14:textId="77777777" w:rsidR="00A554E3" w:rsidRPr="00604AC3" w:rsidRDefault="00A554E3" w:rsidP="00604AC3">
      <w:pPr>
        <w:spacing w:after="0"/>
        <w:jc w:val="both"/>
        <w:rPr>
          <w:rFonts w:cs="Arial"/>
          <w:sz w:val="20"/>
          <w:szCs w:val="20"/>
        </w:rPr>
      </w:pPr>
    </w:p>
    <w:p w14:paraId="7C1FE77B" w14:textId="77777777" w:rsidR="00A554E3" w:rsidRPr="00604AC3" w:rsidRDefault="00604AC3" w:rsidP="00604AC3">
      <w:pPr>
        <w:spacing w:after="0"/>
        <w:jc w:val="both"/>
        <w:rPr>
          <w:rFonts w:cs="Arial"/>
          <w:sz w:val="20"/>
          <w:szCs w:val="20"/>
        </w:rPr>
      </w:pPr>
      <w:r w:rsidRPr="00604AC3">
        <w:rPr>
          <w:rFonts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F005829" w14:textId="77777777" w:rsidR="00A554E3" w:rsidRPr="00604AC3" w:rsidRDefault="00A554E3" w:rsidP="00604AC3">
      <w:pPr>
        <w:spacing w:after="0"/>
        <w:rPr>
          <w:rFonts w:cs="Arial"/>
          <w:sz w:val="20"/>
          <w:szCs w:val="20"/>
        </w:rPr>
      </w:pPr>
    </w:p>
    <w:p w14:paraId="7B430E1C" w14:textId="77777777" w:rsidR="00A554E3" w:rsidRPr="00604AC3" w:rsidRDefault="00A554E3" w:rsidP="00604AC3">
      <w:pPr>
        <w:spacing w:after="0"/>
        <w:rPr>
          <w:rFonts w:cs="Arial"/>
          <w:sz w:val="20"/>
          <w:szCs w:val="20"/>
        </w:rPr>
      </w:pPr>
    </w:p>
    <w:tbl>
      <w:tblPr>
        <w:tblStyle w:val="a4"/>
        <w:tblW w:w="9036" w:type="dxa"/>
        <w:tblInd w:w="-6" w:type="dxa"/>
        <w:tblLayout w:type="fixed"/>
        <w:tblLook w:val="0400" w:firstRow="0" w:lastRow="0" w:firstColumn="0" w:lastColumn="0" w:noHBand="0" w:noVBand="1"/>
      </w:tblPr>
      <w:tblGrid>
        <w:gridCol w:w="9036"/>
      </w:tblGrid>
      <w:tr w:rsidR="00A554E3" w:rsidRPr="00604AC3" w14:paraId="35A90051" w14:textId="77777777">
        <w:trPr>
          <w:trHeight w:val="386"/>
        </w:trPr>
        <w:tc>
          <w:tcPr>
            <w:tcW w:w="9036" w:type="dxa"/>
            <w:shd w:val="clear" w:color="auto" w:fill="FFA543"/>
            <w:vAlign w:val="center"/>
          </w:tcPr>
          <w:p w14:paraId="568133B1" w14:textId="77777777" w:rsidR="00A554E3" w:rsidRPr="00604AC3" w:rsidRDefault="00604AC3" w:rsidP="00604AC3">
            <w:pPr>
              <w:widowControl w:val="0"/>
              <w:tabs>
                <w:tab w:val="left" w:pos="432"/>
              </w:tabs>
              <w:spacing w:after="0"/>
              <w:ind w:left="504" w:hanging="504"/>
              <w:jc w:val="both"/>
              <w:rPr>
                <w:rFonts w:cs="Arial"/>
                <w:color w:val="FFFFFF"/>
                <w:sz w:val="20"/>
                <w:szCs w:val="20"/>
              </w:rPr>
            </w:pPr>
            <w:bookmarkStart w:id="1" w:name="_heading=h.gjdgxs" w:colFirst="0" w:colLast="0"/>
            <w:bookmarkEnd w:id="1"/>
            <w:r w:rsidRPr="00604AC3">
              <w:rPr>
                <w:rFonts w:cs="Arial"/>
                <w:b/>
                <w:color w:val="FFFFFF"/>
                <w:sz w:val="20"/>
                <w:szCs w:val="20"/>
              </w:rPr>
              <w:t>4</w:t>
            </w:r>
            <w:r w:rsidRPr="00604AC3">
              <w:rPr>
                <w:rFonts w:cs="Arial"/>
                <w:b/>
                <w:color w:val="FFFFFF"/>
                <w:sz w:val="20"/>
                <w:szCs w:val="20"/>
              </w:rPr>
              <w:tab/>
              <w:t>Significant accounting policies</w:t>
            </w:r>
          </w:p>
        </w:tc>
      </w:tr>
    </w:tbl>
    <w:p w14:paraId="2F7DF64C" w14:textId="77777777" w:rsidR="00A554E3" w:rsidRPr="00604AC3" w:rsidRDefault="00A554E3" w:rsidP="00604AC3">
      <w:pPr>
        <w:spacing w:after="0"/>
        <w:jc w:val="both"/>
        <w:rPr>
          <w:rFonts w:cs="Arial"/>
          <w:sz w:val="20"/>
          <w:szCs w:val="20"/>
        </w:rPr>
      </w:pPr>
    </w:p>
    <w:p w14:paraId="0E5E9768" w14:textId="77777777" w:rsidR="00A554E3" w:rsidRPr="00604AC3" w:rsidRDefault="00604AC3" w:rsidP="00604AC3">
      <w:pPr>
        <w:spacing w:after="0"/>
        <w:jc w:val="both"/>
        <w:rPr>
          <w:rFonts w:cs="Arial"/>
          <w:sz w:val="20"/>
          <w:szCs w:val="20"/>
        </w:rPr>
      </w:pPr>
      <w:r w:rsidRPr="00604AC3">
        <w:rPr>
          <w:rFonts w:cs="Arial"/>
          <w:sz w:val="20"/>
          <w:szCs w:val="20"/>
        </w:rPr>
        <w:t>The accounting policies used in the preparation of the interim financial information are consistent with those used in the annual financial statements for the year ended 31 December 2023.</w:t>
      </w:r>
    </w:p>
    <w:p w14:paraId="5DE3236E" w14:textId="77777777" w:rsidR="00A554E3" w:rsidRPr="00604AC3" w:rsidRDefault="00A554E3" w:rsidP="00604AC3">
      <w:pPr>
        <w:spacing w:after="0"/>
        <w:jc w:val="both"/>
        <w:rPr>
          <w:rFonts w:cs="Arial"/>
          <w:sz w:val="20"/>
          <w:szCs w:val="20"/>
        </w:rPr>
      </w:pPr>
    </w:p>
    <w:p w14:paraId="6DD32B12" w14:textId="7FB1B4F5" w:rsidR="00A554E3" w:rsidRPr="00604AC3" w:rsidRDefault="00604AC3" w:rsidP="00604AC3">
      <w:pPr>
        <w:spacing w:after="0"/>
        <w:jc w:val="both"/>
        <w:rPr>
          <w:rFonts w:cs="Arial"/>
          <w:sz w:val="20"/>
          <w:szCs w:val="20"/>
        </w:rPr>
      </w:pPr>
      <w:r w:rsidRPr="00604AC3">
        <w:rPr>
          <w:rFonts w:cs="Arial"/>
          <w:sz w:val="20"/>
          <w:szCs w:val="20"/>
        </w:rPr>
        <w:t xml:space="preserve">New and amended Thai Financial Reporting Standards effective for the accounting periods beginning on or after 1 January 2024 do not have material impact on the </w:t>
      </w:r>
      <w:r w:rsidR="00964F95">
        <w:rPr>
          <w:rFonts w:cs="Arial"/>
          <w:sz w:val="20"/>
          <w:szCs w:val="20"/>
        </w:rPr>
        <w:t>Company</w:t>
      </w:r>
      <w:r w:rsidRPr="00604AC3">
        <w:rPr>
          <w:rFonts w:cs="Arial"/>
          <w:sz w:val="20"/>
          <w:szCs w:val="20"/>
        </w:rPr>
        <w:t>.</w:t>
      </w:r>
    </w:p>
    <w:p w14:paraId="592831E5" w14:textId="77777777" w:rsidR="00A554E3" w:rsidRPr="00604AC3" w:rsidRDefault="00604AC3" w:rsidP="00604AC3">
      <w:pPr>
        <w:spacing w:after="0"/>
        <w:rPr>
          <w:rFonts w:cs="Arial"/>
          <w:sz w:val="20"/>
          <w:szCs w:val="20"/>
        </w:rPr>
      </w:pPr>
      <w:r w:rsidRPr="00604AC3">
        <w:rPr>
          <w:rFonts w:cs="Arial"/>
        </w:rPr>
        <w:br w:type="page"/>
      </w:r>
    </w:p>
    <w:tbl>
      <w:tblPr>
        <w:tblStyle w:val="a5"/>
        <w:tblW w:w="9036" w:type="dxa"/>
        <w:tblInd w:w="-6" w:type="dxa"/>
        <w:tblLayout w:type="fixed"/>
        <w:tblLook w:val="0400" w:firstRow="0" w:lastRow="0" w:firstColumn="0" w:lastColumn="0" w:noHBand="0" w:noVBand="1"/>
      </w:tblPr>
      <w:tblGrid>
        <w:gridCol w:w="9036"/>
      </w:tblGrid>
      <w:tr w:rsidR="00A554E3" w:rsidRPr="00604AC3" w14:paraId="3AB7F544" w14:textId="77777777">
        <w:trPr>
          <w:trHeight w:val="386"/>
        </w:trPr>
        <w:tc>
          <w:tcPr>
            <w:tcW w:w="9036" w:type="dxa"/>
            <w:shd w:val="clear" w:color="auto" w:fill="FFA543"/>
            <w:vAlign w:val="center"/>
          </w:tcPr>
          <w:p w14:paraId="760F0ECE" w14:textId="77777777"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lastRenderedPageBreak/>
              <w:t>5</w:t>
            </w:r>
            <w:r w:rsidRPr="00604AC3">
              <w:rPr>
                <w:rFonts w:cs="Arial"/>
                <w:b/>
                <w:color w:val="FFFFFF"/>
                <w:sz w:val="20"/>
                <w:szCs w:val="20"/>
              </w:rPr>
              <w:tab/>
              <w:t>Segment information</w:t>
            </w:r>
          </w:p>
        </w:tc>
      </w:tr>
    </w:tbl>
    <w:p w14:paraId="3E48F211" w14:textId="77777777" w:rsidR="00A554E3" w:rsidRPr="00604AC3" w:rsidRDefault="00A554E3" w:rsidP="00604AC3">
      <w:pPr>
        <w:spacing w:after="0"/>
        <w:jc w:val="both"/>
        <w:rPr>
          <w:rFonts w:cs="Arial"/>
          <w:b/>
          <w:sz w:val="20"/>
          <w:szCs w:val="20"/>
        </w:rPr>
      </w:pPr>
    </w:p>
    <w:p w14:paraId="0F7B5124" w14:textId="5876D2DE" w:rsidR="00A554E3" w:rsidRDefault="00604AC3" w:rsidP="00604AC3">
      <w:pPr>
        <w:spacing w:after="0"/>
        <w:jc w:val="thaiDistribute"/>
        <w:rPr>
          <w:rFonts w:cs="Arial"/>
          <w:sz w:val="20"/>
          <w:szCs w:val="20"/>
        </w:rPr>
      </w:pPr>
      <w:r w:rsidRPr="00604AC3">
        <w:rPr>
          <w:rFonts w:cs="Arial"/>
          <w:sz w:val="20"/>
          <w:szCs w:val="20"/>
        </w:rPr>
        <w:t>Segment information is presented in respect of the Company’s business segments. The primary format in segment information report is based on the Company’s management and internal reporting structure for the purposes of allocating resources between segments and assessing the performance of the operating segments.</w:t>
      </w:r>
    </w:p>
    <w:p w14:paraId="618478F8" w14:textId="77777777" w:rsidR="00604AC3" w:rsidRPr="00604AC3" w:rsidRDefault="00604AC3" w:rsidP="00604AC3">
      <w:pPr>
        <w:spacing w:after="0"/>
        <w:jc w:val="thaiDistribute"/>
        <w:rPr>
          <w:rFonts w:cs="Arial"/>
          <w:sz w:val="20"/>
          <w:szCs w:val="20"/>
        </w:rPr>
      </w:pPr>
    </w:p>
    <w:p w14:paraId="08E49930" w14:textId="3221B8A2" w:rsidR="00A554E3" w:rsidRDefault="00604AC3" w:rsidP="00604AC3">
      <w:pPr>
        <w:spacing w:after="0"/>
        <w:jc w:val="thaiDistribute"/>
        <w:rPr>
          <w:rFonts w:cs="Arial"/>
          <w:sz w:val="20"/>
          <w:szCs w:val="20"/>
        </w:rPr>
      </w:pPr>
      <w:r w:rsidRPr="00604AC3">
        <w:rPr>
          <w:rFonts w:cs="Arial"/>
          <w:sz w:val="20"/>
          <w:szCs w:val="20"/>
        </w:rPr>
        <w:t>The chief operating decision maker of the Company is the Board of Directors.</w:t>
      </w:r>
    </w:p>
    <w:p w14:paraId="52B4DFF7" w14:textId="77777777" w:rsidR="00604AC3" w:rsidRPr="00604AC3" w:rsidRDefault="00604AC3" w:rsidP="00604AC3">
      <w:pPr>
        <w:spacing w:after="0"/>
        <w:jc w:val="thaiDistribute"/>
        <w:rPr>
          <w:rFonts w:cs="Arial"/>
          <w:sz w:val="20"/>
          <w:szCs w:val="20"/>
        </w:rPr>
      </w:pPr>
    </w:p>
    <w:p w14:paraId="44D58860" w14:textId="3157730F" w:rsidR="00A554E3" w:rsidRDefault="00604AC3" w:rsidP="00604AC3">
      <w:pPr>
        <w:spacing w:after="0"/>
        <w:jc w:val="thaiDistribute"/>
        <w:rPr>
          <w:rFonts w:cs="Arial"/>
          <w:sz w:val="20"/>
          <w:szCs w:val="20"/>
        </w:rPr>
      </w:pPr>
      <w:r w:rsidRPr="00604AC3">
        <w:rPr>
          <w:rFonts w:cs="Arial"/>
          <w:sz w:val="20"/>
          <w:szCs w:val="20"/>
        </w:rPr>
        <w:t xml:space="preserve">The Company operates in a single line of business, namely the lighting business. The Company’s products are sold through real estate projects, government projects, and retails. All channels have similar group of </w:t>
      </w:r>
      <w:proofErr w:type="gramStart"/>
      <w:r w:rsidR="000F3F3A" w:rsidRPr="00604AC3">
        <w:rPr>
          <w:rFonts w:cs="Arial"/>
          <w:sz w:val="20"/>
          <w:szCs w:val="20"/>
        </w:rPr>
        <w:t>products</w:t>
      </w:r>
      <w:r w:rsidRPr="00604AC3">
        <w:rPr>
          <w:rFonts w:cs="Arial"/>
          <w:sz w:val="20"/>
          <w:szCs w:val="20"/>
        </w:rPr>
        <w:t>,</w:t>
      </w:r>
      <w:proofErr w:type="gramEnd"/>
      <w:r w:rsidRPr="00604AC3">
        <w:rPr>
          <w:rFonts w:cs="Arial"/>
          <w:sz w:val="20"/>
          <w:szCs w:val="20"/>
        </w:rPr>
        <w:t xml:space="preserve"> therefore, the management considers that the Company has only one major reportable business segment. </w:t>
      </w:r>
    </w:p>
    <w:p w14:paraId="3BD0FCEE" w14:textId="77777777" w:rsidR="00604AC3" w:rsidRPr="00604AC3" w:rsidRDefault="00604AC3" w:rsidP="00604AC3">
      <w:pPr>
        <w:spacing w:after="0"/>
        <w:jc w:val="thaiDistribute"/>
        <w:rPr>
          <w:rFonts w:cs="Arial"/>
          <w:sz w:val="20"/>
          <w:szCs w:val="20"/>
        </w:rPr>
      </w:pPr>
    </w:p>
    <w:p w14:paraId="4EDD9EB8" w14:textId="5B83FC25" w:rsidR="00A554E3" w:rsidRPr="00604AC3" w:rsidRDefault="00604AC3" w:rsidP="00604AC3">
      <w:pPr>
        <w:spacing w:after="0"/>
        <w:jc w:val="thaiDistribute"/>
        <w:rPr>
          <w:rFonts w:cs="Arial"/>
          <w:spacing w:val="-2"/>
          <w:sz w:val="20"/>
          <w:szCs w:val="20"/>
        </w:rPr>
      </w:pPr>
      <w:r w:rsidRPr="00604AC3">
        <w:rPr>
          <w:rFonts w:cs="Arial"/>
          <w:spacing w:val="-2"/>
          <w:sz w:val="20"/>
          <w:szCs w:val="20"/>
        </w:rPr>
        <w:t>The Company operates in Thailand only. As a result, the Company has only one geographical reportable segment.</w:t>
      </w:r>
    </w:p>
    <w:p w14:paraId="716CFC38" w14:textId="77777777" w:rsidR="00604AC3" w:rsidRPr="00604AC3" w:rsidRDefault="00604AC3" w:rsidP="00604AC3">
      <w:pPr>
        <w:spacing w:after="0"/>
        <w:jc w:val="thaiDistribute"/>
        <w:rPr>
          <w:rFonts w:cs="Arial"/>
          <w:sz w:val="20"/>
          <w:szCs w:val="20"/>
        </w:rPr>
      </w:pPr>
    </w:p>
    <w:p w14:paraId="271EDC80" w14:textId="4CC59581" w:rsidR="00A554E3" w:rsidRDefault="005C1ABD" w:rsidP="00604AC3">
      <w:pPr>
        <w:spacing w:after="0"/>
        <w:jc w:val="thaiDistribute"/>
        <w:rPr>
          <w:rFonts w:cs="Arial"/>
          <w:sz w:val="20"/>
          <w:szCs w:val="20"/>
        </w:rPr>
      </w:pPr>
      <w:r w:rsidRPr="00604AC3">
        <w:rPr>
          <w:rFonts w:cs="Arial"/>
          <w:sz w:val="20"/>
          <w:szCs w:val="20"/>
        </w:rPr>
        <w:t xml:space="preserve">For the three-month period ended 31 March 2024, the Company has revenue from 1 major customer with revenue of 10 percent or more of the Company’s revenues in the </w:t>
      </w:r>
      <w:proofErr w:type="gramStart"/>
      <w:r w:rsidRPr="00604AC3">
        <w:rPr>
          <w:rFonts w:cs="Arial"/>
          <w:sz w:val="20"/>
          <w:szCs w:val="20"/>
        </w:rPr>
        <w:t>amount</w:t>
      </w:r>
      <w:proofErr w:type="gramEnd"/>
      <w:r w:rsidRPr="00604AC3">
        <w:rPr>
          <w:rFonts w:cs="Arial"/>
          <w:sz w:val="20"/>
          <w:szCs w:val="20"/>
        </w:rPr>
        <w:t xml:space="preserve"> of Baht 48.52 million (</w:t>
      </w:r>
      <w:r w:rsidR="00AC6F1F">
        <w:rPr>
          <w:rFonts w:cs="Arial"/>
          <w:sz w:val="20"/>
          <w:szCs w:val="20"/>
        </w:rPr>
        <w:t xml:space="preserve">31 March </w:t>
      </w:r>
      <w:r w:rsidRPr="00604AC3">
        <w:rPr>
          <w:rFonts w:cs="Arial"/>
          <w:sz w:val="20"/>
          <w:szCs w:val="20"/>
        </w:rPr>
        <w:t>2023: Nil).</w:t>
      </w:r>
    </w:p>
    <w:p w14:paraId="23608A72" w14:textId="77777777" w:rsidR="00604AC3" w:rsidRPr="00604AC3" w:rsidRDefault="00604AC3" w:rsidP="00604AC3">
      <w:pPr>
        <w:spacing w:after="0"/>
        <w:jc w:val="thaiDistribute"/>
        <w:rPr>
          <w:rFonts w:cs="Arial"/>
          <w:sz w:val="20"/>
          <w:szCs w:val="20"/>
        </w:rPr>
      </w:pPr>
    </w:p>
    <w:p w14:paraId="6416F639" w14:textId="47EAAF8C" w:rsidR="00604AC3" w:rsidRDefault="005C76A9" w:rsidP="00604AC3">
      <w:pPr>
        <w:spacing w:after="0"/>
        <w:jc w:val="thaiDistribute"/>
        <w:rPr>
          <w:rFonts w:cs="Arial"/>
          <w:sz w:val="20"/>
          <w:szCs w:val="20"/>
        </w:rPr>
      </w:pPr>
      <w:r w:rsidRPr="00604AC3">
        <w:rPr>
          <w:rFonts w:cs="Arial"/>
          <w:sz w:val="20"/>
          <w:szCs w:val="20"/>
        </w:rPr>
        <w:t>For the three-month period ended 31 March 2024, total revenue</w:t>
      </w:r>
      <w:r w:rsidR="000F3F3A">
        <w:rPr>
          <w:rFonts w:cs="Arial"/>
          <w:sz w:val="20"/>
          <w:szCs w:val="20"/>
        </w:rPr>
        <w:t>s</w:t>
      </w:r>
      <w:r w:rsidRPr="00604AC3">
        <w:rPr>
          <w:rFonts w:cs="Arial"/>
          <w:sz w:val="20"/>
          <w:szCs w:val="20"/>
        </w:rPr>
        <w:t xml:space="preserve"> from sales of goods and rendering services amounted of Baht 157.97 million </w:t>
      </w:r>
      <w:r w:rsidR="00AC6F1F">
        <w:rPr>
          <w:rFonts w:cs="Browallia New"/>
          <w:sz w:val="20"/>
          <w:szCs w:val="25"/>
          <w:lang w:val="en-US" w:bidi="th-TH"/>
        </w:rPr>
        <w:t xml:space="preserve">(31 March 2023: Baht 52.20 million) </w:t>
      </w:r>
      <w:r w:rsidRPr="00604AC3">
        <w:rPr>
          <w:rFonts w:cs="Arial"/>
          <w:sz w:val="20"/>
          <w:szCs w:val="20"/>
        </w:rPr>
        <w:t>were recogni</w:t>
      </w:r>
      <w:r w:rsidR="000C7CFB">
        <w:rPr>
          <w:rFonts w:cs="Arial"/>
          <w:sz w:val="20"/>
          <w:szCs w:val="20"/>
        </w:rPr>
        <w:t>s</w:t>
      </w:r>
      <w:r w:rsidRPr="00604AC3">
        <w:rPr>
          <w:rFonts w:cs="Arial"/>
          <w:sz w:val="20"/>
          <w:szCs w:val="20"/>
        </w:rPr>
        <w:t>ed at point in time.</w:t>
      </w:r>
    </w:p>
    <w:p w14:paraId="330AFF08" w14:textId="77777777" w:rsidR="00604AC3" w:rsidRDefault="00604AC3" w:rsidP="00604AC3">
      <w:pPr>
        <w:spacing w:after="0"/>
        <w:jc w:val="thaiDistribute"/>
        <w:rPr>
          <w:rFonts w:cs="Arial"/>
          <w:sz w:val="20"/>
          <w:szCs w:val="20"/>
        </w:rPr>
      </w:pPr>
    </w:p>
    <w:p w14:paraId="65FDE44D" w14:textId="0A1A4266" w:rsidR="00A554E3" w:rsidRPr="00604AC3" w:rsidRDefault="00A554E3" w:rsidP="00604AC3">
      <w:pPr>
        <w:spacing w:after="0"/>
        <w:jc w:val="thaiDistribute"/>
        <w:rPr>
          <w:rFonts w:cs="Arial"/>
          <w:sz w:val="20"/>
          <w:szCs w:val="20"/>
        </w:rPr>
      </w:pPr>
    </w:p>
    <w:tbl>
      <w:tblPr>
        <w:tblStyle w:val="a6"/>
        <w:tblW w:w="9036" w:type="dxa"/>
        <w:tblInd w:w="-6" w:type="dxa"/>
        <w:tblLayout w:type="fixed"/>
        <w:tblLook w:val="0400" w:firstRow="0" w:lastRow="0" w:firstColumn="0" w:lastColumn="0" w:noHBand="0" w:noVBand="1"/>
      </w:tblPr>
      <w:tblGrid>
        <w:gridCol w:w="9036"/>
      </w:tblGrid>
      <w:tr w:rsidR="00A554E3" w:rsidRPr="00604AC3" w14:paraId="38AA1B95" w14:textId="77777777">
        <w:trPr>
          <w:trHeight w:val="386"/>
        </w:trPr>
        <w:tc>
          <w:tcPr>
            <w:tcW w:w="9036" w:type="dxa"/>
            <w:shd w:val="clear" w:color="auto" w:fill="FFA543"/>
            <w:vAlign w:val="center"/>
          </w:tcPr>
          <w:p w14:paraId="582C5AF4" w14:textId="77777777"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t>6</w:t>
            </w:r>
            <w:r w:rsidRPr="00604AC3">
              <w:rPr>
                <w:rFonts w:cs="Arial"/>
                <w:b/>
                <w:color w:val="FFFFFF"/>
                <w:sz w:val="20"/>
                <w:szCs w:val="20"/>
              </w:rPr>
              <w:tab/>
              <w:t>Fair value</w:t>
            </w:r>
          </w:p>
        </w:tc>
      </w:tr>
    </w:tbl>
    <w:p w14:paraId="70F0EDE8" w14:textId="77777777" w:rsidR="00A554E3" w:rsidRPr="00604AC3" w:rsidRDefault="00A554E3" w:rsidP="00604AC3">
      <w:pPr>
        <w:tabs>
          <w:tab w:val="left" w:pos="1260"/>
        </w:tabs>
        <w:spacing w:after="0"/>
        <w:jc w:val="both"/>
        <w:rPr>
          <w:rFonts w:cs="Arial"/>
          <w:sz w:val="20"/>
          <w:szCs w:val="20"/>
        </w:rPr>
      </w:pPr>
    </w:p>
    <w:p w14:paraId="65E3C1C2" w14:textId="77777777" w:rsidR="00A554E3" w:rsidRPr="00604AC3" w:rsidRDefault="00604AC3" w:rsidP="00604AC3">
      <w:pPr>
        <w:spacing w:after="0"/>
        <w:jc w:val="both"/>
        <w:rPr>
          <w:rFonts w:cs="Arial"/>
          <w:sz w:val="20"/>
          <w:szCs w:val="20"/>
        </w:rPr>
      </w:pPr>
      <w:bookmarkStart w:id="2" w:name="_heading=h.30j0zll" w:colFirst="0" w:colLast="0"/>
      <w:bookmarkEnd w:id="2"/>
      <w:r w:rsidRPr="00604AC3">
        <w:rPr>
          <w:rFonts w:cs="Arial"/>
          <w:sz w:val="20"/>
          <w:szCs w:val="20"/>
        </w:rPr>
        <w:t>The following table presents non-financial assets that are recognised by their fair value hierarchy.</w:t>
      </w:r>
    </w:p>
    <w:p w14:paraId="6D8D1FA4" w14:textId="77777777" w:rsidR="00A554E3" w:rsidRPr="00604AC3" w:rsidRDefault="00A554E3" w:rsidP="00604AC3">
      <w:pPr>
        <w:spacing w:after="0"/>
        <w:jc w:val="both"/>
        <w:rPr>
          <w:rFonts w:cs="Arial"/>
          <w:sz w:val="18"/>
          <w:szCs w:val="18"/>
        </w:rPr>
      </w:pPr>
    </w:p>
    <w:tbl>
      <w:tblPr>
        <w:tblStyle w:val="a7"/>
        <w:tblW w:w="9023" w:type="dxa"/>
        <w:tblInd w:w="9" w:type="dxa"/>
        <w:tblBorders>
          <w:top w:val="nil"/>
          <w:left w:val="nil"/>
          <w:bottom w:val="nil"/>
          <w:right w:val="nil"/>
          <w:insideH w:val="nil"/>
          <w:insideV w:val="nil"/>
        </w:tblBorders>
        <w:tblLayout w:type="fixed"/>
        <w:tblLook w:val="0400" w:firstRow="0" w:lastRow="0" w:firstColumn="0" w:lastColumn="0" w:noHBand="0" w:noVBand="1"/>
      </w:tblPr>
      <w:tblGrid>
        <w:gridCol w:w="1377"/>
        <w:gridCol w:w="964"/>
        <w:gridCol w:w="968"/>
        <w:gridCol w:w="965"/>
        <w:gridCol w:w="965"/>
        <w:gridCol w:w="9"/>
        <w:gridCol w:w="879"/>
        <w:gridCol w:w="966"/>
        <w:gridCol w:w="965"/>
        <w:gridCol w:w="953"/>
        <w:gridCol w:w="12"/>
      </w:tblGrid>
      <w:tr w:rsidR="00A554E3" w:rsidRPr="00604AC3" w14:paraId="79CE0E9A" w14:textId="77777777" w:rsidTr="00604AC3">
        <w:trPr>
          <w:trHeight w:val="20"/>
        </w:trPr>
        <w:tc>
          <w:tcPr>
            <w:tcW w:w="1377" w:type="dxa"/>
            <w:shd w:val="clear" w:color="auto" w:fill="auto"/>
            <w:vAlign w:val="bottom"/>
          </w:tcPr>
          <w:p w14:paraId="5A03D38F" w14:textId="77777777" w:rsidR="00A554E3" w:rsidRPr="00604AC3" w:rsidRDefault="00A554E3" w:rsidP="00604AC3">
            <w:pPr>
              <w:ind w:left="-105"/>
              <w:rPr>
                <w:rFonts w:cs="Arial"/>
                <w:color w:val="FFFFFF"/>
                <w:sz w:val="14"/>
                <w:szCs w:val="14"/>
              </w:rPr>
            </w:pPr>
          </w:p>
        </w:tc>
        <w:tc>
          <w:tcPr>
            <w:tcW w:w="7646" w:type="dxa"/>
            <w:gridSpan w:val="10"/>
            <w:tcBorders>
              <w:top w:val="single" w:sz="4" w:space="0" w:color="000000"/>
              <w:bottom w:val="single" w:sz="4" w:space="0" w:color="000000"/>
            </w:tcBorders>
            <w:shd w:val="clear" w:color="auto" w:fill="auto"/>
            <w:vAlign w:val="bottom"/>
          </w:tcPr>
          <w:p w14:paraId="5FD7EDE3" w14:textId="77777777" w:rsidR="00A554E3" w:rsidRPr="00604AC3" w:rsidRDefault="00604AC3" w:rsidP="00604AC3">
            <w:pPr>
              <w:jc w:val="center"/>
              <w:rPr>
                <w:rFonts w:cs="Arial"/>
                <w:b/>
                <w:sz w:val="14"/>
                <w:szCs w:val="14"/>
              </w:rPr>
            </w:pPr>
            <w:r w:rsidRPr="00604AC3">
              <w:rPr>
                <w:rFonts w:cs="Arial"/>
                <w:b/>
                <w:sz w:val="14"/>
                <w:szCs w:val="14"/>
              </w:rPr>
              <w:t>Separate financial information</w:t>
            </w:r>
          </w:p>
        </w:tc>
      </w:tr>
      <w:tr w:rsidR="00A554E3" w:rsidRPr="00604AC3" w14:paraId="1D882679" w14:textId="77777777" w:rsidTr="00604AC3">
        <w:trPr>
          <w:gridAfter w:val="1"/>
          <w:wAfter w:w="12" w:type="dxa"/>
          <w:trHeight w:val="20"/>
        </w:trPr>
        <w:tc>
          <w:tcPr>
            <w:tcW w:w="1377" w:type="dxa"/>
            <w:shd w:val="clear" w:color="auto" w:fill="auto"/>
            <w:vAlign w:val="bottom"/>
          </w:tcPr>
          <w:p w14:paraId="711334C9" w14:textId="77777777" w:rsidR="00A554E3" w:rsidRPr="00604AC3" w:rsidRDefault="00A554E3" w:rsidP="00604AC3">
            <w:pPr>
              <w:ind w:left="-105"/>
              <w:rPr>
                <w:rFonts w:cs="Arial"/>
                <w:color w:val="FFFFFF"/>
                <w:sz w:val="14"/>
                <w:szCs w:val="14"/>
              </w:rPr>
            </w:pPr>
          </w:p>
        </w:tc>
        <w:tc>
          <w:tcPr>
            <w:tcW w:w="1932" w:type="dxa"/>
            <w:gridSpan w:val="2"/>
            <w:tcBorders>
              <w:top w:val="single" w:sz="4" w:space="0" w:color="000000"/>
              <w:bottom w:val="single" w:sz="4" w:space="0" w:color="000000"/>
            </w:tcBorders>
            <w:shd w:val="clear" w:color="auto" w:fill="auto"/>
            <w:vAlign w:val="bottom"/>
          </w:tcPr>
          <w:p w14:paraId="08DCF331" w14:textId="77777777" w:rsidR="00A554E3" w:rsidRPr="00604AC3" w:rsidRDefault="00604AC3" w:rsidP="00604AC3">
            <w:pPr>
              <w:jc w:val="center"/>
              <w:rPr>
                <w:rFonts w:cs="Arial"/>
                <w:b/>
                <w:sz w:val="14"/>
                <w:szCs w:val="14"/>
              </w:rPr>
            </w:pPr>
            <w:r w:rsidRPr="00604AC3">
              <w:rPr>
                <w:rFonts w:cs="Arial"/>
                <w:b/>
                <w:sz w:val="14"/>
                <w:szCs w:val="14"/>
              </w:rPr>
              <w:t>Level 1</w:t>
            </w:r>
          </w:p>
        </w:tc>
        <w:tc>
          <w:tcPr>
            <w:tcW w:w="1939" w:type="dxa"/>
            <w:gridSpan w:val="3"/>
            <w:tcBorders>
              <w:top w:val="single" w:sz="4" w:space="0" w:color="000000"/>
              <w:bottom w:val="single" w:sz="4" w:space="0" w:color="000000"/>
            </w:tcBorders>
            <w:shd w:val="clear" w:color="auto" w:fill="auto"/>
            <w:vAlign w:val="bottom"/>
          </w:tcPr>
          <w:p w14:paraId="1F6A4F22" w14:textId="77777777" w:rsidR="00A554E3" w:rsidRPr="00604AC3" w:rsidRDefault="00604AC3" w:rsidP="00604AC3">
            <w:pPr>
              <w:jc w:val="center"/>
              <w:rPr>
                <w:rFonts w:cs="Arial"/>
                <w:b/>
                <w:sz w:val="14"/>
                <w:szCs w:val="14"/>
              </w:rPr>
            </w:pPr>
            <w:r w:rsidRPr="00604AC3">
              <w:rPr>
                <w:rFonts w:cs="Arial"/>
                <w:b/>
                <w:sz w:val="14"/>
                <w:szCs w:val="14"/>
              </w:rPr>
              <w:t>Level 2</w:t>
            </w:r>
          </w:p>
        </w:tc>
        <w:tc>
          <w:tcPr>
            <w:tcW w:w="1845" w:type="dxa"/>
            <w:gridSpan w:val="2"/>
            <w:tcBorders>
              <w:top w:val="single" w:sz="4" w:space="0" w:color="000000"/>
              <w:bottom w:val="single" w:sz="4" w:space="0" w:color="000000"/>
            </w:tcBorders>
            <w:shd w:val="clear" w:color="auto" w:fill="auto"/>
            <w:vAlign w:val="bottom"/>
          </w:tcPr>
          <w:p w14:paraId="4C6A84E5" w14:textId="77777777" w:rsidR="00A554E3" w:rsidRPr="00604AC3" w:rsidRDefault="00604AC3" w:rsidP="00604AC3">
            <w:pPr>
              <w:jc w:val="center"/>
              <w:rPr>
                <w:rFonts w:cs="Arial"/>
                <w:b/>
                <w:sz w:val="14"/>
                <w:szCs w:val="14"/>
              </w:rPr>
            </w:pPr>
            <w:r w:rsidRPr="00604AC3">
              <w:rPr>
                <w:rFonts w:cs="Arial"/>
                <w:b/>
                <w:sz w:val="14"/>
                <w:szCs w:val="14"/>
              </w:rPr>
              <w:t>Level 3</w:t>
            </w:r>
          </w:p>
        </w:tc>
        <w:tc>
          <w:tcPr>
            <w:tcW w:w="1918" w:type="dxa"/>
            <w:gridSpan w:val="2"/>
            <w:tcBorders>
              <w:top w:val="single" w:sz="4" w:space="0" w:color="000000"/>
              <w:bottom w:val="single" w:sz="4" w:space="0" w:color="000000"/>
            </w:tcBorders>
            <w:shd w:val="clear" w:color="auto" w:fill="auto"/>
            <w:vAlign w:val="bottom"/>
          </w:tcPr>
          <w:p w14:paraId="2D793237" w14:textId="77777777" w:rsidR="00A554E3" w:rsidRPr="00604AC3" w:rsidRDefault="00604AC3" w:rsidP="00604AC3">
            <w:pPr>
              <w:jc w:val="center"/>
              <w:rPr>
                <w:rFonts w:cs="Arial"/>
                <w:b/>
                <w:sz w:val="14"/>
                <w:szCs w:val="14"/>
              </w:rPr>
            </w:pPr>
            <w:r w:rsidRPr="00604AC3">
              <w:rPr>
                <w:rFonts w:cs="Arial"/>
                <w:b/>
                <w:sz w:val="14"/>
                <w:szCs w:val="14"/>
              </w:rPr>
              <w:t>Total</w:t>
            </w:r>
          </w:p>
        </w:tc>
      </w:tr>
      <w:tr w:rsidR="00A554E3" w:rsidRPr="00604AC3" w14:paraId="251B9040" w14:textId="77777777" w:rsidTr="00604AC3">
        <w:trPr>
          <w:trHeight w:val="20"/>
        </w:trPr>
        <w:tc>
          <w:tcPr>
            <w:tcW w:w="1377" w:type="dxa"/>
            <w:shd w:val="clear" w:color="auto" w:fill="auto"/>
            <w:vAlign w:val="bottom"/>
          </w:tcPr>
          <w:p w14:paraId="0B38B62B" w14:textId="77777777" w:rsidR="00A554E3" w:rsidRPr="00604AC3" w:rsidRDefault="00A554E3" w:rsidP="00604AC3">
            <w:pPr>
              <w:ind w:left="-105"/>
              <w:rPr>
                <w:rFonts w:cs="Arial"/>
                <w:color w:val="FFFFFF"/>
                <w:sz w:val="14"/>
                <w:szCs w:val="14"/>
              </w:rPr>
            </w:pPr>
          </w:p>
        </w:tc>
        <w:tc>
          <w:tcPr>
            <w:tcW w:w="964" w:type="dxa"/>
            <w:shd w:val="clear" w:color="auto" w:fill="auto"/>
            <w:vAlign w:val="bottom"/>
          </w:tcPr>
          <w:p w14:paraId="19B14AAB" w14:textId="77777777" w:rsidR="00A554E3" w:rsidRPr="00604AC3" w:rsidRDefault="00604AC3" w:rsidP="00604AC3">
            <w:pPr>
              <w:ind w:right="-72"/>
              <w:jc w:val="right"/>
              <w:rPr>
                <w:rFonts w:cs="Arial"/>
                <w:b/>
                <w:sz w:val="14"/>
                <w:szCs w:val="14"/>
              </w:rPr>
            </w:pPr>
            <w:r w:rsidRPr="00604AC3">
              <w:rPr>
                <w:rFonts w:cs="Arial"/>
                <w:b/>
                <w:sz w:val="14"/>
                <w:szCs w:val="14"/>
              </w:rPr>
              <w:t>31 March</w:t>
            </w:r>
          </w:p>
        </w:tc>
        <w:tc>
          <w:tcPr>
            <w:tcW w:w="968" w:type="dxa"/>
            <w:shd w:val="clear" w:color="auto" w:fill="auto"/>
            <w:vAlign w:val="bottom"/>
          </w:tcPr>
          <w:p w14:paraId="418A3AB1" w14:textId="77777777" w:rsidR="00A554E3" w:rsidRPr="00604AC3" w:rsidRDefault="00604AC3" w:rsidP="00604AC3">
            <w:pPr>
              <w:ind w:left="-64" w:right="-72"/>
              <w:jc w:val="right"/>
              <w:rPr>
                <w:rFonts w:cs="Arial"/>
                <w:b/>
                <w:sz w:val="14"/>
                <w:szCs w:val="14"/>
              </w:rPr>
            </w:pPr>
            <w:r w:rsidRPr="00604AC3">
              <w:rPr>
                <w:rFonts w:cs="Arial"/>
                <w:b/>
                <w:sz w:val="14"/>
                <w:szCs w:val="14"/>
              </w:rPr>
              <w:t>31 December</w:t>
            </w:r>
          </w:p>
        </w:tc>
        <w:tc>
          <w:tcPr>
            <w:tcW w:w="965" w:type="dxa"/>
            <w:shd w:val="clear" w:color="auto" w:fill="auto"/>
            <w:vAlign w:val="bottom"/>
          </w:tcPr>
          <w:p w14:paraId="6EFA7775" w14:textId="77777777" w:rsidR="00A554E3" w:rsidRPr="00604AC3" w:rsidRDefault="00604AC3" w:rsidP="00604AC3">
            <w:pPr>
              <w:ind w:right="-72"/>
              <w:jc w:val="right"/>
              <w:rPr>
                <w:rFonts w:cs="Arial"/>
                <w:b/>
                <w:sz w:val="14"/>
                <w:szCs w:val="14"/>
              </w:rPr>
            </w:pPr>
            <w:r w:rsidRPr="00604AC3">
              <w:rPr>
                <w:rFonts w:cs="Arial"/>
                <w:b/>
                <w:sz w:val="14"/>
                <w:szCs w:val="14"/>
              </w:rPr>
              <w:t>31 March</w:t>
            </w:r>
          </w:p>
        </w:tc>
        <w:tc>
          <w:tcPr>
            <w:tcW w:w="965" w:type="dxa"/>
            <w:shd w:val="clear" w:color="auto" w:fill="auto"/>
            <w:vAlign w:val="bottom"/>
          </w:tcPr>
          <w:p w14:paraId="19C5B792" w14:textId="77777777" w:rsidR="00A554E3" w:rsidRPr="00604AC3" w:rsidRDefault="00604AC3" w:rsidP="00604AC3">
            <w:pPr>
              <w:ind w:left="-66" w:right="-72"/>
              <w:jc w:val="right"/>
              <w:rPr>
                <w:rFonts w:cs="Arial"/>
                <w:b/>
                <w:sz w:val="14"/>
                <w:szCs w:val="14"/>
              </w:rPr>
            </w:pPr>
            <w:r w:rsidRPr="00604AC3">
              <w:rPr>
                <w:rFonts w:cs="Arial"/>
                <w:b/>
                <w:sz w:val="14"/>
                <w:szCs w:val="14"/>
              </w:rPr>
              <w:t>31 December</w:t>
            </w:r>
          </w:p>
        </w:tc>
        <w:tc>
          <w:tcPr>
            <w:tcW w:w="888" w:type="dxa"/>
            <w:gridSpan w:val="2"/>
            <w:shd w:val="clear" w:color="auto" w:fill="auto"/>
            <w:vAlign w:val="bottom"/>
          </w:tcPr>
          <w:p w14:paraId="51201D73" w14:textId="77777777" w:rsidR="00A554E3" w:rsidRPr="00604AC3" w:rsidRDefault="00604AC3" w:rsidP="00604AC3">
            <w:pPr>
              <w:ind w:right="-72"/>
              <w:jc w:val="right"/>
              <w:rPr>
                <w:rFonts w:cs="Arial"/>
                <w:b/>
                <w:sz w:val="14"/>
                <w:szCs w:val="14"/>
              </w:rPr>
            </w:pPr>
            <w:r w:rsidRPr="00604AC3">
              <w:rPr>
                <w:rFonts w:cs="Arial"/>
                <w:b/>
                <w:sz w:val="14"/>
                <w:szCs w:val="14"/>
              </w:rPr>
              <w:t>31 March</w:t>
            </w:r>
          </w:p>
        </w:tc>
        <w:tc>
          <w:tcPr>
            <w:tcW w:w="966" w:type="dxa"/>
            <w:shd w:val="clear" w:color="auto" w:fill="auto"/>
            <w:vAlign w:val="bottom"/>
          </w:tcPr>
          <w:p w14:paraId="5816B492" w14:textId="77777777" w:rsidR="00A554E3" w:rsidRPr="00604AC3" w:rsidRDefault="00604AC3" w:rsidP="00604AC3">
            <w:pPr>
              <w:ind w:left="-111" w:right="-72"/>
              <w:jc w:val="right"/>
              <w:rPr>
                <w:rFonts w:cs="Arial"/>
                <w:b/>
                <w:sz w:val="14"/>
                <w:szCs w:val="14"/>
              </w:rPr>
            </w:pPr>
            <w:r w:rsidRPr="00604AC3">
              <w:rPr>
                <w:rFonts w:cs="Arial"/>
                <w:b/>
                <w:sz w:val="14"/>
                <w:szCs w:val="14"/>
              </w:rPr>
              <w:t>31 December</w:t>
            </w:r>
          </w:p>
        </w:tc>
        <w:tc>
          <w:tcPr>
            <w:tcW w:w="965" w:type="dxa"/>
            <w:shd w:val="clear" w:color="auto" w:fill="auto"/>
            <w:vAlign w:val="bottom"/>
          </w:tcPr>
          <w:p w14:paraId="7A1A1F2D" w14:textId="77777777" w:rsidR="00A554E3" w:rsidRPr="00604AC3" w:rsidRDefault="00604AC3" w:rsidP="00604AC3">
            <w:pPr>
              <w:ind w:right="-72"/>
              <w:jc w:val="right"/>
              <w:rPr>
                <w:rFonts w:cs="Arial"/>
                <w:b/>
                <w:sz w:val="14"/>
                <w:szCs w:val="14"/>
              </w:rPr>
            </w:pPr>
            <w:r w:rsidRPr="00604AC3">
              <w:rPr>
                <w:rFonts w:cs="Arial"/>
                <w:b/>
                <w:sz w:val="14"/>
                <w:szCs w:val="14"/>
              </w:rPr>
              <w:t>31 March</w:t>
            </w:r>
          </w:p>
        </w:tc>
        <w:tc>
          <w:tcPr>
            <w:tcW w:w="965" w:type="dxa"/>
            <w:gridSpan w:val="2"/>
            <w:shd w:val="clear" w:color="auto" w:fill="auto"/>
            <w:vAlign w:val="bottom"/>
          </w:tcPr>
          <w:p w14:paraId="572AEEE4" w14:textId="77777777" w:rsidR="00A554E3" w:rsidRPr="00604AC3" w:rsidRDefault="00604AC3" w:rsidP="00604AC3">
            <w:pPr>
              <w:ind w:left="-82" w:right="-72"/>
              <w:jc w:val="right"/>
              <w:rPr>
                <w:rFonts w:cs="Arial"/>
                <w:b/>
                <w:sz w:val="14"/>
                <w:szCs w:val="14"/>
              </w:rPr>
            </w:pPr>
            <w:r w:rsidRPr="00604AC3">
              <w:rPr>
                <w:rFonts w:cs="Arial"/>
                <w:b/>
                <w:sz w:val="14"/>
                <w:szCs w:val="14"/>
              </w:rPr>
              <w:t>31 December</w:t>
            </w:r>
          </w:p>
        </w:tc>
      </w:tr>
      <w:tr w:rsidR="00A554E3" w:rsidRPr="00604AC3" w14:paraId="56A50DBE" w14:textId="77777777" w:rsidTr="00604AC3">
        <w:trPr>
          <w:trHeight w:val="20"/>
        </w:trPr>
        <w:tc>
          <w:tcPr>
            <w:tcW w:w="1377" w:type="dxa"/>
            <w:shd w:val="clear" w:color="auto" w:fill="auto"/>
            <w:vAlign w:val="bottom"/>
          </w:tcPr>
          <w:p w14:paraId="2D799E8C" w14:textId="77777777" w:rsidR="00A554E3" w:rsidRPr="00604AC3" w:rsidRDefault="00A554E3" w:rsidP="00604AC3">
            <w:pPr>
              <w:ind w:left="-105"/>
              <w:rPr>
                <w:rFonts w:cs="Arial"/>
                <w:b/>
                <w:sz w:val="14"/>
                <w:szCs w:val="14"/>
              </w:rPr>
            </w:pPr>
          </w:p>
        </w:tc>
        <w:tc>
          <w:tcPr>
            <w:tcW w:w="964" w:type="dxa"/>
            <w:shd w:val="clear" w:color="auto" w:fill="auto"/>
            <w:vAlign w:val="bottom"/>
          </w:tcPr>
          <w:p w14:paraId="2DC43CA6" w14:textId="77777777" w:rsidR="00A554E3" w:rsidRPr="00604AC3" w:rsidRDefault="00604AC3" w:rsidP="00604AC3">
            <w:pPr>
              <w:ind w:left="-43" w:right="-72"/>
              <w:jc w:val="right"/>
              <w:rPr>
                <w:rFonts w:cs="Arial"/>
                <w:b/>
                <w:sz w:val="14"/>
                <w:szCs w:val="14"/>
              </w:rPr>
            </w:pPr>
            <w:r w:rsidRPr="00604AC3">
              <w:rPr>
                <w:rFonts w:cs="Arial"/>
                <w:b/>
                <w:sz w:val="14"/>
                <w:szCs w:val="14"/>
              </w:rPr>
              <w:t>2024</w:t>
            </w:r>
          </w:p>
        </w:tc>
        <w:tc>
          <w:tcPr>
            <w:tcW w:w="968" w:type="dxa"/>
            <w:shd w:val="clear" w:color="auto" w:fill="auto"/>
            <w:vAlign w:val="bottom"/>
          </w:tcPr>
          <w:p w14:paraId="5C577356" w14:textId="77777777" w:rsidR="00A554E3" w:rsidRPr="00604AC3" w:rsidRDefault="00604AC3" w:rsidP="00604AC3">
            <w:pPr>
              <w:ind w:left="-43" w:right="-72"/>
              <w:jc w:val="right"/>
              <w:rPr>
                <w:rFonts w:cs="Arial"/>
                <w:b/>
                <w:sz w:val="14"/>
                <w:szCs w:val="14"/>
              </w:rPr>
            </w:pPr>
            <w:r w:rsidRPr="00604AC3">
              <w:rPr>
                <w:rFonts w:cs="Arial"/>
                <w:b/>
                <w:sz w:val="14"/>
                <w:szCs w:val="14"/>
              </w:rPr>
              <w:t>2023</w:t>
            </w:r>
          </w:p>
        </w:tc>
        <w:tc>
          <w:tcPr>
            <w:tcW w:w="965" w:type="dxa"/>
            <w:shd w:val="clear" w:color="auto" w:fill="auto"/>
            <w:vAlign w:val="bottom"/>
          </w:tcPr>
          <w:p w14:paraId="21F08B94" w14:textId="77777777" w:rsidR="00A554E3" w:rsidRPr="00604AC3" w:rsidRDefault="00604AC3" w:rsidP="00604AC3">
            <w:pPr>
              <w:ind w:left="-43" w:right="-72"/>
              <w:jc w:val="right"/>
              <w:rPr>
                <w:rFonts w:cs="Arial"/>
                <w:b/>
                <w:sz w:val="14"/>
                <w:szCs w:val="14"/>
              </w:rPr>
            </w:pPr>
            <w:r w:rsidRPr="00604AC3">
              <w:rPr>
                <w:rFonts w:cs="Arial"/>
                <w:b/>
                <w:sz w:val="14"/>
                <w:szCs w:val="14"/>
              </w:rPr>
              <w:t>2024</w:t>
            </w:r>
          </w:p>
        </w:tc>
        <w:tc>
          <w:tcPr>
            <w:tcW w:w="965" w:type="dxa"/>
            <w:shd w:val="clear" w:color="auto" w:fill="auto"/>
            <w:vAlign w:val="bottom"/>
          </w:tcPr>
          <w:p w14:paraId="24275E5F" w14:textId="77777777" w:rsidR="00A554E3" w:rsidRPr="00604AC3" w:rsidRDefault="00604AC3" w:rsidP="00604AC3">
            <w:pPr>
              <w:ind w:left="-43" w:right="-72"/>
              <w:jc w:val="right"/>
              <w:rPr>
                <w:rFonts w:cs="Arial"/>
                <w:b/>
                <w:sz w:val="14"/>
                <w:szCs w:val="14"/>
              </w:rPr>
            </w:pPr>
            <w:r w:rsidRPr="00604AC3">
              <w:rPr>
                <w:rFonts w:cs="Arial"/>
                <w:b/>
                <w:sz w:val="14"/>
                <w:szCs w:val="14"/>
              </w:rPr>
              <w:t>2023</w:t>
            </w:r>
          </w:p>
        </w:tc>
        <w:tc>
          <w:tcPr>
            <w:tcW w:w="888" w:type="dxa"/>
            <w:gridSpan w:val="2"/>
            <w:shd w:val="clear" w:color="auto" w:fill="auto"/>
            <w:vAlign w:val="bottom"/>
          </w:tcPr>
          <w:p w14:paraId="155C1F6E" w14:textId="77777777" w:rsidR="00A554E3" w:rsidRPr="00604AC3" w:rsidRDefault="00604AC3" w:rsidP="00604AC3">
            <w:pPr>
              <w:ind w:left="-43" w:right="-72"/>
              <w:jc w:val="right"/>
              <w:rPr>
                <w:rFonts w:cs="Arial"/>
                <w:b/>
                <w:sz w:val="14"/>
                <w:szCs w:val="14"/>
              </w:rPr>
            </w:pPr>
            <w:r w:rsidRPr="00604AC3">
              <w:rPr>
                <w:rFonts w:cs="Arial"/>
                <w:b/>
                <w:sz w:val="14"/>
                <w:szCs w:val="14"/>
              </w:rPr>
              <w:t>2024</w:t>
            </w:r>
          </w:p>
        </w:tc>
        <w:tc>
          <w:tcPr>
            <w:tcW w:w="966" w:type="dxa"/>
            <w:shd w:val="clear" w:color="auto" w:fill="auto"/>
            <w:vAlign w:val="bottom"/>
          </w:tcPr>
          <w:p w14:paraId="0A2E8C4A" w14:textId="77777777" w:rsidR="00A554E3" w:rsidRPr="00604AC3" w:rsidRDefault="00604AC3" w:rsidP="00604AC3">
            <w:pPr>
              <w:ind w:left="-43" w:right="-72"/>
              <w:jc w:val="right"/>
              <w:rPr>
                <w:rFonts w:cs="Arial"/>
                <w:b/>
                <w:sz w:val="14"/>
                <w:szCs w:val="14"/>
              </w:rPr>
            </w:pPr>
            <w:r w:rsidRPr="00604AC3">
              <w:rPr>
                <w:rFonts w:cs="Arial"/>
                <w:b/>
                <w:sz w:val="14"/>
                <w:szCs w:val="14"/>
              </w:rPr>
              <w:t>2023</w:t>
            </w:r>
          </w:p>
        </w:tc>
        <w:tc>
          <w:tcPr>
            <w:tcW w:w="965" w:type="dxa"/>
            <w:shd w:val="clear" w:color="auto" w:fill="auto"/>
            <w:vAlign w:val="bottom"/>
          </w:tcPr>
          <w:p w14:paraId="36C8B7BE" w14:textId="77777777" w:rsidR="00A554E3" w:rsidRPr="00604AC3" w:rsidRDefault="00604AC3" w:rsidP="00604AC3">
            <w:pPr>
              <w:ind w:left="-43" w:right="-72"/>
              <w:jc w:val="right"/>
              <w:rPr>
                <w:rFonts w:cs="Arial"/>
                <w:b/>
                <w:sz w:val="14"/>
                <w:szCs w:val="14"/>
              </w:rPr>
            </w:pPr>
            <w:r w:rsidRPr="00604AC3">
              <w:rPr>
                <w:rFonts w:cs="Arial"/>
                <w:b/>
                <w:sz w:val="14"/>
                <w:szCs w:val="14"/>
              </w:rPr>
              <w:t>2024</w:t>
            </w:r>
          </w:p>
        </w:tc>
        <w:tc>
          <w:tcPr>
            <w:tcW w:w="965" w:type="dxa"/>
            <w:gridSpan w:val="2"/>
            <w:shd w:val="clear" w:color="auto" w:fill="auto"/>
            <w:vAlign w:val="bottom"/>
          </w:tcPr>
          <w:p w14:paraId="4D3DCB17" w14:textId="77777777" w:rsidR="00A554E3" w:rsidRPr="00604AC3" w:rsidRDefault="00604AC3" w:rsidP="00604AC3">
            <w:pPr>
              <w:ind w:left="-43" w:right="-72"/>
              <w:jc w:val="right"/>
              <w:rPr>
                <w:rFonts w:cs="Arial"/>
                <w:b/>
                <w:sz w:val="14"/>
                <w:szCs w:val="14"/>
              </w:rPr>
            </w:pPr>
            <w:r w:rsidRPr="00604AC3">
              <w:rPr>
                <w:rFonts w:cs="Arial"/>
                <w:b/>
                <w:sz w:val="14"/>
                <w:szCs w:val="14"/>
              </w:rPr>
              <w:t>2023</w:t>
            </w:r>
          </w:p>
        </w:tc>
      </w:tr>
      <w:tr w:rsidR="00A554E3" w:rsidRPr="00604AC3" w14:paraId="70DD6D75" w14:textId="77777777" w:rsidTr="00604AC3">
        <w:trPr>
          <w:trHeight w:val="20"/>
        </w:trPr>
        <w:tc>
          <w:tcPr>
            <w:tcW w:w="1377" w:type="dxa"/>
            <w:shd w:val="clear" w:color="auto" w:fill="auto"/>
            <w:vAlign w:val="bottom"/>
          </w:tcPr>
          <w:p w14:paraId="150D0A71" w14:textId="77777777" w:rsidR="00A554E3" w:rsidRPr="00604AC3" w:rsidRDefault="00A554E3" w:rsidP="00604AC3">
            <w:pPr>
              <w:ind w:left="-105"/>
              <w:rPr>
                <w:rFonts w:cs="Arial"/>
                <w:b/>
                <w:sz w:val="14"/>
                <w:szCs w:val="14"/>
              </w:rPr>
            </w:pPr>
          </w:p>
        </w:tc>
        <w:tc>
          <w:tcPr>
            <w:tcW w:w="964" w:type="dxa"/>
            <w:tcBorders>
              <w:bottom w:val="single" w:sz="4" w:space="0" w:color="000000"/>
            </w:tcBorders>
            <w:shd w:val="clear" w:color="auto" w:fill="auto"/>
            <w:vAlign w:val="bottom"/>
          </w:tcPr>
          <w:p w14:paraId="3056516A" w14:textId="77777777" w:rsidR="00A554E3" w:rsidRPr="00604AC3" w:rsidRDefault="00604AC3" w:rsidP="00604AC3">
            <w:pPr>
              <w:ind w:right="-72"/>
              <w:jc w:val="right"/>
              <w:rPr>
                <w:rFonts w:cs="Arial"/>
                <w:b/>
                <w:sz w:val="14"/>
                <w:szCs w:val="14"/>
              </w:rPr>
            </w:pPr>
            <w:r w:rsidRPr="00604AC3">
              <w:rPr>
                <w:rFonts w:cs="Arial"/>
                <w:b/>
                <w:sz w:val="14"/>
                <w:szCs w:val="14"/>
              </w:rPr>
              <w:t>Baht</w:t>
            </w:r>
          </w:p>
        </w:tc>
        <w:tc>
          <w:tcPr>
            <w:tcW w:w="968" w:type="dxa"/>
            <w:tcBorders>
              <w:bottom w:val="single" w:sz="4" w:space="0" w:color="000000"/>
            </w:tcBorders>
            <w:shd w:val="clear" w:color="auto" w:fill="auto"/>
            <w:vAlign w:val="bottom"/>
          </w:tcPr>
          <w:p w14:paraId="7A7E2A78" w14:textId="77777777" w:rsidR="00A554E3" w:rsidRPr="00604AC3" w:rsidRDefault="00604AC3" w:rsidP="00604AC3">
            <w:pPr>
              <w:ind w:right="-72"/>
              <w:jc w:val="right"/>
              <w:rPr>
                <w:rFonts w:cs="Arial"/>
                <w:b/>
                <w:sz w:val="14"/>
                <w:szCs w:val="14"/>
              </w:rPr>
            </w:pPr>
            <w:r w:rsidRPr="00604AC3">
              <w:rPr>
                <w:rFonts w:cs="Arial"/>
                <w:b/>
                <w:sz w:val="14"/>
                <w:szCs w:val="14"/>
              </w:rPr>
              <w:t>Baht</w:t>
            </w:r>
          </w:p>
        </w:tc>
        <w:tc>
          <w:tcPr>
            <w:tcW w:w="965" w:type="dxa"/>
            <w:tcBorders>
              <w:bottom w:val="single" w:sz="4" w:space="0" w:color="000000"/>
            </w:tcBorders>
            <w:shd w:val="clear" w:color="auto" w:fill="auto"/>
          </w:tcPr>
          <w:p w14:paraId="55302B10" w14:textId="77777777" w:rsidR="00A554E3" w:rsidRPr="00604AC3" w:rsidRDefault="00604AC3" w:rsidP="00604AC3">
            <w:pPr>
              <w:ind w:right="-72"/>
              <w:jc w:val="right"/>
              <w:rPr>
                <w:rFonts w:cs="Arial"/>
                <w:b/>
                <w:sz w:val="14"/>
                <w:szCs w:val="14"/>
              </w:rPr>
            </w:pPr>
            <w:r w:rsidRPr="00604AC3">
              <w:rPr>
                <w:rFonts w:cs="Arial"/>
                <w:b/>
                <w:sz w:val="14"/>
                <w:szCs w:val="14"/>
              </w:rPr>
              <w:t>Baht</w:t>
            </w:r>
          </w:p>
        </w:tc>
        <w:tc>
          <w:tcPr>
            <w:tcW w:w="965" w:type="dxa"/>
            <w:tcBorders>
              <w:bottom w:val="single" w:sz="4" w:space="0" w:color="000000"/>
            </w:tcBorders>
            <w:shd w:val="clear" w:color="auto" w:fill="auto"/>
          </w:tcPr>
          <w:p w14:paraId="33F0ED30" w14:textId="77777777" w:rsidR="00A554E3" w:rsidRPr="00604AC3" w:rsidRDefault="00604AC3" w:rsidP="00604AC3">
            <w:pPr>
              <w:ind w:right="-72"/>
              <w:jc w:val="right"/>
              <w:rPr>
                <w:rFonts w:cs="Arial"/>
                <w:b/>
                <w:sz w:val="14"/>
                <w:szCs w:val="14"/>
              </w:rPr>
            </w:pPr>
            <w:r w:rsidRPr="00604AC3">
              <w:rPr>
                <w:rFonts w:cs="Arial"/>
                <w:b/>
                <w:sz w:val="14"/>
                <w:szCs w:val="14"/>
              </w:rPr>
              <w:t>Baht</w:t>
            </w:r>
          </w:p>
        </w:tc>
        <w:tc>
          <w:tcPr>
            <w:tcW w:w="888" w:type="dxa"/>
            <w:gridSpan w:val="2"/>
            <w:tcBorders>
              <w:bottom w:val="single" w:sz="4" w:space="0" w:color="000000"/>
            </w:tcBorders>
            <w:shd w:val="clear" w:color="auto" w:fill="auto"/>
          </w:tcPr>
          <w:p w14:paraId="3CC82540" w14:textId="77777777" w:rsidR="00A554E3" w:rsidRPr="00604AC3" w:rsidRDefault="00604AC3" w:rsidP="00604AC3">
            <w:pPr>
              <w:ind w:right="-72"/>
              <w:jc w:val="right"/>
              <w:rPr>
                <w:rFonts w:cs="Arial"/>
                <w:b/>
                <w:sz w:val="14"/>
                <w:szCs w:val="14"/>
              </w:rPr>
            </w:pPr>
            <w:r w:rsidRPr="00604AC3">
              <w:rPr>
                <w:rFonts w:cs="Arial"/>
                <w:b/>
                <w:sz w:val="14"/>
                <w:szCs w:val="14"/>
              </w:rPr>
              <w:t>Baht</w:t>
            </w:r>
          </w:p>
        </w:tc>
        <w:tc>
          <w:tcPr>
            <w:tcW w:w="966" w:type="dxa"/>
            <w:tcBorders>
              <w:bottom w:val="single" w:sz="4" w:space="0" w:color="000000"/>
            </w:tcBorders>
            <w:shd w:val="clear" w:color="auto" w:fill="auto"/>
          </w:tcPr>
          <w:p w14:paraId="6549E7C8" w14:textId="77777777" w:rsidR="00A554E3" w:rsidRPr="00604AC3" w:rsidRDefault="00604AC3" w:rsidP="00604AC3">
            <w:pPr>
              <w:ind w:right="-72"/>
              <w:jc w:val="right"/>
              <w:rPr>
                <w:rFonts w:cs="Arial"/>
                <w:b/>
                <w:sz w:val="14"/>
                <w:szCs w:val="14"/>
              </w:rPr>
            </w:pPr>
            <w:r w:rsidRPr="00604AC3">
              <w:rPr>
                <w:rFonts w:cs="Arial"/>
                <w:b/>
                <w:sz w:val="14"/>
                <w:szCs w:val="14"/>
              </w:rPr>
              <w:t>Baht</w:t>
            </w:r>
          </w:p>
        </w:tc>
        <w:tc>
          <w:tcPr>
            <w:tcW w:w="965" w:type="dxa"/>
            <w:tcBorders>
              <w:bottom w:val="single" w:sz="4" w:space="0" w:color="000000"/>
            </w:tcBorders>
            <w:shd w:val="clear" w:color="auto" w:fill="auto"/>
          </w:tcPr>
          <w:p w14:paraId="5F4DD432" w14:textId="77777777" w:rsidR="00A554E3" w:rsidRPr="00604AC3" w:rsidRDefault="00604AC3" w:rsidP="00604AC3">
            <w:pPr>
              <w:ind w:right="-72"/>
              <w:jc w:val="right"/>
              <w:rPr>
                <w:rFonts w:cs="Arial"/>
                <w:b/>
                <w:sz w:val="14"/>
                <w:szCs w:val="14"/>
              </w:rPr>
            </w:pPr>
            <w:r w:rsidRPr="00604AC3">
              <w:rPr>
                <w:rFonts w:cs="Arial"/>
                <w:b/>
                <w:sz w:val="14"/>
                <w:szCs w:val="14"/>
              </w:rPr>
              <w:t>Baht</w:t>
            </w:r>
          </w:p>
        </w:tc>
        <w:tc>
          <w:tcPr>
            <w:tcW w:w="965" w:type="dxa"/>
            <w:gridSpan w:val="2"/>
            <w:tcBorders>
              <w:bottom w:val="single" w:sz="4" w:space="0" w:color="000000"/>
            </w:tcBorders>
            <w:shd w:val="clear" w:color="auto" w:fill="auto"/>
          </w:tcPr>
          <w:p w14:paraId="47D27B9F" w14:textId="77777777" w:rsidR="00A554E3" w:rsidRPr="00604AC3" w:rsidRDefault="00604AC3" w:rsidP="00604AC3">
            <w:pPr>
              <w:ind w:right="-72"/>
              <w:jc w:val="right"/>
              <w:rPr>
                <w:rFonts w:cs="Arial"/>
                <w:b/>
                <w:sz w:val="14"/>
                <w:szCs w:val="14"/>
              </w:rPr>
            </w:pPr>
            <w:r w:rsidRPr="00604AC3">
              <w:rPr>
                <w:rFonts w:cs="Arial"/>
                <w:b/>
                <w:sz w:val="14"/>
                <w:szCs w:val="14"/>
              </w:rPr>
              <w:t>Baht</w:t>
            </w:r>
          </w:p>
        </w:tc>
      </w:tr>
      <w:tr w:rsidR="00A554E3" w:rsidRPr="00604AC3" w14:paraId="401EC6EB" w14:textId="77777777" w:rsidTr="00604AC3">
        <w:trPr>
          <w:trHeight w:val="20"/>
        </w:trPr>
        <w:tc>
          <w:tcPr>
            <w:tcW w:w="1377" w:type="dxa"/>
            <w:shd w:val="clear" w:color="auto" w:fill="auto"/>
            <w:vAlign w:val="bottom"/>
          </w:tcPr>
          <w:p w14:paraId="79BD1484" w14:textId="77777777" w:rsidR="00A554E3" w:rsidRPr="00604AC3" w:rsidRDefault="00604AC3" w:rsidP="00604AC3">
            <w:pPr>
              <w:ind w:left="-105"/>
              <w:rPr>
                <w:rFonts w:cs="Arial"/>
                <w:b/>
                <w:sz w:val="14"/>
                <w:szCs w:val="14"/>
              </w:rPr>
            </w:pPr>
            <w:bookmarkStart w:id="3" w:name="_heading=h.1fob9te" w:colFirst="0" w:colLast="0"/>
            <w:bookmarkEnd w:id="3"/>
            <w:r w:rsidRPr="00604AC3">
              <w:rPr>
                <w:rFonts w:cs="Arial"/>
                <w:b/>
                <w:sz w:val="14"/>
                <w:szCs w:val="14"/>
              </w:rPr>
              <w:t>Assets</w:t>
            </w:r>
          </w:p>
        </w:tc>
        <w:tc>
          <w:tcPr>
            <w:tcW w:w="964" w:type="dxa"/>
            <w:tcBorders>
              <w:top w:val="single" w:sz="4" w:space="0" w:color="000000"/>
            </w:tcBorders>
            <w:shd w:val="clear" w:color="auto" w:fill="FAFAFA"/>
            <w:vAlign w:val="bottom"/>
          </w:tcPr>
          <w:p w14:paraId="65C90543" w14:textId="77777777" w:rsidR="00A554E3" w:rsidRPr="00604AC3" w:rsidRDefault="00A554E3" w:rsidP="00604AC3">
            <w:pPr>
              <w:ind w:right="-72"/>
              <w:jc w:val="right"/>
              <w:rPr>
                <w:rFonts w:cs="Arial"/>
                <w:sz w:val="14"/>
                <w:szCs w:val="14"/>
              </w:rPr>
            </w:pPr>
          </w:p>
        </w:tc>
        <w:tc>
          <w:tcPr>
            <w:tcW w:w="968" w:type="dxa"/>
            <w:tcBorders>
              <w:top w:val="single" w:sz="4" w:space="0" w:color="000000"/>
            </w:tcBorders>
            <w:shd w:val="clear" w:color="auto" w:fill="auto"/>
            <w:vAlign w:val="bottom"/>
          </w:tcPr>
          <w:p w14:paraId="6BDBB82C" w14:textId="77777777" w:rsidR="00A554E3" w:rsidRPr="00604AC3" w:rsidRDefault="00A554E3" w:rsidP="00604AC3">
            <w:pPr>
              <w:ind w:right="-72"/>
              <w:jc w:val="right"/>
              <w:rPr>
                <w:rFonts w:cs="Arial"/>
                <w:b/>
                <w:sz w:val="14"/>
                <w:szCs w:val="14"/>
              </w:rPr>
            </w:pPr>
          </w:p>
        </w:tc>
        <w:tc>
          <w:tcPr>
            <w:tcW w:w="965" w:type="dxa"/>
            <w:tcBorders>
              <w:top w:val="single" w:sz="4" w:space="0" w:color="000000"/>
            </w:tcBorders>
            <w:shd w:val="clear" w:color="auto" w:fill="FAFAFA"/>
            <w:vAlign w:val="bottom"/>
          </w:tcPr>
          <w:p w14:paraId="67357235" w14:textId="77777777" w:rsidR="00A554E3" w:rsidRPr="00604AC3" w:rsidRDefault="00A554E3" w:rsidP="00604AC3">
            <w:pPr>
              <w:ind w:right="-72"/>
              <w:jc w:val="right"/>
              <w:rPr>
                <w:rFonts w:cs="Arial"/>
                <w:b/>
                <w:sz w:val="14"/>
                <w:szCs w:val="14"/>
              </w:rPr>
            </w:pPr>
          </w:p>
        </w:tc>
        <w:tc>
          <w:tcPr>
            <w:tcW w:w="965" w:type="dxa"/>
            <w:tcBorders>
              <w:top w:val="single" w:sz="4" w:space="0" w:color="000000"/>
            </w:tcBorders>
            <w:shd w:val="clear" w:color="auto" w:fill="auto"/>
            <w:vAlign w:val="bottom"/>
          </w:tcPr>
          <w:p w14:paraId="086B4FC5" w14:textId="77777777" w:rsidR="00A554E3" w:rsidRPr="00604AC3" w:rsidRDefault="00A554E3" w:rsidP="00604AC3">
            <w:pPr>
              <w:ind w:right="-72"/>
              <w:jc w:val="right"/>
              <w:rPr>
                <w:rFonts w:cs="Arial"/>
                <w:b/>
                <w:sz w:val="14"/>
                <w:szCs w:val="14"/>
              </w:rPr>
            </w:pPr>
          </w:p>
        </w:tc>
        <w:tc>
          <w:tcPr>
            <w:tcW w:w="888" w:type="dxa"/>
            <w:gridSpan w:val="2"/>
            <w:tcBorders>
              <w:top w:val="single" w:sz="4" w:space="0" w:color="000000"/>
            </w:tcBorders>
            <w:shd w:val="clear" w:color="auto" w:fill="FAFAFA"/>
            <w:vAlign w:val="bottom"/>
          </w:tcPr>
          <w:p w14:paraId="17DFFD5A" w14:textId="77777777" w:rsidR="00A554E3" w:rsidRPr="00604AC3" w:rsidRDefault="00A554E3" w:rsidP="00604AC3">
            <w:pPr>
              <w:ind w:right="-72"/>
              <w:jc w:val="right"/>
              <w:rPr>
                <w:rFonts w:cs="Arial"/>
                <w:b/>
                <w:sz w:val="14"/>
                <w:szCs w:val="14"/>
              </w:rPr>
            </w:pPr>
          </w:p>
        </w:tc>
        <w:tc>
          <w:tcPr>
            <w:tcW w:w="966" w:type="dxa"/>
            <w:tcBorders>
              <w:top w:val="single" w:sz="4" w:space="0" w:color="000000"/>
            </w:tcBorders>
            <w:shd w:val="clear" w:color="auto" w:fill="auto"/>
            <w:vAlign w:val="bottom"/>
          </w:tcPr>
          <w:p w14:paraId="070735CC" w14:textId="77777777" w:rsidR="00A554E3" w:rsidRPr="00604AC3" w:rsidRDefault="00A554E3" w:rsidP="00604AC3">
            <w:pPr>
              <w:ind w:right="-72"/>
              <w:jc w:val="right"/>
              <w:rPr>
                <w:rFonts w:cs="Arial"/>
                <w:b/>
                <w:sz w:val="14"/>
                <w:szCs w:val="14"/>
              </w:rPr>
            </w:pPr>
          </w:p>
        </w:tc>
        <w:tc>
          <w:tcPr>
            <w:tcW w:w="965" w:type="dxa"/>
            <w:tcBorders>
              <w:top w:val="single" w:sz="4" w:space="0" w:color="000000"/>
            </w:tcBorders>
            <w:shd w:val="clear" w:color="auto" w:fill="FAFAFA"/>
            <w:vAlign w:val="bottom"/>
          </w:tcPr>
          <w:p w14:paraId="3AA78D41" w14:textId="77777777" w:rsidR="00A554E3" w:rsidRPr="00604AC3" w:rsidRDefault="00A554E3" w:rsidP="00604AC3">
            <w:pPr>
              <w:ind w:right="-72"/>
              <w:jc w:val="right"/>
              <w:rPr>
                <w:rFonts w:cs="Arial"/>
                <w:b/>
                <w:sz w:val="14"/>
                <w:szCs w:val="14"/>
              </w:rPr>
            </w:pPr>
          </w:p>
        </w:tc>
        <w:tc>
          <w:tcPr>
            <w:tcW w:w="965" w:type="dxa"/>
            <w:gridSpan w:val="2"/>
            <w:tcBorders>
              <w:top w:val="single" w:sz="4" w:space="0" w:color="000000"/>
            </w:tcBorders>
            <w:shd w:val="clear" w:color="auto" w:fill="auto"/>
            <w:vAlign w:val="bottom"/>
          </w:tcPr>
          <w:p w14:paraId="48E2CEA7" w14:textId="77777777" w:rsidR="00A554E3" w:rsidRPr="00604AC3" w:rsidRDefault="00A554E3" w:rsidP="00604AC3">
            <w:pPr>
              <w:ind w:right="-72"/>
              <w:jc w:val="right"/>
              <w:rPr>
                <w:rFonts w:cs="Arial"/>
                <w:b/>
                <w:sz w:val="14"/>
                <w:szCs w:val="14"/>
              </w:rPr>
            </w:pPr>
          </w:p>
        </w:tc>
      </w:tr>
      <w:tr w:rsidR="00746B77" w:rsidRPr="00604AC3" w14:paraId="35633651" w14:textId="77777777" w:rsidTr="00604AC3">
        <w:trPr>
          <w:trHeight w:val="20"/>
        </w:trPr>
        <w:tc>
          <w:tcPr>
            <w:tcW w:w="1377" w:type="dxa"/>
            <w:shd w:val="clear" w:color="auto" w:fill="auto"/>
            <w:vAlign w:val="bottom"/>
          </w:tcPr>
          <w:p w14:paraId="65D8A469" w14:textId="77777777" w:rsidR="000F3F3A" w:rsidRDefault="00746B77" w:rsidP="00604AC3">
            <w:pPr>
              <w:ind w:left="-105"/>
              <w:rPr>
                <w:rFonts w:cs="Arial"/>
                <w:sz w:val="14"/>
                <w:szCs w:val="14"/>
              </w:rPr>
            </w:pPr>
            <w:r w:rsidRPr="00604AC3">
              <w:rPr>
                <w:rFonts w:cs="Arial"/>
                <w:sz w:val="14"/>
                <w:szCs w:val="14"/>
              </w:rPr>
              <w:t>Investment</w:t>
            </w:r>
          </w:p>
          <w:p w14:paraId="77C1EE93" w14:textId="77A1F52E" w:rsidR="00746B77" w:rsidRPr="00604AC3" w:rsidRDefault="000F3F3A" w:rsidP="00604AC3">
            <w:pPr>
              <w:ind w:left="-105"/>
              <w:rPr>
                <w:rFonts w:cs="Arial"/>
                <w:sz w:val="14"/>
                <w:szCs w:val="14"/>
              </w:rPr>
            </w:pPr>
            <w:r>
              <w:rPr>
                <w:rFonts w:cs="Arial"/>
                <w:sz w:val="14"/>
                <w:szCs w:val="14"/>
              </w:rPr>
              <w:t xml:space="preserve">   Digital </w:t>
            </w:r>
            <w:r w:rsidR="00746B77" w:rsidRPr="00604AC3">
              <w:rPr>
                <w:rFonts w:cs="Arial"/>
                <w:sz w:val="14"/>
                <w:szCs w:val="14"/>
              </w:rPr>
              <w:t>Token</w:t>
            </w:r>
          </w:p>
        </w:tc>
        <w:tc>
          <w:tcPr>
            <w:tcW w:w="964" w:type="dxa"/>
            <w:shd w:val="clear" w:color="auto" w:fill="FAFAFA"/>
            <w:vAlign w:val="bottom"/>
          </w:tcPr>
          <w:p w14:paraId="65EA68FF" w14:textId="487BBB5B" w:rsidR="00746B77" w:rsidRPr="00604AC3" w:rsidRDefault="00746B77" w:rsidP="00604AC3">
            <w:pPr>
              <w:ind w:right="-72"/>
              <w:jc w:val="right"/>
              <w:rPr>
                <w:rFonts w:cs="Arial"/>
                <w:sz w:val="14"/>
                <w:szCs w:val="14"/>
                <w:lang w:bidi="th-TH"/>
              </w:rPr>
            </w:pPr>
            <w:r w:rsidRPr="00604AC3">
              <w:rPr>
                <w:rFonts w:cs="Arial"/>
                <w:sz w:val="14"/>
                <w:szCs w:val="14"/>
              </w:rPr>
              <w:t>-</w:t>
            </w:r>
          </w:p>
        </w:tc>
        <w:tc>
          <w:tcPr>
            <w:tcW w:w="968" w:type="dxa"/>
            <w:shd w:val="clear" w:color="auto" w:fill="auto"/>
            <w:vAlign w:val="bottom"/>
          </w:tcPr>
          <w:p w14:paraId="6CCAF88B" w14:textId="2A5C9D5D" w:rsidR="00746B77" w:rsidRPr="00604AC3" w:rsidRDefault="00746B77" w:rsidP="00604AC3">
            <w:pPr>
              <w:ind w:right="-72"/>
              <w:jc w:val="right"/>
              <w:rPr>
                <w:rFonts w:cs="Arial"/>
                <w:sz w:val="14"/>
                <w:szCs w:val="14"/>
              </w:rPr>
            </w:pPr>
            <w:r w:rsidRPr="00604AC3">
              <w:rPr>
                <w:rFonts w:cs="Arial"/>
                <w:sz w:val="14"/>
                <w:szCs w:val="14"/>
              </w:rPr>
              <w:t>-</w:t>
            </w:r>
          </w:p>
        </w:tc>
        <w:tc>
          <w:tcPr>
            <w:tcW w:w="965" w:type="dxa"/>
            <w:shd w:val="clear" w:color="auto" w:fill="FAFAFA"/>
            <w:vAlign w:val="bottom"/>
          </w:tcPr>
          <w:p w14:paraId="41ADDAA4" w14:textId="00195AEF" w:rsidR="00746B77" w:rsidRPr="00604AC3" w:rsidRDefault="00746B77" w:rsidP="00604AC3">
            <w:pPr>
              <w:ind w:right="-72"/>
              <w:jc w:val="right"/>
              <w:rPr>
                <w:rFonts w:cs="Arial"/>
                <w:sz w:val="14"/>
                <w:szCs w:val="14"/>
              </w:rPr>
            </w:pPr>
            <w:r w:rsidRPr="00604AC3">
              <w:rPr>
                <w:rFonts w:cs="Arial"/>
                <w:sz w:val="14"/>
                <w:szCs w:val="14"/>
              </w:rPr>
              <w:t>48</w:t>
            </w:r>
            <w:r w:rsidR="000D5051" w:rsidRPr="00604AC3">
              <w:rPr>
                <w:rFonts w:cs="Arial"/>
                <w:sz w:val="14"/>
                <w:szCs w:val="14"/>
                <w:lang w:bidi="th-TH"/>
              </w:rPr>
              <w:t>6</w:t>
            </w:r>
            <w:r w:rsidRPr="00604AC3">
              <w:rPr>
                <w:rFonts w:cs="Arial"/>
                <w:sz w:val="14"/>
                <w:szCs w:val="14"/>
              </w:rPr>
              <w:t>,365</w:t>
            </w:r>
          </w:p>
        </w:tc>
        <w:tc>
          <w:tcPr>
            <w:tcW w:w="965" w:type="dxa"/>
            <w:shd w:val="clear" w:color="auto" w:fill="auto"/>
            <w:vAlign w:val="bottom"/>
          </w:tcPr>
          <w:p w14:paraId="45A9A004" w14:textId="715D0F26" w:rsidR="00746B77" w:rsidRPr="00604AC3" w:rsidRDefault="00746B77" w:rsidP="00604AC3">
            <w:pPr>
              <w:ind w:right="-72"/>
              <w:jc w:val="right"/>
              <w:rPr>
                <w:rFonts w:cs="Arial"/>
                <w:sz w:val="14"/>
                <w:szCs w:val="14"/>
              </w:rPr>
            </w:pPr>
            <w:r w:rsidRPr="00604AC3">
              <w:rPr>
                <w:rFonts w:cs="Arial"/>
                <w:sz w:val="14"/>
                <w:szCs w:val="14"/>
              </w:rPr>
              <w:t>559,350</w:t>
            </w:r>
          </w:p>
        </w:tc>
        <w:tc>
          <w:tcPr>
            <w:tcW w:w="888" w:type="dxa"/>
            <w:gridSpan w:val="2"/>
            <w:shd w:val="clear" w:color="auto" w:fill="FAFAFA"/>
            <w:vAlign w:val="bottom"/>
          </w:tcPr>
          <w:p w14:paraId="176C9C83" w14:textId="77777777" w:rsidR="00746B77" w:rsidRPr="00604AC3" w:rsidRDefault="00746B77" w:rsidP="00604AC3">
            <w:pPr>
              <w:ind w:right="-72"/>
              <w:jc w:val="right"/>
              <w:rPr>
                <w:rFonts w:cs="Arial"/>
                <w:sz w:val="14"/>
                <w:szCs w:val="14"/>
              </w:rPr>
            </w:pPr>
            <w:r w:rsidRPr="00604AC3">
              <w:rPr>
                <w:rFonts w:cs="Arial"/>
                <w:sz w:val="14"/>
                <w:szCs w:val="14"/>
              </w:rPr>
              <w:t>-</w:t>
            </w:r>
          </w:p>
        </w:tc>
        <w:tc>
          <w:tcPr>
            <w:tcW w:w="966" w:type="dxa"/>
            <w:shd w:val="clear" w:color="auto" w:fill="auto"/>
            <w:vAlign w:val="bottom"/>
          </w:tcPr>
          <w:p w14:paraId="3CBD0603" w14:textId="77777777" w:rsidR="00746B77" w:rsidRPr="00604AC3" w:rsidRDefault="00746B77" w:rsidP="00604AC3">
            <w:pPr>
              <w:ind w:right="-72"/>
              <w:jc w:val="right"/>
              <w:rPr>
                <w:rFonts w:cs="Arial"/>
                <w:sz w:val="14"/>
                <w:szCs w:val="14"/>
              </w:rPr>
            </w:pPr>
            <w:r w:rsidRPr="00604AC3">
              <w:rPr>
                <w:rFonts w:cs="Arial"/>
                <w:sz w:val="14"/>
                <w:szCs w:val="14"/>
              </w:rPr>
              <w:t>-</w:t>
            </w:r>
          </w:p>
        </w:tc>
        <w:tc>
          <w:tcPr>
            <w:tcW w:w="965" w:type="dxa"/>
            <w:shd w:val="clear" w:color="auto" w:fill="FAFAFA"/>
            <w:vAlign w:val="bottom"/>
          </w:tcPr>
          <w:p w14:paraId="3A9C7250" w14:textId="3384AF09" w:rsidR="00746B77" w:rsidRPr="00604AC3" w:rsidRDefault="00746B77" w:rsidP="00604AC3">
            <w:pPr>
              <w:ind w:right="-72"/>
              <w:jc w:val="right"/>
              <w:rPr>
                <w:rFonts w:cs="Arial"/>
                <w:sz w:val="14"/>
                <w:szCs w:val="14"/>
              </w:rPr>
            </w:pPr>
            <w:r w:rsidRPr="00604AC3">
              <w:rPr>
                <w:rFonts w:cs="Arial"/>
                <w:sz w:val="14"/>
                <w:szCs w:val="14"/>
              </w:rPr>
              <w:t>48</w:t>
            </w:r>
            <w:r w:rsidR="000D5051" w:rsidRPr="00604AC3">
              <w:rPr>
                <w:rFonts w:cs="Arial"/>
                <w:sz w:val="14"/>
                <w:szCs w:val="14"/>
              </w:rPr>
              <w:t>6</w:t>
            </w:r>
            <w:r w:rsidRPr="00604AC3">
              <w:rPr>
                <w:rFonts w:cs="Arial"/>
                <w:sz w:val="14"/>
                <w:szCs w:val="14"/>
              </w:rPr>
              <w:t>,365</w:t>
            </w:r>
          </w:p>
        </w:tc>
        <w:tc>
          <w:tcPr>
            <w:tcW w:w="965" w:type="dxa"/>
            <w:gridSpan w:val="2"/>
            <w:shd w:val="clear" w:color="auto" w:fill="auto"/>
            <w:vAlign w:val="bottom"/>
          </w:tcPr>
          <w:p w14:paraId="1EDA3D02" w14:textId="77777777" w:rsidR="00746B77" w:rsidRPr="00604AC3" w:rsidRDefault="00746B77" w:rsidP="00604AC3">
            <w:pPr>
              <w:ind w:right="-72"/>
              <w:jc w:val="right"/>
              <w:rPr>
                <w:rFonts w:cs="Arial"/>
                <w:sz w:val="14"/>
                <w:szCs w:val="14"/>
              </w:rPr>
            </w:pPr>
            <w:r w:rsidRPr="00604AC3">
              <w:rPr>
                <w:rFonts w:cs="Arial"/>
                <w:sz w:val="14"/>
                <w:szCs w:val="14"/>
              </w:rPr>
              <w:t>559,350</w:t>
            </w:r>
          </w:p>
        </w:tc>
      </w:tr>
      <w:tr w:rsidR="00746B77" w:rsidRPr="00604AC3" w14:paraId="384D55FA" w14:textId="77777777" w:rsidTr="00604AC3">
        <w:trPr>
          <w:trHeight w:val="20"/>
        </w:trPr>
        <w:tc>
          <w:tcPr>
            <w:tcW w:w="1377" w:type="dxa"/>
            <w:shd w:val="clear" w:color="auto" w:fill="auto"/>
            <w:vAlign w:val="bottom"/>
          </w:tcPr>
          <w:p w14:paraId="3A278AEE" w14:textId="77777777" w:rsidR="00746B77" w:rsidRPr="00604AC3" w:rsidRDefault="00746B77" w:rsidP="00604AC3">
            <w:pPr>
              <w:ind w:left="-105"/>
              <w:rPr>
                <w:rFonts w:cs="Arial"/>
                <w:sz w:val="14"/>
                <w:szCs w:val="14"/>
              </w:rPr>
            </w:pPr>
          </w:p>
        </w:tc>
        <w:tc>
          <w:tcPr>
            <w:tcW w:w="964" w:type="dxa"/>
            <w:tcBorders>
              <w:top w:val="single" w:sz="4" w:space="0" w:color="000000"/>
            </w:tcBorders>
            <w:shd w:val="clear" w:color="auto" w:fill="FAFAFA"/>
            <w:vAlign w:val="bottom"/>
          </w:tcPr>
          <w:p w14:paraId="1A09AD92" w14:textId="77777777" w:rsidR="00746B77" w:rsidRPr="00604AC3" w:rsidRDefault="00746B77" w:rsidP="00604AC3">
            <w:pPr>
              <w:ind w:right="-72"/>
              <w:jc w:val="right"/>
              <w:rPr>
                <w:rFonts w:cs="Arial"/>
                <w:sz w:val="14"/>
                <w:szCs w:val="14"/>
              </w:rPr>
            </w:pPr>
          </w:p>
        </w:tc>
        <w:tc>
          <w:tcPr>
            <w:tcW w:w="968" w:type="dxa"/>
            <w:tcBorders>
              <w:top w:val="single" w:sz="4" w:space="0" w:color="000000"/>
            </w:tcBorders>
            <w:shd w:val="clear" w:color="auto" w:fill="auto"/>
            <w:vAlign w:val="bottom"/>
          </w:tcPr>
          <w:p w14:paraId="00547D1B" w14:textId="77777777" w:rsidR="00746B77" w:rsidRPr="00604AC3" w:rsidRDefault="00746B77" w:rsidP="00604AC3">
            <w:pPr>
              <w:ind w:right="-72"/>
              <w:jc w:val="right"/>
              <w:rPr>
                <w:rFonts w:cs="Arial"/>
                <w:sz w:val="14"/>
                <w:szCs w:val="14"/>
              </w:rPr>
            </w:pPr>
          </w:p>
        </w:tc>
        <w:tc>
          <w:tcPr>
            <w:tcW w:w="965" w:type="dxa"/>
            <w:tcBorders>
              <w:top w:val="single" w:sz="4" w:space="0" w:color="000000"/>
            </w:tcBorders>
            <w:shd w:val="clear" w:color="auto" w:fill="FAFAFA"/>
            <w:vAlign w:val="bottom"/>
          </w:tcPr>
          <w:p w14:paraId="445017BA" w14:textId="77777777" w:rsidR="00746B77" w:rsidRPr="00604AC3" w:rsidRDefault="00746B77" w:rsidP="00604AC3">
            <w:pPr>
              <w:ind w:right="-72"/>
              <w:jc w:val="right"/>
              <w:rPr>
                <w:rFonts w:cs="Arial"/>
                <w:sz w:val="14"/>
                <w:szCs w:val="14"/>
              </w:rPr>
            </w:pPr>
          </w:p>
        </w:tc>
        <w:tc>
          <w:tcPr>
            <w:tcW w:w="965" w:type="dxa"/>
            <w:tcBorders>
              <w:top w:val="single" w:sz="4" w:space="0" w:color="000000"/>
            </w:tcBorders>
            <w:shd w:val="clear" w:color="auto" w:fill="auto"/>
            <w:vAlign w:val="bottom"/>
          </w:tcPr>
          <w:p w14:paraId="4FAB06C6" w14:textId="77777777" w:rsidR="00746B77" w:rsidRPr="00604AC3" w:rsidRDefault="00746B77" w:rsidP="00604AC3">
            <w:pPr>
              <w:ind w:right="-72"/>
              <w:jc w:val="right"/>
              <w:rPr>
                <w:rFonts w:cs="Arial"/>
                <w:sz w:val="14"/>
                <w:szCs w:val="14"/>
              </w:rPr>
            </w:pPr>
          </w:p>
        </w:tc>
        <w:tc>
          <w:tcPr>
            <w:tcW w:w="888" w:type="dxa"/>
            <w:gridSpan w:val="2"/>
            <w:tcBorders>
              <w:top w:val="single" w:sz="4" w:space="0" w:color="000000"/>
            </w:tcBorders>
            <w:shd w:val="clear" w:color="auto" w:fill="FAFAFA"/>
            <w:vAlign w:val="bottom"/>
          </w:tcPr>
          <w:p w14:paraId="6F2FB7BD" w14:textId="77777777" w:rsidR="00746B77" w:rsidRPr="00604AC3" w:rsidRDefault="00746B77" w:rsidP="00604AC3">
            <w:pPr>
              <w:ind w:right="-72"/>
              <w:jc w:val="right"/>
              <w:rPr>
                <w:rFonts w:cs="Arial"/>
                <w:sz w:val="14"/>
                <w:szCs w:val="14"/>
              </w:rPr>
            </w:pPr>
          </w:p>
        </w:tc>
        <w:tc>
          <w:tcPr>
            <w:tcW w:w="966" w:type="dxa"/>
            <w:tcBorders>
              <w:top w:val="single" w:sz="4" w:space="0" w:color="000000"/>
            </w:tcBorders>
            <w:shd w:val="clear" w:color="auto" w:fill="auto"/>
            <w:vAlign w:val="bottom"/>
          </w:tcPr>
          <w:p w14:paraId="14A8B763" w14:textId="77777777" w:rsidR="00746B77" w:rsidRPr="00604AC3" w:rsidRDefault="00746B77" w:rsidP="00604AC3">
            <w:pPr>
              <w:ind w:right="-72"/>
              <w:jc w:val="right"/>
              <w:rPr>
                <w:rFonts w:cs="Arial"/>
                <w:sz w:val="14"/>
                <w:szCs w:val="14"/>
              </w:rPr>
            </w:pPr>
          </w:p>
        </w:tc>
        <w:tc>
          <w:tcPr>
            <w:tcW w:w="965" w:type="dxa"/>
            <w:tcBorders>
              <w:top w:val="single" w:sz="4" w:space="0" w:color="000000"/>
            </w:tcBorders>
            <w:shd w:val="clear" w:color="auto" w:fill="FAFAFA"/>
            <w:vAlign w:val="bottom"/>
          </w:tcPr>
          <w:p w14:paraId="27900FD5" w14:textId="77777777" w:rsidR="00746B77" w:rsidRPr="00604AC3" w:rsidRDefault="00746B77" w:rsidP="00604AC3">
            <w:pPr>
              <w:ind w:right="-72"/>
              <w:jc w:val="right"/>
              <w:rPr>
                <w:rFonts w:cs="Arial"/>
                <w:sz w:val="14"/>
                <w:szCs w:val="14"/>
              </w:rPr>
            </w:pPr>
          </w:p>
        </w:tc>
        <w:tc>
          <w:tcPr>
            <w:tcW w:w="965" w:type="dxa"/>
            <w:gridSpan w:val="2"/>
            <w:tcBorders>
              <w:top w:val="single" w:sz="4" w:space="0" w:color="000000"/>
            </w:tcBorders>
            <w:shd w:val="clear" w:color="auto" w:fill="auto"/>
            <w:vAlign w:val="bottom"/>
          </w:tcPr>
          <w:p w14:paraId="5CBC2110" w14:textId="77777777" w:rsidR="00746B77" w:rsidRPr="00604AC3" w:rsidRDefault="00746B77" w:rsidP="00604AC3">
            <w:pPr>
              <w:ind w:right="-72"/>
              <w:jc w:val="right"/>
              <w:rPr>
                <w:rFonts w:cs="Arial"/>
                <w:sz w:val="14"/>
                <w:szCs w:val="14"/>
              </w:rPr>
            </w:pPr>
          </w:p>
        </w:tc>
      </w:tr>
      <w:tr w:rsidR="00746B77" w:rsidRPr="00604AC3" w14:paraId="3D2A9EF6" w14:textId="77777777" w:rsidTr="00604AC3">
        <w:trPr>
          <w:trHeight w:val="20"/>
        </w:trPr>
        <w:tc>
          <w:tcPr>
            <w:tcW w:w="1377" w:type="dxa"/>
            <w:shd w:val="clear" w:color="auto" w:fill="auto"/>
            <w:vAlign w:val="bottom"/>
          </w:tcPr>
          <w:p w14:paraId="09E838A2" w14:textId="77777777" w:rsidR="00746B77" w:rsidRPr="00604AC3" w:rsidRDefault="00746B77" w:rsidP="00604AC3">
            <w:pPr>
              <w:ind w:left="-105"/>
              <w:rPr>
                <w:rFonts w:cs="Arial"/>
                <w:b/>
                <w:sz w:val="14"/>
                <w:szCs w:val="14"/>
              </w:rPr>
            </w:pPr>
            <w:r w:rsidRPr="00604AC3">
              <w:rPr>
                <w:rFonts w:cs="Arial"/>
                <w:b/>
                <w:sz w:val="14"/>
                <w:szCs w:val="14"/>
              </w:rPr>
              <w:t>Total assets</w:t>
            </w:r>
          </w:p>
        </w:tc>
        <w:tc>
          <w:tcPr>
            <w:tcW w:w="964" w:type="dxa"/>
            <w:tcBorders>
              <w:bottom w:val="single" w:sz="4" w:space="0" w:color="000000"/>
            </w:tcBorders>
            <w:shd w:val="clear" w:color="auto" w:fill="FAFAFA"/>
            <w:vAlign w:val="bottom"/>
          </w:tcPr>
          <w:p w14:paraId="2CD1460A" w14:textId="33225820" w:rsidR="00746B77" w:rsidRPr="00604AC3" w:rsidRDefault="00746B77" w:rsidP="00604AC3">
            <w:pPr>
              <w:ind w:right="-72"/>
              <w:jc w:val="right"/>
              <w:rPr>
                <w:rFonts w:cs="Arial"/>
                <w:sz w:val="14"/>
                <w:szCs w:val="14"/>
              </w:rPr>
            </w:pPr>
            <w:r w:rsidRPr="00604AC3">
              <w:rPr>
                <w:rFonts w:cs="Arial"/>
                <w:sz w:val="14"/>
                <w:szCs w:val="14"/>
              </w:rPr>
              <w:t>-</w:t>
            </w:r>
          </w:p>
        </w:tc>
        <w:tc>
          <w:tcPr>
            <w:tcW w:w="968" w:type="dxa"/>
            <w:tcBorders>
              <w:bottom w:val="single" w:sz="4" w:space="0" w:color="000000"/>
            </w:tcBorders>
            <w:shd w:val="clear" w:color="auto" w:fill="auto"/>
            <w:vAlign w:val="bottom"/>
          </w:tcPr>
          <w:p w14:paraId="7378C765" w14:textId="3781B514" w:rsidR="00746B77" w:rsidRPr="00604AC3" w:rsidRDefault="00746B77" w:rsidP="00604AC3">
            <w:pPr>
              <w:ind w:right="-72"/>
              <w:jc w:val="right"/>
              <w:rPr>
                <w:rFonts w:cs="Arial"/>
                <w:sz w:val="14"/>
                <w:szCs w:val="14"/>
              </w:rPr>
            </w:pPr>
            <w:r w:rsidRPr="00604AC3">
              <w:rPr>
                <w:rFonts w:cs="Arial"/>
                <w:sz w:val="14"/>
                <w:szCs w:val="14"/>
              </w:rPr>
              <w:t>-</w:t>
            </w:r>
          </w:p>
        </w:tc>
        <w:tc>
          <w:tcPr>
            <w:tcW w:w="965" w:type="dxa"/>
            <w:tcBorders>
              <w:bottom w:val="single" w:sz="4" w:space="0" w:color="000000"/>
            </w:tcBorders>
            <w:shd w:val="clear" w:color="auto" w:fill="FAFAFA"/>
            <w:vAlign w:val="bottom"/>
          </w:tcPr>
          <w:p w14:paraId="7B865EC1" w14:textId="21BDED3C" w:rsidR="00746B77" w:rsidRPr="00604AC3" w:rsidRDefault="00746B77" w:rsidP="00604AC3">
            <w:pPr>
              <w:ind w:right="-72"/>
              <w:jc w:val="right"/>
              <w:rPr>
                <w:rFonts w:cs="Arial"/>
                <w:sz w:val="14"/>
                <w:szCs w:val="14"/>
              </w:rPr>
            </w:pPr>
            <w:r w:rsidRPr="00604AC3">
              <w:rPr>
                <w:rFonts w:cs="Arial"/>
                <w:sz w:val="14"/>
                <w:szCs w:val="14"/>
              </w:rPr>
              <w:t>48</w:t>
            </w:r>
            <w:r w:rsidR="000D5051" w:rsidRPr="00604AC3">
              <w:rPr>
                <w:rFonts w:cs="Arial"/>
                <w:sz w:val="14"/>
                <w:szCs w:val="14"/>
              </w:rPr>
              <w:t>6</w:t>
            </w:r>
            <w:r w:rsidRPr="00604AC3">
              <w:rPr>
                <w:rFonts w:cs="Arial"/>
                <w:sz w:val="14"/>
                <w:szCs w:val="14"/>
              </w:rPr>
              <w:t>,365</w:t>
            </w:r>
          </w:p>
        </w:tc>
        <w:tc>
          <w:tcPr>
            <w:tcW w:w="965" w:type="dxa"/>
            <w:tcBorders>
              <w:bottom w:val="single" w:sz="4" w:space="0" w:color="000000"/>
            </w:tcBorders>
            <w:shd w:val="clear" w:color="auto" w:fill="auto"/>
            <w:vAlign w:val="bottom"/>
          </w:tcPr>
          <w:p w14:paraId="6CEE160F" w14:textId="3B0DE488" w:rsidR="00746B77" w:rsidRPr="00604AC3" w:rsidRDefault="00746B77" w:rsidP="00604AC3">
            <w:pPr>
              <w:ind w:right="-72"/>
              <w:jc w:val="right"/>
              <w:rPr>
                <w:rFonts w:cs="Arial"/>
                <w:sz w:val="14"/>
                <w:szCs w:val="14"/>
              </w:rPr>
            </w:pPr>
            <w:r w:rsidRPr="00604AC3">
              <w:rPr>
                <w:rFonts w:cs="Arial"/>
                <w:sz w:val="14"/>
                <w:szCs w:val="14"/>
              </w:rPr>
              <w:t>559,350</w:t>
            </w:r>
          </w:p>
        </w:tc>
        <w:tc>
          <w:tcPr>
            <w:tcW w:w="888" w:type="dxa"/>
            <w:gridSpan w:val="2"/>
            <w:tcBorders>
              <w:bottom w:val="single" w:sz="4" w:space="0" w:color="000000"/>
            </w:tcBorders>
            <w:shd w:val="clear" w:color="auto" w:fill="FAFAFA"/>
            <w:vAlign w:val="bottom"/>
          </w:tcPr>
          <w:p w14:paraId="04D138B6" w14:textId="77777777" w:rsidR="00746B77" w:rsidRPr="00604AC3" w:rsidRDefault="00746B77" w:rsidP="00604AC3">
            <w:pPr>
              <w:ind w:right="-72"/>
              <w:jc w:val="right"/>
              <w:rPr>
                <w:rFonts w:cs="Arial"/>
                <w:sz w:val="14"/>
                <w:szCs w:val="14"/>
              </w:rPr>
            </w:pPr>
            <w:r w:rsidRPr="00604AC3">
              <w:rPr>
                <w:rFonts w:cs="Arial"/>
                <w:sz w:val="14"/>
                <w:szCs w:val="14"/>
              </w:rPr>
              <w:t>-</w:t>
            </w:r>
          </w:p>
        </w:tc>
        <w:tc>
          <w:tcPr>
            <w:tcW w:w="966" w:type="dxa"/>
            <w:tcBorders>
              <w:bottom w:val="single" w:sz="4" w:space="0" w:color="000000"/>
            </w:tcBorders>
            <w:shd w:val="clear" w:color="auto" w:fill="auto"/>
            <w:vAlign w:val="bottom"/>
          </w:tcPr>
          <w:p w14:paraId="697949F3" w14:textId="77777777" w:rsidR="00746B77" w:rsidRPr="00604AC3" w:rsidRDefault="00746B77" w:rsidP="00604AC3">
            <w:pPr>
              <w:ind w:right="-72"/>
              <w:jc w:val="right"/>
              <w:rPr>
                <w:rFonts w:cs="Arial"/>
                <w:sz w:val="14"/>
                <w:szCs w:val="14"/>
              </w:rPr>
            </w:pPr>
            <w:r w:rsidRPr="00604AC3">
              <w:rPr>
                <w:rFonts w:cs="Arial"/>
                <w:sz w:val="14"/>
                <w:szCs w:val="14"/>
              </w:rPr>
              <w:t>-</w:t>
            </w:r>
          </w:p>
        </w:tc>
        <w:tc>
          <w:tcPr>
            <w:tcW w:w="965" w:type="dxa"/>
            <w:tcBorders>
              <w:bottom w:val="single" w:sz="4" w:space="0" w:color="000000"/>
            </w:tcBorders>
            <w:shd w:val="clear" w:color="auto" w:fill="FAFAFA"/>
            <w:vAlign w:val="bottom"/>
          </w:tcPr>
          <w:p w14:paraId="6D16D314" w14:textId="7FF8E235" w:rsidR="00746B77" w:rsidRPr="00604AC3" w:rsidRDefault="00746B77" w:rsidP="00604AC3">
            <w:pPr>
              <w:ind w:right="-72"/>
              <w:jc w:val="right"/>
              <w:rPr>
                <w:rFonts w:cs="Arial"/>
                <w:sz w:val="14"/>
                <w:szCs w:val="14"/>
              </w:rPr>
            </w:pPr>
            <w:r w:rsidRPr="00604AC3">
              <w:rPr>
                <w:rFonts w:cs="Arial"/>
                <w:sz w:val="14"/>
                <w:szCs w:val="14"/>
              </w:rPr>
              <w:t>48</w:t>
            </w:r>
            <w:r w:rsidR="000D5051" w:rsidRPr="00604AC3">
              <w:rPr>
                <w:rFonts w:cs="Arial"/>
                <w:sz w:val="14"/>
                <w:szCs w:val="14"/>
              </w:rPr>
              <w:t>6</w:t>
            </w:r>
            <w:r w:rsidRPr="00604AC3">
              <w:rPr>
                <w:rFonts w:cs="Arial"/>
                <w:sz w:val="14"/>
                <w:szCs w:val="14"/>
              </w:rPr>
              <w:t>,365</w:t>
            </w:r>
          </w:p>
        </w:tc>
        <w:tc>
          <w:tcPr>
            <w:tcW w:w="965" w:type="dxa"/>
            <w:gridSpan w:val="2"/>
            <w:tcBorders>
              <w:bottom w:val="single" w:sz="4" w:space="0" w:color="000000"/>
            </w:tcBorders>
            <w:shd w:val="clear" w:color="auto" w:fill="auto"/>
            <w:vAlign w:val="bottom"/>
          </w:tcPr>
          <w:p w14:paraId="1FACA45F" w14:textId="77777777" w:rsidR="00746B77" w:rsidRPr="00604AC3" w:rsidRDefault="00746B77" w:rsidP="00604AC3">
            <w:pPr>
              <w:ind w:right="-72"/>
              <w:jc w:val="right"/>
              <w:rPr>
                <w:rFonts w:cs="Arial"/>
                <w:sz w:val="14"/>
                <w:szCs w:val="14"/>
              </w:rPr>
            </w:pPr>
            <w:r w:rsidRPr="00604AC3">
              <w:rPr>
                <w:rFonts w:cs="Arial"/>
                <w:sz w:val="14"/>
                <w:szCs w:val="14"/>
              </w:rPr>
              <w:t>559,350</w:t>
            </w:r>
          </w:p>
        </w:tc>
      </w:tr>
      <w:tr w:rsidR="00A554E3" w:rsidRPr="00604AC3" w14:paraId="195C78EA" w14:textId="77777777" w:rsidTr="00604AC3">
        <w:trPr>
          <w:trHeight w:val="20"/>
        </w:trPr>
        <w:tc>
          <w:tcPr>
            <w:tcW w:w="1377" w:type="dxa"/>
            <w:shd w:val="clear" w:color="auto" w:fill="auto"/>
            <w:vAlign w:val="bottom"/>
          </w:tcPr>
          <w:p w14:paraId="27212407" w14:textId="77777777" w:rsidR="00A554E3" w:rsidRPr="00604AC3" w:rsidRDefault="00A554E3" w:rsidP="00604AC3">
            <w:pPr>
              <w:ind w:left="-105"/>
              <w:rPr>
                <w:rFonts w:cs="Arial"/>
                <w:b/>
                <w:sz w:val="14"/>
                <w:szCs w:val="14"/>
              </w:rPr>
            </w:pPr>
          </w:p>
        </w:tc>
        <w:tc>
          <w:tcPr>
            <w:tcW w:w="964" w:type="dxa"/>
            <w:tcBorders>
              <w:top w:val="single" w:sz="4" w:space="0" w:color="000000"/>
            </w:tcBorders>
            <w:shd w:val="clear" w:color="auto" w:fill="FAFAFA"/>
            <w:vAlign w:val="bottom"/>
          </w:tcPr>
          <w:p w14:paraId="3D6FE028" w14:textId="77777777" w:rsidR="00A554E3" w:rsidRPr="00604AC3" w:rsidRDefault="00A554E3" w:rsidP="00604AC3">
            <w:pPr>
              <w:ind w:right="-72"/>
              <w:jc w:val="right"/>
              <w:rPr>
                <w:rFonts w:cs="Arial"/>
                <w:sz w:val="14"/>
                <w:szCs w:val="14"/>
              </w:rPr>
            </w:pPr>
          </w:p>
        </w:tc>
        <w:tc>
          <w:tcPr>
            <w:tcW w:w="968" w:type="dxa"/>
            <w:tcBorders>
              <w:top w:val="single" w:sz="4" w:space="0" w:color="000000"/>
            </w:tcBorders>
            <w:shd w:val="clear" w:color="auto" w:fill="auto"/>
            <w:vAlign w:val="bottom"/>
          </w:tcPr>
          <w:p w14:paraId="07F7408B" w14:textId="77777777" w:rsidR="00A554E3" w:rsidRPr="00604AC3" w:rsidRDefault="00A554E3" w:rsidP="00604AC3">
            <w:pPr>
              <w:ind w:right="-72"/>
              <w:jc w:val="right"/>
              <w:rPr>
                <w:rFonts w:cs="Arial"/>
                <w:b/>
                <w:sz w:val="14"/>
                <w:szCs w:val="14"/>
              </w:rPr>
            </w:pPr>
          </w:p>
        </w:tc>
        <w:tc>
          <w:tcPr>
            <w:tcW w:w="965" w:type="dxa"/>
            <w:tcBorders>
              <w:top w:val="single" w:sz="4" w:space="0" w:color="000000"/>
            </w:tcBorders>
            <w:shd w:val="clear" w:color="auto" w:fill="FAFAFA"/>
            <w:vAlign w:val="bottom"/>
          </w:tcPr>
          <w:p w14:paraId="3373B817" w14:textId="77777777" w:rsidR="00A554E3" w:rsidRPr="00604AC3" w:rsidRDefault="00A554E3" w:rsidP="00604AC3">
            <w:pPr>
              <w:ind w:right="-72"/>
              <w:jc w:val="right"/>
              <w:rPr>
                <w:rFonts w:cs="Arial"/>
                <w:b/>
                <w:sz w:val="14"/>
                <w:szCs w:val="14"/>
              </w:rPr>
            </w:pPr>
          </w:p>
        </w:tc>
        <w:tc>
          <w:tcPr>
            <w:tcW w:w="965" w:type="dxa"/>
            <w:tcBorders>
              <w:top w:val="single" w:sz="4" w:space="0" w:color="000000"/>
            </w:tcBorders>
            <w:shd w:val="clear" w:color="auto" w:fill="auto"/>
            <w:vAlign w:val="bottom"/>
          </w:tcPr>
          <w:p w14:paraId="796A088B" w14:textId="77777777" w:rsidR="00A554E3" w:rsidRPr="00604AC3" w:rsidRDefault="00A554E3" w:rsidP="00604AC3">
            <w:pPr>
              <w:ind w:right="-72"/>
              <w:jc w:val="right"/>
              <w:rPr>
                <w:rFonts w:cs="Arial"/>
                <w:b/>
                <w:sz w:val="14"/>
                <w:szCs w:val="14"/>
              </w:rPr>
            </w:pPr>
          </w:p>
        </w:tc>
        <w:tc>
          <w:tcPr>
            <w:tcW w:w="888" w:type="dxa"/>
            <w:gridSpan w:val="2"/>
            <w:tcBorders>
              <w:top w:val="single" w:sz="4" w:space="0" w:color="000000"/>
            </w:tcBorders>
            <w:shd w:val="clear" w:color="auto" w:fill="FAFAFA"/>
            <w:vAlign w:val="bottom"/>
          </w:tcPr>
          <w:p w14:paraId="73D6B38E" w14:textId="77777777" w:rsidR="00A554E3" w:rsidRPr="00604AC3" w:rsidRDefault="00A554E3" w:rsidP="00604AC3">
            <w:pPr>
              <w:ind w:right="-72"/>
              <w:jc w:val="right"/>
              <w:rPr>
                <w:rFonts w:cs="Arial"/>
                <w:b/>
                <w:sz w:val="14"/>
                <w:szCs w:val="14"/>
              </w:rPr>
            </w:pPr>
          </w:p>
        </w:tc>
        <w:tc>
          <w:tcPr>
            <w:tcW w:w="966" w:type="dxa"/>
            <w:tcBorders>
              <w:top w:val="single" w:sz="4" w:space="0" w:color="000000"/>
            </w:tcBorders>
            <w:shd w:val="clear" w:color="auto" w:fill="auto"/>
            <w:vAlign w:val="bottom"/>
          </w:tcPr>
          <w:p w14:paraId="0EB3408E" w14:textId="77777777" w:rsidR="00A554E3" w:rsidRPr="00604AC3" w:rsidRDefault="00A554E3" w:rsidP="00604AC3">
            <w:pPr>
              <w:ind w:right="-72"/>
              <w:jc w:val="right"/>
              <w:rPr>
                <w:rFonts w:cs="Arial"/>
                <w:b/>
                <w:sz w:val="14"/>
                <w:szCs w:val="14"/>
              </w:rPr>
            </w:pPr>
          </w:p>
        </w:tc>
        <w:tc>
          <w:tcPr>
            <w:tcW w:w="965" w:type="dxa"/>
            <w:tcBorders>
              <w:top w:val="single" w:sz="4" w:space="0" w:color="000000"/>
            </w:tcBorders>
            <w:shd w:val="clear" w:color="auto" w:fill="FAFAFA"/>
            <w:vAlign w:val="bottom"/>
          </w:tcPr>
          <w:p w14:paraId="0DC045B4" w14:textId="77777777" w:rsidR="00A554E3" w:rsidRPr="00604AC3" w:rsidRDefault="00A554E3" w:rsidP="00604AC3">
            <w:pPr>
              <w:ind w:right="-72"/>
              <w:jc w:val="right"/>
              <w:rPr>
                <w:rFonts w:cs="Arial"/>
                <w:b/>
                <w:sz w:val="14"/>
                <w:szCs w:val="14"/>
              </w:rPr>
            </w:pPr>
          </w:p>
        </w:tc>
        <w:tc>
          <w:tcPr>
            <w:tcW w:w="965" w:type="dxa"/>
            <w:gridSpan w:val="2"/>
            <w:tcBorders>
              <w:top w:val="single" w:sz="4" w:space="0" w:color="000000"/>
            </w:tcBorders>
            <w:shd w:val="clear" w:color="auto" w:fill="auto"/>
            <w:vAlign w:val="bottom"/>
          </w:tcPr>
          <w:p w14:paraId="243ED41F" w14:textId="77777777" w:rsidR="00A554E3" w:rsidRPr="00604AC3" w:rsidRDefault="00A554E3" w:rsidP="00604AC3">
            <w:pPr>
              <w:ind w:right="-72"/>
              <w:jc w:val="right"/>
              <w:rPr>
                <w:rFonts w:cs="Arial"/>
                <w:b/>
                <w:sz w:val="14"/>
                <w:szCs w:val="14"/>
              </w:rPr>
            </w:pPr>
          </w:p>
        </w:tc>
      </w:tr>
      <w:tr w:rsidR="00A554E3" w:rsidRPr="00604AC3" w14:paraId="2E2F75AB" w14:textId="77777777" w:rsidTr="00604AC3">
        <w:trPr>
          <w:trHeight w:val="20"/>
        </w:trPr>
        <w:tc>
          <w:tcPr>
            <w:tcW w:w="1377" w:type="dxa"/>
            <w:shd w:val="clear" w:color="auto" w:fill="auto"/>
            <w:vAlign w:val="bottom"/>
          </w:tcPr>
          <w:p w14:paraId="0B975FB6" w14:textId="77777777" w:rsidR="00A554E3" w:rsidRPr="00604AC3" w:rsidRDefault="00604AC3" w:rsidP="00604AC3">
            <w:pPr>
              <w:ind w:left="-105"/>
              <w:rPr>
                <w:rFonts w:cs="Arial"/>
                <w:b/>
                <w:sz w:val="14"/>
                <w:szCs w:val="14"/>
              </w:rPr>
            </w:pPr>
            <w:r w:rsidRPr="00604AC3">
              <w:rPr>
                <w:rFonts w:cs="Arial"/>
                <w:b/>
                <w:sz w:val="14"/>
                <w:szCs w:val="14"/>
              </w:rPr>
              <w:t>Liabilities</w:t>
            </w:r>
          </w:p>
        </w:tc>
        <w:tc>
          <w:tcPr>
            <w:tcW w:w="964" w:type="dxa"/>
            <w:shd w:val="clear" w:color="auto" w:fill="FAFAFA"/>
            <w:vAlign w:val="bottom"/>
          </w:tcPr>
          <w:p w14:paraId="493F6D28" w14:textId="77777777" w:rsidR="00A554E3" w:rsidRPr="00604AC3" w:rsidRDefault="00A554E3" w:rsidP="00604AC3">
            <w:pPr>
              <w:ind w:right="-72"/>
              <w:jc w:val="right"/>
              <w:rPr>
                <w:rFonts w:cs="Arial"/>
                <w:sz w:val="14"/>
                <w:szCs w:val="14"/>
              </w:rPr>
            </w:pPr>
          </w:p>
        </w:tc>
        <w:tc>
          <w:tcPr>
            <w:tcW w:w="968" w:type="dxa"/>
            <w:shd w:val="clear" w:color="auto" w:fill="auto"/>
            <w:vAlign w:val="bottom"/>
          </w:tcPr>
          <w:p w14:paraId="214B7F89" w14:textId="77777777" w:rsidR="00A554E3" w:rsidRPr="00604AC3" w:rsidRDefault="00A554E3" w:rsidP="00604AC3">
            <w:pPr>
              <w:ind w:right="-72"/>
              <w:jc w:val="right"/>
              <w:rPr>
                <w:rFonts w:cs="Arial"/>
                <w:b/>
                <w:sz w:val="14"/>
                <w:szCs w:val="14"/>
              </w:rPr>
            </w:pPr>
          </w:p>
        </w:tc>
        <w:tc>
          <w:tcPr>
            <w:tcW w:w="965" w:type="dxa"/>
            <w:shd w:val="clear" w:color="auto" w:fill="FAFAFA"/>
            <w:vAlign w:val="bottom"/>
          </w:tcPr>
          <w:p w14:paraId="686862BD" w14:textId="77777777" w:rsidR="00A554E3" w:rsidRPr="00604AC3" w:rsidRDefault="00A554E3" w:rsidP="00604AC3">
            <w:pPr>
              <w:ind w:right="-72"/>
              <w:jc w:val="right"/>
              <w:rPr>
                <w:rFonts w:cs="Arial"/>
                <w:b/>
                <w:sz w:val="14"/>
                <w:szCs w:val="14"/>
              </w:rPr>
            </w:pPr>
          </w:p>
        </w:tc>
        <w:tc>
          <w:tcPr>
            <w:tcW w:w="965" w:type="dxa"/>
            <w:shd w:val="clear" w:color="auto" w:fill="auto"/>
            <w:vAlign w:val="bottom"/>
          </w:tcPr>
          <w:p w14:paraId="07A0E0CE" w14:textId="77777777" w:rsidR="00A554E3" w:rsidRPr="00604AC3" w:rsidRDefault="00A554E3" w:rsidP="00604AC3">
            <w:pPr>
              <w:ind w:right="-72"/>
              <w:jc w:val="right"/>
              <w:rPr>
                <w:rFonts w:cs="Arial"/>
                <w:b/>
                <w:sz w:val="14"/>
                <w:szCs w:val="14"/>
              </w:rPr>
            </w:pPr>
          </w:p>
        </w:tc>
        <w:tc>
          <w:tcPr>
            <w:tcW w:w="888" w:type="dxa"/>
            <w:gridSpan w:val="2"/>
            <w:shd w:val="clear" w:color="auto" w:fill="FAFAFA"/>
            <w:vAlign w:val="bottom"/>
          </w:tcPr>
          <w:p w14:paraId="41DCE0C7" w14:textId="77777777" w:rsidR="00A554E3" w:rsidRPr="00604AC3" w:rsidRDefault="00A554E3" w:rsidP="00604AC3">
            <w:pPr>
              <w:ind w:right="-72"/>
              <w:jc w:val="right"/>
              <w:rPr>
                <w:rFonts w:cs="Arial"/>
                <w:b/>
                <w:sz w:val="14"/>
                <w:szCs w:val="14"/>
              </w:rPr>
            </w:pPr>
          </w:p>
        </w:tc>
        <w:tc>
          <w:tcPr>
            <w:tcW w:w="966" w:type="dxa"/>
            <w:shd w:val="clear" w:color="auto" w:fill="auto"/>
            <w:vAlign w:val="bottom"/>
          </w:tcPr>
          <w:p w14:paraId="51A816FF" w14:textId="77777777" w:rsidR="00A554E3" w:rsidRPr="00604AC3" w:rsidRDefault="00A554E3" w:rsidP="00604AC3">
            <w:pPr>
              <w:ind w:right="-72"/>
              <w:jc w:val="right"/>
              <w:rPr>
                <w:rFonts w:cs="Arial"/>
                <w:b/>
                <w:sz w:val="14"/>
                <w:szCs w:val="14"/>
              </w:rPr>
            </w:pPr>
          </w:p>
        </w:tc>
        <w:tc>
          <w:tcPr>
            <w:tcW w:w="965" w:type="dxa"/>
            <w:shd w:val="clear" w:color="auto" w:fill="FAFAFA"/>
            <w:vAlign w:val="bottom"/>
          </w:tcPr>
          <w:p w14:paraId="38871346" w14:textId="77777777" w:rsidR="00A554E3" w:rsidRPr="00604AC3" w:rsidRDefault="00A554E3" w:rsidP="00604AC3">
            <w:pPr>
              <w:ind w:right="-72"/>
              <w:jc w:val="right"/>
              <w:rPr>
                <w:rFonts w:cs="Arial"/>
                <w:b/>
                <w:sz w:val="14"/>
                <w:szCs w:val="14"/>
              </w:rPr>
            </w:pPr>
          </w:p>
        </w:tc>
        <w:tc>
          <w:tcPr>
            <w:tcW w:w="965" w:type="dxa"/>
            <w:gridSpan w:val="2"/>
            <w:shd w:val="clear" w:color="auto" w:fill="auto"/>
            <w:vAlign w:val="bottom"/>
          </w:tcPr>
          <w:p w14:paraId="30FB27B7" w14:textId="77777777" w:rsidR="00A554E3" w:rsidRPr="00604AC3" w:rsidRDefault="00A554E3" w:rsidP="00604AC3">
            <w:pPr>
              <w:ind w:right="-72"/>
              <w:jc w:val="right"/>
              <w:rPr>
                <w:rFonts w:cs="Arial"/>
                <w:b/>
                <w:sz w:val="14"/>
                <w:szCs w:val="14"/>
              </w:rPr>
            </w:pPr>
          </w:p>
        </w:tc>
      </w:tr>
      <w:tr w:rsidR="009B2E43" w:rsidRPr="00604AC3" w14:paraId="3A5CE14F" w14:textId="77777777" w:rsidTr="00604AC3">
        <w:trPr>
          <w:trHeight w:val="20"/>
        </w:trPr>
        <w:tc>
          <w:tcPr>
            <w:tcW w:w="1377" w:type="dxa"/>
            <w:shd w:val="clear" w:color="auto" w:fill="auto"/>
            <w:vAlign w:val="bottom"/>
          </w:tcPr>
          <w:p w14:paraId="497AFC95" w14:textId="3D5343E2" w:rsidR="009B2E43" w:rsidRPr="00604AC3" w:rsidRDefault="009B2E43" w:rsidP="009B2E43">
            <w:pPr>
              <w:ind w:left="-105"/>
              <w:rPr>
                <w:rFonts w:cs="Arial"/>
                <w:sz w:val="14"/>
                <w:szCs w:val="14"/>
              </w:rPr>
            </w:pPr>
            <w:r w:rsidRPr="00604AC3">
              <w:rPr>
                <w:rFonts w:cs="Arial"/>
                <w:sz w:val="14"/>
                <w:szCs w:val="14"/>
              </w:rPr>
              <w:t>Derivative Liabilities</w:t>
            </w:r>
          </w:p>
        </w:tc>
        <w:tc>
          <w:tcPr>
            <w:tcW w:w="964" w:type="dxa"/>
            <w:shd w:val="clear" w:color="auto" w:fill="FAFAFA"/>
            <w:vAlign w:val="bottom"/>
          </w:tcPr>
          <w:p w14:paraId="0E38BCF8" w14:textId="77777777" w:rsidR="009B2E43" w:rsidRPr="00604AC3" w:rsidRDefault="009B2E43" w:rsidP="009B2E43">
            <w:pPr>
              <w:ind w:right="-72"/>
              <w:jc w:val="right"/>
              <w:rPr>
                <w:rFonts w:cs="Arial"/>
                <w:sz w:val="14"/>
                <w:szCs w:val="14"/>
              </w:rPr>
            </w:pPr>
          </w:p>
        </w:tc>
        <w:tc>
          <w:tcPr>
            <w:tcW w:w="968" w:type="dxa"/>
            <w:shd w:val="clear" w:color="auto" w:fill="auto"/>
            <w:vAlign w:val="bottom"/>
          </w:tcPr>
          <w:p w14:paraId="31B62B98" w14:textId="77777777" w:rsidR="009B2E43" w:rsidRPr="00604AC3" w:rsidRDefault="009B2E43" w:rsidP="009B2E43">
            <w:pPr>
              <w:ind w:right="-72"/>
              <w:jc w:val="right"/>
              <w:rPr>
                <w:rFonts w:cs="Arial"/>
                <w:sz w:val="14"/>
                <w:szCs w:val="14"/>
              </w:rPr>
            </w:pPr>
          </w:p>
        </w:tc>
        <w:tc>
          <w:tcPr>
            <w:tcW w:w="965" w:type="dxa"/>
            <w:shd w:val="clear" w:color="auto" w:fill="FAFAFA"/>
            <w:vAlign w:val="bottom"/>
          </w:tcPr>
          <w:p w14:paraId="34B33438" w14:textId="77777777" w:rsidR="009B2E43" w:rsidRPr="00604AC3" w:rsidRDefault="009B2E43" w:rsidP="009B2E43">
            <w:pPr>
              <w:ind w:right="-72"/>
              <w:jc w:val="right"/>
              <w:rPr>
                <w:rFonts w:cs="Arial"/>
                <w:sz w:val="14"/>
                <w:szCs w:val="14"/>
              </w:rPr>
            </w:pPr>
          </w:p>
        </w:tc>
        <w:tc>
          <w:tcPr>
            <w:tcW w:w="965" w:type="dxa"/>
            <w:shd w:val="clear" w:color="auto" w:fill="auto"/>
            <w:vAlign w:val="bottom"/>
          </w:tcPr>
          <w:p w14:paraId="59E7258E" w14:textId="77777777" w:rsidR="009B2E43" w:rsidRPr="00604AC3" w:rsidRDefault="009B2E43" w:rsidP="009B2E43">
            <w:pPr>
              <w:ind w:right="-72"/>
              <w:jc w:val="right"/>
              <w:rPr>
                <w:rFonts w:cs="Arial"/>
                <w:sz w:val="14"/>
                <w:szCs w:val="14"/>
              </w:rPr>
            </w:pPr>
          </w:p>
        </w:tc>
        <w:tc>
          <w:tcPr>
            <w:tcW w:w="888" w:type="dxa"/>
            <w:gridSpan w:val="2"/>
            <w:shd w:val="clear" w:color="auto" w:fill="FAFAFA"/>
            <w:vAlign w:val="bottom"/>
          </w:tcPr>
          <w:p w14:paraId="139890EE" w14:textId="77777777" w:rsidR="009B2E43" w:rsidRPr="00604AC3" w:rsidRDefault="009B2E43" w:rsidP="009B2E43">
            <w:pPr>
              <w:ind w:right="-72"/>
              <w:jc w:val="right"/>
              <w:rPr>
                <w:rFonts w:cs="Arial"/>
                <w:sz w:val="14"/>
                <w:szCs w:val="14"/>
              </w:rPr>
            </w:pPr>
          </w:p>
        </w:tc>
        <w:tc>
          <w:tcPr>
            <w:tcW w:w="966" w:type="dxa"/>
            <w:shd w:val="clear" w:color="auto" w:fill="auto"/>
            <w:vAlign w:val="bottom"/>
          </w:tcPr>
          <w:p w14:paraId="5EFCB3DB" w14:textId="77777777" w:rsidR="009B2E43" w:rsidRPr="00604AC3" w:rsidRDefault="009B2E43" w:rsidP="009B2E43">
            <w:pPr>
              <w:ind w:right="-72"/>
              <w:jc w:val="right"/>
              <w:rPr>
                <w:rFonts w:cs="Arial"/>
                <w:sz w:val="14"/>
                <w:szCs w:val="14"/>
              </w:rPr>
            </w:pPr>
          </w:p>
        </w:tc>
        <w:tc>
          <w:tcPr>
            <w:tcW w:w="965" w:type="dxa"/>
            <w:shd w:val="clear" w:color="auto" w:fill="FAFAFA"/>
            <w:vAlign w:val="bottom"/>
          </w:tcPr>
          <w:p w14:paraId="1F8CB7A5" w14:textId="77777777" w:rsidR="009B2E43" w:rsidRPr="00604AC3" w:rsidRDefault="009B2E43" w:rsidP="009B2E43">
            <w:pPr>
              <w:ind w:right="-72"/>
              <w:jc w:val="right"/>
              <w:rPr>
                <w:rFonts w:cs="Arial"/>
                <w:sz w:val="14"/>
                <w:szCs w:val="14"/>
              </w:rPr>
            </w:pPr>
          </w:p>
        </w:tc>
        <w:tc>
          <w:tcPr>
            <w:tcW w:w="965" w:type="dxa"/>
            <w:gridSpan w:val="2"/>
            <w:shd w:val="clear" w:color="auto" w:fill="auto"/>
            <w:vAlign w:val="bottom"/>
          </w:tcPr>
          <w:p w14:paraId="746DFBAC" w14:textId="77777777" w:rsidR="009B2E43" w:rsidRPr="00604AC3" w:rsidRDefault="009B2E43" w:rsidP="009B2E43">
            <w:pPr>
              <w:ind w:right="-72"/>
              <w:jc w:val="right"/>
              <w:rPr>
                <w:rFonts w:cs="Arial"/>
                <w:sz w:val="14"/>
                <w:szCs w:val="14"/>
              </w:rPr>
            </w:pPr>
          </w:p>
        </w:tc>
      </w:tr>
      <w:tr w:rsidR="009B2E43" w:rsidRPr="00604AC3" w14:paraId="70AC4A1D" w14:textId="77777777" w:rsidTr="00604AC3">
        <w:trPr>
          <w:trHeight w:val="20"/>
        </w:trPr>
        <w:tc>
          <w:tcPr>
            <w:tcW w:w="1377" w:type="dxa"/>
            <w:shd w:val="clear" w:color="auto" w:fill="auto"/>
            <w:vAlign w:val="bottom"/>
          </w:tcPr>
          <w:p w14:paraId="5EC86898" w14:textId="77777777" w:rsidR="009B2E43" w:rsidRDefault="009B2E43" w:rsidP="009B2E43">
            <w:pPr>
              <w:ind w:left="-105"/>
              <w:rPr>
                <w:rFonts w:cs="Arial"/>
                <w:sz w:val="14"/>
                <w:szCs w:val="14"/>
              </w:rPr>
            </w:pPr>
            <w:r>
              <w:rPr>
                <w:rFonts w:cs="Arial"/>
                <w:sz w:val="14"/>
                <w:szCs w:val="14"/>
              </w:rPr>
              <w:t xml:space="preserve">   - </w:t>
            </w:r>
            <w:r w:rsidRPr="009B2E43">
              <w:rPr>
                <w:rFonts w:cs="Arial"/>
                <w:sz w:val="14"/>
                <w:szCs w:val="14"/>
              </w:rPr>
              <w:t>Foreign</w:t>
            </w:r>
          </w:p>
          <w:p w14:paraId="6B1DD253" w14:textId="77777777" w:rsidR="009B2E43" w:rsidRDefault="009B2E43" w:rsidP="009B2E43">
            <w:pPr>
              <w:ind w:left="-105"/>
              <w:rPr>
                <w:rFonts w:cs="Arial"/>
                <w:sz w:val="14"/>
                <w:szCs w:val="14"/>
              </w:rPr>
            </w:pPr>
            <w:r>
              <w:rPr>
                <w:rFonts w:cs="Arial"/>
                <w:sz w:val="14"/>
                <w:szCs w:val="14"/>
              </w:rPr>
              <w:t xml:space="preserve">   e</w:t>
            </w:r>
            <w:r w:rsidRPr="009B2E43">
              <w:rPr>
                <w:rFonts w:cs="Arial"/>
                <w:sz w:val="14"/>
                <w:szCs w:val="14"/>
              </w:rPr>
              <w:t>xchange forward</w:t>
            </w:r>
          </w:p>
          <w:p w14:paraId="6DC1E0F5" w14:textId="0B64DAB4" w:rsidR="009B2E43" w:rsidRPr="00604AC3" w:rsidRDefault="009B2E43" w:rsidP="009B2E43">
            <w:pPr>
              <w:ind w:left="-105"/>
              <w:rPr>
                <w:rFonts w:cs="Arial"/>
                <w:sz w:val="14"/>
                <w:szCs w:val="14"/>
              </w:rPr>
            </w:pPr>
            <w:r>
              <w:rPr>
                <w:rFonts w:cs="Arial"/>
                <w:sz w:val="14"/>
                <w:szCs w:val="14"/>
              </w:rPr>
              <w:t xml:space="preserve">   </w:t>
            </w:r>
            <w:r w:rsidRPr="009B2E43">
              <w:rPr>
                <w:rFonts w:cs="Arial"/>
                <w:sz w:val="14"/>
                <w:szCs w:val="14"/>
              </w:rPr>
              <w:t>contract</w:t>
            </w:r>
          </w:p>
        </w:tc>
        <w:tc>
          <w:tcPr>
            <w:tcW w:w="964" w:type="dxa"/>
            <w:shd w:val="clear" w:color="auto" w:fill="FAFAFA"/>
            <w:vAlign w:val="bottom"/>
          </w:tcPr>
          <w:p w14:paraId="41E00DEA"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8" w:type="dxa"/>
            <w:shd w:val="clear" w:color="auto" w:fill="auto"/>
            <w:vAlign w:val="bottom"/>
          </w:tcPr>
          <w:p w14:paraId="4B82AE09"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5" w:type="dxa"/>
            <w:shd w:val="clear" w:color="auto" w:fill="FAFAFA"/>
            <w:vAlign w:val="bottom"/>
          </w:tcPr>
          <w:p w14:paraId="6F5B7BEA"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5" w:type="dxa"/>
            <w:shd w:val="clear" w:color="auto" w:fill="auto"/>
            <w:vAlign w:val="bottom"/>
          </w:tcPr>
          <w:p w14:paraId="23ADA863" w14:textId="77777777" w:rsidR="009B2E43" w:rsidRPr="00604AC3" w:rsidRDefault="009B2E43" w:rsidP="009B2E43">
            <w:pPr>
              <w:ind w:right="-72"/>
              <w:jc w:val="right"/>
              <w:rPr>
                <w:rFonts w:cs="Arial"/>
                <w:sz w:val="14"/>
                <w:szCs w:val="14"/>
              </w:rPr>
            </w:pPr>
            <w:r w:rsidRPr="00604AC3">
              <w:rPr>
                <w:rFonts w:cs="Arial"/>
                <w:sz w:val="14"/>
                <w:szCs w:val="14"/>
              </w:rPr>
              <w:t>486,411</w:t>
            </w:r>
          </w:p>
        </w:tc>
        <w:tc>
          <w:tcPr>
            <w:tcW w:w="888" w:type="dxa"/>
            <w:gridSpan w:val="2"/>
            <w:shd w:val="clear" w:color="auto" w:fill="FAFAFA"/>
            <w:vAlign w:val="bottom"/>
          </w:tcPr>
          <w:p w14:paraId="5821927D"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6" w:type="dxa"/>
            <w:shd w:val="clear" w:color="auto" w:fill="auto"/>
            <w:vAlign w:val="bottom"/>
          </w:tcPr>
          <w:p w14:paraId="1AFDABEA"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5" w:type="dxa"/>
            <w:shd w:val="clear" w:color="auto" w:fill="FAFAFA"/>
            <w:vAlign w:val="bottom"/>
          </w:tcPr>
          <w:p w14:paraId="10B8F612"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5" w:type="dxa"/>
            <w:gridSpan w:val="2"/>
            <w:shd w:val="clear" w:color="auto" w:fill="auto"/>
            <w:vAlign w:val="bottom"/>
          </w:tcPr>
          <w:p w14:paraId="22C4BDA6" w14:textId="77777777" w:rsidR="009B2E43" w:rsidRPr="00604AC3" w:rsidRDefault="009B2E43" w:rsidP="009B2E43">
            <w:pPr>
              <w:ind w:right="-72"/>
              <w:jc w:val="right"/>
              <w:rPr>
                <w:rFonts w:cs="Arial"/>
                <w:sz w:val="14"/>
                <w:szCs w:val="14"/>
              </w:rPr>
            </w:pPr>
            <w:r w:rsidRPr="00604AC3">
              <w:rPr>
                <w:rFonts w:cs="Arial"/>
                <w:sz w:val="14"/>
                <w:szCs w:val="14"/>
              </w:rPr>
              <w:t>486,411</w:t>
            </w:r>
          </w:p>
        </w:tc>
      </w:tr>
      <w:tr w:rsidR="009B2E43" w:rsidRPr="00604AC3" w14:paraId="616DF3F6" w14:textId="77777777" w:rsidTr="00604AC3">
        <w:trPr>
          <w:trHeight w:val="20"/>
        </w:trPr>
        <w:tc>
          <w:tcPr>
            <w:tcW w:w="1377" w:type="dxa"/>
            <w:shd w:val="clear" w:color="auto" w:fill="auto"/>
            <w:vAlign w:val="bottom"/>
          </w:tcPr>
          <w:p w14:paraId="1CA43F50" w14:textId="77777777" w:rsidR="009B2E43" w:rsidRPr="00604AC3" w:rsidRDefault="009B2E43" w:rsidP="009B2E43">
            <w:pPr>
              <w:rPr>
                <w:rFonts w:cs="Arial"/>
                <w:sz w:val="14"/>
                <w:szCs w:val="14"/>
              </w:rPr>
            </w:pPr>
          </w:p>
        </w:tc>
        <w:tc>
          <w:tcPr>
            <w:tcW w:w="964" w:type="dxa"/>
            <w:tcBorders>
              <w:top w:val="single" w:sz="4" w:space="0" w:color="000000"/>
            </w:tcBorders>
            <w:shd w:val="clear" w:color="auto" w:fill="FAFAFA"/>
            <w:vAlign w:val="bottom"/>
          </w:tcPr>
          <w:p w14:paraId="641D8E71" w14:textId="77777777" w:rsidR="009B2E43" w:rsidRPr="00604AC3" w:rsidRDefault="009B2E43" w:rsidP="009B2E43">
            <w:pPr>
              <w:ind w:right="-72"/>
              <w:rPr>
                <w:rFonts w:cs="Arial"/>
                <w:sz w:val="14"/>
                <w:szCs w:val="14"/>
              </w:rPr>
            </w:pPr>
          </w:p>
        </w:tc>
        <w:tc>
          <w:tcPr>
            <w:tcW w:w="968" w:type="dxa"/>
            <w:tcBorders>
              <w:top w:val="single" w:sz="4" w:space="0" w:color="000000"/>
            </w:tcBorders>
            <w:shd w:val="clear" w:color="auto" w:fill="auto"/>
            <w:vAlign w:val="bottom"/>
          </w:tcPr>
          <w:p w14:paraId="5CEE6F99" w14:textId="77777777" w:rsidR="009B2E43" w:rsidRPr="00604AC3" w:rsidRDefault="009B2E43" w:rsidP="009B2E43">
            <w:pPr>
              <w:ind w:right="-72"/>
              <w:jc w:val="right"/>
              <w:rPr>
                <w:rFonts w:cs="Arial"/>
                <w:sz w:val="14"/>
                <w:szCs w:val="14"/>
              </w:rPr>
            </w:pPr>
          </w:p>
        </w:tc>
        <w:tc>
          <w:tcPr>
            <w:tcW w:w="965" w:type="dxa"/>
            <w:tcBorders>
              <w:top w:val="single" w:sz="4" w:space="0" w:color="000000"/>
            </w:tcBorders>
            <w:shd w:val="clear" w:color="auto" w:fill="FAFAFA"/>
            <w:vAlign w:val="bottom"/>
          </w:tcPr>
          <w:p w14:paraId="423C25A9" w14:textId="77777777" w:rsidR="009B2E43" w:rsidRPr="00604AC3" w:rsidRDefault="009B2E43" w:rsidP="009B2E43">
            <w:pPr>
              <w:ind w:right="-72"/>
              <w:jc w:val="right"/>
              <w:rPr>
                <w:rFonts w:cs="Arial"/>
                <w:sz w:val="14"/>
                <w:szCs w:val="14"/>
              </w:rPr>
            </w:pPr>
          </w:p>
        </w:tc>
        <w:tc>
          <w:tcPr>
            <w:tcW w:w="965" w:type="dxa"/>
            <w:tcBorders>
              <w:top w:val="single" w:sz="4" w:space="0" w:color="000000"/>
            </w:tcBorders>
            <w:shd w:val="clear" w:color="auto" w:fill="auto"/>
            <w:vAlign w:val="bottom"/>
          </w:tcPr>
          <w:p w14:paraId="187D9F83" w14:textId="77777777" w:rsidR="009B2E43" w:rsidRPr="00604AC3" w:rsidRDefault="009B2E43" w:rsidP="009B2E43">
            <w:pPr>
              <w:ind w:right="-72"/>
              <w:jc w:val="right"/>
              <w:rPr>
                <w:rFonts w:cs="Arial"/>
                <w:sz w:val="14"/>
                <w:szCs w:val="14"/>
              </w:rPr>
            </w:pPr>
          </w:p>
        </w:tc>
        <w:tc>
          <w:tcPr>
            <w:tcW w:w="888" w:type="dxa"/>
            <w:gridSpan w:val="2"/>
            <w:tcBorders>
              <w:top w:val="single" w:sz="4" w:space="0" w:color="000000"/>
            </w:tcBorders>
            <w:shd w:val="clear" w:color="auto" w:fill="FAFAFA"/>
            <w:vAlign w:val="bottom"/>
          </w:tcPr>
          <w:p w14:paraId="265D1346" w14:textId="77777777" w:rsidR="009B2E43" w:rsidRPr="00604AC3" w:rsidRDefault="009B2E43" w:rsidP="009B2E43">
            <w:pPr>
              <w:ind w:right="-72"/>
              <w:jc w:val="right"/>
              <w:rPr>
                <w:rFonts w:cs="Arial"/>
                <w:sz w:val="14"/>
                <w:szCs w:val="14"/>
              </w:rPr>
            </w:pPr>
          </w:p>
        </w:tc>
        <w:tc>
          <w:tcPr>
            <w:tcW w:w="966" w:type="dxa"/>
            <w:tcBorders>
              <w:top w:val="single" w:sz="4" w:space="0" w:color="000000"/>
            </w:tcBorders>
            <w:shd w:val="clear" w:color="auto" w:fill="auto"/>
            <w:vAlign w:val="bottom"/>
          </w:tcPr>
          <w:p w14:paraId="5BB91E20" w14:textId="77777777" w:rsidR="009B2E43" w:rsidRPr="00604AC3" w:rsidRDefault="009B2E43" w:rsidP="009B2E43">
            <w:pPr>
              <w:ind w:right="-72"/>
              <w:jc w:val="right"/>
              <w:rPr>
                <w:rFonts w:cs="Arial"/>
                <w:sz w:val="14"/>
                <w:szCs w:val="14"/>
              </w:rPr>
            </w:pPr>
          </w:p>
        </w:tc>
        <w:tc>
          <w:tcPr>
            <w:tcW w:w="965" w:type="dxa"/>
            <w:tcBorders>
              <w:top w:val="single" w:sz="4" w:space="0" w:color="000000"/>
            </w:tcBorders>
            <w:shd w:val="clear" w:color="auto" w:fill="FAFAFA"/>
            <w:vAlign w:val="bottom"/>
          </w:tcPr>
          <w:p w14:paraId="67C58638" w14:textId="77777777" w:rsidR="009B2E43" w:rsidRPr="00604AC3" w:rsidRDefault="009B2E43" w:rsidP="009B2E43">
            <w:pPr>
              <w:ind w:right="-72"/>
              <w:jc w:val="right"/>
              <w:rPr>
                <w:rFonts w:cs="Arial"/>
                <w:sz w:val="14"/>
                <w:szCs w:val="14"/>
              </w:rPr>
            </w:pPr>
          </w:p>
        </w:tc>
        <w:tc>
          <w:tcPr>
            <w:tcW w:w="965" w:type="dxa"/>
            <w:gridSpan w:val="2"/>
            <w:tcBorders>
              <w:top w:val="single" w:sz="4" w:space="0" w:color="000000"/>
            </w:tcBorders>
            <w:shd w:val="clear" w:color="auto" w:fill="auto"/>
            <w:vAlign w:val="bottom"/>
          </w:tcPr>
          <w:p w14:paraId="1FBAEEF5" w14:textId="77777777" w:rsidR="009B2E43" w:rsidRPr="00604AC3" w:rsidRDefault="009B2E43" w:rsidP="009B2E43">
            <w:pPr>
              <w:ind w:right="-72"/>
              <w:jc w:val="right"/>
              <w:rPr>
                <w:rFonts w:cs="Arial"/>
                <w:sz w:val="14"/>
                <w:szCs w:val="14"/>
              </w:rPr>
            </w:pPr>
          </w:p>
        </w:tc>
      </w:tr>
      <w:tr w:rsidR="009B2E43" w:rsidRPr="00604AC3" w14:paraId="323C1291" w14:textId="77777777" w:rsidTr="00604AC3">
        <w:trPr>
          <w:trHeight w:val="20"/>
        </w:trPr>
        <w:tc>
          <w:tcPr>
            <w:tcW w:w="1377" w:type="dxa"/>
            <w:shd w:val="clear" w:color="auto" w:fill="auto"/>
            <w:vAlign w:val="bottom"/>
          </w:tcPr>
          <w:p w14:paraId="5234FEBB" w14:textId="77777777" w:rsidR="009B2E43" w:rsidRPr="00604AC3" w:rsidRDefault="009B2E43" w:rsidP="009B2E43">
            <w:pPr>
              <w:ind w:left="-105"/>
              <w:rPr>
                <w:rFonts w:cs="Arial"/>
                <w:b/>
                <w:sz w:val="14"/>
                <w:szCs w:val="14"/>
              </w:rPr>
            </w:pPr>
            <w:r w:rsidRPr="00604AC3">
              <w:rPr>
                <w:rFonts w:cs="Arial"/>
                <w:b/>
                <w:sz w:val="14"/>
                <w:szCs w:val="14"/>
              </w:rPr>
              <w:t>Total liabilities</w:t>
            </w:r>
          </w:p>
        </w:tc>
        <w:tc>
          <w:tcPr>
            <w:tcW w:w="964" w:type="dxa"/>
            <w:tcBorders>
              <w:bottom w:val="single" w:sz="4" w:space="0" w:color="000000"/>
            </w:tcBorders>
            <w:shd w:val="clear" w:color="auto" w:fill="FAFAFA"/>
            <w:vAlign w:val="bottom"/>
          </w:tcPr>
          <w:p w14:paraId="561D2805"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8" w:type="dxa"/>
            <w:tcBorders>
              <w:bottom w:val="single" w:sz="4" w:space="0" w:color="000000"/>
            </w:tcBorders>
            <w:shd w:val="clear" w:color="auto" w:fill="auto"/>
            <w:vAlign w:val="bottom"/>
          </w:tcPr>
          <w:p w14:paraId="37952AB9"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5" w:type="dxa"/>
            <w:tcBorders>
              <w:bottom w:val="single" w:sz="4" w:space="0" w:color="000000"/>
            </w:tcBorders>
            <w:shd w:val="clear" w:color="auto" w:fill="FAFAFA"/>
            <w:vAlign w:val="bottom"/>
          </w:tcPr>
          <w:p w14:paraId="7094CC0D"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5" w:type="dxa"/>
            <w:tcBorders>
              <w:bottom w:val="single" w:sz="4" w:space="0" w:color="000000"/>
            </w:tcBorders>
            <w:shd w:val="clear" w:color="auto" w:fill="auto"/>
            <w:vAlign w:val="bottom"/>
          </w:tcPr>
          <w:p w14:paraId="17650E8E" w14:textId="77777777" w:rsidR="009B2E43" w:rsidRPr="00604AC3" w:rsidRDefault="009B2E43" w:rsidP="009B2E43">
            <w:pPr>
              <w:ind w:right="-72"/>
              <w:jc w:val="right"/>
              <w:rPr>
                <w:rFonts w:cs="Arial"/>
                <w:sz w:val="14"/>
                <w:szCs w:val="14"/>
              </w:rPr>
            </w:pPr>
            <w:r w:rsidRPr="00604AC3">
              <w:rPr>
                <w:rFonts w:cs="Arial"/>
                <w:sz w:val="14"/>
                <w:szCs w:val="14"/>
              </w:rPr>
              <w:t>486,411</w:t>
            </w:r>
          </w:p>
        </w:tc>
        <w:tc>
          <w:tcPr>
            <w:tcW w:w="888" w:type="dxa"/>
            <w:gridSpan w:val="2"/>
            <w:tcBorders>
              <w:bottom w:val="single" w:sz="4" w:space="0" w:color="000000"/>
            </w:tcBorders>
            <w:shd w:val="clear" w:color="auto" w:fill="FAFAFA"/>
            <w:vAlign w:val="bottom"/>
          </w:tcPr>
          <w:p w14:paraId="1AEC0C92"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6" w:type="dxa"/>
            <w:tcBorders>
              <w:bottom w:val="single" w:sz="4" w:space="0" w:color="000000"/>
            </w:tcBorders>
            <w:shd w:val="clear" w:color="auto" w:fill="auto"/>
            <w:vAlign w:val="bottom"/>
          </w:tcPr>
          <w:p w14:paraId="6CAAEC3E"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5" w:type="dxa"/>
            <w:tcBorders>
              <w:bottom w:val="single" w:sz="4" w:space="0" w:color="000000"/>
            </w:tcBorders>
            <w:shd w:val="clear" w:color="auto" w:fill="FAFAFA"/>
            <w:vAlign w:val="bottom"/>
          </w:tcPr>
          <w:p w14:paraId="7435F0FE" w14:textId="77777777" w:rsidR="009B2E43" w:rsidRPr="00604AC3" w:rsidRDefault="009B2E43" w:rsidP="009B2E43">
            <w:pPr>
              <w:ind w:right="-72"/>
              <w:jc w:val="right"/>
              <w:rPr>
                <w:rFonts w:cs="Arial"/>
                <w:sz w:val="14"/>
                <w:szCs w:val="14"/>
              </w:rPr>
            </w:pPr>
            <w:r w:rsidRPr="00604AC3">
              <w:rPr>
                <w:rFonts w:cs="Arial"/>
                <w:sz w:val="14"/>
                <w:szCs w:val="14"/>
              </w:rPr>
              <w:t>-</w:t>
            </w:r>
          </w:p>
        </w:tc>
        <w:tc>
          <w:tcPr>
            <w:tcW w:w="965" w:type="dxa"/>
            <w:gridSpan w:val="2"/>
            <w:tcBorders>
              <w:bottom w:val="single" w:sz="4" w:space="0" w:color="000000"/>
            </w:tcBorders>
            <w:shd w:val="clear" w:color="auto" w:fill="auto"/>
            <w:vAlign w:val="bottom"/>
          </w:tcPr>
          <w:p w14:paraId="546B44D2" w14:textId="77777777" w:rsidR="009B2E43" w:rsidRPr="00604AC3" w:rsidRDefault="009B2E43" w:rsidP="009B2E43">
            <w:pPr>
              <w:ind w:right="-72"/>
              <w:jc w:val="right"/>
              <w:rPr>
                <w:rFonts w:cs="Arial"/>
                <w:sz w:val="14"/>
                <w:szCs w:val="14"/>
              </w:rPr>
            </w:pPr>
            <w:r w:rsidRPr="00604AC3">
              <w:rPr>
                <w:rFonts w:cs="Arial"/>
                <w:sz w:val="14"/>
                <w:szCs w:val="14"/>
              </w:rPr>
              <w:t>486,411</w:t>
            </w:r>
          </w:p>
        </w:tc>
      </w:tr>
    </w:tbl>
    <w:p w14:paraId="45A11C31" w14:textId="77777777" w:rsidR="00A554E3" w:rsidRPr="00604AC3" w:rsidRDefault="00A554E3" w:rsidP="00604AC3">
      <w:pPr>
        <w:spacing w:after="0"/>
        <w:rPr>
          <w:rFonts w:cs="Arial"/>
          <w:sz w:val="20"/>
          <w:szCs w:val="20"/>
        </w:rPr>
      </w:pPr>
    </w:p>
    <w:p w14:paraId="2346EAFC" w14:textId="77777777" w:rsidR="00A554E3" w:rsidRPr="00604AC3" w:rsidRDefault="00604AC3" w:rsidP="00604AC3">
      <w:pPr>
        <w:spacing w:after="0"/>
        <w:ind w:left="547" w:hanging="547"/>
        <w:jc w:val="both"/>
        <w:rPr>
          <w:rFonts w:cs="Arial"/>
          <w:b/>
          <w:sz w:val="20"/>
          <w:szCs w:val="20"/>
        </w:rPr>
      </w:pPr>
      <w:r w:rsidRPr="00604AC3">
        <w:rPr>
          <w:rFonts w:cs="Arial"/>
          <w:b/>
          <w:sz w:val="20"/>
          <w:szCs w:val="20"/>
        </w:rPr>
        <w:t>6.1</w:t>
      </w:r>
      <w:r w:rsidRPr="00604AC3">
        <w:rPr>
          <w:rFonts w:cs="Arial"/>
          <w:b/>
          <w:sz w:val="20"/>
          <w:szCs w:val="20"/>
        </w:rPr>
        <w:tab/>
        <w:t xml:space="preserve">Valuation techniques used to measure fair value level </w:t>
      </w:r>
      <w:proofErr w:type="gramStart"/>
      <w:r w:rsidRPr="00604AC3">
        <w:rPr>
          <w:rFonts w:cs="Arial"/>
          <w:b/>
          <w:sz w:val="20"/>
          <w:szCs w:val="20"/>
        </w:rPr>
        <w:t>2</w:t>
      </w:r>
      <w:proofErr w:type="gramEnd"/>
    </w:p>
    <w:p w14:paraId="72B17F50" w14:textId="77777777" w:rsidR="00A554E3" w:rsidRPr="00604AC3" w:rsidRDefault="00A554E3" w:rsidP="00F2541E">
      <w:pPr>
        <w:spacing w:after="0"/>
        <w:ind w:left="540"/>
        <w:rPr>
          <w:rFonts w:cs="Arial"/>
          <w:color w:val="323E4F"/>
          <w:sz w:val="20"/>
          <w:szCs w:val="20"/>
        </w:rPr>
      </w:pPr>
    </w:p>
    <w:p w14:paraId="1E6E21FE" w14:textId="4A3A3C7F" w:rsidR="00A554E3" w:rsidRPr="00604AC3" w:rsidRDefault="00604AC3" w:rsidP="00F2541E">
      <w:pPr>
        <w:spacing w:after="0"/>
        <w:ind w:left="540"/>
        <w:jc w:val="both"/>
        <w:rPr>
          <w:rFonts w:cs="Arial"/>
          <w:sz w:val="20"/>
          <w:szCs w:val="20"/>
        </w:rPr>
      </w:pPr>
      <w:r w:rsidRPr="00604AC3">
        <w:rPr>
          <w:rFonts w:cs="Arial"/>
          <w:sz w:val="20"/>
          <w:szCs w:val="20"/>
        </w:rPr>
        <w:t>Fair value of foreign exchange contracts is determined using forward exchange rates that are quoted in an active market. Fair value of interest rate swaps is determined using forward interests extracted from observable yield curves. The effects of discounting are generally insignificant for Level 2 derivatives.</w:t>
      </w:r>
    </w:p>
    <w:p w14:paraId="372FA044" w14:textId="39241929" w:rsidR="00A45EE3" w:rsidRPr="00604AC3" w:rsidRDefault="00A45EE3" w:rsidP="00F2541E">
      <w:pPr>
        <w:spacing w:after="0"/>
        <w:ind w:left="540"/>
        <w:jc w:val="both"/>
        <w:rPr>
          <w:rFonts w:cs="Arial"/>
          <w:sz w:val="20"/>
          <w:szCs w:val="20"/>
        </w:rPr>
      </w:pPr>
    </w:p>
    <w:p w14:paraId="4C86F946" w14:textId="717BC884" w:rsidR="00A45EE3" w:rsidRPr="00604AC3" w:rsidRDefault="00A45EE3" w:rsidP="00F2541E">
      <w:pPr>
        <w:spacing w:after="0"/>
        <w:ind w:left="540"/>
        <w:jc w:val="both"/>
        <w:rPr>
          <w:rFonts w:cs="Arial"/>
          <w:sz w:val="20"/>
          <w:szCs w:val="20"/>
        </w:rPr>
      </w:pPr>
      <w:r w:rsidRPr="00604AC3">
        <w:rPr>
          <w:rFonts w:cs="Arial"/>
          <w:sz w:val="20"/>
          <w:szCs w:val="20"/>
        </w:rPr>
        <w:t>The fair value of investment token is based on the closing price by reference to Thailand Licensed and regulated digital token-focused exchange.</w:t>
      </w:r>
    </w:p>
    <w:p w14:paraId="021ABF8E" w14:textId="77777777" w:rsidR="00A554E3" w:rsidRPr="00604AC3" w:rsidRDefault="00A554E3" w:rsidP="00F2541E">
      <w:pPr>
        <w:spacing w:after="0"/>
        <w:ind w:left="540"/>
        <w:jc w:val="both"/>
        <w:rPr>
          <w:rFonts w:cs="Arial"/>
          <w:sz w:val="20"/>
          <w:szCs w:val="20"/>
        </w:rPr>
      </w:pPr>
    </w:p>
    <w:p w14:paraId="5733597D" w14:textId="77777777" w:rsidR="00A554E3" w:rsidRPr="00604AC3" w:rsidRDefault="00604AC3" w:rsidP="00F2541E">
      <w:pPr>
        <w:spacing w:after="0"/>
        <w:ind w:left="540"/>
        <w:jc w:val="both"/>
        <w:rPr>
          <w:rFonts w:cs="Arial"/>
          <w:sz w:val="20"/>
          <w:szCs w:val="20"/>
        </w:rPr>
      </w:pPr>
      <w:r w:rsidRPr="00604AC3">
        <w:rPr>
          <w:rFonts w:cs="Arial"/>
          <w:sz w:val="20"/>
          <w:szCs w:val="20"/>
        </w:rPr>
        <w:t>Fair value of debt investments is determined from contractual cash flows, discounted at the rate derived from observable market price of other quoted debt instruments of the counterparties.</w:t>
      </w:r>
    </w:p>
    <w:p w14:paraId="67FD0560" w14:textId="77777777" w:rsidR="00A554E3" w:rsidRPr="00604AC3" w:rsidRDefault="00A554E3" w:rsidP="00F2541E">
      <w:pPr>
        <w:spacing w:after="0"/>
        <w:ind w:left="540"/>
        <w:jc w:val="both"/>
        <w:rPr>
          <w:rFonts w:cs="Arial"/>
          <w:sz w:val="20"/>
          <w:szCs w:val="20"/>
        </w:rPr>
      </w:pPr>
    </w:p>
    <w:p w14:paraId="70C4131B" w14:textId="2D91C7F3" w:rsidR="00604AC3" w:rsidRDefault="00604AC3" w:rsidP="00F2541E">
      <w:pPr>
        <w:ind w:left="540"/>
        <w:rPr>
          <w:rFonts w:cs="Arial"/>
          <w:sz w:val="20"/>
          <w:szCs w:val="20"/>
        </w:rPr>
      </w:pPr>
      <w:r>
        <w:rPr>
          <w:rFonts w:cs="Arial"/>
          <w:sz w:val="20"/>
          <w:szCs w:val="20"/>
        </w:rPr>
        <w:br w:type="page"/>
      </w:r>
    </w:p>
    <w:tbl>
      <w:tblPr>
        <w:tblStyle w:val="a8"/>
        <w:tblW w:w="9036" w:type="dxa"/>
        <w:tblInd w:w="-6" w:type="dxa"/>
        <w:tblLayout w:type="fixed"/>
        <w:tblLook w:val="0400" w:firstRow="0" w:lastRow="0" w:firstColumn="0" w:lastColumn="0" w:noHBand="0" w:noVBand="1"/>
      </w:tblPr>
      <w:tblGrid>
        <w:gridCol w:w="9036"/>
      </w:tblGrid>
      <w:tr w:rsidR="00A554E3" w:rsidRPr="00604AC3" w14:paraId="703A34D5" w14:textId="77777777">
        <w:trPr>
          <w:trHeight w:val="386"/>
        </w:trPr>
        <w:tc>
          <w:tcPr>
            <w:tcW w:w="9036" w:type="dxa"/>
            <w:shd w:val="clear" w:color="auto" w:fill="FFA543"/>
            <w:vAlign w:val="center"/>
          </w:tcPr>
          <w:p w14:paraId="2D1DEDD8" w14:textId="77777777" w:rsidR="00A554E3" w:rsidRPr="00604AC3" w:rsidRDefault="00604AC3" w:rsidP="00604AC3">
            <w:pPr>
              <w:widowControl w:val="0"/>
              <w:tabs>
                <w:tab w:val="left" w:pos="432"/>
              </w:tabs>
              <w:spacing w:after="0"/>
              <w:jc w:val="both"/>
              <w:rPr>
                <w:rFonts w:cs="Arial"/>
                <w:color w:val="FFFFFF"/>
                <w:sz w:val="20"/>
                <w:szCs w:val="20"/>
              </w:rPr>
            </w:pPr>
            <w:r w:rsidRPr="00604AC3">
              <w:rPr>
                <w:rFonts w:cs="Arial"/>
                <w:b/>
                <w:color w:val="FFFFFF"/>
                <w:sz w:val="20"/>
                <w:szCs w:val="20"/>
              </w:rPr>
              <w:lastRenderedPageBreak/>
              <w:t>7</w:t>
            </w:r>
            <w:r w:rsidRPr="00604AC3">
              <w:rPr>
                <w:rFonts w:cs="Arial"/>
                <w:b/>
                <w:color w:val="FFFFFF"/>
                <w:sz w:val="20"/>
                <w:szCs w:val="20"/>
              </w:rPr>
              <w:tab/>
              <w:t>Cash and cash equivalents</w:t>
            </w:r>
          </w:p>
        </w:tc>
      </w:tr>
    </w:tbl>
    <w:p w14:paraId="0409C685" w14:textId="77777777" w:rsidR="00A554E3" w:rsidRPr="00604AC3" w:rsidRDefault="00A554E3" w:rsidP="00604AC3">
      <w:pPr>
        <w:spacing w:after="0"/>
        <w:rPr>
          <w:rFonts w:cs="Arial"/>
          <w:sz w:val="20"/>
          <w:szCs w:val="20"/>
        </w:rPr>
      </w:pPr>
    </w:p>
    <w:p w14:paraId="0611889A" w14:textId="77777777" w:rsidR="00A554E3" w:rsidRPr="00604AC3" w:rsidRDefault="00604AC3" w:rsidP="00604AC3">
      <w:pPr>
        <w:tabs>
          <w:tab w:val="left" w:pos="1260"/>
        </w:tabs>
        <w:spacing w:after="0"/>
        <w:jc w:val="both"/>
        <w:rPr>
          <w:rFonts w:cs="Arial"/>
          <w:sz w:val="20"/>
          <w:szCs w:val="20"/>
        </w:rPr>
      </w:pPr>
      <w:r w:rsidRPr="00604AC3">
        <w:rPr>
          <w:rFonts w:cs="Arial"/>
          <w:sz w:val="20"/>
          <w:szCs w:val="20"/>
        </w:rPr>
        <w:t xml:space="preserve">Cash and cash equivalents as </w:t>
      </w:r>
      <w:proofErr w:type="gramStart"/>
      <w:r w:rsidRPr="00604AC3">
        <w:rPr>
          <w:rFonts w:cs="Arial"/>
          <w:sz w:val="20"/>
          <w:szCs w:val="20"/>
        </w:rPr>
        <w:t>at</w:t>
      </w:r>
      <w:proofErr w:type="gramEnd"/>
      <w:r w:rsidRPr="00604AC3">
        <w:rPr>
          <w:rFonts w:cs="Arial"/>
          <w:sz w:val="20"/>
          <w:szCs w:val="20"/>
        </w:rPr>
        <w:t xml:space="preserve"> 31 March 2024 and 31 December 2023 consisted of the following:</w:t>
      </w:r>
    </w:p>
    <w:p w14:paraId="69B23CD5" w14:textId="77777777" w:rsidR="00A554E3" w:rsidRPr="00604AC3" w:rsidRDefault="00A554E3" w:rsidP="00604AC3">
      <w:pPr>
        <w:tabs>
          <w:tab w:val="left" w:pos="1260"/>
        </w:tabs>
        <w:spacing w:after="0"/>
        <w:jc w:val="both"/>
        <w:rPr>
          <w:rFonts w:cs="Arial"/>
          <w:sz w:val="20"/>
          <w:szCs w:val="20"/>
        </w:rPr>
      </w:pPr>
    </w:p>
    <w:tbl>
      <w:tblPr>
        <w:tblStyle w:val="a9"/>
        <w:tblW w:w="9029" w:type="dxa"/>
        <w:tblInd w:w="-6" w:type="dxa"/>
        <w:tblLayout w:type="fixed"/>
        <w:tblLook w:val="0400" w:firstRow="0" w:lastRow="0" w:firstColumn="0" w:lastColumn="0" w:noHBand="0" w:noVBand="1"/>
      </w:tblPr>
      <w:tblGrid>
        <w:gridCol w:w="5717"/>
        <w:gridCol w:w="1656"/>
        <w:gridCol w:w="1656"/>
      </w:tblGrid>
      <w:tr w:rsidR="00A554E3" w:rsidRPr="00604AC3" w14:paraId="75A62F55" w14:textId="77777777">
        <w:tc>
          <w:tcPr>
            <w:tcW w:w="5717" w:type="dxa"/>
            <w:vAlign w:val="bottom"/>
          </w:tcPr>
          <w:p w14:paraId="75D49CC1" w14:textId="77777777" w:rsidR="00A554E3" w:rsidRPr="00604AC3" w:rsidRDefault="00A554E3" w:rsidP="00604AC3">
            <w:pPr>
              <w:spacing w:after="0"/>
              <w:ind w:left="-101"/>
              <w:rPr>
                <w:rFonts w:cs="Arial"/>
                <w:b/>
                <w:sz w:val="20"/>
                <w:szCs w:val="20"/>
              </w:rPr>
            </w:pPr>
          </w:p>
        </w:tc>
        <w:tc>
          <w:tcPr>
            <w:tcW w:w="1656" w:type="dxa"/>
            <w:tcBorders>
              <w:top w:val="single" w:sz="4" w:space="0" w:color="000000"/>
            </w:tcBorders>
            <w:vAlign w:val="bottom"/>
          </w:tcPr>
          <w:p w14:paraId="788E8F19"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10149D02" w14:textId="77777777" w:rsidR="00A554E3" w:rsidRPr="00604AC3" w:rsidRDefault="00604AC3" w:rsidP="00604AC3">
            <w:pPr>
              <w:spacing w:after="0"/>
              <w:ind w:right="-72"/>
              <w:jc w:val="right"/>
              <w:rPr>
                <w:rFonts w:cs="Arial"/>
                <w:b/>
                <w:sz w:val="20"/>
                <w:szCs w:val="20"/>
              </w:rPr>
            </w:pPr>
            <w:r w:rsidRPr="00604AC3">
              <w:rPr>
                <w:rFonts w:cs="Arial"/>
                <w:b/>
                <w:sz w:val="20"/>
                <w:szCs w:val="20"/>
              </w:rPr>
              <w:t>2024</w:t>
            </w:r>
          </w:p>
        </w:tc>
        <w:tc>
          <w:tcPr>
            <w:tcW w:w="1656" w:type="dxa"/>
            <w:tcBorders>
              <w:top w:val="single" w:sz="4" w:space="0" w:color="000000"/>
            </w:tcBorders>
            <w:vAlign w:val="bottom"/>
          </w:tcPr>
          <w:p w14:paraId="01D81100" w14:textId="77777777" w:rsidR="00A554E3" w:rsidRPr="00604AC3" w:rsidRDefault="00604AC3" w:rsidP="00604AC3">
            <w:pPr>
              <w:spacing w:after="0"/>
              <w:ind w:right="-72"/>
              <w:jc w:val="right"/>
              <w:rPr>
                <w:rFonts w:cs="Arial"/>
                <w:b/>
                <w:sz w:val="20"/>
                <w:szCs w:val="20"/>
              </w:rPr>
            </w:pPr>
            <w:r w:rsidRPr="00604AC3">
              <w:rPr>
                <w:rFonts w:cs="Arial"/>
                <w:b/>
                <w:sz w:val="20"/>
                <w:szCs w:val="20"/>
              </w:rPr>
              <w:t>31 December</w:t>
            </w:r>
          </w:p>
          <w:p w14:paraId="5910D41D" w14:textId="77777777" w:rsidR="00A554E3" w:rsidRPr="00604AC3" w:rsidRDefault="00604AC3" w:rsidP="00604AC3">
            <w:pPr>
              <w:spacing w:after="0"/>
              <w:ind w:right="-72"/>
              <w:jc w:val="right"/>
              <w:rPr>
                <w:rFonts w:cs="Arial"/>
                <w:b/>
                <w:sz w:val="20"/>
                <w:szCs w:val="20"/>
              </w:rPr>
            </w:pPr>
            <w:r w:rsidRPr="00604AC3">
              <w:rPr>
                <w:rFonts w:cs="Arial"/>
                <w:b/>
                <w:sz w:val="20"/>
                <w:szCs w:val="20"/>
              </w:rPr>
              <w:t xml:space="preserve">2023 </w:t>
            </w:r>
          </w:p>
        </w:tc>
      </w:tr>
      <w:tr w:rsidR="00A554E3" w:rsidRPr="00604AC3" w14:paraId="7CA2D686" w14:textId="77777777">
        <w:tc>
          <w:tcPr>
            <w:tcW w:w="5717" w:type="dxa"/>
            <w:vAlign w:val="bottom"/>
          </w:tcPr>
          <w:p w14:paraId="0372B5B6" w14:textId="77777777" w:rsidR="00A554E3" w:rsidRPr="00604AC3" w:rsidRDefault="00A554E3" w:rsidP="00604AC3">
            <w:pPr>
              <w:tabs>
                <w:tab w:val="left" w:pos="708"/>
                <w:tab w:val="left" w:pos="9781"/>
              </w:tabs>
              <w:spacing w:after="0"/>
              <w:ind w:left="-101"/>
              <w:rPr>
                <w:rFonts w:cs="Arial"/>
                <w:sz w:val="20"/>
                <w:szCs w:val="20"/>
              </w:rPr>
            </w:pPr>
          </w:p>
        </w:tc>
        <w:tc>
          <w:tcPr>
            <w:tcW w:w="1656" w:type="dxa"/>
            <w:tcBorders>
              <w:bottom w:val="single" w:sz="4" w:space="0" w:color="000000"/>
            </w:tcBorders>
            <w:vAlign w:val="bottom"/>
          </w:tcPr>
          <w:p w14:paraId="62B1B4E6"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c>
          <w:tcPr>
            <w:tcW w:w="1656" w:type="dxa"/>
            <w:tcBorders>
              <w:bottom w:val="single" w:sz="4" w:space="0" w:color="000000"/>
            </w:tcBorders>
            <w:vAlign w:val="bottom"/>
          </w:tcPr>
          <w:p w14:paraId="5675B4B8"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r>
      <w:tr w:rsidR="00A554E3" w:rsidRPr="00604AC3" w14:paraId="3D98B55A" w14:textId="77777777">
        <w:trPr>
          <w:trHeight w:val="167"/>
        </w:trPr>
        <w:tc>
          <w:tcPr>
            <w:tcW w:w="5717" w:type="dxa"/>
            <w:vAlign w:val="bottom"/>
          </w:tcPr>
          <w:p w14:paraId="0E0CD129"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FAFAFA"/>
            <w:vAlign w:val="bottom"/>
          </w:tcPr>
          <w:p w14:paraId="1CC0DCC0"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vAlign w:val="bottom"/>
          </w:tcPr>
          <w:p w14:paraId="2DE176D6" w14:textId="77777777" w:rsidR="00A554E3" w:rsidRPr="00604AC3" w:rsidRDefault="00A554E3" w:rsidP="00604AC3">
            <w:pPr>
              <w:spacing w:after="0"/>
              <w:ind w:right="-72"/>
              <w:jc w:val="right"/>
              <w:rPr>
                <w:rFonts w:cs="Arial"/>
                <w:sz w:val="20"/>
                <w:szCs w:val="20"/>
              </w:rPr>
            </w:pPr>
          </w:p>
        </w:tc>
      </w:tr>
      <w:tr w:rsidR="00A554E3" w:rsidRPr="00604AC3" w14:paraId="5AA8AEB7" w14:textId="77777777">
        <w:trPr>
          <w:trHeight w:val="167"/>
        </w:trPr>
        <w:tc>
          <w:tcPr>
            <w:tcW w:w="5717" w:type="dxa"/>
            <w:vAlign w:val="center"/>
          </w:tcPr>
          <w:p w14:paraId="26720DB8"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Cash on hand</w:t>
            </w:r>
          </w:p>
        </w:tc>
        <w:tc>
          <w:tcPr>
            <w:tcW w:w="1656" w:type="dxa"/>
            <w:shd w:val="clear" w:color="auto" w:fill="FAFAFA"/>
            <w:vAlign w:val="bottom"/>
          </w:tcPr>
          <w:p w14:paraId="00852563" w14:textId="77777777" w:rsidR="00A554E3" w:rsidRPr="00604AC3" w:rsidRDefault="00604AC3" w:rsidP="00604AC3">
            <w:pPr>
              <w:spacing w:after="0"/>
              <w:ind w:right="-72"/>
              <w:jc w:val="right"/>
              <w:rPr>
                <w:rFonts w:cs="Arial"/>
                <w:sz w:val="20"/>
                <w:szCs w:val="20"/>
              </w:rPr>
            </w:pPr>
            <w:r w:rsidRPr="00604AC3">
              <w:rPr>
                <w:rFonts w:cs="Arial"/>
                <w:sz w:val="20"/>
                <w:szCs w:val="20"/>
              </w:rPr>
              <w:t>200,000</w:t>
            </w:r>
          </w:p>
        </w:tc>
        <w:tc>
          <w:tcPr>
            <w:tcW w:w="1656" w:type="dxa"/>
          </w:tcPr>
          <w:p w14:paraId="0EF7FCC4" w14:textId="77777777" w:rsidR="00A554E3" w:rsidRPr="00604AC3" w:rsidRDefault="00604AC3" w:rsidP="00604AC3">
            <w:pPr>
              <w:spacing w:after="0"/>
              <w:ind w:right="-72"/>
              <w:jc w:val="right"/>
              <w:rPr>
                <w:rFonts w:cs="Arial"/>
                <w:sz w:val="20"/>
                <w:szCs w:val="20"/>
              </w:rPr>
            </w:pPr>
            <w:r w:rsidRPr="00604AC3">
              <w:rPr>
                <w:rFonts w:cs="Arial"/>
                <w:sz w:val="20"/>
                <w:szCs w:val="20"/>
              </w:rPr>
              <w:t>200,000</w:t>
            </w:r>
          </w:p>
        </w:tc>
      </w:tr>
      <w:tr w:rsidR="00A554E3" w:rsidRPr="00604AC3" w14:paraId="0628C7FA" w14:textId="77777777">
        <w:trPr>
          <w:trHeight w:val="167"/>
        </w:trPr>
        <w:tc>
          <w:tcPr>
            <w:tcW w:w="5717" w:type="dxa"/>
            <w:tcBorders>
              <w:top w:val="nil"/>
              <w:left w:val="nil"/>
              <w:bottom w:val="nil"/>
              <w:right w:val="nil"/>
            </w:tcBorders>
            <w:shd w:val="clear" w:color="auto" w:fill="auto"/>
            <w:vAlign w:val="center"/>
          </w:tcPr>
          <w:p w14:paraId="14437AB6"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Cash at banks - current accounts</w:t>
            </w:r>
          </w:p>
        </w:tc>
        <w:tc>
          <w:tcPr>
            <w:tcW w:w="1656" w:type="dxa"/>
            <w:shd w:val="clear" w:color="auto" w:fill="FAFAFA"/>
          </w:tcPr>
          <w:p w14:paraId="7BC75A33" w14:textId="77777777" w:rsidR="00A554E3" w:rsidRPr="00604AC3" w:rsidRDefault="00604AC3" w:rsidP="00604AC3">
            <w:pPr>
              <w:spacing w:after="0"/>
              <w:ind w:right="-72"/>
              <w:jc w:val="right"/>
              <w:rPr>
                <w:rFonts w:cs="Arial"/>
                <w:sz w:val="20"/>
                <w:szCs w:val="20"/>
              </w:rPr>
            </w:pPr>
            <w:r w:rsidRPr="00604AC3">
              <w:rPr>
                <w:rFonts w:cs="Arial"/>
                <w:sz w:val="20"/>
                <w:szCs w:val="20"/>
              </w:rPr>
              <w:t>18,880,538</w:t>
            </w:r>
          </w:p>
        </w:tc>
        <w:tc>
          <w:tcPr>
            <w:tcW w:w="1656" w:type="dxa"/>
          </w:tcPr>
          <w:p w14:paraId="29DC5EAC" w14:textId="77777777" w:rsidR="00A554E3" w:rsidRPr="00604AC3" w:rsidRDefault="00604AC3" w:rsidP="00604AC3">
            <w:pPr>
              <w:spacing w:after="0"/>
              <w:ind w:right="-72"/>
              <w:jc w:val="right"/>
              <w:rPr>
                <w:rFonts w:cs="Arial"/>
                <w:sz w:val="20"/>
                <w:szCs w:val="20"/>
              </w:rPr>
            </w:pPr>
            <w:r w:rsidRPr="00604AC3">
              <w:rPr>
                <w:rFonts w:cs="Arial"/>
                <w:sz w:val="20"/>
                <w:szCs w:val="20"/>
              </w:rPr>
              <w:t>5,456,649</w:t>
            </w:r>
          </w:p>
        </w:tc>
      </w:tr>
      <w:tr w:rsidR="00A554E3" w:rsidRPr="00604AC3" w14:paraId="5D1C1F93" w14:textId="77777777">
        <w:trPr>
          <w:trHeight w:val="167"/>
        </w:trPr>
        <w:tc>
          <w:tcPr>
            <w:tcW w:w="5717" w:type="dxa"/>
            <w:tcBorders>
              <w:top w:val="nil"/>
              <w:left w:val="nil"/>
              <w:bottom w:val="nil"/>
              <w:right w:val="nil"/>
            </w:tcBorders>
            <w:shd w:val="clear" w:color="auto" w:fill="auto"/>
            <w:vAlign w:val="center"/>
          </w:tcPr>
          <w:p w14:paraId="658C6CFA"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Cash at banks - savings accounts</w:t>
            </w:r>
          </w:p>
        </w:tc>
        <w:tc>
          <w:tcPr>
            <w:tcW w:w="1656" w:type="dxa"/>
            <w:shd w:val="clear" w:color="auto" w:fill="FAFAFA"/>
          </w:tcPr>
          <w:p w14:paraId="573DA4A3" w14:textId="77777777" w:rsidR="00A554E3" w:rsidRPr="00604AC3" w:rsidRDefault="00604AC3" w:rsidP="00604AC3">
            <w:pPr>
              <w:spacing w:after="0"/>
              <w:ind w:right="-72"/>
              <w:jc w:val="right"/>
              <w:rPr>
                <w:rFonts w:cs="Arial"/>
                <w:sz w:val="20"/>
                <w:szCs w:val="20"/>
              </w:rPr>
            </w:pPr>
            <w:r w:rsidRPr="00604AC3">
              <w:rPr>
                <w:rFonts w:cs="Arial"/>
                <w:sz w:val="20"/>
                <w:szCs w:val="20"/>
              </w:rPr>
              <w:t>149,437,306</w:t>
            </w:r>
          </w:p>
        </w:tc>
        <w:tc>
          <w:tcPr>
            <w:tcW w:w="1656" w:type="dxa"/>
          </w:tcPr>
          <w:p w14:paraId="72E1D7AE" w14:textId="77777777" w:rsidR="00A554E3" w:rsidRPr="00604AC3" w:rsidRDefault="00604AC3" w:rsidP="00604AC3">
            <w:pPr>
              <w:spacing w:after="0"/>
              <w:ind w:right="-72"/>
              <w:jc w:val="right"/>
              <w:rPr>
                <w:rFonts w:cs="Arial"/>
                <w:sz w:val="20"/>
                <w:szCs w:val="20"/>
              </w:rPr>
            </w:pPr>
            <w:r w:rsidRPr="00604AC3">
              <w:rPr>
                <w:rFonts w:cs="Arial"/>
                <w:sz w:val="20"/>
                <w:szCs w:val="20"/>
              </w:rPr>
              <w:t>122,097,000</w:t>
            </w:r>
          </w:p>
        </w:tc>
      </w:tr>
      <w:tr w:rsidR="00A554E3" w:rsidRPr="00604AC3" w14:paraId="50289661" w14:textId="77777777">
        <w:trPr>
          <w:trHeight w:val="167"/>
        </w:trPr>
        <w:tc>
          <w:tcPr>
            <w:tcW w:w="5717" w:type="dxa"/>
            <w:tcBorders>
              <w:top w:val="nil"/>
              <w:left w:val="nil"/>
              <w:bottom w:val="nil"/>
              <w:right w:val="nil"/>
            </w:tcBorders>
            <w:shd w:val="clear" w:color="auto" w:fill="auto"/>
            <w:vAlign w:val="center"/>
          </w:tcPr>
          <w:p w14:paraId="1AF443DD"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Cheque on hand</w:t>
            </w:r>
          </w:p>
        </w:tc>
        <w:tc>
          <w:tcPr>
            <w:tcW w:w="1656" w:type="dxa"/>
            <w:tcBorders>
              <w:bottom w:val="single" w:sz="4" w:space="0" w:color="000000"/>
            </w:tcBorders>
            <w:shd w:val="clear" w:color="auto" w:fill="FAFAFA"/>
          </w:tcPr>
          <w:p w14:paraId="27DC399F" w14:textId="77777777" w:rsidR="00A554E3" w:rsidRPr="00604AC3" w:rsidRDefault="00604AC3" w:rsidP="00604AC3">
            <w:pPr>
              <w:spacing w:after="0"/>
              <w:ind w:right="-72"/>
              <w:jc w:val="right"/>
              <w:rPr>
                <w:rFonts w:cs="Arial"/>
                <w:sz w:val="20"/>
                <w:szCs w:val="20"/>
              </w:rPr>
            </w:pPr>
            <w:r w:rsidRPr="00604AC3">
              <w:rPr>
                <w:rFonts w:cs="Arial"/>
                <w:sz w:val="20"/>
                <w:szCs w:val="20"/>
              </w:rPr>
              <w:t>411,269</w:t>
            </w:r>
          </w:p>
        </w:tc>
        <w:tc>
          <w:tcPr>
            <w:tcW w:w="1656" w:type="dxa"/>
            <w:tcBorders>
              <w:bottom w:val="single" w:sz="4" w:space="0" w:color="000000"/>
            </w:tcBorders>
          </w:tcPr>
          <w:p w14:paraId="469B556A" w14:textId="77777777" w:rsidR="00A554E3" w:rsidRPr="00604AC3" w:rsidRDefault="00604AC3" w:rsidP="00604AC3">
            <w:pPr>
              <w:spacing w:after="0"/>
              <w:ind w:right="-72"/>
              <w:jc w:val="right"/>
              <w:rPr>
                <w:rFonts w:cs="Arial"/>
                <w:sz w:val="20"/>
                <w:szCs w:val="20"/>
              </w:rPr>
            </w:pPr>
            <w:r w:rsidRPr="00604AC3">
              <w:rPr>
                <w:rFonts w:cs="Arial"/>
                <w:sz w:val="20"/>
                <w:szCs w:val="20"/>
              </w:rPr>
              <w:t>285,560</w:t>
            </w:r>
          </w:p>
        </w:tc>
      </w:tr>
      <w:tr w:rsidR="00A554E3" w:rsidRPr="00604AC3" w14:paraId="2FFD560B" w14:textId="77777777">
        <w:trPr>
          <w:trHeight w:val="167"/>
        </w:trPr>
        <w:tc>
          <w:tcPr>
            <w:tcW w:w="5717" w:type="dxa"/>
            <w:tcBorders>
              <w:top w:val="nil"/>
              <w:left w:val="nil"/>
              <w:bottom w:val="nil"/>
              <w:right w:val="nil"/>
            </w:tcBorders>
            <w:shd w:val="clear" w:color="auto" w:fill="auto"/>
            <w:vAlign w:val="center"/>
          </w:tcPr>
          <w:p w14:paraId="401DDD08"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FAFAFA"/>
          </w:tcPr>
          <w:p w14:paraId="54B554EC"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tcPr>
          <w:p w14:paraId="4B87B37B" w14:textId="77777777" w:rsidR="00A554E3" w:rsidRPr="00604AC3" w:rsidRDefault="00A554E3" w:rsidP="00604AC3">
            <w:pPr>
              <w:spacing w:after="0"/>
              <w:ind w:right="-72"/>
              <w:jc w:val="right"/>
              <w:rPr>
                <w:rFonts w:cs="Arial"/>
                <w:sz w:val="20"/>
                <w:szCs w:val="20"/>
              </w:rPr>
            </w:pPr>
          </w:p>
        </w:tc>
      </w:tr>
      <w:tr w:rsidR="00A554E3" w:rsidRPr="00604AC3" w14:paraId="3D8A5646" w14:textId="77777777">
        <w:trPr>
          <w:trHeight w:val="167"/>
        </w:trPr>
        <w:tc>
          <w:tcPr>
            <w:tcW w:w="5717" w:type="dxa"/>
            <w:tcBorders>
              <w:top w:val="nil"/>
              <w:left w:val="nil"/>
              <w:bottom w:val="nil"/>
              <w:right w:val="nil"/>
            </w:tcBorders>
            <w:shd w:val="clear" w:color="auto" w:fill="auto"/>
            <w:vAlign w:val="center"/>
          </w:tcPr>
          <w:p w14:paraId="24DAAE1A" w14:textId="24A3D02D" w:rsidR="00A554E3" w:rsidRPr="00604AC3" w:rsidRDefault="000F3F3A"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0F3F3A">
              <w:rPr>
                <w:rFonts w:cs="Arial"/>
                <w:b/>
                <w:sz w:val="20"/>
                <w:szCs w:val="20"/>
              </w:rPr>
              <w:t>Total</w:t>
            </w:r>
          </w:p>
        </w:tc>
        <w:tc>
          <w:tcPr>
            <w:tcW w:w="1656" w:type="dxa"/>
            <w:tcBorders>
              <w:bottom w:val="single" w:sz="4" w:space="0" w:color="000000"/>
            </w:tcBorders>
            <w:shd w:val="clear" w:color="auto" w:fill="FAFAFA"/>
          </w:tcPr>
          <w:p w14:paraId="7455E792" w14:textId="77777777" w:rsidR="00A554E3" w:rsidRPr="00604AC3" w:rsidRDefault="00604AC3" w:rsidP="00604AC3">
            <w:pPr>
              <w:spacing w:after="0"/>
              <w:ind w:right="-72"/>
              <w:jc w:val="right"/>
              <w:rPr>
                <w:rFonts w:cs="Arial"/>
                <w:sz w:val="25"/>
                <w:szCs w:val="25"/>
              </w:rPr>
            </w:pPr>
            <w:r w:rsidRPr="00604AC3">
              <w:rPr>
                <w:rFonts w:cs="Arial"/>
                <w:sz w:val="20"/>
                <w:szCs w:val="20"/>
              </w:rPr>
              <w:t>168,929,113</w:t>
            </w:r>
          </w:p>
        </w:tc>
        <w:tc>
          <w:tcPr>
            <w:tcW w:w="1656" w:type="dxa"/>
            <w:tcBorders>
              <w:bottom w:val="single" w:sz="4" w:space="0" w:color="000000"/>
            </w:tcBorders>
          </w:tcPr>
          <w:p w14:paraId="1EA1BADC" w14:textId="77777777" w:rsidR="00A554E3" w:rsidRPr="00604AC3" w:rsidRDefault="00604AC3" w:rsidP="00604AC3">
            <w:pPr>
              <w:spacing w:after="0"/>
              <w:ind w:right="-72"/>
              <w:jc w:val="right"/>
              <w:rPr>
                <w:rFonts w:cs="Arial"/>
                <w:sz w:val="20"/>
                <w:szCs w:val="20"/>
              </w:rPr>
            </w:pPr>
            <w:r w:rsidRPr="00604AC3">
              <w:rPr>
                <w:rFonts w:cs="Arial"/>
                <w:sz w:val="20"/>
                <w:szCs w:val="20"/>
              </w:rPr>
              <w:t>128,039,209</w:t>
            </w:r>
          </w:p>
        </w:tc>
      </w:tr>
    </w:tbl>
    <w:p w14:paraId="7F1C98C9" w14:textId="77777777" w:rsidR="00A554E3" w:rsidRPr="00604AC3" w:rsidRDefault="00A554E3" w:rsidP="00604AC3">
      <w:pPr>
        <w:tabs>
          <w:tab w:val="left" w:pos="1260"/>
        </w:tabs>
        <w:spacing w:after="0"/>
        <w:jc w:val="both"/>
        <w:rPr>
          <w:rFonts w:cs="Arial"/>
          <w:sz w:val="20"/>
          <w:szCs w:val="20"/>
        </w:rPr>
      </w:pPr>
    </w:p>
    <w:p w14:paraId="071E63AA" w14:textId="1C0C4559" w:rsidR="00A554E3" w:rsidRPr="00604AC3" w:rsidRDefault="00604AC3" w:rsidP="00604AC3">
      <w:pPr>
        <w:pBdr>
          <w:top w:val="nil"/>
          <w:left w:val="nil"/>
          <w:bottom w:val="nil"/>
          <w:right w:val="nil"/>
          <w:between w:val="nil"/>
        </w:pBdr>
        <w:spacing w:after="0"/>
        <w:jc w:val="both"/>
        <w:rPr>
          <w:rFonts w:cs="Arial"/>
          <w:color w:val="000000"/>
          <w:sz w:val="20"/>
          <w:szCs w:val="20"/>
        </w:rPr>
      </w:pPr>
      <w:r w:rsidRPr="00604AC3">
        <w:rPr>
          <w:rFonts w:cs="Arial"/>
          <w:color w:val="000000"/>
          <w:sz w:val="20"/>
          <w:szCs w:val="20"/>
        </w:rPr>
        <w:t xml:space="preserve">As </w:t>
      </w:r>
      <w:proofErr w:type="gramStart"/>
      <w:r w:rsidRPr="00604AC3">
        <w:rPr>
          <w:rFonts w:cs="Arial"/>
          <w:color w:val="000000"/>
          <w:sz w:val="20"/>
          <w:szCs w:val="20"/>
        </w:rPr>
        <w:t>at</w:t>
      </w:r>
      <w:proofErr w:type="gramEnd"/>
      <w:r w:rsidRPr="00604AC3">
        <w:rPr>
          <w:rFonts w:cs="Arial"/>
          <w:color w:val="000000"/>
          <w:sz w:val="20"/>
          <w:szCs w:val="20"/>
        </w:rPr>
        <w:t xml:space="preserve"> 31 March 2024 savings accounts bear interest at 0.1</w:t>
      </w:r>
      <w:r w:rsidR="00964F95">
        <w:rPr>
          <w:rFonts w:cs="Arial"/>
          <w:color w:val="000000"/>
          <w:sz w:val="20"/>
          <w:szCs w:val="20"/>
        </w:rPr>
        <w:t>5</w:t>
      </w:r>
      <w:r w:rsidRPr="00604AC3">
        <w:rPr>
          <w:rFonts w:cs="Arial"/>
          <w:color w:val="000000"/>
          <w:sz w:val="20"/>
          <w:szCs w:val="20"/>
        </w:rPr>
        <w:t xml:space="preserve">% - 1.00% per annum </w:t>
      </w:r>
      <w:r w:rsidR="00C501AF" w:rsidRPr="00604AC3">
        <w:rPr>
          <w:rFonts w:cs="Arial"/>
          <w:color w:val="000000"/>
          <w:sz w:val="20"/>
          <w:szCs w:val="20"/>
        </w:rPr>
        <w:t xml:space="preserve">(31 December 2023: </w:t>
      </w:r>
      <w:r w:rsidRPr="00604AC3">
        <w:rPr>
          <w:rFonts w:cs="Arial"/>
          <w:color w:val="000000"/>
          <w:sz w:val="20"/>
          <w:szCs w:val="20"/>
        </w:rPr>
        <w:t>0.15 - 0.60% per annum</w:t>
      </w:r>
      <w:r w:rsidR="00C501AF" w:rsidRPr="00604AC3">
        <w:rPr>
          <w:rFonts w:cs="Arial"/>
          <w:color w:val="000000"/>
          <w:sz w:val="20"/>
          <w:szCs w:val="20"/>
        </w:rPr>
        <w:t>).</w:t>
      </w:r>
    </w:p>
    <w:p w14:paraId="33E221FD" w14:textId="77777777" w:rsidR="00A554E3" w:rsidRPr="00604AC3" w:rsidRDefault="00A554E3" w:rsidP="00604AC3">
      <w:pPr>
        <w:pBdr>
          <w:top w:val="nil"/>
          <w:left w:val="nil"/>
          <w:bottom w:val="nil"/>
          <w:right w:val="nil"/>
          <w:between w:val="nil"/>
        </w:pBdr>
        <w:spacing w:after="0"/>
        <w:jc w:val="both"/>
        <w:rPr>
          <w:rFonts w:cs="Arial"/>
          <w:color w:val="000000"/>
          <w:sz w:val="20"/>
          <w:szCs w:val="20"/>
        </w:rPr>
      </w:pPr>
    </w:p>
    <w:p w14:paraId="053EA75A" w14:textId="29F9BFE5" w:rsidR="00A554E3" w:rsidRPr="00604AC3" w:rsidRDefault="00A554E3" w:rsidP="00604AC3">
      <w:pPr>
        <w:spacing w:after="0"/>
        <w:rPr>
          <w:rFonts w:cs="Arial"/>
          <w:sz w:val="20"/>
          <w:szCs w:val="20"/>
        </w:rPr>
      </w:pPr>
    </w:p>
    <w:tbl>
      <w:tblPr>
        <w:tblStyle w:val="aa"/>
        <w:tblW w:w="9036" w:type="dxa"/>
        <w:tblInd w:w="-6" w:type="dxa"/>
        <w:tblLayout w:type="fixed"/>
        <w:tblLook w:val="0400" w:firstRow="0" w:lastRow="0" w:firstColumn="0" w:lastColumn="0" w:noHBand="0" w:noVBand="1"/>
      </w:tblPr>
      <w:tblGrid>
        <w:gridCol w:w="9036"/>
      </w:tblGrid>
      <w:tr w:rsidR="00A554E3" w:rsidRPr="00604AC3" w14:paraId="50696AB0" w14:textId="77777777">
        <w:trPr>
          <w:trHeight w:val="386"/>
        </w:trPr>
        <w:tc>
          <w:tcPr>
            <w:tcW w:w="9036" w:type="dxa"/>
            <w:shd w:val="clear" w:color="auto" w:fill="FFA543"/>
            <w:vAlign w:val="center"/>
          </w:tcPr>
          <w:p w14:paraId="4FA6E343" w14:textId="0BF52809"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t>8</w:t>
            </w:r>
            <w:r w:rsidRPr="00604AC3">
              <w:rPr>
                <w:rFonts w:cs="Arial"/>
                <w:b/>
                <w:color w:val="FFFFFF"/>
                <w:sz w:val="20"/>
                <w:szCs w:val="20"/>
              </w:rPr>
              <w:tab/>
              <w:t xml:space="preserve">Trade and other </w:t>
            </w:r>
            <w:r w:rsidR="00CF7427">
              <w:rPr>
                <w:rFonts w:cs="Arial"/>
                <w:b/>
                <w:color w:val="FFFFFF"/>
                <w:sz w:val="20"/>
                <w:szCs w:val="20"/>
                <w:lang w:val="en-US"/>
              </w:rPr>
              <w:t xml:space="preserve">current </w:t>
            </w:r>
            <w:r w:rsidRPr="00604AC3">
              <w:rPr>
                <w:rFonts w:cs="Arial"/>
                <w:b/>
                <w:color w:val="FFFFFF"/>
                <w:sz w:val="20"/>
                <w:szCs w:val="20"/>
              </w:rPr>
              <w:t>receivables</w:t>
            </w:r>
          </w:p>
        </w:tc>
      </w:tr>
    </w:tbl>
    <w:p w14:paraId="772ECA9C" w14:textId="77777777" w:rsidR="00A554E3" w:rsidRPr="00604AC3" w:rsidRDefault="00A554E3" w:rsidP="00604AC3">
      <w:pPr>
        <w:tabs>
          <w:tab w:val="left" w:pos="1260"/>
        </w:tabs>
        <w:spacing w:after="0"/>
        <w:jc w:val="both"/>
        <w:rPr>
          <w:rFonts w:cs="Arial"/>
          <w:sz w:val="20"/>
          <w:szCs w:val="20"/>
        </w:rPr>
      </w:pPr>
    </w:p>
    <w:tbl>
      <w:tblPr>
        <w:tblStyle w:val="ab"/>
        <w:tblW w:w="9029" w:type="dxa"/>
        <w:tblInd w:w="-6" w:type="dxa"/>
        <w:tblLayout w:type="fixed"/>
        <w:tblLook w:val="0400" w:firstRow="0" w:lastRow="0" w:firstColumn="0" w:lastColumn="0" w:noHBand="0" w:noVBand="1"/>
      </w:tblPr>
      <w:tblGrid>
        <w:gridCol w:w="5717"/>
        <w:gridCol w:w="1656"/>
        <w:gridCol w:w="1656"/>
      </w:tblGrid>
      <w:tr w:rsidR="00A554E3" w:rsidRPr="00604AC3" w14:paraId="1C64AD44" w14:textId="77777777">
        <w:tc>
          <w:tcPr>
            <w:tcW w:w="5717" w:type="dxa"/>
            <w:vAlign w:val="bottom"/>
          </w:tcPr>
          <w:p w14:paraId="591FB95B" w14:textId="77777777" w:rsidR="00A554E3" w:rsidRPr="00604AC3" w:rsidRDefault="00A554E3" w:rsidP="00604AC3">
            <w:pPr>
              <w:spacing w:after="0"/>
              <w:ind w:left="-101"/>
              <w:rPr>
                <w:rFonts w:cs="Arial"/>
                <w:b/>
                <w:sz w:val="20"/>
                <w:szCs w:val="20"/>
              </w:rPr>
            </w:pPr>
          </w:p>
        </w:tc>
        <w:tc>
          <w:tcPr>
            <w:tcW w:w="1656" w:type="dxa"/>
            <w:tcBorders>
              <w:top w:val="single" w:sz="4" w:space="0" w:color="000000"/>
            </w:tcBorders>
            <w:vAlign w:val="bottom"/>
          </w:tcPr>
          <w:p w14:paraId="3116CD79"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52D566A2" w14:textId="77777777" w:rsidR="00A554E3" w:rsidRPr="00604AC3" w:rsidRDefault="00604AC3" w:rsidP="00604AC3">
            <w:pPr>
              <w:spacing w:after="0"/>
              <w:ind w:right="-72"/>
              <w:jc w:val="right"/>
              <w:rPr>
                <w:rFonts w:cs="Arial"/>
                <w:b/>
                <w:sz w:val="20"/>
                <w:szCs w:val="20"/>
              </w:rPr>
            </w:pPr>
            <w:r w:rsidRPr="00604AC3">
              <w:rPr>
                <w:rFonts w:cs="Arial"/>
                <w:b/>
                <w:sz w:val="20"/>
                <w:szCs w:val="20"/>
              </w:rPr>
              <w:t>2024</w:t>
            </w:r>
          </w:p>
        </w:tc>
        <w:tc>
          <w:tcPr>
            <w:tcW w:w="1656" w:type="dxa"/>
            <w:tcBorders>
              <w:top w:val="single" w:sz="4" w:space="0" w:color="000000"/>
            </w:tcBorders>
            <w:vAlign w:val="bottom"/>
          </w:tcPr>
          <w:p w14:paraId="5FCF4039" w14:textId="77777777" w:rsidR="00A554E3" w:rsidRPr="00604AC3" w:rsidRDefault="00604AC3" w:rsidP="00604AC3">
            <w:pPr>
              <w:spacing w:after="0"/>
              <w:ind w:right="-72"/>
              <w:jc w:val="right"/>
              <w:rPr>
                <w:rFonts w:cs="Arial"/>
                <w:b/>
                <w:sz w:val="20"/>
                <w:szCs w:val="20"/>
              </w:rPr>
            </w:pPr>
            <w:r w:rsidRPr="00604AC3">
              <w:rPr>
                <w:rFonts w:cs="Arial"/>
                <w:b/>
                <w:sz w:val="20"/>
                <w:szCs w:val="20"/>
              </w:rPr>
              <w:t>31 December</w:t>
            </w:r>
          </w:p>
          <w:p w14:paraId="2CDFAFB6" w14:textId="77777777" w:rsidR="00A554E3" w:rsidRPr="00604AC3" w:rsidRDefault="00604AC3" w:rsidP="00604AC3">
            <w:pPr>
              <w:spacing w:after="0"/>
              <w:ind w:right="-72"/>
              <w:jc w:val="right"/>
              <w:rPr>
                <w:rFonts w:cs="Arial"/>
                <w:b/>
                <w:sz w:val="20"/>
                <w:szCs w:val="20"/>
              </w:rPr>
            </w:pPr>
            <w:r w:rsidRPr="00604AC3">
              <w:rPr>
                <w:rFonts w:cs="Arial"/>
                <w:b/>
                <w:sz w:val="20"/>
                <w:szCs w:val="20"/>
              </w:rPr>
              <w:t>2023</w:t>
            </w:r>
          </w:p>
        </w:tc>
      </w:tr>
      <w:tr w:rsidR="00A554E3" w:rsidRPr="00604AC3" w14:paraId="2BEB0BAD" w14:textId="77777777">
        <w:tc>
          <w:tcPr>
            <w:tcW w:w="5717" w:type="dxa"/>
            <w:vAlign w:val="bottom"/>
          </w:tcPr>
          <w:p w14:paraId="5D57BC81" w14:textId="77777777" w:rsidR="00A554E3" w:rsidRPr="00604AC3" w:rsidRDefault="00A554E3" w:rsidP="00604AC3">
            <w:pPr>
              <w:tabs>
                <w:tab w:val="left" w:pos="708"/>
                <w:tab w:val="left" w:pos="9781"/>
              </w:tabs>
              <w:spacing w:after="0"/>
              <w:ind w:left="-101"/>
              <w:rPr>
                <w:rFonts w:cs="Arial"/>
                <w:sz w:val="20"/>
                <w:szCs w:val="20"/>
              </w:rPr>
            </w:pPr>
          </w:p>
        </w:tc>
        <w:tc>
          <w:tcPr>
            <w:tcW w:w="1656" w:type="dxa"/>
            <w:tcBorders>
              <w:bottom w:val="single" w:sz="4" w:space="0" w:color="000000"/>
            </w:tcBorders>
            <w:vAlign w:val="bottom"/>
          </w:tcPr>
          <w:p w14:paraId="09E7808D"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c>
          <w:tcPr>
            <w:tcW w:w="1656" w:type="dxa"/>
            <w:tcBorders>
              <w:bottom w:val="single" w:sz="4" w:space="0" w:color="000000"/>
            </w:tcBorders>
            <w:vAlign w:val="bottom"/>
          </w:tcPr>
          <w:p w14:paraId="113B52FA"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r>
      <w:tr w:rsidR="00A554E3" w:rsidRPr="00604AC3" w14:paraId="66F9AFD1" w14:textId="77777777">
        <w:trPr>
          <w:trHeight w:val="167"/>
        </w:trPr>
        <w:tc>
          <w:tcPr>
            <w:tcW w:w="5717" w:type="dxa"/>
            <w:vAlign w:val="bottom"/>
          </w:tcPr>
          <w:p w14:paraId="732BB0EE"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FAFAFA"/>
            <w:vAlign w:val="bottom"/>
          </w:tcPr>
          <w:p w14:paraId="6E2F866E"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vAlign w:val="bottom"/>
          </w:tcPr>
          <w:p w14:paraId="3045206D" w14:textId="77777777" w:rsidR="00A554E3" w:rsidRPr="00604AC3" w:rsidRDefault="00A554E3" w:rsidP="00604AC3">
            <w:pPr>
              <w:spacing w:after="0"/>
              <w:ind w:right="-72"/>
              <w:jc w:val="right"/>
              <w:rPr>
                <w:rFonts w:cs="Arial"/>
                <w:sz w:val="20"/>
                <w:szCs w:val="20"/>
              </w:rPr>
            </w:pPr>
          </w:p>
        </w:tc>
      </w:tr>
      <w:tr w:rsidR="00A554E3" w:rsidRPr="00604AC3" w14:paraId="6D99B36B" w14:textId="77777777">
        <w:trPr>
          <w:trHeight w:val="167"/>
        </w:trPr>
        <w:tc>
          <w:tcPr>
            <w:tcW w:w="5717" w:type="dxa"/>
            <w:tcBorders>
              <w:top w:val="nil"/>
              <w:left w:val="nil"/>
              <w:bottom w:val="nil"/>
              <w:right w:val="nil"/>
            </w:tcBorders>
            <w:shd w:val="clear" w:color="auto" w:fill="auto"/>
          </w:tcPr>
          <w:p w14:paraId="13DAC3F0"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Trade receivables - third parties</w:t>
            </w:r>
          </w:p>
        </w:tc>
        <w:tc>
          <w:tcPr>
            <w:tcW w:w="1656" w:type="dxa"/>
            <w:shd w:val="clear" w:color="auto" w:fill="FAFAFA"/>
          </w:tcPr>
          <w:p w14:paraId="4A9B8DF3" w14:textId="77777777" w:rsidR="00A554E3" w:rsidRPr="00604AC3" w:rsidRDefault="00604AC3" w:rsidP="00604AC3">
            <w:pPr>
              <w:spacing w:after="0"/>
              <w:ind w:right="-72"/>
              <w:jc w:val="right"/>
              <w:rPr>
                <w:rFonts w:cs="Arial"/>
                <w:sz w:val="20"/>
                <w:szCs w:val="20"/>
              </w:rPr>
            </w:pPr>
            <w:r w:rsidRPr="00604AC3">
              <w:rPr>
                <w:rFonts w:cs="Arial"/>
                <w:sz w:val="20"/>
                <w:szCs w:val="20"/>
              </w:rPr>
              <w:t>83,659,305</w:t>
            </w:r>
          </w:p>
        </w:tc>
        <w:tc>
          <w:tcPr>
            <w:tcW w:w="1656" w:type="dxa"/>
          </w:tcPr>
          <w:p w14:paraId="4CA19338" w14:textId="77777777" w:rsidR="00A554E3" w:rsidRPr="00604AC3" w:rsidRDefault="00604AC3" w:rsidP="00604AC3">
            <w:pPr>
              <w:spacing w:after="0"/>
              <w:ind w:right="-72"/>
              <w:jc w:val="right"/>
              <w:rPr>
                <w:rFonts w:cs="Arial"/>
                <w:sz w:val="20"/>
                <w:szCs w:val="20"/>
              </w:rPr>
            </w:pPr>
            <w:r w:rsidRPr="00604AC3">
              <w:rPr>
                <w:rFonts w:cs="Arial"/>
                <w:sz w:val="20"/>
                <w:szCs w:val="20"/>
              </w:rPr>
              <w:t>198,384,999</w:t>
            </w:r>
          </w:p>
        </w:tc>
      </w:tr>
      <w:tr w:rsidR="00A554E3" w:rsidRPr="00604AC3" w14:paraId="7CF9EB2D" w14:textId="77777777">
        <w:trPr>
          <w:trHeight w:val="167"/>
        </w:trPr>
        <w:tc>
          <w:tcPr>
            <w:tcW w:w="5717" w:type="dxa"/>
            <w:tcBorders>
              <w:top w:val="nil"/>
              <w:left w:val="nil"/>
              <w:bottom w:val="nil"/>
              <w:right w:val="nil"/>
            </w:tcBorders>
            <w:shd w:val="clear" w:color="auto" w:fill="auto"/>
          </w:tcPr>
          <w:p w14:paraId="3C84F52D"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roofErr w:type="gramStart"/>
            <w:r w:rsidRPr="00604AC3">
              <w:rPr>
                <w:rFonts w:cs="Arial"/>
                <w:sz w:val="20"/>
                <w:szCs w:val="20"/>
                <w:u w:val="single"/>
              </w:rPr>
              <w:t>Less</w:t>
            </w:r>
            <w:r w:rsidRPr="00604AC3">
              <w:rPr>
                <w:rFonts w:cs="Arial"/>
                <w:sz w:val="20"/>
                <w:szCs w:val="20"/>
              </w:rPr>
              <w:t xml:space="preserve">  Allowance</w:t>
            </w:r>
            <w:proofErr w:type="gramEnd"/>
            <w:r w:rsidRPr="00604AC3">
              <w:rPr>
                <w:rFonts w:cs="Arial"/>
                <w:sz w:val="20"/>
                <w:szCs w:val="20"/>
              </w:rPr>
              <w:t xml:space="preserve"> for expected credit loss</w:t>
            </w:r>
          </w:p>
        </w:tc>
        <w:tc>
          <w:tcPr>
            <w:tcW w:w="1656" w:type="dxa"/>
            <w:tcBorders>
              <w:bottom w:val="single" w:sz="4" w:space="0" w:color="000000"/>
            </w:tcBorders>
            <w:shd w:val="clear" w:color="auto" w:fill="FAFAFA"/>
          </w:tcPr>
          <w:p w14:paraId="53BE8900" w14:textId="77777777" w:rsidR="00A554E3" w:rsidRPr="00604AC3" w:rsidRDefault="00604AC3" w:rsidP="00604AC3">
            <w:pPr>
              <w:spacing w:after="0"/>
              <w:ind w:right="-72"/>
              <w:jc w:val="right"/>
              <w:rPr>
                <w:rFonts w:cs="Arial"/>
                <w:sz w:val="20"/>
                <w:szCs w:val="20"/>
              </w:rPr>
            </w:pPr>
            <w:r w:rsidRPr="00604AC3">
              <w:rPr>
                <w:rFonts w:cs="Arial"/>
                <w:sz w:val="20"/>
                <w:szCs w:val="20"/>
              </w:rPr>
              <w:t>(1,679,259)</w:t>
            </w:r>
          </w:p>
        </w:tc>
        <w:tc>
          <w:tcPr>
            <w:tcW w:w="1656" w:type="dxa"/>
            <w:tcBorders>
              <w:bottom w:val="single" w:sz="4" w:space="0" w:color="000000"/>
            </w:tcBorders>
          </w:tcPr>
          <w:p w14:paraId="4F9AB40B" w14:textId="77777777" w:rsidR="00A554E3" w:rsidRPr="00604AC3" w:rsidRDefault="00604AC3" w:rsidP="00604AC3">
            <w:pPr>
              <w:spacing w:after="0"/>
              <w:ind w:right="-72"/>
              <w:jc w:val="right"/>
              <w:rPr>
                <w:rFonts w:cs="Arial"/>
                <w:sz w:val="20"/>
                <w:szCs w:val="20"/>
              </w:rPr>
            </w:pPr>
            <w:r w:rsidRPr="00604AC3">
              <w:rPr>
                <w:rFonts w:cs="Arial"/>
                <w:sz w:val="20"/>
                <w:szCs w:val="20"/>
              </w:rPr>
              <w:t>(2,033,192)</w:t>
            </w:r>
          </w:p>
        </w:tc>
      </w:tr>
      <w:tr w:rsidR="00A554E3" w:rsidRPr="00604AC3" w14:paraId="3254DC92" w14:textId="77777777">
        <w:trPr>
          <w:trHeight w:val="167"/>
        </w:trPr>
        <w:tc>
          <w:tcPr>
            <w:tcW w:w="5717" w:type="dxa"/>
            <w:tcBorders>
              <w:top w:val="nil"/>
              <w:left w:val="nil"/>
              <w:bottom w:val="nil"/>
              <w:right w:val="nil"/>
            </w:tcBorders>
            <w:shd w:val="clear" w:color="auto" w:fill="auto"/>
          </w:tcPr>
          <w:p w14:paraId="1AC00DBE"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u w:val="single"/>
              </w:rPr>
            </w:pPr>
          </w:p>
        </w:tc>
        <w:tc>
          <w:tcPr>
            <w:tcW w:w="1656" w:type="dxa"/>
            <w:tcBorders>
              <w:top w:val="single" w:sz="4" w:space="0" w:color="000000"/>
            </w:tcBorders>
            <w:shd w:val="clear" w:color="auto" w:fill="FAFAFA"/>
          </w:tcPr>
          <w:p w14:paraId="54DBF72E"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tcPr>
          <w:p w14:paraId="15A692A7" w14:textId="77777777" w:rsidR="00A554E3" w:rsidRPr="00604AC3" w:rsidRDefault="00A554E3" w:rsidP="00604AC3">
            <w:pPr>
              <w:spacing w:after="0"/>
              <w:ind w:right="-72"/>
              <w:jc w:val="right"/>
              <w:rPr>
                <w:rFonts w:cs="Arial"/>
                <w:sz w:val="20"/>
                <w:szCs w:val="20"/>
              </w:rPr>
            </w:pPr>
          </w:p>
        </w:tc>
      </w:tr>
      <w:tr w:rsidR="00A554E3" w:rsidRPr="00604AC3" w14:paraId="52687624" w14:textId="77777777">
        <w:trPr>
          <w:trHeight w:val="167"/>
        </w:trPr>
        <w:tc>
          <w:tcPr>
            <w:tcW w:w="5717" w:type="dxa"/>
            <w:tcBorders>
              <w:top w:val="nil"/>
              <w:left w:val="nil"/>
              <w:bottom w:val="nil"/>
              <w:right w:val="nil"/>
            </w:tcBorders>
            <w:shd w:val="clear" w:color="auto" w:fill="auto"/>
          </w:tcPr>
          <w:p w14:paraId="7C9EA6F3"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Trade receivables - third parties, net</w:t>
            </w:r>
          </w:p>
        </w:tc>
        <w:tc>
          <w:tcPr>
            <w:tcW w:w="1656" w:type="dxa"/>
            <w:tcBorders>
              <w:bottom w:val="single" w:sz="4" w:space="0" w:color="000000"/>
            </w:tcBorders>
            <w:shd w:val="clear" w:color="auto" w:fill="FAFAFA"/>
          </w:tcPr>
          <w:p w14:paraId="6D77B747" w14:textId="77777777" w:rsidR="00A554E3" w:rsidRPr="00604AC3" w:rsidRDefault="00604AC3" w:rsidP="00604AC3">
            <w:pPr>
              <w:spacing w:after="0"/>
              <w:ind w:right="-72"/>
              <w:jc w:val="right"/>
              <w:rPr>
                <w:rFonts w:cs="Arial"/>
                <w:sz w:val="20"/>
                <w:szCs w:val="20"/>
              </w:rPr>
            </w:pPr>
            <w:r w:rsidRPr="00604AC3">
              <w:rPr>
                <w:rFonts w:cs="Arial"/>
                <w:sz w:val="20"/>
                <w:szCs w:val="20"/>
              </w:rPr>
              <w:t>81,980,046</w:t>
            </w:r>
          </w:p>
        </w:tc>
        <w:tc>
          <w:tcPr>
            <w:tcW w:w="1656" w:type="dxa"/>
            <w:tcBorders>
              <w:bottom w:val="single" w:sz="4" w:space="0" w:color="000000"/>
            </w:tcBorders>
          </w:tcPr>
          <w:p w14:paraId="24BF1A80" w14:textId="77777777" w:rsidR="00A554E3" w:rsidRPr="00604AC3" w:rsidRDefault="00604AC3" w:rsidP="00604AC3">
            <w:pPr>
              <w:spacing w:after="0"/>
              <w:ind w:right="-72"/>
              <w:jc w:val="right"/>
              <w:rPr>
                <w:rFonts w:cs="Arial"/>
                <w:sz w:val="20"/>
                <w:szCs w:val="20"/>
              </w:rPr>
            </w:pPr>
            <w:r w:rsidRPr="00604AC3">
              <w:rPr>
                <w:rFonts w:cs="Arial"/>
                <w:sz w:val="20"/>
                <w:szCs w:val="20"/>
              </w:rPr>
              <w:t>196,351,807</w:t>
            </w:r>
          </w:p>
        </w:tc>
      </w:tr>
      <w:tr w:rsidR="00A554E3" w:rsidRPr="00604AC3" w14:paraId="1C0A1410" w14:textId="77777777">
        <w:trPr>
          <w:trHeight w:val="167"/>
        </w:trPr>
        <w:tc>
          <w:tcPr>
            <w:tcW w:w="5717" w:type="dxa"/>
            <w:tcBorders>
              <w:top w:val="nil"/>
              <w:left w:val="nil"/>
              <w:bottom w:val="nil"/>
              <w:right w:val="nil"/>
            </w:tcBorders>
            <w:shd w:val="clear" w:color="auto" w:fill="auto"/>
          </w:tcPr>
          <w:p w14:paraId="0C893486"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FAFAFA"/>
          </w:tcPr>
          <w:p w14:paraId="06B0AC4F"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tcPr>
          <w:p w14:paraId="42CF0BF2" w14:textId="77777777" w:rsidR="00A554E3" w:rsidRPr="00604AC3" w:rsidRDefault="00A554E3" w:rsidP="00604AC3">
            <w:pPr>
              <w:spacing w:after="0"/>
              <w:ind w:right="-72"/>
              <w:jc w:val="right"/>
              <w:rPr>
                <w:rFonts w:cs="Arial"/>
                <w:sz w:val="20"/>
                <w:szCs w:val="20"/>
              </w:rPr>
            </w:pPr>
          </w:p>
        </w:tc>
      </w:tr>
      <w:tr w:rsidR="00A554E3" w:rsidRPr="00604AC3" w14:paraId="25E5D876" w14:textId="77777777">
        <w:trPr>
          <w:trHeight w:val="167"/>
        </w:trPr>
        <w:tc>
          <w:tcPr>
            <w:tcW w:w="5717" w:type="dxa"/>
            <w:tcBorders>
              <w:top w:val="nil"/>
              <w:left w:val="nil"/>
              <w:bottom w:val="nil"/>
              <w:right w:val="nil"/>
            </w:tcBorders>
            <w:shd w:val="clear" w:color="auto" w:fill="auto"/>
          </w:tcPr>
          <w:p w14:paraId="49B078C9" w14:textId="43935DFF"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 xml:space="preserve">Other </w:t>
            </w:r>
            <w:r w:rsidR="00CF7427">
              <w:rPr>
                <w:rFonts w:cs="Arial"/>
                <w:sz w:val="20"/>
                <w:szCs w:val="20"/>
              </w:rPr>
              <w:t xml:space="preserve">current </w:t>
            </w:r>
            <w:r w:rsidRPr="00604AC3">
              <w:rPr>
                <w:rFonts w:cs="Arial"/>
                <w:sz w:val="20"/>
                <w:szCs w:val="20"/>
              </w:rPr>
              <w:t>receivables</w:t>
            </w:r>
          </w:p>
        </w:tc>
        <w:tc>
          <w:tcPr>
            <w:tcW w:w="1656" w:type="dxa"/>
            <w:shd w:val="clear" w:color="auto" w:fill="FAFAFA"/>
          </w:tcPr>
          <w:p w14:paraId="1216A218" w14:textId="77777777" w:rsidR="00A554E3" w:rsidRPr="00604AC3" w:rsidRDefault="00604AC3" w:rsidP="00604AC3">
            <w:pPr>
              <w:spacing w:after="0"/>
              <w:ind w:right="-72"/>
              <w:jc w:val="right"/>
              <w:rPr>
                <w:rFonts w:cs="Arial"/>
                <w:sz w:val="20"/>
                <w:szCs w:val="20"/>
              </w:rPr>
            </w:pPr>
            <w:r w:rsidRPr="00604AC3">
              <w:rPr>
                <w:rFonts w:cs="Arial"/>
                <w:sz w:val="20"/>
                <w:szCs w:val="20"/>
              </w:rPr>
              <w:t>67,000</w:t>
            </w:r>
          </w:p>
        </w:tc>
        <w:tc>
          <w:tcPr>
            <w:tcW w:w="1656" w:type="dxa"/>
          </w:tcPr>
          <w:p w14:paraId="09553BDA" w14:textId="77777777" w:rsidR="00A554E3" w:rsidRPr="00604AC3" w:rsidRDefault="00604AC3" w:rsidP="00604AC3">
            <w:pPr>
              <w:spacing w:after="0"/>
              <w:ind w:right="-72"/>
              <w:jc w:val="right"/>
              <w:rPr>
                <w:rFonts w:cs="Arial"/>
                <w:sz w:val="20"/>
                <w:szCs w:val="20"/>
              </w:rPr>
            </w:pPr>
            <w:r w:rsidRPr="00604AC3">
              <w:rPr>
                <w:rFonts w:cs="Arial"/>
                <w:sz w:val="20"/>
                <w:szCs w:val="20"/>
              </w:rPr>
              <w:t>-</w:t>
            </w:r>
          </w:p>
        </w:tc>
      </w:tr>
      <w:tr w:rsidR="00A554E3" w:rsidRPr="00604AC3" w14:paraId="6CAD7120" w14:textId="77777777">
        <w:trPr>
          <w:trHeight w:val="167"/>
        </w:trPr>
        <w:tc>
          <w:tcPr>
            <w:tcW w:w="5717" w:type="dxa"/>
            <w:tcBorders>
              <w:top w:val="nil"/>
              <w:left w:val="nil"/>
              <w:bottom w:val="nil"/>
              <w:right w:val="nil"/>
            </w:tcBorders>
            <w:shd w:val="clear" w:color="auto" w:fill="auto"/>
          </w:tcPr>
          <w:p w14:paraId="7DADFE88"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Revenue Department receivables</w:t>
            </w:r>
          </w:p>
        </w:tc>
        <w:tc>
          <w:tcPr>
            <w:tcW w:w="1656" w:type="dxa"/>
            <w:shd w:val="clear" w:color="auto" w:fill="FAFAFA"/>
          </w:tcPr>
          <w:p w14:paraId="170A952E" w14:textId="77777777" w:rsidR="00A554E3" w:rsidRPr="00604AC3" w:rsidRDefault="00604AC3" w:rsidP="00604AC3">
            <w:pPr>
              <w:spacing w:after="0"/>
              <w:ind w:right="-72"/>
              <w:jc w:val="right"/>
              <w:rPr>
                <w:rFonts w:cs="Arial"/>
                <w:sz w:val="20"/>
                <w:szCs w:val="20"/>
              </w:rPr>
            </w:pPr>
            <w:r w:rsidRPr="00604AC3">
              <w:rPr>
                <w:rFonts w:cs="Arial"/>
                <w:sz w:val="20"/>
                <w:szCs w:val="20"/>
              </w:rPr>
              <w:t>187,492</w:t>
            </w:r>
          </w:p>
        </w:tc>
        <w:tc>
          <w:tcPr>
            <w:tcW w:w="1656" w:type="dxa"/>
          </w:tcPr>
          <w:p w14:paraId="0C09BD3C" w14:textId="77777777" w:rsidR="00A554E3" w:rsidRPr="00604AC3" w:rsidRDefault="00604AC3" w:rsidP="00604AC3">
            <w:pPr>
              <w:spacing w:after="0"/>
              <w:ind w:right="-72"/>
              <w:jc w:val="right"/>
              <w:rPr>
                <w:rFonts w:cs="Arial"/>
                <w:sz w:val="20"/>
                <w:szCs w:val="20"/>
              </w:rPr>
            </w:pPr>
            <w:r w:rsidRPr="00604AC3">
              <w:rPr>
                <w:rFonts w:cs="Arial"/>
                <w:sz w:val="20"/>
                <w:szCs w:val="20"/>
              </w:rPr>
              <w:t>55,806</w:t>
            </w:r>
          </w:p>
        </w:tc>
      </w:tr>
      <w:tr w:rsidR="00A554E3" w:rsidRPr="00604AC3" w14:paraId="68D42D47" w14:textId="77777777">
        <w:trPr>
          <w:trHeight w:val="167"/>
        </w:trPr>
        <w:tc>
          <w:tcPr>
            <w:tcW w:w="5717" w:type="dxa"/>
            <w:tcBorders>
              <w:top w:val="nil"/>
              <w:left w:val="nil"/>
              <w:bottom w:val="nil"/>
              <w:right w:val="nil"/>
            </w:tcBorders>
            <w:shd w:val="clear" w:color="auto" w:fill="auto"/>
          </w:tcPr>
          <w:p w14:paraId="54D9B9A8"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Cash paid in advance for goods</w:t>
            </w:r>
          </w:p>
        </w:tc>
        <w:tc>
          <w:tcPr>
            <w:tcW w:w="1656" w:type="dxa"/>
            <w:shd w:val="clear" w:color="auto" w:fill="FAFAFA"/>
          </w:tcPr>
          <w:p w14:paraId="3FB44490" w14:textId="77777777" w:rsidR="00A554E3" w:rsidRPr="00604AC3" w:rsidRDefault="00604AC3" w:rsidP="00604AC3">
            <w:pPr>
              <w:spacing w:after="0"/>
              <w:ind w:right="-72"/>
              <w:jc w:val="right"/>
              <w:rPr>
                <w:rFonts w:cs="Arial"/>
                <w:sz w:val="20"/>
                <w:szCs w:val="20"/>
              </w:rPr>
            </w:pPr>
            <w:r w:rsidRPr="00604AC3">
              <w:rPr>
                <w:rFonts w:cs="Arial"/>
                <w:sz w:val="20"/>
                <w:szCs w:val="20"/>
              </w:rPr>
              <w:t>87,836,186</w:t>
            </w:r>
          </w:p>
        </w:tc>
        <w:tc>
          <w:tcPr>
            <w:tcW w:w="1656" w:type="dxa"/>
          </w:tcPr>
          <w:p w14:paraId="01B71CB0" w14:textId="77777777" w:rsidR="00A554E3" w:rsidRPr="00604AC3" w:rsidRDefault="00604AC3" w:rsidP="00604AC3">
            <w:pPr>
              <w:spacing w:after="0"/>
              <w:ind w:right="-72"/>
              <w:jc w:val="right"/>
              <w:rPr>
                <w:rFonts w:cs="Arial"/>
                <w:sz w:val="20"/>
                <w:szCs w:val="20"/>
              </w:rPr>
            </w:pPr>
            <w:r w:rsidRPr="00604AC3">
              <w:rPr>
                <w:rFonts w:cs="Arial"/>
                <w:sz w:val="20"/>
                <w:szCs w:val="20"/>
              </w:rPr>
              <w:t>73,864,198</w:t>
            </w:r>
          </w:p>
        </w:tc>
      </w:tr>
      <w:tr w:rsidR="00A554E3" w:rsidRPr="00604AC3" w14:paraId="27C51F73" w14:textId="77777777">
        <w:trPr>
          <w:trHeight w:val="167"/>
        </w:trPr>
        <w:tc>
          <w:tcPr>
            <w:tcW w:w="5717" w:type="dxa"/>
            <w:tcBorders>
              <w:top w:val="nil"/>
              <w:left w:val="nil"/>
              <w:bottom w:val="nil"/>
              <w:right w:val="nil"/>
            </w:tcBorders>
            <w:shd w:val="clear" w:color="auto" w:fill="auto"/>
          </w:tcPr>
          <w:p w14:paraId="2ED9F67B"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bookmarkStart w:id="4" w:name="bookmark=id.3znysh7" w:colFirst="0" w:colLast="0"/>
            <w:bookmarkEnd w:id="4"/>
            <w:r w:rsidRPr="00604AC3">
              <w:rPr>
                <w:rFonts w:cs="Arial"/>
                <w:sz w:val="20"/>
                <w:szCs w:val="20"/>
              </w:rPr>
              <w:t>Prepaid expenses</w:t>
            </w:r>
          </w:p>
        </w:tc>
        <w:tc>
          <w:tcPr>
            <w:tcW w:w="1656" w:type="dxa"/>
            <w:shd w:val="clear" w:color="auto" w:fill="FAFAFA"/>
          </w:tcPr>
          <w:p w14:paraId="7AD1968F" w14:textId="77777777" w:rsidR="00A554E3" w:rsidRPr="00604AC3" w:rsidRDefault="00604AC3" w:rsidP="00604AC3">
            <w:pPr>
              <w:spacing w:after="0"/>
              <w:ind w:right="-72"/>
              <w:jc w:val="right"/>
              <w:rPr>
                <w:rFonts w:cs="Arial"/>
                <w:sz w:val="20"/>
                <w:szCs w:val="20"/>
              </w:rPr>
            </w:pPr>
            <w:r w:rsidRPr="00604AC3">
              <w:rPr>
                <w:rFonts w:cs="Arial"/>
                <w:sz w:val="20"/>
                <w:szCs w:val="20"/>
              </w:rPr>
              <w:t>1,798,110</w:t>
            </w:r>
          </w:p>
        </w:tc>
        <w:tc>
          <w:tcPr>
            <w:tcW w:w="1656" w:type="dxa"/>
          </w:tcPr>
          <w:p w14:paraId="5589EFE6" w14:textId="77777777" w:rsidR="00A554E3" w:rsidRPr="00604AC3" w:rsidRDefault="00604AC3" w:rsidP="00604AC3">
            <w:pPr>
              <w:spacing w:after="0"/>
              <w:ind w:right="-72"/>
              <w:jc w:val="right"/>
              <w:rPr>
                <w:rFonts w:cs="Arial"/>
                <w:sz w:val="20"/>
                <w:szCs w:val="20"/>
              </w:rPr>
            </w:pPr>
            <w:r w:rsidRPr="00604AC3">
              <w:rPr>
                <w:rFonts w:cs="Arial"/>
                <w:sz w:val="20"/>
                <w:szCs w:val="20"/>
              </w:rPr>
              <w:t>1,187,496</w:t>
            </w:r>
          </w:p>
        </w:tc>
      </w:tr>
      <w:tr w:rsidR="00A554E3" w:rsidRPr="00604AC3" w14:paraId="6B9421CC" w14:textId="77777777">
        <w:trPr>
          <w:trHeight w:val="167"/>
        </w:trPr>
        <w:tc>
          <w:tcPr>
            <w:tcW w:w="5717" w:type="dxa"/>
            <w:tcBorders>
              <w:top w:val="nil"/>
              <w:left w:val="nil"/>
              <w:bottom w:val="nil"/>
              <w:right w:val="nil"/>
            </w:tcBorders>
            <w:shd w:val="clear" w:color="auto" w:fill="auto"/>
          </w:tcPr>
          <w:p w14:paraId="505450E6" w14:textId="6692D1EF" w:rsidR="00A554E3" w:rsidRPr="000208E2" w:rsidRDefault="000208E2" w:rsidP="00604AC3">
            <w:pPr>
              <w:tabs>
                <w:tab w:val="left" w:pos="1134"/>
                <w:tab w:val="left" w:pos="1276"/>
                <w:tab w:val="center" w:pos="3402"/>
                <w:tab w:val="center" w:pos="4536"/>
                <w:tab w:val="center" w:pos="5670"/>
                <w:tab w:val="center" w:pos="6804"/>
                <w:tab w:val="right" w:pos="7655"/>
              </w:tabs>
              <w:spacing w:after="0"/>
              <w:ind w:left="-101"/>
              <w:rPr>
                <w:rFonts w:cs="Browallia New"/>
                <w:sz w:val="20"/>
                <w:szCs w:val="25"/>
                <w:cs/>
                <w:lang w:val="en-US" w:bidi="th-TH"/>
              </w:rPr>
            </w:pPr>
            <w:r>
              <w:rPr>
                <w:rFonts w:cs="Browallia New"/>
                <w:sz w:val="20"/>
                <w:szCs w:val="25"/>
                <w:lang w:val="en-US" w:bidi="th-TH"/>
              </w:rPr>
              <w:t>Contract assets</w:t>
            </w:r>
          </w:p>
        </w:tc>
        <w:tc>
          <w:tcPr>
            <w:tcW w:w="1656" w:type="dxa"/>
            <w:tcBorders>
              <w:bottom w:val="single" w:sz="4" w:space="0" w:color="000000"/>
            </w:tcBorders>
            <w:shd w:val="clear" w:color="auto" w:fill="FAFAFA"/>
          </w:tcPr>
          <w:p w14:paraId="4DB06464" w14:textId="77777777" w:rsidR="00A554E3" w:rsidRPr="00604AC3" w:rsidRDefault="00604AC3" w:rsidP="00604AC3">
            <w:pPr>
              <w:spacing w:after="0"/>
              <w:ind w:right="-72"/>
              <w:jc w:val="right"/>
              <w:rPr>
                <w:rFonts w:cs="Arial"/>
                <w:sz w:val="20"/>
                <w:szCs w:val="20"/>
              </w:rPr>
            </w:pPr>
            <w:r w:rsidRPr="00604AC3">
              <w:rPr>
                <w:rFonts w:cs="Arial"/>
                <w:sz w:val="20"/>
                <w:szCs w:val="20"/>
              </w:rPr>
              <w:t>10,864,238</w:t>
            </w:r>
          </w:p>
        </w:tc>
        <w:tc>
          <w:tcPr>
            <w:tcW w:w="1656" w:type="dxa"/>
            <w:tcBorders>
              <w:bottom w:val="single" w:sz="4" w:space="0" w:color="000000"/>
            </w:tcBorders>
          </w:tcPr>
          <w:p w14:paraId="03082C32" w14:textId="77777777" w:rsidR="00A554E3" w:rsidRPr="00604AC3" w:rsidRDefault="00604AC3" w:rsidP="00604AC3">
            <w:pPr>
              <w:spacing w:after="0"/>
              <w:ind w:right="-72"/>
              <w:jc w:val="right"/>
              <w:rPr>
                <w:rFonts w:cs="Arial"/>
                <w:sz w:val="20"/>
                <w:szCs w:val="20"/>
              </w:rPr>
            </w:pPr>
            <w:r w:rsidRPr="00604AC3">
              <w:rPr>
                <w:rFonts w:cs="Arial"/>
                <w:sz w:val="20"/>
                <w:szCs w:val="20"/>
              </w:rPr>
              <w:t>2,087,825</w:t>
            </w:r>
          </w:p>
        </w:tc>
      </w:tr>
      <w:tr w:rsidR="00A554E3" w:rsidRPr="00604AC3" w14:paraId="0E9D079D" w14:textId="77777777">
        <w:trPr>
          <w:trHeight w:val="167"/>
        </w:trPr>
        <w:tc>
          <w:tcPr>
            <w:tcW w:w="5717" w:type="dxa"/>
            <w:tcBorders>
              <w:top w:val="nil"/>
              <w:left w:val="nil"/>
              <w:bottom w:val="nil"/>
              <w:right w:val="nil"/>
            </w:tcBorders>
            <w:shd w:val="clear" w:color="auto" w:fill="auto"/>
          </w:tcPr>
          <w:p w14:paraId="2CE192B0"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FAFAFA"/>
          </w:tcPr>
          <w:p w14:paraId="64C532FE"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tcPr>
          <w:p w14:paraId="7C4217EE" w14:textId="77777777" w:rsidR="00A554E3" w:rsidRPr="00604AC3" w:rsidRDefault="00A554E3" w:rsidP="00604AC3">
            <w:pPr>
              <w:spacing w:after="0"/>
              <w:ind w:right="-72"/>
              <w:jc w:val="right"/>
              <w:rPr>
                <w:rFonts w:cs="Arial"/>
                <w:sz w:val="20"/>
                <w:szCs w:val="20"/>
              </w:rPr>
            </w:pPr>
          </w:p>
        </w:tc>
      </w:tr>
      <w:tr w:rsidR="00A554E3" w:rsidRPr="00604AC3" w14:paraId="65AF845B" w14:textId="77777777">
        <w:trPr>
          <w:trHeight w:val="167"/>
        </w:trPr>
        <w:tc>
          <w:tcPr>
            <w:tcW w:w="5717" w:type="dxa"/>
            <w:tcBorders>
              <w:top w:val="nil"/>
              <w:left w:val="nil"/>
              <w:bottom w:val="nil"/>
              <w:right w:val="nil"/>
            </w:tcBorders>
            <w:shd w:val="clear" w:color="auto" w:fill="auto"/>
          </w:tcPr>
          <w:p w14:paraId="3939D925"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b/>
                <w:sz w:val="20"/>
                <w:szCs w:val="20"/>
              </w:rPr>
            </w:pPr>
            <w:r w:rsidRPr="00604AC3">
              <w:rPr>
                <w:rFonts w:cs="Arial"/>
                <w:b/>
                <w:sz w:val="20"/>
                <w:szCs w:val="20"/>
              </w:rPr>
              <w:t>Total</w:t>
            </w:r>
          </w:p>
        </w:tc>
        <w:tc>
          <w:tcPr>
            <w:tcW w:w="1656" w:type="dxa"/>
            <w:tcBorders>
              <w:bottom w:val="single" w:sz="4" w:space="0" w:color="000000"/>
            </w:tcBorders>
            <w:shd w:val="clear" w:color="auto" w:fill="FAFAFA"/>
          </w:tcPr>
          <w:p w14:paraId="7B4C2260" w14:textId="77777777" w:rsidR="00A554E3" w:rsidRPr="00604AC3" w:rsidRDefault="00604AC3" w:rsidP="00604AC3">
            <w:pPr>
              <w:spacing w:after="0"/>
              <w:ind w:right="-72"/>
              <w:jc w:val="right"/>
              <w:rPr>
                <w:rFonts w:cs="Arial"/>
                <w:sz w:val="20"/>
                <w:szCs w:val="20"/>
              </w:rPr>
            </w:pPr>
            <w:r w:rsidRPr="00604AC3">
              <w:rPr>
                <w:rFonts w:cs="Arial"/>
                <w:sz w:val="20"/>
                <w:szCs w:val="20"/>
              </w:rPr>
              <w:t>182,733,072</w:t>
            </w:r>
          </w:p>
        </w:tc>
        <w:tc>
          <w:tcPr>
            <w:tcW w:w="1656" w:type="dxa"/>
            <w:tcBorders>
              <w:bottom w:val="single" w:sz="4" w:space="0" w:color="000000"/>
            </w:tcBorders>
          </w:tcPr>
          <w:p w14:paraId="32CFB716" w14:textId="77777777" w:rsidR="00A554E3" w:rsidRPr="00604AC3" w:rsidRDefault="00604AC3" w:rsidP="00604AC3">
            <w:pPr>
              <w:spacing w:after="0"/>
              <w:ind w:right="-72"/>
              <w:jc w:val="right"/>
              <w:rPr>
                <w:rFonts w:cs="Arial"/>
                <w:sz w:val="20"/>
                <w:szCs w:val="20"/>
              </w:rPr>
            </w:pPr>
            <w:r w:rsidRPr="00604AC3">
              <w:rPr>
                <w:rFonts w:cs="Arial"/>
                <w:sz w:val="20"/>
                <w:szCs w:val="20"/>
              </w:rPr>
              <w:t>273,547,132</w:t>
            </w:r>
          </w:p>
        </w:tc>
      </w:tr>
    </w:tbl>
    <w:p w14:paraId="19758E32" w14:textId="77777777" w:rsidR="00A554E3" w:rsidRPr="00604AC3" w:rsidRDefault="00A554E3" w:rsidP="00604AC3">
      <w:pPr>
        <w:spacing w:after="0"/>
        <w:jc w:val="both"/>
        <w:rPr>
          <w:rFonts w:cs="Arial"/>
          <w:sz w:val="20"/>
          <w:szCs w:val="20"/>
        </w:rPr>
      </w:pPr>
    </w:p>
    <w:p w14:paraId="4DDCE6A9" w14:textId="77777777" w:rsidR="00A554E3" w:rsidRPr="00604AC3" w:rsidRDefault="00604AC3" w:rsidP="00604AC3">
      <w:pPr>
        <w:spacing w:after="0"/>
        <w:jc w:val="both"/>
        <w:rPr>
          <w:rFonts w:cs="Arial"/>
          <w:sz w:val="20"/>
          <w:szCs w:val="20"/>
        </w:rPr>
      </w:pPr>
      <w:r w:rsidRPr="00604AC3">
        <w:rPr>
          <w:rFonts w:cs="Arial"/>
          <w:sz w:val="20"/>
          <w:szCs w:val="20"/>
        </w:rPr>
        <w:t xml:space="preserve">As </w:t>
      </w:r>
      <w:proofErr w:type="gramStart"/>
      <w:r w:rsidRPr="00604AC3">
        <w:rPr>
          <w:rFonts w:cs="Arial"/>
          <w:sz w:val="20"/>
          <w:szCs w:val="20"/>
        </w:rPr>
        <w:t>at</w:t>
      </w:r>
      <w:proofErr w:type="gramEnd"/>
      <w:r w:rsidRPr="00604AC3">
        <w:rPr>
          <w:rFonts w:cs="Arial"/>
          <w:sz w:val="20"/>
          <w:szCs w:val="20"/>
        </w:rPr>
        <w:t xml:space="preserve"> 31 March 2024 and 31 December 2023, trade receivables, included in trade and other current receivables in statements of financial position, can analyse aging as follows:</w:t>
      </w:r>
    </w:p>
    <w:p w14:paraId="2E89BAB6" w14:textId="77777777" w:rsidR="00A554E3" w:rsidRPr="00604AC3" w:rsidRDefault="00A554E3" w:rsidP="00604AC3">
      <w:pPr>
        <w:spacing w:after="0"/>
        <w:ind w:right="14"/>
        <w:jc w:val="both"/>
        <w:rPr>
          <w:rFonts w:cs="Arial"/>
          <w:sz w:val="20"/>
          <w:szCs w:val="20"/>
        </w:rPr>
      </w:pPr>
    </w:p>
    <w:tbl>
      <w:tblPr>
        <w:tblStyle w:val="ac"/>
        <w:tblW w:w="9029" w:type="dxa"/>
        <w:tblInd w:w="-6" w:type="dxa"/>
        <w:tblLayout w:type="fixed"/>
        <w:tblLook w:val="0400" w:firstRow="0" w:lastRow="0" w:firstColumn="0" w:lastColumn="0" w:noHBand="0" w:noVBand="1"/>
      </w:tblPr>
      <w:tblGrid>
        <w:gridCol w:w="5717"/>
        <w:gridCol w:w="1656"/>
        <w:gridCol w:w="1656"/>
      </w:tblGrid>
      <w:tr w:rsidR="00A554E3" w:rsidRPr="00604AC3" w14:paraId="5E9A706E" w14:textId="77777777">
        <w:tc>
          <w:tcPr>
            <w:tcW w:w="5717" w:type="dxa"/>
            <w:vAlign w:val="bottom"/>
          </w:tcPr>
          <w:p w14:paraId="74CC9F5F" w14:textId="77777777" w:rsidR="00A554E3" w:rsidRPr="00604AC3" w:rsidRDefault="00A554E3" w:rsidP="00604AC3">
            <w:pPr>
              <w:spacing w:after="0"/>
              <w:ind w:left="-101"/>
              <w:rPr>
                <w:rFonts w:cs="Arial"/>
                <w:b/>
                <w:sz w:val="20"/>
                <w:szCs w:val="20"/>
              </w:rPr>
            </w:pPr>
          </w:p>
        </w:tc>
        <w:tc>
          <w:tcPr>
            <w:tcW w:w="1656" w:type="dxa"/>
            <w:tcBorders>
              <w:top w:val="single" w:sz="4" w:space="0" w:color="000000"/>
            </w:tcBorders>
            <w:vAlign w:val="bottom"/>
          </w:tcPr>
          <w:p w14:paraId="690AF5BF"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64829280" w14:textId="77777777" w:rsidR="00A554E3" w:rsidRPr="00604AC3" w:rsidRDefault="00604AC3" w:rsidP="00604AC3">
            <w:pPr>
              <w:spacing w:after="0"/>
              <w:ind w:right="-72"/>
              <w:jc w:val="right"/>
              <w:rPr>
                <w:rFonts w:cs="Arial"/>
                <w:b/>
                <w:sz w:val="20"/>
                <w:szCs w:val="20"/>
              </w:rPr>
            </w:pPr>
            <w:r w:rsidRPr="00604AC3">
              <w:rPr>
                <w:rFonts w:cs="Arial"/>
                <w:b/>
                <w:sz w:val="20"/>
                <w:szCs w:val="20"/>
              </w:rPr>
              <w:t>2024</w:t>
            </w:r>
          </w:p>
        </w:tc>
        <w:tc>
          <w:tcPr>
            <w:tcW w:w="1656" w:type="dxa"/>
            <w:tcBorders>
              <w:top w:val="single" w:sz="4" w:space="0" w:color="000000"/>
            </w:tcBorders>
            <w:vAlign w:val="bottom"/>
          </w:tcPr>
          <w:p w14:paraId="003B2AD8" w14:textId="77777777" w:rsidR="00A554E3" w:rsidRPr="00604AC3" w:rsidRDefault="00604AC3" w:rsidP="00604AC3">
            <w:pPr>
              <w:spacing w:after="0"/>
              <w:ind w:right="-72"/>
              <w:jc w:val="right"/>
              <w:rPr>
                <w:rFonts w:cs="Arial"/>
                <w:b/>
                <w:sz w:val="20"/>
                <w:szCs w:val="20"/>
              </w:rPr>
            </w:pPr>
            <w:r w:rsidRPr="00604AC3">
              <w:rPr>
                <w:rFonts w:cs="Arial"/>
                <w:b/>
                <w:sz w:val="20"/>
                <w:szCs w:val="20"/>
              </w:rPr>
              <w:t>31 December</w:t>
            </w:r>
          </w:p>
          <w:p w14:paraId="78E75AFC" w14:textId="77777777" w:rsidR="00A554E3" w:rsidRPr="00604AC3" w:rsidRDefault="00604AC3" w:rsidP="00604AC3">
            <w:pPr>
              <w:spacing w:after="0"/>
              <w:ind w:right="-72"/>
              <w:jc w:val="right"/>
              <w:rPr>
                <w:rFonts w:cs="Arial"/>
                <w:b/>
                <w:sz w:val="20"/>
                <w:szCs w:val="20"/>
              </w:rPr>
            </w:pPr>
            <w:r w:rsidRPr="00604AC3">
              <w:rPr>
                <w:rFonts w:cs="Arial"/>
                <w:b/>
                <w:sz w:val="20"/>
                <w:szCs w:val="20"/>
              </w:rPr>
              <w:t>2023</w:t>
            </w:r>
          </w:p>
        </w:tc>
      </w:tr>
      <w:tr w:rsidR="00A554E3" w:rsidRPr="00604AC3" w14:paraId="3C6F1C2E" w14:textId="77777777">
        <w:tc>
          <w:tcPr>
            <w:tcW w:w="5717" w:type="dxa"/>
            <w:vAlign w:val="bottom"/>
          </w:tcPr>
          <w:p w14:paraId="65D80FFD" w14:textId="77777777" w:rsidR="00A554E3" w:rsidRPr="00604AC3" w:rsidRDefault="00A554E3" w:rsidP="00604AC3">
            <w:pPr>
              <w:tabs>
                <w:tab w:val="left" w:pos="708"/>
                <w:tab w:val="left" w:pos="9781"/>
              </w:tabs>
              <w:spacing w:after="0"/>
              <w:ind w:left="-101"/>
              <w:rPr>
                <w:rFonts w:cs="Arial"/>
                <w:sz w:val="20"/>
                <w:szCs w:val="20"/>
              </w:rPr>
            </w:pPr>
          </w:p>
        </w:tc>
        <w:tc>
          <w:tcPr>
            <w:tcW w:w="1656" w:type="dxa"/>
            <w:tcBorders>
              <w:bottom w:val="single" w:sz="4" w:space="0" w:color="000000"/>
            </w:tcBorders>
            <w:vAlign w:val="bottom"/>
          </w:tcPr>
          <w:p w14:paraId="2CEA498F"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c>
          <w:tcPr>
            <w:tcW w:w="1656" w:type="dxa"/>
            <w:tcBorders>
              <w:bottom w:val="single" w:sz="4" w:space="0" w:color="000000"/>
            </w:tcBorders>
            <w:vAlign w:val="bottom"/>
          </w:tcPr>
          <w:p w14:paraId="3314B4F6"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r>
      <w:tr w:rsidR="00A554E3" w:rsidRPr="00604AC3" w14:paraId="7A46C7C3" w14:textId="77777777">
        <w:trPr>
          <w:trHeight w:val="167"/>
        </w:trPr>
        <w:tc>
          <w:tcPr>
            <w:tcW w:w="5717" w:type="dxa"/>
            <w:vAlign w:val="bottom"/>
          </w:tcPr>
          <w:p w14:paraId="0D98F03F"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FAFAFA"/>
            <w:vAlign w:val="bottom"/>
          </w:tcPr>
          <w:p w14:paraId="3F456B11"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vAlign w:val="bottom"/>
          </w:tcPr>
          <w:p w14:paraId="65293E45" w14:textId="77777777" w:rsidR="00A554E3" w:rsidRPr="00604AC3" w:rsidRDefault="00A554E3" w:rsidP="00604AC3">
            <w:pPr>
              <w:spacing w:after="0"/>
              <w:ind w:right="-72"/>
              <w:jc w:val="right"/>
              <w:rPr>
                <w:rFonts w:cs="Arial"/>
                <w:sz w:val="20"/>
                <w:szCs w:val="20"/>
              </w:rPr>
            </w:pPr>
          </w:p>
        </w:tc>
      </w:tr>
      <w:tr w:rsidR="00A554E3" w:rsidRPr="00604AC3" w14:paraId="3A4AAE2B" w14:textId="77777777">
        <w:trPr>
          <w:trHeight w:val="167"/>
        </w:trPr>
        <w:tc>
          <w:tcPr>
            <w:tcW w:w="5717" w:type="dxa"/>
            <w:vAlign w:val="bottom"/>
          </w:tcPr>
          <w:p w14:paraId="086A76DC" w14:textId="08B1CA8B"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b/>
                <w:sz w:val="20"/>
                <w:szCs w:val="20"/>
              </w:rPr>
            </w:pPr>
            <w:r w:rsidRPr="00604AC3">
              <w:rPr>
                <w:rFonts w:cs="Arial"/>
                <w:sz w:val="20"/>
                <w:szCs w:val="20"/>
              </w:rPr>
              <w:t xml:space="preserve">Within </w:t>
            </w:r>
            <w:r w:rsidR="000F3F3A">
              <w:rPr>
                <w:rFonts w:cs="Arial"/>
                <w:sz w:val="20"/>
                <w:szCs w:val="20"/>
              </w:rPr>
              <w:t>due</w:t>
            </w:r>
          </w:p>
        </w:tc>
        <w:tc>
          <w:tcPr>
            <w:tcW w:w="1656" w:type="dxa"/>
            <w:shd w:val="clear" w:color="auto" w:fill="FAFAFA"/>
            <w:vAlign w:val="bottom"/>
          </w:tcPr>
          <w:p w14:paraId="775E8280" w14:textId="77777777" w:rsidR="00A554E3" w:rsidRPr="00604AC3" w:rsidRDefault="00604AC3" w:rsidP="00604AC3">
            <w:pPr>
              <w:spacing w:after="0"/>
              <w:ind w:right="-72"/>
              <w:jc w:val="right"/>
              <w:rPr>
                <w:rFonts w:cs="Arial"/>
                <w:sz w:val="20"/>
                <w:szCs w:val="20"/>
              </w:rPr>
            </w:pPr>
            <w:r w:rsidRPr="00604AC3">
              <w:rPr>
                <w:rFonts w:cs="Arial"/>
                <w:sz w:val="20"/>
                <w:szCs w:val="20"/>
              </w:rPr>
              <w:t>31,016,121</w:t>
            </w:r>
          </w:p>
        </w:tc>
        <w:tc>
          <w:tcPr>
            <w:tcW w:w="1656" w:type="dxa"/>
          </w:tcPr>
          <w:p w14:paraId="7FC16B9F" w14:textId="7D686346" w:rsidR="00A554E3" w:rsidRPr="00604AC3" w:rsidRDefault="00604AC3" w:rsidP="00604AC3">
            <w:pPr>
              <w:spacing w:after="0"/>
              <w:ind w:right="-72"/>
              <w:jc w:val="right"/>
              <w:rPr>
                <w:rFonts w:cs="Arial"/>
                <w:sz w:val="20"/>
                <w:szCs w:val="20"/>
              </w:rPr>
            </w:pPr>
            <w:r w:rsidRPr="00604AC3">
              <w:rPr>
                <w:rFonts w:cs="Arial"/>
                <w:sz w:val="20"/>
                <w:szCs w:val="20"/>
              </w:rPr>
              <w:t>1</w:t>
            </w:r>
            <w:r w:rsidR="00964639" w:rsidRPr="00604AC3">
              <w:rPr>
                <w:rFonts w:cs="Arial"/>
                <w:sz w:val="20"/>
                <w:szCs w:val="20"/>
              </w:rPr>
              <w:t>4</w:t>
            </w:r>
            <w:r w:rsidRPr="00604AC3">
              <w:rPr>
                <w:rFonts w:cs="Arial"/>
                <w:sz w:val="20"/>
                <w:szCs w:val="20"/>
              </w:rPr>
              <w:t>3,</w:t>
            </w:r>
            <w:r w:rsidR="00964639" w:rsidRPr="00604AC3">
              <w:rPr>
                <w:rFonts w:cs="Arial"/>
                <w:sz w:val="20"/>
                <w:szCs w:val="20"/>
              </w:rPr>
              <w:t>689</w:t>
            </w:r>
            <w:r w:rsidRPr="00604AC3">
              <w:rPr>
                <w:rFonts w:cs="Arial"/>
                <w:sz w:val="20"/>
                <w:szCs w:val="20"/>
              </w:rPr>
              <w:t>,</w:t>
            </w:r>
            <w:r w:rsidR="00964639" w:rsidRPr="00604AC3">
              <w:rPr>
                <w:rFonts w:cs="Arial"/>
                <w:sz w:val="20"/>
                <w:szCs w:val="20"/>
              </w:rPr>
              <w:t>85</w:t>
            </w:r>
            <w:r w:rsidRPr="00604AC3">
              <w:rPr>
                <w:rFonts w:cs="Arial"/>
                <w:sz w:val="20"/>
                <w:szCs w:val="20"/>
              </w:rPr>
              <w:t>3</w:t>
            </w:r>
          </w:p>
        </w:tc>
      </w:tr>
      <w:tr w:rsidR="00A554E3" w:rsidRPr="00604AC3" w14:paraId="22C843F0" w14:textId="77777777">
        <w:trPr>
          <w:trHeight w:val="167"/>
        </w:trPr>
        <w:tc>
          <w:tcPr>
            <w:tcW w:w="5717" w:type="dxa"/>
            <w:tcBorders>
              <w:top w:val="nil"/>
              <w:left w:val="nil"/>
              <w:bottom w:val="nil"/>
              <w:right w:val="nil"/>
            </w:tcBorders>
            <w:shd w:val="clear" w:color="auto" w:fill="auto"/>
            <w:vAlign w:val="bottom"/>
          </w:tcPr>
          <w:p w14:paraId="5E0887C1"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Overdue:</w:t>
            </w:r>
          </w:p>
        </w:tc>
        <w:tc>
          <w:tcPr>
            <w:tcW w:w="1656" w:type="dxa"/>
            <w:shd w:val="clear" w:color="auto" w:fill="FAFAFA"/>
          </w:tcPr>
          <w:p w14:paraId="084CD2AE" w14:textId="77777777" w:rsidR="00A554E3" w:rsidRPr="00604AC3" w:rsidRDefault="00A554E3" w:rsidP="00604AC3">
            <w:pPr>
              <w:spacing w:after="0"/>
              <w:ind w:right="-72"/>
              <w:jc w:val="right"/>
              <w:rPr>
                <w:rFonts w:cs="Arial"/>
                <w:sz w:val="20"/>
                <w:szCs w:val="20"/>
              </w:rPr>
            </w:pPr>
          </w:p>
        </w:tc>
        <w:tc>
          <w:tcPr>
            <w:tcW w:w="1656" w:type="dxa"/>
          </w:tcPr>
          <w:p w14:paraId="063B0F58" w14:textId="77777777" w:rsidR="00A554E3" w:rsidRPr="00604AC3" w:rsidRDefault="00A554E3" w:rsidP="00604AC3">
            <w:pPr>
              <w:spacing w:after="0"/>
              <w:ind w:right="-72"/>
              <w:jc w:val="right"/>
              <w:rPr>
                <w:rFonts w:cs="Arial"/>
                <w:sz w:val="20"/>
                <w:szCs w:val="20"/>
              </w:rPr>
            </w:pPr>
          </w:p>
        </w:tc>
      </w:tr>
      <w:tr w:rsidR="00A554E3" w:rsidRPr="00604AC3" w14:paraId="72C0B35D" w14:textId="77777777">
        <w:trPr>
          <w:trHeight w:val="167"/>
        </w:trPr>
        <w:tc>
          <w:tcPr>
            <w:tcW w:w="5717" w:type="dxa"/>
            <w:tcBorders>
              <w:top w:val="nil"/>
              <w:left w:val="nil"/>
              <w:bottom w:val="nil"/>
              <w:right w:val="nil"/>
            </w:tcBorders>
            <w:shd w:val="clear" w:color="auto" w:fill="auto"/>
            <w:vAlign w:val="bottom"/>
          </w:tcPr>
          <w:p w14:paraId="77E32507"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 xml:space="preserve">   Less than 3 months</w:t>
            </w:r>
          </w:p>
        </w:tc>
        <w:tc>
          <w:tcPr>
            <w:tcW w:w="1656" w:type="dxa"/>
            <w:shd w:val="clear" w:color="auto" w:fill="FAFAFA"/>
          </w:tcPr>
          <w:p w14:paraId="60106B63" w14:textId="77777777" w:rsidR="00A554E3" w:rsidRPr="00604AC3" w:rsidRDefault="00604AC3" w:rsidP="00604AC3">
            <w:pPr>
              <w:spacing w:after="0"/>
              <w:ind w:right="-72"/>
              <w:jc w:val="right"/>
              <w:rPr>
                <w:rFonts w:cs="Arial"/>
                <w:sz w:val="20"/>
                <w:szCs w:val="20"/>
              </w:rPr>
            </w:pPr>
            <w:r w:rsidRPr="00604AC3">
              <w:rPr>
                <w:rFonts w:cs="Arial"/>
                <w:sz w:val="20"/>
                <w:szCs w:val="20"/>
              </w:rPr>
              <w:t>47,742,868</w:t>
            </w:r>
          </w:p>
        </w:tc>
        <w:tc>
          <w:tcPr>
            <w:tcW w:w="1656" w:type="dxa"/>
          </w:tcPr>
          <w:p w14:paraId="70F499E4" w14:textId="3045AD17" w:rsidR="00A554E3" w:rsidRPr="00604AC3" w:rsidRDefault="00964639" w:rsidP="00604AC3">
            <w:pPr>
              <w:spacing w:after="0"/>
              <w:ind w:right="-72"/>
              <w:jc w:val="right"/>
              <w:rPr>
                <w:rFonts w:cs="Arial"/>
                <w:sz w:val="20"/>
                <w:szCs w:val="20"/>
              </w:rPr>
            </w:pPr>
            <w:r w:rsidRPr="00604AC3">
              <w:rPr>
                <w:rFonts w:cs="Arial"/>
                <w:sz w:val="20"/>
                <w:szCs w:val="20"/>
              </w:rPr>
              <w:t>51,632,341</w:t>
            </w:r>
          </w:p>
        </w:tc>
      </w:tr>
      <w:tr w:rsidR="00A554E3" w:rsidRPr="00604AC3" w14:paraId="36A52A2A" w14:textId="77777777">
        <w:trPr>
          <w:trHeight w:val="167"/>
        </w:trPr>
        <w:tc>
          <w:tcPr>
            <w:tcW w:w="5717" w:type="dxa"/>
            <w:tcBorders>
              <w:top w:val="nil"/>
              <w:left w:val="nil"/>
              <w:bottom w:val="nil"/>
              <w:right w:val="nil"/>
            </w:tcBorders>
            <w:shd w:val="clear" w:color="auto" w:fill="auto"/>
            <w:vAlign w:val="bottom"/>
          </w:tcPr>
          <w:p w14:paraId="65ADFA95"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 xml:space="preserve">   3 - 6 months</w:t>
            </w:r>
          </w:p>
        </w:tc>
        <w:tc>
          <w:tcPr>
            <w:tcW w:w="1656" w:type="dxa"/>
            <w:shd w:val="clear" w:color="auto" w:fill="FAFAFA"/>
          </w:tcPr>
          <w:p w14:paraId="5E731373" w14:textId="77777777" w:rsidR="00A554E3" w:rsidRPr="00604AC3" w:rsidRDefault="00604AC3" w:rsidP="00604AC3">
            <w:pPr>
              <w:spacing w:after="0"/>
              <w:ind w:right="-72"/>
              <w:jc w:val="right"/>
              <w:rPr>
                <w:rFonts w:cs="Arial"/>
                <w:sz w:val="20"/>
                <w:szCs w:val="20"/>
              </w:rPr>
            </w:pPr>
            <w:r w:rsidRPr="00604AC3">
              <w:rPr>
                <w:rFonts w:cs="Arial"/>
                <w:sz w:val="20"/>
                <w:szCs w:val="20"/>
              </w:rPr>
              <w:t>2,879,057</w:t>
            </w:r>
          </w:p>
        </w:tc>
        <w:tc>
          <w:tcPr>
            <w:tcW w:w="1656" w:type="dxa"/>
          </w:tcPr>
          <w:p w14:paraId="7FBDFD23" w14:textId="4B991861" w:rsidR="00A554E3" w:rsidRPr="00604AC3" w:rsidRDefault="00604AC3" w:rsidP="00604AC3">
            <w:pPr>
              <w:spacing w:after="0"/>
              <w:ind w:right="-72"/>
              <w:jc w:val="right"/>
              <w:rPr>
                <w:rFonts w:cs="Arial"/>
                <w:sz w:val="20"/>
                <w:szCs w:val="20"/>
              </w:rPr>
            </w:pPr>
            <w:r w:rsidRPr="00604AC3">
              <w:rPr>
                <w:rFonts w:cs="Arial"/>
                <w:sz w:val="20"/>
                <w:szCs w:val="20"/>
              </w:rPr>
              <w:t>1,2</w:t>
            </w:r>
            <w:r w:rsidR="00964639" w:rsidRPr="00604AC3">
              <w:rPr>
                <w:rFonts w:cs="Arial"/>
                <w:sz w:val="20"/>
                <w:szCs w:val="20"/>
              </w:rPr>
              <w:t>79</w:t>
            </w:r>
            <w:r w:rsidRPr="00604AC3">
              <w:rPr>
                <w:rFonts w:cs="Arial"/>
                <w:sz w:val="20"/>
                <w:szCs w:val="20"/>
              </w:rPr>
              <w:t>,7</w:t>
            </w:r>
            <w:r w:rsidR="00964639" w:rsidRPr="00604AC3">
              <w:rPr>
                <w:rFonts w:cs="Arial"/>
                <w:sz w:val="20"/>
                <w:szCs w:val="20"/>
              </w:rPr>
              <w:t>23</w:t>
            </w:r>
          </w:p>
        </w:tc>
      </w:tr>
      <w:tr w:rsidR="00A554E3" w:rsidRPr="00604AC3" w14:paraId="753EFFE6" w14:textId="77777777">
        <w:trPr>
          <w:trHeight w:val="167"/>
        </w:trPr>
        <w:tc>
          <w:tcPr>
            <w:tcW w:w="5717" w:type="dxa"/>
            <w:tcBorders>
              <w:top w:val="nil"/>
              <w:left w:val="nil"/>
              <w:bottom w:val="nil"/>
              <w:right w:val="nil"/>
            </w:tcBorders>
            <w:shd w:val="clear" w:color="auto" w:fill="auto"/>
            <w:vAlign w:val="bottom"/>
          </w:tcPr>
          <w:p w14:paraId="794F703C"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 xml:space="preserve">   6 - 12 months</w:t>
            </w:r>
          </w:p>
        </w:tc>
        <w:tc>
          <w:tcPr>
            <w:tcW w:w="1656" w:type="dxa"/>
            <w:shd w:val="clear" w:color="auto" w:fill="FAFAFA"/>
          </w:tcPr>
          <w:p w14:paraId="7791ABF9" w14:textId="77777777" w:rsidR="00A554E3" w:rsidRPr="00604AC3" w:rsidRDefault="00604AC3" w:rsidP="00604AC3">
            <w:pPr>
              <w:spacing w:after="0"/>
              <w:ind w:right="-72"/>
              <w:jc w:val="right"/>
              <w:rPr>
                <w:rFonts w:cs="Arial"/>
                <w:sz w:val="20"/>
                <w:szCs w:val="20"/>
              </w:rPr>
            </w:pPr>
            <w:r w:rsidRPr="00604AC3">
              <w:rPr>
                <w:rFonts w:cs="Arial"/>
                <w:sz w:val="20"/>
                <w:szCs w:val="20"/>
              </w:rPr>
              <w:t>497,335</w:t>
            </w:r>
          </w:p>
        </w:tc>
        <w:tc>
          <w:tcPr>
            <w:tcW w:w="1656" w:type="dxa"/>
          </w:tcPr>
          <w:p w14:paraId="2A7F6B2A" w14:textId="1DEFBA5D" w:rsidR="00A554E3" w:rsidRPr="00604AC3" w:rsidRDefault="00964639" w:rsidP="00604AC3">
            <w:pPr>
              <w:spacing w:after="0"/>
              <w:ind w:right="-72"/>
              <w:jc w:val="right"/>
              <w:rPr>
                <w:rFonts w:cs="Arial"/>
                <w:sz w:val="20"/>
                <w:szCs w:val="20"/>
              </w:rPr>
            </w:pPr>
            <w:r w:rsidRPr="00604AC3">
              <w:rPr>
                <w:rFonts w:cs="Arial"/>
                <w:sz w:val="20"/>
                <w:szCs w:val="20"/>
              </w:rPr>
              <w:t>25</w:t>
            </w:r>
            <w:r w:rsidR="004A4806">
              <w:rPr>
                <w:rFonts w:cs="Arial"/>
                <w:sz w:val="20"/>
                <w:szCs w:val="20"/>
              </w:rPr>
              <w:t>0</w:t>
            </w:r>
            <w:r w:rsidRPr="00604AC3">
              <w:rPr>
                <w:rFonts w:cs="Arial"/>
                <w:sz w:val="20"/>
                <w:szCs w:val="20"/>
              </w:rPr>
              <w:t>,</w:t>
            </w:r>
            <w:r w:rsidR="004A4806">
              <w:rPr>
                <w:rFonts w:cs="Arial"/>
                <w:sz w:val="20"/>
                <w:szCs w:val="20"/>
              </w:rPr>
              <w:t>158</w:t>
            </w:r>
          </w:p>
        </w:tc>
      </w:tr>
      <w:tr w:rsidR="00A554E3" w:rsidRPr="00604AC3" w14:paraId="046A6D3B" w14:textId="77777777">
        <w:trPr>
          <w:trHeight w:val="167"/>
        </w:trPr>
        <w:tc>
          <w:tcPr>
            <w:tcW w:w="5717" w:type="dxa"/>
            <w:tcBorders>
              <w:top w:val="nil"/>
              <w:left w:val="nil"/>
              <w:bottom w:val="nil"/>
              <w:right w:val="nil"/>
            </w:tcBorders>
            <w:shd w:val="clear" w:color="auto" w:fill="auto"/>
            <w:vAlign w:val="bottom"/>
          </w:tcPr>
          <w:p w14:paraId="0CEC0C00"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 xml:space="preserve">   Over 12 months</w:t>
            </w:r>
          </w:p>
        </w:tc>
        <w:tc>
          <w:tcPr>
            <w:tcW w:w="1656" w:type="dxa"/>
            <w:tcBorders>
              <w:bottom w:val="single" w:sz="4" w:space="0" w:color="000000"/>
            </w:tcBorders>
            <w:shd w:val="clear" w:color="auto" w:fill="FAFAFA"/>
          </w:tcPr>
          <w:p w14:paraId="56950FC6" w14:textId="77777777" w:rsidR="00A554E3" w:rsidRPr="00604AC3" w:rsidRDefault="00604AC3" w:rsidP="00604AC3">
            <w:pPr>
              <w:spacing w:after="0"/>
              <w:ind w:right="-72"/>
              <w:jc w:val="right"/>
              <w:rPr>
                <w:rFonts w:cs="Arial"/>
                <w:sz w:val="20"/>
                <w:szCs w:val="20"/>
              </w:rPr>
            </w:pPr>
            <w:r w:rsidRPr="00604AC3">
              <w:rPr>
                <w:rFonts w:cs="Arial"/>
                <w:sz w:val="20"/>
                <w:szCs w:val="20"/>
              </w:rPr>
              <w:t>1,523,924</w:t>
            </w:r>
          </w:p>
        </w:tc>
        <w:tc>
          <w:tcPr>
            <w:tcW w:w="1656" w:type="dxa"/>
            <w:tcBorders>
              <w:bottom w:val="single" w:sz="4" w:space="0" w:color="000000"/>
            </w:tcBorders>
          </w:tcPr>
          <w:p w14:paraId="2F8B0C7A" w14:textId="583CDB13" w:rsidR="00A554E3" w:rsidRPr="00604AC3" w:rsidRDefault="00604AC3" w:rsidP="00604AC3">
            <w:pPr>
              <w:spacing w:after="0"/>
              <w:ind w:right="-72"/>
              <w:jc w:val="right"/>
              <w:rPr>
                <w:rFonts w:cs="Arial"/>
                <w:sz w:val="20"/>
                <w:szCs w:val="20"/>
              </w:rPr>
            </w:pPr>
            <w:r w:rsidRPr="00604AC3">
              <w:rPr>
                <w:rFonts w:cs="Arial"/>
                <w:sz w:val="20"/>
                <w:szCs w:val="20"/>
              </w:rPr>
              <w:t>1,5</w:t>
            </w:r>
            <w:r w:rsidR="004A4806">
              <w:rPr>
                <w:rFonts w:cs="Arial"/>
                <w:sz w:val="20"/>
                <w:szCs w:val="20"/>
              </w:rPr>
              <w:t>32</w:t>
            </w:r>
            <w:r w:rsidRPr="00604AC3">
              <w:rPr>
                <w:rFonts w:cs="Arial"/>
                <w:sz w:val="20"/>
                <w:szCs w:val="20"/>
              </w:rPr>
              <w:t>,</w:t>
            </w:r>
            <w:r w:rsidR="004A4806">
              <w:rPr>
                <w:rFonts w:cs="Arial"/>
                <w:sz w:val="20"/>
                <w:szCs w:val="20"/>
              </w:rPr>
              <w:t>924</w:t>
            </w:r>
          </w:p>
        </w:tc>
      </w:tr>
      <w:tr w:rsidR="00604AC3" w:rsidRPr="00604AC3" w14:paraId="346F37CF" w14:textId="77777777" w:rsidTr="00604AC3">
        <w:trPr>
          <w:trHeight w:val="167"/>
        </w:trPr>
        <w:tc>
          <w:tcPr>
            <w:tcW w:w="5717" w:type="dxa"/>
            <w:tcBorders>
              <w:top w:val="nil"/>
              <w:left w:val="nil"/>
              <w:bottom w:val="nil"/>
              <w:right w:val="nil"/>
            </w:tcBorders>
            <w:shd w:val="clear" w:color="auto" w:fill="auto"/>
            <w:vAlign w:val="bottom"/>
          </w:tcPr>
          <w:p w14:paraId="7AD61F23" w14:textId="77777777" w:rsidR="00604AC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shd w:val="clear" w:color="auto" w:fill="FAFAFA"/>
          </w:tcPr>
          <w:p w14:paraId="03756A3E" w14:textId="77777777" w:rsidR="00604AC3" w:rsidRPr="00604AC3" w:rsidRDefault="00604AC3" w:rsidP="00604AC3">
            <w:pPr>
              <w:spacing w:after="0"/>
              <w:ind w:right="-72"/>
              <w:jc w:val="right"/>
              <w:rPr>
                <w:rFonts w:cs="Arial"/>
                <w:sz w:val="20"/>
                <w:szCs w:val="20"/>
              </w:rPr>
            </w:pPr>
          </w:p>
        </w:tc>
        <w:tc>
          <w:tcPr>
            <w:tcW w:w="1656" w:type="dxa"/>
          </w:tcPr>
          <w:p w14:paraId="4A798EFC" w14:textId="77777777" w:rsidR="00604AC3" w:rsidRPr="00604AC3" w:rsidRDefault="00604AC3" w:rsidP="00604AC3">
            <w:pPr>
              <w:spacing w:after="0"/>
              <w:ind w:right="-72"/>
              <w:jc w:val="right"/>
              <w:rPr>
                <w:rFonts w:cs="Arial"/>
                <w:sz w:val="20"/>
                <w:szCs w:val="20"/>
              </w:rPr>
            </w:pPr>
          </w:p>
        </w:tc>
      </w:tr>
      <w:tr w:rsidR="00A554E3" w:rsidRPr="00604AC3" w14:paraId="5F5B23BD" w14:textId="77777777" w:rsidTr="00604AC3">
        <w:trPr>
          <w:trHeight w:val="167"/>
        </w:trPr>
        <w:tc>
          <w:tcPr>
            <w:tcW w:w="5717" w:type="dxa"/>
            <w:tcBorders>
              <w:top w:val="nil"/>
              <w:left w:val="nil"/>
              <w:bottom w:val="nil"/>
              <w:right w:val="nil"/>
            </w:tcBorders>
            <w:shd w:val="clear" w:color="auto" w:fill="auto"/>
            <w:vAlign w:val="bottom"/>
          </w:tcPr>
          <w:p w14:paraId="01ED19CC"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u w:val="single"/>
              </w:rPr>
            </w:pPr>
          </w:p>
          <w:p w14:paraId="000364C8" w14:textId="7C5B506B"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u w:val="single"/>
              </w:rPr>
              <w:t>Less</w:t>
            </w:r>
            <w:r w:rsidRPr="00604AC3">
              <w:rPr>
                <w:rFonts w:cs="Arial"/>
                <w:sz w:val="20"/>
                <w:szCs w:val="20"/>
              </w:rPr>
              <w:t xml:space="preserve"> Allowance for expected credit loss</w:t>
            </w:r>
          </w:p>
        </w:tc>
        <w:tc>
          <w:tcPr>
            <w:tcW w:w="1656" w:type="dxa"/>
            <w:tcBorders>
              <w:bottom w:val="single" w:sz="4" w:space="0" w:color="000000"/>
            </w:tcBorders>
            <w:shd w:val="clear" w:color="auto" w:fill="FAFAFA"/>
          </w:tcPr>
          <w:p w14:paraId="1D3DEC95" w14:textId="1FB88B82" w:rsidR="00A554E3" w:rsidRPr="00604AC3" w:rsidRDefault="008600BB" w:rsidP="00604AC3">
            <w:pPr>
              <w:spacing w:after="0"/>
              <w:ind w:right="-72"/>
              <w:jc w:val="right"/>
              <w:rPr>
                <w:rFonts w:cs="Arial"/>
                <w:sz w:val="20"/>
                <w:szCs w:val="20"/>
              </w:rPr>
            </w:pPr>
            <w:r>
              <w:rPr>
                <w:rFonts w:cs="Browallia New"/>
                <w:sz w:val="20"/>
                <w:szCs w:val="25"/>
                <w:lang w:val="en-US" w:bidi="th-TH"/>
              </w:rPr>
              <w:t>83</w:t>
            </w:r>
            <w:r w:rsidR="007766A3" w:rsidRPr="00604AC3">
              <w:rPr>
                <w:rFonts w:cs="Arial"/>
                <w:sz w:val="20"/>
                <w:szCs w:val="20"/>
              </w:rPr>
              <w:t>,6</w:t>
            </w:r>
            <w:r>
              <w:rPr>
                <w:rFonts w:cs="Arial"/>
                <w:sz w:val="20"/>
                <w:szCs w:val="20"/>
              </w:rPr>
              <w:t>59</w:t>
            </w:r>
            <w:r w:rsidR="007766A3" w:rsidRPr="00604AC3">
              <w:rPr>
                <w:rFonts w:cs="Arial"/>
                <w:sz w:val="20"/>
                <w:szCs w:val="20"/>
              </w:rPr>
              <w:t>,</w:t>
            </w:r>
            <w:r>
              <w:rPr>
                <w:rFonts w:cs="Arial"/>
                <w:sz w:val="20"/>
                <w:szCs w:val="20"/>
              </w:rPr>
              <w:t>305</w:t>
            </w:r>
          </w:p>
          <w:p w14:paraId="6BA9C2C6" w14:textId="27208450" w:rsidR="00A554E3" w:rsidRPr="00604AC3" w:rsidRDefault="00604AC3" w:rsidP="00604AC3">
            <w:pPr>
              <w:spacing w:after="0"/>
              <w:ind w:right="-72"/>
              <w:jc w:val="right"/>
              <w:rPr>
                <w:rFonts w:cs="Arial"/>
                <w:sz w:val="20"/>
                <w:szCs w:val="20"/>
              </w:rPr>
            </w:pPr>
            <w:r w:rsidRPr="00604AC3">
              <w:rPr>
                <w:rFonts w:cs="Arial"/>
                <w:sz w:val="20"/>
                <w:szCs w:val="20"/>
              </w:rPr>
              <w:t>(1,679,259)</w:t>
            </w:r>
          </w:p>
        </w:tc>
        <w:tc>
          <w:tcPr>
            <w:tcW w:w="1656" w:type="dxa"/>
            <w:tcBorders>
              <w:bottom w:val="single" w:sz="4" w:space="0" w:color="000000"/>
            </w:tcBorders>
          </w:tcPr>
          <w:p w14:paraId="6AA20D41" w14:textId="4B53CD14" w:rsidR="00A554E3" w:rsidRPr="00604AC3" w:rsidRDefault="008600BB" w:rsidP="00604AC3">
            <w:pPr>
              <w:spacing w:after="0"/>
              <w:ind w:right="-72"/>
              <w:jc w:val="right"/>
              <w:rPr>
                <w:rFonts w:cs="Arial"/>
                <w:sz w:val="20"/>
                <w:szCs w:val="20"/>
              </w:rPr>
            </w:pPr>
            <w:r>
              <w:rPr>
                <w:rFonts w:cs="Arial"/>
                <w:sz w:val="20"/>
                <w:szCs w:val="20"/>
              </w:rPr>
              <w:t>198</w:t>
            </w:r>
            <w:r w:rsidR="007766A3" w:rsidRPr="00604AC3">
              <w:rPr>
                <w:rFonts w:cs="Arial"/>
                <w:sz w:val="20"/>
                <w:szCs w:val="20"/>
              </w:rPr>
              <w:t>,</w:t>
            </w:r>
            <w:r>
              <w:rPr>
                <w:rFonts w:cs="Arial"/>
                <w:sz w:val="20"/>
                <w:szCs w:val="20"/>
              </w:rPr>
              <w:t>384</w:t>
            </w:r>
            <w:r w:rsidR="007766A3" w:rsidRPr="00604AC3">
              <w:rPr>
                <w:rFonts w:cs="Arial"/>
                <w:sz w:val="20"/>
                <w:szCs w:val="20"/>
              </w:rPr>
              <w:t>,</w:t>
            </w:r>
            <w:r>
              <w:rPr>
                <w:rFonts w:cs="Arial"/>
                <w:sz w:val="20"/>
                <w:szCs w:val="20"/>
              </w:rPr>
              <w:t>999</w:t>
            </w:r>
          </w:p>
          <w:p w14:paraId="65E36308" w14:textId="77777777" w:rsidR="00A554E3" w:rsidRPr="00604AC3" w:rsidRDefault="00604AC3" w:rsidP="00604AC3">
            <w:pPr>
              <w:spacing w:after="0"/>
              <w:ind w:right="-72"/>
              <w:jc w:val="right"/>
              <w:rPr>
                <w:rFonts w:cs="Arial"/>
                <w:sz w:val="20"/>
                <w:szCs w:val="20"/>
              </w:rPr>
            </w:pPr>
            <w:r w:rsidRPr="00604AC3">
              <w:rPr>
                <w:rFonts w:cs="Arial"/>
                <w:sz w:val="20"/>
                <w:szCs w:val="20"/>
              </w:rPr>
              <w:t>(2,033,192)</w:t>
            </w:r>
          </w:p>
        </w:tc>
      </w:tr>
      <w:tr w:rsidR="00A554E3" w:rsidRPr="00604AC3" w14:paraId="65CB7131" w14:textId="77777777">
        <w:trPr>
          <w:trHeight w:val="167"/>
        </w:trPr>
        <w:tc>
          <w:tcPr>
            <w:tcW w:w="5717" w:type="dxa"/>
            <w:tcBorders>
              <w:top w:val="nil"/>
              <w:left w:val="nil"/>
              <w:bottom w:val="nil"/>
              <w:right w:val="nil"/>
            </w:tcBorders>
            <w:shd w:val="clear" w:color="auto" w:fill="auto"/>
            <w:vAlign w:val="bottom"/>
          </w:tcPr>
          <w:p w14:paraId="4676F0D6"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u w:val="single"/>
              </w:rPr>
            </w:pPr>
          </w:p>
        </w:tc>
        <w:tc>
          <w:tcPr>
            <w:tcW w:w="1656" w:type="dxa"/>
            <w:tcBorders>
              <w:top w:val="single" w:sz="4" w:space="0" w:color="000000"/>
            </w:tcBorders>
            <w:shd w:val="clear" w:color="auto" w:fill="FAFAFA"/>
          </w:tcPr>
          <w:p w14:paraId="5C022027"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tcPr>
          <w:p w14:paraId="58984CE9" w14:textId="77777777" w:rsidR="00A554E3" w:rsidRPr="00604AC3" w:rsidRDefault="00A554E3" w:rsidP="00604AC3">
            <w:pPr>
              <w:spacing w:after="0"/>
              <w:ind w:right="-72"/>
              <w:jc w:val="right"/>
              <w:rPr>
                <w:rFonts w:cs="Arial"/>
                <w:sz w:val="20"/>
                <w:szCs w:val="20"/>
              </w:rPr>
            </w:pPr>
          </w:p>
        </w:tc>
      </w:tr>
      <w:tr w:rsidR="00A554E3" w:rsidRPr="00604AC3" w14:paraId="42CB9338" w14:textId="77777777" w:rsidTr="006B7654">
        <w:trPr>
          <w:trHeight w:val="68"/>
        </w:trPr>
        <w:tc>
          <w:tcPr>
            <w:tcW w:w="5717" w:type="dxa"/>
            <w:tcBorders>
              <w:top w:val="nil"/>
              <w:left w:val="nil"/>
              <w:bottom w:val="nil"/>
              <w:right w:val="nil"/>
            </w:tcBorders>
            <w:shd w:val="clear" w:color="auto" w:fill="auto"/>
            <w:vAlign w:val="bottom"/>
          </w:tcPr>
          <w:p w14:paraId="48C249E1"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b/>
                <w:sz w:val="20"/>
                <w:szCs w:val="20"/>
              </w:rPr>
            </w:pPr>
            <w:r w:rsidRPr="00604AC3">
              <w:rPr>
                <w:rFonts w:cs="Arial"/>
                <w:b/>
                <w:sz w:val="20"/>
                <w:szCs w:val="20"/>
              </w:rPr>
              <w:t>Total</w:t>
            </w:r>
          </w:p>
        </w:tc>
        <w:tc>
          <w:tcPr>
            <w:tcW w:w="1656" w:type="dxa"/>
            <w:tcBorders>
              <w:bottom w:val="single" w:sz="4" w:space="0" w:color="000000"/>
            </w:tcBorders>
            <w:shd w:val="clear" w:color="auto" w:fill="FAFAFA"/>
          </w:tcPr>
          <w:p w14:paraId="609917D9" w14:textId="77777777" w:rsidR="00A554E3" w:rsidRPr="00604AC3" w:rsidRDefault="00604AC3" w:rsidP="00604AC3">
            <w:pPr>
              <w:spacing w:after="0"/>
              <w:ind w:right="-72"/>
              <w:jc w:val="right"/>
              <w:rPr>
                <w:rFonts w:cs="Arial"/>
                <w:sz w:val="20"/>
                <w:szCs w:val="20"/>
              </w:rPr>
            </w:pPr>
            <w:r w:rsidRPr="00604AC3">
              <w:rPr>
                <w:rFonts w:cs="Arial"/>
                <w:sz w:val="20"/>
                <w:szCs w:val="20"/>
              </w:rPr>
              <w:t>81,980,046</w:t>
            </w:r>
          </w:p>
        </w:tc>
        <w:tc>
          <w:tcPr>
            <w:tcW w:w="1656" w:type="dxa"/>
            <w:tcBorders>
              <w:bottom w:val="single" w:sz="4" w:space="0" w:color="000000"/>
            </w:tcBorders>
          </w:tcPr>
          <w:p w14:paraId="6C34DB3D" w14:textId="77777777" w:rsidR="00A554E3" w:rsidRPr="00604AC3" w:rsidRDefault="00604AC3" w:rsidP="00604AC3">
            <w:pPr>
              <w:spacing w:after="0"/>
              <w:ind w:right="-72"/>
              <w:jc w:val="right"/>
              <w:rPr>
                <w:rFonts w:cs="Arial"/>
                <w:sz w:val="20"/>
                <w:szCs w:val="20"/>
              </w:rPr>
            </w:pPr>
            <w:r w:rsidRPr="00604AC3">
              <w:rPr>
                <w:rFonts w:cs="Arial"/>
                <w:sz w:val="20"/>
                <w:szCs w:val="20"/>
              </w:rPr>
              <w:t>196,351,807</w:t>
            </w:r>
          </w:p>
        </w:tc>
      </w:tr>
    </w:tbl>
    <w:p w14:paraId="16DBA017" w14:textId="27A3C5AE" w:rsidR="00F2541E" w:rsidRDefault="00F2541E" w:rsidP="00604AC3">
      <w:pPr>
        <w:spacing w:after="0"/>
        <w:jc w:val="both"/>
        <w:rPr>
          <w:rFonts w:cs="Arial"/>
          <w:sz w:val="20"/>
          <w:szCs w:val="20"/>
        </w:rPr>
      </w:pPr>
    </w:p>
    <w:p w14:paraId="50E37DE6" w14:textId="77777777" w:rsidR="00F2541E" w:rsidRDefault="00F2541E">
      <w:pPr>
        <w:rPr>
          <w:rFonts w:cs="Arial"/>
          <w:sz w:val="20"/>
          <w:szCs w:val="20"/>
        </w:rPr>
      </w:pPr>
      <w:r>
        <w:rPr>
          <w:rFonts w:cs="Arial"/>
          <w:sz w:val="20"/>
          <w:szCs w:val="20"/>
        </w:rPr>
        <w:br w:type="page"/>
      </w:r>
    </w:p>
    <w:tbl>
      <w:tblPr>
        <w:tblStyle w:val="ad"/>
        <w:tblW w:w="9036" w:type="dxa"/>
        <w:tblInd w:w="-6" w:type="dxa"/>
        <w:tblLayout w:type="fixed"/>
        <w:tblLook w:val="0400" w:firstRow="0" w:lastRow="0" w:firstColumn="0" w:lastColumn="0" w:noHBand="0" w:noVBand="1"/>
      </w:tblPr>
      <w:tblGrid>
        <w:gridCol w:w="9036"/>
      </w:tblGrid>
      <w:tr w:rsidR="00A554E3" w:rsidRPr="00604AC3" w14:paraId="5AFBDFBB" w14:textId="77777777">
        <w:trPr>
          <w:trHeight w:val="386"/>
        </w:trPr>
        <w:tc>
          <w:tcPr>
            <w:tcW w:w="9036" w:type="dxa"/>
            <w:shd w:val="clear" w:color="auto" w:fill="FFA543"/>
            <w:vAlign w:val="center"/>
          </w:tcPr>
          <w:p w14:paraId="4F99D136" w14:textId="77777777"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t>9</w:t>
            </w:r>
            <w:r w:rsidRPr="00604AC3">
              <w:rPr>
                <w:rFonts w:cs="Arial"/>
                <w:b/>
                <w:color w:val="FFFFFF"/>
                <w:sz w:val="20"/>
                <w:szCs w:val="20"/>
              </w:rPr>
              <w:tab/>
              <w:t>Inventories</w:t>
            </w:r>
          </w:p>
        </w:tc>
      </w:tr>
    </w:tbl>
    <w:p w14:paraId="0BC2F4FC" w14:textId="77777777" w:rsidR="00A554E3" w:rsidRPr="00604AC3" w:rsidRDefault="00A554E3" w:rsidP="00604AC3">
      <w:pPr>
        <w:spacing w:after="0"/>
        <w:jc w:val="both"/>
        <w:rPr>
          <w:rFonts w:cs="Arial"/>
          <w:sz w:val="20"/>
          <w:szCs w:val="20"/>
        </w:rPr>
      </w:pPr>
    </w:p>
    <w:tbl>
      <w:tblPr>
        <w:tblStyle w:val="ae"/>
        <w:tblW w:w="9029" w:type="dxa"/>
        <w:tblInd w:w="-6" w:type="dxa"/>
        <w:tblLayout w:type="fixed"/>
        <w:tblLook w:val="0400" w:firstRow="0" w:lastRow="0" w:firstColumn="0" w:lastColumn="0" w:noHBand="0" w:noVBand="1"/>
      </w:tblPr>
      <w:tblGrid>
        <w:gridCol w:w="5717"/>
        <w:gridCol w:w="1656"/>
        <w:gridCol w:w="1656"/>
      </w:tblGrid>
      <w:tr w:rsidR="00A554E3" w:rsidRPr="00604AC3" w14:paraId="17AC731E" w14:textId="77777777">
        <w:tc>
          <w:tcPr>
            <w:tcW w:w="5717" w:type="dxa"/>
            <w:vAlign w:val="bottom"/>
          </w:tcPr>
          <w:p w14:paraId="513D182D" w14:textId="77777777" w:rsidR="00A554E3" w:rsidRPr="00604AC3" w:rsidRDefault="00A554E3" w:rsidP="00604AC3">
            <w:pPr>
              <w:spacing w:after="0"/>
              <w:ind w:left="-101"/>
              <w:rPr>
                <w:rFonts w:cs="Arial"/>
                <w:b/>
                <w:sz w:val="20"/>
                <w:szCs w:val="20"/>
              </w:rPr>
            </w:pPr>
          </w:p>
        </w:tc>
        <w:tc>
          <w:tcPr>
            <w:tcW w:w="1656" w:type="dxa"/>
            <w:tcBorders>
              <w:top w:val="single" w:sz="4" w:space="0" w:color="000000"/>
            </w:tcBorders>
            <w:vAlign w:val="bottom"/>
          </w:tcPr>
          <w:p w14:paraId="2FD54BC4"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24C87ABE" w14:textId="77777777" w:rsidR="00A554E3" w:rsidRPr="00604AC3" w:rsidRDefault="00604AC3" w:rsidP="00604AC3">
            <w:pPr>
              <w:spacing w:after="0"/>
              <w:ind w:right="-72"/>
              <w:jc w:val="right"/>
              <w:rPr>
                <w:rFonts w:cs="Arial"/>
                <w:b/>
                <w:sz w:val="20"/>
                <w:szCs w:val="20"/>
              </w:rPr>
            </w:pPr>
            <w:r w:rsidRPr="00604AC3">
              <w:rPr>
                <w:rFonts w:cs="Arial"/>
                <w:b/>
                <w:sz w:val="20"/>
                <w:szCs w:val="20"/>
              </w:rPr>
              <w:t>2024</w:t>
            </w:r>
          </w:p>
        </w:tc>
        <w:tc>
          <w:tcPr>
            <w:tcW w:w="1656" w:type="dxa"/>
            <w:tcBorders>
              <w:top w:val="single" w:sz="4" w:space="0" w:color="000000"/>
            </w:tcBorders>
            <w:vAlign w:val="bottom"/>
          </w:tcPr>
          <w:p w14:paraId="3A198B03" w14:textId="77777777" w:rsidR="00A554E3" w:rsidRPr="00604AC3" w:rsidRDefault="00604AC3" w:rsidP="00604AC3">
            <w:pPr>
              <w:spacing w:after="0"/>
              <w:ind w:right="-72"/>
              <w:jc w:val="right"/>
              <w:rPr>
                <w:rFonts w:cs="Arial"/>
                <w:b/>
                <w:sz w:val="20"/>
                <w:szCs w:val="20"/>
              </w:rPr>
            </w:pPr>
            <w:r w:rsidRPr="00604AC3">
              <w:rPr>
                <w:rFonts w:cs="Arial"/>
                <w:b/>
                <w:sz w:val="20"/>
                <w:szCs w:val="20"/>
              </w:rPr>
              <w:t>31 December</w:t>
            </w:r>
          </w:p>
          <w:p w14:paraId="00F6D094" w14:textId="77777777" w:rsidR="00A554E3" w:rsidRPr="00604AC3" w:rsidRDefault="00604AC3" w:rsidP="00604AC3">
            <w:pPr>
              <w:spacing w:after="0"/>
              <w:ind w:right="-72"/>
              <w:jc w:val="right"/>
              <w:rPr>
                <w:rFonts w:cs="Arial"/>
                <w:b/>
                <w:sz w:val="20"/>
                <w:szCs w:val="20"/>
              </w:rPr>
            </w:pPr>
            <w:r w:rsidRPr="00604AC3">
              <w:rPr>
                <w:rFonts w:cs="Arial"/>
                <w:b/>
                <w:sz w:val="20"/>
                <w:szCs w:val="20"/>
              </w:rPr>
              <w:t>2023</w:t>
            </w:r>
          </w:p>
        </w:tc>
      </w:tr>
      <w:tr w:rsidR="00A554E3" w:rsidRPr="00604AC3" w14:paraId="3158CAD3" w14:textId="77777777">
        <w:tc>
          <w:tcPr>
            <w:tcW w:w="5717" w:type="dxa"/>
            <w:vAlign w:val="bottom"/>
          </w:tcPr>
          <w:p w14:paraId="4DC905F6" w14:textId="77777777" w:rsidR="00A554E3" w:rsidRPr="00604AC3" w:rsidRDefault="00A554E3" w:rsidP="00604AC3">
            <w:pPr>
              <w:tabs>
                <w:tab w:val="left" w:pos="708"/>
                <w:tab w:val="left" w:pos="9781"/>
              </w:tabs>
              <w:spacing w:after="0"/>
              <w:ind w:left="-101"/>
              <w:rPr>
                <w:rFonts w:cs="Arial"/>
                <w:sz w:val="20"/>
                <w:szCs w:val="20"/>
              </w:rPr>
            </w:pPr>
          </w:p>
        </w:tc>
        <w:tc>
          <w:tcPr>
            <w:tcW w:w="1656" w:type="dxa"/>
            <w:tcBorders>
              <w:bottom w:val="single" w:sz="4" w:space="0" w:color="000000"/>
            </w:tcBorders>
            <w:vAlign w:val="bottom"/>
          </w:tcPr>
          <w:p w14:paraId="33F69F53"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c>
          <w:tcPr>
            <w:tcW w:w="1656" w:type="dxa"/>
            <w:tcBorders>
              <w:bottom w:val="single" w:sz="4" w:space="0" w:color="000000"/>
            </w:tcBorders>
            <w:vAlign w:val="bottom"/>
          </w:tcPr>
          <w:p w14:paraId="174AF2FE"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r>
      <w:tr w:rsidR="00A554E3" w:rsidRPr="00604AC3" w14:paraId="3B68D39E" w14:textId="77777777">
        <w:trPr>
          <w:trHeight w:val="167"/>
        </w:trPr>
        <w:tc>
          <w:tcPr>
            <w:tcW w:w="5717" w:type="dxa"/>
            <w:vAlign w:val="bottom"/>
          </w:tcPr>
          <w:p w14:paraId="3669BE3F"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FAFAFA"/>
            <w:vAlign w:val="bottom"/>
          </w:tcPr>
          <w:p w14:paraId="11B43634"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vAlign w:val="bottom"/>
          </w:tcPr>
          <w:p w14:paraId="49902F06" w14:textId="77777777" w:rsidR="00A554E3" w:rsidRPr="00604AC3" w:rsidRDefault="00A554E3" w:rsidP="00604AC3">
            <w:pPr>
              <w:spacing w:after="0"/>
              <w:ind w:right="-72"/>
              <w:jc w:val="right"/>
              <w:rPr>
                <w:rFonts w:cs="Arial"/>
                <w:sz w:val="20"/>
                <w:szCs w:val="20"/>
              </w:rPr>
            </w:pPr>
          </w:p>
        </w:tc>
      </w:tr>
      <w:tr w:rsidR="00A554E3" w:rsidRPr="00604AC3" w14:paraId="5DF653BB" w14:textId="77777777">
        <w:trPr>
          <w:trHeight w:val="167"/>
        </w:trPr>
        <w:tc>
          <w:tcPr>
            <w:tcW w:w="5717" w:type="dxa"/>
          </w:tcPr>
          <w:p w14:paraId="3F8B3774"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Finished goods</w:t>
            </w:r>
          </w:p>
        </w:tc>
        <w:tc>
          <w:tcPr>
            <w:tcW w:w="1656" w:type="dxa"/>
            <w:shd w:val="clear" w:color="auto" w:fill="FAFAFA"/>
            <w:vAlign w:val="bottom"/>
          </w:tcPr>
          <w:p w14:paraId="5ADB3BEC" w14:textId="77777777" w:rsidR="00A554E3" w:rsidRPr="00604AC3" w:rsidRDefault="00604AC3" w:rsidP="00604AC3">
            <w:pPr>
              <w:spacing w:after="0"/>
              <w:ind w:right="-72"/>
              <w:jc w:val="right"/>
              <w:rPr>
                <w:rFonts w:cs="Arial"/>
                <w:sz w:val="20"/>
                <w:szCs w:val="20"/>
              </w:rPr>
            </w:pPr>
            <w:r w:rsidRPr="00604AC3">
              <w:rPr>
                <w:rFonts w:cs="Arial"/>
                <w:sz w:val="20"/>
                <w:szCs w:val="20"/>
              </w:rPr>
              <w:t>48,050,817</w:t>
            </w:r>
          </w:p>
        </w:tc>
        <w:tc>
          <w:tcPr>
            <w:tcW w:w="1656" w:type="dxa"/>
          </w:tcPr>
          <w:p w14:paraId="2796C452" w14:textId="77777777" w:rsidR="00A554E3" w:rsidRPr="00604AC3" w:rsidRDefault="00604AC3" w:rsidP="00604AC3">
            <w:pPr>
              <w:spacing w:after="0"/>
              <w:ind w:right="-72"/>
              <w:jc w:val="right"/>
              <w:rPr>
                <w:rFonts w:cs="Arial"/>
                <w:sz w:val="20"/>
                <w:szCs w:val="20"/>
              </w:rPr>
            </w:pPr>
            <w:r w:rsidRPr="00604AC3">
              <w:rPr>
                <w:rFonts w:cs="Arial"/>
                <w:sz w:val="20"/>
                <w:szCs w:val="20"/>
              </w:rPr>
              <w:t>41,785,341</w:t>
            </w:r>
          </w:p>
        </w:tc>
      </w:tr>
      <w:tr w:rsidR="00A554E3" w:rsidRPr="00604AC3" w14:paraId="77A7E0F3" w14:textId="77777777">
        <w:trPr>
          <w:trHeight w:val="167"/>
        </w:trPr>
        <w:tc>
          <w:tcPr>
            <w:tcW w:w="5717" w:type="dxa"/>
            <w:tcBorders>
              <w:top w:val="nil"/>
              <w:left w:val="nil"/>
              <w:bottom w:val="nil"/>
              <w:right w:val="nil"/>
            </w:tcBorders>
            <w:shd w:val="clear" w:color="auto" w:fill="auto"/>
          </w:tcPr>
          <w:p w14:paraId="4DF713E2"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Work in process</w:t>
            </w:r>
          </w:p>
        </w:tc>
        <w:tc>
          <w:tcPr>
            <w:tcW w:w="1656" w:type="dxa"/>
            <w:shd w:val="clear" w:color="auto" w:fill="FAFAFA"/>
          </w:tcPr>
          <w:p w14:paraId="1AC2B4F9" w14:textId="77777777" w:rsidR="00A554E3" w:rsidRPr="00604AC3" w:rsidRDefault="00604AC3" w:rsidP="00604AC3">
            <w:pPr>
              <w:spacing w:after="0"/>
              <w:ind w:right="-72"/>
              <w:jc w:val="right"/>
              <w:rPr>
                <w:rFonts w:cs="Arial"/>
                <w:sz w:val="20"/>
                <w:szCs w:val="20"/>
              </w:rPr>
            </w:pPr>
            <w:r w:rsidRPr="00604AC3">
              <w:rPr>
                <w:rFonts w:cs="Arial"/>
                <w:sz w:val="20"/>
                <w:szCs w:val="20"/>
              </w:rPr>
              <w:t>15,123</w:t>
            </w:r>
          </w:p>
        </w:tc>
        <w:tc>
          <w:tcPr>
            <w:tcW w:w="1656" w:type="dxa"/>
          </w:tcPr>
          <w:p w14:paraId="3AA56F34" w14:textId="77777777" w:rsidR="00A554E3" w:rsidRPr="00604AC3" w:rsidRDefault="00604AC3" w:rsidP="00604AC3">
            <w:pPr>
              <w:spacing w:after="0"/>
              <w:ind w:right="-72"/>
              <w:jc w:val="right"/>
              <w:rPr>
                <w:rFonts w:cs="Arial"/>
                <w:sz w:val="20"/>
                <w:szCs w:val="20"/>
              </w:rPr>
            </w:pPr>
            <w:r w:rsidRPr="00604AC3">
              <w:rPr>
                <w:rFonts w:cs="Arial"/>
                <w:sz w:val="20"/>
                <w:szCs w:val="20"/>
              </w:rPr>
              <w:t>365</w:t>
            </w:r>
          </w:p>
        </w:tc>
      </w:tr>
      <w:tr w:rsidR="00A554E3" w:rsidRPr="00604AC3" w14:paraId="3F91BED8" w14:textId="77777777">
        <w:trPr>
          <w:trHeight w:val="167"/>
        </w:trPr>
        <w:tc>
          <w:tcPr>
            <w:tcW w:w="5717" w:type="dxa"/>
            <w:tcBorders>
              <w:top w:val="nil"/>
              <w:left w:val="nil"/>
              <w:bottom w:val="nil"/>
              <w:right w:val="nil"/>
            </w:tcBorders>
            <w:shd w:val="clear" w:color="auto" w:fill="auto"/>
          </w:tcPr>
          <w:p w14:paraId="7E6DB9EB"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Goods in transit</w:t>
            </w:r>
          </w:p>
        </w:tc>
        <w:tc>
          <w:tcPr>
            <w:tcW w:w="1656" w:type="dxa"/>
            <w:shd w:val="clear" w:color="auto" w:fill="FAFAFA"/>
          </w:tcPr>
          <w:p w14:paraId="52825F16" w14:textId="77777777" w:rsidR="00A554E3" w:rsidRPr="00604AC3" w:rsidRDefault="00604AC3" w:rsidP="00604AC3">
            <w:pPr>
              <w:spacing w:after="0"/>
              <w:ind w:right="-72"/>
              <w:jc w:val="right"/>
              <w:rPr>
                <w:rFonts w:cs="Arial"/>
                <w:sz w:val="20"/>
                <w:szCs w:val="20"/>
              </w:rPr>
            </w:pPr>
            <w:r w:rsidRPr="00604AC3">
              <w:rPr>
                <w:rFonts w:cs="Arial"/>
                <w:sz w:val="20"/>
                <w:szCs w:val="20"/>
              </w:rPr>
              <w:t>2,081,443</w:t>
            </w:r>
          </w:p>
        </w:tc>
        <w:tc>
          <w:tcPr>
            <w:tcW w:w="1656" w:type="dxa"/>
          </w:tcPr>
          <w:p w14:paraId="6E86AC6D" w14:textId="77777777" w:rsidR="00A554E3" w:rsidRPr="00604AC3" w:rsidRDefault="00604AC3" w:rsidP="00604AC3">
            <w:pPr>
              <w:spacing w:after="0"/>
              <w:ind w:right="-72"/>
              <w:jc w:val="right"/>
              <w:rPr>
                <w:rFonts w:cs="Arial"/>
                <w:sz w:val="20"/>
                <w:szCs w:val="20"/>
              </w:rPr>
            </w:pPr>
            <w:r w:rsidRPr="00604AC3">
              <w:rPr>
                <w:rFonts w:cs="Arial"/>
                <w:sz w:val="20"/>
                <w:szCs w:val="20"/>
              </w:rPr>
              <w:t>-</w:t>
            </w:r>
          </w:p>
        </w:tc>
      </w:tr>
      <w:tr w:rsidR="00A554E3" w:rsidRPr="00604AC3" w14:paraId="038DDA31" w14:textId="77777777">
        <w:trPr>
          <w:trHeight w:val="167"/>
        </w:trPr>
        <w:tc>
          <w:tcPr>
            <w:tcW w:w="5717" w:type="dxa"/>
            <w:tcBorders>
              <w:top w:val="nil"/>
              <w:left w:val="nil"/>
              <w:bottom w:val="nil"/>
              <w:right w:val="nil"/>
            </w:tcBorders>
            <w:shd w:val="clear" w:color="auto" w:fill="auto"/>
          </w:tcPr>
          <w:p w14:paraId="55533803"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Raw materials and supplies</w:t>
            </w:r>
          </w:p>
        </w:tc>
        <w:tc>
          <w:tcPr>
            <w:tcW w:w="1656" w:type="dxa"/>
            <w:tcBorders>
              <w:bottom w:val="single" w:sz="4" w:space="0" w:color="000000"/>
            </w:tcBorders>
            <w:shd w:val="clear" w:color="auto" w:fill="FAFAFA"/>
          </w:tcPr>
          <w:p w14:paraId="7498B93B" w14:textId="77777777" w:rsidR="00A554E3" w:rsidRPr="00604AC3" w:rsidRDefault="00604AC3" w:rsidP="00604AC3">
            <w:pPr>
              <w:spacing w:after="0"/>
              <w:ind w:right="-72"/>
              <w:jc w:val="right"/>
              <w:rPr>
                <w:rFonts w:cs="Arial"/>
                <w:sz w:val="20"/>
                <w:szCs w:val="20"/>
              </w:rPr>
            </w:pPr>
            <w:r w:rsidRPr="00604AC3">
              <w:rPr>
                <w:rFonts w:cs="Arial"/>
                <w:sz w:val="20"/>
                <w:szCs w:val="20"/>
              </w:rPr>
              <w:t>1,086,550</w:t>
            </w:r>
          </w:p>
        </w:tc>
        <w:tc>
          <w:tcPr>
            <w:tcW w:w="1656" w:type="dxa"/>
            <w:tcBorders>
              <w:bottom w:val="single" w:sz="4" w:space="0" w:color="000000"/>
            </w:tcBorders>
          </w:tcPr>
          <w:p w14:paraId="22070D16" w14:textId="77777777" w:rsidR="00A554E3" w:rsidRPr="00604AC3" w:rsidRDefault="00604AC3" w:rsidP="00604AC3">
            <w:pPr>
              <w:spacing w:after="0"/>
              <w:ind w:right="-72"/>
              <w:jc w:val="right"/>
              <w:rPr>
                <w:rFonts w:cs="Arial"/>
                <w:sz w:val="20"/>
                <w:szCs w:val="20"/>
              </w:rPr>
            </w:pPr>
            <w:r w:rsidRPr="00604AC3">
              <w:rPr>
                <w:rFonts w:cs="Arial"/>
                <w:sz w:val="20"/>
                <w:szCs w:val="20"/>
              </w:rPr>
              <w:t>1,093,211</w:t>
            </w:r>
          </w:p>
        </w:tc>
      </w:tr>
      <w:tr w:rsidR="00A554E3" w:rsidRPr="00604AC3" w14:paraId="3DFDA496" w14:textId="77777777">
        <w:trPr>
          <w:trHeight w:val="167"/>
        </w:trPr>
        <w:tc>
          <w:tcPr>
            <w:tcW w:w="5717" w:type="dxa"/>
            <w:tcBorders>
              <w:top w:val="nil"/>
              <w:left w:val="nil"/>
              <w:bottom w:val="nil"/>
              <w:right w:val="nil"/>
            </w:tcBorders>
            <w:shd w:val="clear" w:color="auto" w:fill="auto"/>
          </w:tcPr>
          <w:p w14:paraId="73F82B11"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FAFAFA"/>
          </w:tcPr>
          <w:p w14:paraId="12991DE5"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tcPr>
          <w:p w14:paraId="171C9144" w14:textId="77777777" w:rsidR="00A554E3" w:rsidRPr="00604AC3" w:rsidRDefault="00A554E3" w:rsidP="00604AC3">
            <w:pPr>
              <w:spacing w:after="0"/>
              <w:ind w:right="-72"/>
              <w:jc w:val="right"/>
              <w:rPr>
                <w:rFonts w:cs="Arial"/>
                <w:sz w:val="20"/>
                <w:szCs w:val="20"/>
              </w:rPr>
            </w:pPr>
          </w:p>
        </w:tc>
      </w:tr>
      <w:tr w:rsidR="00A554E3" w:rsidRPr="00604AC3" w14:paraId="033B3BE7" w14:textId="77777777">
        <w:trPr>
          <w:trHeight w:val="167"/>
        </w:trPr>
        <w:tc>
          <w:tcPr>
            <w:tcW w:w="5717" w:type="dxa"/>
            <w:tcBorders>
              <w:top w:val="nil"/>
              <w:left w:val="nil"/>
              <w:bottom w:val="nil"/>
              <w:right w:val="nil"/>
            </w:tcBorders>
            <w:shd w:val="clear" w:color="auto" w:fill="auto"/>
          </w:tcPr>
          <w:p w14:paraId="469FE1E3"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shd w:val="clear" w:color="auto" w:fill="FAFAFA"/>
          </w:tcPr>
          <w:p w14:paraId="7EA9A1AB" w14:textId="77777777" w:rsidR="00A554E3" w:rsidRPr="00604AC3" w:rsidRDefault="00604AC3" w:rsidP="00604AC3">
            <w:pPr>
              <w:spacing w:after="0"/>
              <w:ind w:right="-72"/>
              <w:jc w:val="right"/>
              <w:rPr>
                <w:rFonts w:cs="Arial"/>
                <w:sz w:val="20"/>
                <w:szCs w:val="20"/>
              </w:rPr>
            </w:pPr>
            <w:r w:rsidRPr="00604AC3">
              <w:rPr>
                <w:rFonts w:cs="Arial"/>
                <w:sz w:val="20"/>
                <w:szCs w:val="20"/>
              </w:rPr>
              <w:t>51,233,933</w:t>
            </w:r>
          </w:p>
        </w:tc>
        <w:tc>
          <w:tcPr>
            <w:tcW w:w="1656" w:type="dxa"/>
          </w:tcPr>
          <w:p w14:paraId="4CAC2604" w14:textId="77777777" w:rsidR="00A554E3" w:rsidRPr="00604AC3" w:rsidRDefault="00604AC3" w:rsidP="00604AC3">
            <w:pPr>
              <w:spacing w:after="0"/>
              <w:ind w:right="-72"/>
              <w:jc w:val="right"/>
              <w:rPr>
                <w:rFonts w:cs="Arial"/>
                <w:sz w:val="20"/>
                <w:szCs w:val="20"/>
              </w:rPr>
            </w:pPr>
            <w:r w:rsidRPr="00604AC3">
              <w:rPr>
                <w:rFonts w:cs="Arial"/>
                <w:sz w:val="20"/>
                <w:szCs w:val="20"/>
              </w:rPr>
              <w:t>42,878,917</w:t>
            </w:r>
          </w:p>
        </w:tc>
      </w:tr>
      <w:tr w:rsidR="00A554E3" w:rsidRPr="00604AC3" w14:paraId="180FAFA9" w14:textId="77777777">
        <w:trPr>
          <w:trHeight w:val="167"/>
        </w:trPr>
        <w:tc>
          <w:tcPr>
            <w:tcW w:w="5717" w:type="dxa"/>
            <w:tcBorders>
              <w:top w:val="nil"/>
              <w:left w:val="nil"/>
              <w:bottom w:val="nil"/>
              <w:right w:val="nil"/>
            </w:tcBorders>
            <w:shd w:val="clear" w:color="auto" w:fill="auto"/>
          </w:tcPr>
          <w:p w14:paraId="1275B53C"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roofErr w:type="gramStart"/>
            <w:r w:rsidRPr="00604AC3">
              <w:rPr>
                <w:rFonts w:cs="Arial"/>
                <w:sz w:val="20"/>
                <w:szCs w:val="20"/>
                <w:u w:val="single"/>
              </w:rPr>
              <w:t>Less</w:t>
            </w:r>
            <w:r w:rsidRPr="00604AC3">
              <w:rPr>
                <w:rFonts w:cs="Arial"/>
                <w:sz w:val="20"/>
                <w:szCs w:val="20"/>
              </w:rPr>
              <w:t xml:space="preserve">  Allowance</w:t>
            </w:r>
            <w:proofErr w:type="gramEnd"/>
            <w:r w:rsidRPr="00604AC3">
              <w:rPr>
                <w:rFonts w:cs="Arial"/>
                <w:sz w:val="20"/>
                <w:szCs w:val="20"/>
              </w:rPr>
              <w:t xml:space="preserve"> for diminution in value of inventories</w:t>
            </w:r>
          </w:p>
        </w:tc>
        <w:tc>
          <w:tcPr>
            <w:tcW w:w="1656" w:type="dxa"/>
            <w:tcBorders>
              <w:bottom w:val="single" w:sz="4" w:space="0" w:color="000000"/>
            </w:tcBorders>
            <w:shd w:val="clear" w:color="auto" w:fill="FAFAFA"/>
          </w:tcPr>
          <w:p w14:paraId="48B667A3" w14:textId="77777777" w:rsidR="00A554E3" w:rsidRPr="00604AC3" w:rsidRDefault="00604AC3" w:rsidP="00604AC3">
            <w:pPr>
              <w:spacing w:after="0"/>
              <w:ind w:right="-72"/>
              <w:jc w:val="right"/>
              <w:rPr>
                <w:rFonts w:cs="Arial"/>
                <w:sz w:val="20"/>
                <w:szCs w:val="20"/>
              </w:rPr>
            </w:pPr>
            <w:r w:rsidRPr="00604AC3">
              <w:rPr>
                <w:rFonts w:cs="Arial"/>
                <w:sz w:val="20"/>
                <w:szCs w:val="20"/>
              </w:rPr>
              <w:t>(4,988,105)</w:t>
            </w:r>
          </w:p>
        </w:tc>
        <w:tc>
          <w:tcPr>
            <w:tcW w:w="1656" w:type="dxa"/>
            <w:tcBorders>
              <w:bottom w:val="single" w:sz="4" w:space="0" w:color="000000"/>
            </w:tcBorders>
          </w:tcPr>
          <w:p w14:paraId="18B2A279" w14:textId="77777777" w:rsidR="00A554E3" w:rsidRPr="00604AC3" w:rsidRDefault="00604AC3" w:rsidP="00604AC3">
            <w:pPr>
              <w:spacing w:after="0"/>
              <w:ind w:right="-72"/>
              <w:jc w:val="right"/>
              <w:rPr>
                <w:rFonts w:cs="Arial"/>
                <w:sz w:val="20"/>
                <w:szCs w:val="20"/>
              </w:rPr>
            </w:pPr>
            <w:r w:rsidRPr="00604AC3">
              <w:rPr>
                <w:rFonts w:cs="Arial"/>
                <w:sz w:val="20"/>
                <w:szCs w:val="20"/>
              </w:rPr>
              <w:t>(4,784,470)</w:t>
            </w:r>
          </w:p>
        </w:tc>
      </w:tr>
      <w:tr w:rsidR="00A554E3" w:rsidRPr="00604AC3" w14:paraId="35FAB76D" w14:textId="77777777">
        <w:trPr>
          <w:trHeight w:val="167"/>
        </w:trPr>
        <w:tc>
          <w:tcPr>
            <w:tcW w:w="5717" w:type="dxa"/>
            <w:tcBorders>
              <w:top w:val="nil"/>
              <w:left w:val="nil"/>
              <w:bottom w:val="nil"/>
              <w:right w:val="nil"/>
            </w:tcBorders>
            <w:shd w:val="clear" w:color="auto" w:fill="auto"/>
          </w:tcPr>
          <w:p w14:paraId="2CD2A69C"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FAFAFA"/>
          </w:tcPr>
          <w:p w14:paraId="284E7BB3"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tcPr>
          <w:p w14:paraId="65EC5160" w14:textId="77777777" w:rsidR="00A554E3" w:rsidRPr="00604AC3" w:rsidRDefault="00A554E3" w:rsidP="00604AC3">
            <w:pPr>
              <w:spacing w:after="0"/>
              <w:ind w:right="-72"/>
              <w:jc w:val="right"/>
              <w:rPr>
                <w:rFonts w:cs="Arial"/>
                <w:sz w:val="20"/>
                <w:szCs w:val="20"/>
              </w:rPr>
            </w:pPr>
          </w:p>
        </w:tc>
      </w:tr>
      <w:tr w:rsidR="00A554E3" w:rsidRPr="00604AC3" w14:paraId="039B72A1" w14:textId="77777777">
        <w:trPr>
          <w:trHeight w:val="167"/>
        </w:trPr>
        <w:tc>
          <w:tcPr>
            <w:tcW w:w="5717" w:type="dxa"/>
            <w:tcBorders>
              <w:top w:val="nil"/>
              <w:left w:val="nil"/>
              <w:bottom w:val="nil"/>
              <w:right w:val="nil"/>
            </w:tcBorders>
            <w:shd w:val="clear" w:color="auto" w:fill="auto"/>
          </w:tcPr>
          <w:p w14:paraId="6E5BAB7C"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B7654">
              <w:rPr>
                <w:rFonts w:cs="Arial"/>
                <w:b/>
                <w:sz w:val="20"/>
                <w:szCs w:val="20"/>
              </w:rPr>
              <w:t>Total</w:t>
            </w:r>
          </w:p>
        </w:tc>
        <w:tc>
          <w:tcPr>
            <w:tcW w:w="1656" w:type="dxa"/>
            <w:tcBorders>
              <w:bottom w:val="single" w:sz="4" w:space="0" w:color="000000"/>
            </w:tcBorders>
            <w:shd w:val="clear" w:color="auto" w:fill="FAFAFA"/>
          </w:tcPr>
          <w:p w14:paraId="4DCE9A8C" w14:textId="77777777" w:rsidR="00A554E3" w:rsidRPr="00604AC3" w:rsidRDefault="00604AC3" w:rsidP="00604AC3">
            <w:pPr>
              <w:spacing w:after="0"/>
              <w:ind w:right="-72"/>
              <w:jc w:val="right"/>
              <w:rPr>
                <w:rFonts w:cs="Arial"/>
                <w:sz w:val="20"/>
                <w:szCs w:val="20"/>
              </w:rPr>
            </w:pPr>
            <w:r w:rsidRPr="00604AC3">
              <w:rPr>
                <w:rFonts w:cs="Arial"/>
                <w:sz w:val="20"/>
                <w:szCs w:val="20"/>
              </w:rPr>
              <w:t>46,245,828</w:t>
            </w:r>
          </w:p>
        </w:tc>
        <w:tc>
          <w:tcPr>
            <w:tcW w:w="1656" w:type="dxa"/>
            <w:tcBorders>
              <w:bottom w:val="single" w:sz="4" w:space="0" w:color="000000"/>
            </w:tcBorders>
          </w:tcPr>
          <w:p w14:paraId="0A0BD949" w14:textId="77777777" w:rsidR="00A554E3" w:rsidRPr="00604AC3" w:rsidRDefault="00604AC3" w:rsidP="00604AC3">
            <w:pPr>
              <w:spacing w:after="0"/>
              <w:ind w:right="-72"/>
              <w:jc w:val="right"/>
              <w:rPr>
                <w:rFonts w:cs="Arial"/>
                <w:sz w:val="20"/>
                <w:szCs w:val="20"/>
              </w:rPr>
            </w:pPr>
            <w:r w:rsidRPr="00604AC3">
              <w:rPr>
                <w:rFonts w:cs="Arial"/>
                <w:sz w:val="20"/>
                <w:szCs w:val="20"/>
              </w:rPr>
              <w:t>38,094,447</w:t>
            </w:r>
          </w:p>
        </w:tc>
      </w:tr>
    </w:tbl>
    <w:p w14:paraId="7D894B4C" w14:textId="77777777" w:rsidR="00A554E3" w:rsidRPr="00604AC3" w:rsidRDefault="00A554E3" w:rsidP="00604AC3">
      <w:pPr>
        <w:spacing w:after="0"/>
        <w:jc w:val="both"/>
        <w:rPr>
          <w:rFonts w:cs="Arial"/>
          <w:sz w:val="20"/>
          <w:szCs w:val="20"/>
        </w:rPr>
      </w:pPr>
    </w:p>
    <w:p w14:paraId="171AA763" w14:textId="77777777" w:rsidR="00A554E3" w:rsidRPr="00604AC3" w:rsidRDefault="00A554E3" w:rsidP="00604AC3">
      <w:pPr>
        <w:spacing w:after="0"/>
        <w:rPr>
          <w:rFonts w:cs="Arial"/>
          <w:sz w:val="20"/>
          <w:szCs w:val="20"/>
        </w:rPr>
      </w:pPr>
    </w:p>
    <w:tbl>
      <w:tblPr>
        <w:tblStyle w:val="af"/>
        <w:tblW w:w="9036" w:type="dxa"/>
        <w:tblInd w:w="-6" w:type="dxa"/>
        <w:tblLayout w:type="fixed"/>
        <w:tblLook w:val="0400" w:firstRow="0" w:lastRow="0" w:firstColumn="0" w:lastColumn="0" w:noHBand="0" w:noVBand="1"/>
      </w:tblPr>
      <w:tblGrid>
        <w:gridCol w:w="9036"/>
      </w:tblGrid>
      <w:tr w:rsidR="00A554E3" w:rsidRPr="00604AC3" w14:paraId="5384062E" w14:textId="77777777">
        <w:trPr>
          <w:trHeight w:val="386"/>
        </w:trPr>
        <w:tc>
          <w:tcPr>
            <w:tcW w:w="9036" w:type="dxa"/>
            <w:shd w:val="clear" w:color="auto" w:fill="FFA543"/>
            <w:vAlign w:val="center"/>
          </w:tcPr>
          <w:p w14:paraId="73E92D84" w14:textId="77777777" w:rsidR="00A554E3" w:rsidRPr="00604AC3" w:rsidRDefault="00604AC3" w:rsidP="00604AC3">
            <w:pPr>
              <w:widowControl w:val="0"/>
              <w:tabs>
                <w:tab w:val="left" w:pos="432"/>
              </w:tabs>
              <w:spacing w:after="0"/>
              <w:ind w:left="504" w:hanging="504"/>
              <w:jc w:val="both"/>
              <w:rPr>
                <w:rFonts w:cs="Arial"/>
                <w:color w:val="FFFFFF"/>
                <w:sz w:val="20"/>
                <w:szCs w:val="20"/>
              </w:rPr>
            </w:pPr>
            <w:bookmarkStart w:id="5" w:name="_heading=h.2et92p0" w:colFirst="0" w:colLast="0"/>
            <w:bookmarkEnd w:id="5"/>
            <w:r w:rsidRPr="00604AC3">
              <w:rPr>
                <w:rFonts w:cs="Arial"/>
                <w:b/>
                <w:color w:val="FFFFFF"/>
                <w:sz w:val="20"/>
                <w:szCs w:val="20"/>
              </w:rPr>
              <w:t>10</w:t>
            </w:r>
            <w:r w:rsidRPr="00604AC3">
              <w:rPr>
                <w:rFonts w:cs="Arial"/>
                <w:b/>
                <w:color w:val="FFFFFF"/>
                <w:sz w:val="20"/>
                <w:szCs w:val="20"/>
              </w:rPr>
              <w:tab/>
              <w:t>Restricted bank deposits</w:t>
            </w:r>
          </w:p>
        </w:tc>
      </w:tr>
    </w:tbl>
    <w:p w14:paraId="1F0AC817" w14:textId="4261CAA7" w:rsidR="00A554E3" w:rsidRDefault="00A554E3" w:rsidP="00604AC3">
      <w:pPr>
        <w:spacing w:after="0"/>
        <w:jc w:val="both"/>
        <w:rPr>
          <w:rFonts w:cs="Arial"/>
          <w:sz w:val="20"/>
          <w:szCs w:val="20"/>
        </w:rPr>
      </w:pPr>
    </w:p>
    <w:p w14:paraId="3CA84A4D" w14:textId="77777777" w:rsidR="00F2541E" w:rsidRPr="00604AC3" w:rsidRDefault="00F2541E" w:rsidP="00604AC3">
      <w:pPr>
        <w:spacing w:after="0"/>
        <w:jc w:val="both"/>
        <w:rPr>
          <w:rFonts w:cs="Arial"/>
          <w:sz w:val="20"/>
          <w:szCs w:val="20"/>
        </w:rPr>
      </w:pPr>
    </w:p>
    <w:p w14:paraId="1F7ECFF0" w14:textId="0C0F1B25" w:rsidR="00E25534" w:rsidRPr="00604AC3" w:rsidRDefault="00E25534" w:rsidP="00604AC3">
      <w:pPr>
        <w:spacing w:after="0"/>
        <w:jc w:val="both"/>
        <w:rPr>
          <w:rFonts w:cs="Arial"/>
          <w:sz w:val="20"/>
          <w:szCs w:val="20"/>
          <w:lang w:bidi="th-TH"/>
        </w:rPr>
      </w:pPr>
      <w:r w:rsidRPr="00604AC3">
        <w:rPr>
          <w:rFonts w:cs="Arial"/>
          <w:sz w:val="20"/>
          <w:szCs w:val="20"/>
        </w:rPr>
        <w:t xml:space="preserve">As </w:t>
      </w:r>
      <w:proofErr w:type="gramStart"/>
      <w:r w:rsidRPr="00604AC3">
        <w:rPr>
          <w:rFonts w:cs="Arial"/>
          <w:sz w:val="20"/>
          <w:szCs w:val="20"/>
        </w:rPr>
        <w:t>at</w:t>
      </w:r>
      <w:proofErr w:type="gramEnd"/>
      <w:r w:rsidRPr="00604AC3">
        <w:rPr>
          <w:rFonts w:cs="Arial"/>
          <w:sz w:val="20"/>
          <w:szCs w:val="20"/>
        </w:rPr>
        <w:t xml:space="preserve"> 31 March 2024, the Company have restricted bank deposit </w:t>
      </w:r>
      <w:r w:rsidR="00396004" w:rsidRPr="00604AC3">
        <w:rPr>
          <w:rFonts w:cs="Arial"/>
          <w:sz w:val="20"/>
          <w:szCs w:val="20"/>
        </w:rPr>
        <w:t>pledged for letters of guarantee issued by a financial institution</w:t>
      </w:r>
      <w:r w:rsidRPr="00604AC3">
        <w:rPr>
          <w:rFonts w:cs="Arial"/>
          <w:sz w:val="20"/>
          <w:szCs w:val="20"/>
        </w:rPr>
        <w:t xml:space="preserve"> amounting to Baht 1</w:t>
      </w:r>
      <w:r w:rsidR="005C76A9" w:rsidRPr="00604AC3">
        <w:rPr>
          <w:rFonts w:cs="Arial"/>
          <w:sz w:val="20"/>
          <w:szCs w:val="20"/>
          <w:lang w:bidi="th-TH"/>
        </w:rPr>
        <w:t>.00</w:t>
      </w:r>
      <w:r w:rsidRPr="00604AC3">
        <w:rPr>
          <w:rFonts w:cs="Arial"/>
          <w:sz w:val="20"/>
          <w:szCs w:val="20"/>
        </w:rPr>
        <w:t xml:space="preserve"> million</w:t>
      </w:r>
      <w:r w:rsidR="00396004" w:rsidRPr="00604AC3">
        <w:rPr>
          <w:rFonts w:cs="Arial"/>
          <w:sz w:val="20"/>
          <w:szCs w:val="20"/>
        </w:rPr>
        <w:t xml:space="preserve"> </w:t>
      </w:r>
      <w:r w:rsidRPr="00604AC3">
        <w:rPr>
          <w:rFonts w:cs="Arial"/>
          <w:sz w:val="20"/>
          <w:szCs w:val="20"/>
        </w:rPr>
        <w:t>(31 December 2023: Baht 1</w:t>
      </w:r>
      <w:r w:rsidR="005C76A9" w:rsidRPr="00604AC3">
        <w:rPr>
          <w:rFonts w:cs="Arial"/>
          <w:sz w:val="20"/>
          <w:szCs w:val="20"/>
        </w:rPr>
        <w:t>.00</w:t>
      </w:r>
      <w:r w:rsidRPr="00604AC3">
        <w:rPr>
          <w:rFonts w:cs="Arial"/>
          <w:sz w:val="20"/>
          <w:szCs w:val="20"/>
        </w:rPr>
        <w:t xml:space="preserve"> million)</w:t>
      </w:r>
      <w:r w:rsidR="00A55DBB" w:rsidRPr="00604AC3">
        <w:rPr>
          <w:rFonts w:cs="Arial"/>
          <w:sz w:val="20"/>
          <w:szCs w:val="20"/>
        </w:rPr>
        <w:t xml:space="preserve"> </w:t>
      </w:r>
      <w:r w:rsidR="00604AC3">
        <w:rPr>
          <w:rFonts w:cs="Arial"/>
          <w:sz w:val="20"/>
          <w:szCs w:val="20"/>
        </w:rPr>
        <w:br/>
      </w:r>
      <w:r w:rsidR="00A55DBB" w:rsidRPr="00604AC3">
        <w:rPr>
          <w:rFonts w:cs="Arial"/>
          <w:sz w:val="20"/>
          <w:szCs w:val="20"/>
        </w:rPr>
        <w:t>(Note 20)</w:t>
      </w:r>
      <w:r w:rsidR="00A55DBB" w:rsidRPr="00604AC3">
        <w:rPr>
          <w:rFonts w:cs="Arial"/>
          <w:sz w:val="20"/>
          <w:szCs w:val="20"/>
          <w:lang w:bidi="th-TH"/>
        </w:rPr>
        <w:t>.</w:t>
      </w:r>
    </w:p>
    <w:p w14:paraId="7BAAD073" w14:textId="66219D4E" w:rsidR="00A554E3" w:rsidRPr="00604AC3" w:rsidRDefault="00A554E3" w:rsidP="00604AC3">
      <w:pPr>
        <w:spacing w:after="0"/>
        <w:jc w:val="both"/>
        <w:rPr>
          <w:rFonts w:cs="Arial"/>
          <w:sz w:val="20"/>
          <w:szCs w:val="20"/>
        </w:rPr>
      </w:pPr>
    </w:p>
    <w:p w14:paraId="329C98B9" w14:textId="77777777" w:rsidR="005C76A9" w:rsidRPr="00604AC3" w:rsidRDefault="005C76A9" w:rsidP="00604AC3">
      <w:pPr>
        <w:spacing w:after="0"/>
        <w:jc w:val="both"/>
        <w:rPr>
          <w:rFonts w:cs="Arial"/>
          <w:sz w:val="20"/>
          <w:szCs w:val="20"/>
        </w:rPr>
      </w:pPr>
    </w:p>
    <w:tbl>
      <w:tblPr>
        <w:tblStyle w:val="af0"/>
        <w:tblW w:w="9036" w:type="dxa"/>
        <w:tblInd w:w="-6" w:type="dxa"/>
        <w:tblLayout w:type="fixed"/>
        <w:tblLook w:val="0400" w:firstRow="0" w:lastRow="0" w:firstColumn="0" w:lastColumn="0" w:noHBand="0" w:noVBand="1"/>
      </w:tblPr>
      <w:tblGrid>
        <w:gridCol w:w="9036"/>
      </w:tblGrid>
      <w:tr w:rsidR="00A554E3" w:rsidRPr="00604AC3" w14:paraId="5771E45C" w14:textId="77777777">
        <w:trPr>
          <w:trHeight w:val="386"/>
        </w:trPr>
        <w:tc>
          <w:tcPr>
            <w:tcW w:w="9036" w:type="dxa"/>
            <w:shd w:val="clear" w:color="auto" w:fill="FFA543"/>
            <w:vAlign w:val="center"/>
          </w:tcPr>
          <w:p w14:paraId="630BD186" w14:textId="14B98136"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t>11</w:t>
            </w:r>
            <w:r w:rsidRPr="00604AC3">
              <w:rPr>
                <w:rFonts w:cs="Arial"/>
                <w:b/>
                <w:color w:val="FFFFFF"/>
                <w:sz w:val="20"/>
                <w:szCs w:val="20"/>
              </w:rPr>
              <w:tab/>
            </w:r>
            <w:r w:rsidR="000F3F3A">
              <w:rPr>
                <w:rFonts w:cs="Arial"/>
                <w:b/>
                <w:color w:val="FFFFFF"/>
                <w:sz w:val="20"/>
                <w:szCs w:val="20"/>
              </w:rPr>
              <w:t>Leasehold</w:t>
            </w:r>
            <w:r w:rsidRPr="00604AC3">
              <w:rPr>
                <w:rFonts w:cs="Arial"/>
                <w:b/>
                <w:color w:val="FFFFFF"/>
                <w:sz w:val="20"/>
                <w:szCs w:val="20"/>
              </w:rPr>
              <w:t xml:space="preserve"> improvement and equipment</w:t>
            </w:r>
          </w:p>
        </w:tc>
      </w:tr>
    </w:tbl>
    <w:p w14:paraId="47527FBA" w14:textId="77777777" w:rsidR="00A554E3" w:rsidRPr="00604AC3" w:rsidRDefault="00A554E3" w:rsidP="00604AC3">
      <w:pPr>
        <w:spacing w:after="0"/>
        <w:jc w:val="both"/>
        <w:rPr>
          <w:rFonts w:cs="Arial"/>
          <w:sz w:val="20"/>
          <w:szCs w:val="20"/>
        </w:rPr>
      </w:pPr>
    </w:p>
    <w:p w14:paraId="42FAE866" w14:textId="754BE9B5" w:rsidR="00A554E3" w:rsidRPr="00604AC3" w:rsidRDefault="00604AC3" w:rsidP="00604AC3">
      <w:pPr>
        <w:spacing w:after="0"/>
        <w:jc w:val="both"/>
        <w:rPr>
          <w:rFonts w:cs="Arial"/>
          <w:sz w:val="20"/>
          <w:szCs w:val="20"/>
        </w:rPr>
      </w:pPr>
      <w:r w:rsidRPr="00604AC3">
        <w:rPr>
          <w:rFonts w:cs="Arial"/>
          <w:sz w:val="20"/>
          <w:szCs w:val="20"/>
        </w:rPr>
        <w:t xml:space="preserve">Movements of </w:t>
      </w:r>
      <w:r w:rsidR="000F3F3A">
        <w:rPr>
          <w:rFonts w:cs="Arial"/>
          <w:sz w:val="20"/>
          <w:szCs w:val="20"/>
        </w:rPr>
        <w:t>leasehold</w:t>
      </w:r>
      <w:r w:rsidRPr="00604AC3">
        <w:rPr>
          <w:rFonts w:cs="Arial"/>
          <w:sz w:val="20"/>
          <w:szCs w:val="20"/>
        </w:rPr>
        <w:t xml:space="preserve"> improvement and equipment for the three-month period ended 31 March 2024 was summari</w:t>
      </w:r>
      <w:r w:rsidR="000F3F3A">
        <w:rPr>
          <w:rFonts w:cs="Arial"/>
          <w:sz w:val="20"/>
          <w:szCs w:val="20"/>
        </w:rPr>
        <w:t>s</w:t>
      </w:r>
      <w:r w:rsidRPr="00604AC3">
        <w:rPr>
          <w:rFonts w:cs="Arial"/>
          <w:sz w:val="20"/>
          <w:szCs w:val="20"/>
        </w:rPr>
        <w:t>ed as follows:</w:t>
      </w:r>
    </w:p>
    <w:p w14:paraId="2EB26520" w14:textId="77777777" w:rsidR="00A554E3" w:rsidRPr="00604AC3" w:rsidRDefault="00A554E3" w:rsidP="00604AC3">
      <w:pPr>
        <w:spacing w:after="0"/>
        <w:jc w:val="both"/>
        <w:rPr>
          <w:rFonts w:cs="Arial"/>
          <w:sz w:val="20"/>
          <w:szCs w:val="20"/>
        </w:rPr>
      </w:pPr>
    </w:p>
    <w:tbl>
      <w:tblPr>
        <w:tblStyle w:val="af1"/>
        <w:tblW w:w="9036" w:type="dxa"/>
        <w:tblInd w:w="-6" w:type="dxa"/>
        <w:tblLayout w:type="fixed"/>
        <w:tblLook w:val="0400" w:firstRow="0" w:lastRow="0" w:firstColumn="0" w:lastColumn="0" w:noHBand="0" w:noVBand="1"/>
      </w:tblPr>
      <w:tblGrid>
        <w:gridCol w:w="7380"/>
        <w:gridCol w:w="1656"/>
      </w:tblGrid>
      <w:tr w:rsidR="00A554E3" w:rsidRPr="00604AC3" w14:paraId="7BF71A75" w14:textId="77777777">
        <w:tc>
          <w:tcPr>
            <w:tcW w:w="7380" w:type="dxa"/>
            <w:vAlign w:val="bottom"/>
          </w:tcPr>
          <w:p w14:paraId="0CDE4ED3" w14:textId="77777777" w:rsidR="00A554E3" w:rsidRPr="00604AC3" w:rsidRDefault="00A554E3" w:rsidP="00604AC3">
            <w:pPr>
              <w:tabs>
                <w:tab w:val="left" w:pos="708"/>
                <w:tab w:val="left" w:pos="9781"/>
              </w:tabs>
              <w:spacing w:after="0"/>
              <w:rPr>
                <w:rFonts w:cs="Arial"/>
                <w:sz w:val="20"/>
                <w:szCs w:val="20"/>
              </w:rPr>
            </w:pPr>
          </w:p>
        </w:tc>
        <w:tc>
          <w:tcPr>
            <w:tcW w:w="1656" w:type="dxa"/>
            <w:tcBorders>
              <w:top w:val="single" w:sz="4" w:space="0" w:color="000000"/>
              <w:bottom w:val="single" w:sz="4" w:space="0" w:color="000000"/>
            </w:tcBorders>
            <w:vAlign w:val="bottom"/>
          </w:tcPr>
          <w:p w14:paraId="4782B218"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r>
      <w:tr w:rsidR="00A554E3" w:rsidRPr="00604AC3" w14:paraId="31DA7C75" w14:textId="77777777">
        <w:trPr>
          <w:trHeight w:val="167"/>
        </w:trPr>
        <w:tc>
          <w:tcPr>
            <w:tcW w:w="7380" w:type="dxa"/>
            <w:vAlign w:val="bottom"/>
          </w:tcPr>
          <w:p w14:paraId="51BEEF3E"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p>
        </w:tc>
        <w:tc>
          <w:tcPr>
            <w:tcW w:w="1656" w:type="dxa"/>
            <w:tcBorders>
              <w:top w:val="single" w:sz="4" w:space="0" w:color="000000"/>
            </w:tcBorders>
            <w:shd w:val="clear" w:color="auto" w:fill="FAFAFA"/>
            <w:vAlign w:val="bottom"/>
          </w:tcPr>
          <w:p w14:paraId="24ECF75D" w14:textId="77777777" w:rsidR="00A554E3" w:rsidRPr="00604AC3" w:rsidRDefault="00A554E3" w:rsidP="00604AC3">
            <w:pPr>
              <w:spacing w:after="0"/>
              <w:ind w:right="-72"/>
              <w:jc w:val="right"/>
              <w:rPr>
                <w:rFonts w:cs="Arial"/>
                <w:sz w:val="20"/>
                <w:szCs w:val="20"/>
              </w:rPr>
            </w:pPr>
          </w:p>
        </w:tc>
      </w:tr>
      <w:tr w:rsidR="00A554E3" w:rsidRPr="00604AC3" w14:paraId="6F70AC9F" w14:textId="77777777">
        <w:trPr>
          <w:trHeight w:val="167"/>
        </w:trPr>
        <w:tc>
          <w:tcPr>
            <w:tcW w:w="7380" w:type="dxa"/>
          </w:tcPr>
          <w:p w14:paraId="25E56DE5"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Opening net book value</w:t>
            </w:r>
          </w:p>
        </w:tc>
        <w:tc>
          <w:tcPr>
            <w:tcW w:w="1656" w:type="dxa"/>
            <w:shd w:val="clear" w:color="auto" w:fill="FAFAFA"/>
            <w:vAlign w:val="bottom"/>
          </w:tcPr>
          <w:p w14:paraId="6DB5B86A" w14:textId="77777777" w:rsidR="00A554E3" w:rsidRPr="00604AC3" w:rsidRDefault="00604AC3" w:rsidP="00604AC3">
            <w:pPr>
              <w:spacing w:after="0"/>
              <w:ind w:right="-72"/>
              <w:jc w:val="right"/>
              <w:rPr>
                <w:rFonts w:cs="Arial"/>
                <w:sz w:val="20"/>
                <w:szCs w:val="20"/>
              </w:rPr>
            </w:pPr>
            <w:r w:rsidRPr="00604AC3">
              <w:rPr>
                <w:rFonts w:cs="Arial"/>
                <w:sz w:val="20"/>
                <w:szCs w:val="20"/>
              </w:rPr>
              <w:t>11,166,480</w:t>
            </w:r>
          </w:p>
        </w:tc>
      </w:tr>
      <w:tr w:rsidR="00A554E3" w:rsidRPr="00604AC3" w14:paraId="037F74CD" w14:textId="77777777">
        <w:trPr>
          <w:trHeight w:val="167"/>
        </w:trPr>
        <w:tc>
          <w:tcPr>
            <w:tcW w:w="7380" w:type="dxa"/>
          </w:tcPr>
          <w:p w14:paraId="509B422D"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Addition</w:t>
            </w:r>
          </w:p>
        </w:tc>
        <w:tc>
          <w:tcPr>
            <w:tcW w:w="1656" w:type="dxa"/>
            <w:shd w:val="clear" w:color="auto" w:fill="FAFAFA"/>
            <w:vAlign w:val="bottom"/>
          </w:tcPr>
          <w:p w14:paraId="6F46A045" w14:textId="77777777" w:rsidR="00A554E3" w:rsidRPr="00604AC3" w:rsidRDefault="00604AC3" w:rsidP="00604AC3">
            <w:pPr>
              <w:spacing w:after="0"/>
              <w:ind w:right="-72"/>
              <w:jc w:val="right"/>
              <w:rPr>
                <w:rFonts w:cs="Arial"/>
                <w:sz w:val="20"/>
                <w:szCs w:val="20"/>
              </w:rPr>
            </w:pPr>
            <w:r w:rsidRPr="00604AC3">
              <w:rPr>
                <w:rFonts w:cs="Arial"/>
                <w:sz w:val="20"/>
                <w:szCs w:val="20"/>
              </w:rPr>
              <w:t>463,535</w:t>
            </w:r>
          </w:p>
        </w:tc>
      </w:tr>
      <w:tr w:rsidR="00A554E3" w:rsidRPr="00604AC3" w14:paraId="766DF509" w14:textId="77777777">
        <w:trPr>
          <w:trHeight w:val="167"/>
        </w:trPr>
        <w:tc>
          <w:tcPr>
            <w:tcW w:w="7380" w:type="dxa"/>
          </w:tcPr>
          <w:p w14:paraId="4BB08828" w14:textId="15A17104"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Disposal</w:t>
            </w:r>
            <w:r w:rsidR="000F3F3A">
              <w:rPr>
                <w:rFonts w:cs="Arial"/>
                <w:sz w:val="20"/>
                <w:szCs w:val="20"/>
              </w:rPr>
              <w:t>,</w:t>
            </w:r>
            <w:r w:rsidRPr="00604AC3">
              <w:rPr>
                <w:rFonts w:cs="Arial"/>
                <w:sz w:val="20"/>
                <w:szCs w:val="20"/>
              </w:rPr>
              <w:t xml:space="preserve"> net</w:t>
            </w:r>
          </w:p>
        </w:tc>
        <w:tc>
          <w:tcPr>
            <w:tcW w:w="1656" w:type="dxa"/>
            <w:shd w:val="clear" w:color="auto" w:fill="FAFAFA"/>
            <w:vAlign w:val="bottom"/>
          </w:tcPr>
          <w:p w14:paraId="4E643C66" w14:textId="77777777" w:rsidR="00A554E3" w:rsidRPr="00604AC3" w:rsidRDefault="00604AC3" w:rsidP="00604AC3">
            <w:pPr>
              <w:spacing w:after="0"/>
              <w:ind w:right="-72"/>
              <w:jc w:val="right"/>
              <w:rPr>
                <w:rFonts w:cs="Arial"/>
                <w:sz w:val="20"/>
                <w:szCs w:val="20"/>
              </w:rPr>
            </w:pPr>
            <w:r w:rsidRPr="00604AC3">
              <w:rPr>
                <w:rFonts w:cs="Arial"/>
                <w:sz w:val="20"/>
                <w:szCs w:val="20"/>
              </w:rPr>
              <w:t>(17,550)</w:t>
            </w:r>
          </w:p>
        </w:tc>
      </w:tr>
      <w:tr w:rsidR="00A554E3" w:rsidRPr="00604AC3" w14:paraId="3A267EC6" w14:textId="77777777">
        <w:trPr>
          <w:trHeight w:val="167"/>
        </w:trPr>
        <w:tc>
          <w:tcPr>
            <w:tcW w:w="7380" w:type="dxa"/>
            <w:tcBorders>
              <w:top w:val="nil"/>
              <w:left w:val="nil"/>
              <w:bottom w:val="nil"/>
              <w:right w:val="nil"/>
            </w:tcBorders>
            <w:shd w:val="clear" w:color="auto" w:fill="auto"/>
          </w:tcPr>
          <w:p w14:paraId="735E4E41"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Depreciation for the period</w:t>
            </w:r>
          </w:p>
        </w:tc>
        <w:tc>
          <w:tcPr>
            <w:tcW w:w="1656" w:type="dxa"/>
            <w:tcBorders>
              <w:bottom w:val="single" w:sz="4" w:space="0" w:color="000000"/>
            </w:tcBorders>
            <w:shd w:val="clear" w:color="auto" w:fill="FAFAFA"/>
          </w:tcPr>
          <w:p w14:paraId="03ED1AB7" w14:textId="77777777" w:rsidR="00A554E3" w:rsidRPr="00604AC3" w:rsidRDefault="00604AC3" w:rsidP="00604AC3">
            <w:pPr>
              <w:spacing w:after="0"/>
              <w:ind w:right="-72"/>
              <w:jc w:val="right"/>
              <w:rPr>
                <w:rFonts w:cs="Arial"/>
                <w:sz w:val="20"/>
                <w:szCs w:val="20"/>
              </w:rPr>
            </w:pPr>
            <w:r w:rsidRPr="00604AC3">
              <w:rPr>
                <w:rFonts w:cs="Arial"/>
                <w:sz w:val="20"/>
                <w:szCs w:val="20"/>
              </w:rPr>
              <w:t>(538,745)</w:t>
            </w:r>
          </w:p>
        </w:tc>
      </w:tr>
      <w:tr w:rsidR="00A554E3" w:rsidRPr="00604AC3" w14:paraId="1794498E" w14:textId="77777777">
        <w:trPr>
          <w:trHeight w:val="167"/>
        </w:trPr>
        <w:tc>
          <w:tcPr>
            <w:tcW w:w="7380" w:type="dxa"/>
            <w:tcBorders>
              <w:top w:val="nil"/>
              <w:left w:val="nil"/>
              <w:bottom w:val="nil"/>
              <w:right w:val="nil"/>
            </w:tcBorders>
            <w:shd w:val="clear" w:color="auto" w:fill="auto"/>
          </w:tcPr>
          <w:p w14:paraId="71DA56C8"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p>
        </w:tc>
        <w:tc>
          <w:tcPr>
            <w:tcW w:w="1656" w:type="dxa"/>
            <w:tcBorders>
              <w:top w:val="single" w:sz="4" w:space="0" w:color="000000"/>
            </w:tcBorders>
            <w:shd w:val="clear" w:color="auto" w:fill="FAFAFA"/>
          </w:tcPr>
          <w:p w14:paraId="6040233A" w14:textId="77777777" w:rsidR="00A554E3" w:rsidRPr="00604AC3" w:rsidRDefault="00A554E3" w:rsidP="00604AC3">
            <w:pPr>
              <w:spacing w:after="0"/>
              <w:ind w:right="-72"/>
              <w:jc w:val="right"/>
              <w:rPr>
                <w:rFonts w:cs="Arial"/>
                <w:sz w:val="20"/>
                <w:szCs w:val="20"/>
              </w:rPr>
            </w:pPr>
          </w:p>
        </w:tc>
      </w:tr>
      <w:tr w:rsidR="00A554E3" w:rsidRPr="00604AC3" w14:paraId="2F0381D6" w14:textId="77777777">
        <w:trPr>
          <w:trHeight w:val="167"/>
        </w:trPr>
        <w:tc>
          <w:tcPr>
            <w:tcW w:w="7380" w:type="dxa"/>
            <w:tcBorders>
              <w:top w:val="nil"/>
              <w:left w:val="nil"/>
              <w:bottom w:val="nil"/>
              <w:right w:val="nil"/>
            </w:tcBorders>
            <w:shd w:val="clear" w:color="auto" w:fill="auto"/>
            <w:vAlign w:val="bottom"/>
          </w:tcPr>
          <w:p w14:paraId="2ED68C20"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Closing net book value</w:t>
            </w:r>
          </w:p>
        </w:tc>
        <w:tc>
          <w:tcPr>
            <w:tcW w:w="1656" w:type="dxa"/>
            <w:tcBorders>
              <w:bottom w:val="single" w:sz="4" w:space="0" w:color="000000"/>
            </w:tcBorders>
            <w:shd w:val="clear" w:color="auto" w:fill="FAFAFA"/>
          </w:tcPr>
          <w:p w14:paraId="77CA82A9" w14:textId="77777777" w:rsidR="00A554E3" w:rsidRPr="00604AC3" w:rsidRDefault="00604AC3" w:rsidP="00604AC3">
            <w:pPr>
              <w:spacing w:after="0"/>
              <w:ind w:right="-72"/>
              <w:jc w:val="right"/>
              <w:rPr>
                <w:rFonts w:cs="Arial"/>
                <w:sz w:val="20"/>
                <w:szCs w:val="20"/>
              </w:rPr>
            </w:pPr>
            <w:r w:rsidRPr="00604AC3">
              <w:rPr>
                <w:rFonts w:cs="Arial"/>
                <w:sz w:val="20"/>
                <w:szCs w:val="20"/>
              </w:rPr>
              <w:t>11,073,720</w:t>
            </w:r>
          </w:p>
        </w:tc>
      </w:tr>
    </w:tbl>
    <w:p w14:paraId="3498ACB5" w14:textId="77777777" w:rsidR="00A554E3" w:rsidRPr="00604AC3" w:rsidRDefault="00A554E3" w:rsidP="00604AC3">
      <w:pPr>
        <w:spacing w:after="0"/>
        <w:jc w:val="both"/>
        <w:rPr>
          <w:rFonts w:cs="Arial"/>
          <w:sz w:val="20"/>
          <w:szCs w:val="20"/>
        </w:rPr>
      </w:pPr>
    </w:p>
    <w:p w14:paraId="60267DE9" w14:textId="5EFDDB9E" w:rsidR="00A554E3" w:rsidRPr="00604AC3" w:rsidRDefault="00604AC3" w:rsidP="00604AC3">
      <w:pPr>
        <w:spacing w:after="0"/>
        <w:jc w:val="both"/>
        <w:rPr>
          <w:rFonts w:cs="Arial"/>
          <w:sz w:val="20"/>
          <w:szCs w:val="20"/>
        </w:rPr>
      </w:pPr>
      <w:r w:rsidRPr="00604AC3">
        <w:rPr>
          <w:rFonts w:cs="Arial"/>
          <w:sz w:val="20"/>
          <w:szCs w:val="20"/>
        </w:rPr>
        <w:t xml:space="preserve">As </w:t>
      </w:r>
      <w:proofErr w:type="gramStart"/>
      <w:r w:rsidRPr="00604AC3">
        <w:rPr>
          <w:rFonts w:cs="Arial"/>
          <w:sz w:val="20"/>
          <w:szCs w:val="20"/>
        </w:rPr>
        <w:t>at</w:t>
      </w:r>
      <w:proofErr w:type="gramEnd"/>
      <w:r w:rsidRPr="00604AC3">
        <w:rPr>
          <w:rFonts w:cs="Arial"/>
          <w:sz w:val="20"/>
          <w:szCs w:val="20"/>
        </w:rPr>
        <w:t xml:space="preserve"> 31 March 2024</w:t>
      </w:r>
      <w:r w:rsidR="00A55DBB" w:rsidRPr="00604AC3">
        <w:rPr>
          <w:rFonts w:cs="Arial"/>
          <w:sz w:val="20"/>
          <w:szCs w:val="20"/>
        </w:rPr>
        <w:t>,</w:t>
      </w:r>
      <w:r w:rsidRPr="00604AC3">
        <w:rPr>
          <w:rFonts w:cs="Arial"/>
          <w:sz w:val="20"/>
          <w:szCs w:val="20"/>
        </w:rPr>
        <w:t xml:space="preserve"> the Company had certain items of </w:t>
      </w:r>
      <w:r w:rsidR="000F3F3A">
        <w:rPr>
          <w:rFonts w:cs="Arial"/>
          <w:sz w:val="20"/>
          <w:szCs w:val="20"/>
        </w:rPr>
        <w:t>leasehold improvement</w:t>
      </w:r>
      <w:r w:rsidRPr="00604AC3">
        <w:rPr>
          <w:rFonts w:cs="Arial"/>
          <w:sz w:val="20"/>
          <w:szCs w:val="20"/>
        </w:rPr>
        <w:t xml:space="preserve"> and equipment that were fully depreciated but are still in use. The cost before deducting accumulated depreciation of those assets amounted to Baht 10.63 million </w:t>
      </w:r>
      <w:r w:rsidR="00A55DBB" w:rsidRPr="00604AC3">
        <w:rPr>
          <w:rFonts w:cs="Arial"/>
          <w:sz w:val="20"/>
          <w:szCs w:val="20"/>
        </w:rPr>
        <w:t>(31 December 2023:</w:t>
      </w:r>
      <w:r w:rsidRPr="00604AC3">
        <w:rPr>
          <w:rFonts w:cs="Arial"/>
          <w:sz w:val="20"/>
          <w:szCs w:val="20"/>
        </w:rPr>
        <w:t xml:space="preserve"> Baht 10.26 million</w:t>
      </w:r>
      <w:r w:rsidR="00A55DBB" w:rsidRPr="00604AC3">
        <w:rPr>
          <w:rFonts w:cs="Arial"/>
          <w:sz w:val="20"/>
          <w:szCs w:val="20"/>
        </w:rPr>
        <w:t>)</w:t>
      </w:r>
      <w:r w:rsidRPr="00604AC3">
        <w:rPr>
          <w:rFonts w:cs="Arial"/>
          <w:sz w:val="20"/>
          <w:szCs w:val="20"/>
        </w:rPr>
        <w:t>.</w:t>
      </w:r>
    </w:p>
    <w:p w14:paraId="3FB92B89" w14:textId="77777777" w:rsidR="00A554E3" w:rsidRPr="00604AC3" w:rsidRDefault="00A554E3" w:rsidP="00604AC3">
      <w:pPr>
        <w:spacing w:after="0"/>
        <w:jc w:val="both"/>
        <w:rPr>
          <w:rFonts w:cs="Arial"/>
          <w:sz w:val="20"/>
          <w:szCs w:val="20"/>
        </w:rPr>
      </w:pPr>
    </w:p>
    <w:p w14:paraId="3DC80315" w14:textId="2D949FC6" w:rsidR="00604AC3" w:rsidRDefault="00604AC3">
      <w:pPr>
        <w:rPr>
          <w:rFonts w:cs="Arial"/>
          <w:sz w:val="20"/>
          <w:szCs w:val="20"/>
        </w:rPr>
      </w:pPr>
      <w:r>
        <w:rPr>
          <w:rFonts w:cs="Arial"/>
          <w:sz w:val="20"/>
          <w:szCs w:val="20"/>
        </w:rPr>
        <w:br w:type="page"/>
      </w:r>
    </w:p>
    <w:tbl>
      <w:tblPr>
        <w:tblStyle w:val="af2"/>
        <w:tblW w:w="9036" w:type="dxa"/>
        <w:tblInd w:w="-6" w:type="dxa"/>
        <w:tblLayout w:type="fixed"/>
        <w:tblLook w:val="0400" w:firstRow="0" w:lastRow="0" w:firstColumn="0" w:lastColumn="0" w:noHBand="0" w:noVBand="1"/>
      </w:tblPr>
      <w:tblGrid>
        <w:gridCol w:w="9036"/>
      </w:tblGrid>
      <w:tr w:rsidR="00A554E3" w:rsidRPr="00604AC3" w14:paraId="37C7D9C0" w14:textId="77777777">
        <w:trPr>
          <w:trHeight w:val="386"/>
        </w:trPr>
        <w:tc>
          <w:tcPr>
            <w:tcW w:w="9036" w:type="dxa"/>
            <w:shd w:val="clear" w:color="auto" w:fill="FFA543"/>
            <w:vAlign w:val="center"/>
          </w:tcPr>
          <w:p w14:paraId="3D2B0E14" w14:textId="77777777" w:rsidR="00A554E3" w:rsidRPr="00604AC3" w:rsidRDefault="00604AC3" w:rsidP="00604AC3">
            <w:pPr>
              <w:widowControl w:val="0"/>
              <w:tabs>
                <w:tab w:val="left" w:pos="432"/>
              </w:tabs>
              <w:spacing w:after="0"/>
              <w:jc w:val="both"/>
              <w:rPr>
                <w:rFonts w:cs="Arial"/>
                <w:color w:val="FFFFFF"/>
                <w:sz w:val="20"/>
                <w:szCs w:val="20"/>
              </w:rPr>
            </w:pPr>
            <w:r w:rsidRPr="00604AC3">
              <w:rPr>
                <w:rFonts w:cs="Arial"/>
                <w:b/>
                <w:color w:val="FFFFFF"/>
                <w:sz w:val="20"/>
                <w:szCs w:val="20"/>
              </w:rPr>
              <w:lastRenderedPageBreak/>
              <w:t>12</w:t>
            </w:r>
            <w:r w:rsidRPr="00604AC3">
              <w:rPr>
                <w:rFonts w:cs="Arial"/>
                <w:b/>
                <w:color w:val="FFFFFF"/>
                <w:sz w:val="20"/>
                <w:szCs w:val="20"/>
              </w:rPr>
              <w:tab/>
              <w:t>Intangible assets</w:t>
            </w:r>
          </w:p>
        </w:tc>
      </w:tr>
    </w:tbl>
    <w:p w14:paraId="08F97558" w14:textId="77777777" w:rsidR="00A554E3" w:rsidRPr="00604AC3" w:rsidRDefault="00A554E3" w:rsidP="00604AC3">
      <w:pPr>
        <w:spacing w:after="0"/>
        <w:jc w:val="both"/>
        <w:rPr>
          <w:rFonts w:cs="Arial"/>
          <w:sz w:val="20"/>
          <w:szCs w:val="20"/>
        </w:rPr>
      </w:pPr>
    </w:p>
    <w:p w14:paraId="6517553B" w14:textId="1B3D84A6" w:rsidR="00A554E3" w:rsidRPr="00604AC3" w:rsidRDefault="00604AC3" w:rsidP="00604AC3">
      <w:pPr>
        <w:spacing w:after="0"/>
        <w:jc w:val="both"/>
        <w:rPr>
          <w:rFonts w:cs="Arial"/>
          <w:sz w:val="20"/>
          <w:szCs w:val="20"/>
        </w:rPr>
      </w:pPr>
      <w:r w:rsidRPr="00604AC3">
        <w:rPr>
          <w:rFonts w:cs="Arial"/>
          <w:sz w:val="20"/>
          <w:szCs w:val="20"/>
        </w:rPr>
        <w:t xml:space="preserve">Intangible assets comprise computer </w:t>
      </w:r>
      <w:r w:rsidR="006B7654" w:rsidRPr="00604AC3">
        <w:rPr>
          <w:rFonts w:cs="Arial"/>
          <w:sz w:val="20"/>
          <w:szCs w:val="20"/>
        </w:rPr>
        <w:t>software</w:t>
      </w:r>
      <w:r w:rsidRPr="00604AC3">
        <w:rPr>
          <w:rFonts w:cs="Arial"/>
          <w:sz w:val="20"/>
          <w:szCs w:val="20"/>
        </w:rPr>
        <w:t xml:space="preserve"> and trademark</w:t>
      </w:r>
      <w:r w:rsidR="006B7654">
        <w:rPr>
          <w:rFonts w:cs="Arial"/>
          <w:sz w:val="20"/>
          <w:szCs w:val="20"/>
        </w:rPr>
        <w:t>s</w:t>
      </w:r>
      <w:r w:rsidRPr="00604AC3">
        <w:rPr>
          <w:rFonts w:cs="Arial"/>
          <w:sz w:val="20"/>
          <w:szCs w:val="20"/>
        </w:rPr>
        <w:t>.</w:t>
      </w:r>
    </w:p>
    <w:p w14:paraId="4B2DB557" w14:textId="77777777" w:rsidR="00A554E3" w:rsidRPr="00604AC3" w:rsidRDefault="00A554E3" w:rsidP="00604AC3">
      <w:pPr>
        <w:spacing w:after="0"/>
        <w:jc w:val="both"/>
        <w:rPr>
          <w:rFonts w:cs="Arial"/>
          <w:sz w:val="20"/>
          <w:szCs w:val="20"/>
        </w:rPr>
      </w:pPr>
    </w:p>
    <w:p w14:paraId="33929C94" w14:textId="77777777" w:rsidR="00A554E3" w:rsidRPr="00604AC3" w:rsidRDefault="00604AC3" w:rsidP="00604AC3">
      <w:pPr>
        <w:spacing w:after="0"/>
        <w:jc w:val="both"/>
        <w:rPr>
          <w:rFonts w:cs="Arial"/>
          <w:sz w:val="20"/>
          <w:szCs w:val="20"/>
        </w:rPr>
      </w:pPr>
      <w:r w:rsidRPr="00604AC3">
        <w:rPr>
          <w:rFonts w:cs="Arial"/>
          <w:sz w:val="20"/>
          <w:szCs w:val="20"/>
        </w:rPr>
        <w:t>Movements of intangible assets for the three-month period ended 31 March 2024 was summarised as follows:</w:t>
      </w:r>
    </w:p>
    <w:p w14:paraId="1A8DA8AB" w14:textId="77777777" w:rsidR="00A554E3" w:rsidRPr="00604AC3" w:rsidRDefault="00A554E3" w:rsidP="00604AC3">
      <w:pPr>
        <w:spacing w:after="0"/>
        <w:jc w:val="both"/>
        <w:rPr>
          <w:rFonts w:cs="Arial"/>
          <w:sz w:val="20"/>
          <w:szCs w:val="20"/>
        </w:rPr>
      </w:pPr>
    </w:p>
    <w:tbl>
      <w:tblPr>
        <w:tblStyle w:val="af3"/>
        <w:tblW w:w="9036" w:type="dxa"/>
        <w:tblInd w:w="-6" w:type="dxa"/>
        <w:tblLayout w:type="fixed"/>
        <w:tblLook w:val="0400" w:firstRow="0" w:lastRow="0" w:firstColumn="0" w:lastColumn="0" w:noHBand="0" w:noVBand="1"/>
      </w:tblPr>
      <w:tblGrid>
        <w:gridCol w:w="7380"/>
        <w:gridCol w:w="1656"/>
      </w:tblGrid>
      <w:tr w:rsidR="00A554E3" w:rsidRPr="00604AC3" w14:paraId="7A7E1805" w14:textId="77777777">
        <w:tc>
          <w:tcPr>
            <w:tcW w:w="7380" w:type="dxa"/>
            <w:vAlign w:val="bottom"/>
          </w:tcPr>
          <w:p w14:paraId="478C65DD" w14:textId="77777777" w:rsidR="00A554E3" w:rsidRPr="00604AC3" w:rsidRDefault="00A554E3" w:rsidP="00604AC3">
            <w:pPr>
              <w:tabs>
                <w:tab w:val="left" w:pos="708"/>
                <w:tab w:val="left" w:pos="9781"/>
              </w:tabs>
              <w:spacing w:after="0"/>
              <w:ind w:left="-86"/>
              <w:rPr>
                <w:rFonts w:cs="Arial"/>
                <w:sz w:val="20"/>
                <w:szCs w:val="20"/>
              </w:rPr>
            </w:pPr>
          </w:p>
        </w:tc>
        <w:tc>
          <w:tcPr>
            <w:tcW w:w="1656" w:type="dxa"/>
            <w:tcBorders>
              <w:top w:val="single" w:sz="4" w:space="0" w:color="000000"/>
              <w:bottom w:val="single" w:sz="4" w:space="0" w:color="000000"/>
            </w:tcBorders>
            <w:vAlign w:val="bottom"/>
          </w:tcPr>
          <w:p w14:paraId="702C9C89"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r>
      <w:tr w:rsidR="00A554E3" w:rsidRPr="00604AC3" w14:paraId="63D89F7B" w14:textId="77777777">
        <w:trPr>
          <w:trHeight w:val="167"/>
        </w:trPr>
        <w:tc>
          <w:tcPr>
            <w:tcW w:w="7380" w:type="dxa"/>
            <w:vAlign w:val="bottom"/>
          </w:tcPr>
          <w:p w14:paraId="526C7984"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p>
        </w:tc>
        <w:tc>
          <w:tcPr>
            <w:tcW w:w="1656" w:type="dxa"/>
            <w:tcBorders>
              <w:top w:val="single" w:sz="4" w:space="0" w:color="000000"/>
            </w:tcBorders>
            <w:shd w:val="clear" w:color="auto" w:fill="FAFAFA"/>
            <w:vAlign w:val="bottom"/>
          </w:tcPr>
          <w:p w14:paraId="267EA6FB" w14:textId="77777777" w:rsidR="00A554E3" w:rsidRPr="00604AC3" w:rsidRDefault="00A554E3" w:rsidP="00604AC3">
            <w:pPr>
              <w:spacing w:after="0"/>
              <w:ind w:right="-72"/>
              <w:jc w:val="right"/>
              <w:rPr>
                <w:rFonts w:cs="Arial"/>
                <w:sz w:val="20"/>
                <w:szCs w:val="20"/>
              </w:rPr>
            </w:pPr>
          </w:p>
        </w:tc>
      </w:tr>
      <w:tr w:rsidR="00A554E3" w:rsidRPr="00604AC3" w14:paraId="5AEECF21" w14:textId="77777777">
        <w:trPr>
          <w:trHeight w:val="167"/>
        </w:trPr>
        <w:tc>
          <w:tcPr>
            <w:tcW w:w="7380" w:type="dxa"/>
          </w:tcPr>
          <w:p w14:paraId="086B29A6"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Opening net book value</w:t>
            </w:r>
          </w:p>
        </w:tc>
        <w:tc>
          <w:tcPr>
            <w:tcW w:w="1656" w:type="dxa"/>
            <w:shd w:val="clear" w:color="auto" w:fill="FAFAFA"/>
            <w:vAlign w:val="bottom"/>
          </w:tcPr>
          <w:p w14:paraId="1229715E" w14:textId="77777777" w:rsidR="00A554E3" w:rsidRPr="00604AC3" w:rsidRDefault="00604AC3" w:rsidP="00604AC3">
            <w:pPr>
              <w:spacing w:after="0"/>
              <w:ind w:right="-72"/>
              <w:jc w:val="right"/>
              <w:rPr>
                <w:rFonts w:cs="Arial"/>
                <w:sz w:val="20"/>
                <w:szCs w:val="20"/>
              </w:rPr>
            </w:pPr>
            <w:r w:rsidRPr="00604AC3">
              <w:rPr>
                <w:rFonts w:cs="Arial"/>
                <w:sz w:val="20"/>
                <w:szCs w:val="20"/>
              </w:rPr>
              <w:t>3,739,276</w:t>
            </w:r>
          </w:p>
        </w:tc>
      </w:tr>
      <w:tr w:rsidR="00A554E3" w:rsidRPr="00604AC3" w14:paraId="50951873" w14:textId="77777777">
        <w:trPr>
          <w:trHeight w:val="167"/>
        </w:trPr>
        <w:tc>
          <w:tcPr>
            <w:tcW w:w="7380" w:type="dxa"/>
          </w:tcPr>
          <w:p w14:paraId="168D16BB"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Addition</w:t>
            </w:r>
          </w:p>
        </w:tc>
        <w:tc>
          <w:tcPr>
            <w:tcW w:w="1656" w:type="dxa"/>
            <w:shd w:val="clear" w:color="auto" w:fill="FAFAFA"/>
            <w:vAlign w:val="bottom"/>
          </w:tcPr>
          <w:p w14:paraId="3DADD36F" w14:textId="77777777" w:rsidR="00A554E3" w:rsidRPr="00604AC3" w:rsidRDefault="00604AC3" w:rsidP="00604AC3">
            <w:pPr>
              <w:spacing w:after="0"/>
              <w:ind w:right="-72"/>
              <w:jc w:val="right"/>
              <w:rPr>
                <w:rFonts w:cs="Arial"/>
                <w:sz w:val="20"/>
                <w:szCs w:val="20"/>
              </w:rPr>
            </w:pPr>
            <w:r w:rsidRPr="00604AC3">
              <w:rPr>
                <w:rFonts w:cs="Arial"/>
                <w:sz w:val="20"/>
                <w:szCs w:val="20"/>
              </w:rPr>
              <w:t>115,200</w:t>
            </w:r>
          </w:p>
        </w:tc>
      </w:tr>
      <w:tr w:rsidR="00A554E3" w:rsidRPr="00604AC3" w14:paraId="088CEE6E" w14:textId="77777777">
        <w:trPr>
          <w:trHeight w:val="167"/>
        </w:trPr>
        <w:tc>
          <w:tcPr>
            <w:tcW w:w="7380" w:type="dxa"/>
            <w:tcBorders>
              <w:top w:val="nil"/>
              <w:left w:val="nil"/>
              <w:bottom w:val="nil"/>
              <w:right w:val="nil"/>
            </w:tcBorders>
            <w:shd w:val="clear" w:color="auto" w:fill="auto"/>
          </w:tcPr>
          <w:p w14:paraId="02D7C66D" w14:textId="4D48B86C"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Amorti</w:t>
            </w:r>
            <w:r w:rsidR="006B7654">
              <w:rPr>
                <w:rFonts w:cs="Arial"/>
                <w:sz w:val="20"/>
                <w:szCs w:val="20"/>
              </w:rPr>
              <w:t>s</w:t>
            </w:r>
            <w:r w:rsidRPr="00604AC3">
              <w:rPr>
                <w:rFonts w:cs="Arial"/>
                <w:sz w:val="20"/>
                <w:szCs w:val="20"/>
              </w:rPr>
              <w:t>ation for the period</w:t>
            </w:r>
          </w:p>
        </w:tc>
        <w:tc>
          <w:tcPr>
            <w:tcW w:w="1656" w:type="dxa"/>
            <w:tcBorders>
              <w:bottom w:val="single" w:sz="4" w:space="0" w:color="000000"/>
            </w:tcBorders>
            <w:shd w:val="clear" w:color="auto" w:fill="FAFAFA"/>
          </w:tcPr>
          <w:p w14:paraId="2AE4047D" w14:textId="77777777" w:rsidR="00A554E3" w:rsidRPr="00604AC3" w:rsidRDefault="00604AC3" w:rsidP="00604AC3">
            <w:pPr>
              <w:spacing w:after="0"/>
              <w:ind w:right="-72"/>
              <w:jc w:val="right"/>
              <w:rPr>
                <w:rFonts w:cs="Arial"/>
                <w:sz w:val="20"/>
                <w:szCs w:val="20"/>
              </w:rPr>
            </w:pPr>
            <w:r w:rsidRPr="00604AC3">
              <w:rPr>
                <w:rFonts w:cs="Arial"/>
                <w:sz w:val="20"/>
                <w:szCs w:val="20"/>
              </w:rPr>
              <w:t>(145,158)</w:t>
            </w:r>
          </w:p>
        </w:tc>
      </w:tr>
      <w:tr w:rsidR="00A554E3" w:rsidRPr="00604AC3" w14:paraId="71A13DB1" w14:textId="77777777">
        <w:trPr>
          <w:trHeight w:val="167"/>
        </w:trPr>
        <w:tc>
          <w:tcPr>
            <w:tcW w:w="7380" w:type="dxa"/>
            <w:tcBorders>
              <w:top w:val="nil"/>
              <w:left w:val="nil"/>
              <w:bottom w:val="nil"/>
              <w:right w:val="nil"/>
            </w:tcBorders>
            <w:shd w:val="clear" w:color="auto" w:fill="auto"/>
          </w:tcPr>
          <w:p w14:paraId="21A3B33A"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p>
        </w:tc>
        <w:tc>
          <w:tcPr>
            <w:tcW w:w="1656" w:type="dxa"/>
            <w:tcBorders>
              <w:top w:val="single" w:sz="4" w:space="0" w:color="000000"/>
            </w:tcBorders>
            <w:shd w:val="clear" w:color="auto" w:fill="FAFAFA"/>
          </w:tcPr>
          <w:p w14:paraId="201F7391" w14:textId="77777777" w:rsidR="00A554E3" w:rsidRPr="00604AC3" w:rsidRDefault="00A554E3" w:rsidP="00604AC3">
            <w:pPr>
              <w:spacing w:after="0"/>
              <w:ind w:right="-72"/>
              <w:jc w:val="right"/>
              <w:rPr>
                <w:rFonts w:cs="Arial"/>
                <w:sz w:val="20"/>
                <w:szCs w:val="20"/>
              </w:rPr>
            </w:pPr>
          </w:p>
        </w:tc>
      </w:tr>
      <w:tr w:rsidR="00A554E3" w:rsidRPr="00604AC3" w14:paraId="1AFA747B" w14:textId="77777777">
        <w:trPr>
          <w:trHeight w:val="167"/>
        </w:trPr>
        <w:tc>
          <w:tcPr>
            <w:tcW w:w="7380" w:type="dxa"/>
            <w:tcBorders>
              <w:top w:val="nil"/>
              <w:left w:val="nil"/>
              <w:bottom w:val="nil"/>
              <w:right w:val="nil"/>
            </w:tcBorders>
            <w:shd w:val="clear" w:color="auto" w:fill="auto"/>
            <w:vAlign w:val="bottom"/>
          </w:tcPr>
          <w:p w14:paraId="51C89C19"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Closing net book value</w:t>
            </w:r>
          </w:p>
        </w:tc>
        <w:tc>
          <w:tcPr>
            <w:tcW w:w="1656" w:type="dxa"/>
            <w:tcBorders>
              <w:bottom w:val="single" w:sz="4" w:space="0" w:color="000000"/>
            </w:tcBorders>
            <w:shd w:val="clear" w:color="auto" w:fill="FAFAFA"/>
          </w:tcPr>
          <w:p w14:paraId="18193B09" w14:textId="77777777" w:rsidR="00A554E3" w:rsidRPr="00604AC3" w:rsidRDefault="00604AC3" w:rsidP="00604AC3">
            <w:pPr>
              <w:spacing w:after="0"/>
              <w:ind w:right="-72"/>
              <w:jc w:val="right"/>
              <w:rPr>
                <w:rFonts w:cs="Arial"/>
                <w:sz w:val="20"/>
                <w:szCs w:val="20"/>
              </w:rPr>
            </w:pPr>
            <w:r w:rsidRPr="00604AC3">
              <w:rPr>
                <w:rFonts w:cs="Arial"/>
                <w:sz w:val="20"/>
                <w:szCs w:val="20"/>
              </w:rPr>
              <w:t>3,709,318</w:t>
            </w:r>
          </w:p>
        </w:tc>
      </w:tr>
    </w:tbl>
    <w:p w14:paraId="15534C9B" w14:textId="77777777" w:rsidR="00A554E3" w:rsidRPr="00604AC3" w:rsidRDefault="00A554E3" w:rsidP="00604AC3">
      <w:pPr>
        <w:spacing w:after="0"/>
        <w:jc w:val="both"/>
        <w:rPr>
          <w:rFonts w:cs="Arial"/>
          <w:sz w:val="20"/>
          <w:szCs w:val="20"/>
        </w:rPr>
      </w:pPr>
    </w:p>
    <w:p w14:paraId="37AE9972" w14:textId="577D5D25" w:rsidR="00A554E3" w:rsidRPr="00604AC3" w:rsidRDefault="00604AC3" w:rsidP="00604AC3">
      <w:pPr>
        <w:spacing w:after="0"/>
        <w:jc w:val="both"/>
        <w:rPr>
          <w:rFonts w:cs="Arial"/>
          <w:sz w:val="20"/>
          <w:szCs w:val="20"/>
        </w:rPr>
      </w:pPr>
      <w:r w:rsidRPr="00604AC3">
        <w:rPr>
          <w:rFonts w:cs="Arial"/>
          <w:sz w:val="20"/>
          <w:szCs w:val="20"/>
        </w:rPr>
        <w:t xml:space="preserve">As </w:t>
      </w:r>
      <w:proofErr w:type="gramStart"/>
      <w:r w:rsidRPr="00604AC3">
        <w:rPr>
          <w:rFonts w:cs="Arial"/>
          <w:sz w:val="20"/>
          <w:szCs w:val="20"/>
        </w:rPr>
        <w:t>at</w:t>
      </w:r>
      <w:proofErr w:type="gramEnd"/>
      <w:r w:rsidRPr="00604AC3">
        <w:rPr>
          <w:rFonts w:cs="Arial"/>
          <w:sz w:val="20"/>
          <w:szCs w:val="20"/>
        </w:rPr>
        <w:t xml:space="preserve"> 31 March 2024, the Company had certain items of other intangible assets that were fully amorti</w:t>
      </w:r>
      <w:r w:rsidR="006B7654">
        <w:rPr>
          <w:rFonts w:cs="Arial"/>
          <w:sz w:val="20"/>
          <w:szCs w:val="20"/>
        </w:rPr>
        <w:t>s</w:t>
      </w:r>
      <w:r w:rsidRPr="00604AC3">
        <w:rPr>
          <w:rFonts w:cs="Arial"/>
          <w:sz w:val="20"/>
          <w:szCs w:val="20"/>
        </w:rPr>
        <w:t>ed but are still in use. The cost before deducting accumulated amortisation of those assets amounted to Baht 0.06 million</w:t>
      </w:r>
      <w:r w:rsidR="00085535" w:rsidRPr="00604AC3">
        <w:rPr>
          <w:rFonts w:cs="Arial"/>
          <w:sz w:val="20"/>
          <w:szCs w:val="20"/>
        </w:rPr>
        <w:t xml:space="preserve"> (31 December 2023:</w:t>
      </w:r>
      <w:r w:rsidRPr="00604AC3">
        <w:rPr>
          <w:rFonts w:cs="Arial"/>
          <w:sz w:val="20"/>
          <w:szCs w:val="20"/>
        </w:rPr>
        <w:t xml:space="preserve"> Baht 0.06 million</w:t>
      </w:r>
      <w:r w:rsidR="00085535" w:rsidRPr="00604AC3">
        <w:rPr>
          <w:rFonts w:cs="Arial"/>
          <w:sz w:val="20"/>
          <w:szCs w:val="20"/>
        </w:rPr>
        <w:t>)</w:t>
      </w:r>
      <w:r w:rsidRPr="00604AC3">
        <w:rPr>
          <w:rFonts w:cs="Arial"/>
          <w:sz w:val="20"/>
          <w:szCs w:val="20"/>
        </w:rPr>
        <w:t>.</w:t>
      </w:r>
    </w:p>
    <w:p w14:paraId="79E90B22" w14:textId="77777777" w:rsidR="00A554E3" w:rsidRPr="00604AC3" w:rsidRDefault="00A554E3" w:rsidP="00604AC3">
      <w:pPr>
        <w:spacing w:after="0"/>
        <w:jc w:val="both"/>
        <w:rPr>
          <w:rFonts w:cs="Arial"/>
          <w:sz w:val="20"/>
          <w:szCs w:val="20"/>
        </w:rPr>
      </w:pPr>
    </w:p>
    <w:p w14:paraId="7C5D0545" w14:textId="77777777" w:rsidR="00A554E3" w:rsidRPr="00604AC3" w:rsidRDefault="00A554E3" w:rsidP="00604AC3">
      <w:pPr>
        <w:spacing w:after="0"/>
        <w:jc w:val="both"/>
        <w:rPr>
          <w:rFonts w:cs="Arial"/>
          <w:sz w:val="20"/>
          <w:szCs w:val="20"/>
        </w:rPr>
      </w:pPr>
    </w:p>
    <w:tbl>
      <w:tblPr>
        <w:tblStyle w:val="af4"/>
        <w:tblW w:w="9036" w:type="dxa"/>
        <w:tblInd w:w="-6" w:type="dxa"/>
        <w:tblLayout w:type="fixed"/>
        <w:tblLook w:val="0400" w:firstRow="0" w:lastRow="0" w:firstColumn="0" w:lastColumn="0" w:noHBand="0" w:noVBand="1"/>
      </w:tblPr>
      <w:tblGrid>
        <w:gridCol w:w="9036"/>
      </w:tblGrid>
      <w:tr w:rsidR="00A554E3" w:rsidRPr="00604AC3" w14:paraId="7327D3FD" w14:textId="77777777">
        <w:trPr>
          <w:trHeight w:val="386"/>
        </w:trPr>
        <w:tc>
          <w:tcPr>
            <w:tcW w:w="9036" w:type="dxa"/>
            <w:shd w:val="clear" w:color="auto" w:fill="FFA543"/>
            <w:vAlign w:val="center"/>
          </w:tcPr>
          <w:p w14:paraId="17A013E4" w14:textId="4D68A10C"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t>13</w:t>
            </w:r>
            <w:r w:rsidRPr="00604AC3">
              <w:rPr>
                <w:rFonts w:cs="Arial"/>
                <w:b/>
                <w:color w:val="FFFFFF"/>
                <w:sz w:val="20"/>
                <w:szCs w:val="20"/>
              </w:rPr>
              <w:tab/>
              <w:t xml:space="preserve">Trade and other </w:t>
            </w:r>
            <w:r w:rsidR="00CF7427">
              <w:rPr>
                <w:rFonts w:cs="Arial"/>
                <w:b/>
                <w:color w:val="FFFFFF"/>
                <w:sz w:val="20"/>
                <w:szCs w:val="20"/>
              </w:rPr>
              <w:t xml:space="preserve">current </w:t>
            </w:r>
            <w:r w:rsidRPr="00604AC3">
              <w:rPr>
                <w:rFonts w:cs="Arial"/>
                <w:b/>
                <w:color w:val="FFFFFF"/>
                <w:sz w:val="20"/>
                <w:szCs w:val="20"/>
              </w:rPr>
              <w:t>payables</w:t>
            </w:r>
          </w:p>
        </w:tc>
      </w:tr>
    </w:tbl>
    <w:p w14:paraId="59FC79A9" w14:textId="77777777" w:rsidR="00A554E3" w:rsidRPr="00604AC3" w:rsidRDefault="00A554E3" w:rsidP="00604AC3">
      <w:pPr>
        <w:spacing w:after="0"/>
        <w:jc w:val="both"/>
        <w:rPr>
          <w:rFonts w:cs="Arial"/>
          <w:sz w:val="20"/>
          <w:szCs w:val="20"/>
        </w:rPr>
      </w:pPr>
    </w:p>
    <w:tbl>
      <w:tblPr>
        <w:tblStyle w:val="af5"/>
        <w:tblW w:w="9029" w:type="dxa"/>
        <w:tblInd w:w="-6" w:type="dxa"/>
        <w:tblLayout w:type="fixed"/>
        <w:tblLook w:val="0400" w:firstRow="0" w:lastRow="0" w:firstColumn="0" w:lastColumn="0" w:noHBand="0" w:noVBand="1"/>
      </w:tblPr>
      <w:tblGrid>
        <w:gridCol w:w="5717"/>
        <w:gridCol w:w="1656"/>
        <w:gridCol w:w="1656"/>
      </w:tblGrid>
      <w:tr w:rsidR="00A554E3" w:rsidRPr="00604AC3" w14:paraId="2E29C370" w14:textId="77777777">
        <w:tc>
          <w:tcPr>
            <w:tcW w:w="5717" w:type="dxa"/>
            <w:vAlign w:val="bottom"/>
          </w:tcPr>
          <w:p w14:paraId="45D41FD6" w14:textId="77777777" w:rsidR="00A554E3" w:rsidRPr="00604AC3" w:rsidRDefault="00A554E3" w:rsidP="00604AC3">
            <w:pPr>
              <w:spacing w:after="0"/>
              <w:ind w:left="-101"/>
              <w:rPr>
                <w:rFonts w:cs="Arial"/>
                <w:b/>
                <w:sz w:val="20"/>
                <w:szCs w:val="20"/>
              </w:rPr>
            </w:pPr>
          </w:p>
        </w:tc>
        <w:tc>
          <w:tcPr>
            <w:tcW w:w="1656" w:type="dxa"/>
            <w:tcBorders>
              <w:top w:val="single" w:sz="4" w:space="0" w:color="000000"/>
            </w:tcBorders>
            <w:vAlign w:val="bottom"/>
          </w:tcPr>
          <w:p w14:paraId="75D62D9B"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34A07D7C" w14:textId="77777777" w:rsidR="00A554E3" w:rsidRPr="00604AC3" w:rsidRDefault="00604AC3" w:rsidP="00604AC3">
            <w:pPr>
              <w:spacing w:after="0"/>
              <w:ind w:right="-72"/>
              <w:jc w:val="right"/>
              <w:rPr>
                <w:rFonts w:cs="Arial"/>
                <w:b/>
                <w:sz w:val="20"/>
                <w:szCs w:val="20"/>
              </w:rPr>
            </w:pPr>
            <w:r w:rsidRPr="00604AC3">
              <w:rPr>
                <w:rFonts w:cs="Arial"/>
                <w:b/>
                <w:sz w:val="20"/>
                <w:szCs w:val="20"/>
              </w:rPr>
              <w:t>2024</w:t>
            </w:r>
          </w:p>
        </w:tc>
        <w:tc>
          <w:tcPr>
            <w:tcW w:w="1656" w:type="dxa"/>
            <w:tcBorders>
              <w:top w:val="single" w:sz="4" w:space="0" w:color="000000"/>
            </w:tcBorders>
            <w:vAlign w:val="bottom"/>
          </w:tcPr>
          <w:p w14:paraId="0BFAC05D" w14:textId="77777777" w:rsidR="00A554E3" w:rsidRPr="00604AC3" w:rsidRDefault="00604AC3" w:rsidP="00604AC3">
            <w:pPr>
              <w:spacing w:after="0"/>
              <w:ind w:right="-72"/>
              <w:jc w:val="right"/>
              <w:rPr>
                <w:rFonts w:cs="Arial"/>
                <w:b/>
                <w:sz w:val="20"/>
                <w:szCs w:val="20"/>
              </w:rPr>
            </w:pPr>
            <w:r w:rsidRPr="00604AC3">
              <w:rPr>
                <w:rFonts w:cs="Arial"/>
                <w:b/>
                <w:sz w:val="20"/>
                <w:szCs w:val="20"/>
              </w:rPr>
              <w:t>31 December</w:t>
            </w:r>
          </w:p>
          <w:p w14:paraId="2DB259BF" w14:textId="77777777" w:rsidR="00A554E3" w:rsidRPr="00604AC3" w:rsidRDefault="00604AC3" w:rsidP="00604AC3">
            <w:pPr>
              <w:spacing w:after="0"/>
              <w:ind w:right="-72"/>
              <w:jc w:val="right"/>
              <w:rPr>
                <w:rFonts w:cs="Arial"/>
                <w:b/>
                <w:sz w:val="20"/>
                <w:szCs w:val="20"/>
              </w:rPr>
            </w:pPr>
            <w:r w:rsidRPr="00604AC3">
              <w:rPr>
                <w:rFonts w:cs="Arial"/>
                <w:b/>
                <w:sz w:val="20"/>
                <w:szCs w:val="20"/>
              </w:rPr>
              <w:t>2023</w:t>
            </w:r>
          </w:p>
        </w:tc>
      </w:tr>
      <w:tr w:rsidR="00A554E3" w:rsidRPr="00604AC3" w14:paraId="3C35DCEA" w14:textId="77777777">
        <w:tc>
          <w:tcPr>
            <w:tcW w:w="5717" w:type="dxa"/>
            <w:vAlign w:val="bottom"/>
          </w:tcPr>
          <w:p w14:paraId="133B6B5E" w14:textId="77777777" w:rsidR="00A554E3" w:rsidRPr="00604AC3" w:rsidRDefault="00A554E3" w:rsidP="00604AC3">
            <w:pPr>
              <w:tabs>
                <w:tab w:val="left" w:pos="708"/>
                <w:tab w:val="left" w:pos="9781"/>
              </w:tabs>
              <w:spacing w:after="0"/>
              <w:ind w:left="-101"/>
              <w:rPr>
                <w:rFonts w:cs="Arial"/>
                <w:sz w:val="20"/>
                <w:szCs w:val="20"/>
              </w:rPr>
            </w:pPr>
          </w:p>
        </w:tc>
        <w:tc>
          <w:tcPr>
            <w:tcW w:w="1656" w:type="dxa"/>
            <w:tcBorders>
              <w:bottom w:val="single" w:sz="4" w:space="0" w:color="000000"/>
            </w:tcBorders>
            <w:vAlign w:val="bottom"/>
          </w:tcPr>
          <w:p w14:paraId="6992BA28"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c>
          <w:tcPr>
            <w:tcW w:w="1656" w:type="dxa"/>
            <w:tcBorders>
              <w:bottom w:val="single" w:sz="4" w:space="0" w:color="000000"/>
            </w:tcBorders>
            <w:vAlign w:val="bottom"/>
          </w:tcPr>
          <w:p w14:paraId="3CFC7589"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r>
      <w:tr w:rsidR="00A554E3" w:rsidRPr="00604AC3" w14:paraId="404203E2" w14:textId="77777777">
        <w:trPr>
          <w:trHeight w:val="167"/>
        </w:trPr>
        <w:tc>
          <w:tcPr>
            <w:tcW w:w="5717" w:type="dxa"/>
            <w:vAlign w:val="bottom"/>
          </w:tcPr>
          <w:p w14:paraId="7968D62B"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FAFAFA"/>
            <w:vAlign w:val="bottom"/>
          </w:tcPr>
          <w:p w14:paraId="45ED35AB"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vAlign w:val="bottom"/>
          </w:tcPr>
          <w:p w14:paraId="3830B950" w14:textId="77777777" w:rsidR="00A554E3" w:rsidRPr="00604AC3" w:rsidRDefault="00A554E3" w:rsidP="00604AC3">
            <w:pPr>
              <w:spacing w:after="0"/>
              <w:ind w:right="-72"/>
              <w:jc w:val="right"/>
              <w:rPr>
                <w:rFonts w:cs="Arial"/>
                <w:sz w:val="20"/>
                <w:szCs w:val="20"/>
              </w:rPr>
            </w:pPr>
          </w:p>
        </w:tc>
      </w:tr>
      <w:tr w:rsidR="00A554E3" w:rsidRPr="00604AC3" w14:paraId="7C2FF2CD" w14:textId="77777777">
        <w:trPr>
          <w:trHeight w:val="167"/>
        </w:trPr>
        <w:tc>
          <w:tcPr>
            <w:tcW w:w="5717" w:type="dxa"/>
          </w:tcPr>
          <w:p w14:paraId="3F9BDC6E"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Trade payables</w:t>
            </w:r>
          </w:p>
        </w:tc>
        <w:tc>
          <w:tcPr>
            <w:tcW w:w="1656" w:type="dxa"/>
            <w:shd w:val="clear" w:color="auto" w:fill="FAFAFA"/>
            <w:vAlign w:val="bottom"/>
          </w:tcPr>
          <w:p w14:paraId="59642DF1" w14:textId="77777777" w:rsidR="00A554E3" w:rsidRPr="00604AC3" w:rsidRDefault="00604AC3" w:rsidP="00604AC3">
            <w:pPr>
              <w:spacing w:after="0"/>
              <w:ind w:right="-72"/>
              <w:jc w:val="right"/>
              <w:rPr>
                <w:rFonts w:cs="Arial"/>
                <w:sz w:val="20"/>
                <w:szCs w:val="20"/>
              </w:rPr>
            </w:pPr>
            <w:r w:rsidRPr="00604AC3">
              <w:rPr>
                <w:rFonts w:cs="Arial"/>
                <w:sz w:val="20"/>
                <w:szCs w:val="20"/>
              </w:rPr>
              <w:t>48,014,455</w:t>
            </w:r>
          </w:p>
        </w:tc>
        <w:tc>
          <w:tcPr>
            <w:tcW w:w="1656" w:type="dxa"/>
          </w:tcPr>
          <w:p w14:paraId="7343696A" w14:textId="77777777" w:rsidR="00A554E3" w:rsidRPr="00604AC3" w:rsidRDefault="00604AC3" w:rsidP="00604AC3">
            <w:pPr>
              <w:spacing w:after="0"/>
              <w:ind w:right="-72"/>
              <w:jc w:val="right"/>
              <w:rPr>
                <w:rFonts w:cs="Arial"/>
                <w:sz w:val="20"/>
                <w:szCs w:val="20"/>
              </w:rPr>
            </w:pPr>
            <w:r w:rsidRPr="00604AC3">
              <w:rPr>
                <w:rFonts w:cs="Arial"/>
                <w:sz w:val="20"/>
                <w:szCs w:val="20"/>
              </w:rPr>
              <w:t>100,005,974</w:t>
            </w:r>
          </w:p>
        </w:tc>
      </w:tr>
      <w:tr w:rsidR="00A554E3" w:rsidRPr="00604AC3" w14:paraId="6D60865F" w14:textId="77777777">
        <w:trPr>
          <w:trHeight w:val="167"/>
        </w:trPr>
        <w:tc>
          <w:tcPr>
            <w:tcW w:w="5717" w:type="dxa"/>
            <w:tcBorders>
              <w:top w:val="nil"/>
              <w:left w:val="nil"/>
              <w:bottom w:val="nil"/>
              <w:right w:val="nil"/>
            </w:tcBorders>
            <w:shd w:val="clear" w:color="auto" w:fill="auto"/>
          </w:tcPr>
          <w:p w14:paraId="5682A6DF" w14:textId="4520600F"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 xml:space="preserve">Other </w:t>
            </w:r>
            <w:r w:rsidR="00CF7427">
              <w:rPr>
                <w:rFonts w:cs="Arial"/>
                <w:sz w:val="20"/>
                <w:szCs w:val="20"/>
              </w:rPr>
              <w:t xml:space="preserve">current </w:t>
            </w:r>
            <w:r w:rsidRPr="00604AC3">
              <w:rPr>
                <w:rFonts w:cs="Arial"/>
                <w:sz w:val="20"/>
                <w:szCs w:val="20"/>
              </w:rPr>
              <w:t>payables</w:t>
            </w:r>
          </w:p>
        </w:tc>
        <w:tc>
          <w:tcPr>
            <w:tcW w:w="1656" w:type="dxa"/>
            <w:shd w:val="clear" w:color="auto" w:fill="FAFAFA"/>
          </w:tcPr>
          <w:p w14:paraId="6D48915A" w14:textId="77777777" w:rsidR="00A554E3" w:rsidRPr="00604AC3" w:rsidRDefault="00604AC3" w:rsidP="00604AC3">
            <w:pPr>
              <w:spacing w:after="0"/>
              <w:ind w:right="-72"/>
              <w:jc w:val="right"/>
              <w:rPr>
                <w:rFonts w:cs="Arial"/>
                <w:sz w:val="20"/>
                <w:szCs w:val="20"/>
              </w:rPr>
            </w:pPr>
            <w:r w:rsidRPr="00604AC3">
              <w:rPr>
                <w:rFonts w:cs="Arial"/>
                <w:sz w:val="20"/>
                <w:szCs w:val="20"/>
              </w:rPr>
              <w:t>678,327</w:t>
            </w:r>
          </w:p>
        </w:tc>
        <w:tc>
          <w:tcPr>
            <w:tcW w:w="1656" w:type="dxa"/>
          </w:tcPr>
          <w:p w14:paraId="13FD0975" w14:textId="77777777" w:rsidR="00A554E3" w:rsidRPr="00604AC3" w:rsidRDefault="00604AC3" w:rsidP="00604AC3">
            <w:pPr>
              <w:spacing w:after="0"/>
              <w:ind w:right="-72"/>
              <w:jc w:val="right"/>
              <w:rPr>
                <w:rFonts w:cs="Arial"/>
                <w:sz w:val="20"/>
                <w:szCs w:val="20"/>
              </w:rPr>
            </w:pPr>
            <w:r w:rsidRPr="00604AC3">
              <w:rPr>
                <w:rFonts w:cs="Arial"/>
                <w:sz w:val="20"/>
                <w:szCs w:val="20"/>
              </w:rPr>
              <w:t>609,590</w:t>
            </w:r>
          </w:p>
        </w:tc>
      </w:tr>
      <w:tr w:rsidR="00A554E3" w:rsidRPr="00604AC3" w14:paraId="1EABFEF8" w14:textId="77777777">
        <w:trPr>
          <w:trHeight w:val="167"/>
        </w:trPr>
        <w:tc>
          <w:tcPr>
            <w:tcW w:w="5717" w:type="dxa"/>
            <w:tcBorders>
              <w:top w:val="nil"/>
              <w:left w:val="nil"/>
              <w:bottom w:val="nil"/>
              <w:right w:val="nil"/>
            </w:tcBorders>
            <w:shd w:val="clear" w:color="auto" w:fill="auto"/>
            <w:vAlign w:val="center"/>
          </w:tcPr>
          <w:p w14:paraId="2B0FE58C"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Revenue Department payables</w:t>
            </w:r>
          </w:p>
        </w:tc>
        <w:tc>
          <w:tcPr>
            <w:tcW w:w="1656" w:type="dxa"/>
            <w:shd w:val="clear" w:color="auto" w:fill="FAFAFA"/>
          </w:tcPr>
          <w:p w14:paraId="1BE5E93A" w14:textId="77777777" w:rsidR="00A554E3" w:rsidRPr="00604AC3" w:rsidRDefault="00604AC3" w:rsidP="00604AC3">
            <w:pPr>
              <w:spacing w:after="0"/>
              <w:ind w:right="-72"/>
              <w:jc w:val="right"/>
              <w:rPr>
                <w:rFonts w:cs="Arial"/>
                <w:sz w:val="20"/>
                <w:szCs w:val="20"/>
              </w:rPr>
            </w:pPr>
            <w:r w:rsidRPr="00604AC3">
              <w:rPr>
                <w:rFonts w:cs="Arial"/>
                <w:sz w:val="20"/>
                <w:szCs w:val="20"/>
              </w:rPr>
              <w:t>146,712</w:t>
            </w:r>
          </w:p>
        </w:tc>
        <w:tc>
          <w:tcPr>
            <w:tcW w:w="1656" w:type="dxa"/>
            <w:vAlign w:val="center"/>
          </w:tcPr>
          <w:p w14:paraId="5E3126D7" w14:textId="77777777" w:rsidR="00A554E3" w:rsidRPr="00604AC3" w:rsidRDefault="00604AC3" w:rsidP="00604AC3">
            <w:pPr>
              <w:spacing w:after="0"/>
              <w:ind w:right="-72"/>
              <w:jc w:val="right"/>
              <w:rPr>
                <w:rFonts w:cs="Arial"/>
                <w:sz w:val="20"/>
                <w:szCs w:val="20"/>
              </w:rPr>
            </w:pPr>
            <w:r w:rsidRPr="00604AC3">
              <w:rPr>
                <w:rFonts w:cs="Arial"/>
                <w:sz w:val="20"/>
                <w:szCs w:val="20"/>
              </w:rPr>
              <w:t>148,115</w:t>
            </w:r>
          </w:p>
        </w:tc>
      </w:tr>
      <w:tr w:rsidR="00A554E3" w:rsidRPr="00604AC3" w14:paraId="311CCC2F" w14:textId="77777777">
        <w:trPr>
          <w:trHeight w:val="167"/>
        </w:trPr>
        <w:tc>
          <w:tcPr>
            <w:tcW w:w="5717" w:type="dxa"/>
            <w:tcBorders>
              <w:top w:val="nil"/>
              <w:left w:val="nil"/>
              <w:bottom w:val="nil"/>
              <w:right w:val="nil"/>
            </w:tcBorders>
            <w:shd w:val="clear" w:color="auto" w:fill="auto"/>
          </w:tcPr>
          <w:p w14:paraId="4761230B"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04AC3">
              <w:rPr>
                <w:rFonts w:cs="Arial"/>
                <w:sz w:val="20"/>
                <w:szCs w:val="20"/>
              </w:rPr>
              <w:t>Accrued expenses</w:t>
            </w:r>
          </w:p>
        </w:tc>
        <w:tc>
          <w:tcPr>
            <w:tcW w:w="1656" w:type="dxa"/>
            <w:shd w:val="clear" w:color="auto" w:fill="FAFAFA"/>
          </w:tcPr>
          <w:p w14:paraId="748A4A9D" w14:textId="77777777" w:rsidR="00A554E3" w:rsidRPr="00604AC3" w:rsidRDefault="00604AC3" w:rsidP="00604AC3">
            <w:pPr>
              <w:spacing w:after="0"/>
              <w:ind w:right="-72"/>
              <w:jc w:val="right"/>
              <w:rPr>
                <w:rFonts w:cs="Arial"/>
                <w:sz w:val="20"/>
                <w:szCs w:val="20"/>
              </w:rPr>
            </w:pPr>
            <w:r w:rsidRPr="00604AC3">
              <w:rPr>
                <w:rFonts w:cs="Arial"/>
                <w:sz w:val="20"/>
                <w:szCs w:val="20"/>
              </w:rPr>
              <w:t>3,612,229</w:t>
            </w:r>
          </w:p>
        </w:tc>
        <w:tc>
          <w:tcPr>
            <w:tcW w:w="1656" w:type="dxa"/>
            <w:vAlign w:val="center"/>
          </w:tcPr>
          <w:p w14:paraId="785D5F45" w14:textId="77777777" w:rsidR="00A554E3" w:rsidRPr="00604AC3" w:rsidRDefault="00604AC3" w:rsidP="00604AC3">
            <w:pPr>
              <w:spacing w:after="0"/>
              <w:ind w:right="-72"/>
              <w:jc w:val="right"/>
              <w:rPr>
                <w:rFonts w:cs="Arial"/>
                <w:sz w:val="20"/>
                <w:szCs w:val="20"/>
              </w:rPr>
            </w:pPr>
            <w:r w:rsidRPr="00604AC3">
              <w:rPr>
                <w:rFonts w:cs="Arial"/>
                <w:sz w:val="20"/>
                <w:szCs w:val="20"/>
              </w:rPr>
              <w:t>4,424,519</w:t>
            </w:r>
          </w:p>
        </w:tc>
      </w:tr>
      <w:tr w:rsidR="00A554E3" w:rsidRPr="00604AC3" w14:paraId="5D026ADC" w14:textId="77777777">
        <w:trPr>
          <w:trHeight w:val="167"/>
        </w:trPr>
        <w:tc>
          <w:tcPr>
            <w:tcW w:w="5717" w:type="dxa"/>
            <w:tcBorders>
              <w:top w:val="nil"/>
              <w:left w:val="nil"/>
              <w:bottom w:val="nil"/>
              <w:right w:val="nil"/>
            </w:tcBorders>
            <w:shd w:val="clear" w:color="auto" w:fill="auto"/>
            <w:vAlign w:val="center"/>
          </w:tcPr>
          <w:p w14:paraId="38D1F321"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FAFAFA"/>
          </w:tcPr>
          <w:p w14:paraId="6968FA79"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tcPr>
          <w:p w14:paraId="7B5DEAB7" w14:textId="77777777" w:rsidR="00A554E3" w:rsidRPr="00604AC3" w:rsidRDefault="00A554E3" w:rsidP="00604AC3">
            <w:pPr>
              <w:spacing w:after="0"/>
              <w:ind w:right="-72"/>
              <w:jc w:val="right"/>
              <w:rPr>
                <w:rFonts w:cs="Arial"/>
                <w:sz w:val="20"/>
                <w:szCs w:val="20"/>
              </w:rPr>
            </w:pPr>
          </w:p>
        </w:tc>
      </w:tr>
      <w:tr w:rsidR="00A554E3" w:rsidRPr="00604AC3" w14:paraId="4D2E2CC0" w14:textId="77777777">
        <w:trPr>
          <w:trHeight w:val="167"/>
        </w:trPr>
        <w:tc>
          <w:tcPr>
            <w:tcW w:w="5717" w:type="dxa"/>
            <w:tcBorders>
              <w:top w:val="nil"/>
              <w:left w:val="nil"/>
              <w:bottom w:val="nil"/>
              <w:right w:val="nil"/>
            </w:tcBorders>
            <w:shd w:val="clear" w:color="auto" w:fill="auto"/>
            <w:vAlign w:val="center"/>
          </w:tcPr>
          <w:p w14:paraId="40CA67D8" w14:textId="51256840" w:rsidR="00A554E3" w:rsidRPr="00604AC3" w:rsidRDefault="006B7654" w:rsidP="00604AC3">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6B7654">
              <w:rPr>
                <w:rFonts w:cs="Arial"/>
                <w:b/>
                <w:sz w:val="20"/>
                <w:szCs w:val="20"/>
              </w:rPr>
              <w:t>Total</w:t>
            </w:r>
          </w:p>
        </w:tc>
        <w:tc>
          <w:tcPr>
            <w:tcW w:w="1656" w:type="dxa"/>
            <w:tcBorders>
              <w:bottom w:val="single" w:sz="4" w:space="0" w:color="000000"/>
            </w:tcBorders>
            <w:shd w:val="clear" w:color="auto" w:fill="FAFAFA"/>
          </w:tcPr>
          <w:p w14:paraId="2FFE8EDB" w14:textId="77777777" w:rsidR="00A554E3" w:rsidRPr="00604AC3" w:rsidRDefault="00604AC3" w:rsidP="00604AC3">
            <w:pPr>
              <w:spacing w:after="0"/>
              <w:ind w:right="-72"/>
              <w:jc w:val="right"/>
              <w:rPr>
                <w:rFonts w:cs="Arial"/>
                <w:sz w:val="20"/>
                <w:szCs w:val="20"/>
              </w:rPr>
            </w:pPr>
            <w:r w:rsidRPr="00604AC3">
              <w:rPr>
                <w:rFonts w:cs="Arial"/>
                <w:sz w:val="20"/>
                <w:szCs w:val="20"/>
              </w:rPr>
              <w:t>52,451,723</w:t>
            </w:r>
          </w:p>
        </w:tc>
        <w:tc>
          <w:tcPr>
            <w:tcW w:w="1656" w:type="dxa"/>
            <w:tcBorders>
              <w:bottom w:val="single" w:sz="4" w:space="0" w:color="000000"/>
            </w:tcBorders>
          </w:tcPr>
          <w:p w14:paraId="53BB22AD" w14:textId="77777777" w:rsidR="00A554E3" w:rsidRPr="00604AC3" w:rsidRDefault="00604AC3" w:rsidP="00604AC3">
            <w:pPr>
              <w:spacing w:after="0"/>
              <w:ind w:right="-72"/>
              <w:jc w:val="right"/>
              <w:rPr>
                <w:rFonts w:cs="Arial"/>
                <w:sz w:val="20"/>
                <w:szCs w:val="20"/>
              </w:rPr>
            </w:pPr>
            <w:r w:rsidRPr="00604AC3">
              <w:rPr>
                <w:rFonts w:cs="Arial"/>
                <w:sz w:val="20"/>
                <w:szCs w:val="20"/>
              </w:rPr>
              <w:t>105,188,198</w:t>
            </w:r>
          </w:p>
        </w:tc>
      </w:tr>
    </w:tbl>
    <w:p w14:paraId="7D8E5FA8" w14:textId="6A5802CD" w:rsidR="00A554E3" w:rsidRDefault="00A554E3" w:rsidP="00604AC3">
      <w:pPr>
        <w:spacing w:after="0"/>
        <w:rPr>
          <w:rFonts w:cs="Arial"/>
          <w:sz w:val="20"/>
          <w:szCs w:val="20"/>
        </w:rPr>
      </w:pPr>
    </w:p>
    <w:p w14:paraId="4D70609E" w14:textId="77777777" w:rsidR="00604AC3" w:rsidRPr="00604AC3" w:rsidRDefault="00604AC3" w:rsidP="00604AC3">
      <w:pPr>
        <w:spacing w:after="0"/>
        <w:rPr>
          <w:rFonts w:cs="Arial"/>
          <w:sz w:val="20"/>
          <w:szCs w:val="20"/>
        </w:rPr>
      </w:pPr>
    </w:p>
    <w:tbl>
      <w:tblPr>
        <w:tblStyle w:val="af6"/>
        <w:tblW w:w="9036" w:type="dxa"/>
        <w:tblInd w:w="-6" w:type="dxa"/>
        <w:tblLayout w:type="fixed"/>
        <w:tblLook w:val="0400" w:firstRow="0" w:lastRow="0" w:firstColumn="0" w:lastColumn="0" w:noHBand="0" w:noVBand="1"/>
      </w:tblPr>
      <w:tblGrid>
        <w:gridCol w:w="9036"/>
      </w:tblGrid>
      <w:tr w:rsidR="00A554E3" w:rsidRPr="00604AC3" w14:paraId="34EC9B34" w14:textId="77777777">
        <w:trPr>
          <w:trHeight w:val="386"/>
        </w:trPr>
        <w:tc>
          <w:tcPr>
            <w:tcW w:w="9036" w:type="dxa"/>
            <w:shd w:val="clear" w:color="auto" w:fill="FFA543"/>
            <w:vAlign w:val="center"/>
          </w:tcPr>
          <w:p w14:paraId="59F8B2B4" w14:textId="77777777"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t>14</w:t>
            </w:r>
            <w:r w:rsidRPr="00604AC3">
              <w:rPr>
                <w:rFonts w:cs="Arial"/>
                <w:b/>
                <w:color w:val="FFFFFF"/>
                <w:sz w:val="20"/>
                <w:szCs w:val="20"/>
              </w:rPr>
              <w:tab/>
              <w:t xml:space="preserve">Provisions for warranty claims  </w:t>
            </w:r>
          </w:p>
        </w:tc>
      </w:tr>
    </w:tbl>
    <w:p w14:paraId="740ADE5F" w14:textId="77777777" w:rsidR="00A554E3" w:rsidRPr="00604AC3" w:rsidRDefault="00A554E3" w:rsidP="00604AC3">
      <w:pPr>
        <w:spacing w:after="0"/>
        <w:jc w:val="both"/>
        <w:rPr>
          <w:rFonts w:cs="Arial"/>
          <w:sz w:val="20"/>
          <w:szCs w:val="20"/>
        </w:rPr>
      </w:pPr>
    </w:p>
    <w:p w14:paraId="6001E376" w14:textId="66D0C837" w:rsidR="00A554E3" w:rsidRPr="00604AC3" w:rsidRDefault="00604AC3" w:rsidP="00604AC3">
      <w:pPr>
        <w:spacing w:after="0"/>
        <w:jc w:val="both"/>
        <w:rPr>
          <w:rFonts w:cs="Arial"/>
          <w:sz w:val="20"/>
          <w:szCs w:val="20"/>
        </w:rPr>
      </w:pPr>
      <w:r w:rsidRPr="00604AC3">
        <w:rPr>
          <w:rFonts w:cs="Arial"/>
          <w:sz w:val="20"/>
          <w:szCs w:val="20"/>
        </w:rPr>
        <w:t>Movements of provision</w:t>
      </w:r>
      <w:r w:rsidR="006B7654">
        <w:rPr>
          <w:rFonts w:cs="Browallia New"/>
          <w:sz w:val="20"/>
          <w:szCs w:val="25"/>
          <w:lang w:bidi="th-TH"/>
        </w:rPr>
        <w:t>s</w:t>
      </w:r>
      <w:r w:rsidRPr="00604AC3">
        <w:rPr>
          <w:rFonts w:cs="Arial"/>
          <w:sz w:val="20"/>
          <w:szCs w:val="20"/>
        </w:rPr>
        <w:t xml:space="preserve"> for warranty claims for the three-month period ended 31 March 2024 was summarised as follows:</w:t>
      </w:r>
    </w:p>
    <w:p w14:paraId="438016EF" w14:textId="77777777" w:rsidR="00A554E3" w:rsidRPr="00604AC3" w:rsidRDefault="00A554E3" w:rsidP="00604AC3">
      <w:pPr>
        <w:spacing w:after="0"/>
        <w:jc w:val="both"/>
        <w:rPr>
          <w:rFonts w:cs="Arial"/>
          <w:sz w:val="20"/>
          <w:szCs w:val="20"/>
        </w:rPr>
      </w:pPr>
    </w:p>
    <w:tbl>
      <w:tblPr>
        <w:tblStyle w:val="af7"/>
        <w:tblW w:w="9036" w:type="dxa"/>
        <w:tblInd w:w="-6" w:type="dxa"/>
        <w:tblLayout w:type="fixed"/>
        <w:tblLook w:val="0400" w:firstRow="0" w:lastRow="0" w:firstColumn="0" w:lastColumn="0" w:noHBand="0" w:noVBand="1"/>
      </w:tblPr>
      <w:tblGrid>
        <w:gridCol w:w="7380"/>
        <w:gridCol w:w="1656"/>
      </w:tblGrid>
      <w:tr w:rsidR="00A554E3" w:rsidRPr="00604AC3" w14:paraId="640AC0FE" w14:textId="77777777">
        <w:tc>
          <w:tcPr>
            <w:tcW w:w="7380" w:type="dxa"/>
            <w:vAlign w:val="bottom"/>
          </w:tcPr>
          <w:p w14:paraId="23FCAC56" w14:textId="77777777" w:rsidR="00A554E3" w:rsidRPr="00604AC3" w:rsidRDefault="00A554E3" w:rsidP="00604AC3">
            <w:pPr>
              <w:tabs>
                <w:tab w:val="left" w:pos="708"/>
                <w:tab w:val="left" w:pos="9781"/>
              </w:tabs>
              <w:spacing w:after="0"/>
              <w:ind w:left="-86"/>
              <w:rPr>
                <w:rFonts w:cs="Arial"/>
                <w:sz w:val="20"/>
                <w:szCs w:val="20"/>
              </w:rPr>
            </w:pPr>
          </w:p>
        </w:tc>
        <w:tc>
          <w:tcPr>
            <w:tcW w:w="1656" w:type="dxa"/>
            <w:tcBorders>
              <w:top w:val="single" w:sz="4" w:space="0" w:color="000000"/>
              <w:bottom w:val="single" w:sz="4" w:space="0" w:color="000000"/>
            </w:tcBorders>
            <w:vAlign w:val="bottom"/>
          </w:tcPr>
          <w:p w14:paraId="2F6C2D18"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r>
      <w:tr w:rsidR="00A554E3" w:rsidRPr="00604AC3" w14:paraId="633FC0CD" w14:textId="77777777">
        <w:trPr>
          <w:trHeight w:val="167"/>
        </w:trPr>
        <w:tc>
          <w:tcPr>
            <w:tcW w:w="7380" w:type="dxa"/>
            <w:vAlign w:val="bottom"/>
          </w:tcPr>
          <w:p w14:paraId="0B9AB0DC"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p>
        </w:tc>
        <w:tc>
          <w:tcPr>
            <w:tcW w:w="1656" w:type="dxa"/>
            <w:tcBorders>
              <w:top w:val="single" w:sz="4" w:space="0" w:color="000000"/>
            </w:tcBorders>
            <w:shd w:val="clear" w:color="auto" w:fill="FAFAFA"/>
            <w:vAlign w:val="bottom"/>
          </w:tcPr>
          <w:p w14:paraId="487FA091" w14:textId="77777777" w:rsidR="00A554E3" w:rsidRPr="00604AC3" w:rsidRDefault="00A554E3" w:rsidP="00604AC3">
            <w:pPr>
              <w:spacing w:after="0"/>
              <w:ind w:right="-72"/>
              <w:jc w:val="right"/>
              <w:rPr>
                <w:rFonts w:cs="Arial"/>
                <w:sz w:val="20"/>
                <w:szCs w:val="20"/>
              </w:rPr>
            </w:pPr>
          </w:p>
        </w:tc>
      </w:tr>
      <w:tr w:rsidR="00A554E3" w:rsidRPr="00604AC3" w14:paraId="2122436F" w14:textId="77777777">
        <w:trPr>
          <w:trHeight w:val="167"/>
        </w:trPr>
        <w:tc>
          <w:tcPr>
            <w:tcW w:w="7380" w:type="dxa"/>
            <w:tcBorders>
              <w:top w:val="nil"/>
              <w:left w:val="nil"/>
              <w:bottom w:val="nil"/>
              <w:right w:val="nil"/>
            </w:tcBorders>
            <w:shd w:val="clear" w:color="auto" w:fill="auto"/>
          </w:tcPr>
          <w:p w14:paraId="1FD4686B"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Opening balance</w:t>
            </w:r>
          </w:p>
        </w:tc>
        <w:tc>
          <w:tcPr>
            <w:tcW w:w="1656" w:type="dxa"/>
            <w:shd w:val="clear" w:color="auto" w:fill="FAFAFA"/>
            <w:vAlign w:val="center"/>
          </w:tcPr>
          <w:p w14:paraId="32B69296" w14:textId="77777777" w:rsidR="00A554E3" w:rsidRPr="00604AC3" w:rsidRDefault="00604AC3" w:rsidP="00604AC3">
            <w:pPr>
              <w:spacing w:after="0"/>
              <w:ind w:right="-72"/>
              <w:jc w:val="right"/>
              <w:rPr>
                <w:rFonts w:cs="Arial"/>
                <w:sz w:val="20"/>
                <w:szCs w:val="20"/>
              </w:rPr>
            </w:pPr>
            <w:r w:rsidRPr="00604AC3">
              <w:rPr>
                <w:rFonts w:cs="Arial"/>
                <w:sz w:val="20"/>
                <w:szCs w:val="20"/>
              </w:rPr>
              <w:t>593,790</w:t>
            </w:r>
          </w:p>
        </w:tc>
      </w:tr>
      <w:tr w:rsidR="00A554E3" w:rsidRPr="00604AC3" w14:paraId="71960277" w14:textId="77777777">
        <w:trPr>
          <w:trHeight w:val="167"/>
        </w:trPr>
        <w:tc>
          <w:tcPr>
            <w:tcW w:w="7380" w:type="dxa"/>
            <w:tcBorders>
              <w:top w:val="nil"/>
              <w:left w:val="nil"/>
              <w:bottom w:val="nil"/>
              <w:right w:val="nil"/>
            </w:tcBorders>
            <w:shd w:val="clear" w:color="auto" w:fill="auto"/>
          </w:tcPr>
          <w:p w14:paraId="3A81C2FB"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Addition</w:t>
            </w:r>
          </w:p>
        </w:tc>
        <w:tc>
          <w:tcPr>
            <w:tcW w:w="1656" w:type="dxa"/>
            <w:shd w:val="clear" w:color="auto" w:fill="FAFAFA"/>
            <w:vAlign w:val="center"/>
          </w:tcPr>
          <w:p w14:paraId="1F21DFDE" w14:textId="77777777" w:rsidR="00A554E3" w:rsidRPr="00604AC3" w:rsidRDefault="00604AC3" w:rsidP="00604AC3">
            <w:pPr>
              <w:spacing w:after="0"/>
              <w:ind w:right="-72"/>
              <w:jc w:val="right"/>
              <w:rPr>
                <w:rFonts w:cs="Arial"/>
                <w:sz w:val="20"/>
                <w:szCs w:val="20"/>
              </w:rPr>
            </w:pPr>
            <w:r w:rsidRPr="00604AC3">
              <w:rPr>
                <w:rFonts w:cs="Arial"/>
                <w:sz w:val="20"/>
                <w:szCs w:val="20"/>
              </w:rPr>
              <w:t>110,464</w:t>
            </w:r>
          </w:p>
        </w:tc>
      </w:tr>
      <w:tr w:rsidR="00A554E3" w:rsidRPr="00604AC3" w14:paraId="78E2D718" w14:textId="77777777">
        <w:trPr>
          <w:trHeight w:val="167"/>
        </w:trPr>
        <w:tc>
          <w:tcPr>
            <w:tcW w:w="7380" w:type="dxa"/>
            <w:tcBorders>
              <w:top w:val="nil"/>
              <w:left w:val="nil"/>
              <w:bottom w:val="nil"/>
              <w:right w:val="nil"/>
            </w:tcBorders>
            <w:shd w:val="clear" w:color="auto" w:fill="auto"/>
          </w:tcPr>
          <w:p w14:paraId="22E97FA0"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Utilised during the period</w:t>
            </w:r>
          </w:p>
        </w:tc>
        <w:tc>
          <w:tcPr>
            <w:tcW w:w="1656" w:type="dxa"/>
            <w:shd w:val="clear" w:color="auto" w:fill="FAFAFA"/>
            <w:vAlign w:val="center"/>
          </w:tcPr>
          <w:p w14:paraId="72D1E248" w14:textId="77777777" w:rsidR="00A554E3" w:rsidRPr="00604AC3" w:rsidRDefault="00604AC3" w:rsidP="00604AC3">
            <w:pPr>
              <w:spacing w:after="0"/>
              <w:ind w:right="-72"/>
              <w:jc w:val="right"/>
              <w:rPr>
                <w:rFonts w:cs="Arial"/>
                <w:sz w:val="20"/>
                <w:szCs w:val="20"/>
              </w:rPr>
            </w:pPr>
            <w:r w:rsidRPr="00604AC3">
              <w:rPr>
                <w:rFonts w:cs="Arial"/>
                <w:sz w:val="20"/>
                <w:szCs w:val="20"/>
              </w:rPr>
              <w:t>(6,036)</w:t>
            </w:r>
          </w:p>
        </w:tc>
      </w:tr>
      <w:tr w:rsidR="00A554E3" w:rsidRPr="00604AC3" w14:paraId="11A3D12A" w14:textId="77777777">
        <w:trPr>
          <w:trHeight w:val="167"/>
        </w:trPr>
        <w:tc>
          <w:tcPr>
            <w:tcW w:w="7380" w:type="dxa"/>
            <w:tcBorders>
              <w:top w:val="nil"/>
              <w:left w:val="nil"/>
              <w:bottom w:val="nil"/>
              <w:right w:val="nil"/>
            </w:tcBorders>
            <w:shd w:val="clear" w:color="auto" w:fill="auto"/>
          </w:tcPr>
          <w:p w14:paraId="3162A623"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p>
        </w:tc>
        <w:tc>
          <w:tcPr>
            <w:tcW w:w="1656" w:type="dxa"/>
            <w:tcBorders>
              <w:top w:val="single" w:sz="4" w:space="0" w:color="000000"/>
            </w:tcBorders>
            <w:shd w:val="clear" w:color="auto" w:fill="FAFAFA"/>
          </w:tcPr>
          <w:p w14:paraId="308C4E47" w14:textId="77777777" w:rsidR="00A554E3" w:rsidRPr="00604AC3" w:rsidRDefault="00A554E3" w:rsidP="00604AC3">
            <w:pPr>
              <w:spacing w:after="0"/>
              <w:ind w:right="-72"/>
              <w:jc w:val="right"/>
              <w:rPr>
                <w:rFonts w:cs="Arial"/>
                <w:sz w:val="20"/>
                <w:szCs w:val="20"/>
              </w:rPr>
            </w:pPr>
          </w:p>
        </w:tc>
      </w:tr>
      <w:tr w:rsidR="00A554E3" w:rsidRPr="00604AC3" w14:paraId="45669713" w14:textId="77777777">
        <w:trPr>
          <w:trHeight w:val="167"/>
        </w:trPr>
        <w:tc>
          <w:tcPr>
            <w:tcW w:w="7380" w:type="dxa"/>
            <w:tcBorders>
              <w:top w:val="nil"/>
              <w:left w:val="nil"/>
              <w:bottom w:val="nil"/>
              <w:right w:val="nil"/>
            </w:tcBorders>
            <w:shd w:val="clear" w:color="auto" w:fill="auto"/>
            <w:vAlign w:val="bottom"/>
          </w:tcPr>
          <w:p w14:paraId="549BE3CA"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Closing balance</w:t>
            </w:r>
          </w:p>
        </w:tc>
        <w:tc>
          <w:tcPr>
            <w:tcW w:w="1656" w:type="dxa"/>
            <w:tcBorders>
              <w:bottom w:val="single" w:sz="4" w:space="0" w:color="000000"/>
            </w:tcBorders>
            <w:shd w:val="clear" w:color="auto" w:fill="FAFAFA"/>
          </w:tcPr>
          <w:p w14:paraId="7B7EAAAD" w14:textId="77777777" w:rsidR="00A554E3" w:rsidRPr="00604AC3" w:rsidRDefault="00604AC3" w:rsidP="00604AC3">
            <w:pPr>
              <w:spacing w:after="0"/>
              <w:ind w:right="-72"/>
              <w:jc w:val="right"/>
              <w:rPr>
                <w:rFonts w:cs="Arial"/>
                <w:sz w:val="20"/>
                <w:szCs w:val="20"/>
              </w:rPr>
            </w:pPr>
            <w:r w:rsidRPr="00604AC3">
              <w:rPr>
                <w:rFonts w:cs="Arial"/>
                <w:sz w:val="20"/>
                <w:szCs w:val="20"/>
              </w:rPr>
              <w:t>698,218</w:t>
            </w:r>
          </w:p>
        </w:tc>
      </w:tr>
    </w:tbl>
    <w:p w14:paraId="0BBE80DB" w14:textId="38B6201D" w:rsidR="00604AC3" w:rsidRDefault="00604AC3" w:rsidP="00604AC3">
      <w:pPr>
        <w:spacing w:after="0"/>
        <w:rPr>
          <w:rFonts w:cs="Arial"/>
          <w:sz w:val="20"/>
          <w:szCs w:val="20"/>
        </w:rPr>
      </w:pPr>
    </w:p>
    <w:p w14:paraId="3DFAC902" w14:textId="77777777" w:rsidR="00604AC3" w:rsidRDefault="00604AC3">
      <w:pPr>
        <w:rPr>
          <w:rFonts w:cs="Arial"/>
          <w:sz w:val="20"/>
          <w:szCs w:val="20"/>
        </w:rPr>
      </w:pPr>
      <w:r>
        <w:rPr>
          <w:rFonts w:cs="Arial"/>
          <w:sz w:val="20"/>
          <w:szCs w:val="20"/>
        </w:rPr>
        <w:br w:type="page"/>
      </w:r>
    </w:p>
    <w:tbl>
      <w:tblPr>
        <w:tblStyle w:val="af8"/>
        <w:tblW w:w="9036" w:type="dxa"/>
        <w:tblInd w:w="-6" w:type="dxa"/>
        <w:tblLayout w:type="fixed"/>
        <w:tblLook w:val="0400" w:firstRow="0" w:lastRow="0" w:firstColumn="0" w:lastColumn="0" w:noHBand="0" w:noVBand="1"/>
      </w:tblPr>
      <w:tblGrid>
        <w:gridCol w:w="9036"/>
      </w:tblGrid>
      <w:tr w:rsidR="00A554E3" w:rsidRPr="00604AC3" w14:paraId="1C89F7DD" w14:textId="77777777">
        <w:trPr>
          <w:trHeight w:val="386"/>
        </w:trPr>
        <w:tc>
          <w:tcPr>
            <w:tcW w:w="9036" w:type="dxa"/>
            <w:shd w:val="clear" w:color="auto" w:fill="FFA543"/>
            <w:vAlign w:val="center"/>
          </w:tcPr>
          <w:p w14:paraId="266219F1" w14:textId="77777777"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lastRenderedPageBreak/>
              <w:t>15</w:t>
            </w:r>
            <w:r w:rsidRPr="00604AC3">
              <w:rPr>
                <w:rFonts w:cs="Arial"/>
                <w:b/>
                <w:color w:val="FFFFFF"/>
                <w:sz w:val="20"/>
                <w:szCs w:val="20"/>
              </w:rPr>
              <w:tab/>
              <w:t>Share capital</w:t>
            </w:r>
          </w:p>
        </w:tc>
      </w:tr>
    </w:tbl>
    <w:p w14:paraId="73F68D6F" w14:textId="2A16977D" w:rsidR="00A554E3" w:rsidRDefault="00A554E3" w:rsidP="00604AC3">
      <w:pPr>
        <w:spacing w:after="0"/>
        <w:jc w:val="both"/>
        <w:rPr>
          <w:rFonts w:cs="Arial"/>
          <w:sz w:val="20"/>
          <w:szCs w:val="20"/>
        </w:rPr>
      </w:pPr>
    </w:p>
    <w:tbl>
      <w:tblPr>
        <w:tblW w:w="9029" w:type="dxa"/>
        <w:tblLayout w:type="fixed"/>
        <w:tblLook w:val="0000" w:firstRow="0" w:lastRow="0" w:firstColumn="0" w:lastColumn="0" w:noHBand="0" w:noVBand="0"/>
      </w:tblPr>
      <w:tblGrid>
        <w:gridCol w:w="2263"/>
        <w:gridCol w:w="1126"/>
        <w:gridCol w:w="1125"/>
        <w:gridCol w:w="21"/>
        <w:gridCol w:w="1104"/>
        <w:gridCol w:w="1125"/>
        <w:gridCol w:w="1129"/>
        <w:gridCol w:w="1128"/>
        <w:gridCol w:w="8"/>
      </w:tblGrid>
      <w:tr w:rsidR="002A11BD" w:rsidRPr="009728F0" w14:paraId="391031D8" w14:textId="77777777" w:rsidTr="00F2541E">
        <w:trPr>
          <w:gridAfter w:val="1"/>
          <w:wAfter w:w="8" w:type="dxa"/>
          <w:cantSplit/>
          <w:trHeight w:val="226"/>
        </w:trPr>
        <w:tc>
          <w:tcPr>
            <w:tcW w:w="2263" w:type="dxa"/>
          </w:tcPr>
          <w:p w14:paraId="0EB38F08" w14:textId="77777777" w:rsidR="002A11BD" w:rsidRPr="009728F0" w:rsidRDefault="002A11BD" w:rsidP="009E4523">
            <w:pPr>
              <w:spacing w:after="0"/>
              <w:ind w:left="-101"/>
              <w:rPr>
                <w:rFonts w:cs="Arial"/>
                <w:sz w:val="16"/>
                <w:szCs w:val="16"/>
              </w:rPr>
            </w:pPr>
          </w:p>
        </w:tc>
        <w:tc>
          <w:tcPr>
            <w:tcW w:w="2272" w:type="dxa"/>
            <w:gridSpan w:val="3"/>
            <w:tcBorders>
              <w:top w:val="single" w:sz="4" w:space="0" w:color="auto"/>
              <w:bottom w:val="single" w:sz="4" w:space="0" w:color="auto"/>
            </w:tcBorders>
            <w:vAlign w:val="center"/>
          </w:tcPr>
          <w:p w14:paraId="1982ED3E" w14:textId="77777777" w:rsidR="002A11BD" w:rsidRPr="009728F0" w:rsidRDefault="002A11BD" w:rsidP="009E4523">
            <w:pPr>
              <w:tabs>
                <w:tab w:val="center" w:pos="3402"/>
                <w:tab w:val="center" w:pos="4536"/>
                <w:tab w:val="center" w:pos="5670"/>
                <w:tab w:val="center" w:pos="6804"/>
                <w:tab w:val="right" w:pos="7655"/>
              </w:tabs>
              <w:spacing w:after="0"/>
              <w:ind w:right="-72"/>
              <w:jc w:val="center"/>
              <w:rPr>
                <w:rFonts w:cs="Arial"/>
                <w:b/>
                <w:bCs/>
                <w:sz w:val="16"/>
                <w:szCs w:val="16"/>
              </w:rPr>
            </w:pPr>
            <w:r w:rsidRPr="009728F0">
              <w:rPr>
                <w:rFonts w:cs="Arial"/>
                <w:b/>
                <w:bCs/>
                <w:sz w:val="16"/>
                <w:szCs w:val="16"/>
              </w:rPr>
              <w:t>Authorised share capital</w:t>
            </w:r>
          </w:p>
        </w:tc>
        <w:tc>
          <w:tcPr>
            <w:tcW w:w="4486" w:type="dxa"/>
            <w:gridSpan w:val="4"/>
            <w:tcBorders>
              <w:top w:val="single" w:sz="4" w:space="0" w:color="auto"/>
              <w:bottom w:val="single" w:sz="4" w:space="0" w:color="auto"/>
            </w:tcBorders>
            <w:vAlign w:val="center"/>
          </w:tcPr>
          <w:p w14:paraId="4ED41400" w14:textId="77777777" w:rsidR="002A11BD" w:rsidRPr="009728F0" w:rsidRDefault="002A11BD" w:rsidP="009E4523">
            <w:pPr>
              <w:spacing w:after="0"/>
              <w:ind w:right="-72"/>
              <w:jc w:val="center"/>
              <w:rPr>
                <w:rFonts w:cs="Arial"/>
                <w:b/>
                <w:bCs/>
                <w:sz w:val="16"/>
                <w:szCs w:val="16"/>
              </w:rPr>
            </w:pPr>
            <w:r w:rsidRPr="009728F0">
              <w:rPr>
                <w:rFonts w:cs="Arial"/>
                <w:b/>
                <w:bCs/>
                <w:sz w:val="16"/>
                <w:szCs w:val="16"/>
              </w:rPr>
              <w:t>Issued and paid-up share capital</w:t>
            </w:r>
          </w:p>
        </w:tc>
      </w:tr>
      <w:tr w:rsidR="002A11BD" w:rsidRPr="009728F0" w14:paraId="33BD3823" w14:textId="77777777" w:rsidTr="00F2541E">
        <w:trPr>
          <w:gridAfter w:val="1"/>
          <w:wAfter w:w="8" w:type="dxa"/>
          <w:cantSplit/>
          <w:trHeight w:val="452"/>
        </w:trPr>
        <w:tc>
          <w:tcPr>
            <w:tcW w:w="2263" w:type="dxa"/>
          </w:tcPr>
          <w:p w14:paraId="3D55103F" w14:textId="77777777" w:rsidR="002A11BD" w:rsidRPr="009728F0" w:rsidRDefault="002A11BD" w:rsidP="009E4523">
            <w:pPr>
              <w:spacing w:after="0"/>
              <w:ind w:left="-101"/>
              <w:rPr>
                <w:rFonts w:cs="Arial"/>
                <w:sz w:val="16"/>
                <w:szCs w:val="16"/>
              </w:rPr>
            </w:pPr>
          </w:p>
        </w:tc>
        <w:tc>
          <w:tcPr>
            <w:tcW w:w="1126" w:type="dxa"/>
            <w:tcBorders>
              <w:top w:val="single" w:sz="4" w:space="0" w:color="auto"/>
            </w:tcBorders>
            <w:vAlign w:val="bottom"/>
          </w:tcPr>
          <w:p w14:paraId="035D267E" w14:textId="77777777" w:rsidR="002A11BD" w:rsidRPr="009E4523" w:rsidRDefault="002A11BD" w:rsidP="009E4523">
            <w:pPr>
              <w:tabs>
                <w:tab w:val="center" w:pos="3402"/>
                <w:tab w:val="center" w:pos="4536"/>
                <w:tab w:val="center" w:pos="5670"/>
                <w:tab w:val="center" w:pos="6804"/>
                <w:tab w:val="right" w:pos="7655"/>
              </w:tabs>
              <w:spacing w:after="0"/>
              <w:ind w:right="-72"/>
              <w:jc w:val="right"/>
              <w:rPr>
                <w:rFonts w:cs="Arial"/>
                <w:b/>
                <w:bCs/>
                <w:sz w:val="16"/>
                <w:szCs w:val="16"/>
              </w:rPr>
            </w:pPr>
            <w:r w:rsidRPr="009E4523">
              <w:rPr>
                <w:rFonts w:cs="Arial"/>
                <w:b/>
                <w:bCs/>
                <w:sz w:val="16"/>
                <w:szCs w:val="16"/>
              </w:rPr>
              <w:t>Number of shares</w:t>
            </w:r>
          </w:p>
        </w:tc>
        <w:tc>
          <w:tcPr>
            <w:tcW w:w="1125" w:type="dxa"/>
            <w:tcBorders>
              <w:top w:val="single" w:sz="4" w:space="0" w:color="auto"/>
            </w:tcBorders>
            <w:vAlign w:val="bottom"/>
          </w:tcPr>
          <w:p w14:paraId="6A9ECBBF" w14:textId="75C4019C" w:rsidR="002A11BD" w:rsidRPr="009E4523" w:rsidRDefault="002A11BD" w:rsidP="009E4523">
            <w:pPr>
              <w:tabs>
                <w:tab w:val="center" w:pos="3402"/>
                <w:tab w:val="center" w:pos="4536"/>
                <w:tab w:val="center" w:pos="5670"/>
                <w:tab w:val="center" w:pos="6804"/>
                <w:tab w:val="right" w:pos="7655"/>
              </w:tabs>
              <w:spacing w:after="0"/>
              <w:ind w:right="-72"/>
              <w:jc w:val="right"/>
              <w:rPr>
                <w:rFonts w:cs="Arial"/>
                <w:b/>
                <w:bCs/>
                <w:sz w:val="16"/>
                <w:szCs w:val="16"/>
              </w:rPr>
            </w:pPr>
            <w:r w:rsidRPr="009E4523">
              <w:rPr>
                <w:rFonts w:cs="Arial"/>
                <w:b/>
                <w:bCs/>
                <w:sz w:val="16"/>
                <w:szCs w:val="16"/>
              </w:rPr>
              <w:t>Ordinary</w:t>
            </w:r>
            <w:r w:rsidR="009728F0" w:rsidRPr="009E4523">
              <w:rPr>
                <w:rFonts w:cs="Arial"/>
                <w:b/>
                <w:bCs/>
                <w:sz w:val="16"/>
                <w:szCs w:val="16"/>
              </w:rPr>
              <w:t xml:space="preserve"> </w:t>
            </w:r>
            <w:r w:rsidRPr="009E4523">
              <w:rPr>
                <w:rFonts w:cs="Arial"/>
                <w:b/>
                <w:bCs/>
                <w:sz w:val="16"/>
                <w:szCs w:val="16"/>
              </w:rPr>
              <w:t>shares</w:t>
            </w:r>
          </w:p>
        </w:tc>
        <w:tc>
          <w:tcPr>
            <w:tcW w:w="1125" w:type="dxa"/>
            <w:gridSpan w:val="2"/>
            <w:tcBorders>
              <w:top w:val="single" w:sz="4" w:space="0" w:color="auto"/>
            </w:tcBorders>
            <w:vAlign w:val="bottom"/>
          </w:tcPr>
          <w:p w14:paraId="68FB4111" w14:textId="77777777" w:rsidR="002A11BD" w:rsidRPr="009E4523" w:rsidRDefault="002A11BD" w:rsidP="009E4523">
            <w:pPr>
              <w:tabs>
                <w:tab w:val="center" w:pos="3402"/>
                <w:tab w:val="center" w:pos="4536"/>
                <w:tab w:val="center" w:pos="5670"/>
                <w:tab w:val="center" w:pos="6804"/>
                <w:tab w:val="right" w:pos="7655"/>
              </w:tabs>
              <w:spacing w:after="0"/>
              <w:ind w:right="-72"/>
              <w:jc w:val="right"/>
              <w:rPr>
                <w:rFonts w:cs="Arial"/>
                <w:b/>
                <w:bCs/>
                <w:sz w:val="16"/>
                <w:szCs w:val="16"/>
              </w:rPr>
            </w:pPr>
            <w:r w:rsidRPr="009E4523">
              <w:rPr>
                <w:rFonts w:cs="Arial"/>
                <w:b/>
                <w:bCs/>
                <w:sz w:val="16"/>
                <w:szCs w:val="16"/>
              </w:rPr>
              <w:t>Number of shares</w:t>
            </w:r>
          </w:p>
        </w:tc>
        <w:tc>
          <w:tcPr>
            <w:tcW w:w="1125" w:type="dxa"/>
            <w:tcBorders>
              <w:top w:val="single" w:sz="4" w:space="0" w:color="auto"/>
            </w:tcBorders>
            <w:vAlign w:val="bottom"/>
          </w:tcPr>
          <w:p w14:paraId="25515383" w14:textId="3F645F45" w:rsidR="002A11BD" w:rsidRPr="009E4523" w:rsidRDefault="002A11BD" w:rsidP="009E4523">
            <w:pPr>
              <w:tabs>
                <w:tab w:val="center" w:pos="3402"/>
                <w:tab w:val="center" w:pos="4536"/>
                <w:tab w:val="center" w:pos="5670"/>
                <w:tab w:val="center" w:pos="6804"/>
                <w:tab w:val="right" w:pos="7655"/>
              </w:tabs>
              <w:spacing w:after="0"/>
              <w:ind w:right="-72"/>
              <w:jc w:val="right"/>
              <w:rPr>
                <w:rFonts w:cs="Arial"/>
                <w:b/>
                <w:bCs/>
                <w:sz w:val="16"/>
                <w:szCs w:val="16"/>
              </w:rPr>
            </w:pPr>
            <w:r w:rsidRPr="009E4523">
              <w:rPr>
                <w:rFonts w:cs="Arial"/>
                <w:b/>
                <w:bCs/>
                <w:sz w:val="16"/>
                <w:szCs w:val="16"/>
              </w:rPr>
              <w:t>Ordinary</w:t>
            </w:r>
            <w:r w:rsidR="009728F0" w:rsidRPr="009E4523">
              <w:rPr>
                <w:rFonts w:cs="Arial"/>
                <w:b/>
                <w:bCs/>
                <w:sz w:val="16"/>
                <w:szCs w:val="16"/>
              </w:rPr>
              <w:t xml:space="preserve"> </w:t>
            </w:r>
            <w:r w:rsidRPr="009E4523">
              <w:rPr>
                <w:rFonts w:cs="Arial"/>
                <w:b/>
                <w:bCs/>
                <w:sz w:val="16"/>
                <w:szCs w:val="16"/>
              </w:rPr>
              <w:t>shares</w:t>
            </w:r>
          </w:p>
        </w:tc>
        <w:tc>
          <w:tcPr>
            <w:tcW w:w="1129" w:type="dxa"/>
            <w:tcBorders>
              <w:top w:val="single" w:sz="4" w:space="0" w:color="auto"/>
            </w:tcBorders>
            <w:vAlign w:val="bottom"/>
          </w:tcPr>
          <w:p w14:paraId="0B6FD198" w14:textId="2648AA76" w:rsidR="002A11BD" w:rsidRPr="009E4523" w:rsidRDefault="002A11BD" w:rsidP="009E4523">
            <w:pPr>
              <w:tabs>
                <w:tab w:val="center" w:pos="3402"/>
                <w:tab w:val="center" w:pos="4536"/>
                <w:tab w:val="center" w:pos="5670"/>
                <w:tab w:val="center" w:pos="6804"/>
                <w:tab w:val="right" w:pos="7655"/>
              </w:tabs>
              <w:spacing w:after="0"/>
              <w:ind w:right="-72"/>
              <w:jc w:val="right"/>
              <w:rPr>
                <w:rFonts w:cs="Arial"/>
                <w:b/>
                <w:bCs/>
                <w:sz w:val="16"/>
                <w:szCs w:val="16"/>
              </w:rPr>
            </w:pPr>
            <w:r w:rsidRPr="009E4523">
              <w:rPr>
                <w:rFonts w:cs="Arial"/>
                <w:b/>
                <w:bCs/>
                <w:sz w:val="16"/>
                <w:szCs w:val="16"/>
              </w:rPr>
              <w:t>Share</w:t>
            </w:r>
            <w:r w:rsidR="009728F0" w:rsidRPr="009E4523">
              <w:rPr>
                <w:rFonts w:cs="Arial"/>
                <w:b/>
                <w:bCs/>
                <w:sz w:val="16"/>
                <w:szCs w:val="16"/>
              </w:rPr>
              <w:t xml:space="preserve"> </w:t>
            </w:r>
            <w:r w:rsidRPr="009E4523">
              <w:rPr>
                <w:rFonts w:cs="Arial"/>
                <w:b/>
                <w:bCs/>
                <w:sz w:val="16"/>
                <w:szCs w:val="16"/>
              </w:rPr>
              <w:t>premium</w:t>
            </w:r>
          </w:p>
        </w:tc>
        <w:tc>
          <w:tcPr>
            <w:tcW w:w="1128" w:type="dxa"/>
            <w:tcBorders>
              <w:top w:val="single" w:sz="4" w:space="0" w:color="auto"/>
            </w:tcBorders>
            <w:vAlign w:val="bottom"/>
          </w:tcPr>
          <w:p w14:paraId="5BC871A9" w14:textId="77777777" w:rsidR="002A11BD" w:rsidRPr="009E4523" w:rsidRDefault="002A11BD" w:rsidP="009E4523">
            <w:pPr>
              <w:spacing w:after="0"/>
              <w:ind w:right="-72"/>
              <w:jc w:val="right"/>
              <w:rPr>
                <w:rFonts w:cs="Arial"/>
                <w:b/>
                <w:bCs/>
                <w:sz w:val="16"/>
                <w:szCs w:val="16"/>
              </w:rPr>
            </w:pPr>
            <w:r w:rsidRPr="009E4523">
              <w:rPr>
                <w:rFonts w:cs="Arial"/>
                <w:b/>
                <w:bCs/>
                <w:sz w:val="16"/>
                <w:szCs w:val="16"/>
              </w:rPr>
              <w:t>Total</w:t>
            </w:r>
          </w:p>
        </w:tc>
      </w:tr>
      <w:tr w:rsidR="002A11BD" w:rsidRPr="009728F0" w14:paraId="7FBB3B84" w14:textId="77777777" w:rsidTr="00F2541E">
        <w:trPr>
          <w:gridAfter w:val="1"/>
          <w:wAfter w:w="8" w:type="dxa"/>
          <w:cantSplit/>
          <w:trHeight w:val="380"/>
        </w:trPr>
        <w:tc>
          <w:tcPr>
            <w:tcW w:w="2263" w:type="dxa"/>
          </w:tcPr>
          <w:p w14:paraId="7D1F6516" w14:textId="77777777" w:rsidR="002A11BD" w:rsidRPr="009728F0" w:rsidRDefault="002A11BD" w:rsidP="009E4523">
            <w:pPr>
              <w:spacing w:after="0"/>
              <w:ind w:left="-101"/>
              <w:rPr>
                <w:rFonts w:cs="Arial"/>
                <w:sz w:val="16"/>
                <w:szCs w:val="16"/>
              </w:rPr>
            </w:pPr>
          </w:p>
        </w:tc>
        <w:tc>
          <w:tcPr>
            <w:tcW w:w="1126" w:type="dxa"/>
            <w:tcBorders>
              <w:bottom w:val="single" w:sz="4" w:space="0" w:color="auto"/>
            </w:tcBorders>
            <w:vAlign w:val="bottom"/>
          </w:tcPr>
          <w:p w14:paraId="2179792C" w14:textId="44C63479" w:rsidR="002A11BD" w:rsidRPr="009E4523" w:rsidRDefault="002A11BD" w:rsidP="009E4523">
            <w:pPr>
              <w:tabs>
                <w:tab w:val="center" w:pos="3402"/>
                <w:tab w:val="center" w:pos="4536"/>
                <w:tab w:val="center" w:pos="5670"/>
                <w:tab w:val="center" w:pos="6804"/>
                <w:tab w:val="right" w:pos="7655"/>
              </w:tabs>
              <w:spacing w:after="0"/>
              <w:ind w:right="-72"/>
              <w:jc w:val="right"/>
              <w:rPr>
                <w:rFonts w:eastAsia="Arial Unicode MS" w:cs="Arial"/>
                <w:b/>
                <w:bCs/>
                <w:sz w:val="16"/>
                <w:szCs w:val="16"/>
              </w:rPr>
            </w:pPr>
            <w:r w:rsidRPr="009E4523">
              <w:rPr>
                <w:rFonts w:eastAsia="Arial Unicode MS" w:cs="Arial"/>
                <w:b/>
                <w:bCs/>
                <w:sz w:val="16"/>
                <w:szCs w:val="16"/>
              </w:rPr>
              <w:t>Thousand</w:t>
            </w:r>
            <w:r w:rsidR="009728F0" w:rsidRPr="009E4523">
              <w:rPr>
                <w:rFonts w:eastAsia="Arial Unicode MS" w:cs="Arial"/>
                <w:b/>
                <w:bCs/>
                <w:sz w:val="16"/>
                <w:szCs w:val="16"/>
              </w:rPr>
              <w:t xml:space="preserve"> </w:t>
            </w:r>
            <w:r w:rsidRPr="009E4523">
              <w:rPr>
                <w:rFonts w:cs="Arial"/>
                <w:b/>
                <w:bCs/>
                <w:sz w:val="16"/>
                <w:szCs w:val="16"/>
              </w:rPr>
              <w:t>shares</w:t>
            </w:r>
          </w:p>
        </w:tc>
        <w:tc>
          <w:tcPr>
            <w:tcW w:w="1125" w:type="dxa"/>
            <w:tcBorders>
              <w:bottom w:val="single" w:sz="4" w:space="0" w:color="auto"/>
            </w:tcBorders>
            <w:vAlign w:val="bottom"/>
          </w:tcPr>
          <w:p w14:paraId="0E2E0711" w14:textId="00ADF126" w:rsidR="002A11BD" w:rsidRPr="009E4523" w:rsidRDefault="002A11BD" w:rsidP="009E4523">
            <w:pPr>
              <w:tabs>
                <w:tab w:val="center" w:pos="3402"/>
                <w:tab w:val="center" w:pos="4536"/>
                <w:tab w:val="center" w:pos="5670"/>
                <w:tab w:val="center" w:pos="6804"/>
                <w:tab w:val="right" w:pos="7655"/>
              </w:tabs>
              <w:spacing w:after="0"/>
              <w:ind w:right="-72"/>
              <w:jc w:val="right"/>
              <w:rPr>
                <w:rFonts w:eastAsia="Arial Unicode MS" w:cs="Arial"/>
                <w:b/>
                <w:bCs/>
                <w:sz w:val="16"/>
                <w:szCs w:val="16"/>
              </w:rPr>
            </w:pPr>
            <w:r w:rsidRPr="009E4523">
              <w:rPr>
                <w:rFonts w:eastAsia="Arial Unicode MS" w:cs="Arial"/>
                <w:b/>
                <w:bCs/>
                <w:sz w:val="16"/>
                <w:szCs w:val="16"/>
              </w:rPr>
              <w:t>Thousand</w:t>
            </w:r>
            <w:r w:rsidR="009728F0" w:rsidRPr="009E4523">
              <w:rPr>
                <w:rFonts w:eastAsia="Arial Unicode MS" w:cs="Arial"/>
                <w:b/>
                <w:bCs/>
                <w:sz w:val="16"/>
                <w:szCs w:val="16"/>
              </w:rPr>
              <w:t xml:space="preserve"> </w:t>
            </w:r>
            <w:r w:rsidRPr="009E4523">
              <w:rPr>
                <w:rFonts w:eastAsia="Arial Unicode MS" w:cs="Arial"/>
                <w:b/>
                <w:bCs/>
                <w:sz w:val="16"/>
                <w:szCs w:val="16"/>
              </w:rPr>
              <w:t>Baht</w:t>
            </w:r>
          </w:p>
        </w:tc>
        <w:tc>
          <w:tcPr>
            <w:tcW w:w="1125" w:type="dxa"/>
            <w:gridSpan w:val="2"/>
            <w:tcBorders>
              <w:bottom w:val="single" w:sz="4" w:space="0" w:color="auto"/>
            </w:tcBorders>
            <w:vAlign w:val="bottom"/>
          </w:tcPr>
          <w:p w14:paraId="085865DB" w14:textId="2CE57B7A" w:rsidR="002A11BD" w:rsidRPr="009E4523" w:rsidRDefault="002A11BD" w:rsidP="009E4523">
            <w:pPr>
              <w:tabs>
                <w:tab w:val="center" w:pos="3402"/>
                <w:tab w:val="center" w:pos="4536"/>
                <w:tab w:val="center" w:pos="5670"/>
                <w:tab w:val="center" w:pos="6804"/>
                <w:tab w:val="right" w:pos="7655"/>
              </w:tabs>
              <w:spacing w:after="0"/>
              <w:ind w:right="-72"/>
              <w:jc w:val="right"/>
              <w:rPr>
                <w:rFonts w:eastAsia="Arial Unicode MS" w:cs="Arial"/>
                <w:b/>
                <w:bCs/>
                <w:sz w:val="16"/>
                <w:szCs w:val="16"/>
              </w:rPr>
            </w:pPr>
            <w:r w:rsidRPr="009E4523">
              <w:rPr>
                <w:rFonts w:eastAsia="Arial Unicode MS" w:cs="Arial"/>
                <w:b/>
                <w:bCs/>
                <w:sz w:val="16"/>
                <w:szCs w:val="16"/>
              </w:rPr>
              <w:t>Thousand</w:t>
            </w:r>
            <w:r w:rsidR="009728F0" w:rsidRPr="009E4523">
              <w:rPr>
                <w:rFonts w:eastAsia="Arial Unicode MS" w:cs="Arial"/>
                <w:b/>
                <w:bCs/>
                <w:sz w:val="16"/>
                <w:szCs w:val="16"/>
              </w:rPr>
              <w:t xml:space="preserve"> </w:t>
            </w:r>
            <w:r w:rsidRPr="009E4523">
              <w:rPr>
                <w:rFonts w:cs="Arial"/>
                <w:b/>
                <w:bCs/>
                <w:sz w:val="16"/>
                <w:szCs w:val="16"/>
              </w:rPr>
              <w:t>shares</w:t>
            </w:r>
          </w:p>
        </w:tc>
        <w:tc>
          <w:tcPr>
            <w:tcW w:w="1125" w:type="dxa"/>
            <w:tcBorders>
              <w:bottom w:val="single" w:sz="4" w:space="0" w:color="auto"/>
            </w:tcBorders>
            <w:vAlign w:val="bottom"/>
          </w:tcPr>
          <w:p w14:paraId="64B5C6D0" w14:textId="6EC20023" w:rsidR="002A11BD" w:rsidRPr="009E4523" w:rsidRDefault="002A11BD" w:rsidP="009E4523">
            <w:pPr>
              <w:tabs>
                <w:tab w:val="center" w:pos="3402"/>
                <w:tab w:val="center" w:pos="4536"/>
                <w:tab w:val="center" w:pos="5670"/>
                <w:tab w:val="center" w:pos="6804"/>
                <w:tab w:val="right" w:pos="7655"/>
              </w:tabs>
              <w:spacing w:after="0"/>
              <w:ind w:right="-72"/>
              <w:jc w:val="right"/>
              <w:rPr>
                <w:rFonts w:eastAsia="Arial Unicode MS" w:cs="Arial"/>
                <w:b/>
                <w:bCs/>
                <w:sz w:val="16"/>
                <w:szCs w:val="16"/>
              </w:rPr>
            </w:pPr>
            <w:r w:rsidRPr="009E4523">
              <w:rPr>
                <w:rFonts w:eastAsia="Arial Unicode MS" w:cs="Arial"/>
                <w:b/>
                <w:bCs/>
                <w:sz w:val="16"/>
                <w:szCs w:val="16"/>
              </w:rPr>
              <w:t>Thousand</w:t>
            </w:r>
            <w:r w:rsidR="009728F0" w:rsidRPr="009E4523">
              <w:rPr>
                <w:rFonts w:eastAsia="Arial Unicode MS" w:cs="Arial"/>
                <w:b/>
                <w:bCs/>
                <w:sz w:val="16"/>
                <w:szCs w:val="16"/>
              </w:rPr>
              <w:t xml:space="preserve"> </w:t>
            </w:r>
            <w:r w:rsidRPr="009E4523">
              <w:rPr>
                <w:rFonts w:eastAsia="Arial Unicode MS" w:cs="Arial"/>
                <w:b/>
                <w:bCs/>
                <w:sz w:val="16"/>
                <w:szCs w:val="16"/>
              </w:rPr>
              <w:t>Baht</w:t>
            </w:r>
          </w:p>
        </w:tc>
        <w:tc>
          <w:tcPr>
            <w:tcW w:w="1129" w:type="dxa"/>
            <w:tcBorders>
              <w:bottom w:val="single" w:sz="4" w:space="0" w:color="auto"/>
            </w:tcBorders>
            <w:vAlign w:val="bottom"/>
          </w:tcPr>
          <w:p w14:paraId="075BF2F1" w14:textId="53D13C30" w:rsidR="002A11BD" w:rsidRPr="009E4523" w:rsidRDefault="002A11BD" w:rsidP="009E4523">
            <w:pPr>
              <w:tabs>
                <w:tab w:val="center" w:pos="3402"/>
                <w:tab w:val="center" w:pos="4536"/>
                <w:tab w:val="center" w:pos="5670"/>
                <w:tab w:val="center" w:pos="6804"/>
                <w:tab w:val="right" w:pos="7655"/>
              </w:tabs>
              <w:spacing w:after="0"/>
              <w:ind w:right="-72"/>
              <w:jc w:val="right"/>
              <w:rPr>
                <w:rFonts w:eastAsia="Arial Unicode MS" w:cs="Arial"/>
                <w:b/>
                <w:bCs/>
                <w:sz w:val="16"/>
                <w:szCs w:val="16"/>
              </w:rPr>
            </w:pPr>
            <w:r w:rsidRPr="009E4523">
              <w:rPr>
                <w:rFonts w:eastAsia="Arial Unicode MS" w:cs="Arial"/>
                <w:b/>
                <w:bCs/>
                <w:sz w:val="16"/>
                <w:szCs w:val="16"/>
              </w:rPr>
              <w:t>Thousand</w:t>
            </w:r>
            <w:r w:rsidR="009728F0" w:rsidRPr="009E4523">
              <w:rPr>
                <w:rFonts w:eastAsia="Arial Unicode MS" w:cs="Arial"/>
                <w:b/>
                <w:bCs/>
                <w:sz w:val="16"/>
                <w:szCs w:val="16"/>
              </w:rPr>
              <w:t xml:space="preserve"> </w:t>
            </w:r>
            <w:r w:rsidRPr="009E4523">
              <w:rPr>
                <w:rFonts w:eastAsia="Arial Unicode MS" w:cs="Arial"/>
                <w:b/>
                <w:bCs/>
                <w:sz w:val="16"/>
                <w:szCs w:val="16"/>
              </w:rPr>
              <w:t>Baht</w:t>
            </w:r>
          </w:p>
        </w:tc>
        <w:tc>
          <w:tcPr>
            <w:tcW w:w="1128" w:type="dxa"/>
            <w:tcBorders>
              <w:bottom w:val="single" w:sz="4" w:space="0" w:color="auto"/>
            </w:tcBorders>
            <w:vAlign w:val="bottom"/>
          </w:tcPr>
          <w:p w14:paraId="70BC37F2" w14:textId="79C05780" w:rsidR="002A11BD" w:rsidRPr="009E4523" w:rsidRDefault="002A11BD" w:rsidP="009E4523">
            <w:pPr>
              <w:tabs>
                <w:tab w:val="center" w:pos="3402"/>
                <w:tab w:val="center" w:pos="4536"/>
                <w:tab w:val="center" w:pos="5670"/>
                <w:tab w:val="center" w:pos="6804"/>
                <w:tab w:val="right" w:pos="7655"/>
              </w:tabs>
              <w:spacing w:after="0"/>
              <w:ind w:right="-72"/>
              <w:jc w:val="right"/>
              <w:rPr>
                <w:rFonts w:eastAsia="Arial Unicode MS" w:cs="Arial"/>
                <w:b/>
                <w:bCs/>
                <w:sz w:val="16"/>
                <w:szCs w:val="16"/>
              </w:rPr>
            </w:pPr>
            <w:r w:rsidRPr="009E4523">
              <w:rPr>
                <w:rFonts w:eastAsia="Arial Unicode MS" w:cs="Arial"/>
                <w:b/>
                <w:bCs/>
                <w:sz w:val="16"/>
                <w:szCs w:val="16"/>
              </w:rPr>
              <w:t>Thousand</w:t>
            </w:r>
            <w:r w:rsidR="009728F0" w:rsidRPr="009E4523">
              <w:rPr>
                <w:rFonts w:eastAsia="Arial Unicode MS" w:cs="Arial"/>
                <w:b/>
                <w:bCs/>
                <w:sz w:val="16"/>
                <w:szCs w:val="16"/>
              </w:rPr>
              <w:t xml:space="preserve"> </w:t>
            </w:r>
            <w:r w:rsidRPr="009E4523">
              <w:rPr>
                <w:rFonts w:eastAsia="Arial Unicode MS" w:cs="Arial"/>
                <w:b/>
                <w:bCs/>
                <w:sz w:val="16"/>
                <w:szCs w:val="16"/>
              </w:rPr>
              <w:t>Baht</w:t>
            </w:r>
          </w:p>
        </w:tc>
      </w:tr>
      <w:tr w:rsidR="002A11BD" w:rsidRPr="009728F0" w14:paraId="08361D14" w14:textId="77777777" w:rsidTr="00F2541E">
        <w:trPr>
          <w:cantSplit/>
          <w:trHeight w:val="226"/>
        </w:trPr>
        <w:tc>
          <w:tcPr>
            <w:tcW w:w="2263" w:type="dxa"/>
          </w:tcPr>
          <w:p w14:paraId="4CE739DA" w14:textId="77777777" w:rsidR="002A11BD" w:rsidRPr="009728F0" w:rsidRDefault="002A11BD" w:rsidP="003D7B4B">
            <w:pPr>
              <w:rPr>
                <w:rFonts w:cs="Arial"/>
                <w:sz w:val="16"/>
                <w:szCs w:val="16"/>
              </w:rPr>
            </w:pPr>
          </w:p>
        </w:tc>
        <w:tc>
          <w:tcPr>
            <w:tcW w:w="1126" w:type="dxa"/>
            <w:tcBorders>
              <w:top w:val="single" w:sz="4" w:space="0" w:color="auto"/>
            </w:tcBorders>
          </w:tcPr>
          <w:p w14:paraId="5DA3469F" w14:textId="77777777" w:rsidR="002A11BD" w:rsidRPr="009728F0" w:rsidRDefault="002A11BD" w:rsidP="003D7B4B">
            <w:pPr>
              <w:ind w:left="-104"/>
              <w:rPr>
                <w:rFonts w:cs="Arial"/>
                <w:sz w:val="16"/>
                <w:szCs w:val="16"/>
              </w:rPr>
            </w:pPr>
          </w:p>
        </w:tc>
        <w:tc>
          <w:tcPr>
            <w:tcW w:w="1125" w:type="dxa"/>
            <w:tcBorders>
              <w:top w:val="single" w:sz="4" w:space="0" w:color="auto"/>
            </w:tcBorders>
          </w:tcPr>
          <w:p w14:paraId="5BD92737" w14:textId="77777777" w:rsidR="002A11BD" w:rsidRPr="009728F0" w:rsidRDefault="002A11BD" w:rsidP="003D7B4B">
            <w:pPr>
              <w:ind w:left="-104"/>
              <w:rPr>
                <w:rFonts w:cs="Arial"/>
                <w:sz w:val="16"/>
                <w:szCs w:val="16"/>
              </w:rPr>
            </w:pPr>
          </w:p>
        </w:tc>
        <w:tc>
          <w:tcPr>
            <w:tcW w:w="1125" w:type="dxa"/>
            <w:gridSpan w:val="2"/>
            <w:tcBorders>
              <w:top w:val="single" w:sz="4" w:space="0" w:color="auto"/>
            </w:tcBorders>
            <w:vAlign w:val="bottom"/>
          </w:tcPr>
          <w:p w14:paraId="34C24093" w14:textId="77777777" w:rsidR="002A11BD" w:rsidRPr="009728F0" w:rsidRDefault="002A11BD" w:rsidP="003D7B4B">
            <w:pPr>
              <w:ind w:left="-104"/>
              <w:rPr>
                <w:rFonts w:cs="Arial"/>
                <w:sz w:val="16"/>
                <w:szCs w:val="16"/>
              </w:rPr>
            </w:pPr>
          </w:p>
        </w:tc>
        <w:tc>
          <w:tcPr>
            <w:tcW w:w="1125" w:type="dxa"/>
            <w:tcBorders>
              <w:top w:val="single" w:sz="4" w:space="0" w:color="auto"/>
            </w:tcBorders>
            <w:vAlign w:val="bottom"/>
          </w:tcPr>
          <w:p w14:paraId="1B3407D8" w14:textId="77777777" w:rsidR="002A11BD" w:rsidRPr="009728F0" w:rsidRDefault="002A11BD" w:rsidP="003D7B4B">
            <w:pPr>
              <w:ind w:left="-104"/>
              <w:rPr>
                <w:rFonts w:cs="Arial"/>
                <w:sz w:val="16"/>
                <w:szCs w:val="16"/>
              </w:rPr>
            </w:pPr>
          </w:p>
        </w:tc>
        <w:tc>
          <w:tcPr>
            <w:tcW w:w="1129" w:type="dxa"/>
            <w:tcBorders>
              <w:top w:val="single" w:sz="4" w:space="0" w:color="auto"/>
            </w:tcBorders>
            <w:vAlign w:val="bottom"/>
          </w:tcPr>
          <w:p w14:paraId="361DA50A" w14:textId="77777777" w:rsidR="002A11BD" w:rsidRPr="009728F0" w:rsidRDefault="002A11BD" w:rsidP="003D7B4B">
            <w:pPr>
              <w:ind w:left="-104"/>
              <w:rPr>
                <w:rFonts w:cs="Arial"/>
                <w:sz w:val="16"/>
                <w:szCs w:val="16"/>
              </w:rPr>
            </w:pPr>
          </w:p>
        </w:tc>
        <w:tc>
          <w:tcPr>
            <w:tcW w:w="1136" w:type="dxa"/>
            <w:gridSpan w:val="2"/>
            <w:tcBorders>
              <w:top w:val="single" w:sz="4" w:space="0" w:color="auto"/>
            </w:tcBorders>
            <w:vAlign w:val="bottom"/>
          </w:tcPr>
          <w:p w14:paraId="2A51339F" w14:textId="77777777" w:rsidR="002A11BD" w:rsidRPr="009728F0" w:rsidRDefault="002A11BD" w:rsidP="003D7B4B">
            <w:pPr>
              <w:ind w:left="-104"/>
              <w:rPr>
                <w:rFonts w:cs="Arial"/>
                <w:sz w:val="16"/>
                <w:szCs w:val="16"/>
              </w:rPr>
            </w:pPr>
          </w:p>
        </w:tc>
      </w:tr>
      <w:tr w:rsidR="009E4523" w:rsidRPr="009728F0" w14:paraId="621BECC2" w14:textId="77777777" w:rsidTr="00F2541E">
        <w:trPr>
          <w:cantSplit/>
          <w:trHeight w:val="123"/>
        </w:trPr>
        <w:tc>
          <w:tcPr>
            <w:tcW w:w="2263" w:type="dxa"/>
            <w:shd w:val="clear" w:color="auto" w:fill="auto"/>
            <w:vAlign w:val="center"/>
          </w:tcPr>
          <w:p w14:paraId="1F06323A" w14:textId="77777777" w:rsidR="009E4523" w:rsidRPr="009728F0" w:rsidRDefault="009E4523" w:rsidP="009E4523">
            <w:pPr>
              <w:spacing w:after="0"/>
              <w:ind w:left="-101"/>
              <w:rPr>
                <w:rFonts w:cs="Arial"/>
                <w:sz w:val="18"/>
                <w:szCs w:val="18"/>
                <w:lang w:bidi="th-TH"/>
              </w:rPr>
            </w:pPr>
            <w:r w:rsidRPr="009728F0">
              <w:rPr>
                <w:rFonts w:cs="Arial"/>
                <w:sz w:val="18"/>
                <w:szCs w:val="18"/>
              </w:rPr>
              <w:t xml:space="preserve">As </w:t>
            </w:r>
            <w:proofErr w:type="gramStart"/>
            <w:r w:rsidRPr="009728F0">
              <w:rPr>
                <w:rFonts w:cs="Arial"/>
                <w:sz w:val="18"/>
                <w:szCs w:val="18"/>
              </w:rPr>
              <w:t>at</w:t>
            </w:r>
            <w:proofErr w:type="gramEnd"/>
            <w:r w:rsidRPr="009728F0">
              <w:rPr>
                <w:rFonts w:cs="Arial"/>
                <w:sz w:val="18"/>
                <w:szCs w:val="18"/>
              </w:rPr>
              <w:t xml:space="preserve"> 1 January 202</w:t>
            </w:r>
            <w:r w:rsidRPr="009728F0">
              <w:rPr>
                <w:rFonts w:cs="Arial"/>
                <w:sz w:val="18"/>
                <w:szCs w:val="18"/>
                <w:lang w:bidi="th-TH"/>
              </w:rPr>
              <w:t>3</w:t>
            </w:r>
          </w:p>
        </w:tc>
        <w:tc>
          <w:tcPr>
            <w:tcW w:w="1126" w:type="dxa"/>
          </w:tcPr>
          <w:p w14:paraId="4BC1AA1F" w14:textId="6BE54E0E" w:rsidR="009E4523" w:rsidRPr="009728F0" w:rsidRDefault="009E4523" w:rsidP="009E4523">
            <w:pPr>
              <w:pStyle w:val="Header"/>
              <w:ind w:right="-72"/>
              <w:jc w:val="right"/>
              <w:rPr>
                <w:rFonts w:cs="Arial"/>
                <w:sz w:val="18"/>
                <w:szCs w:val="18"/>
              </w:rPr>
            </w:pPr>
            <w:r w:rsidRPr="009728F0">
              <w:rPr>
                <w:rFonts w:cs="Arial"/>
                <w:sz w:val="18"/>
                <w:szCs w:val="18"/>
              </w:rPr>
              <w:t>270,000</w:t>
            </w:r>
          </w:p>
        </w:tc>
        <w:tc>
          <w:tcPr>
            <w:tcW w:w="1125" w:type="dxa"/>
          </w:tcPr>
          <w:p w14:paraId="5FA832F0" w14:textId="56F06CBD" w:rsidR="009E4523" w:rsidRPr="009728F0" w:rsidRDefault="009E4523" w:rsidP="009E4523">
            <w:pPr>
              <w:pStyle w:val="Header"/>
              <w:ind w:right="-72"/>
              <w:jc w:val="right"/>
              <w:rPr>
                <w:rFonts w:cs="Arial"/>
                <w:sz w:val="18"/>
                <w:szCs w:val="18"/>
              </w:rPr>
            </w:pPr>
            <w:r w:rsidRPr="009728F0">
              <w:rPr>
                <w:rFonts w:cs="Arial"/>
                <w:sz w:val="18"/>
                <w:szCs w:val="18"/>
              </w:rPr>
              <w:t>135,000</w:t>
            </w:r>
          </w:p>
        </w:tc>
        <w:tc>
          <w:tcPr>
            <w:tcW w:w="1125" w:type="dxa"/>
            <w:gridSpan w:val="2"/>
          </w:tcPr>
          <w:p w14:paraId="52B70C8F" w14:textId="60888006" w:rsidR="009E4523" w:rsidRPr="009728F0" w:rsidRDefault="009E4523" w:rsidP="009E4523">
            <w:pPr>
              <w:pStyle w:val="Header"/>
              <w:ind w:right="-72"/>
              <w:jc w:val="right"/>
              <w:rPr>
                <w:rFonts w:cs="Arial"/>
                <w:sz w:val="18"/>
                <w:szCs w:val="18"/>
              </w:rPr>
            </w:pPr>
            <w:r w:rsidRPr="009728F0">
              <w:rPr>
                <w:rFonts w:cs="Arial"/>
                <w:sz w:val="18"/>
                <w:szCs w:val="18"/>
              </w:rPr>
              <w:t>200,000</w:t>
            </w:r>
          </w:p>
        </w:tc>
        <w:tc>
          <w:tcPr>
            <w:tcW w:w="1125" w:type="dxa"/>
          </w:tcPr>
          <w:p w14:paraId="5369AEF4" w14:textId="6FA45F90" w:rsidR="009E4523" w:rsidRPr="009728F0" w:rsidRDefault="009E4523" w:rsidP="009E4523">
            <w:pPr>
              <w:pStyle w:val="Header"/>
              <w:ind w:right="-72"/>
              <w:jc w:val="right"/>
              <w:rPr>
                <w:rFonts w:cs="Arial"/>
                <w:sz w:val="18"/>
                <w:szCs w:val="18"/>
              </w:rPr>
            </w:pPr>
            <w:r w:rsidRPr="009728F0">
              <w:rPr>
                <w:rFonts w:cs="Arial"/>
                <w:sz w:val="18"/>
                <w:szCs w:val="18"/>
              </w:rPr>
              <w:t>100,000</w:t>
            </w:r>
          </w:p>
        </w:tc>
        <w:tc>
          <w:tcPr>
            <w:tcW w:w="1129" w:type="dxa"/>
          </w:tcPr>
          <w:p w14:paraId="18699ACA" w14:textId="0FF2FB0C" w:rsidR="009E4523" w:rsidRPr="009728F0" w:rsidRDefault="009E4523" w:rsidP="009E4523">
            <w:pPr>
              <w:tabs>
                <w:tab w:val="left" w:pos="1134"/>
                <w:tab w:val="left" w:pos="1276"/>
                <w:tab w:val="center" w:pos="3402"/>
                <w:tab w:val="center" w:pos="4536"/>
                <w:tab w:val="center" w:pos="5670"/>
                <w:tab w:val="center" w:pos="6804"/>
                <w:tab w:val="right" w:pos="7655"/>
              </w:tabs>
              <w:spacing w:after="0"/>
              <w:ind w:right="-72"/>
              <w:jc w:val="right"/>
              <w:rPr>
                <w:rFonts w:cs="Arial"/>
                <w:sz w:val="18"/>
                <w:szCs w:val="18"/>
              </w:rPr>
            </w:pPr>
            <w:r w:rsidRPr="009728F0">
              <w:rPr>
                <w:rFonts w:cs="Arial"/>
                <w:sz w:val="18"/>
                <w:szCs w:val="18"/>
              </w:rPr>
              <w:t>-</w:t>
            </w:r>
          </w:p>
        </w:tc>
        <w:tc>
          <w:tcPr>
            <w:tcW w:w="1136" w:type="dxa"/>
            <w:gridSpan w:val="2"/>
          </w:tcPr>
          <w:p w14:paraId="2663EA30" w14:textId="7795A5D7" w:rsidR="009E4523" w:rsidRPr="009728F0" w:rsidRDefault="009E4523" w:rsidP="009E4523">
            <w:pPr>
              <w:tabs>
                <w:tab w:val="left" w:pos="1134"/>
                <w:tab w:val="left" w:pos="1276"/>
                <w:tab w:val="center" w:pos="3402"/>
                <w:tab w:val="center" w:pos="4536"/>
                <w:tab w:val="center" w:pos="5670"/>
                <w:tab w:val="center" w:pos="6804"/>
                <w:tab w:val="right" w:pos="7655"/>
              </w:tabs>
              <w:spacing w:after="0"/>
              <w:ind w:right="-72"/>
              <w:jc w:val="right"/>
              <w:rPr>
                <w:rFonts w:cs="Arial"/>
                <w:sz w:val="18"/>
                <w:szCs w:val="18"/>
              </w:rPr>
            </w:pPr>
            <w:r w:rsidRPr="009728F0">
              <w:rPr>
                <w:rFonts w:cs="Arial"/>
                <w:sz w:val="18"/>
                <w:szCs w:val="18"/>
              </w:rPr>
              <w:t>100,000</w:t>
            </w:r>
          </w:p>
        </w:tc>
      </w:tr>
      <w:tr w:rsidR="002A11BD" w:rsidRPr="009728F0" w14:paraId="1706A65C" w14:textId="77777777" w:rsidTr="00F2541E">
        <w:trPr>
          <w:cantSplit/>
          <w:trHeight w:val="221"/>
        </w:trPr>
        <w:tc>
          <w:tcPr>
            <w:tcW w:w="2263" w:type="dxa"/>
            <w:shd w:val="clear" w:color="auto" w:fill="auto"/>
            <w:vAlign w:val="center"/>
          </w:tcPr>
          <w:p w14:paraId="5A2BD7D4" w14:textId="26F27177" w:rsidR="002A11BD" w:rsidRPr="009728F0" w:rsidRDefault="009E4523" w:rsidP="009E4523">
            <w:pPr>
              <w:spacing w:after="0"/>
              <w:ind w:left="-101"/>
              <w:rPr>
                <w:rFonts w:cs="Arial"/>
                <w:sz w:val="18"/>
                <w:szCs w:val="18"/>
              </w:rPr>
            </w:pPr>
            <w:r>
              <w:rPr>
                <w:rFonts w:cs="Arial"/>
                <w:sz w:val="18"/>
                <w:szCs w:val="18"/>
              </w:rPr>
              <w:t xml:space="preserve">Paid-up </w:t>
            </w:r>
            <w:r w:rsidR="002A11BD" w:rsidRPr="009728F0">
              <w:rPr>
                <w:rFonts w:cs="Arial"/>
                <w:sz w:val="18"/>
                <w:szCs w:val="18"/>
              </w:rPr>
              <w:t>share capital</w:t>
            </w:r>
          </w:p>
        </w:tc>
        <w:tc>
          <w:tcPr>
            <w:tcW w:w="1126" w:type="dxa"/>
            <w:tcBorders>
              <w:bottom w:val="single" w:sz="4" w:space="0" w:color="auto"/>
            </w:tcBorders>
          </w:tcPr>
          <w:p w14:paraId="5F03BD99" w14:textId="77777777" w:rsidR="002A11BD" w:rsidRPr="009728F0" w:rsidRDefault="002A11BD" w:rsidP="009E4523">
            <w:pPr>
              <w:spacing w:after="0"/>
              <w:ind w:right="-72"/>
              <w:jc w:val="right"/>
              <w:rPr>
                <w:rFonts w:cs="Arial"/>
                <w:sz w:val="18"/>
                <w:szCs w:val="18"/>
              </w:rPr>
            </w:pPr>
            <w:r w:rsidRPr="009728F0">
              <w:rPr>
                <w:rFonts w:cs="Arial"/>
                <w:sz w:val="18"/>
                <w:szCs w:val="18"/>
              </w:rPr>
              <w:t>-</w:t>
            </w:r>
          </w:p>
        </w:tc>
        <w:tc>
          <w:tcPr>
            <w:tcW w:w="1125" w:type="dxa"/>
            <w:tcBorders>
              <w:bottom w:val="single" w:sz="4" w:space="0" w:color="auto"/>
            </w:tcBorders>
          </w:tcPr>
          <w:p w14:paraId="2D8D91C4" w14:textId="77777777" w:rsidR="002A11BD" w:rsidRPr="009728F0" w:rsidRDefault="002A11BD" w:rsidP="009E4523">
            <w:pPr>
              <w:spacing w:after="0"/>
              <w:ind w:right="-72"/>
              <w:jc w:val="right"/>
              <w:rPr>
                <w:rFonts w:cs="Arial"/>
                <w:sz w:val="18"/>
                <w:szCs w:val="18"/>
              </w:rPr>
            </w:pPr>
            <w:r w:rsidRPr="009728F0">
              <w:rPr>
                <w:rFonts w:cs="Arial"/>
                <w:sz w:val="18"/>
                <w:szCs w:val="18"/>
              </w:rPr>
              <w:t>-</w:t>
            </w:r>
          </w:p>
        </w:tc>
        <w:tc>
          <w:tcPr>
            <w:tcW w:w="1125" w:type="dxa"/>
            <w:gridSpan w:val="2"/>
            <w:tcBorders>
              <w:bottom w:val="single" w:sz="4" w:space="0" w:color="auto"/>
            </w:tcBorders>
          </w:tcPr>
          <w:p w14:paraId="2B1DD75C" w14:textId="77777777" w:rsidR="002A11BD" w:rsidRPr="009728F0" w:rsidRDefault="002A11BD" w:rsidP="009E4523">
            <w:pPr>
              <w:spacing w:after="0"/>
              <w:ind w:right="-72"/>
              <w:jc w:val="right"/>
              <w:rPr>
                <w:rFonts w:cs="Arial"/>
                <w:sz w:val="18"/>
                <w:szCs w:val="18"/>
              </w:rPr>
            </w:pPr>
            <w:r w:rsidRPr="009728F0">
              <w:rPr>
                <w:rFonts w:cs="Arial"/>
                <w:sz w:val="18"/>
                <w:szCs w:val="18"/>
              </w:rPr>
              <w:t>70,000</w:t>
            </w:r>
          </w:p>
        </w:tc>
        <w:tc>
          <w:tcPr>
            <w:tcW w:w="1125" w:type="dxa"/>
            <w:tcBorders>
              <w:bottom w:val="single" w:sz="4" w:space="0" w:color="auto"/>
            </w:tcBorders>
          </w:tcPr>
          <w:p w14:paraId="32DB9F04" w14:textId="77777777" w:rsidR="002A11BD" w:rsidRPr="009728F0" w:rsidRDefault="002A11BD" w:rsidP="009E4523">
            <w:pPr>
              <w:spacing w:after="0"/>
              <w:ind w:right="-72"/>
              <w:jc w:val="right"/>
              <w:rPr>
                <w:rFonts w:cs="Arial"/>
                <w:sz w:val="18"/>
                <w:szCs w:val="18"/>
              </w:rPr>
            </w:pPr>
            <w:r w:rsidRPr="009728F0">
              <w:rPr>
                <w:rFonts w:cs="Arial"/>
                <w:sz w:val="18"/>
                <w:szCs w:val="18"/>
              </w:rPr>
              <w:t>35,000</w:t>
            </w:r>
          </w:p>
        </w:tc>
        <w:tc>
          <w:tcPr>
            <w:tcW w:w="1129" w:type="dxa"/>
            <w:tcBorders>
              <w:bottom w:val="single" w:sz="4" w:space="0" w:color="auto"/>
            </w:tcBorders>
          </w:tcPr>
          <w:p w14:paraId="2E7037F1" w14:textId="77777777" w:rsidR="002A11BD" w:rsidRPr="009728F0" w:rsidRDefault="002A11BD" w:rsidP="009E4523">
            <w:pPr>
              <w:spacing w:after="0"/>
              <w:ind w:right="-72"/>
              <w:jc w:val="right"/>
              <w:rPr>
                <w:rFonts w:cs="Arial"/>
                <w:sz w:val="18"/>
                <w:szCs w:val="18"/>
              </w:rPr>
            </w:pPr>
            <w:r w:rsidRPr="009728F0">
              <w:rPr>
                <w:rFonts w:cs="Arial"/>
                <w:sz w:val="18"/>
                <w:szCs w:val="18"/>
              </w:rPr>
              <w:t>165,470</w:t>
            </w:r>
          </w:p>
        </w:tc>
        <w:tc>
          <w:tcPr>
            <w:tcW w:w="1136" w:type="dxa"/>
            <w:gridSpan w:val="2"/>
            <w:tcBorders>
              <w:bottom w:val="single" w:sz="4" w:space="0" w:color="auto"/>
            </w:tcBorders>
          </w:tcPr>
          <w:p w14:paraId="221EEA13" w14:textId="77777777" w:rsidR="002A11BD" w:rsidRPr="009728F0" w:rsidRDefault="002A11BD" w:rsidP="009E4523">
            <w:pPr>
              <w:spacing w:after="0"/>
              <w:ind w:right="-72"/>
              <w:jc w:val="right"/>
              <w:rPr>
                <w:rFonts w:cs="Arial"/>
                <w:sz w:val="18"/>
                <w:szCs w:val="18"/>
              </w:rPr>
            </w:pPr>
            <w:r w:rsidRPr="009728F0">
              <w:rPr>
                <w:rFonts w:cs="Arial"/>
                <w:sz w:val="18"/>
                <w:szCs w:val="18"/>
              </w:rPr>
              <w:t>200,470</w:t>
            </w:r>
          </w:p>
        </w:tc>
      </w:tr>
      <w:tr w:rsidR="002A11BD" w:rsidRPr="009728F0" w14:paraId="5AD11387" w14:textId="77777777" w:rsidTr="00F2541E">
        <w:trPr>
          <w:cantSplit/>
          <w:trHeight w:val="70"/>
        </w:trPr>
        <w:tc>
          <w:tcPr>
            <w:tcW w:w="2263" w:type="dxa"/>
            <w:shd w:val="clear" w:color="auto" w:fill="auto"/>
            <w:vAlign w:val="center"/>
          </w:tcPr>
          <w:p w14:paraId="7528C786" w14:textId="77777777" w:rsidR="002A11BD" w:rsidRPr="009728F0" w:rsidRDefault="002A11BD" w:rsidP="009E4523">
            <w:pPr>
              <w:spacing w:after="0"/>
              <w:ind w:left="-101"/>
              <w:rPr>
                <w:rFonts w:cs="Arial"/>
                <w:sz w:val="18"/>
                <w:szCs w:val="18"/>
              </w:rPr>
            </w:pPr>
          </w:p>
        </w:tc>
        <w:tc>
          <w:tcPr>
            <w:tcW w:w="1126" w:type="dxa"/>
            <w:tcBorders>
              <w:top w:val="single" w:sz="4" w:space="0" w:color="auto"/>
            </w:tcBorders>
            <w:shd w:val="clear" w:color="auto" w:fill="auto"/>
          </w:tcPr>
          <w:p w14:paraId="387B510C" w14:textId="77777777" w:rsidR="002A11BD" w:rsidRPr="009728F0" w:rsidRDefault="002A11BD" w:rsidP="009E4523">
            <w:pPr>
              <w:spacing w:after="0"/>
              <w:ind w:right="-72"/>
              <w:jc w:val="right"/>
              <w:rPr>
                <w:rFonts w:cs="Arial"/>
                <w:sz w:val="18"/>
                <w:szCs w:val="18"/>
              </w:rPr>
            </w:pPr>
          </w:p>
        </w:tc>
        <w:tc>
          <w:tcPr>
            <w:tcW w:w="1125" w:type="dxa"/>
            <w:tcBorders>
              <w:top w:val="single" w:sz="4" w:space="0" w:color="auto"/>
            </w:tcBorders>
            <w:shd w:val="clear" w:color="auto" w:fill="auto"/>
          </w:tcPr>
          <w:p w14:paraId="6DE10C74" w14:textId="77777777" w:rsidR="002A11BD" w:rsidRPr="009728F0" w:rsidRDefault="002A11BD" w:rsidP="009E4523">
            <w:pPr>
              <w:spacing w:after="0"/>
              <w:ind w:right="-72"/>
              <w:jc w:val="right"/>
              <w:rPr>
                <w:rFonts w:cs="Arial"/>
                <w:sz w:val="18"/>
                <w:szCs w:val="18"/>
              </w:rPr>
            </w:pPr>
          </w:p>
        </w:tc>
        <w:tc>
          <w:tcPr>
            <w:tcW w:w="1125" w:type="dxa"/>
            <w:gridSpan w:val="2"/>
            <w:tcBorders>
              <w:top w:val="single" w:sz="4" w:space="0" w:color="auto"/>
            </w:tcBorders>
            <w:shd w:val="clear" w:color="auto" w:fill="auto"/>
            <w:vAlign w:val="bottom"/>
          </w:tcPr>
          <w:p w14:paraId="6DA7A8D6" w14:textId="77777777" w:rsidR="002A11BD" w:rsidRPr="009728F0" w:rsidRDefault="002A11BD" w:rsidP="009E4523">
            <w:pPr>
              <w:spacing w:after="0"/>
              <w:ind w:right="-72"/>
              <w:jc w:val="right"/>
              <w:rPr>
                <w:rFonts w:cs="Arial"/>
                <w:sz w:val="18"/>
                <w:szCs w:val="18"/>
              </w:rPr>
            </w:pPr>
          </w:p>
        </w:tc>
        <w:tc>
          <w:tcPr>
            <w:tcW w:w="1125" w:type="dxa"/>
            <w:tcBorders>
              <w:top w:val="single" w:sz="4" w:space="0" w:color="auto"/>
            </w:tcBorders>
            <w:shd w:val="clear" w:color="auto" w:fill="auto"/>
            <w:vAlign w:val="bottom"/>
          </w:tcPr>
          <w:p w14:paraId="54050CC2" w14:textId="77777777" w:rsidR="002A11BD" w:rsidRPr="009728F0" w:rsidRDefault="002A11BD" w:rsidP="009E4523">
            <w:pPr>
              <w:spacing w:after="0"/>
              <w:ind w:right="-72"/>
              <w:jc w:val="right"/>
              <w:rPr>
                <w:rFonts w:cs="Arial"/>
                <w:sz w:val="18"/>
                <w:szCs w:val="18"/>
              </w:rPr>
            </w:pPr>
          </w:p>
        </w:tc>
        <w:tc>
          <w:tcPr>
            <w:tcW w:w="1129" w:type="dxa"/>
            <w:tcBorders>
              <w:top w:val="single" w:sz="4" w:space="0" w:color="auto"/>
            </w:tcBorders>
            <w:shd w:val="clear" w:color="auto" w:fill="auto"/>
            <w:vAlign w:val="bottom"/>
          </w:tcPr>
          <w:p w14:paraId="60C7416C" w14:textId="77777777" w:rsidR="002A11BD" w:rsidRPr="009728F0" w:rsidRDefault="002A11BD" w:rsidP="009E4523">
            <w:pPr>
              <w:spacing w:after="0"/>
              <w:ind w:right="-72"/>
              <w:jc w:val="right"/>
              <w:rPr>
                <w:rFonts w:cs="Arial"/>
                <w:sz w:val="18"/>
                <w:szCs w:val="18"/>
              </w:rPr>
            </w:pPr>
          </w:p>
        </w:tc>
        <w:tc>
          <w:tcPr>
            <w:tcW w:w="1136" w:type="dxa"/>
            <w:gridSpan w:val="2"/>
            <w:tcBorders>
              <w:top w:val="single" w:sz="4" w:space="0" w:color="auto"/>
            </w:tcBorders>
            <w:shd w:val="clear" w:color="auto" w:fill="auto"/>
            <w:vAlign w:val="bottom"/>
          </w:tcPr>
          <w:p w14:paraId="5725A8FF" w14:textId="77777777" w:rsidR="002A11BD" w:rsidRPr="009728F0" w:rsidRDefault="002A11BD" w:rsidP="009E4523">
            <w:pPr>
              <w:spacing w:after="0"/>
              <w:ind w:right="-72"/>
              <w:jc w:val="right"/>
              <w:rPr>
                <w:rFonts w:cs="Arial"/>
                <w:sz w:val="18"/>
                <w:szCs w:val="18"/>
              </w:rPr>
            </w:pPr>
          </w:p>
        </w:tc>
      </w:tr>
      <w:tr w:rsidR="002A11BD" w:rsidRPr="009728F0" w14:paraId="256320B1" w14:textId="77777777" w:rsidTr="00F2541E">
        <w:trPr>
          <w:cantSplit/>
          <w:trHeight w:val="226"/>
        </w:trPr>
        <w:tc>
          <w:tcPr>
            <w:tcW w:w="2263" w:type="dxa"/>
            <w:shd w:val="clear" w:color="auto" w:fill="auto"/>
            <w:vAlign w:val="center"/>
          </w:tcPr>
          <w:p w14:paraId="21E71A88" w14:textId="77777777" w:rsidR="002A11BD" w:rsidRPr="009728F0" w:rsidRDefault="002A11BD" w:rsidP="009E4523">
            <w:pPr>
              <w:spacing w:after="0"/>
              <w:ind w:left="-101"/>
              <w:rPr>
                <w:rFonts w:cs="Arial"/>
                <w:sz w:val="18"/>
                <w:szCs w:val="18"/>
              </w:rPr>
            </w:pPr>
            <w:r w:rsidRPr="009728F0">
              <w:rPr>
                <w:rFonts w:cs="Arial"/>
                <w:sz w:val="18"/>
                <w:szCs w:val="18"/>
              </w:rPr>
              <w:t xml:space="preserve">As </w:t>
            </w:r>
            <w:proofErr w:type="gramStart"/>
            <w:r w:rsidRPr="009728F0">
              <w:rPr>
                <w:rFonts w:cs="Arial"/>
                <w:sz w:val="18"/>
                <w:szCs w:val="18"/>
              </w:rPr>
              <w:t>at</w:t>
            </w:r>
            <w:proofErr w:type="gramEnd"/>
            <w:r w:rsidRPr="009728F0">
              <w:rPr>
                <w:rFonts w:cs="Arial"/>
                <w:sz w:val="18"/>
                <w:szCs w:val="18"/>
              </w:rPr>
              <w:t xml:space="preserve"> 31 December 2023</w:t>
            </w:r>
          </w:p>
        </w:tc>
        <w:tc>
          <w:tcPr>
            <w:tcW w:w="1126" w:type="dxa"/>
            <w:shd w:val="clear" w:color="auto" w:fill="FAFAFA"/>
          </w:tcPr>
          <w:p w14:paraId="39F189E1" w14:textId="77777777" w:rsidR="002A11BD" w:rsidRPr="009728F0" w:rsidRDefault="002A11BD" w:rsidP="009E4523">
            <w:pPr>
              <w:spacing w:after="0"/>
              <w:ind w:right="-72"/>
              <w:jc w:val="right"/>
              <w:rPr>
                <w:rFonts w:cs="Arial"/>
                <w:sz w:val="18"/>
                <w:szCs w:val="18"/>
              </w:rPr>
            </w:pPr>
            <w:r w:rsidRPr="009728F0">
              <w:rPr>
                <w:rFonts w:cs="Arial"/>
                <w:sz w:val="18"/>
                <w:szCs w:val="18"/>
              </w:rPr>
              <w:t>270,000</w:t>
            </w:r>
          </w:p>
        </w:tc>
        <w:tc>
          <w:tcPr>
            <w:tcW w:w="1125" w:type="dxa"/>
            <w:shd w:val="clear" w:color="auto" w:fill="FAFAFA"/>
          </w:tcPr>
          <w:p w14:paraId="0243589B" w14:textId="77777777" w:rsidR="002A11BD" w:rsidRPr="009728F0" w:rsidRDefault="002A11BD" w:rsidP="009E4523">
            <w:pPr>
              <w:spacing w:after="0"/>
              <w:ind w:right="-72"/>
              <w:jc w:val="right"/>
              <w:rPr>
                <w:rFonts w:cs="Arial"/>
                <w:sz w:val="18"/>
                <w:szCs w:val="18"/>
              </w:rPr>
            </w:pPr>
            <w:r w:rsidRPr="009728F0">
              <w:rPr>
                <w:rFonts w:cs="Arial"/>
                <w:sz w:val="18"/>
                <w:szCs w:val="18"/>
              </w:rPr>
              <w:t>135,000</w:t>
            </w:r>
          </w:p>
        </w:tc>
        <w:tc>
          <w:tcPr>
            <w:tcW w:w="1125" w:type="dxa"/>
            <w:gridSpan w:val="2"/>
            <w:shd w:val="clear" w:color="auto" w:fill="FAFAFA"/>
          </w:tcPr>
          <w:p w14:paraId="6CAAD9F1" w14:textId="77777777" w:rsidR="002A11BD" w:rsidRPr="009728F0" w:rsidRDefault="002A11BD" w:rsidP="009E4523">
            <w:pPr>
              <w:spacing w:after="0"/>
              <w:ind w:right="-72"/>
              <w:jc w:val="right"/>
              <w:rPr>
                <w:rFonts w:cs="Arial"/>
                <w:sz w:val="18"/>
                <w:szCs w:val="18"/>
              </w:rPr>
            </w:pPr>
            <w:r w:rsidRPr="009728F0">
              <w:rPr>
                <w:rFonts w:cs="Arial"/>
                <w:sz w:val="18"/>
                <w:szCs w:val="18"/>
              </w:rPr>
              <w:t>270,000</w:t>
            </w:r>
          </w:p>
        </w:tc>
        <w:tc>
          <w:tcPr>
            <w:tcW w:w="1125" w:type="dxa"/>
            <w:shd w:val="clear" w:color="auto" w:fill="FAFAFA"/>
          </w:tcPr>
          <w:p w14:paraId="7177F620" w14:textId="77777777" w:rsidR="002A11BD" w:rsidRPr="009728F0" w:rsidRDefault="002A11BD" w:rsidP="009E4523">
            <w:pPr>
              <w:spacing w:after="0"/>
              <w:ind w:right="-72"/>
              <w:jc w:val="right"/>
              <w:rPr>
                <w:rFonts w:cs="Arial"/>
                <w:sz w:val="18"/>
                <w:szCs w:val="18"/>
              </w:rPr>
            </w:pPr>
            <w:r w:rsidRPr="009728F0">
              <w:rPr>
                <w:rFonts w:cs="Arial"/>
                <w:sz w:val="18"/>
                <w:szCs w:val="18"/>
              </w:rPr>
              <w:t>135,000</w:t>
            </w:r>
          </w:p>
        </w:tc>
        <w:tc>
          <w:tcPr>
            <w:tcW w:w="1129" w:type="dxa"/>
            <w:shd w:val="clear" w:color="auto" w:fill="FAFAFA"/>
          </w:tcPr>
          <w:p w14:paraId="222A190C" w14:textId="77777777" w:rsidR="002A11BD" w:rsidRPr="009728F0" w:rsidRDefault="002A11BD" w:rsidP="009E4523">
            <w:pPr>
              <w:spacing w:after="0"/>
              <w:ind w:right="-72"/>
              <w:jc w:val="right"/>
              <w:rPr>
                <w:rFonts w:cs="Arial"/>
                <w:sz w:val="18"/>
                <w:szCs w:val="18"/>
              </w:rPr>
            </w:pPr>
            <w:r w:rsidRPr="009728F0">
              <w:rPr>
                <w:rFonts w:cs="Arial"/>
                <w:sz w:val="18"/>
                <w:szCs w:val="18"/>
              </w:rPr>
              <w:t>165,470</w:t>
            </w:r>
          </w:p>
        </w:tc>
        <w:tc>
          <w:tcPr>
            <w:tcW w:w="1136" w:type="dxa"/>
            <w:gridSpan w:val="2"/>
            <w:shd w:val="clear" w:color="auto" w:fill="FAFAFA"/>
          </w:tcPr>
          <w:p w14:paraId="440F98BB" w14:textId="77777777" w:rsidR="002A11BD" w:rsidRPr="009728F0" w:rsidRDefault="002A11BD" w:rsidP="009E4523">
            <w:pPr>
              <w:spacing w:after="0"/>
              <w:ind w:right="-72"/>
              <w:jc w:val="right"/>
              <w:rPr>
                <w:rFonts w:cs="Arial"/>
                <w:sz w:val="18"/>
                <w:szCs w:val="18"/>
              </w:rPr>
            </w:pPr>
            <w:r w:rsidRPr="009728F0">
              <w:rPr>
                <w:rFonts w:cs="Arial"/>
                <w:sz w:val="18"/>
                <w:szCs w:val="18"/>
              </w:rPr>
              <w:t>300,470</w:t>
            </w:r>
          </w:p>
        </w:tc>
      </w:tr>
      <w:tr w:rsidR="002A11BD" w:rsidRPr="009728F0" w14:paraId="1E7099E4" w14:textId="77777777" w:rsidTr="00F2541E">
        <w:trPr>
          <w:cantSplit/>
          <w:trHeight w:val="226"/>
        </w:trPr>
        <w:tc>
          <w:tcPr>
            <w:tcW w:w="2263" w:type="dxa"/>
            <w:shd w:val="clear" w:color="auto" w:fill="auto"/>
            <w:vAlign w:val="center"/>
          </w:tcPr>
          <w:p w14:paraId="66E9E936" w14:textId="77777777" w:rsidR="002A11BD" w:rsidRPr="009728F0" w:rsidRDefault="002A11BD" w:rsidP="009E4523">
            <w:pPr>
              <w:spacing w:after="0"/>
              <w:ind w:left="-101"/>
              <w:rPr>
                <w:rFonts w:cs="Arial"/>
                <w:sz w:val="18"/>
                <w:szCs w:val="18"/>
              </w:rPr>
            </w:pPr>
            <w:r w:rsidRPr="009728F0">
              <w:rPr>
                <w:rFonts w:cs="Arial"/>
                <w:sz w:val="18"/>
                <w:szCs w:val="18"/>
              </w:rPr>
              <w:t>Issuance of shares</w:t>
            </w:r>
          </w:p>
        </w:tc>
        <w:tc>
          <w:tcPr>
            <w:tcW w:w="1126" w:type="dxa"/>
            <w:tcBorders>
              <w:bottom w:val="single" w:sz="4" w:space="0" w:color="auto"/>
            </w:tcBorders>
            <w:shd w:val="clear" w:color="auto" w:fill="FAFAFA"/>
          </w:tcPr>
          <w:p w14:paraId="36A49E53" w14:textId="77777777" w:rsidR="002A11BD" w:rsidRPr="009728F0" w:rsidRDefault="002A11BD" w:rsidP="009E4523">
            <w:pPr>
              <w:spacing w:after="0"/>
              <w:ind w:right="-72"/>
              <w:jc w:val="right"/>
              <w:rPr>
                <w:rFonts w:cs="Arial"/>
                <w:sz w:val="18"/>
                <w:szCs w:val="18"/>
              </w:rPr>
            </w:pPr>
            <w:r w:rsidRPr="009728F0">
              <w:rPr>
                <w:rFonts w:cs="Arial"/>
                <w:sz w:val="18"/>
                <w:szCs w:val="18"/>
              </w:rPr>
              <w:t>-</w:t>
            </w:r>
          </w:p>
        </w:tc>
        <w:tc>
          <w:tcPr>
            <w:tcW w:w="1125" w:type="dxa"/>
            <w:tcBorders>
              <w:bottom w:val="single" w:sz="4" w:space="0" w:color="auto"/>
            </w:tcBorders>
            <w:shd w:val="clear" w:color="auto" w:fill="FAFAFA"/>
          </w:tcPr>
          <w:p w14:paraId="645AAA98" w14:textId="77777777" w:rsidR="002A11BD" w:rsidRPr="009728F0" w:rsidRDefault="002A11BD" w:rsidP="009E4523">
            <w:pPr>
              <w:spacing w:after="0"/>
              <w:ind w:right="-72"/>
              <w:jc w:val="right"/>
              <w:rPr>
                <w:rFonts w:cs="Arial"/>
                <w:sz w:val="18"/>
                <w:szCs w:val="18"/>
              </w:rPr>
            </w:pPr>
            <w:r w:rsidRPr="009728F0">
              <w:rPr>
                <w:rFonts w:cs="Arial"/>
                <w:sz w:val="18"/>
                <w:szCs w:val="18"/>
              </w:rPr>
              <w:t>-</w:t>
            </w:r>
          </w:p>
        </w:tc>
        <w:tc>
          <w:tcPr>
            <w:tcW w:w="1125" w:type="dxa"/>
            <w:gridSpan w:val="2"/>
            <w:tcBorders>
              <w:bottom w:val="single" w:sz="4" w:space="0" w:color="auto"/>
            </w:tcBorders>
            <w:shd w:val="clear" w:color="auto" w:fill="FAFAFA"/>
          </w:tcPr>
          <w:p w14:paraId="054F7E43" w14:textId="77777777" w:rsidR="002A11BD" w:rsidRPr="009728F0" w:rsidRDefault="002A11BD" w:rsidP="009E4523">
            <w:pPr>
              <w:spacing w:after="0"/>
              <w:ind w:right="-72"/>
              <w:jc w:val="right"/>
              <w:rPr>
                <w:rFonts w:cs="Arial"/>
                <w:sz w:val="18"/>
                <w:szCs w:val="18"/>
              </w:rPr>
            </w:pPr>
            <w:r w:rsidRPr="009728F0">
              <w:rPr>
                <w:rFonts w:cs="Arial"/>
                <w:sz w:val="18"/>
                <w:szCs w:val="18"/>
              </w:rPr>
              <w:t>-</w:t>
            </w:r>
          </w:p>
        </w:tc>
        <w:tc>
          <w:tcPr>
            <w:tcW w:w="1125" w:type="dxa"/>
            <w:tcBorders>
              <w:bottom w:val="single" w:sz="4" w:space="0" w:color="auto"/>
            </w:tcBorders>
            <w:shd w:val="clear" w:color="auto" w:fill="FAFAFA"/>
          </w:tcPr>
          <w:p w14:paraId="55AB792D" w14:textId="77777777" w:rsidR="002A11BD" w:rsidRPr="009728F0" w:rsidRDefault="002A11BD" w:rsidP="009E4523">
            <w:pPr>
              <w:spacing w:after="0"/>
              <w:ind w:right="-72"/>
              <w:jc w:val="right"/>
              <w:rPr>
                <w:rFonts w:cs="Arial"/>
                <w:sz w:val="18"/>
                <w:szCs w:val="18"/>
              </w:rPr>
            </w:pPr>
            <w:r w:rsidRPr="009728F0">
              <w:rPr>
                <w:rFonts w:cs="Arial"/>
                <w:sz w:val="18"/>
                <w:szCs w:val="18"/>
              </w:rPr>
              <w:t>-</w:t>
            </w:r>
          </w:p>
        </w:tc>
        <w:tc>
          <w:tcPr>
            <w:tcW w:w="1129" w:type="dxa"/>
            <w:tcBorders>
              <w:bottom w:val="single" w:sz="4" w:space="0" w:color="auto"/>
            </w:tcBorders>
            <w:shd w:val="clear" w:color="auto" w:fill="FAFAFA"/>
          </w:tcPr>
          <w:p w14:paraId="2E548CF7" w14:textId="77777777" w:rsidR="002A11BD" w:rsidRPr="009728F0" w:rsidRDefault="002A11BD" w:rsidP="009E4523">
            <w:pPr>
              <w:spacing w:after="0"/>
              <w:ind w:right="-72"/>
              <w:jc w:val="right"/>
              <w:rPr>
                <w:rFonts w:cs="Arial"/>
                <w:sz w:val="18"/>
                <w:szCs w:val="18"/>
              </w:rPr>
            </w:pPr>
            <w:r w:rsidRPr="009728F0">
              <w:rPr>
                <w:rFonts w:cs="Arial"/>
                <w:sz w:val="18"/>
                <w:szCs w:val="18"/>
              </w:rPr>
              <w:t>-</w:t>
            </w:r>
          </w:p>
        </w:tc>
        <w:tc>
          <w:tcPr>
            <w:tcW w:w="1136" w:type="dxa"/>
            <w:gridSpan w:val="2"/>
            <w:tcBorders>
              <w:bottom w:val="single" w:sz="4" w:space="0" w:color="auto"/>
            </w:tcBorders>
            <w:shd w:val="clear" w:color="auto" w:fill="FAFAFA"/>
          </w:tcPr>
          <w:p w14:paraId="7CB09C7E" w14:textId="77777777" w:rsidR="002A11BD" w:rsidRPr="009728F0" w:rsidRDefault="002A11BD" w:rsidP="009E4523">
            <w:pPr>
              <w:spacing w:after="0"/>
              <w:ind w:right="-72"/>
              <w:jc w:val="right"/>
              <w:rPr>
                <w:rFonts w:cs="Arial"/>
                <w:sz w:val="18"/>
                <w:szCs w:val="18"/>
              </w:rPr>
            </w:pPr>
            <w:r w:rsidRPr="009728F0">
              <w:rPr>
                <w:rFonts w:cs="Arial"/>
                <w:sz w:val="18"/>
                <w:szCs w:val="18"/>
              </w:rPr>
              <w:t>-</w:t>
            </w:r>
          </w:p>
        </w:tc>
      </w:tr>
      <w:tr w:rsidR="002A11BD" w:rsidRPr="009728F0" w14:paraId="22CC0ECA" w14:textId="77777777" w:rsidTr="00F2541E">
        <w:trPr>
          <w:cantSplit/>
          <w:trHeight w:val="70"/>
        </w:trPr>
        <w:tc>
          <w:tcPr>
            <w:tcW w:w="2263" w:type="dxa"/>
            <w:shd w:val="clear" w:color="auto" w:fill="auto"/>
            <w:vAlign w:val="center"/>
          </w:tcPr>
          <w:p w14:paraId="60CC8D14" w14:textId="77777777" w:rsidR="002A11BD" w:rsidRPr="009728F0" w:rsidRDefault="002A11BD" w:rsidP="009E4523">
            <w:pPr>
              <w:spacing w:after="0"/>
              <w:ind w:left="-101"/>
              <w:rPr>
                <w:rFonts w:cs="Arial"/>
                <w:sz w:val="18"/>
                <w:szCs w:val="18"/>
              </w:rPr>
            </w:pPr>
          </w:p>
        </w:tc>
        <w:tc>
          <w:tcPr>
            <w:tcW w:w="1126" w:type="dxa"/>
            <w:tcBorders>
              <w:top w:val="single" w:sz="4" w:space="0" w:color="auto"/>
            </w:tcBorders>
            <w:shd w:val="clear" w:color="auto" w:fill="FAFAFA"/>
          </w:tcPr>
          <w:p w14:paraId="224D1C86" w14:textId="77777777" w:rsidR="002A11BD" w:rsidRPr="009728F0" w:rsidRDefault="002A11BD" w:rsidP="009E4523">
            <w:pPr>
              <w:spacing w:after="0"/>
              <w:ind w:right="-72"/>
              <w:jc w:val="right"/>
              <w:rPr>
                <w:rFonts w:cs="Arial"/>
                <w:sz w:val="18"/>
                <w:szCs w:val="18"/>
              </w:rPr>
            </w:pPr>
          </w:p>
        </w:tc>
        <w:tc>
          <w:tcPr>
            <w:tcW w:w="1125" w:type="dxa"/>
            <w:tcBorders>
              <w:top w:val="single" w:sz="4" w:space="0" w:color="auto"/>
            </w:tcBorders>
            <w:shd w:val="clear" w:color="auto" w:fill="FAFAFA"/>
          </w:tcPr>
          <w:p w14:paraId="034BF582" w14:textId="77777777" w:rsidR="002A11BD" w:rsidRPr="009728F0" w:rsidRDefault="002A11BD" w:rsidP="009E4523">
            <w:pPr>
              <w:spacing w:after="0"/>
              <w:ind w:right="-72"/>
              <w:jc w:val="right"/>
              <w:rPr>
                <w:rFonts w:cs="Arial"/>
                <w:sz w:val="18"/>
                <w:szCs w:val="18"/>
              </w:rPr>
            </w:pPr>
          </w:p>
        </w:tc>
        <w:tc>
          <w:tcPr>
            <w:tcW w:w="1125" w:type="dxa"/>
            <w:gridSpan w:val="2"/>
            <w:tcBorders>
              <w:top w:val="single" w:sz="4" w:space="0" w:color="auto"/>
            </w:tcBorders>
            <w:shd w:val="clear" w:color="auto" w:fill="FAFAFA"/>
            <w:vAlign w:val="bottom"/>
          </w:tcPr>
          <w:p w14:paraId="141631E1" w14:textId="77777777" w:rsidR="002A11BD" w:rsidRPr="009728F0" w:rsidRDefault="002A11BD" w:rsidP="009E4523">
            <w:pPr>
              <w:spacing w:after="0"/>
              <w:ind w:right="-72"/>
              <w:jc w:val="right"/>
              <w:rPr>
                <w:rFonts w:cs="Arial"/>
                <w:sz w:val="18"/>
                <w:szCs w:val="18"/>
              </w:rPr>
            </w:pPr>
          </w:p>
        </w:tc>
        <w:tc>
          <w:tcPr>
            <w:tcW w:w="1125" w:type="dxa"/>
            <w:tcBorders>
              <w:top w:val="single" w:sz="4" w:space="0" w:color="auto"/>
            </w:tcBorders>
            <w:shd w:val="clear" w:color="auto" w:fill="FAFAFA"/>
            <w:vAlign w:val="bottom"/>
          </w:tcPr>
          <w:p w14:paraId="32843A51" w14:textId="77777777" w:rsidR="002A11BD" w:rsidRPr="009728F0" w:rsidRDefault="002A11BD" w:rsidP="009E4523">
            <w:pPr>
              <w:spacing w:after="0"/>
              <w:ind w:right="-72"/>
              <w:jc w:val="right"/>
              <w:rPr>
                <w:rFonts w:cs="Arial"/>
                <w:sz w:val="18"/>
                <w:szCs w:val="18"/>
              </w:rPr>
            </w:pPr>
          </w:p>
        </w:tc>
        <w:tc>
          <w:tcPr>
            <w:tcW w:w="1129" w:type="dxa"/>
            <w:tcBorders>
              <w:top w:val="single" w:sz="4" w:space="0" w:color="auto"/>
            </w:tcBorders>
            <w:shd w:val="clear" w:color="auto" w:fill="FAFAFA"/>
            <w:vAlign w:val="bottom"/>
          </w:tcPr>
          <w:p w14:paraId="15BDFB09" w14:textId="77777777" w:rsidR="002A11BD" w:rsidRPr="009728F0" w:rsidRDefault="002A11BD" w:rsidP="009E4523">
            <w:pPr>
              <w:spacing w:after="0"/>
              <w:ind w:right="-72"/>
              <w:jc w:val="right"/>
              <w:rPr>
                <w:rFonts w:cs="Arial"/>
                <w:sz w:val="18"/>
                <w:szCs w:val="18"/>
              </w:rPr>
            </w:pPr>
          </w:p>
        </w:tc>
        <w:tc>
          <w:tcPr>
            <w:tcW w:w="1136" w:type="dxa"/>
            <w:gridSpan w:val="2"/>
            <w:tcBorders>
              <w:top w:val="single" w:sz="4" w:space="0" w:color="auto"/>
            </w:tcBorders>
            <w:shd w:val="clear" w:color="auto" w:fill="FAFAFA"/>
            <w:vAlign w:val="bottom"/>
          </w:tcPr>
          <w:p w14:paraId="3454584B" w14:textId="77777777" w:rsidR="002A11BD" w:rsidRPr="009728F0" w:rsidRDefault="002A11BD" w:rsidP="009E4523">
            <w:pPr>
              <w:spacing w:after="0"/>
              <w:ind w:right="-72"/>
              <w:jc w:val="right"/>
              <w:rPr>
                <w:rFonts w:cs="Arial"/>
                <w:sz w:val="18"/>
                <w:szCs w:val="18"/>
              </w:rPr>
            </w:pPr>
          </w:p>
        </w:tc>
      </w:tr>
      <w:tr w:rsidR="002A11BD" w:rsidRPr="009728F0" w14:paraId="044D3A13" w14:textId="77777777" w:rsidTr="00F2541E">
        <w:trPr>
          <w:cantSplit/>
          <w:trHeight w:val="226"/>
        </w:trPr>
        <w:tc>
          <w:tcPr>
            <w:tcW w:w="2263" w:type="dxa"/>
            <w:shd w:val="clear" w:color="auto" w:fill="auto"/>
            <w:vAlign w:val="center"/>
          </w:tcPr>
          <w:p w14:paraId="0960112F" w14:textId="77777777" w:rsidR="002A11BD" w:rsidRPr="009728F0" w:rsidRDefault="002A11BD" w:rsidP="009E4523">
            <w:pPr>
              <w:spacing w:after="0"/>
              <w:ind w:left="-101"/>
              <w:rPr>
                <w:rFonts w:cs="Arial"/>
                <w:sz w:val="18"/>
                <w:szCs w:val="18"/>
              </w:rPr>
            </w:pPr>
            <w:r w:rsidRPr="009728F0">
              <w:rPr>
                <w:rFonts w:cs="Arial"/>
                <w:sz w:val="18"/>
                <w:szCs w:val="18"/>
              </w:rPr>
              <w:t xml:space="preserve">As </w:t>
            </w:r>
            <w:proofErr w:type="gramStart"/>
            <w:r w:rsidRPr="009728F0">
              <w:rPr>
                <w:rFonts w:cs="Arial"/>
                <w:sz w:val="18"/>
                <w:szCs w:val="18"/>
              </w:rPr>
              <w:t>at</w:t>
            </w:r>
            <w:proofErr w:type="gramEnd"/>
            <w:r w:rsidRPr="009728F0">
              <w:rPr>
                <w:rFonts w:cs="Arial"/>
                <w:sz w:val="18"/>
                <w:szCs w:val="18"/>
              </w:rPr>
              <w:t xml:space="preserve"> 31 March 2024</w:t>
            </w:r>
          </w:p>
        </w:tc>
        <w:tc>
          <w:tcPr>
            <w:tcW w:w="1126" w:type="dxa"/>
            <w:tcBorders>
              <w:bottom w:val="single" w:sz="4" w:space="0" w:color="auto"/>
            </w:tcBorders>
            <w:shd w:val="clear" w:color="auto" w:fill="FAFAFA"/>
          </w:tcPr>
          <w:p w14:paraId="457FFB96" w14:textId="77777777" w:rsidR="002A11BD" w:rsidRPr="009728F0" w:rsidRDefault="002A11BD" w:rsidP="009E4523">
            <w:pPr>
              <w:spacing w:after="0"/>
              <w:ind w:right="-72"/>
              <w:jc w:val="right"/>
              <w:rPr>
                <w:rFonts w:cs="Arial"/>
                <w:sz w:val="18"/>
                <w:szCs w:val="18"/>
              </w:rPr>
            </w:pPr>
            <w:r w:rsidRPr="009728F0">
              <w:rPr>
                <w:rFonts w:cs="Arial"/>
                <w:sz w:val="18"/>
                <w:szCs w:val="18"/>
              </w:rPr>
              <w:t>270,000</w:t>
            </w:r>
          </w:p>
        </w:tc>
        <w:tc>
          <w:tcPr>
            <w:tcW w:w="1125" w:type="dxa"/>
            <w:tcBorders>
              <w:bottom w:val="single" w:sz="4" w:space="0" w:color="auto"/>
            </w:tcBorders>
            <w:shd w:val="clear" w:color="auto" w:fill="FAFAFA"/>
          </w:tcPr>
          <w:p w14:paraId="59E37638" w14:textId="77777777" w:rsidR="002A11BD" w:rsidRPr="009728F0" w:rsidRDefault="002A11BD" w:rsidP="009E4523">
            <w:pPr>
              <w:spacing w:after="0"/>
              <w:ind w:right="-72"/>
              <w:jc w:val="right"/>
              <w:rPr>
                <w:rFonts w:cs="Arial"/>
                <w:sz w:val="18"/>
                <w:szCs w:val="18"/>
              </w:rPr>
            </w:pPr>
            <w:r w:rsidRPr="009728F0">
              <w:rPr>
                <w:rFonts w:cs="Arial"/>
                <w:sz w:val="18"/>
                <w:szCs w:val="18"/>
              </w:rPr>
              <w:t>135,000</w:t>
            </w:r>
          </w:p>
        </w:tc>
        <w:tc>
          <w:tcPr>
            <w:tcW w:w="1125" w:type="dxa"/>
            <w:gridSpan w:val="2"/>
            <w:tcBorders>
              <w:bottom w:val="single" w:sz="4" w:space="0" w:color="auto"/>
            </w:tcBorders>
            <w:shd w:val="clear" w:color="auto" w:fill="FAFAFA"/>
          </w:tcPr>
          <w:p w14:paraId="063B1C30" w14:textId="77777777" w:rsidR="002A11BD" w:rsidRPr="009728F0" w:rsidRDefault="002A11BD" w:rsidP="009E4523">
            <w:pPr>
              <w:spacing w:after="0"/>
              <w:ind w:right="-72"/>
              <w:jc w:val="right"/>
              <w:rPr>
                <w:rFonts w:cs="Arial"/>
                <w:sz w:val="18"/>
                <w:szCs w:val="18"/>
              </w:rPr>
            </w:pPr>
            <w:r w:rsidRPr="009728F0">
              <w:rPr>
                <w:rFonts w:cs="Arial"/>
                <w:sz w:val="18"/>
                <w:szCs w:val="18"/>
              </w:rPr>
              <w:t>270,000</w:t>
            </w:r>
          </w:p>
        </w:tc>
        <w:tc>
          <w:tcPr>
            <w:tcW w:w="1125" w:type="dxa"/>
            <w:tcBorders>
              <w:bottom w:val="single" w:sz="4" w:space="0" w:color="auto"/>
            </w:tcBorders>
            <w:shd w:val="clear" w:color="auto" w:fill="FAFAFA"/>
          </w:tcPr>
          <w:p w14:paraId="24B508C0" w14:textId="77777777" w:rsidR="002A11BD" w:rsidRPr="009728F0" w:rsidRDefault="002A11BD" w:rsidP="009E4523">
            <w:pPr>
              <w:spacing w:after="0"/>
              <w:ind w:right="-72"/>
              <w:jc w:val="right"/>
              <w:rPr>
                <w:rFonts w:cs="Arial"/>
                <w:sz w:val="18"/>
                <w:szCs w:val="18"/>
              </w:rPr>
            </w:pPr>
            <w:r w:rsidRPr="009728F0">
              <w:rPr>
                <w:rFonts w:cs="Arial"/>
                <w:sz w:val="18"/>
                <w:szCs w:val="18"/>
              </w:rPr>
              <w:t>135,000</w:t>
            </w:r>
          </w:p>
        </w:tc>
        <w:tc>
          <w:tcPr>
            <w:tcW w:w="1129" w:type="dxa"/>
            <w:tcBorders>
              <w:bottom w:val="single" w:sz="4" w:space="0" w:color="auto"/>
            </w:tcBorders>
            <w:shd w:val="clear" w:color="auto" w:fill="FAFAFA"/>
          </w:tcPr>
          <w:p w14:paraId="501D60C7" w14:textId="77777777" w:rsidR="002A11BD" w:rsidRPr="009728F0" w:rsidRDefault="002A11BD" w:rsidP="009E4523">
            <w:pPr>
              <w:spacing w:after="0"/>
              <w:ind w:right="-72"/>
              <w:jc w:val="right"/>
              <w:rPr>
                <w:rFonts w:cs="Arial"/>
                <w:sz w:val="18"/>
                <w:szCs w:val="18"/>
              </w:rPr>
            </w:pPr>
            <w:r w:rsidRPr="009728F0">
              <w:rPr>
                <w:rFonts w:cs="Arial"/>
                <w:sz w:val="18"/>
                <w:szCs w:val="18"/>
              </w:rPr>
              <w:t>165,470</w:t>
            </w:r>
          </w:p>
        </w:tc>
        <w:tc>
          <w:tcPr>
            <w:tcW w:w="1136" w:type="dxa"/>
            <w:gridSpan w:val="2"/>
            <w:tcBorders>
              <w:bottom w:val="single" w:sz="4" w:space="0" w:color="auto"/>
            </w:tcBorders>
            <w:shd w:val="clear" w:color="auto" w:fill="FAFAFA"/>
          </w:tcPr>
          <w:p w14:paraId="12168085" w14:textId="77777777" w:rsidR="002A11BD" w:rsidRPr="009728F0" w:rsidRDefault="002A11BD" w:rsidP="009E4523">
            <w:pPr>
              <w:spacing w:after="0"/>
              <w:ind w:right="-72"/>
              <w:jc w:val="right"/>
              <w:rPr>
                <w:rFonts w:cs="Arial"/>
                <w:sz w:val="18"/>
                <w:szCs w:val="18"/>
              </w:rPr>
            </w:pPr>
            <w:r w:rsidRPr="009728F0">
              <w:rPr>
                <w:rFonts w:cs="Arial"/>
                <w:sz w:val="18"/>
                <w:szCs w:val="18"/>
              </w:rPr>
              <w:t>300,470</w:t>
            </w:r>
          </w:p>
        </w:tc>
      </w:tr>
    </w:tbl>
    <w:p w14:paraId="5FC3E498" w14:textId="61362396" w:rsidR="002A11BD" w:rsidRPr="009728F0" w:rsidRDefault="002A11BD" w:rsidP="00604AC3">
      <w:pPr>
        <w:spacing w:after="0"/>
        <w:jc w:val="both"/>
        <w:rPr>
          <w:rFonts w:cs="Arial"/>
          <w:sz w:val="20"/>
          <w:szCs w:val="20"/>
        </w:rPr>
      </w:pPr>
    </w:p>
    <w:p w14:paraId="6F98018F" w14:textId="5D64BF14" w:rsidR="002A11BD" w:rsidRDefault="0084329B" w:rsidP="00604AC3">
      <w:pPr>
        <w:spacing w:after="0"/>
        <w:jc w:val="both"/>
        <w:rPr>
          <w:rFonts w:cs="Arial"/>
          <w:sz w:val="20"/>
          <w:szCs w:val="20"/>
        </w:rPr>
      </w:pPr>
      <w:r>
        <w:rPr>
          <w:rFonts w:cs="Arial"/>
          <w:sz w:val="20"/>
          <w:szCs w:val="20"/>
        </w:rPr>
        <w:t xml:space="preserve">As </w:t>
      </w:r>
      <w:proofErr w:type="gramStart"/>
      <w:r>
        <w:rPr>
          <w:rFonts w:cs="Arial"/>
          <w:sz w:val="20"/>
          <w:szCs w:val="20"/>
        </w:rPr>
        <w:t>at</w:t>
      </w:r>
      <w:proofErr w:type="gramEnd"/>
      <w:r>
        <w:rPr>
          <w:rFonts w:cs="Arial"/>
          <w:sz w:val="20"/>
          <w:szCs w:val="20"/>
        </w:rPr>
        <w:t xml:space="preserve"> 31 March 2024, t</w:t>
      </w:r>
      <w:r w:rsidR="002A11BD" w:rsidRPr="00DC3732">
        <w:rPr>
          <w:rFonts w:cs="Arial"/>
          <w:sz w:val="20"/>
          <w:szCs w:val="20"/>
        </w:rPr>
        <w:t xml:space="preserve">he total number of issued and paid-up ordinary shares is </w:t>
      </w:r>
      <w:r w:rsidR="002A11BD" w:rsidRPr="00DC3732">
        <w:rPr>
          <w:rFonts w:eastAsia="Arial Unicode MS" w:cs="Arial"/>
          <w:sz w:val="20"/>
          <w:szCs w:val="20"/>
        </w:rPr>
        <w:t xml:space="preserve">270,000,000 </w:t>
      </w:r>
      <w:r w:rsidR="002A11BD" w:rsidRPr="00DC3732">
        <w:rPr>
          <w:rFonts w:cs="Arial"/>
          <w:sz w:val="20"/>
          <w:szCs w:val="20"/>
        </w:rPr>
        <w:t xml:space="preserve">shares (31 December 2023: </w:t>
      </w:r>
      <w:r w:rsidR="002A11BD" w:rsidRPr="00DC3732">
        <w:rPr>
          <w:rFonts w:eastAsia="Arial Unicode MS" w:cs="Arial"/>
          <w:sz w:val="20"/>
          <w:szCs w:val="20"/>
        </w:rPr>
        <w:t>270,000,000</w:t>
      </w:r>
      <w:r w:rsidR="002A11BD" w:rsidRPr="00DC3732">
        <w:rPr>
          <w:rFonts w:cs="Arial"/>
          <w:sz w:val="20"/>
          <w:szCs w:val="20"/>
        </w:rPr>
        <w:t xml:space="preserve"> shares) with a par value of Baht 0.50 per share (31 December 2023: Baht 0.50 per share).</w:t>
      </w:r>
    </w:p>
    <w:p w14:paraId="726F2493" w14:textId="77777777" w:rsidR="002A11BD" w:rsidRPr="00604AC3" w:rsidRDefault="002A11BD" w:rsidP="00604AC3">
      <w:pPr>
        <w:spacing w:after="0"/>
        <w:jc w:val="both"/>
        <w:rPr>
          <w:rFonts w:cs="Arial"/>
          <w:sz w:val="20"/>
          <w:szCs w:val="20"/>
        </w:rPr>
      </w:pPr>
    </w:p>
    <w:p w14:paraId="549CC559" w14:textId="77777777" w:rsidR="00A554E3" w:rsidRPr="00604AC3" w:rsidRDefault="00604AC3" w:rsidP="00604AC3">
      <w:pPr>
        <w:spacing w:after="0"/>
        <w:jc w:val="both"/>
        <w:rPr>
          <w:rFonts w:cs="Arial"/>
          <w:sz w:val="20"/>
          <w:szCs w:val="20"/>
        </w:rPr>
      </w:pPr>
      <w:r w:rsidRPr="00604AC3">
        <w:rPr>
          <w:rFonts w:cs="Arial"/>
          <w:sz w:val="20"/>
          <w:szCs w:val="20"/>
        </w:rPr>
        <w:t xml:space="preserve">On 17 March 2023, the Company received the share subscription of 70,000,000 ordinary shares at Baht 3.00 per share, </w:t>
      </w:r>
      <w:proofErr w:type="spellStart"/>
      <w:r w:rsidRPr="00604AC3">
        <w:rPr>
          <w:rFonts w:cs="Arial"/>
          <w:sz w:val="20"/>
          <w:szCs w:val="20"/>
        </w:rPr>
        <w:t>totaling</w:t>
      </w:r>
      <w:proofErr w:type="spellEnd"/>
      <w:r w:rsidRPr="00604AC3">
        <w:rPr>
          <w:rFonts w:cs="Arial"/>
          <w:sz w:val="20"/>
          <w:szCs w:val="20"/>
        </w:rPr>
        <w:t xml:space="preserve"> Baht 210,000,000 from initial public offering. The Company registered the increased paid-up share capital with the Department of Business Development on the same day. The Company recorded the incremental costs directly attributable to the equity at the </w:t>
      </w:r>
      <w:proofErr w:type="gramStart"/>
      <w:r w:rsidRPr="00604AC3">
        <w:rPr>
          <w:rFonts w:cs="Arial"/>
          <w:sz w:val="20"/>
          <w:szCs w:val="20"/>
        </w:rPr>
        <w:t>amount</w:t>
      </w:r>
      <w:proofErr w:type="gramEnd"/>
      <w:r w:rsidRPr="00604AC3">
        <w:rPr>
          <w:rFonts w:cs="Arial"/>
          <w:sz w:val="20"/>
          <w:szCs w:val="20"/>
        </w:rPr>
        <w:t xml:space="preserve"> of Baht 9,530,263 as deducted amount in the account of premium on ordinary shares. </w:t>
      </w:r>
    </w:p>
    <w:p w14:paraId="1D4BC213" w14:textId="77777777" w:rsidR="00A554E3" w:rsidRPr="00604AC3" w:rsidRDefault="00A554E3" w:rsidP="00604AC3">
      <w:pPr>
        <w:spacing w:after="0"/>
        <w:jc w:val="both"/>
        <w:rPr>
          <w:rFonts w:cs="Arial"/>
          <w:sz w:val="20"/>
          <w:szCs w:val="20"/>
        </w:rPr>
      </w:pPr>
    </w:p>
    <w:p w14:paraId="7E61051A" w14:textId="35E02DA1" w:rsidR="00A554E3" w:rsidRPr="00604AC3" w:rsidRDefault="00604AC3" w:rsidP="00604AC3">
      <w:pPr>
        <w:spacing w:after="0"/>
        <w:jc w:val="both"/>
        <w:rPr>
          <w:rFonts w:cs="Arial"/>
          <w:spacing w:val="-6"/>
          <w:sz w:val="20"/>
          <w:szCs w:val="20"/>
        </w:rPr>
      </w:pPr>
      <w:r w:rsidRPr="00604AC3">
        <w:rPr>
          <w:rFonts w:cs="Arial"/>
          <w:sz w:val="20"/>
          <w:szCs w:val="20"/>
        </w:rPr>
        <w:t xml:space="preserve">As </w:t>
      </w:r>
      <w:proofErr w:type="gramStart"/>
      <w:r w:rsidRPr="00604AC3">
        <w:rPr>
          <w:rFonts w:cs="Arial"/>
          <w:sz w:val="20"/>
          <w:szCs w:val="20"/>
        </w:rPr>
        <w:t>at</w:t>
      </w:r>
      <w:proofErr w:type="gramEnd"/>
      <w:r w:rsidRPr="00604AC3">
        <w:rPr>
          <w:rFonts w:cs="Arial"/>
          <w:sz w:val="20"/>
          <w:szCs w:val="20"/>
        </w:rPr>
        <w:t xml:space="preserve"> </w:t>
      </w:r>
      <w:r w:rsidRPr="00604AC3">
        <w:rPr>
          <w:rFonts w:cs="Arial"/>
          <w:spacing w:val="-6"/>
          <w:sz w:val="20"/>
          <w:szCs w:val="20"/>
        </w:rPr>
        <w:t xml:space="preserve">31 March 2023, the Company has premium on ordinary shares at the amount of Baht 165,469,737 </w:t>
      </w:r>
      <w:r w:rsidR="00F2541E">
        <w:rPr>
          <w:rFonts w:cs="Arial"/>
          <w:spacing w:val="-6"/>
          <w:sz w:val="20"/>
          <w:szCs w:val="20"/>
        </w:rPr>
        <w:br/>
      </w:r>
      <w:r w:rsidRPr="00604AC3">
        <w:rPr>
          <w:rFonts w:cs="Arial"/>
          <w:spacing w:val="-6"/>
          <w:sz w:val="20"/>
          <w:szCs w:val="20"/>
        </w:rPr>
        <w:t>The Company’s ordinary shares has started trading on the Stock Exchange of Thailand since 22 March 2023.</w:t>
      </w:r>
    </w:p>
    <w:p w14:paraId="6D37959F" w14:textId="77777777" w:rsidR="002A11BD" w:rsidRPr="00604AC3" w:rsidRDefault="002A11BD" w:rsidP="00604AC3">
      <w:pPr>
        <w:spacing w:after="0"/>
        <w:jc w:val="both"/>
        <w:rPr>
          <w:rFonts w:cs="Arial"/>
          <w:sz w:val="20"/>
          <w:szCs w:val="20"/>
        </w:rPr>
      </w:pPr>
    </w:p>
    <w:p w14:paraId="3518A53D" w14:textId="77777777" w:rsidR="00A554E3" w:rsidRPr="00604AC3" w:rsidRDefault="00A554E3" w:rsidP="00604AC3">
      <w:pPr>
        <w:spacing w:after="0"/>
        <w:jc w:val="both"/>
        <w:rPr>
          <w:rFonts w:cs="Arial"/>
          <w:sz w:val="20"/>
          <w:szCs w:val="20"/>
        </w:rPr>
      </w:pPr>
    </w:p>
    <w:tbl>
      <w:tblPr>
        <w:tblStyle w:val="af9"/>
        <w:tblW w:w="9036" w:type="dxa"/>
        <w:tblInd w:w="-6" w:type="dxa"/>
        <w:tblLayout w:type="fixed"/>
        <w:tblLook w:val="0400" w:firstRow="0" w:lastRow="0" w:firstColumn="0" w:lastColumn="0" w:noHBand="0" w:noVBand="1"/>
      </w:tblPr>
      <w:tblGrid>
        <w:gridCol w:w="9036"/>
      </w:tblGrid>
      <w:tr w:rsidR="00A554E3" w:rsidRPr="00604AC3" w14:paraId="32CBE5F7" w14:textId="77777777">
        <w:trPr>
          <w:trHeight w:val="386"/>
        </w:trPr>
        <w:tc>
          <w:tcPr>
            <w:tcW w:w="9036" w:type="dxa"/>
            <w:shd w:val="clear" w:color="auto" w:fill="FFA543"/>
            <w:vAlign w:val="center"/>
          </w:tcPr>
          <w:p w14:paraId="0D87EE41" w14:textId="77777777" w:rsidR="00A554E3" w:rsidRPr="00604AC3" w:rsidRDefault="00604AC3" w:rsidP="00604AC3">
            <w:pPr>
              <w:widowControl w:val="0"/>
              <w:tabs>
                <w:tab w:val="left" w:pos="432"/>
              </w:tabs>
              <w:spacing w:after="0"/>
              <w:ind w:left="504" w:hanging="504"/>
              <w:jc w:val="both"/>
              <w:rPr>
                <w:rFonts w:cs="Arial"/>
                <w:color w:val="FFFFFF"/>
                <w:sz w:val="20"/>
                <w:szCs w:val="20"/>
              </w:rPr>
            </w:pPr>
            <w:bookmarkStart w:id="6" w:name="_heading=h.tyjcwt" w:colFirst="0" w:colLast="0"/>
            <w:bookmarkEnd w:id="6"/>
            <w:r w:rsidRPr="00604AC3">
              <w:rPr>
                <w:rFonts w:cs="Arial"/>
                <w:b/>
                <w:color w:val="FFFFFF"/>
                <w:sz w:val="20"/>
                <w:szCs w:val="20"/>
              </w:rPr>
              <w:t>16</w:t>
            </w:r>
            <w:r w:rsidRPr="00604AC3">
              <w:rPr>
                <w:rFonts w:cs="Arial"/>
                <w:b/>
                <w:color w:val="FFFFFF"/>
                <w:sz w:val="20"/>
                <w:szCs w:val="20"/>
              </w:rPr>
              <w:tab/>
              <w:t xml:space="preserve">Legal </w:t>
            </w:r>
            <w:proofErr w:type="gramStart"/>
            <w:r w:rsidRPr="00604AC3">
              <w:rPr>
                <w:rFonts w:cs="Arial"/>
                <w:b/>
                <w:color w:val="FFFFFF"/>
                <w:sz w:val="20"/>
                <w:szCs w:val="20"/>
              </w:rPr>
              <w:t>reserve</w:t>
            </w:r>
            <w:proofErr w:type="gramEnd"/>
            <w:r w:rsidRPr="00604AC3">
              <w:rPr>
                <w:rFonts w:cs="Arial"/>
                <w:b/>
                <w:color w:val="FFFFFF"/>
                <w:sz w:val="20"/>
                <w:szCs w:val="20"/>
              </w:rPr>
              <w:t xml:space="preserve"> </w:t>
            </w:r>
          </w:p>
        </w:tc>
      </w:tr>
    </w:tbl>
    <w:p w14:paraId="534210F7" w14:textId="77777777" w:rsidR="00A554E3" w:rsidRPr="00604AC3" w:rsidRDefault="00A554E3" w:rsidP="00604AC3">
      <w:pPr>
        <w:spacing w:after="0"/>
        <w:jc w:val="both"/>
        <w:rPr>
          <w:rFonts w:cs="Arial"/>
          <w:sz w:val="20"/>
          <w:szCs w:val="20"/>
        </w:rPr>
      </w:pPr>
    </w:p>
    <w:p w14:paraId="2891C493" w14:textId="77777777" w:rsidR="00A554E3" w:rsidRPr="00604AC3" w:rsidRDefault="00604AC3" w:rsidP="00604AC3">
      <w:pPr>
        <w:spacing w:after="0"/>
        <w:jc w:val="both"/>
        <w:rPr>
          <w:rFonts w:cs="Arial"/>
          <w:sz w:val="20"/>
          <w:szCs w:val="20"/>
        </w:rPr>
      </w:pPr>
      <w:r w:rsidRPr="00604AC3">
        <w:rPr>
          <w:rFonts w:cs="Arial"/>
          <w:sz w:val="20"/>
          <w:szCs w:val="20"/>
        </w:rPr>
        <w:t>Section 116 of the Public Limited Companies Act B.E. 2535 requires that a company shall allocate not less than 5% of its annual net profit less the accumulated losses brought forward, if any, to a legal reserve”, until this account reaches an amount not less than 10% of the registered capital. The legal reserve is not available for dividend distribution.</w:t>
      </w:r>
    </w:p>
    <w:p w14:paraId="7B2F0401" w14:textId="77777777" w:rsidR="00A554E3" w:rsidRPr="00604AC3" w:rsidRDefault="00A554E3" w:rsidP="00604AC3">
      <w:pPr>
        <w:spacing w:after="0"/>
        <w:jc w:val="both"/>
        <w:rPr>
          <w:rFonts w:cs="Arial"/>
          <w:sz w:val="20"/>
          <w:szCs w:val="20"/>
        </w:rPr>
      </w:pPr>
    </w:p>
    <w:p w14:paraId="55B99AF0" w14:textId="26677A36" w:rsidR="00A554E3" w:rsidRPr="00604AC3" w:rsidRDefault="00604AC3" w:rsidP="00604AC3">
      <w:pPr>
        <w:spacing w:after="0"/>
        <w:jc w:val="both"/>
        <w:rPr>
          <w:rFonts w:cs="Arial"/>
          <w:sz w:val="20"/>
          <w:szCs w:val="20"/>
        </w:rPr>
      </w:pPr>
      <w:r w:rsidRPr="00604AC3">
        <w:rPr>
          <w:rFonts w:cs="Arial"/>
          <w:sz w:val="20"/>
          <w:szCs w:val="20"/>
        </w:rPr>
        <w:t xml:space="preserve">As </w:t>
      </w:r>
      <w:proofErr w:type="gramStart"/>
      <w:r w:rsidRPr="00604AC3">
        <w:rPr>
          <w:rFonts w:cs="Arial"/>
          <w:sz w:val="20"/>
          <w:szCs w:val="20"/>
        </w:rPr>
        <w:t>at</w:t>
      </w:r>
      <w:proofErr w:type="gramEnd"/>
      <w:r w:rsidRPr="00604AC3">
        <w:rPr>
          <w:rFonts w:cs="Arial"/>
          <w:sz w:val="20"/>
          <w:szCs w:val="20"/>
        </w:rPr>
        <w:t xml:space="preserve"> 31 March 2024, the Company appropriated legal reserve of Baht 8.30 million</w:t>
      </w:r>
      <w:r w:rsidR="00776BE4" w:rsidRPr="00604AC3">
        <w:rPr>
          <w:rFonts w:cs="Arial"/>
          <w:sz w:val="20"/>
          <w:szCs w:val="20"/>
        </w:rPr>
        <w:t xml:space="preserve"> (31 December 2023:</w:t>
      </w:r>
      <w:r w:rsidRPr="00604AC3">
        <w:rPr>
          <w:rFonts w:cs="Arial"/>
          <w:sz w:val="20"/>
          <w:szCs w:val="20"/>
        </w:rPr>
        <w:t xml:space="preserve"> </w:t>
      </w:r>
      <w:r w:rsidR="00776BE4" w:rsidRPr="00604AC3">
        <w:rPr>
          <w:rFonts w:cs="Arial"/>
          <w:sz w:val="20"/>
          <w:szCs w:val="20"/>
        </w:rPr>
        <w:t xml:space="preserve"> </w:t>
      </w:r>
      <w:r w:rsidRPr="00604AC3">
        <w:rPr>
          <w:rFonts w:cs="Arial"/>
          <w:sz w:val="20"/>
          <w:szCs w:val="20"/>
        </w:rPr>
        <w:t>Baht 8.30 million</w:t>
      </w:r>
      <w:r w:rsidR="00776BE4" w:rsidRPr="00604AC3">
        <w:rPr>
          <w:rFonts w:cs="Arial"/>
          <w:sz w:val="20"/>
          <w:szCs w:val="20"/>
        </w:rPr>
        <w:t>)</w:t>
      </w:r>
      <w:r w:rsidRPr="00604AC3">
        <w:rPr>
          <w:rFonts w:cs="Arial"/>
          <w:sz w:val="20"/>
          <w:szCs w:val="20"/>
        </w:rPr>
        <w:t>.</w:t>
      </w:r>
    </w:p>
    <w:p w14:paraId="4C79DDB3" w14:textId="77777777" w:rsidR="00A554E3" w:rsidRPr="00604AC3" w:rsidRDefault="00A554E3" w:rsidP="00604AC3">
      <w:pPr>
        <w:spacing w:after="0"/>
        <w:jc w:val="both"/>
        <w:rPr>
          <w:rFonts w:cs="Arial"/>
          <w:sz w:val="20"/>
          <w:szCs w:val="20"/>
        </w:rPr>
      </w:pPr>
    </w:p>
    <w:p w14:paraId="7A3B072C" w14:textId="77777777" w:rsidR="00A554E3" w:rsidRPr="00604AC3" w:rsidRDefault="00A554E3" w:rsidP="00604AC3">
      <w:pPr>
        <w:spacing w:after="0"/>
        <w:jc w:val="both"/>
        <w:rPr>
          <w:rFonts w:cs="Arial"/>
          <w:sz w:val="20"/>
          <w:szCs w:val="20"/>
        </w:rPr>
      </w:pPr>
    </w:p>
    <w:tbl>
      <w:tblPr>
        <w:tblStyle w:val="afa"/>
        <w:tblW w:w="9036" w:type="dxa"/>
        <w:tblInd w:w="-6" w:type="dxa"/>
        <w:tblLayout w:type="fixed"/>
        <w:tblLook w:val="0400" w:firstRow="0" w:lastRow="0" w:firstColumn="0" w:lastColumn="0" w:noHBand="0" w:noVBand="1"/>
      </w:tblPr>
      <w:tblGrid>
        <w:gridCol w:w="9036"/>
      </w:tblGrid>
      <w:tr w:rsidR="00A554E3" w:rsidRPr="00604AC3" w14:paraId="1DD00B00" w14:textId="77777777">
        <w:trPr>
          <w:trHeight w:val="386"/>
        </w:trPr>
        <w:tc>
          <w:tcPr>
            <w:tcW w:w="9036" w:type="dxa"/>
            <w:shd w:val="clear" w:color="auto" w:fill="FFA543"/>
            <w:vAlign w:val="center"/>
          </w:tcPr>
          <w:p w14:paraId="458F1972" w14:textId="77777777"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t>17</w:t>
            </w:r>
            <w:r w:rsidRPr="00604AC3">
              <w:rPr>
                <w:rFonts w:cs="Arial"/>
                <w:b/>
                <w:color w:val="FFFFFF"/>
                <w:sz w:val="20"/>
                <w:szCs w:val="20"/>
              </w:rPr>
              <w:tab/>
              <w:t>Income tax expense</w:t>
            </w:r>
          </w:p>
        </w:tc>
      </w:tr>
    </w:tbl>
    <w:p w14:paraId="5142B7A5" w14:textId="77777777" w:rsidR="00A554E3" w:rsidRPr="00604AC3" w:rsidRDefault="00A554E3" w:rsidP="00604AC3">
      <w:pPr>
        <w:spacing w:after="0"/>
        <w:jc w:val="both"/>
        <w:rPr>
          <w:rFonts w:cs="Arial"/>
          <w:sz w:val="20"/>
          <w:szCs w:val="20"/>
        </w:rPr>
      </w:pPr>
    </w:p>
    <w:p w14:paraId="078C1B13" w14:textId="30FB9C88" w:rsidR="00A554E3" w:rsidRPr="00604AC3" w:rsidRDefault="00604AC3" w:rsidP="00604AC3">
      <w:pPr>
        <w:spacing w:after="0"/>
        <w:jc w:val="both"/>
        <w:rPr>
          <w:rFonts w:cs="Arial"/>
          <w:sz w:val="20"/>
          <w:szCs w:val="20"/>
          <w:cs/>
          <w:lang w:bidi="th-TH"/>
        </w:rPr>
      </w:pPr>
      <w:r w:rsidRPr="00604AC3">
        <w:rPr>
          <w:rFonts w:cs="Arial"/>
          <w:sz w:val="20"/>
          <w:szCs w:val="20"/>
        </w:rPr>
        <w:t xml:space="preserve">Income tax expense is recognised based on management’s estimate of the weighted average effective annual income tax rate expected for the full financial year. The estimated average annual tax rate used for the year to 31 March 2024 is 19.52%, compared to 21.14%, for the three months ended 31 March 2023. The tax rate was higher in prior interim period due to </w:t>
      </w:r>
      <w:r w:rsidR="00D06BA7" w:rsidRPr="00604AC3">
        <w:rPr>
          <w:rFonts w:cs="Arial"/>
          <w:sz w:val="20"/>
          <w:szCs w:val="20"/>
        </w:rPr>
        <w:t xml:space="preserve">expenses that are </w:t>
      </w:r>
      <w:r w:rsidR="006B7654" w:rsidRPr="00604AC3">
        <w:rPr>
          <w:rFonts w:cs="Arial"/>
          <w:sz w:val="20"/>
          <w:szCs w:val="20"/>
        </w:rPr>
        <w:t>deductible</w:t>
      </w:r>
      <w:r w:rsidR="00D06BA7" w:rsidRPr="00604AC3">
        <w:rPr>
          <w:rFonts w:cs="Arial"/>
          <w:sz w:val="20"/>
          <w:szCs w:val="20"/>
        </w:rPr>
        <w:t xml:space="preserve"> at a greater amount</w:t>
      </w:r>
      <w:r w:rsidR="00BB3B44" w:rsidRPr="00604AC3">
        <w:rPr>
          <w:rFonts w:cs="Arial"/>
          <w:sz w:val="20"/>
          <w:szCs w:val="20"/>
        </w:rPr>
        <w:t>.</w:t>
      </w:r>
    </w:p>
    <w:p w14:paraId="24F74B1F" w14:textId="0873E7DB" w:rsidR="00A554E3" w:rsidRDefault="00A554E3" w:rsidP="00604AC3">
      <w:pPr>
        <w:spacing w:after="0"/>
        <w:jc w:val="both"/>
        <w:rPr>
          <w:rFonts w:cs="Arial"/>
          <w:sz w:val="20"/>
          <w:szCs w:val="20"/>
        </w:rPr>
      </w:pPr>
    </w:p>
    <w:p w14:paraId="5487C882" w14:textId="782401A2" w:rsidR="00A554E3" w:rsidRPr="00604AC3" w:rsidRDefault="00CF5C50" w:rsidP="00CF5C50">
      <w:pPr>
        <w:rPr>
          <w:rFonts w:cs="Arial"/>
          <w:sz w:val="20"/>
          <w:szCs w:val="20"/>
        </w:rPr>
      </w:pPr>
      <w:r>
        <w:rPr>
          <w:rFonts w:cs="Arial"/>
          <w:sz w:val="20"/>
          <w:szCs w:val="20"/>
        </w:rPr>
        <w:br w:type="page"/>
      </w:r>
    </w:p>
    <w:tbl>
      <w:tblPr>
        <w:tblStyle w:val="afb"/>
        <w:tblW w:w="9036" w:type="dxa"/>
        <w:tblInd w:w="-6" w:type="dxa"/>
        <w:tblLayout w:type="fixed"/>
        <w:tblLook w:val="0400" w:firstRow="0" w:lastRow="0" w:firstColumn="0" w:lastColumn="0" w:noHBand="0" w:noVBand="1"/>
      </w:tblPr>
      <w:tblGrid>
        <w:gridCol w:w="9036"/>
      </w:tblGrid>
      <w:tr w:rsidR="00A554E3" w:rsidRPr="00604AC3" w14:paraId="5FA8D07E" w14:textId="77777777">
        <w:trPr>
          <w:trHeight w:val="386"/>
        </w:trPr>
        <w:tc>
          <w:tcPr>
            <w:tcW w:w="9036" w:type="dxa"/>
            <w:shd w:val="clear" w:color="auto" w:fill="FFA543"/>
            <w:vAlign w:val="center"/>
          </w:tcPr>
          <w:p w14:paraId="133126C3" w14:textId="77777777" w:rsidR="00A554E3" w:rsidRPr="00604AC3" w:rsidRDefault="00604AC3" w:rsidP="00604AC3">
            <w:pPr>
              <w:widowControl w:val="0"/>
              <w:tabs>
                <w:tab w:val="left" w:pos="432"/>
              </w:tabs>
              <w:spacing w:after="0"/>
              <w:ind w:left="504" w:hanging="504"/>
              <w:jc w:val="both"/>
              <w:rPr>
                <w:rFonts w:cs="Arial"/>
                <w:color w:val="FFFFFF"/>
                <w:sz w:val="20"/>
                <w:szCs w:val="20"/>
              </w:rPr>
            </w:pPr>
            <w:bookmarkStart w:id="7" w:name="_heading=h.3dy6vkm" w:colFirst="0" w:colLast="0"/>
            <w:bookmarkEnd w:id="7"/>
            <w:r w:rsidRPr="00604AC3">
              <w:rPr>
                <w:rFonts w:cs="Arial"/>
                <w:b/>
                <w:color w:val="FFFFFF"/>
                <w:sz w:val="20"/>
                <w:szCs w:val="20"/>
              </w:rPr>
              <w:lastRenderedPageBreak/>
              <w:t>18</w:t>
            </w:r>
            <w:r w:rsidRPr="00604AC3">
              <w:rPr>
                <w:rFonts w:cs="Arial"/>
                <w:b/>
                <w:color w:val="FFFFFF"/>
                <w:sz w:val="20"/>
                <w:szCs w:val="20"/>
              </w:rPr>
              <w:tab/>
              <w:t>Basic earnings per share</w:t>
            </w:r>
          </w:p>
        </w:tc>
      </w:tr>
    </w:tbl>
    <w:p w14:paraId="6A5360D1" w14:textId="77777777" w:rsidR="00A554E3" w:rsidRPr="00604AC3" w:rsidRDefault="00A554E3" w:rsidP="00604AC3">
      <w:pPr>
        <w:spacing w:after="0"/>
        <w:jc w:val="both"/>
        <w:rPr>
          <w:rFonts w:cs="Arial"/>
          <w:sz w:val="20"/>
          <w:szCs w:val="20"/>
        </w:rPr>
      </w:pPr>
    </w:p>
    <w:p w14:paraId="1BB6131C" w14:textId="77777777" w:rsidR="00A554E3" w:rsidRPr="00604AC3" w:rsidRDefault="00604AC3" w:rsidP="00604AC3">
      <w:pPr>
        <w:spacing w:after="0"/>
        <w:jc w:val="both"/>
        <w:rPr>
          <w:rFonts w:cs="Arial"/>
          <w:sz w:val="20"/>
          <w:szCs w:val="20"/>
        </w:rPr>
      </w:pPr>
      <w:r w:rsidRPr="00604AC3">
        <w:rPr>
          <w:rFonts w:cs="Arial"/>
          <w:sz w:val="20"/>
          <w:szCs w:val="20"/>
        </w:rPr>
        <w:t>The calculation of basic earnings per share was based on the profit for the periods and the number of weighted-average number of ordinary shares held by shareholders as follows:</w:t>
      </w:r>
    </w:p>
    <w:p w14:paraId="3307E334" w14:textId="77777777" w:rsidR="00A554E3" w:rsidRPr="00604AC3" w:rsidRDefault="00A554E3" w:rsidP="00604AC3">
      <w:pPr>
        <w:spacing w:after="0"/>
        <w:jc w:val="both"/>
        <w:rPr>
          <w:rFonts w:cs="Arial"/>
          <w:sz w:val="20"/>
          <w:szCs w:val="20"/>
        </w:rPr>
      </w:pPr>
    </w:p>
    <w:p w14:paraId="50A4070C" w14:textId="77777777" w:rsidR="00A554E3" w:rsidRPr="00604AC3" w:rsidRDefault="00604AC3" w:rsidP="00604AC3">
      <w:pPr>
        <w:spacing w:after="0"/>
        <w:jc w:val="both"/>
        <w:rPr>
          <w:rFonts w:cs="Arial"/>
          <w:sz w:val="20"/>
          <w:szCs w:val="20"/>
        </w:rPr>
      </w:pPr>
      <w:r w:rsidRPr="00604AC3">
        <w:rPr>
          <w:rFonts w:cs="Arial"/>
          <w:sz w:val="20"/>
          <w:szCs w:val="20"/>
        </w:rPr>
        <w:t xml:space="preserve">Weighted average number of ordinary shares as </w:t>
      </w:r>
      <w:proofErr w:type="gramStart"/>
      <w:r w:rsidRPr="00604AC3">
        <w:rPr>
          <w:rFonts w:cs="Arial"/>
          <w:sz w:val="20"/>
          <w:szCs w:val="20"/>
        </w:rPr>
        <w:t>at</w:t>
      </w:r>
      <w:proofErr w:type="gramEnd"/>
      <w:r w:rsidRPr="00604AC3">
        <w:rPr>
          <w:rFonts w:cs="Arial"/>
          <w:sz w:val="20"/>
          <w:szCs w:val="20"/>
        </w:rPr>
        <w:t xml:space="preserve"> March 31, 2024 and 2023 is calculated as follows:</w:t>
      </w:r>
    </w:p>
    <w:p w14:paraId="3FAF4A4D" w14:textId="77777777" w:rsidR="00A554E3" w:rsidRPr="00604AC3" w:rsidRDefault="00A554E3" w:rsidP="00604AC3">
      <w:pPr>
        <w:spacing w:after="0"/>
        <w:jc w:val="both"/>
        <w:rPr>
          <w:rFonts w:cs="Arial"/>
          <w:sz w:val="20"/>
          <w:szCs w:val="20"/>
        </w:rPr>
      </w:pPr>
    </w:p>
    <w:tbl>
      <w:tblPr>
        <w:tblStyle w:val="afc"/>
        <w:tblW w:w="9029" w:type="dxa"/>
        <w:tblInd w:w="-6" w:type="dxa"/>
        <w:tblLayout w:type="fixed"/>
        <w:tblLook w:val="0400" w:firstRow="0" w:lastRow="0" w:firstColumn="0" w:lastColumn="0" w:noHBand="0" w:noVBand="1"/>
      </w:tblPr>
      <w:tblGrid>
        <w:gridCol w:w="5717"/>
        <w:gridCol w:w="1656"/>
        <w:gridCol w:w="1656"/>
      </w:tblGrid>
      <w:tr w:rsidR="00A554E3" w:rsidRPr="00604AC3" w14:paraId="7F8EB9F7" w14:textId="77777777">
        <w:tc>
          <w:tcPr>
            <w:tcW w:w="5717" w:type="dxa"/>
            <w:vAlign w:val="bottom"/>
          </w:tcPr>
          <w:p w14:paraId="42C237E0" w14:textId="77777777" w:rsidR="00A554E3" w:rsidRPr="00604AC3" w:rsidRDefault="00A554E3" w:rsidP="00604AC3">
            <w:pPr>
              <w:spacing w:after="0"/>
              <w:ind w:left="-86"/>
              <w:rPr>
                <w:rFonts w:cs="Arial"/>
                <w:b/>
                <w:sz w:val="20"/>
                <w:szCs w:val="20"/>
              </w:rPr>
            </w:pPr>
          </w:p>
        </w:tc>
        <w:tc>
          <w:tcPr>
            <w:tcW w:w="1656" w:type="dxa"/>
            <w:tcBorders>
              <w:top w:val="single" w:sz="4" w:space="0" w:color="000000"/>
            </w:tcBorders>
            <w:vAlign w:val="bottom"/>
          </w:tcPr>
          <w:p w14:paraId="2FE6664A"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34EEFD86" w14:textId="77777777" w:rsidR="00A554E3" w:rsidRPr="00604AC3" w:rsidRDefault="00604AC3" w:rsidP="00604AC3">
            <w:pPr>
              <w:spacing w:after="0"/>
              <w:ind w:right="-72"/>
              <w:jc w:val="right"/>
              <w:rPr>
                <w:rFonts w:cs="Arial"/>
                <w:b/>
                <w:sz w:val="20"/>
                <w:szCs w:val="20"/>
              </w:rPr>
            </w:pPr>
            <w:r w:rsidRPr="00604AC3">
              <w:rPr>
                <w:rFonts w:cs="Arial"/>
                <w:b/>
                <w:sz w:val="20"/>
                <w:szCs w:val="20"/>
              </w:rPr>
              <w:t>2024</w:t>
            </w:r>
          </w:p>
        </w:tc>
        <w:tc>
          <w:tcPr>
            <w:tcW w:w="1656" w:type="dxa"/>
            <w:tcBorders>
              <w:top w:val="single" w:sz="4" w:space="0" w:color="000000"/>
            </w:tcBorders>
            <w:vAlign w:val="bottom"/>
          </w:tcPr>
          <w:p w14:paraId="4F80D2F3"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1C2982E1" w14:textId="77777777" w:rsidR="00A554E3" w:rsidRPr="00604AC3" w:rsidRDefault="00604AC3" w:rsidP="00604AC3">
            <w:pPr>
              <w:spacing w:after="0"/>
              <w:ind w:right="-72"/>
              <w:jc w:val="right"/>
              <w:rPr>
                <w:rFonts w:cs="Arial"/>
                <w:b/>
                <w:sz w:val="20"/>
                <w:szCs w:val="20"/>
              </w:rPr>
            </w:pPr>
            <w:r w:rsidRPr="00604AC3">
              <w:rPr>
                <w:rFonts w:cs="Arial"/>
                <w:b/>
                <w:sz w:val="20"/>
                <w:szCs w:val="20"/>
              </w:rPr>
              <w:t>2023</w:t>
            </w:r>
          </w:p>
        </w:tc>
      </w:tr>
      <w:tr w:rsidR="00A554E3" w:rsidRPr="00604AC3" w14:paraId="2CF1C4DB" w14:textId="77777777">
        <w:tc>
          <w:tcPr>
            <w:tcW w:w="5717" w:type="dxa"/>
            <w:vAlign w:val="bottom"/>
          </w:tcPr>
          <w:p w14:paraId="21813CD5" w14:textId="77777777" w:rsidR="00A554E3" w:rsidRPr="00604AC3" w:rsidRDefault="00A554E3" w:rsidP="00604AC3">
            <w:pPr>
              <w:tabs>
                <w:tab w:val="left" w:pos="708"/>
                <w:tab w:val="left" w:pos="9781"/>
              </w:tabs>
              <w:spacing w:after="0"/>
              <w:ind w:left="-86"/>
              <w:rPr>
                <w:rFonts w:cs="Arial"/>
                <w:sz w:val="20"/>
                <w:szCs w:val="20"/>
              </w:rPr>
            </w:pPr>
          </w:p>
        </w:tc>
        <w:tc>
          <w:tcPr>
            <w:tcW w:w="1656" w:type="dxa"/>
            <w:tcBorders>
              <w:bottom w:val="single" w:sz="4" w:space="0" w:color="000000"/>
            </w:tcBorders>
            <w:vAlign w:val="bottom"/>
          </w:tcPr>
          <w:p w14:paraId="760773D8"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c>
          <w:tcPr>
            <w:tcW w:w="1656" w:type="dxa"/>
            <w:tcBorders>
              <w:bottom w:val="single" w:sz="4" w:space="0" w:color="000000"/>
            </w:tcBorders>
            <w:vAlign w:val="bottom"/>
          </w:tcPr>
          <w:p w14:paraId="16F415B7"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r>
      <w:tr w:rsidR="00A554E3" w:rsidRPr="00604AC3" w14:paraId="002128E9" w14:textId="77777777">
        <w:trPr>
          <w:trHeight w:val="167"/>
        </w:trPr>
        <w:tc>
          <w:tcPr>
            <w:tcW w:w="5717" w:type="dxa"/>
            <w:vAlign w:val="bottom"/>
          </w:tcPr>
          <w:p w14:paraId="5219C1F3"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p>
        </w:tc>
        <w:tc>
          <w:tcPr>
            <w:tcW w:w="1656" w:type="dxa"/>
            <w:tcBorders>
              <w:top w:val="single" w:sz="4" w:space="0" w:color="000000"/>
            </w:tcBorders>
            <w:shd w:val="clear" w:color="auto" w:fill="FAFAFA"/>
            <w:vAlign w:val="bottom"/>
          </w:tcPr>
          <w:p w14:paraId="4132708D"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vAlign w:val="bottom"/>
          </w:tcPr>
          <w:p w14:paraId="4714B2EE" w14:textId="77777777" w:rsidR="00A554E3" w:rsidRPr="00604AC3" w:rsidRDefault="00A554E3" w:rsidP="00604AC3">
            <w:pPr>
              <w:spacing w:after="0"/>
              <w:ind w:right="-72"/>
              <w:jc w:val="right"/>
              <w:rPr>
                <w:rFonts w:cs="Arial"/>
                <w:sz w:val="20"/>
                <w:szCs w:val="20"/>
              </w:rPr>
            </w:pPr>
          </w:p>
        </w:tc>
      </w:tr>
      <w:tr w:rsidR="00A554E3" w:rsidRPr="00604AC3" w14:paraId="6216B349" w14:textId="77777777">
        <w:trPr>
          <w:trHeight w:val="167"/>
        </w:trPr>
        <w:tc>
          <w:tcPr>
            <w:tcW w:w="5717" w:type="dxa"/>
            <w:vAlign w:val="bottom"/>
          </w:tcPr>
          <w:p w14:paraId="132B1AF6"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 xml:space="preserve">Number of ordinary shares </w:t>
            </w:r>
            <w:proofErr w:type="gramStart"/>
            <w:r w:rsidRPr="00604AC3">
              <w:rPr>
                <w:rFonts w:cs="Arial"/>
                <w:sz w:val="20"/>
                <w:szCs w:val="20"/>
              </w:rPr>
              <w:t>at</w:t>
            </w:r>
            <w:proofErr w:type="gramEnd"/>
            <w:r w:rsidRPr="00604AC3">
              <w:rPr>
                <w:rFonts w:cs="Arial"/>
                <w:sz w:val="20"/>
                <w:szCs w:val="20"/>
              </w:rPr>
              <w:t xml:space="preserve"> 1 January</w:t>
            </w:r>
          </w:p>
        </w:tc>
        <w:tc>
          <w:tcPr>
            <w:tcW w:w="1656" w:type="dxa"/>
            <w:shd w:val="clear" w:color="auto" w:fill="FAFAFA"/>
            <w:vAlign w:val="bottom"/>
          </w:tcPr>
          <w:p w14:paraId="77B5F834" w14:textId="77777777" w:rsidR="00A554E3" w:rsidRPr="00604AC3" w:rsidRDefault="00604AC3" w:rsidP="00604AC3">
            <w:pPr>
              <w:spacing w:after="0"/>
              <w:ind w:right="-72"/>
              <w:jc w:val="right"/>
              <w:rPr>
                <w:rFonts w:cs="Arial"/>
                <w:sz w:val="20"/>
                <w:szCs w:val="20"/>
              </w:rPr>
            </w:pPr>
            <w:r w:rsidRPr="00604AC3">
              <w:rPr>
                <w:rFonts w:cs="Arial"/>
                <w:sz w:val="20"/>
                <w:szCs w:val="20"/>
              </w:rPr>
              <w:t>270,000,000</w:t>
            </w:r>
          </w:p>
        </w:tc>
        <w:tc>
          <w:tcPr>
            <w:tcW w:w="1656" w:type="dxa"/>
          </w:tcPr>
          <w:p w14:paraId="1AFFCAE0" w14:textId="77777777" w:rsidR="00A554E3" w:rsidRPr="00604AC3" w:rsidRDefault="00604AC3" w:rsidP="00604AC3">
            <w:pPr>
              <w:spacing w:after="0"/>
              <w:ind w:right="-72"/>
              <w:jc w:val="right"/>
              <w:rPr>
                <w:rFonts w:cs="Arial"/>
                <w:sz w:val="20"/>
                <w:szCs w:val="20"/>
              </w:rPr>
            </w:pPr>
            <w:r w:rsidRPr="00604AC3">
              <w:rPr>
                <w:rFonts w:cs="Arial"/>
                <w:sz w:val="20"/>
                <w:szCs w:val="20"/>
              </w:rPr>
              <w:t>200,000,000</w:t>
            </w:r>
          </w:p>
        </w:tc>
      </w:tr>
      <w:tr w:rsidR="00A554E3" w:rsidRPr="00604AC3" w14:paraId="567FE3ED" w14:textId="77777777">
        <w:trPr>
          <w:trHeight w:val="167"/>
        </w:trPr>
        <w:tc>
          <w:tcPr>
            <w:tcW w:w="5717" w:type="dxa"/>
            <w:vAlign w:val="bottom"/>
          </w:tcPr>
          <w:p w14:paraId="1BE8F567"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Weighted average number of ordinary shares issued</w:t>
            </w:r>
          </w:p>
        </w:tc>
        <w:tc>
          <w:tcPr>
            <w:tcW w:w="1656" w:type="dxa"/>
            <w:shd w:val="clear" w:color="auto" w:fill="FAFAFA"/>
            <w:vAlign w:val="bottom"/>
          </w:tcPr>
          <w:p w14:paraId="531B29E3" w14:textId="77777777" w:rsidR="00A554E3" w:rsidRPr="00604AC3" w:rsidRDefault="00A554E3" w:rsidP="00604AC3">
            <w:pPr>
              <w:spacing w:after="0"/>
              <w:ind w:right="-72"/>
              <w:jc w:val="right"/>
              <w:rPr>
                <w:rFonts w:cs="Arial"/>
                <w:sz w:val="20"/>
                <w:szCs w:val="20"/>
              </w:rPr>
            </w:pPr>
          </w:p>
        </w:tc>
        <w:tc>
          <w:tcPr>
            <w:tcW w:w="1656" w:type="dxa"/>
          </w:tcPr>
          <w:p w14:paraId="5422CF84" w14:textId="77777777" w:rsidR="00A554E3" w:rsidRPr="00604AC3" w:rsidRDefault="00A554E3" w:rsidP="00604AC3">
            <w:pPr>
              <w:spacing w:after="0"/>
              <w:ind w:right="-72"/>
              <w:jc w:val="right"/>
              <w:rPr>
                <w:rFonts w:cs="Arial"/>
                <w:sz w:val="20"/>
                <w:szCs w:val="20"/>
              </w:rPr>
            </w:pPr>
          </w:p>
        </w:tc>
      </w:tr>
      <w:tr w:rsidR="00A554E3" w:rsidRPr="00604AC3" w14:paraId="6F18A5F6" w14:textId="77777777">
        <w:trPr>
          <w:trHeight w:val="167"/>
        </w:trPr>
        <w:tc>
          <w:tcPr>
            <w:tcW w:w="5717" w:type="dxa"/>
            <w:vAlign w:val="bottom"/>
          </w:tcPr>
          <w:p w14:paraId="0357E74C"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 xml:space="preserve">   and paid-up during the periods</w:t>
            </w:r>
          </w:p>
        </w:tc>
        <w:tc>
          <w:tcPr>
            <w:tcW w:w="1656" w:type="dxa"/>
            <w:tcBorders>
              <w:bottom w:val="single" w:sz="4" w:space="0" w:color="000000"/>
            </w:tcBorders>
            <w:shd w:val="clear" w:color="auto" w:fill="FAFAFA"/>
            <w:vAlign w:val="bottom"/>
          </w:tcPr>
          <w:p w14:paraId="5E510D2C" w14:textId="77777777" w:rsidR="00A554E3" w:rsidRPr="00604AC3" w:rsidRDefault="00604AC3" w:rsidP="00604AC3">
            <w:pPr>
              <w:spacing w:after="0"/>
              <w:ind w:right="-72"/>
              <w:jc w:val="right"/>
              <w:rPr>
                <w:rFonts w:cs="Arial"/>
                <w:sz w:val="20"/>
                <w:szCs w:val="20"/>
              </w:rPr>
            </w:pPr>
            <w:r w:rsidRPr="00604AC3">
              <w:rPr>
                <w:rFonts w:cs="Arial"/>
                <w:sz w:val="20"/>
                <w:szCs w:val="20"/>
              </w:rPr>
              <w:t>-</w:t>
            </w:r>
          </w:p>
        </w:tc>
        <w:tc>
          <w:tcPr>
            <w:tcW w:w="1656" w:type="dxa"/>
            <w:tcBorders>
              <w:bottom w:val="single" w:sz="4" w:space="0" w:color="000000"/>
            </w:tcBorders>
          </w:tcPr>
          <w:p w14:paraId="66734486" w14:textId="77777777" w:rsidR="00A554E3" w:rsidRPr="00604AC3" w:rsidRDefault="00604AC3" w:rsidP="00604AC3">
            <w:pPr>
              <w:spacing w:after="0"/>
              <w:ind w:right="-72"/>
              <w:jc w:val="right"/>
              <w:rPr>
                <w:rFonts w:cs="Arial"/>
                <w:sz w:val="20"/>
                <w:szCs w:val="20"/>
              </w:rPr>
            </w:pPr>
            <w:r w:rsidRPr="00604AC3">
              <w:rPr>
                <w:rFonts w:cs="Arial"/>
                <w:sz w:val="20"/>
                <w:szCs w:val="20"/>
              </w:rPr>
              <w:t>11,666,667</w:t>
            </w:r>
          </w:p>
        </w:tc>
      </w:tr>
      <w:tr w:rsidR="00A554E3" w:rsidRPr="00604AC3" w14:paraId="78DB3366" w14:textId="77777777">
        <w:trPr>
          <w:trHeight w:val="167"/>
        </w:trPr>
        <w:tc>
          <w:tcPr>
            <w:tcW w:w="5717" w:type="dxa"/>
          </w:tcPr>
          <w:p w14:paraId="1FA3D40B"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bookmarkStart w:id="8" w:name="bookmark=id.1t3h5sf" w:colFirst="0" w:colLast="0"/>
            <w:bookmarkEnd w:id="8"/>
          </w:p>
        </w:tc>
        <w:tc>
          <w:tcPr>
            <w:tcW w:w="1656" w:type="dxa"/>
            <w:tcBorders>
              <w:top w:val="single" w:sz="4" w:space="0" w:color="000000"/>
            </w:tcBorders>
            <w:shd w:val="clear" w:color="auto" w:fill="FAFAFA"/>
            <w:vAlign w:val="bottom"/>
          </w:tcPr>
          <w:p w14:paraId="6B0A5F45"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vAlign w:val="bottom"/>
          </w:tcPr>
          <w:p w14:paraId="07F5B987" w14:textId="77777777" w:rsidR="00A554E3" w:rsidRPr="00604AC3" w:rsidRDefault="00A554E3" w:rsidP="00604AC3">
            <w:pPr>
              <w:spacing w:after="0"/>
              <w:ind w:right="-72"/>
              <w:jc w:val="right"/>
              <w:rPr>
                <w:rFonts w:cs="Arial"/>
                <w:sz w:val="20"/>
                <w:szCs w:val="20"/>
              </w:rPr>
            </w:pPr>
          </w:p>
        </w:tc>
      </w:tr>
      <w:tr w:rsidR="00A554E3" w:rsidRPr="00604AC3" w14:paraId="7B65FF6F" w14:textId="77777777">
        <w:trPr>
          <w:trHeight w:val="167"/>
        </w:trPr>
        <w:tc>
          <w:tcPr>
            <w:tcW w:w="5717" w:type="dxa"/>
          </w:tcPr>
          <w:p w14:paraId="0C4FDB93"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 xml:space="preserve">Weighted average number of ordinary shares </w:t>
            </w:r>
          </w:p>
        </w:tc>
        <w:tc>
          <w:tcPr>
            <w:tcW w:w="1656" w:type="dxa"/>
            <w:shd w:val="clear" w:color="auto" w:fill="FAFAFA"/>
            <w:vAlign w:val="bottom"/>
          </w:tcPr>
          <w:p w14:paraId="6EA75244" w14:textId="77777777" w:rsidR="00A554E3" w:rsidRPr="00604AC3" w:rsidRDefault="00A554E3" w:rsidP="00604AC3">
            <w:pPr>
              <w:spacing w:after="0"/>
              <w:ind w:right="-72"/>
              <w:jc w:val="right"/>
              <w:rPr>
                <w:rFonts w:cs="Arial"/>
                <w:sz w:val="20"/>
                <w:szCs w:val="20"/>
              </w:rPr>
            </w:pPr>
          </w:p>
        </w:tc>
        <w:tc>
          <w:tcPr>
            <w:tcW w:w="1656" w:type="dxa"/>
            <w:vAlign w:val="bottom"/>
          </w:tcPr>
          <w:p w14:paraId="240BFFED" w14:textId="77777777" w:rsidR="00A554E3" w:rsidRPr="00604AC3" w:rsidRDefault="00A554E3" w:rsidP="00604AC3">
            <w:pPr>
              <w:spacing w:after="0"/>
              <w:ind w:right="-72"/>
              <w:jc w:val="right"/>
              <w:rPr>
                <w:rFonts w:cs="Arial"/>
                <w:sz w:val="20"/>
                <w:szCs w:val="20"/>
              </w:rPr>
            </w:pPr>
          </w:p>
        </w:tc>
      </w:tr>
      <w:tr w:rsidR="00A554E3" w:rsidRPr="00604AC3" w14:paraId="56F7A309" w14:textId="77777777">
        <w:trPr>
          <w:trHeight w:val="167"/>
        </w:trPr>
        <w:tc>
          <w:tcPr>
            <w:tcW w:w="5717" w:type="dxa"/>
          </w:tcPr>
          <w:p w14:paraId="13054B73"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 xml:space="preserve">   </w:t>
            </w:r>
            <w:proofErr w:type="gramStart"/>
            <w:r w:rsidRPr="00604AC3">
              <w:rPr>
                <w:rFonts w:cs="Arial"/>
                <w:sz w:val="20"/>
                <w:szCs w:val="20"/>
              </w:rPr>
              <w:t>at</w:t>
            </w:r>
            <w:proofErr w:type="gramEnd"/>
            <w:r w:rsidRPr="00604AC3">
              <w:rPr>
                <w:rFonts w:cs="Arial"/>
                <w:sz w:val="20"/>
                <w:szCs w:val="20"/>
              </w:rPr>
              <w:t xml:space="preserve"> 31 March</w:t>
            </w:r>
          </w:p>
        </w:tc>
        <w:tc>
          <w:tcPr>
            <w:tcW w:w="1656" w:type="dxa"/>
            <w:shd w:val="clear" w:color="auto" w:fill="FAFAFA"/>
            <w:vAlign w:val="bottom"/>
          </w:tcPr>
          <w:p w14:paraId="4D2C33A6" w14:textId="77777777" w:rsidR="00A554E3" w:rsidRPr="00604AC3" w:rsidRDefault="00604AC3" w:rsidP="00604AC3">
            <w:pPr>
              <w:spacing w:after="0"/>
              <w:ind w:right="-72"/>
              <w:jc w:val="right"/>
              <w:rPr>
                <w:rFonts w:cs="Arial"/>
                <w:sz w:val="20"/>
                <w:szCs w:val="20"/>
              </w:rPr>
            </w:pPr>
            <w:r w:rsidRPr="00604AC3">
              <w:rPr>
                <w:rFonts w:cs="Arial"/>
                <w:sz w:val="20"/>
                <w:szCs w:val="20"/>
              </w:rPr>
              <w:t>270,000,000</w:t>
            </w:r>
          </w:p>
        </w:tc>
        <w:tc>
          <w:tcPr>
            <w:tcW w:w="1656" w:type="dxa"/>
            <w:vAlign w:val="bottom"/>
          </w:tcPr>
          <w:p w14:paraId="33C63BFA" w14:textId="77777777" w:rsidR="00A554E3" w:rsidRPr="00604AC3" w:rsidRDefault="00604AC3" w:rsidP="00604AC3">
            <w:pPr>
              <w:spacing w:after="0"/>
              <w:ind w:right="-72"/>
              <w:jc w:val="right"/>
              <w:rPr>
                <w:rFonts w:cs="Arial"/>
                <w:sz w:val="20"/>
                <w:szCs w:val="20"/>
              </w:rPr>
            </w:pPr>
            <w:r w:rsidRPr="00604AC3">
              <w:rPr>
                <w:rFonts w:cs="Arial"/>
                <w:sz w:val="20"/>
                <w:szCs w:val="20"/>
              </w:rPr>
              <w:t>211,666,667</w:t>
            </w:r>
          </w:p>
        </w:tc>
      </w:tr>
      <w:tr w:rsidR="00A554E3" w:rsidRPr="00604AC3" w14:paraId="0C564797" w14:textId="77777777" w:rsidTr="009B2E43">
        <w:trPr>
          <w:trHeight w:val="167"/>
        </w:trPr>
        <w:tc>
          <w:tcPr>
            <w:tcW w:w="5717" w:type="dxa"/>
          </w:tcPr>
          <w:p w14:paraId="75367977"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sidRPr="00604AC3">
              <w:rPr>
                <w:rFonts w:cs="Arial"/>
                <w:sz w:val="20"/>
                <w:szCs w:val="20"/>
              </w:rPr>
              <w:t>Net profit for the period</w:t>
            </w:r>
          </w:p>
        </w:tc>
        <w:tc>
          <w:tcPr>
            <w:tcW w:w="1656" w:type="dxa"/>
            <w:tcBorders>
              <w:bottom w:val="single" w:sz="4" w:space="0" w:color="000000"/>
            </w:tcBorders>
            <w:shd w:val="clear" w:color="auto" w:fill="FAFAFA"/>
            <w:vAlign w:val="bottom"/>
          </w:tcPr>
          <w:p w14:paraId="45DECB55" w14:textId="77777777" w:rsidR="00A554E3" w:rsidRPr="00604AC3" w:rsidRDefault="00604AC3" w:rsidP="00604AC3">
            <w:pPr>
              <w:spacing w:after="0"/>
              <w:ind w:right="-72"/>
              <w:jc w:val="right"/>
              <w:rPr>
                <w:rFonts w:cs="Arial"/>
                <w:sz w:val="20"/>
                <w:szCs w:val="20"/>
              </w:rPr>
            </w:pPr>
            <w:r w:rsidRPr="00604AC3">
              <w:rPr>
                <w:rFonts w:cs="Arial"/>
                <w:sz w:val="20"/>
                <w:szCs w:val="20"/>
              </w:rPr>
              <w:t>8,881,409</w:t>
            </w:r>
          </w:p>
        </w:tc>
        <w:tc>
          <w:tcPr>
            <w:tcW w:w="1656" w:type="dxa"/>
            <w:tcBorders>
              <w:bottom w:val="single" w:sz="4" w:space="0" w:color="000000"/>
            </w:tcBorders>
            <w:vAlign w:val="bottom"/>
          </w:tcPr>
          <w:p w14:paraId="0F2B5486" w14:textId="77777777" w:rsidR="00A554E3" w:rsidRPr="00604AC3" w:rsidRDefault="00604AC3" w:rsidP="00604AC3">
            <w:pPr>
              <w:spacing w:after="0"/>
              <w:ind w:right="-72"/>
              <w:jc w:val="right"/>
              <w:rPr>
                <w:rFonts w:cs="Arial"/>
                <w:sz w:val="20"/>
                <w:szCs w:val="20"/>
              </w:rPr>
            </w:pPr>
            <w:r w:rsidRPr="00604AC3">
              <w:rPr>
                <w:rFonts w:cs="Arial"/>
                <w:sz w:val="20"/>
                <w:szCs w:val="20"/>
              </w:rPr>
              <w:t>4,026,634</w:t>
            </w:r>
          </w:p>
        </w:tc>
      </w:tr>
      <w:tr w:rsidR="009B2E43" w:rsidRPr="00604AC3" w14:paraId="3DD90CBC" w14:textId="77777777" w:rsidTr="009B2E43">
        <w:trPr>
          <w:trHeight w:val="167"/>
        </w:trPr>
        <w:tc>
          <w:tcPr>
            <w:tcW w:w="5717" w:type="dxa"/>
          </w:tcPr>
          <w:p w14:paraId="70442722" w14:textId="77777777" w:rsidR="009B2E43" w:rsidRPr="00604AC3" w:rsidRDefault="009B2E43"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p>
        </w:tc>
        <w:tc>
          <w:tcPr>
            <w:tcW w:w="1656" w:type="dxa"/>
            <w:tcBorders>
              <w:top w:val="single" w:sz="4" w:space="0" w:color="000000"/>
            </w:tcBorders>
            <w:shd w:val="clear" w:color="auto" w:fill="FAFAFA"/>
            <w:vAlign w:val="bottom"/>
          </w:tcPr>
          <w:p w14:paraId="019E2A02" w14:textId="77777777" w:rsidR="009B2E43" w:rsidRPr="00604AC3" w:rsidRDefault="009B2E43" w:rsidP="00604AC3">
            <w:pPr>
              <w:spacing w:after="0"/>
              <w:ind w:right="-72"/>
              <w:jc w:val="right"/>
              <w:rPr>
                <w:rFonts w:cs="Arial"/>
                <w:sz w:val="20"/>
                <w:szCs w:val="20"/>
              </w:rPr>
            </w:pPr>
          </w:p>
        </w:tc>
        <w:tc>
          <w:tcPr>
            <w:tcW w:w="1656" w:type="dxa"/>
            <w:tcBorders>
              <w:top w:val="single" w:sz="4" w:space="0" w:color="000000"/>
            </w:tcBorders>
            <w:vAlign w:val="bottom"/>
          </w:tcPr>
          <w:p w14:paraId="2BBE47E6" w14:textId="77777777" w:rsidR="009B2E43" w:rsidRPr="00604AC3" w:rsidRDefault="009B2E43" w:rsidP="00604AC3">
            <w:pPr>
              <w:spacing w:after="0"/>
              <w:ind w:right="-72"/>
              <w:jc w:val="right"/>
              <w:rPr>
                <w:rFonts w:cs="Arial"/>
                <w:sz w:val="20"/>
                <w:szCs w:val="20"/>
              </w:rPr>
            </w:pPr>
          </w:p>
        </w:tc>
      </w:tr>
      <w:tr w:rsidR="00A554E3" w:rsidRPr="00604AC3" w14:paraId="301941D9" w14:textId="77777777" w:rsidTr="009B2E43">
        <w:trPr>
          <w:trHeight w:val="167"/>
        </w:trPr>
        <w:tc>
          <w:tcPr>
            <w:tcW w:w="5717" w:type="dxa"/>
          </w:tcPr>
          <w:p w14:paraId="65051417" w14:textId="6EEF4FA0" w:rsidR="00A554E3" w:rsidRPr="00604AC3" w:rsidRDefault="00AD7411" w:rsidP="00604AC3">
            <w:pPr>
              <w:tabs>
                <w:tab w:val="left" w:pos="1134"/>
                <w:tab w:val="left" w:pos="1276"/>
                <w:tab w:val="center" w:pos="3402"/>
                <w:tab w:val="center" w:pos="4536"/>
                <w:tab w:val="center" w:pos="5670"/>
                <w:tab w:val="center" w:pos="6804"/>
                <w:tab w:val="right" w:pos="7655"/>
              </w:tabs>
              <w:spacing w:after="0"/>
              <w:ind w:left="-86"/>
              <w:rPr>
                <w:rFonts w:cs="Arial"/>
                <w:sz w:val="20"/>
                <w:szCs w:val="20"/>
              </w:rPr>
            </w:pPr>
            <w:r>
              <w:rPr>
                <w:rFonts w:cs="Arial"/>
                <w:sz w:val="20"/>
                <w:szCs w:val="20"/>
              </w:rPr>
              <w:t>Basic e</w:t>
            </w:r>
            <w:r w:rsidR="00604AC3" w:rsidRPr="00604AC3">
              <w:rPr>
                <w:rFonts w:cs="Arial"/>
                <w:sz w:val="20"/>
                <w:szCs w:val="20"/>
              </w:rPr>
              <w:t>arnings per share</w:t>
            </w:r>
            <w:r>
              <w:rPr>
                <w:rFonts w:cs="Arial"/>
                <w:sz w:val="20"/>
                <w:szCs w:val="20"/>
              </w:rPr>
              <w:t xml:space="preserve"> (Baht per share)</w:t>
            </w:r>
          </w:p>
        </w:tc>
        <w:tc>
          <w:tcPr>
            <w:tcW w:w="1656" w:type="dxa"/>
            <w:tcBorders>
              <w:bottom w:val="single" w:sz="4" w:space="0" w:color="000000"/>
            </w:tcBorders>
            <w:shd w:val="clear" w:color="auto" w:fill="FAFAFA"/>
            <w:vAlign w:val="bottom"/>
          </w:tcPr>
          <w:p w14:paraId="0EE0A4F4" w14:textId="3C2BA017" w:rsidR="00A554E3" w:rsidRPr="00604AC3" w:rsidRDefault="00604AC3" w:rsidP="00604AC3">
            <w:pPr>
              <w:spacing w:after="0"/>
              <w:ind w:right="-72"/>
              <w:jc w:val="right"/>
              <w:rPr>
                <w:rFonts w:cs="Arial"/>
                <w:sz w:val="20"/>
                <w:szCs w:val="20"/>
              </w:rPr>
            </w:pPr>
            <w:r w:rsidRPr="00604AC3">
              <w:rPr>
                <w:rFonts w:cs="Arial"/>
                <w:sz w:val="20"/>
                <w:szCs w:val="20"/>
              </w:rPr>
              <w:t>0.0</w:t>
            </w:r>
            <w:r w:rsidR="002A11BD">
              <w:rPr>
                <w:rFonts w:cs="Arial"/>
                <w:sz w:val="20"/>
                <w:szCs w:val="20"/>
              </w:rPr>
              <w:t>3</w:t>
            </w:r>
            <w:r w:rsidRPr="00604AC3">
              <w:rPr>
                <w:rFonts w:cs="Arial"/>
                <w:sz w:val="20"/>
                <w:szCs w:val="20"/>
              </w:rPr>
              <w:t>3</w:t>
            </w:r>
          </w:p>
        </w:tc>
        <w:tc>
          <w:tcPr>
            <w:tcW w:w="1656" w:type="dxa"/>
            <w:tcBorders>
              <w:bottom w:val="single" w:sz="4" w:space="0" w:color="000000"/>
            </w:tcBorders>
            <w:vAlign w:val="bottom"/>
          </w:tcPr>
          <w:p w14:paraId="5B24DC03" w14:textId="3C6F7CE8" w:rsidR="00A554E3" w:rsidRPr="00604AC3" w:rsidRDefault="00604AC3" w:rsidP="00604AC3">
            <w:pPr>
              <w:spacing w:after="0"/>
              <w:ind w:right="-72"/>
              <w:jc w:val="right"/>
              <w:rPr>
                <w:rFonts w:cs="Arial"/>
                <w:sz w:val="20"/>
                <w:szCs w:val="20"/>
              </w:rPr>
            </w:pPr>
            <w:r w:rsidRPr="00604AC3">
              <w:rPr>
                <w:rFonts w:cs="Arial"/>
                <w:sz w:val="20"/>
                <w:szCs w:val="20"/>
              </w:rPr>
              <w:t>0.0</w:t>
            </w:r>
            <w:r w:rsidR="002A11BD">
              <w:rPr>
                <w:rFonts w:cs="Arial"/>
                <w:sz w:val="20"/>
                <w:szCs w:val="20"/>
              </w:rPr>
              <w:t>19</w:t>
            </w:r>
          </w:p>
        </w:tc>
      </w:tr>
    </w:tbl>
    <w:p w14:paraId="53FFE4BE" w14:textId="494B2E21" w:rsidR="00604AC3" w:rsidRDefault="00604AC3" w:rsidP="00604AC3">
      <w:pPr>
        <w:spacing w:after="0"/>
        <w:jc w:val="both"/>
        <w:rPr>
          <w:rFonts w:cs="Arial"/>
          <w:sz w:val="20"/>
          <w:szCs w:val="20"/>
        </w:rPr>
      </w:pPr>
    </w:p>
    <w:p w14:paraId="1AF72EBC" w14:textId="7B225E08" w:rsidR="00A554E3" w:rsidRPr="00604AC3" w:rsidRDefault="00604AC3" w:rsidP="00604AC3">
      <w:pPr>
        <w:spacing w:after="0"/>
        <w:jc w:val="both"/>
        <w:rPr>
          <w:rFonts w:cs="Arial"/>
          <w:sz w:val="20"/>
          <w:szCs w:val="20"/>
        </w:rPr>
      </w:pPr>
      <w:r w:rsidRPr="00604AC3">
        <w:rPr>
          <w:rFonts w:cs="Arial"/>
          <w:sz w:val="20"/>
          <w:szCs w:val="20"/>
        </w:rPr>
        <w:t xml:space="preserve">The calculation of basic earnings per share for the three-month period ended 31 March 2023 was based on the profit for the periods and the number of weighted ordinary shares outstanding during the periods, after adjusting the number of ordinary shares in proportion to the change in the number of shares </w:t>
      </w:r>
      <w:proofErr w:type="gramStart"/>
      <w:r w:rsidRPr="00604AC3">
        <w:rPr>
          <w:rFonts w:cs="Arial"/>
          <w:sz w:val="20"/>
          <w:szCs w:val="20"/>
        </w:rPr>
        <w:t>as a result of</w:t>
      </w:r>
      <w:proofErr w:type="gramEnd"/>
      <w:r w:rsidRPr="00604AC3">
        <w:rPr>
          <w:rFonts w:cs="Arial"/>
          <w:sz w:val="20"/>
          <w:szCs w:val="20"/>
        </w:rPr>
        <w:t xml:space="preserve"> the change in par value from Baht 10 each to Baht 0.50 each. The number of ordinary shares is adjusted as if the changes in number of shares and par value had occurred at the beginning of the earliest period reported.</w:t>
      </w:r>
    </w:p>
    <w:p w14:paraId="0DDCACC8" w14:textId="77777777" w:rsidR="00A554E3" w:rsidRPr="00604AC3" w:rsidRDefault="00A554E3" w:rsidP="00604AC3">
      <w:pPr>
        <w:spacing w:after="0"/>
        <w:jc w:val="both"/>
        <w:rPr>
          <w:rFonts w:cs="Arial"/>
          <w:sz w:val="20"/>
          <w:szCs w:val="20"/>
        </w:rPr>
      </w:pPr>
    </w:p>
    <w:p w14:paraId="65DD340B" w14:textId="74608C92" w:rsidR="00A554E3" w:rsidRPr="00604AC3" w:rsidRDefault="00A554E3" w:rsidP="00604AC3">
      <w:pPr>
        <w:spacing w:after="0"/>
        <w:rPr>
          <w:rFonts w:cs="Arial"/>
          <w:sz w:val="20"/>
          <w:szCs w:val="20"/>
        </w:rPr>
      </w:pPr>
    </w:p>
    <w:tbl>
      <w:tblPr>
        <w:tblStyle w:val="afd"/>
        <w:tblW w:w="9036" w:type="dxa"/>
        <w:tblInd w:w="-6" w:type="dxa"/>
        <w:tblLayout w:type="fixed"/>
        <w:tblLook w:val="0400" w:firstRow="0" w:lastRow="0" w:firstColumn="0" w:lastColumn="0" w:noHBand="0" w:noVBand="1"/>
      </w:tblPr>
      <w:tblGrid>
        <w:gridCol w:w="9036"/>
      </w:tblGrid>
      <w:tr w:rsidR="00A554E3" w:rsidRPr="00604AC3" w14:paraId="3033EE30" w14:textId="77777777">
        <w:trPr>
          <w:trHeight w:val="386"/>
        </w:trPr>
        <w:tc>
          <w:tcPr>
            <w:tcW w:w="9036" w:type="dxa"/>
            <w:shd w:val="clear" w:color="auto" w:fill="FFA543"/>
            <w:vAlign w:val="center"/>
          </w:tcPr>
          <w:p w14:paraId="72227D75" w14:textId="77777777"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t>19</w:t>
            </w:r>
            <w:r w:rsidRPr="00604AC3">
              <w:rPr>
                <w:rFonts w:cs="Arial"/>
                <w:b/>
                <w:color w:val="FFFFFF"/>
                <w:sz w:val="20"/>
                <w:szCs w:val="20"/>
              </w:rPr>
              <w:tab/>
              <w:t>Related party transactions</w:t>
            </w:r>
          </w:p>
        </w:tc>
      </w:tr>
    </w:tbl>
    <w:p w14:paraId="53456481" w14:textId="77777777" w:rsidR="00A554E3" w:rsidRPr="00604AC3" w:rsidRDefault="00A554E3" w:rsidP="00604AC3">
      <w:pPr>
        <w:spacing w:after="0"/>
        <w:jc w:val="both"/>
        <w:rPr>
          <w:rFonts w:cs="Arial"/>
          <w:sz w:val="20"/>
          <w:szCs w:val="20"/>
        </w:rPr>
      </w:pPr>
    </w:p>
    <w:p w14:paraId="282D8421" w14:textId="77777777" w:rsidR="00A554E3" w:rsidRPr="00604AC3" w:rsidRDefault="00604AC3" w:rsidP="00604AC3">
      <w:pPr>
        <w:spacing w:after="0"/>
        <w:jc w:val="both"/>
        <w:rPr>
          <w:rFonts w:cs="Arial"/>
          <w:sz w:val="20"/>
          <w:szCs w:val="20"/>
        </w:rPr>
      </w:pPr>
      <w:r w:rsidRPr="00604AC3">
        <w:rPr>
          <w:rFonts w:cs="Arial"/>
          <w:sz w:val="20"/>
          <w:szCs w:val="20"/>
        </w:rPr>
        <w:t xml:space="preserve">Related parties of the Company are defined as parties that control the Company or are controlled by the Company, whether directly or indirectly or are under the same control as the Company including holding companies. In addition, related parties also include individuals owning, directly or indirectly, and interest in the voting shares of the Company, and have significant influence over the Company, key management personnel, </w:t>
      </w:r>
      <w:proofErr w:type="gramStart"/>
      <w:r w:rsidRPr="00604AC3">
        <w:rPr>
          <w:rFonts w:cs="Arial"/>
          <w:sz w:val="20"/>
          <w:szCs w:val="20"/>
        </w:rPr>
        <w:t>directors</w:t>
      </w:r>
      <w:proofErr w:type="gramEnd"/>
      <w:r w:rsidRPr="00604AC3">
        <w:rPr>
          <w:rFonts w:cs="Arial"/>
          <w:sz w:val="20"/>
          <w:szCs w:val="20"/>
        </w:rPr>
        <w:t xml:space="preserve"> or officers of the Company. This also applies to the close members of the family of such individuals and companies associated with these individuals. </w:t>
      </w:r>
    </w:p>
    <w:p w14:paraId="7532A29A" w14:textId="77777777" w:rsidR="00A554E3" w:rsidRPr="00604AC3" w:rsidRDefault="00A554E3" w:rsidP="00604AC3">
      <w:pPr>
        <w:spacing w:after="0"/>
        <w:jc w:val="both"/>
        <w:rPr>
          <w:rFonts w:cs="Arial"/>
          <w:sz w:val="20"/>
          <w:szCs w:val="20"/>
        </w:rPr>
      </w:pPr>
    </w:p>
    <w:p w14:paraId="3294EC20" w14:textId="77777777" w:rsidR="00A554E3" w:rsidRPr="00604AC3" w:rsidRDefault="00604AC3" w:rsidP="00604AC3">
      <w:pPr>
        <w:spacing w:after="0"/>
        <w:jc w:val="both"/>
        <w:rPr>
          <w:rFonts w:cs="Arial"/>
          <w:sz w:val="20"/>
          <w:szCs w:val="20"/>
        </w:rPr>
      </w:pPr>
      <w:r w:rsidRPr="00604AC3">
        <w:rPr>
          <w:rFonts w:cs="Arial"/>
          <w:sz w:val="20"/>
          <w:szCs w:val="20"/>
        </w:rPr>
        <w:t xml:space="preserve">In considering each possible related </w:t>
      </w:r>
      <w:proofErr w:type="gramStart"/>
      <w:r w:rsidRPr="00604AC3">
        <w:rPr>
          <w:rFonts w:cs="Arial"/>
          <w:sz w:val="20"/>
          <w:szCs w:val="20"/>
        </w:rPr>
        <w:t>parties</w:t>
      </w:r>
      <w:proofErr w:type="gramEnd"/>
      <w:r w:rsidRPr="00604AC3">
        <w:rPr>
          <w:rFonts w:cs="Arial"/>
          <w:sz w:val="20"/>
          <w:szCs w:val="20"/>
        </w:rPr>
        <w:t xml:space="preserve"> relationship, attention is directed to the substance of the relationship, not merely the legal form.</w:t>
      </w:r>
    </w:p>
    <w:p w14:paraId="16335CF9" w14:textId="77777777" w:rsidR="00A554E3" w:rsidRPr="00604AC3" w:rsidRDefault="00A554E3" w:rsidP="00604AC3">
      <w:pPr>
        <w:spacing w:after="0"/>
        <w:jc w:val="both"/>
        <w:rPr>
          <w:rFonts w:cs="Arial"/>
          <w:sz w:val="20"/>
          <w:szCs w:val="20"/>
        </w:rPr>
      </w:pPr>
    </w:p>
    <w:p w14:paraId="4B826BA9" w14:textId="77777777" w:rsidR="00A554E3" w:rsidRPr="00604AC3" w:rsidRDefault="00604AC3" w:rsidP="00604AC3">
      <w:pPr>
        <w:spacing w:after="0"/>
        <w:jc w:val="both"/>
        <w:rPr>
          <w:rFonts w:cs="Arial"/>
          <w:sz w:val="20"/>
          <w:szCs w:val="20"/>
        </w:rPr>
      </w:pPr>
      <w:r w:rsidRPr="00604AC3">
        <w:rPr>
          <w:rFonts w:cs="Arial"/>
          <w:sz w:val="20"/>
          <w:szCs w:val="20"/>
        </w:rPr>
        <w:t>Transactions with related parties are conducted at market prices or, where no market price exists, at contractually agreed prices.</w:t>
      </w:r>
    </w:p>
    <w:p w14:paraId="65691CDE" w14:textId="77777777" w:rsidR="00A554E3" w:rsidRPr="00604AC3" w:rsidRDefault="00A554E3" w:rsidP="00604AC3">
      <w:pPr>
        <w:spacing w:after="0"/>
        <w:jc w:val="both"/>
        <w:rPr>
          <w:rFonts w:cs="Arial"/>
          <w:sz w:val="20"/>
          <w:szCs w:val="20"/>
        </w:rPr>
      </w:pPr>
    </w:p>
    <w:p w14:paraId="0C854EC3" w14:textId="77777777" w:rsidR="00A554E3" w:rsidRPr="00604AC3" w:rsidRDefault="00604AC3" w:rsidP="00604AC3">
      <w:pPr>
        <w:spacing w:after="0"/>
        <w:jc w:val="both"/>
        <w:rPr>
          <w:rFonts w:cs="Arial"/>
          <w:sz w:val="20"/>
          <w:szCs w:val="20"/>
        </w:rPr>
      </w:pPr>
      <w:r w:rsidRPr="00604AC3">
        <w:rPr>
          <w:rFonts w:cs="Arial"/>
          <w:sz w:val="20"/>
          <w:szCs w:val="20"/>
        </w:rPr>
        <w:t>Relationships with related parties were as follows:</w:t>
      </w:r>
    </w:p>
    <w:p w14:paraId="712B47B5" w14:textId="77777777" w:rsidR="00A554E3" w:rsidRPr="00604AC3" w:rsidRDefault="00A554E3" w:rsidP="00604AC3">
      <w:pPr>
        <w:spacing w:after="0"/>
        <w:jc w:val="both"/>
        <w:rPr>
          <w:rFonts w:cs="Arial"/>
          <w:sz w:val="20"/>
          <w:szCs w:val="20"/>
        </w:rPr>
      </w:pPr>
    </w:p>
    <w:tbl>
      <w:tblPr>
        <w:tblStyle w:val="afe"/>
        <w:tblW w:w="9000" w:type="dxa"/>
        <w:tblInd w:w="-6" w:type="dxa"/>
        <w:tblLayout w:type="fixed"/>
        <w:tblLook w:val="0000" w:firstRow="0" w:lastRow="0" w:firstColumn="0" w:lastColumn="0" w:noHBand="0" w:noVBand="0"/>
      </w:tblPr>
      <w:tblGrid>
        <w:gridCol w:w="3150"/>
        <w:gridCol w:w="2790"/>
        <w:gridCol w:w="1350"/>
        <w:gridCol w:w="1710"/>
      </w:tblGrid>
      <w:tr w:rsidR="00A554E3" w:rsidRPr="00604AC3" w14:paraId="4AA8C567" w14:textId="77777777">
        <w:trPr>
          <w:cantSplit/>
          <w:tblHeader/>
        </w:trPr>
        <w:tc>
          <w:tcPr>
            <w:tcW w:w="3150" w:type="dxa"/>
            <w:tcBorders>
              <w:top w:val="single" w:sz="4" w:space="0" w:color="000000"/>
              <w:bottom w:val="single" w:sz="4" w:space="0" w:color="000000"/>
            </w:tcBorders>
            <w:shd w:val="clear" w:color="auto" w:fill="auto"/>
          </w:tcPr>
          <w:p w14:paraId="246AE5CA" w14:textId="77777777" w:rsidR="00A554E3" w:rsidRPr="00604AC3" w:rsidRDefault="00A554E3" w:rsidP="00604AC3">
            <w:pPr>
              <w:spacing w:after="0"/>
              <w:ind w:right="-99" w:hanging="108"/>
              <w:jc w:val="center"/>
              <w:rPr>
                <w:rFonts w:cs="Arial"/>
                <w:b/>
                <w:sz w:val="18"/>
                <w:szCs w:val="18"/>
              </w:rPr>
            </w:pPr>
          </w:p>
          <w:p w14:paraId="33FE33C0" w14:textId="77777777" w:rsidR="00A554E3" w:rsidRPr="00604AC3" w:rsidRDefault="00604AC3" w:rsidP="00604AC3">
            <w:pPr>
              <w:spacing w:after="0"/>
              <w:ind w:right="-99" w:hanging="108"/>
              <w:jc w:val="center"/>
              <w:rPr>
                <w:rFonts w:cs="Arial"/>
                <w:sz w:val="18"/>
                <w:szCs w:val="18"/>
              </w:rPr>
            </w:pPr>
            <w:r w:rsidRPr="00604AC3">
              <w:rPr>
                <w:rFonts w:cs="Arial"/>
                <w:b/>
                <w:sz w:val="18"/>
                <w:szCs w:val="18"/>
              </w:rPr>
              <w:t>Name of entities</w:t>
            </w:r>
          </w:p>
        </w:tc>
        <w:tc>
          <w:tcPr>
            <w:tcW w:w="2790" w:type="dxa"/>
            <w:tcBorders>
              <w:top w:val="single" w:sz="4" w:space="0" w:color="000000"/>
              <w:bottom w:val="single" w:sz="4" w:space="0" w:color="000000"/>
            </w:tcBorders>
            <w:shd w:val="clear" w:color="auto" w:fill="auto"/>
          </w:tcPr>
          <w:p w14:paraId="3A141D86" w14:textId="77777777" w:rsidR="00A554E3" w:rsidRPr="00604AC3" w:rsidRDefault="00A554E3" w:rsidP="00604AC3">
            <w:pPr>
              <w:spacing w:after="0"/>
              <w:ind w:right="-99" w:hanging="108"/>
              <w:jc w:val="center"/>
              <w:rPr>
                <w:rFonts w:cs="Arial"/>
                <w:b/>
                <w:sz w:val="18"/>
                <w:szCs w:val="18"/>
              </w:rPr>
            </w:pPr>
          </w:p>
          <w:p w14:paraId="30BD702D" w14:textId="77777777" w:rsidR="00A554E3" w:rsidRPr="00604AC3" w:rsidRDefault="00604AC3" w:rsidP="00604AC3">
            <w:pPr>
              <w:spacing w:after="0"/>
              <w:ind w:right="-99" w:hanging="108"/>
              <w:jc w:val="center"/>
              <w:rPr>
                <w:rFonts w:cs="Arial"/>
                <w:b/>
                <w:sz w:val="18"/>
                <w:szCs w:val="18"/>
              </w:rPr>
            </w:pPr>
            <w:r w:rsidRPr="00604AC3">
              <w:rPr>
                <w:rFonts w:cs="Arial"/>
                <w:b/>
                <w:sz w:val="18"/>
                <w:szCs w:val="18"/>
              </w:rPr>
              <w:t>Type of business</w:t>
            </w:r>
          </w:p>
        </w:tc>
        <w:tc>
          <w:tcPr>
            <w:tcW w:w="1350" w:type="dxa"/>
            <w:tcBorders>
              <w:top w:val="single" w:sz="4" w:space="0" w:color="000000"/>
              <w:bottom w:val="single" w:sz="4" w:space="0" w:color="000000"/>
            </w:tcBorders>
            <w:shd w:val="clear" w:color="auto" w:fill="auto"/>
          </w:tcPr>
          <w:p w14:paraId="6E8547A9" w14:textId="77777777" w:rsidR="00A554E3" w:rsidRPr="00604AC3" w:rsidRDefault="00604AC3" w:rsidP="00604AC3">
            <w:pPr>
              <w:spacing w:after="0"/>
              <w:ind w:left="-117" w:right="-99" w:firstLine="9"/>
              <w:jc w:val="center"/>
              <w:rPr>
                <w:rFonts w:cs="Arial"/>
                <w:b/>
                <w:sz w:val="18"/>
                <w:szCs w:val="18"/>
              </w:rPr>
            </w:pPr>
            <w:r w:rsidRPr="00604AC3">
              <w:rPr>
                <w:rFonts w:cs="Arial"/>
                <w:b/>
                <w:sz w:val="18"/>
                <w:szCs w:val="18"/>
              </w:rPr>
              <w:t>Country of incorporation</w:t>
            </w:r>
          </w:p>
        </w:tc>
        <w:tc>
          <w:tcPr>
            <w:tcW w:w="1710" w:type="dxa"/>
            <w:tcBorders>
              <w:top w:val="single" w:sz="4" w:space="0" w:color="000000"/>
              <w:bottom w:val="single" w:sz="4" w:space="0" w:color="000000"/>
            </w:tcBorders>
            <w:shd w:val="clear" w:color="auto" w:fill="auto"/>
          </w:tcPr>
          <w:p w14:paraId="0A1B0C05" w14:textId="77777777" w:rsidR="00A554E3" w:rsidRPr="00604AC3" w:rsidRDefault="00604AC3" w:rsidP="00604AC3">
            <w:pPr>
              <w:spacing w:after="0"/>
              <w:ind w:right="-99" w:hanging="108"/>
              <w:jc w:val="center"/>
              <w:rPr>
                <w:rFonts w:cs="Arial"/>
                <w:sz w:val="18"/>
                <w:szCs w:val="18"/>
              </w:rPr>
            </w:pPr>
            <w:r w:rsidRPr="00604AC3">
              <w:rPr>
                <w:rFonts w:cs="Arial"/>
                <w:b/>
                <w:sz w:val="18"/>
                <w:szCs w:val="18"/>
              </w:rPr>
              <w:t>Nature of relationships</w:t>
            </w:r>
          </w:p>
        </w:tc>
      </w:tr>
      <w:tr w:rsidR="00A554E3" w:rsidRPr="00604AC3" w14:paraId="0F1E71CB" w14:textId="77777777">
        <w:trPr>
          <w:cantSplit/>
          <w:tblHeader/>
        </w:trPr>
        <w:tc>
          <w:tcPr>
            <w:tcW w:w="3150" w:type="dxa"/>
            <w:tcBorders>
              <w:top w:val="single" w:sz="4" w:space="0" w:color="000000"/>
            </w:tcBorders>
          </w:tcPr>
          <w:p w14:paraId="47A9D2FD" w14:textId="77777777" w:rsidR="00A554E3" w:rsidRPr="00604AC3" w:rsidRDefault="00A554E3" w:rsidP="00604AC3">
            <w:pPr>
              <w:spacing w:after="0"/>
              <w:ind w:right="-99" w:hanging="108"/>
              <w:jc w:val="center"/>
              <w:rPr>
                <w:rFonts w:cs="Arial"/>
                <w:b/>
                <w:sz w:val="18"/>
                <w:szCs w:val="18"/>
              </w:rPr>
            </w:pPr>
          </w:p>
        </w:tc>
        <w:tc>
          <w:tcPr>
            <w:tcW w:w="2790" w:type="dxa"/>
            <w:tcBorders>
              <w:top w:val="single" w:sz="4" w:space="0" w:color="000000"/>
            </w:tcBorders>
          </w:tcPr>
          <w:p w14:paraId="59101431" w14:textId="77777777" w:rsidR="00A554E3" w:rsidRPr="00604AC3" w:rsidRDefault="00A554E3" w:rsidP="00604AC3">
            <w:pPr>
              <w:spacing w:after="0"/>
              <w:ind w:right="-99" w:hanging="108"/>
              <w:jc w:val="center"/>
              <w:rPr>
                <w:rFonts w:cs="Arial"/>
                <w:b/>
                <w:sz w:val="18"/>
                <w:szCs w:val="18"/>
              </w:rPr>
            </w:pPr>
          </w:p>
        </w:tc>
        <w:tc>
          <w:tcPr>
            <w:tcW w:w="1350" w:type="dxa"/>
            <w:tcBorders>
              <w:top w:val="single" w:sz="4" w:space="0" w:color="000000"/>
            </w:tcBorders>
          </w:tcPr>
          <w:p w14:paraId="58E3854C" w14:textId="77777777" w:rsidR="00A554E3" w:rsidRPr="00604AC3" w:rsidRDefault="00A554E3" w:rsidP="00604AC3">
            <w:pPr>
              <w:spacing w:after="0"/>
              <w:ind w:left="-117" w:right="-99" w:firstLine="9"/>
              <w:jc w:val="center"/>
              <w:rPr>
                <w:rFonts w:cs="Arial"/>
                <w:b/>
                <w:sz w:val="18"/>
                <w:szCs w:val="18"/>
              </w:rPr>
            </w:pPr>
          </w:p>
        </w:tc>
        <w:tc>
          <w:tcPr>
            <w:tcW w:w="1710" w:type="dxa"/>
            <w:tcBorders>
              <w:top w:val="single" w:sz="4" w:space="0" w:color="000000"/>
            </w:tcBorders>
          </w:tcPr>
          <w:p w14:paraId="2B7DAB39" w14:textId="77777777" w:rsidR="00A554E3" w:rsidRPr="00604AC3" w:rsidRDefault="00A554E3" w:rsidP="00604AC3">
            <w:pPr>
              <w:spacing w:after="0"/>
              <w:ind w:right="-99" w:hanging="108"/>
              <w:jc w:val="center"/>
              <w:rPr>
                <w:rFonts w:cs="Arial"/>
                <w:b/>
                <w:sz w:val="18"/>
                <w:szCs w:val="18"/>
              </w:rPr>
            </w:pPr>
          </w:p>
        </w:tc>
      </w:tr>
      <w:tr w:rsidR="00A554E3" w:rsidRPr="00604AC3" w14:paraId="33B29CCA" w14:textId="77777777">
        <w:trPr>
          <w:cantSplit/>
        </w:trPr>
        <w:tc>
          <w:tcPr>
            <w:tcW w:w="3150" w:type="dxa"/>
          </w:tcPr>
          <w:p w14:paraId="1E00222F" w14:textId="77777777" w:rsidR="00A554E3" w:rsidRPr="00604AC3" w:rsidRDefault="00604AC3" w:rsidP="00604AC3">
            <w:pPr>
              <w:spacing w:after="0"/>
              <w:ind w:right="-99" w:hanging="108"/>
              <w:rPr>
                <w:rFonts w:cs="Arial"/>
                <w:sz w:val="18"/>
                <w:szCs w:val="18"/>
              </w:rPr>
            </w:pPr>
            <w:r w:rsidRPr="00604AC3">
              <w:rPr>
                <w:rFonts w:cs="Arial"/>
                <w:sz w:val="18"/>
                <w:szCs w:val="18"/>
              </w:rPr>
              <w:t xml:space="preserve">  </w:t>
            </w:r>
            <w:proofErr w:type="spellStart"/>
            <w:r w:rsidRPr="00604AC3">
              <w:rPr>
                <w:rFonts w:cs="Arial"/>
                <w:sz w:val="18"/>
                <w:szCs w:val="18"/>
              </w:rPr>
              <w:t>Kunalai</w:t>
            </w:r>
            <w:proofErr w:type="spellEnd"/>
            <w:r w:rsidRPr="00604AC3">
              <w:rPr>
                <w:rFonts w:cs="Arial"/>
                <w:sz w:val="18"/>
                <w:szCs w:val="18"/>
              </w:rPr>
              <w:t xml:space="preserve"> Property Company Limited</w:t>
            </w:r>
          </w:p>
        </w:tc>
        <w:tc>
          <w:tcPr>
            <w:tcW w:w="2790" w:type="dxa"/>
          </w:tcPr>
          <w:p w14:paraId="062C29B6" w14:textId="77777777" w:rsidR="00A554E3" w:rsidRPr="00604AC3" w:rsidRDefault="00604AC3" w:rsidP="00604AC3">
            <w:pPr>
              <w:spacing w:after="0"/>
              <w:ind w:left="130" w:right="-99" w:hanging="130"/>
              <w:rPr>
                <w:rFonts w:cs="Arial"/>
                <w:sz w:val="18"/>
                <w:szCs w:val="18"/>
              </w:rPr>
            </w:pPr>
            <w:r w:rsidRPr="00604AC3">
              <w:rPr>
                <w:rFonts w:cs="Arial"/>
                <w:sz w:val="18"/>
                <w:szCs w:val="18"/>
              </w:rPr>
              <w:t>Real estate development</w:t>
            </w:r>
          </w:p>
        </w:tc>
        <w:tc>
          <w:tcPr>
            <w:tcW w:w="1350" w:type="dxa"/>
          </w:tcPr>
          <w:p w14:paraId="6748ED47" w14:textId="77777777" w:rsidR="00A554E3" w:rsidRPr="00604AC3" w:rsidRDefault="00604AC3" w:rsidP="00604AC3">
            <w:pPr>
              <w:spacing w:after="0"/>
              <w:ind w:left="-117" w:right="-99" w:firstLine="9"/>
              <w:jc w:val="center"/>
              <w:rPr>
                <w:rFonts w:cs="Arial"/>
                <w:sz w:val="18"/>
                <w:szCs w:val="18"/>
              </w:rPr>
            </w:pPr>
            <w:r w:rsidRPr="00604AC3">
              <w:rPr>
                <w:rFonts w:cs="Arial"/>
                <w:sz w:val="18"/>
                <w:szCs w:val="18"/>
              </w:rPr>
              <w:t>Thailand</w:t>
            </w:r>
          </w:p>
        </w:tc>
        <w:tc>
          <w:tcPr>
            <w:tcW w:w="1710" w:type="dxa"/>
          </w:tcPr>
          <w:p w14:paraId="73C3A58A" w14:textId="77777777" w:rsidR="00A554E3" w:rsidRPr="00604AC3" w:rsidRDefault="00604AC3" w:rsidP="00604AC3">
            <w:pPr>
              <w:spacing w:after="0"/>
              <w:ind w:right="-99" w:hanging="22"/>
              <w:jc w:val="center"/>
              <w:rPr>
                <w:rFonts w:cs="Arial"/>
                <w:sz w:val="18"/>
                <w:szCs w:val="18"/>
              </w:rPr>
            </w:pPr>
            <w:r w:rsidRPr="00604AC3">
              <w:rPr>
                <w:rFonts w:cs="Arial"/>
                <w:sz w:val="18"/>
                <w:szCs w:val="18"/>
              </w:rPr>
              <w:t>Common directors</w:t>
            </w:r>
          </w:p>
        </w:tc>
      </w:tr>
      <w:tr w:rsidR="00A554E3" w:rsidRPr="00604AC3" w14:paraId="723C942B" w14:textId="77777777">
        <w:trPr>
          <w:cantSplit/>
          <w:trHeight w:val="830"/>
        </w:trPr>
        <w:tc>
          <w:tcPr>
            <w:tcW w:w="3150" w:type="dxa"/>
          </w:tcPr>
          <w:p w14:paraId="6635BC62" w14:textId="77777777" w:rsidR="00A554E3" w:rsidRPr="00604AC3" w:rsidRDefault="00604AC3" w:rsidP="00604AC3">
            <w:pPr>
              <w:spacing w:after="0"/>
              <w:ind w:right="9"/>
              <w:rPr>
                <w:rFonts w:cs="Arial"/>
                <w:sz w:val="18"/>
                <w:szCs w:val="18"/>
              </w:rPr>
            </w:pPr>
            <w:r w:rsidRPr="00604AC3">
              <w:rPr>
                <w:rFonts w:cs="Arial"/>
                <w:sz w:val="18"/>
                <w:szCs w:val="18"/>
              </w:rPr>
              <w:t>Kee-Light Tech Intertrade Co., Ltd.</w:t>
            </w:r>
          </w:p>
        </w:tc>
        <w:tc>
          <w:tcPr>
            <w:tcW w:w="2790" w:type="dxa"/>
          </w:tcPr>
          <w:p w14:paraId="3688F4FC" w14:textId="77777777" w:rsidR="00A554E3" w:rsidRPr="00604AC3" w:rsidRDefault="00604AC3" w:rsidP="00604AC3">
            <w:pPr>
              <w:spacing w:after="0"/>
              <w:ind w:left="130" w:right="9" w:hanging="130"/>
              <w:rPr>
                <w:rFonts w:cs="Arial"/>
                <w:sz w:val="18"/>
                <w:szCs w:val="18"/>
              </w:rPr>
            </w:pPr>
            <w:r w:rsidRPr="00604AC3">
              <w:rPr>
                <w:rFonts w:cs="Arial"/>
                <w:sz w:val="18"/>
                <w:szCs w:val="18"/>
              </w:rPr>
              <w:t xml:space="preserve">Selling seafood, ready-to-eat </w:t>
            </w:r>
            <w:proofErr w:type="gramStart"/>
            <w:r w:rsidRPr="00604AC3">
              <w:rPr>
                <w:rFonts w:cs="Arial"/>
                <w:sz w:val="18"/>
                <w:szCs w:val="18"/>
              </w:rPr>
              <w:t>food</w:t>
            </w:r>
            <w:proofErr w:type="gramEnd"/>
            <w:r w:rsidRPr="00604AC3">
              <w:rPr>
                <w:rFonts w:cs="Arial"/>
                <w:sz w:val="18"/>
                <w:szCs w:val="18"/>
              </w:rPr>
              <w:t xml:space="preserve"> and all kinds of beverages.</w:t>
            </w:r>
          </w:p>
        </w:tc>
        <w:tc>
          <w:tcPr>
            <w:tcW w:w="1350" w:type="dxa"/>
          </w:tcPr>
          <w:p w14:paraId="3F2B4B47" w14:textId="77777777" w:rsidR="00A554E3" w:rsidRPr="00604AC3" w:rsidRDefault="00604AC3" w:rsidP="00604AC3">
            <w:pPr>
              <w:spacing w:after="0"/>
              <w:ind w:right="9"/>
              <w:jc w:val="center"/>
              <w:rPr>
                <w:rFonts w:cs="Arial"/>
                <w:sz w:val="18"/>
                <w:szCs w:val="18"/>
              </w:rPr>
            </w:pPr>
            <w:r w:rsidRPr="00604AC3">
              <w:rPr>
                <w:rFonts w:cs="Arial"/>
                <w:sz w:val="18"/>
                <w:szCs w:val="18"/>
              </w:rPr>
              <w:t>Thailand</w:t>
            </w:r>
          </w:p>
        </w:tc>
        <w:tc>
          <w:tcPr>
            <w:tcW w:w="1710" w:type="dxa"/>
          </w:tcPr>
          <w:p w14:paraId="7AF3B390" w14:textId="77777777" w:rsidR="00A554E3" w:rsidRPr="00604AC3" w:rsidRDefault="00604AC3" w:rsidP="00604AC3">
            <w:pPr>
              <w:spacing w:after="0"/>
              <w:ind w:right="-99" w:hanging="22"/>
              <w:jc w:val="center"/>
              <w:rPr>
                <w:rFonts w:cs="Arial"/>
                <w:sz w:val="18"/>
                <w:szCs w:val="18"/>
              </w:rPr>
            </w:pPr>
            <w:r w:rsidRPr="00604AC3">
              <w:rPr>
                <w:rFonts w:cs="Arial"/>
                <w:sz w:val="18"/>
                <w:szCs w:val="18"/>
              </w:rPr>
              <w:t>Common directors</w:t>
            </w:r>
          </w:p>
        </w:tc>
      </w:tr>
    </w:tbl>
    <w:p w14:paraId="7D6DE575" w14:textId="7C08ABC4" w:rsidR="00A554E3" w:rsidRPr="00604AC3" w:rsidRDefault="002A11BD" w:rsidP="002A11BD">
      <w:pPr>
        <w:spacing w:after="0"/>
        <w:ind w:left="540" w:hanging="540"/>
        <w:jc w:val="both"/>
        <w:rPr>
          <w:rFonts w:cs="Arial"/>
          <w:sz w:val="20"/>
          <w:szCs w:val="20"/>
        </w:rPr>
      </w:pPr>
      <w:r>
        <w:rPr>
          <w:rFonts w:cs="Arial"/>
          <w:sz w:val="20"/>
          <w:szCs w:val="20"/>
        </w:rPr>
        <w:br w:type="page"/>
      </w:r>
    </w:p>
    <w:p w14:paraId="2AC5722D" w14:textId="77777777" w:rsidR="00A554E3" w:rsidRPr="00604AC3" w:rsidRDefault="00604AC3" w:rsidP="00604AC3">
      <w:pPr>
        <w:spacing w:after="0"/>
        <w:ind w:left="540" w:hanging="540"/>
        <w:jc w:val="both"/>
        <w:rPr>
          <w:rFonts w:cs="Arial"/>
          <w:b/>
          <w:color w:val="CF4A02"/>
          <w:sz w:val="20"/>
          <w:szCs w:val="20"/>
        </w:rPr>
      </w:pPr>
      <w:r w:rsidRPr="00604AC3">
        <w:rPr>
          <w:rFonts w:cs="Arial"/>
          <w:b/>
          <w:color w:val="CF4A02"/>
          <w:sz w:val="20"/>
          <w:szCs w:val="20"/>
        </w:rPr>
        <w:lastRenderedPageBreak/>
        <w:t>a)</w:t>
      </w:r>
      <w:r w:rsidRPr="00604AC3">
        <w:rPr>
          <w:rFonts w:cs="Arial"/>
          <w:b/>
          <w:color w:val="CF4A02"/>
          <w:sz w:val="20"/>
          <w:szCs w:val="20"/>
        </w:rPr>
        <w:tab/>
        <w:t>Transactions with related parties</w:t>
      </w:r>
    </w:p>
    <w:p w14:paraId="73B9FB11" w14:textId="77777777" w:rsidR="00A554E3" w:rsidRPr="00604AC3" w:rsidRDefault="00A554E3" w:rsidP="00604AC3">
      <w:pPr>
        <w:spacing w:after="0"/>
        <w:ind w:left="540"/>
        <w:jc w:val="both"/>
        <w:rPr>
          <w:rFonts w:cs="Arial"/>
          <w:sz w:val="20"/>
          <w:szCs w:val="20"/>
        </w:rPr>
      </w:pPr>
    </w:p>
    <w:p w14:paraId="40E1A965" w14:textId="77777777" w:rsidR="00A554E3" w:rsidRPr="00604AC3" w:rsidRDefault="00604AC3" w:rsidP="00604AC3">
      <w:pPr>
        <w:spacing w:after="0"/>
        <w:ind w:left="540"/>
        <w:jc w:val="both"/>
        <w:rPr>
          <w:rFonts w:cs="Arial"/>
          <w:sz w:val="20"/>
          <w:szCs w:val="20"/>
        </w:rPr>
      </w:pPr>
      <w:r w:rsidRPr="00604AC3">
        <w:rPr>
          <w:rFonts w:cs="Arial"/>
          <w:sz w:val="20"/>
          <w:szCs w:val="20"/>
        </w:rPr>
        <w:t>Significant transactions with related parties for the three-month periods ended 31 March 2024 and 2023 was as follows:</w:t>
      </w:r>
    </w:p>
    <w:p w14:paraId="2C2C6906" w14:textId="77777777" w:rsidR="00A554E3" w:rsidRPr="00604AC3" w:rsidRDefault="00A554E3" w:rsidP="00604AC3">
      <w:pPr>
        <w:spacing w:after="0"/>
        <w:ind w:left="540"/>
        <w:jc w:val="both"/>
        <w:rPr>
          <w:rFonts w:cs="Arial"/>
          <w:sz w:val="20"/>
          <w:szCs w:val="20"/>
        </w:rPr>
      </w:pPr>
    </w:p>
    <w:tbl>
      <w:tblPr>
        <w:tblStyle w:val="aff"/>
        <w:tblW w:w="9028" w:type="dxa"/>
        <w:tblInd w:w="-6" w:type="dxa"/>
        <w:tblLayout w:type="fixed"/>
        <w:tblLook w:val="0400" w:firstRow="0" w:lastRow="0" w:firstColumn="0" w:lastColumn="0" w:noHBand="0" w:noVBand="1"/>
      </w:tblPr>
      <w:tblGrid>
        <w:gridCol w:w="4111"/>
        <w:gridCol w:w="1656"/>
        <w:gridCol w:w="1605"/>
        <w:gridCol w:w="1656"/>
      </w:tblGrid>
      <w:tr w:rsidR="00A554E3" w:rsidRPr="00604AC3" w14:paraId="1022AEB0" w14:textId="77777777">
        <w:tc>
          <w:tcPr>
            <w:tcW w:w="4111" w:type="dxa"/>
            <w:vAlign w:val="bottom"/>
          </w:tcPr>
          <w:p w14:paraId="3EC5E325" w14:textId="77777777" w:rsidR="00A554E3" w:rsidRPr="00604AC3" w:rsidRDefault="00A554E3" w:rsidP="00604AC3">
            <w:pPr>
              <w:spacing w:after="0"/>
              <w:ind w:left="424"/>
              <w:rPr>
                <w:rFonts w:cs="Arial"/>
                <w:b/>
                <w:sz w:val="20"/>
                <w:szCs w:val="20"/>
              </w:rPr>
            </w:pPr>
          </w:p>
        </w:tc>
        <w:tc>
          <w:tcPr>
            <w:tcW w:w="1656" w:type="dxa"/>
            <w:tcBorders>
              <w:top w:val="single" w:sz="4" w:space="0" w:color="000000"/>
            </w:tcBorders>
            <w:vAlign w:val="bottom"/>
          </w:tcPr>
          <w:p w14:paraId="48A7E5B9"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6C24B788" w14:textId="77777777" w:rsidR="00A554E3" w:rsidRPr="00604AC3" w:rsidRDefault="00604AC3" w:rsidP="00604AC3">
            <w:pPr>
              <w:spacing w:after="0"/>
              <w:ind w:right="-72"/>
              <w:jc w:val="right"/>
              <w:rPr>
                <w:rFonts w:cs="Arial"/>
                <w:b/>
                <w:sz w:val="20"/>
                <w:szCs w:val="20"/>
              </w:rPr>
            </w:pPr>
            <w:r w:rsidRPr="00604AC3">
              <w:rPr>
                <w:rFonts w:cs="Arial"/>
                <w:b/>
                <w:sz w:val="20"/>
                <w:szCs w:val="20"/>
              </w:rPr>
              <w:t>2024</w:t>
            </w:r>
          </w:p>
        </w:tc>
        <w:tc>
          <w:tcPr>
            <w:tcW w:w="1605" w:type="dxa"/>
            <w:tcBorders>
              <w:top w:val="single" w:sz="4" w:space="0" w:color="000000"/>
            </w:tcBorders>
            <w:vAlign w:val="bottom"/>
          </w:tcPr>
          <w:p w14:paraId="57A1C7A1"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747442A1" w14:textId="77777777" w:rsidR="00A554E3" w:rsidRPr="00604AC3" w:rsidRDefault="00604AC3" w:rsidP="00604AC3">
            <w:pPr>
              <w:spacing w:after="0"/>
              <w:ind w:right="-72"/>
              <w:jc w:val="right"/>
              <w:rPr>
                <w:rFonts w:cs="Arial"/>
                <w:b/>
                <w:sz w:val="20"/>
                <w:szCs w:val="20"/>
              </w:rPr>
            </w:pPr>
            <w:r w:rsidRPr="00604AC3">
              <w:rPr>
                <w:rFonts w:cs="Arial"/>
                <w:b/>
                <w:sz w:val="20"/>
                <w:szCs w:val="20"/>
              </w:rPr>
              <w:t>2023</w:t>
            </w:r>
          </w:p>
        </w:tc>
        <w:tc>
          <w:tcPr>
            <w:tcW w:w="1656" w:type="dxa"/>
            <w:vMerge w:val="restart"/>
            <w:tcBorders>
              <w:top w:val="single" w:sz="4" w:space="0" w:color="000000"/>
            </w:tcBorders>
          </w:tcPr>
          <w:p w14:paraId="2B2CFDD8" w14:textId="77777777" w:rsidR="00A554E3" w:rsidRPr="00604AC3" w:rsidRDefault="00A554E3" w:rsidP="00604AC3">
            <w:pPr>
              <w:spacing w:after="0"/>
              <w:ind w:right="-72"/>
              <w:jc w:val="right"/>
              <w:rPr>
                <w:rFonts w:cs="Arial"/>
                <w:b/>
                <w:sz w:val="20"/>
                <w:szCs w:val="20"/>
              </w:rPr>
            </w:pPr>
          </w:p>
          <w:p w14:paraId="78131BE9" w14:textId="77777777" w:rsidR="00A554E3" w:rsidRPr="00604AC3" w:rsidRDefault="00604AC3" w:rsidP="00604AC3">
            <w:pPr>
              <w:spacing w:after="0"/>
              <w:ind w:right="-72"/>
              <w:jc w:val="right"/>
              <w:rPr>
                <w:rFonts w:cs="Arial"/>
                <w:b/>
                <w:sz w:val="20"/>
                <w:szCs w:val="20"/>
              </w:rPr>
            </w:pPr>
            <w:r w:rsidRPr="00604AC3">
              <w:rPr>
                <w:rFonts w:cs="Arial"/>
                <w:b/>
                <w:sz w:val="20"/>
                <w:szCs w:val="20"/>
              </w:rPr>
              <w:t>The pricing policies</w:t>
            </w:r>
          </w:p>
        </w:tc>
      </w:tr>
      <w:tr w:rsidR="00A554E3" w:rsidRPr="00604AC3" w14:paraId="22381C94" w14:textId="77777777">
        <w:tc>
          <w:tcPr>
            <w:tcW w:w="4111" w:type="dxa"/>
            <w:vAlign w:val="bottom"/>
          </w:tcPr>
          <w:p w14:paraId="1D943EED" w14:textId="77777777" w:rsidR="00A554E3" w:rsidRPr="00604AC3" w:rsidRDefault="00A554E3" w:rsidP="00604AC3">
            <w:pPr>
              <w:tabs>
                <w:tab w:val="left" w:pos="708"/>
                <w:tab w:val="left" w:pos="9781"/>
              </w:tabs>
              <w:spacing w:after="0"/>
              <w:ind w:left="424"/>
              <w:rPr>
                <w:rFonts w:cs="Arial"/>
                <w:sz w:val="20"/>
                <w:szCs w:val="20"/>
              </w:rPr>
            </w:pPr>
          </w:p>
        </w:tc>
        <w:tc>
          <w:tcPr>
            <w:tcW w:w="1656" w:type="dxa"/>
            <w:tcBorders>
              <w:bottom w:val="single" w:sz="4" w:space="0" w:color="000000"/>
            </w:tcBorders>
            <w:vAlign w:val="bottom"/>
          </w:tcPr>
          <w:p w14:paraId="5B3ECB49"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c>
          <w:tcPr>
            <w:tcW w:w="1605" w:type="dxa"/>
            <w:tcBorders>
              <w:bottom w:val="single" w:sz="4" w:space="0" w:color="000000"/>
            </w:tcBorders>
            <w:vAlign w:val="bottom"/>
          </w:tcPr>
          <w:p w14:paraId="13098A69"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c>
          <w:tcPr>
            <w:tcW w:w="1656" w:type="dxa"/>
            <w:vMerge/>
            <w:tcBorders>
              <w:top w:val="single" w:sz="4" w:space="0" w:color="000000"/>
            </w:tcBorders>
          </w:tcPr>
          <w:p w14:paraId="700F9E48" w14:textId="77777777" w:rsidR="00A554E3" w:rsidRPr="00604AC3" w:rsidRDefault="00A554E3" w:rsidP="00604AC3">
            <w:pPr>
              <w:widowControl w:val="0"/>
              <w:pBdr>
                <w:top w:val="nil"/>
                <w:left w:val="nil"/>
                <w:bottom w:val="nil"/>
                <w:right w:val="nil"/>
                <w:between w:val="nil"/>
              </w:pBdr>
              <w:spacing w:after="0"/>
              <w:rPr>
                <w:rFonts w:cs="Arial"/>
                <w:b/>
                <w:sz w:val="20"/>
                <w:szCs w:val="20"/>
              </w:rPr>
            </w:pPr>
          </w:p>
        </w:tc>
      </w:tr>
      <w:tr w:rsidR="00A554E3" w:rsidRPr="00604AC3" w14:paraId="6698223E" w14:textId="77777777">
        <w:trPr>
          <w:trHeight w:val="167"/>
        </w:trPr>
        <w:tc>
          <w:tcPr>
            <w:tcW w:w="4111" w:type="dxa"/>
            <w:vAlign w:val="bottom"/>
          </w:tcPr>
          <w:p w14:paraId="5DAD2D4F"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424"/>
              <w:rPr>
                <w:rFonts w:cs="Arial"/>
                <w:sz w:val="20"/>
                <w:szCs w:val="20"/>
              </w:rPr>
            </w:pPr>
          </w:p>
        </w:tc>
        <w:tc>
          <w:tcPr>
            <w:tcW w:w="1656" w:type="dxa"/>
            <w:tcBorders>
              <w:top w:val="single" w:sz="4" w:space="0" w:color="000000"/>
            </w:tcBorders>
            <w:shd w:val="clear" w:color="auto" w:fill="FAFAFA"/>
            <w:vAlign w:val="bottom"/>
          </w:tcPr>
          <w:p w14:paraId="57B01DD8" w14:textId="77777777" w:rsidR="00A554E3" w:rsidRPr="00604AC3" w:rsidRDefault="00A554E3" w:rsidP="00604AC3">
            <w:pPr>
              <w:spacing w:after="0"/>
              <w:ind w:right="-72"/>
              <w:jc w:val="right"/>
              <w:rPr>
                <w:rFonts w:cs="Arial"/>
                <w:sz w:val="20"/>
                <w:szCs w:val="20"/>
              </w:rPr>
            </w:pPr>
          </w:p>
        </w:tc>
        <w:tc>
          <w:tcPr>
            <w:tcW w:w="1605" w:type="dxa"/>
            <w:tcBorders>
              <w:top w:val="single" w:sz="4" w:space="0" w:color="000000"/>
            </w:tcBorders>
            <w:vAlign w:val="bottom"/>
          </w:tcPr>
          <w:p w14:paraId="1A75C1C3"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tcPr>
          <w:p w14:paraId="32970499" w14:textId="77777777" w:rsidR="00A554E3" w:rsidRPr="00604AC3" w:rsidRDefault="00A554E3" w:rsidP="00604AC3">
            <w:pPr>
              <w:spacing w:after="0"/>
              <w:ind w:right="-72"/>
              <w:jc w:val="right"/>
              <w:rPr>
                <w:rFonts w:cs="Arial"/>
                <w:sz w:val="20"/>
                <w:szCs w:val="20"/>
              </w:rPr>
            </w:pPr>
          </w:p>
        </w:tc>
      </w:tr>
      <w:tr w:rsidR="00A554E3" w:rsidRPr="00604AC3" w14:paraId="5B67C143" w14:textId="77777777">
        <w:trPr>
          <w:trHeight w:val="167"/>
        </w:trPr>
        <w:tc>
          <w:tcPr>
            <w:tcW w:w="4111" w:type="dxa"/>
          </w:tcPr>
          <w:p w14:paraId="75669B5B"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424"/>
              <w:rPr>
                <w:rFonts w:cs="Arial"/>
                <w:sz w:val="20"/>
                <w:szCs w:val="20"/>
              </w:rPr>
            </w:pPr>
            <w:r w:rsidRPr="00604AC3">
              <w:rPr>
                <w:rFonts w:cs="Arial"/>
                <w:b/>
                <w:color w:val="000000"/>
                <w:sz w:val="20"/>
                <w:szCs w:val="20"/>
              </w:rPr>
              <w:t>Related parties</w:t>
            </w:r>
          </w:p>
        </w:tc>
        <w:tc>
          <w:tcPr>
            <w:tcW w:w="1656" w:type="dxa"/>
            <w:shd w:val="clear" w:color="auto" w:fill="FAFAFA"/>
            <w:vAlign w:val="bottom"/>
          </w:tcPr>
          <w:p w14:paraId="7C62F568" w14:textId="77777777" w:rsidR="00A554E3" w:rsidRPr="00604AC3" w:rsidRDefault="00A554E3" w:rsidP="00604AC3">
            <w:pPr>
              <w:spacing w:after="0"/>
              <w:ind w:right="-72"/>
              <w:jc w:val="right"/>
              <w:rPr>
                <w:rFonts w:cs="Arial"/>
                <w:sz w:val="20"/>
                <w:szCs w:val="20"/>
              </w:rPr>
            </w:pPr>
          </w:p>
        </w:tc>
        <w:tc>
          <w:tcPr>
            <w:tcW w:w="1605" w:type="dxa"/>
          </w:tcPr>
          <w:p w14:paraId="7B6D80A7" w14:textId="77777777" w:rsidR="00A554E3" w:rsidRPr="00604AC3" w:rsidRDefault="00A554E3" w:rsidP="00604AC3">
            <w:pPr>
              <w:spacing w:after="0"/>
              <w:ind w:right="-72"/>
              <w:jc w:val="right"/>
              <w:rPr>
                <w:rFonts w:cs="Arial"/>
                <w:sz w:val="20"/>
                <w:szCs w:val="20"/>
              </w:rPr>
            </w:pPr>
          </w:p>
        </w:tc>
        <w:tc>
          <w:tcPr>
            <w:tcW w:w="1656" w:type="dxa"/>
          </w:tcPr>
          <w:p w14:paraId="32ED79D5" w14:textId="77777777" w:rsidR="00A554E3" w:rsidRPr="00604AC3" w:rsidRDefault="00A554E3" w:rsidP="00604AC3">
            <w:pPr>
              <w:spacing w:after="0"/>
              <w:ind w:right="-72"/>
              <w:jc w:val="right"/>
              <w:rPr>
                <w:rFonts w:cs="Arial"/>
                <w:sz w:val="20"/>
                <w:szCs w:val="20"/>
              </w:rPr>
            </w:pPr>
          </w:p>
        </w:tc>
      </w:tr>
      <w:tr w:rsidR="00A554E3" w:rsidRPr="00604AC3" w14:paraId="08C10C22" w14:textId="77777777">
        <w:trPr>
          <w:trHeight w:val="167"/>
        </w:trPr>
        <w:tc>
          <w:tcPr>
            <w:tcW w:w="4111" w:type="dxa"/>
          </w:tcPr>
          <w:p w14:paraId="366DFBDC"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424"/>
              <w:rPr>
                <w:rFonts w:cs="Arial"/>
                <w:b/>
                <w:color w:val="000000"/>
                <w:sz w:val="20"/>
                <w:szCs w:val="20"/>
              </w:rPr>
            </w:pPr>
            <w:r w:rsidRPr="00604AC3">
              <w:rPr>
                <w:rFonts w:cs="Arial"/>
                <w:sz w:val="20"/>
                <w:szCs w:val="20"/>
              </w:rPr>
              <w:t xml:space="preserve">Interest expenses </w:t>
            </w:r>
          </w:p>
        </w:tc>
        <w:tc>
          <w:tcPr>
            <w:tcW w:w="1656" w:type="dxa"/>
            <w:shd w:val="clear" w:color="auto" w:fill="FAFAFA"/>
            <w:vAlign w:val="bottom"/>
          </w:tcPr>
          <w:p w14:paraId="3463FC91" w14:textId="77777777" w:rsidR="00A554E3" w:rsidRPr="00604AC3" w:rsidRDefault="00604AC3" w:rsidP="00604AC3">
            <w:pPr>
              <w:spacing w:after="0"/>
              <w:ind w:right="-72"/>
              <w:jc w:val="right"/>
              <w:rPr>
                <w:rFonts w:cs="Arial"/>
                <w:sz w:val="20"/>
                <w:szCs w:val="20"/>
              </w:rPr>
            </w:pPr>
            <w:r w:rsidRPr="00604AC3">
              <w:rPr>
                <w:rFonts w:cs="Arial"/>
                <w:sz w:val="20"/>
                <w:szCs w:val="20"/>
              </w:rPr>
              <w:t>370,845</w:t>
            </w:r>
          </w:p>
        </w:tc>
        <w:tc>
          <w:tcPr>
            <w:tcW w:w="1605" w:type="dxa"/>
            <w:vAlign w:val="center"/>
          </w:tcPr>
          <w:p w14:paraId="7ADD11C0" w14:textId="77777777" w:rsidR="00A554E3" w:rsidRPr="00604AC3" w:rsidRDefault="00604AC3" w:rsidP="00604AC3">
            <w:pPr>
              <w:spacing w:after="0"/>
              <w:ind w:right="-72"/>
              <w:jc w:val="right"/>
              <w:rPr>
                <w:rFonts w:cs="Arial"/>
                <w:sz w:val="20"/>
                <w:szCs w:val="20"/>
              </w:rPr>
            </w:pPr>
            <w:r w:rsidRPr="00604AC3">
              <w:rPr>
                <w:rFonts w:cs="Arial"/>
                <w:color w:val="000000"/>
                <w:sz w:val="20"/>
                <w:szCs w:val="20"/>
              </w:rPr>
              <w:t>391,509</w:t>
            </w:r>
          </w:p>
        </w:tc>
        <w:tc>
          <w:tcPr>
            <w:tcW w:w="1656" w:type="dxa"/>
          </w:tcPr>
          <w:p w14:paraId="0DFEF31B" w14:textId="77777777" w:rsidR="00A554E3" w:rsidRPr="00604AC3" w:rsidRDefault="00604AC3" w:rsidP="00604AC3">
            <w:pPr>
              <w:spacing w:after="0"/>
              <w:ind w:right="-72"/>
              <w:jc w:val="right"/>
              <w:rPr>
                <w:rFonts w:cs="Arial"/>
                <w:color w:val="000000"/>
                <w:sz w:val="20"/>
                <w:szCs w:val="20"/>
              </w:rPr>
            </w:pPr>
            <w:r w:rsidRPr="00604AC3">
              <w:rPr>
                <w:rFonts w:cs="Arial"/>
                <w:sz w:val="20"/>
                <w:szCs w:val="20"/>
              </w:rPr>
              <w:t>Market Price</w:t>
            </w:r>
          </w:p>
        </w:tc>
      </w:tr>
      <w:tr w:rsidR="00A554E3" w:rsidRPr="00604AC3" w14:paraId="04BC0F0E" w14:textId="77777777">
        <w:trPr>
          <w:trHeight w:val="167"/>
        </w:trPr>
        <w:tc>
          <w:tcPr>
            <w:tcW w:w="4111" w:type="dxa"/>
          </w:tcPr>
          <w:p w14:paraId="70FB261A"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424"/>
              <w:rPr>
                <w:rFonts w:cs="Arial"/>
                <w:sz w:val="20"/>
                <w:szCs w:val="20"/>
              </w:rPr>
            </w:pPr>
            <w:r w:rsidRPr="00604AC3">
              <w:rPr>
                <w:rFonts w:cs="Arial"/>
                <w:sz w:val="20"/>
                <w:szCs w:val="20"/>
              </w:rPr>
              <w:t>Asset rental expenses</w:t>
            </w:r>
          </w:p>
        </w:tc>
        <w:tc>
          <w:tcPr>
            <w:tcW w:w="1656" w:type="dxa"/>
            <w:shd w:val="clear" w:color="auto" w:fill="FAFAFA"/>
            <w:vAlign w:val="bottom"/>
          </w:tcPr>
          <w:p w14:paraId="6DF1A4A9" w14:textId="77777777" w:rsidR="00A554E3" w:rsidRPr="00604AC3" w:rsidRDefault="00604AC3" w:rsidP="00604AC3">
            <w:pPr>
              <w:spacing w:after="0"/>
              <w:ind w:right="-72"/>
              <w:jc w:val="right"/>
              <w:rPr>
                <w:rFonts w:cs="Arial"/>
                <w:sz w:val="20"/>
                <w:szCs w:val="20"/>
              </w:rPr>
            </w:pPr>
            <w:r w:rsidRPr="00604AC3">
              <w:rPr>
                <w:rFonts w:cs="Arial"/>
                <w:sz w:val="20"/>
                <w:szCs w:val="20"/>
              </w:rPr>
              <w:t>521,000</w:t>
            </w:r>
          </w:p>
        </w:tc>
        <w:tc>
          <w:tcPr>
            <w:tcW w:w="1605" w:type="dxa"/>
            <w:vAlign w:val="center"/>
          </w:tcPr>
          <w:p w14:paraId="6A46D2EA" w14:textId="77777777" w:rsidR="00A554E3" w:rsidRPr="00604AC3" w:rsidRDefault="00604AC3" w:rsidP="00604AC3">
            <w:pPr>
              <w:spacing w:after="0"/>
              <w:ind w:right="-72"/>
              <w:jc w:val="right"/>
              <w:rPr>
                <w:rFonts w:cs="Arial"/>
                <w:sz w:val="20"/>
                <w:szCs w:val="20"/>
              </w:rPr>
            </w:pPr>
            <w:r w:rsidRPr="00604AC3">
              <w:rPr>
                <w:rFonts w:cs="Arial"/>
                <w:color w:val="000000"/>
                <w:sz w:val="20"/>
                <w:szCs w:val="20"/>
              </w:rPr>
              <w:t>432,000</w:t>
            </w:r>
          </w:p>
        </w:tc>
        <w:tc>
          <w:tcPr>
            <w:tcW w:w="1656" w:type="dxa"/>
          </w:tcPr>
          <w:p w14:paraId="3A164E06" w14:textId="77777777" w:rsidR="00A554E3" w:rsidRPr="00604AC3" w:rsidRDefault="00604AC3" w:rsidP="00604AC3">
            <w:pPr>
              <w:spacing w:after="0"/>
              <w:ind w:right="-72"/>
              <w:jc w:val="right"/>
              <w:rPr>
                <w:rFonts w:cs="Arial"/>
                <w:color w:val="000000"/>
                <w:sz w:val="20"/>
                <w:szCs w:val="20"/>
              </w:rPr>
            </w:pPr>
            <w:r w:rsidRPr="00604AC3">
              <w:rPr>
                <w:rFonts w:cs="Arial"/>
                <w:sz w:val="20"/>
                <w:szCs w:val="20"/>
              </w:rPr>
              <w:t>Market Price</w:t>
            </w:r>
          </w:p>
        </w:tc>
      </w:tr>
    </w:tbl>
    <w:p w14:paraId="60EA0FF7" w14:textId="73B27E8D" w:rsidR="00604AC3" w:rsidRDefault="00604AC3" w:rsidP="00F2541E">
      <w:pPr>
        <w:spacing w:after="0"/>
        <w:ind w:left="540"/>
        <w:jc w:val="both"/>
        <w:rPr>
          <w:rFonts w:cs="Arial"/>
          <w:b/>
          <w:color w:val="CF4A02"/>
          <w:sz w:val="20"/>
          <w:szCs w:val="20"/>
        </w:rPr>
      </w:pPr>
    </w:p>
    <w:p w14:paraId="0C86EC20" w14:textId="125F645E" w:rsidR="00C44AD0" w:rsidRPr="00604AC3" w:rsidRDefault="00604AC3" w:rsidP="00C44AD0">
      <w:pPr>
        <w:spacing w:after="0"/>
        <w:ind w:left="540" w:hanging="540"/>
        <w:jc w:val="both"/>
        <w:rPr>
          <w:rFonts w:cs="Arial"/>
          <w:b/>
          <w:color w:val="CF4A02"/>
          <w:sz w:val="20"/>
          <w:szCs w:val="20"/>
        </w:rPr>
      </w:pPr>
      <w:r w:rsidRPr="00604AC3">
        <w:rPr>
          <w:rFonts w:cs="Arial"/>
          <w:b/>
          <w:color w:val="CF4A02"/>
          <w:sz w:val="20"/>
          <w:szCs w:val="20"/>
        </w:rPr>
        <w:t>b)</w:t>
      </w:r>
      <w:r w:rsidRPr="00604AC3">
        <w:rPr>
          <w:rFonts w:cs="Arial"/>
          <w:b/>
          <w:color w:val="CF4A02"/>
          <w:sz w:val="20"/>
          <w:szCs w:val="20"/>
        </w:rPr>
        <w:tab/>
        <w:t xml:space="preserve">Outstanding balances </w:t>
      </w:r>
      <w:r w:rsidR="00C44AD0">
        <w:rPr>
          <w:rFonts w:cs="Arial"/>
          <w:b/>
          <w:color w:val="CF4A02"/>
          <w:sz w:val="20"/>
          <w:szCs w:val="20"/>
        </w:rPr>
        <w:t>w</w:t>
      </w:r>
      <w:r w:rsidR="00C44AD0" w:rsidRPr="00604AC3">
        <w:rPr>
          <w:rFonts w:cs="Arial"/>
          <w:b/>
          <w:color w:val="CF4A02"/>
          <w:sz w:val="20"/>
          <w:szCs w:val="20"/>
        </w:rPr>
        <w:t>ith related parties</w:t>
      </w:r>
    </w:p>
    <w:p w14:paraId="7D700E76" w14:textId="77777777" w:rsidR="00A554E3" w:rsidRPr="00604AC3" w:rsidRDefault="00A554E3" w:rsidP="00604AC3">
      <w:pPr>
        <w:spacing w:after="0"/>
        <w:ind w:left="540"/>
        <w:jc w:val="both"/>
        <w:rPr>
          <w:rFonts w:cs="Arial"/>
          <w:b/>
          <w:color w:val="CF4A02"/>
          <w:sz w:val="20"/>
          <w:szCs w:val="20"/>
        </w:rPr>
      </w:pPr>
    </w:p>
    <w:p w14:paraId="4EE7B555" w14:textId="77777777" w:rsidR="00A554E3" w:rsidRPr="00604AC3" w:rsidRDefault="00604AC3" w:rsidP="00604AC3">
      <w:pPr>
        <w:spacing w:after="0"/>
        <w:ind w:left="540"/>
        <w:jc w:val="both"/>
        <w:rPr>
          <w:rFonts w:cs="Arial"/>
          <w:sz w:val="20"/>
          <w:szCs w:val="20"/>
        </w:rPr>
      </w:pPr>
      <w:r w:rsidRPr="00604AC3">
        <w:rPr>
          <w:rFonts w:cs="Arial"/>
          <w:sz w:val="20"/>
          <w:szCs w:val="20"/>
        </w:rPr>
        <w:t>The outstanding balances at the end of the reporting period in relation to transactions with related parties are as follows:</w:t>
      </w:r>
    </w:p>
    <w:p w14:paraId="2A247072" w14:textId="77777777" w:rsidR="00A554E3" w:rsidRPr="00604AC3" w:rsidRDefault="00A554E3" w:rsidP="00604AC3">
      <w:pPr>
        <w:spacing w:after="0"/>
        <w:ind w:left="540"/>
        <w:jc w:val="both"/>
        <w:rPr>
          <w:rFonts w:cs="Arial"/>
          <w:sz w:val="20"/>
          <w:szCs w:val="20"/>
        </w:rPr>
      </w:pPr>
    </w:p>
    <w:tbl>
      <w:tblPr>
        <w:tblStyle w:val="aff0"/>
        <w:tblW w:w="9029" w:type="dxa"/>
        <w:tblInd w:w="-6" w:type="dxa"/>
        <w:tblLayout w:type="fixed"/>
        <w:tblLook w:val="0400" w:firstRow="0" w:lastRow="0" w:firstColumn="0" w:lastColumn="0" w:noHBand="0" w:noVBand="1"/>
      </w:tblPr>
      <w:tblGrid>
        <w:gridCol w:w="5717"/>
        <w:gridCol w:w="1656"/>
        <w:gridCol w:w="1656"/>
      </w:tblGrid>
      <w:tr w:rsidR="00A554E3" w:rsidRPr="00604AC3" w14:paraId="08899FF8" w14:textId="77777777">
        <w:tc>
          <w:tcPr>
            <w:tcW w:w="5717" w:type="dxa"/>
            <w:vAlign w:val="bottom"/>
          </w:tcPr>
          <w:p w14:paraId="52FA94D6" w14:textId="77777777" w:rsidR="00A554E3" w:rsidRPr="00604AC3" w:rsidRDefault="00A554E3" w:rsidP="00604AC3">
            <w:pPr>
              <w:spacing w:after="0"/>
              <w:ind w:left="424"/>
              <w:rPr>
                <w:rFonts w:cs="Arial"/>
                <w:b/>
                <w:sz w:val="20"/>
                <w:szCs w:val="20"/>
              </w:rPr>
            </w:pPr>
          </w:p>
        </w:tc>
        <w:tc>
          <w:tcPr>
            <w:tcW w:w="1656" w:type="dxa"/>
            <w:tcBorders>
              <w:top w:val="single" w:sz="4" w:space="0" w:color="000000"/>
            </w:tcBorders>
            <w:vAlign w:val="bottom"/>
          </w:tcPr>
          <w:p w14:paraId="722CC442"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3A72151C" w14:textId="77777777" w:rsidR="00A554E3" w:rsidRPr="00604AC3" w:rsidRDefault="00604AC3" w:rsidP="00604AC3">
            <w:pPr>
              <w:spacing w:after="0"/>
              <w:ind w:right="-72"/>
              <w:jc w:val="right"/>
              <w:rPr>
                <w:rFonts w:cs="Arial"/>
                <w:b/>
                <w:sz w:val="20"/>
                <w:szCs w:val="20"/>
              </w:rPr>
            </w:pPr>
            <w:r w:rsidRPr="00604AC3">
              <w:rPr>
                <w:rFonts w:cs="Arial"/>
                <w:b/>
                <w:sz w:val="20"/>
                <w:szCs w:val="20"/>
              </w:rPr>
              <w:t>2024</w:t>
            </w:r>
          </w:p>
        </w:tc>
        <w:tc>
          <w:tcPr>
            <w:tcW w:w="1656" w:type="dxa"/>
            <w:tcBorders>
              <w:top w:val="single" w:sz="4" w:space="0" w:color="000000"/>
            </w:tcBorders>
            <w:vAlign w:val="bottom"/>
          </w:tcPr>
          <w:p w14:paraId="45A093D6" w14:textId="77777777" w:rsidR="00A554E3" w:rsidRPr="00604AC3" w:rsidRDefault="00604AC3" w:rsidP="00604AC3">
            <w:pPr>
              <w:spacing w:after="0"/>
              <w:ind w:right="-72"/>
              <w:jc w:val="right"/>
              <w:rPr>
                <w:rFonts w:cs="Arial"/>
                <w:b/>
                <w:sz w:val="20"/>
                <w:szCs w:val="20"/>
              </w:rPr>
            </w:pPr>
            <w:r w:rsidRPr="00604AC3">
              <w:rPr>
                <w:rFonts w:cs="Arial"/>
                <w:b/>
                <w:sz w:val="20"/>
                <w:szCs w:val="20"/>
              </w:rPr>
              <w:t>31 December</w:t>
            </w:r>
          </w:p>
          <w:p w14:paraId="3C544937" w14:textId="77777777" w:rsidR="00A554E3" w:rsidRPr="00604AC3" w:rsidRDefault="00604AC3" w:rsidP="00604AC3">
            <w:pPr>
              <w:spacing w:after="0"/>
              <w:ind w:right="-72"/>
              <w:jc w:val="right"/>
              <w:rPr>
                <w:rFonts w:cs="Arial"/>
                <w:b/>
                <w:sz w:val="20"/>
                <w:szCs w:val="20"/>
              </w:rPr>
            </w:pPr>
            <w:r w:rsidRPr="00604AC3">
              <w:rPr>
                <w:rFonts w:cs="Arial"/>
                <w:b/>
                <w:sz w:val="20"/>
                <w:szCs w:val="20"/>
              </w:rPr>
              <w:t>2023</w:t>
            </w:r>
          </w:p>
        </w:tc>
      </w:tr>
      <w:tr w:rsidR="00A554E3" w:rsidRPr="00604AC3" w14:paraId="406929A4" w14:textId="77777777">
        <w:tc>
          <w:tcPr>
            <w:tcW w:w="5717" w:type="dxa"/>
            <w:vAlign w:val="bottom"/>
          </w:tcPr>
          <w:p w14:paraId="22CAB088" w14:textId="77777777" w:rsidR="00A554E3" w:rsidRPr="00604AC3" w:rsidRDefault="00A554E3" w:rsidP="00604AC3">
            <w:pPr>
              <w:tabs>
                <w:tab w:val="left" w:pos="708"/>
                <w:tab w:val="left" w:pos="9781"/>
              </w:tabs>
              <w:spacing w:after="0"/>
              <w:ind w:left="424"/>
              <w:rPr>
                <w:rFonts w:cs="Arial"/>
                <w:sz w:val="20"/>
                <w:szCs w:val="20"/>
              </w:rPr>
            </w:pPr>
          </w:p>
        </w:tc>
        <w:tc>
          <w:tcPr>
            <w:tcW w:w="1656" w:type="dxa"/>
            <w:tcBorders>
              <w:bottom w:val="single" w:sz="4" w:space="0" w:color="000000"/>
            </w:tcBorders>
            <w:vAlign w:val="bottom"/>
          </w:tcPr>
          <w:p w14:paraId="54E3172A"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c>
          <w:tcPr>
            <w:tcW w:w="1656" w:type="dxa"/>
            <w:tcBorders>
              <w:bottom w:val="single" w:sz="4" w:space="0" w:color="000000"/>
            </w:tcBorders>
            <w:vAlign w:val="bottom"/>
          </w:tcPr>
          <w:p w14:paraId="26FC8438"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r>
      <w:tr w:rsidR="00A554E3" w:rsidRPr="00604AC3" w14:paraId="5B274801" w14:textId="77777777">
        <w:trPr>
          <w:trHeight w:val="167"/>
        </w:trPr>
        <w:tc>
          <w:tcPr>
            <w:tcW w:w="5717" w:type="dxa"/>
            <w:vAlign w:val="bottom"/>
          </w:tcPr>
          <w:p w14:paraId="1D6F557E"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424"/>
              <w:rPr>
                <w:rFonts w:cs="Arial"/>
                <w:sz w:val="20"/>
                <w:szCs w:val="20"/>
              </w:rPr>
            </w:pPr>
          </w:p>
        </w:tc>
        <w:tc>
          <w:tcPr>
            <w:tcW w:w="1656" w:type="dxa"/>
            <w:tcBorders>
              <w:top w:val="single" w:sz="4" w:space="0" w:color="000000"/>
            </w:tcBorders>
            <w:shd w:val="clear" w:color="auto" w:fill="FAFAFA"/>
            <w:vAlign w:val="bottom"/>
          </w:tcPr>
          <w:p w14:paraId="532F7F3D"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vAlign w:val="bottom"/>
          </w:tcPr>
          <w:p w14:paraId="60313767" w14:textId="77777777" w:rsidR="00A554E3" w:rsidRPr="00604AC3" w:rsidRDefault="00A554E3" w:rsidP="00604AC3">
            <w:pPr>
              <w:spacing w:after="0"/>
              <w:ind w:right="-72"/>
              <w:jc w:val="right"/>
              <w:rPr>
                <w:rFonts w:cs="Arial"/>
                <w:sz w:val="20"/>
                <w:szCs w:val="20"/>
              </w:rPr>
            </w:pPr>
          </w:p>
        </w:tc>
      </w:tr>
      <w:tr w:rsidR="00A554E3" w:rsidRPr="00604AC3" w14:paraId="7C83A707" w14:textId="77777777">
        <w:trPr>
          <w:trHeight w:val="167"/>
        </w:trPr>
        <w:tc>
          <w:tcPr>
            <w:tcW w:w="5717" w:type="dxa"/>
          </w:tcPr>
          <w:p w14:paraId="0D02232F"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424"/>
              <w:rPr>
                <w:rFonts w:cs="Arial"/>
                <w:sz w:val="20"/>
                <w:szCs w:val="20"/>
              </w:rPr>
            </w:pPr>
            <w:r w:rsidRPr="00604AC3">
              <w:rPr>
                <w:rFonts w:cs="Arial"/>
                <w:b/>
                <w:sz w:val="20"/>
                <w:szCs w:val="20"/>
              </w:rPr>
              <w:t>Right-of-use assets</w:t>
            </w:r>
          </w:p>
        </w:tc>
        <w:tc>
          <w:tcPr>
            <w:tcW w:w="1656" w:type="dxa"/>
            <w:shd w:val="clear" w:color="auto" w:fill="FAFAFA"/>
            <w:vAlign w:val="bottom"/>
          </w:tcPr>
          <w:p w14:paraId="260C8D3B" w14:textId="77777777" w:rsidR="00A554E3" w:rsidRPr="00604AC3" w:rsidRDefault="00A554E3" w:rsidP="00604AC3">
            <w:pPr>
              <w:spacing w:after="0"/>
              <w:ind w:right="-72"/>
              <w:jc w:val="right"/>
              <w:rPr>
                <w:rFonts w:cs="Arial"/>
                <w:sz w:val="20"/>
                <w:szCs w:val="20"/>
              </w:rPr>
            </w:pPr>
          </w:p>
        </w:tc>
        <w:tc>
          <w:tcPr>
            <w:tcW w:w="1656" w:type="dxa"/>
          </w:tcPr>
          <w:p w14:paraId="4A92CB07" w14:textId="77777777" w:rsidR="00A554E3" w:rsidRPr="00604AC3" w:rsidRDefault="00A554E3" w:rsidP="00604AC3">
            <w:pPr>
              <w:spacing w:after="0"/>
              <w:ind w:right="-72"/>
              <w:jc w:val="right"/>
              <w:rPr>
                <w:rFonts w:cs="Arial"/>
                <w:sz w:val="20"/>
                <w:szCs w:val="20"/>
              </w:rPr>
            </w:pPr>
          </w:p>
        </w:tc>
      </w:tr>
      <w:tr w:rsidR="00A554E3" w:rsidRPr="00604AC3" w14:paraId="5E6B43D2" w14:textId="77777777">
        <w:trPr>
          <w:trHeight w:val="167"/>
        </w:trPr>
        <w:tc>
          <w:tcPr>
            <w:tcW w:w="5717" w:type="dxa"/>
          </w:tcPr>
          <w:p w14:paraId="61ABAF6D"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424"/>
              <w:rPr>
                <w:rFonts w:cs="Arial"/>
                <w:b/>
                <w:color w:val="000000"/>
                <w:sz w:val="20"/>
                <w:szCs w:val="20"/>
              </w:rPr>
            </w:pPr>
            <w:r w:rsidRPr="00604AC3">
              <w:rPr>
                <w:rFonts w:cs="Arial"/>
                <w:sz w:val="20"/>
                <w:szCs w:val="20"/>
              </w:rPr>
              <w:t>Related company</w:t>
            </w:r>
          </w:p>
        </w:tc>
        <w:tc>
          <w:tcPr>
            <w:tcW w:w="1656" w:type="dxa"/>
            <w:shd w:val="clear" w:color="auto" w:fill="FAFAFA"/>
            <w:vAlign w:val="bottom"/>
          </w:tcPr>
          <w:p w14:paraId="1275DA6B" w14:textId="77777777" w:rsidR="00A554E3" w:rsidRPr="00604AC3" w:rsidRDefault="00604AC3" w:rsidP="00604AC3">
            <w:pPr>
              <w:spacing w:after="0"/>
              <w:ind w:right="-72"/>
              <w:jc w:val="right"/>
              <w:rPr>
                <w:rFonts w:cs="Arial"/>
                <w:sz w:val="20"/>
                <w:szCs w:val="20"/>
              </w:rPr>
            </w:pPr>
            <w:r w:rsidRPr="00604AC3">
              <w:rPr>
                <w:rFonts w:cs="Arial"/>
                <w:sz w:val="20"/>
                <w:szCs w:val="20"/>
              </w:rPr>
              <w:t>36,219,619</w:t>
            </w:r>
          </w:p>
        </w:tc>
        <w:tc>
          <w:tcPr>
            <w:tcW w:w="1656" w:type="dxa"/>
            <w:vAlign w:val="center"/>
          </w:tcPr>
          <w:p w14:paraId="4E48EAF9" w14:textId="77777777" w:rsidR="00A554E3" w:rsidRPr="00604AC3" w:rsidRDefault="00604AC3" w:rsidP="00604AC3">
            <w:pPr>
              <w:spacing w:after="0"/>
              <w:ind w:right="-72"/>
              <w:jc w:val="right"/>
              <w:rPr>
                <w:rFonts w:cs="Arial"/>
                <w:sz w:val="20"/>
                <w:szCs w:val="20"/>
              </w:rPr>
            </w:pPr>
            <w:r w:rsidRPr="00604AC3">
              <w:rPr>
                <w:rFonts w:cs="Arial"/>
                <w:sz w:val="20"/>
                <w:szCs w:val="20"/>
              </w:rPr>
              <w:t>36,902,442</w:t>
            </w:r>
          </w:p>
        </w:tc>
      </w:tr>
      <w:tr w:rsidR="00A554E3" w:rsidRPr="00604AC3" w14:paraId="456E369C" w14:textId="77777777">
        <w:trPr>
          <w:trHeight w:val="167"/>
        </w:trPr>
        <w:tc>
          <w:tcPr>
            <w:tcW w:w="5717" w:type="dxa"/>
          </w:tcPr>
          <w:p w14:paraId="5415C8AC"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424"/>
              <w:rPr>
                <w:rFonts w:cs="Arial"/>
                <w:sz w:val="20"/>
                <w:szCs w:val="20"/>
              </w:rPr>
            </w:pPr>
          </w:p>
        </w:tc>
        <w:tc>
          <w:tcPr>
            <w:tcW w:w="1656" w:type="dxa"/>
            <w:shd w:val="clear" w:color="auto" w:fill="FAFAFA"/>
            <w:vAlign w:val="bottom"/>
          </w:tcPr>
          <w:p w14:paraId="62C05236" w14:textId="77777777" w:rsidR="00A554E3" w:rsidRPr="00604AC3" w:rsidRDefault="00A554E3" w:rsidP="00604AC3">
            <w:pPr>
              <w:spacing w:after="0"/>
              <w:ind w:right="-72"/>
              <w:jc w:val="right"/>
              <w:rPr>
                <w:rFonts w:cs="Arial"/>
                <w:sz w:val="20"/>
                <w:szCs w:val="20"/>
              </w:rPr>
            </w:pPr>
          </w:p>
        </w:tc>
        <w:tc>
          <w:tcPr>
            <w:tcW w:w="1656" w:type="dxa"/>
            <w:vAlign w:val="center"/>
          </w:tcPr>
          <w:p w14:paraId="071ED8C2" w14:textId="77777777" w:rsidR="00A554E3" w:rsidRPr="00604AC3" w:rsidRDefault="00A554E3" w:rsidP="00604AC3">
            <w:pPr>
              <w:spacing w:after="0"/>
              <w:ind w:right="-72"/>
              <w:jc w:val="right"/>
              <w:rPr>
                <w:rFonts w:cs="Arial"/>
                <w:sz w:val="20"/>
                <w:szCs w:val="20"/>
              </w:rPr>
            </w:pPr>
          </w:p>
        </w:tc>
      </w:tr>
      <w:tr w:rsidR="00A554E3" w:rsidRPr="00604AC3" w14:paraId="392F9CBE" w14:textId="77777777">
        <w:trPr>
          <w:trHeight w:val="167"/>
        </w:trPr>
        <w:tc>
          <w:tcPr>
            <w:tcW w:w="5717" w:type="dxa"/>
          </w:tcPr>
          <w:p w14:paraId="3031D7FD"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424"/>
              <w:rPr>
                <w:rFonts w:cs="Arial"/>
                <w:sz w:val="20"/>
                <w:szCs w:val="20"/>
              </w:rPr>
            </w:pPr>
            <w:r w:rsidRPr="00604AC3">
              <w:rPr>
                <w:rFonts w:cs="Arial"/>
                <w:b/>
                <w:sz w:val="20"/>
                <w:szCs w:val="20"/>
              </w:rPr>
              <w:t>Lease liabilities</w:t>
            </w:r>
          </w:p>
        </w:tc>
        <w:tc>
          <w:tcPr>
            <w:tcW w:w="1656" w:type="dxa"/>
            <w:shd w:val="clear" w:color="auto" w:fill="FAFAFA"/>
            <w:vAlign w:val="bottom"/>
          </w:tcPr>
          <w:p w14:paraId="0337CC2C" w14:textId="77777777" w:rsidR="00A554E3" w:rsidRPr="00604AC3" w:rsidRDefault="00A554E3" w:rsidP="00604AC3">
            <w:pPr>
              <w:spacing w:after="0"/>
              <w:ind w:right="-72"/>
              <w:jc w:val="right"/>
              <w:rPr>
                <w:rFonts w:cs="Arial"/>
                <w:sz w:val="20"/>
                <w:szCs w:val="20"/>
              </w:rPr>
            </w:pPr>
          </w:p>
        </w:tc>
        <w:tc>
          <w:tcPr>
            <w:tcW w:w="1656" w:type="dxa"/>
            <w:vAlign w:val="center"/>
          </w:tcPr>
          <w:p w14:paraId="0EA05D7F" w14:textId="77777777" w:rsidR="00A554E3" w:rsidRPr="00604AC3" w:rsidRDefault="00A554E3" w:rsidP="00604AC3">
            <w:pPr>
              <w:spacing w:after="0"/>
              <w:ind w:right="-72"/>
              <w:jc w:val="right"/>
              <w:rPr>
                <w:rFonts w:cs="Arial"/>
                <w:sz w:val="20"/>
                <w:szCs w:val="20"/>
              </w:rPr>
            </w:pPr>
          </w:p>
        </w:tc>
      </w:tr>
      <w:tr w:rsidR="00A554E3" w:rsidRPr="00604AC3" w14:paraId="537390AE" w14:textId="77777777">
        <w:trPr>
          <w:trHeight w:val="167"/>
        </w:trPr>
        <w:tc>
          <w:tcPr>
            <w:tcW w:w="5717" w:type="dxa"/>
          </w:tcPr>
          <w:p w14:paraId="729CFA10"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424"/>
              <w:rPr>
                <w:rFonts w:cs="Arial"/>
                <w:b/>
                <w:sz w:val="20"/>
                <w:szCs w:val="20"/>
              </w:rPr>
            </w:pPr>
            <w:r w:rsidRPr="00604AC3">
              <w:rPr>
                <w:rFonts w:cs="Arial"/>
                <w:sz w:val="20"/>
                <w:szCs w:val="20"/>
              </w:rPr>
              <w:t>Related company</w:t>
            </w:r>
          </w:p>
        </w:tc>
        <w:tc>
          <w:tcPr>
            <w:tcW w:w="1656" w:type="dxa"/>
            <w:shd w:val="clear" w:color="auto" w:fill="FAFAFA"/>
            <w:vAlign w:val="bottom"/>
          </w:tcPr>
          <w:p w14:paraId="0B323E3D" w14:textId="77777777" w:rsidR="00A554E3" w:rsidRPr="00604AC3" w:rsidRDefault="00604AC3" w:rsidP="00604AC3">
            <w:pPr>
              <w:spacing w:after="0"/>
              <w:ind w:right="-72"/>
              <w:jc w:val="right"/>
              <w:rPr>
                <w:rFonts w:cs="Arial"/>
                <w:sz w:val="20"/>
                <w:szCs w:val="20"/>
              </w:rPr>
            </w:pPr>
            <w:r w:rsidRPr="00604AC3">
              <w:rPr>
                <w:rFonts w:cs="Arial"/>
                <w:sz w:val="20"/>
                <w:szCs w:val="20"/>
              </w:rPr>
              <w:t>37,124,308</w:t>
            </w:r>
          </w:p>
        </w:tc>
        <w:tc>
          <w:tcPr>
            <w:tcW w:w="1656" w:type="dxa"/>
            <w:vAlign w:val="center"/>
          </w:tcPr>
          <w:p w14:paraId="218A588B" w14:textId="77777777" w:rsidR="00A554E3" w:rsidRPr="00604AC3" w:rsidRDefault="00604AC3" w:rsidP="00604AC3">
            <w:pPr>
              <w:spacing w:after="0"/>
              <w:ind w:right="-72"/>
              <w:jc w:val="right"/>
              <w:rPr>
                <w:rFonts w:cs="Arial"/>
                <w:sz w:val="20"/>
                <w:szCs w:val="20"/>
              </w:rPr>
            </w:pPr>
            <w:r w:rsidRPr="00604AC3">
              <w:rPr>
                <w:rFonts w:cs="Arial"/>
                <w:sz w:val="20"/>
                <w:szCs w:val="20"/>
              </w:rPr>
              <w:t>37,653,463</w:t>
            </w:r>
          </w:p>
        </w:tc>
      </w:tr>
    </w:tbl>
    <w:p w14:paraId="369692A9" w14:textId="77777777" w:rsidR="00A554E3" w:rsidRPr="00604AC3" w:rsidRDefault="00A554E3" w:rsidP="00604AC3">
      <w:pPr>
        <w:spacing w:after="0"/>
        <w:ind w:left="540" w:hanging="540"/>
        <w:jc w:val="both"/>
        <w:rPr>
          <w:rFonts w:cs="Arial"/>
          <w:b/>
          <w:color w:val="CF4A02"/>
          <w:sz w:val="20"/>
          <w:szCs w:val="20"/>
        </w:rPr>
      </w:pPr>
    </w:p>
    <w:p w14:paraId="49853A01" w14:textId="77777777" w:rsidR="00A554E3" w:rsidRPr="00604AC3" w:rsidRDefault="00604AC3" w:rsidP="00604AC3">
      <w:pPr>
        <w:spacing w:after="0"/>
        <w:ind w:left="540" w:hanging="540"/>
        <w:jc w:val="both"/>
        <w:rPr>
          <w:rFonts w:cs="Arial"/>
          <w:b/>
          <w:color w:val="CF4A02"/>
          <w:sz w:val="20"/>
          <w:szCs w:val="20"/>
        </w:rPr>
      </w:pPr>
      <w:r w:rsidRPr="00604AC3">
        <w:rPr>
          <w:rFonts w:cs="Arial"/>
          <w:b/>
          <w:color w:val="CF4A02"/>
          <w:sz w:val="20"/>
          <w:szCs w:val="20"/>
        </w:rPr>
        <w:t>c)</w:t>
      </w:r>
      <w:r w:rsidRPr="00604AC3">
        <w:rPr>
          <w:rFonts w:cs="Arial"/>
          <w:b/>
          <w:color w:val="CF4A02"/>
          <w:sz w:val="20"/>
          <w:szCs w:val="20"/>
        </w:rPr>
        <w:tab/>
        <w:t>Key management compensation</w:t>
      </w:r>
    </w:p>
    <w:p w14:paraId="170F25B0" w14:textId="77777777" w:rsidR="00A554E3" w:rsidRPr="00604AC3" w:rsidRDefault="00A554E3" w:rsidP="00604AC3">
      <w:pPr>
        <w:tabs>
          <w:tab w:val="left" w:pos="709"/>
        </w:tabs>
        <w:spacing w:after="0"/>
        <w:ind w:left="540"/>
        <w:jc w:val="both"/>
        <w:rPr>
          <w:rFonts w:cs="Arial"/>
          <w:b/>
          <w:color w:val="CF4A02"/>
          <w:sz w:val="20"/>
          <w:szCs w:val="20"/>
        </w:rPr>
      </w:pPr>
    </w:p>
    <w:p w14:paraId="3B2584F0" w14:textId="77777777" w:rsidR="00A554E3" w:rsidRPr="00604AC3" w:rsidRDefault="00604AC3" w:rsidP="00604AC3">
      <w:pPr>
        <w:tabs>
          <w:tab w:val="left" w:pos="709"/>
        </w:tabs>
        <w:spacing w:after="0"/>
        <w:ind w:left="540"/>
        <w:jc w:val="both"/>
        <w:rPr>
          <w:rFonts w:cs="Arial"/>
          <w:b/>
          <w:color w:val="CF4A02"/>
          <w:sz w:val="20"/>
          <w:szCs w:val="20"/>
        </w:rPr>
      </w:pPr>
      <w:r w:rsidRPr="00604AC3">
        <w:rPr>
          <w:rFonts w:cs="Arial"/>
          <w:sz w:val="20"/>
          <w:szCs w:val="20"/>
        </w:rPr>
        <w:t>The compensation paid or payable to key management for the three-month period ended 31 March 2024 and 2023 are as follows:</w:t>
      </w:r>
    </w:p>
    <w:p w14:paraId="2969C747" w14:textId="77777777" w:rsidR="00A554E3" w:rsidRPr="00604AC3" w:rsidRDefault="00A554E3" w:rsidP="00604AC3">
      <w:pPr>
        <w:spacing w:after="0"/>
        <w:ind w:left="540"/>
        <w:jc w:val="both"/>
        <w:rPr>
          <w:rFonts w:cs="Arial"/>
          <w:b/>
          <w:sz w:val="20"/>
          <w:szCs w:val="20"/>
        </w:rPr>
      </w:pPr>
    </w:p>
    <w:tbl>
      <w:tblPr>
        <w:tblStyle w:val="aff1"/>
        <w:tblW w:w="9029" w:type="dxa"/>
        <w:tblInd w:w="-6" w:type="dxa"/>
        <w:tblLayout w:type="fixed"/>
        <w:tblLook w:val="0400" w:firstRow="0" w:lastRow="0" w:firstColumn="0" w:lastColumn="0" w:noHBand="0" w:noVBand="1"/>
      </w:tblPr>
      <w:tblGrid>
        <w:gridCol w:w="5717"/>
        <w:gridCol w:w="1656"/>
        <w:gridCol w:w="1656"/>
      </w:tblGrid>
      <w:tr w:rsidR="00A554E3" w:rsidRPr="00604AC3" w14:paraId="60DB4E58" w14:textId="77777777">
        <w:tc>
          <w:tcPr>
            <w:tcW w:w="5717" w:type="dxa"/>
            <w:vAlign w:val="bottom"/>
          </w:tcPr>
          <w:p w14:paraId="5A0EAB55" w14:textId="77777777" w:rsidR="00A554E3" w:rsidRPr="00604AC3" w:rsidRDefault="00A554E3" w:rsidP="00604AC3">
            <w:pPr>
              <w:spacing w:after="0"/>
              <w:ind w:left="424"/>
              <w:rPr>
                <w:rFonts w:cs="Arial"/>
                <w:b/>
                <w:sz w:val="20"/>
                <w:szCs w:val="20"/>
              </w:rPr>
            </w:pPr>
          </w:p>
        </w:tc>
        <w:tc>
          <w:tcPr>
            <w:tcW w:w="1656" w:type="dxa"/>
            <w:tcBorders>
              <w:top w:val="single" w:sz="4" w:space="0" w:color="000000"/>
            </w:tcBorders>
            <w:vAlign w:val="bottom"/>
          </w:tcPr>
          <w:p w14:paraId="7FCFD316"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62E1F2D1" w14:textId="77777777" w:rsidR="00A554E3" w:rsidRPr="00604AC3" w:rsidRDefault="00604AC3" w:rsidP="00604AC3">
            <w:pPr>
              <w:spacing w:after="0"/>
              <w:ind w:right="-72"/>
              <w:jc w:val="right"/>
              <w:rPr>
                <w:rFonts w:cs="Arial"/>
                <w:b/>
                <w:sz w:val="20"/>
                <w:szCs w:val="20"/>
              </w:rPr>
            </w:pPr>
            <w:r w:rsidRPr="00604AC3">
              <w:rPr>
                <w:rFonts w:cs="Arial"/>
                <w:b/>
                <w:sz w:val="20"/>
                <w:szCs w:val="20"/>
              </w:rPr>
              <w:t>2024</w:t>
            </w:r>
          </w:p>
        </w:tc>
        <w:tc>
          <w:tcPr>
            <w:tcW w:w="1656" w:type="dxa"/>
            <w:tcBorders>
              <w:top w:val="single" w:sz="4" w:space="0" w:color="000000"/>
            </w:tcBorders>
            <w:vAlign w:val="bottom"/>
          </w:tcPr>
          <w:p w14:paraId="112D37A3" w14:textId="77777777" w:rsidR="00A554E3" w:rsidRPr="00604AC3" w:rsidRDefault="00604AC3" w:rsidP="00604AC3">
            <w:pPr>
              <w:spacing w:after="0"/>
              <w:ind w:right="-72"/>
              <w:jc w:val="right"/>
              <w:rPr>
                <w:rFonts w:cs="Arial"/>
                <w:b/>
                <w:sz w:val="20"/>
                <w:szCs w:val="20"/>
              </w:rPr>
            </w:pPr>
            <w:r w:rsidRPr="00604AC3">
              <w:rPr>
                <w:rFonts w:cs="Arial"/>
                <w:b/>
                <w:sz w:val="20"/>
                <w:szCs w:val="20"/>
              </w:rPr>
              <w:t>31 March</w:t>
            </w:r>
          </w:p>
          <w:p w14:paraId="0EBC176C" w14:textId="77777777" w:rsidR="00A554E3" w:rsidRPr="00604AC3" w:rsidRDefault="00604AC3" w:rsidP="00604AC3">
            <w:pPr>
              <w:spacing w:after="0"/>
              <w:ind w:right="-72"/>
              <w:jc w:val="right"/>
              <w:rPr>
                <w:rFonts w:cs="Arial"/>
                <w:b/>
                <w:sz w:val="20"/>
                <w:szCs w:val="20"/>
              </w:rPr>
            </w:pPr>
            <w:r w:rsidRPr="00604AC3">
              <w:rPr>
                <w:rFonts w:cs="Arial"/>
                <w:b/>
                <w:sz w:val="20"/>
                <w:szCs w:val="20"/>
              </w:rPr>
              <w:t>2023</w:t>
            </w:r>
          </w:p>
        </w:tc>
      </w:tr>
      <w:tr w:rsidR="00A554E3" w:rsidRPr="00604AC3" w14:paraId="4A60AE5A" w14:textId="77777777">
        <w:tc>
          <w:tcPr>
            <w:tcW w:w="5717" w:type="dxa"/>
            <w:vAlign w:val="bottom"/>
          </w:tcPr>
          <w:p w14:paraId="58596414" w14:textId="77777777" w:rsidR="00A554E3" w:rsidRPr="00604AC3" w:rsidRDefault="00A554E3" w:rsidP="00604AC3">
            <w:pPr>
              <w:tabs>
                <w:tab w:val="left" w:pos="708"/>
                <w:tab w:val="left" w:pos="9781"/>
              </w:tabs>
              <w:spacing w:after="0"/>
              <w:ind w:left="424"/>
              <w:rPr>
                <w:rFonts w:cs="Arial"/>
                <w:sz w:val="20"/>
                <w:szCs w:val="20"/>
              </w:rPr>
            </w:pPr>
          </w:p>
        </w:tc>
        <w:tc>
          <w:tcPr>
            <w:tcW w:w="1656" w:type="dxa"/>
            <w:tcBorders>
              <w:bottom w:val="single" w:sz="4" w:space="0" w:color="000000"/>
            </w:tcBorders>
            <w:vAlign w:val="bottom"/>
          </w:tcPr>
          <w:p w14:paraId="7861327F"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c>
          <w:tcPr>
            <w:tcW w:w="1656" w:type="dxa"/>
            <w:tcBorders>
              <w:bottom w:val="single" w:sz="4" w:space="0" w:color="000000"/>
            </w:tcBorders>
            <w:vAlign w:val="bottom"/>
          </w:tcPr>
          <w:p w14:paraId="43DB2D2B" w14:textId="77777777" w:rsidR="00A554E3" w:rsidRPr="00604AC3" w:rsidRDefault="00604AC3" w:rsidP="00604AC3">
            <w:pPr>
              <w:spacing w:after="0"/>
              <w:ind w:right="-72"/>
              <w:jc w:val="right"/>
              <w:rPr>
                <w:rFonts w:cs="Arial"/>
                <w:b/>
                <w:sz w:val="20"/>
                <w:szCs w:val="20"/>
              </w:rPr>
            </w:pPr>
            <w:r w:rsidRPr="00604AC3">
              <w:rPr>
                <w:rFonts w:cs="Arial"/>
                <w:b/>
                <w:sz w:val="20"/>
                <w:szCs w:val="20"/>
              </w:rPr>
              <w:t>Baht</w:t>
            </w:r>
          </w:p>
        </w:tc>
      </w:tr>
      <w:tr w:rsidR="00A554E3" w:rsidRPr="00604AC3" w14:paraId="0017F9B1" w14:textId="77777777">
        <w:trPr>
          <w:trHeight w:val="167"/>
        </w:trPr>
        <w:tc>
          <w:tcPr>
            <w:tcW w:w="5717" w:type="dxa"/>
            <w:vAlign w:val="bottom"/>
          </w:tcPr>
          <w:p w14:paraId="7A0D8377"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424"/>
              <w:rPr>
                <w:rFonts w:cs="Arial"/>
                <w:sz w:val="20"/>
                <w:szCs w:val="20"/>
              </w:rPr>
            </w:pPr>
          </w:p>
        </w:tc>
        <w:tc>
          <w:tcPr>
            <w:tcW w:w="1656" w:type="dxa"/>
            <w:tcBorders>
              <w:top w:val="single" w:sz="4" w:space="0" w:color="000000"/>
            </w:tcBorders>
            <w:shd w:val="clear" w:color="auto" w:fill="FAFAFA"/>
            <w:vAlign w:val="bottom"/>
          </w:tcPr>
          <w:p w14:paraId="73796516"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vAlign w:val="bottom"/>
          </w:tcPr>
          <w:p w14:paraId="1327FCBF" w14:textId="77777777" w:rsidR="00A554E3" w:rsidRPr="00604AC3" w:rsidRDefault="00A554E3" w:rsidP="00604AC3">
            <w:pPr>
              <w:spacing w:after="0"/>
              <w:ind w:right="-72"/>
              <w:jc w:val="right"/>
              <w:rPr>
                <w:rFonts w:cs="Arial"/>
                <w:sz w:val="20"/>
                <w:szCs w:val="20"/>
              </w:rPr>
            </w:pPr>
          </w:p>
        </w:tc>
      </w:tr>
      <w:tr w:rsidR="00A554E3" w:rsidRPr="00604AC3" w14:paraId="179482B1" w14:textId="77777777">
        <w:trPr>
          <w:trHeight w:val="167"/>
        </w:trPr>
        <w:tc>
          <w:tcPr>
            <w:tcW w:w="5717" w:type="dxa"/>
          </w:tcPr>
          <w:p w14:paraId="32D2A7A9"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424"/>
              <w:rPr>
                <w:rFonts w:cs="Arial"/>
                <w:b/>
                <w:color w:val="000000"/>
                <w:sz w:val="20"/>
                <w:szCs w:val="20"/>
              </w:rPr>
            </w:pPr>
            <w:r w:rsidRPr="00604AC3">
              <w:rPr>
                <w:rFonts w:cs="Arial"/>
                <w:sz w:val="20"/>
                <w:szCs w:val="20"/>
              </w:rPr>
              <w:t>Salaries and other short-term employee benefits</w:t>
            </w:r>
          </w:p>
        </w:tc>
        <w:tc>
          <w:tcPr>
            <w:tcW w:w="1656" w:type="dxa"/>
            <w:shd w:val="clear" w:color="auto" w:fill="FAFAFA"/>
            <w:vAlign w:val="bottom"/>
          </w:tcPr>
          <w:p w14:paraId="5676C640" w14:textId="77777777" w:rsidR="00A554E3" w:rsidRPr="00604AC3" w:rsidRDefault="00604AC3" w:rsidP="00604AC3">
            <w:pPr>
              <w:spacing w:after="0"/>
              <w:ind w:right="-72"/>
              <w:jc w:val="right"/>
              <w:rPr>
                <w:rFonts w:cs="Arial"/>
                <w:sz w:val="20"/>
                <w:szCs w:val="20"/>
              </w:rPr>
            </w:pPr>
            <w:r w:rsidRPr="00604AC3">
              <w:rPr>
                <w:rFonts w:cs="Arial"/>
                <w:sz w:val="20"/>
                <w:szCs w:val="20"/>
              </w:rPr>
              <w:t>3,027,600</w:t>
            </w:r>
          </w:p>
        </w:tc>
        <w:tc>
          <w:tcPr>
            <w:tcW w:w="1656" w:type="dxa"/>
            <w:vAlign w:val="center"/>
          </w:tcPr>
          <w:p w14:paraId="25A07425" w14:textId="77777777" w:rsidR="00A554E3" w:rsidRPr="00604AC3" w:rsidRDefault="00604AC3" w:rsidP="00604AC3">
            <w:pPr>
              <w:spacing w:after="0"/>
              <w:ind w:right="-72"/>
              <w:jc w:val="right"/>
              <w:rPr>
                <w:rFonts w:cs="Arial"/>
                <w:sz w:val="20"/>
                <w:szCs w:val="20"/>
              </w:rPr>
            </w:pPr>
            <w:r w:rsidRPr="00604AC3">
              <w:rPr>
                <w:rFonts w:cs="Arial"/>
                <w:sz w:val="20"/>
                <w:szCs w:val="20"/>
              </w:rPr>
              <w:t>1,920,000</w:t>
            </w:r>
          </w:p>
        </w:tc>
      </w:tr>
      <w:tr w:rsidR="00A554E3" w:rsidRPr="00604AC3" w14:paraId="698A5201" w14:textId="77777777">
        <w:trPr>
          <w:trHeight w:val="207"/>
        </w:trPr>
        <w:tc>
          <w:tcPr>
            <w:tcW w:w="5717" w:type="dxa"/>
          </w:tcPr>
          <w:p w14:paraId="37666C36"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424"/>
              <w:rPr>
                <w:rFonts w:cs="Arial"/>
                <w:sz w:val="20"/>
                <w:szCs w:val="20"/>
              </w:rPr>
            </w:pPr>
            <w:r w:rsidRPr="00604AC3">
              <w:rPr>
                <w:rFonts w:cs="Arial"/>
                <w:sz w:val="20"/>
                <w:szCs w:val="20"/>
              </w:rPr>
              <w:t>Post-employment benefits</w:t>
            </w:r>
          </w:p>
        </w:tc>
        <w:tc>
          <w:tcPr>
            <w:tcW w:w="1656" w:type="dxa"/>
            <w:tcBorders>
              <w:bottom w:val="single" w:sz="4" w:space="0" w:color="000000"/>
            </w:tcBorders>
            <w:shd w:val="clear" w:color="auto" w:fill="FAFAFA"/>
            <w:vAlign w:val="bottom"/>
          </w:tcPr>
          <w:p w14:paraId="6F521806" w14:textId="77777777" w:rsidR="00A554E3" w:rsidRPr="00604AC3" w:rsidRDefault="00604AC3" w:rsidP="00604AC3">
            <w:pPr>
              <w:spacing w:after="0"/>
              <w:ind w:right="-72"/>
              <w:jc w:val="right"/>
              <w:rPr>
                <w:rFonts w:cs="Arial"/>
                <w:sz w:val="20"/>
                <w:szCs w:val="20"/>
              </w:rPr>
            </w:pPr>
            <w:r w:rsidRPr="00604AC3">
              <w:rPr>
                <w:rFonts w:cs="Arial"/>
                <w:sz w:val="20"/>
                <w:szCs w:val="20"/>
              </w:rPr>
              <w:t>113,288</w:t>
            </w:r>
          </w:p>
        </w:tc>
        <w:tc>
          <w:tcPr>
            <w:tcW w:w="1656" w:type="dxa"/>
            <w:tcBorders>
              <w:bottom w:val="single" w:sz="4" w:space="0" w:color="000000"/>
            </w:tcBorders>
            <w:vAlign w:val="center"/>
          </w:tcPr>
          <w:p w14:paraId="3B70982A" w14:textId="77777777" w:rsidR="00A554E3" w:rsidRPr="00604AC3" w:rsidRDefault="00604AC3" w:rsidP="00604AC3">
            <w:pPr>
              <w:spacing w:after="0"/>
              <w:ind w:right="-72"/>
              <w:jc w:val="right"/>
              <w:rPr>
                <w:rFonts w:cs="Arial"/>
                <w:sz w:val="20"/>
                <w:szCs w:val="20"/>
              </w:rPr>
            </w:pPr>
            <w:r w:rsidRPr="00604AC3">
              <w:rPr>
                <w:rFonts w:cs="Arial"/>
                <w:sz w:val="20"/>
                <w:szCs w:val="20"/>
              </w:rPr>
              <w:t>74,002</w:t>
            </w:r>
          </w:p>
        </w:tc>
      </w:tr>
      <w:tr w:rsidR="00A554E3" w:rsidRPr="00604AC3" w14:paraId="2865BC5E" w14:textId="77777777">
        <w:trPr>
          <w:trHeight w:val="167"/>
        </w:trPr>
        <w:tc>
          <w:tcPr>
            <w:tcW w:w="5717" w:type="dxa"/>
          </w:tcPr>
          <w:p w14:paraId="7A78ECE4" w14:textId="77777777" w:rsidR="00A554E3" w:rsidRPr="00604AC3" w:rsidRDefault="00A554E3" w:rsidP="00604AC3">
            <w:pPr>
              <w:tabs>
                <w:tab w:val="left" w:pos="1134"/>
                <w:tab w:val="left" w:pos="1276"/>
                <w:tab w:val="center" w:pos="3402"/>
                <w:tab w:val="center" w:pos="4536"/>
                <w:tab w:val="center" w:pos="5670"/>
                <w:tab w:val="center" w:pos="6804"/>
                <w:tab w:val="right" w:pos="7655"/>
              </w:tabs>
              <w:spacing w:after="0"/>
              <w:ind w:left="424"/>
              <w:rPr>
                <w:rFonts w:cs="Arial"/>
                <w:sz w:val="20"/>
                <w:szCs w:val="20"/>
              </w:rPr>
            </w:pPr>
          </w:p>
        </w:tc>
        <w:tc>
          <w:tcPr>
            <w:tcW w:w="1656" w:type="dxa"/>
            <w:tcBorders>
              <w:top w:val="single" w:sz="4" w:space="0" w:color="000000"/>
            </w:tcBorders>
            <w:shd w:val="clear" w:color="auto" w:fill="FAFAFA"/>
            <w:vAlign w:val="bottom"/>
          </w:tcPr>
          <w:p w14:paraId="0C24E2B0" w14:textId="77777777" w:rsidR="00A554E3" w:rsidRPr="00604AC3" w:rsidRDefault="00A554E3" w:rsidP="00604AC3">
            <w:pPr>
              <w:spacing w:after="0"/>
              <w:ind w:right="-72"/>
              <w:jc w:val="right"/>
              <w:rPr>
                <w:rFonts w:cs="Arial"/>
                <w:sz w:val="20"/>
                <w:szCs w:val="20"/>
              </w:rPr>
            </w:pPr>
          </w:p>
        </w:tc>
        <w:tc>
          <w:tcPr>
            <w:tcW w:w="1656" w:type="dxa"/>
            <w:tcBorders>
              <w:top w:val="single" w:sz="4" w:space="0" w:color="000000"/>
            </w:tcBorders>
            <w:vAlign w:val="center"/>
          </w:tcPr>
          <w:p w14:paraId="7E193727" w14:textId="77777777" w:rsidR="00A554E3" w:rsidRPr="00604AC3" w:rsidRDefault="00A554E3" w:rsidP="00604AC3">
            <w:pPr>
              <w:spacing w:after="0"/>
              <w:ind w:right="-72"/>
              <w:jc w:val="right"/>
              <w:rPr>
                <w:rFonts w:cs="Arial"/>
                <w:sz w:val="20"/>
                <w:szCs w:val="20"/>
              </w:rPr>
            </w:pPr>
          </w:p>
        </w:tc>
      </w:tr>
      <w:tr w:rsidR="00A554E3" w:rsidRPr="00604AC3" w14:paraId="23FED1FA" w14:textId="77777777">
        <w:trPr>
          <w:trHeight w:val="167"/>
        </w:trPr>
        <w:tc>
          <w:tcPr>
            <w:tcW w:w="5717" w:type="dxa"/>
          </w:tcPr>
          <w:p w14:paraId="61F83CE3" w14:textId="77777777" w:rsidR="00A554E3" w:rsidRPr="00604AC3" w:rsidRDefault="00604AC3" w:rsidP="00604AC3">
            <w:pPr>
              <w:tabs>
                <w:tab w:val="left" w:pos="1134"/>
                <w:tab w:val="left" w:pos="1276"/>
                <w:tab w:val="center" w:pos="3402"/>
                <w:tab w:val="center" w:pos="4536"/>
                <w:tab w:val="center" w:pos="5670"/>
                <w:tab w:val="center" w:pos="6804"/>
                <w:tab w:val="right" w:pos="7655"/>
              </w:tabs>
              <w:spacing w:after="0"/>
              <w:ind w:left="424"/>
              <w:rPr>
                <w:rFonts w:cs="Arial"/>
                <w:sz w:val="20"/>
                <w:szCs w:val="20"/>
              </w:rPr>
            </w:pPr>
            <w:r w:rsidRPr="00604AC3">
              <w:rPr>
                <w:rFonts w:cs="Arial"/>
                <w:b/>
                <w:sz w:val="20"/>
                <w:szCs w:val="20"/>
              </w:rPr>
              <w:t>Total</w:t>
            </w:r>
          </w:p>
        </w:tc>
        <w:tc>
          <w:tcPr>
            <w:tcW w:w="1656" w:type="dxa"/>
            <w:tcBorders>
              <w:bottom w:val="single" w:sz="4" w:space="0" w:color="000000"/>
            </w:tcBorders>
            <w:shd w:val="clear" w:color="auto" w:fill="FAFAFA"/>
            <w:vAlign w:val="bottom"/>
          </w:tcPr>
          <w:p w14:paraId="0B44A909" w14:textId="77777777" w:rsidR="00A554E3" w:rsidRPr="00604AC3" w:rsidRDefault="00604AC3" w:rsidP="00604AC3">
            <w:pPr>
              <w:spacing w:after="0"/>
              <w:ind w:right="-72"/>
              <w:jc w:val="right"/>
              <w:rPr>
                <w:rFonts w:cs="Arial"/>
                <w:sz w:val="20"/>
                <w:szCs w:val="20"/>
              </w:rPr>
            </w:pPr>
            <w:r w:rsidRPr="00604AC3">
              <w:rPr>
                <w:rFonts w:cs="Arial"/>
                <w:sz w:val="20"/>
                <w:szCs w:val="20"/>
              </w:rPr>
              <w:t>3,140,888</w:t>
            </w:r>
          </w:p>
        </w:tc>
        <w:tc>
          <w:tcPr>
            <w:tcW w:w="1656" w:type="dxa"/>
            <w:tcBorders>
              <w:bottom w:val="single" w:sz="4" w:space="0" w:color="000000"/>
            </w:tcBorders>
            <w:vAlign w:val="center"/>
          </w:tcPr>
          <w:p w14:paraId="64156634" w14:textId="77777777" w:rsidR="00A554E3" w:rsidRPr="00604AC3" w:rsidRDefault="00604AC3" w:rsidP="00604AC3">
            <w:pPr>
              <w:spacing w:after="0"/>
              <w:ind w:right="-72"/>
              <w:jc w:val="right"/>
              <w:rPr>
                <w:rFonts w:cs="Arial"/>
                <w:sz w:val="20"/>
                <w:szCs w:val="20"/>
              </w:rPr>
            </w:pPr>
            <w:r w:rsidRPr="00604AC3">
              <w:rPr>
                <w:rFonts w:cs="Arial"/>
                <w:sz w:val="20"/>
                <w:szCs w:val="20"/>
              </w:rPr>
              <w:t>1,994,002</w:t>
            </w:r>
          </w:p>
        </w:tc>
      </w:tr>
    </w:tbl>
    <w:p w14:paraId="01CA2BAE" w14:textId="614E0441" w:rsidR="00F2541E" w:rsidRDefault="00F2541E" w:rsidP="00604AC3">
      <w:pPr>
        <w:spacing w:after="0"/>
        <w:rPr>
          <w:rFonts w:cs="Arial"/>
          <w:b/>
          <w:sz w:val="20"/>
          <w:szCs w:val="20"/>
        </w:rPr>
      </w:pPr>
    </w:p>
    <w:p w14:paraId="09061858" w14:textId="77777777" w:rsidR="00F2541E" w:rsidRDefault="00F2541E">
      <w:pPr>
        <w:rPr>
          <w:rFonts w:cs="Arial"/>
          <w:b/>
          <w:sz w:val="20"/>
          <w:szCs w:val="20"/>
        </w:rPr>
      </w:pPr>
      <w:r>
        <w:rPr>
          <w:rFonts w:cs="Arial"/>
          <w:b/>
          <w:sz w:val="20"/>
          <w:szCs w:val="20"/>
        </w:rPr>
        <w:br w:type="page"/>
      </w:r>
    </w:p>
    <w:tbl>
      <w:tblPr>
        <w:tblStyle w:val="aff2"/>
        <w:tblW w:w="9036" w:type="dxa"/>
        <w:tblInd w:w="-6" w:type="dxa"/>
        <w:tblLayout w:type="fixed"/>
        <w:tblLook w:val="0400" w:firstRow="0" w:lastRow="0" w:firstColumn="0" w:lastColumn="0" w:noHBand="0" w:noVBand="1"/>
      </w:tblPr>
      <w:tblGrid>
        <w:gridCol w:w="9036"/>
      </w:tblGrid>
      <w:tr w:rsidR="00A554E3" w:rsidRPr="00604AC3" w14:paraId="060C5E3E" w14:textId="77777777">
        <w:trPr>
          <w:trHeight w:val="386"/>
        </w:trPr>
        <w:tc>
          <w:tcPr>
            <w:tcW w:w="9036" w:type="dxa"/>
            <w:shd w:val="clear" w:color="auto" w:fill="FFA543"/>
            <w:vAlign w:val="center"/>
          </w:tcPr>
          <w:p w14:paraId="793875CE" w14:textId="77777777" w:rsidR="00A554E3" w:rsidRPr="00604AC3" w:rsidRDefault="00604AC3" w:rsidP="00604AC3">
            <w:pPr>
              <w:widowControl w:val="0"/>
              <w:tabs>
                <w:tab w:val="left" w:pos="432"/>
              </w:tabs>
              <w:spacing w:after="0"/>
              <w:ind w:left="504" w:hanging="504"/>
              <w:jc w:val="both"/>
              <w:rPr>
                <w:rFonts w:cs="Arial"/>
                <w:color w:val="FFFFFF"/>
                <w:sz w:val="20"/>
                <w:szCs w:val="20"/>
              </w:rPr>
            </w:pPr>
            <w:r w:rsidRPr="00604AC3">
              <w:rPr>
                <w:rFonts w:cs="Arial"/>
                <w:b/>
                <w:color w:val="FFFFFF"/>
                <w:sz w:val="20"/>
                <w:szCs w:val="20"/>
              </w:rPr>
              <w:t>20</w:t>
            </w:r>
            <w:r w:rsidRPr="00604AC3">
              <w:rPr>
                <w:rFonts w:cs="Arial"/>
                <w:b/>
                <w:color w:val="FFFFFF"/>
                <w:sz w:val="20"/>
                <w:szCs w:val="20"/>
              </w:rPr>
              <w:tab/>
              <w:t>Commitments and contingent liabilities</w:t>
            </w:r>
          </w:p>
        </w:tc>
      </w:tr>
    </w:tbl>
    <w:p w14:paraId="6E229E00" w14:textId="77777777" w:rsidR="00A554E3" w:rsidRPr="00604AC3" w:rsidRDefault="00A554E3" w:rsidP="00604AC3">
      <w:pPr>
        <w:spacing w:after="0"/>
        <w:jc w:val="both"/>
        <w:rPr>
          <w:rFonts w:cs="Arial"/>
          <w:b/>
          <w:color w:val="CF4A02"/>
          <w:sz w:val="20"/>
          <w:szCs w:val="20"/>
        </w:rPr>
      </w:pPr>
    </w:p>
    <w:p w14:paraId="3AD964F6" w14:textId="77777777" w:rsidR="002A11BD" w:rsidRDefault="002A11BD" w:rsidP="002A11BD">
      <w:pPr>
        <w:spacing w:after="0"/>
        <w:jc w:val="both"/>
        <w:rPr>
          <w:b/>
          <w:i/>
          <w:color w:val="CF4A02"/>
          <w:sz w:val="20"/>
          <w:szCs w:val="20"/>
          <w:lang w:bidi="th-TH"/>
        </w:rPr>
      </w:pPr>
      <w:r>
        <w:rPr>
          <w:b/>
          <w:i/>
          <w:color w:val="CF4A02"/>
          <w:sz w:val="20"/>
          <w:szCs w:val="20"/>
        </w:rPr>
        <w:t>C</w:t>
      </w:r>
      <w:r>
        <w:rPr>
          <w:b/>
          <w:i/>
          <w:color w:val="CF4A02"/>
          <w:sz w:val="20"/>
          <w:szCs w:val="20"/>
          <w:lang w:bidi="th-TH"/>
        </w:rPr>
        <w:t>ommitments</w:t>
      </w:r>
    </w:p>
    <w:p w14:paraId="441DC79B" w14:textId="77777777" w:rsidR="00A554E3" w:rsidRPr="00604AC3" w:rsidRDefault="00A554E3" w:rsidP="00604AC3">
      <w:pPr>
        <w:spacing w:after="0"/>
        <w:jc w:val="both"/>
        <w:rPr>
          <w:rFonts w:cs="Arial"/>
          <w:b/>
          <w:color w:val="CF4A02"/>
          <w:sz w:val="20"/>
          <w:szCs w:val="20"/>
        </w:rPr>
      </w:pPr>
    </w:p>
    <w:p w14:paraId="457F6810" w14:textId="77777777" w:rsidR="00A554E3" w:rsidRPr="00604AC3" w:rsidRDefault="00604AC3" w:rsidP="00604AC3">
      <w:pPr>
        <w:spacing w:after="0"/>
        <w:jc w:val="both"/>
        <w:rPr>
          <w:rFonts w:cs="Arial"/>
          <w:b/>
          <w:i/>
          <w:color w:val="CF4A02"/>
          <w:sz w:val="20"/>
          <w:szCs w:val="20"/>
        </w:rPr>
      </w:pPr>
      <w:r w:rsidRPr="00604AC3">
        <w:rPr>
          <w:rFonts w:cs="Arial"/>
          <w:i/>
          <w:color w:val="CF4A02"/>
          <w:sz w:val="20"/>
          <w:szCs w:val="20"/>
        </w:rPr>
        <w:t>Bank Guarantee</w:t>
      </w:r>
    </w:p>
    <w:p w14:paraId="43C81716" w14:textId="77777777" w:rsidR="00A554E3" w:rsidRPr="00604AC3" w:rsidRDefault="00A554E3" w:rsidP="00604AC3">
      <w:pPr>
        <w:spacing w:after="0"/>
        <w:jc w:val="both"/>
        <w:rPr>
          <w:rFonts w:cs="Arial"/>
          <w:b/>
          <w:color w:val="CF4A02"/>
          <w:sz w:val="20"/>
          <w:szCs w:val="20"/>
        </w:rPr>
      </w:pPr>
    </w:p>
    <w:p w14:paraId="58D853AC" w14:textId="77777777" w:rsidR="002A11BD" w:rsidRPr="008529E6" w:rsidRDefault="002A11BD" w:rsidP="002A11BD">
      <w:pPr>
        <w:spacing w:after="0"/>
        <w:jc w:val="both"/>
        <w:rPr>
          <w:sz w:val="20"/>
          <w:szCs w:val="20"/>
          <w:lang w:bidi="th-TH"/>
        </w:rPr>
      </w:pPr>
      <w:r w:rsidRPr="00AF6A87">
        <w:rPr>
          <w:sz w:val="20"/>
          <w:szCs w:val="20"/>
        </w:rPr>
        <w:t xml:space="preserve">As </w:t>
      </w:r>
      <w:proofErr w:type="gramStart"/>
      <w:r w:rsidRPr="00AF6A87">
        <w:rPr>
          <w:sz w:val="20"/>
          <w:szCs w:val="20"/>
        </w:rPr>
        <w:t>at</w:t>
      </w:r>
      <w:proofErr w:type="gramEnd"/>
      <w:r w:rsidRPr="00AF6A87">
        <w:rPr>
          <w:sz w:val="20"/>
          <w:szCs w:val="20"/>
        </w:rPr>
        <w:t xml:space="preserve"> 31 March 2024, the Company had unused letters of guarantee facilities with local financial institutions amounting to Baht 49.52 million (31 December 2023: Baht 49.52 million)</w:t>
      </w:r>
      <w:r w:rsidRPr="00AF6A87">
        <w:rPr>
          <w:sz w:val="20"/>
          <w:szCs w:val="20"/>
          <w:lang w:bidi="th-TH"/>
        </w:rPr>
        <w:t>.</w:t>
      </w:r>
    </w:p>
    <w:p w14:paraId="7E0EDD93" w14:textId="77777777" w:rsidR="002A11BD" w:rsidRPr="008529E6" w:rsidRDefault="002A11BD" w:rsidP="002A11BD">
      <w:pPr>
        <w:spacing w:after="0"/>
        <w:jc w:val="both"/>
        <w:rPr>
          <w:sz w:val="20"/>
          <w:szCs w:val="20"/>
        </w:rPr>
      </w:pPr>
    </w:p>
    <w:p w14:paraId="1B57466B" w14:textId="77777777" w:rsidR="002A11BD" w:rsidRPr="008529E6" w:rsidRDefault="002A11BD" w:rsidP="002A11BD">
      <w:pPr>
        <w:spacing w:after="0"/>
        <w:jc w:val="both"/>
        <w:rPr>
          <w:sz w:val="20"/>
          <w:szCs w:val="20"/>
        </w:rPr>
      </w:pPr>
      <w:r w:rsidRPr="008529E6">
        <w:rPr>
          <w:sz w:val="20"/>
          <w:szCs w:val="20"/>
        </w:rPr>
        <w:t>As of 31 March 2024, the Company had an unused overdraft facility with the bank amounting to Baht 14.36 million (31 December 2023: Baht 14.36</w:t>
      </w:r>
      <w:r>
        <w:rPr>
          <w:sz w:val="20"/>
          <w:szCs w:val="20"/>
        </w:rPr>
        <w:t xml:space="preserve"> </w:t>
      </w:r>
      <w:r w:rsidRPr="008529E6">
        <w:rPr>
          <w:sz w:val="20"/>
          <w:szCs w:val="20"/>
        </w:rPr>
        <w:t>million) which had the land title deeds of the Company's directors and deposit accounts as collateral, and the company's directors as guarantors.</w:t>
      </w:r>
    </w:p>
    <w:p w14:paraId="7E352DA4" w14:textId="77777777" w:rsidR="002A11BD" w:rsidRPr="008529E6" w:rsidRDefault="002A11BD" w:rsidP="002A11BD">
      <w:pPr>
        <w:spacing w:after="0"/>
        <w:jc w:val="both"/>
        <w:rPr>
          <w:sz w:val="20"/>
          <w:szCs w:val="20"/>
        </w:rPr>
      </w:pPr>
    </w:p>
    <w:p w14:paraId="7757B517" w14:textId="74250F98" w:rsidR="002A11BD" w:rsidRDefault="002A11BD" w:rsidP="002A11BD">
      <w:pPr>
        <w:spacing w:after="0"/>
        <w:jc w:val="both"/>
        <w:rPr>
          <w:sz w:val="20"/>
          <w:szCs w:val="20"/>
        </w:rPr>
      </w:pPr>
      <w:r w:rsidRPr="008529E6">
        <w:rPr>
          <w:sz w:val="20"/>
          <w:szCs w:val="20"/>
        </w:rPr>
        <w:t xml:space="preserve">As </w:t>
      </w:r>
      <w:proofErr w:type="gramStart"/>
      <w:r w:rsidRPr="008529E6">
        <w:rPr>
          <w:sz w:val="20"/>
          <w:szCs w:val="20"/>
        </w:rPr>
        <w:t>at</w:t>
      </w:r>
      <w:proofErr w:type="gramEnd"/>
      <w:r w:rsidRPr="008529E6">
        <w:rPr>
          <w:sz w:val="20"/>
          <w:szCs w:val="20"/>
        </w:rPr>
        <w:t xml:space="preserve"> 31 March 2024, the Company had unused credit lines with a bank of Baht 15.00 million </w:t>
      </w:r>
      <w:r w:rsidR="00F2541E">
        <w:rPr>
          <w:sz w:val="20"/>
          <w:szCs w:val="20"/>
        </w:rPr>
        <w:br/>
      </w:r>
      <w:r w:rsidRPr="008529E6">
        <w:rPr>
          <w:sz w:val="20"/>
          <w:szCs w:val="20"/>
        </w:rPr>
        <w:t>(31 December 2023: Baht 15.00 million) which had bank deposits as collateral.</w:t>
      </w:r>
    </w:p>
    <w:p w14:paraId="4CD420CC" w14:textId="77777777" w:rsidR="00F2541E" w:rsidRPr="008529E6" w:rsidRDefault="00F2541E" w:rsidP="002A11BD">
      <w:pPr>
        <w:spacing w:after="0"/>
        <w:jc w:val="both"/>
        <w:rPr>
          <w:sz w:val="20"/>
          <w:szCs w:val="20"/>
        </w:rPr>
      </w:pPr>
    </w:p>
    <w:p w14:paraId="7ACB2000" w14:textId="49E09C91" w:rsidR="002A11BD" w:rsidRPr="008529E6" w:rsidRDefault="002A11BD" w:rsidP="002A11BD">
      <w:pPr>
        <w:spacing w:after="0"/>
        <w:jc w:val="both"/>
        <w:rPr>
          <w:sz w:val="20"/>
          <w:szCs w:val="20"/>
        </w:rPr>
      </w:pPr>
      <w:r w:rsidRPr="008529E6">
        <w:rPr>
          <w:sz w:val="20"/>
          <w:szCs w:val="20"/>
        </w:rPr>
        <w:lastRenderedPageBreak/>
        <w:t xml:space="preserve">As </w:t>
      </w:r>
      <w:proofErr w:type="gramStart"/>
      <w:r w:rsidRPr="008529E6">
        <w:rPr>
          <w:sz w:val="20"/>
          <w:szCs w:val="20"/>
        </w:rPr>
        <w:t>at</w:t>
      </w:r>
      <w:proofErr w:type="gramEnd"/>
      <w:r w:rsidRPr="008529E6">
        <w:rPr>
          <w:sz w:val="20"/>
          <w:szCs w:val="20"/>
        </w:rPr>
        <w:t xml:space="preserve"> 31 March 2024, the Company had unused letter of credits with banks of Baht 53.60 million </w:t>
      </w:r>
      <w:r w:rsidR="00F2541E">
        <w:rPr>
          <w:sz w:val="20"/>
          <w:szCs w:val="20"/>
        </w:rPr>
        <w:br/>
      </w:r>
      <w:r w:rsidRPr="008529E6">
        <w:rPr>
          <w:sz w:val="20"/>
          <w:szCs w:val="20"/>
        </w:rPr>
        <w:t>(31 December 2023: Baht 53.60 million) which had the Company's directors as guarantors.</w:t>
      </w:r>
    </w:p>
    <w:p w14:paraId="5D978886" w14:textId="77777777" w:rsidR="002A11BD" w:rsidRPr="008529E6" w:rsidRDefault="002A11BD" w:rsidP="002A11BD">
      <w:pPr>
        <w:spacing w:after="0"/>
        <w:jc w:val="both"/>
        <w:rPr>
          <w:sz w:val="20"/>
          <w:szCs w:val="20"/>
        </w:rPr>
      </w:pPr>
    </w:p>
    <w:p w14:paraId="195D6582" w14:textId="77777777" w:rsidR="002A11BD" w:rsidRDefault="002A11BD" w:rsidP="002A11BD">
      <w:pPr>
        <w:spacing w:after="0"/>
        <w:jc w:val="both"/>
        <w:rPr>
          <w:sz w:val="20"/>
          <w:szCs w:val="20"/>
        </w:rPr>
      </w:pPr>
      <w:r w:rsidRPr="008529E6">
        <w:rPr>
          <w:sz w:val="20"/>
          <w:szCs w:val="20"/>
        </w:rPr>
        <w:t xml:space="preserve">As </w:t>
      </w:r>
      <w:proofErr w:type="gramStart"/>
      <w:r w:rsidRPr="008529E6">
        <w:rPr>
          <w:sz w:val="20"/>
          <w:szCs w:val="20"/>
        </w:rPr>
        <w:t>at</w:t>
      </w:r>
      <w:proofErr w:type="gramEnd"/>
      <w:r w:rsidRPr="008529E6">
        <w:rPr>
          <w:sz w:val="20"/>
          <w:szCs w:val="20"/>
        </w:rPr>
        <w:t xml:space="preserve"> 31 March 2024, the Company had unused foreign exchange forward contract of Baht 13.60 million</w:t>
      </w:r>
      <w:r>
        <w:rPr>
          <w:sz w:val="20"/>
          <w:szCs w:val="20"/>
        </w:rPr>
        <w:t xml:space="preserve"> </w:t>
      </w:r>
      <w:r w:rsidRPr="008529E6">
        <w:rPr>
          <w:sz w:val="20"/>
          <w:szCs w:val="20"/>
        </w:rPr>
        <w:t>which had the company's directors as guarantors</w:t>
      </w:r>
      <w:r>
        <w:rPr>
          <w:sz w:val="20"/>
          <w:szCs w:val="20"/>
        </w:rPr>
        <w:t xml:space="preserve"> </w:t>
      </w:r>
      <w:r w:rsidRPr="008529E6">
        <w:rPr>
          <w:sz w:val="20"/>
          <w:szCs w:val="20"/>
        </w:rPr>
        <w:t>(31 December 2023: Baht 6.28 million</w:t>
      </w:r>
      <w:r>
        <w:rPr>
          <w:sz w:val="20"/>
          <w:szCs w:val="20"/>
        </w:rPr>
        <w:t>)</w:t>
      </w:r>
      <w:r w:rsidRPr="008529E6">
        <w:rPr>
          <w:sz w:val="20"/>
          <w:szCs w:val="20"/>
        </w:rPr>
        <w:t>.</w:t>
      </w:r>
    </w:p>
    <w:p w14:paraId="2F0BE420" w14:textId="77777777" w:rsidR="002A11BD" w:rsidRPr="008529E6" w:rsidRDefault="002A11BD" w:rsidP="002A11BD">
      <w:pPr>
        <w:spacing w:after="0"/>
        <w:jc w:val="both"/>
        <w:rPr>
          <w:sz w:val="20"/>
          <w:szCs w:val="20"/>
        </w:rPr>
      </w:pPr>
    </w:p>
    <w:p w14:paraId="763B666E" w14:textId="262AED6C" w:rsidR="002A11BD" w:rsidRPr="00AF6A87" w:rsidRDefault="002A11BD" w:rsidP="002A11BD">
      <w:pPr>
        <w:spacing w:after="0"/>
        <w:jc w:val="both"/>
        <w:rPr>
          <w:sz w:val="20"/>
          <w:szCs w:val="20"/>
        </w:rPr>
      </w:pPr>
      <w:r w:rsidRPr="00AF6A87">
        <w:rPr>
          <w:sz w:val="20"/>
          <w:szCs w:val="20"/>
        </w:rPr>
        <w:t xml:space="preserve">As </w:t>
      </w:r>
      <w:proofErr w:type="gramStart"/>
      <w:r w:rsidRPr="00AF6A87">
        <w:rPr>
          <w:sz w:val="20"/>
          <w:szCs w:val="20"/>
        </w:rPr>
        <w:t>at</w:t>
      </w:r>
      <w:proofErr w:type="gramEnd"/>
      <w:r w:rsidRPr="00AF6A87">
        <w:rPr>
          <w:sz w:val="20"/>
          <w:szCs w:val="20"/>
        </w:rPr>
        <w:t xml:space="preserve"> 31 March 2024, the Company had letters of guarantee issued by a local financial institution to </w:t>
      </w:r>
      <w:r>
        <w:rPr>
          <w:sz w:val="20"/>
          <w:szCs w:val="20"/>
          <w:lang w:bidi="th-TH"/>
        </w:rPr>
        <w:t xml:space="preserve">support </w:t>
      </w:r>
      <w:r w:rsidRPr="00AF6A87">
        <w:rPr>
          <w:sz w:val="20"/>
          <w:szCs w:val="20"/>
        </w:rPr>
        <w:t>bidding on government projects</w:t>
      </w:r>
      <w:r w:rsidRPr="00AF6A87">
        <w:rPr>
          <w:rFonts w:hint="cs"/>
          <w:sz w:val="20"/>
          <w:szCs w:val="20"/>
          <w:cs/>
          <w:lang w:bidi="th-TH"/>
        </w:rPr>
        <w:t xml:space="preserve"> </w:t>
      </w:r>
      <w:r w:rsidRPr="00AF6A87">
        <w:rPr>
          <w:sz w:val="20"/>
          <w:szCs w:val="20"/>
        </w:rPr>
        <w:t>as part of the Company's normal business operations</w:t>
      </w:r>
      <w:r w:rsidRPr="00AF6A87">
        <w:rPr>
          <w:rFonts w:hint="cs"/>
          <w:sz w:val="20"/>
          <w:szCs w:val="20"/>
          <w:cs/>
          <w:lang w:bidi="th-TH"/>
        </w:rPr>
        <w:t xml:space="preserve"> </w:t>
      </w:r>
      <w:r w:rsidRPr="00AF6A87">
        <w:rPr>
          <w:sz w:val="20"/>
          <w:szCs w:val="20"/>
        </w:rPr>
        <w:t>amounting to Baht 1.48 million (31 December 2023: Baht 1.48 million) which had bank deposits as collateral and the Company's directors as guarantors (Note 10).</w:t>
      </w:r>
    </w:p>
    <w:p w14:paraId="79C80212" w14:textId="77777777" w:rsidR="00A554E3" w:rsidRPr="00604AC3" w:rsidRDefault="00A554E3" w:rsidP="00604AC3">
      <w:pPr>
        <w:spacing w:after="0"/>
        <w:rPr>
          <w:rFonts w:cs="Arial"/>
          <w:sz w:val="20"/>
          <w:szCs w:val="20"/>
        </w:rPr>
      </w:pPr>
    </w:p>
    <w:sectPr w:rsidR="00A554E3" w:rsidRPr="00604AC3">
      <w:headerReference w:type="default" r:id="rId8"/>
      <w:footerReference w:type="default" r:id="rId9"/>
      <w:headerReference w:type="first" r:id="rId10"/>
      <w:pgSz w:w="11909" w:h="16834"/>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6DF33" w14:textId="77777777" w:rsidR="009F6BF7" w:rsidRDefault="009F6BF7">
      <w:pPr>
        <w:spacing w:after="0"/>
      </w:pPr>
      <w:r>
        <w:separator/>
      </w:r>
    </w:p>
  </w:endnote>
  <w:endnote w:type="continuationSeparator" w:id="0">
    <w:p w14:paraId="622CB867" w14:textId="77777777" w:rsidR="009F6BF7" w:rsidRDefault="009F6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44699" w14:textId="77777777" w:rsidR="00A554E3" w:rsidRDefault="00604AC3">
    <w:pPr>
      <w:pBdr>
        <w:top w:val="single" w:sz="8" w:space="1" w:color="000000"/>
        <w:left w:val="nil"/>
        <w:bottom w:val="nil"/>
        <w:right w:val="nil"/>
        <w:between w:val="nil"/>
      </w:pBdr>
      <w:tabs>
        <w:tab w:val="center" w:pos="4680"/>
        <w:tab w:val="right" w:pos="9360"/>
      </w:tabs>
      <w:spacing w:after="0"/>
      <w:jc w:val="right"/>
      <w:rPr>
        <w:rFonts w:cs="Arial"/>
        <w:color w:val="000000"/>
        <w:sz w:val="20"/>
        <w:szCs w:val="20"/>
      </w:rPr>
    </w:pPr>
    <w:r>
      <w:rPr>
        <w:rFonts w:cs="Arial"/>
        <w:color w:val="000000"/>
        <w:sz w:val="20"/>
        <w:szCs w:val="20"/>
      </w:rPr>
      <w:fldChar w:fldCharType="begin"/>
    </w:r>
    <w:r>
      <w:rPr>
        <w:rFonts w:cs="Arial"/>
        <w:color w:val="000000"/>
        <w:sz w:val="20"/>
        <w:szCs w:val="20"/>
      </w:rPr>
      <w:instrText>PAGE</w:instrText>
    </w:r>
    <w:r>
      <w:rPr>
        <w:rFonts w:cs="Arial"/>
        <w:color w:val="000000"/>
        <w:sz w:val="20"/>
        <w:szCs w:val="20"/>
      </w:rPr>
      <w:fldChar w:fldCharType="separate"/>
    </w:r>
    <w:r w:rsidR="00E417AE">
      <w:rPr>
        <w:rFonts w:cs="Arial"/>
        <w:noProof/>
        <w:color w:val="000000"/>
        <w:sz w:val="20"/>
        <w:szCs w:val="20"/>
      </w:rPr>
      <w:t>9</w:t>
    </w:r>
    <w:r>
      <w:rPr>
        <w:rFonts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47A90" w14:textId="77777777" w:rsidR="009F6BF7" w:rsidRDefault="009F6BF7">
      <w:pPr>
        <w:spacing w:after="0"/>
      </w:pPr>
      <w:r>
        <w:separator/>
      </w:r>
    </w:p>
  </w:footnote>
  <w:footnote w:type="continuationSeparator" w:id="0">
    <w:p w14:paraId="13872029" w14:textId="77777777" w:rsidR="009F6BF7" w:rsidRDefault="009F6B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3A7C3" w14:textId="77777777" w:rsidR="00A554E3" w:rsidRDefault="00604AC3">
    <w:pPr>
      <w:spacing w:after="0" w:line="276" w:lineRule="auto"/>
      <w:rPr>
        <w:b/>
        <w:color w:val="000000"/>
        <w:sz w:val="20"/>
        <w:szCs w:val="20"/>
      </w:rPr>
    </w:pPr>
    <w:proofErr w:type="spellStart"/>
    <w:r>
      <w:rPr>
        <w:b/>
        <w:color w:val="000000"/>
        <w:sz w:val="20"/>
        <w:szCs w:val="20"/>
      </w:rPr>
      <w:t>Itthirit</w:t>
    </w:r>
    <w:proofErr w:type="spellEnd"/>
    <w:r>
      <w:rPr>
        <w:b/>
        <w:color w:val="000000"/>
        <w:sz w:val="20"/>
        <w:szCs w:val="20"/>
      </w:rPr>
      <w:t xml:space="preserve"> Nice</w:t>
    </w:r>
    <w:r>
      <w:rPr>
        <w:rFonts w:cs="Arial"/>
        <w:b/>
        <w:color w:val="000000"/>
        <w:sz w:val="20"/>
        <w:szCs w:val="20"/>
      </w:rPr>
      <w:t xml:space="preserve"> </w:t>
    </w:r>
    <w:r>
      <w:rPr>
        <w:b/>
        <w:color w:val="000000"/>
        <w:sz w:val="20"/>
        <w:szCs w:val="20"/>
      </w:rPr>
      <w:t>Corporation Public Company Limited</w:t>
    </w:r>
  </w:p>
  <w:p w14:paraId="3FC7E70A" w14:textId="77777777" w:rsidR="00A554E3" w:rsidRDefault="00604AC3">
    <w:pPr>
      <w:pBdr>
        <w:top w:val="nil"/>
        <w:left w:val="nil"/>
        <w:bottom w:val="nil"/>
        <w:right w:val="nil"/>
        <w:between w:val="nil"/>
      </w:pBdr>
      <w:tabs>
        <w:tab w:val="center" w:pos="4680"/>
        <w:tab w:val="right" w:pos="9360"/>
      </w:tabs>
      <w:spacing w:after="0"/>
      <w:rPr>
        <w:rFonts w:cs="Arial"/>
        <w:b/>
        <w:color w:val="000000"/>
        <w:sz w:val="20"/>
        <w:szCs w:val="20"/>
      </w:rPr>
    </w:pPr>
    <w:r>
      <w:rPr>
        <w:rFonts w:cs="Arial"/>
        <w:b/>
        <w:color w:val="000000"/>
        <w:sz w:val="20"/>
        <w:szCs w:val="20"/>
      </w:rPr>
      <w:t>Condensed Notes to the Interim Financial Information (Unaudited)</w:t>
    </w:r>
  </w:p>
  <w:p w14:paraId="72F74691" w14:textId="77777777" w:rsidR="00A554E3" w:rsidRDefault="00604AC3">
    <w:pPr>
      <w:pBdr>
        <w:top w:val="nil"/>
        <w:left w:val="nil"/>
        <w:bottom w:val="single" w:sz="8" w:space="1" w:color="000000"/>
        <w:right w:val="nil"/>
        <w:between w:val="nil"/>
      </w:pBdr>
      <w:tabs>
        <w:tab w:val="center" w:pos="4680"/>
        <w:tab w:val="right" w:pos="9360"/>
      </w:tabs>
      <w:spacing w:after="0"/>
      <w:rPr>
        <w:rFonts w:cs="Arial"/>
        <w:b/>
        <w:color w:val="000000"/>
        <w:sz w:val="20"/>
        <w:szCs w:val="20"/>
      </w:rPr>
    </w:pPr>
    <w:r>
      <w:rPr>
        <w:rFonts w:cs="Arial"/>
        <w:b/>
        <w:color w:val="000000"/>
        <w:sz w:val="20"/>
        <w:szCs w:val="20"/>
      </w:rPr>
      <w:t>For the three-month period ended 31 March 2024</w:t>
    </w:r>
  </w:p>
  <w:p w14:paraId="135B2403" w14:textId="77777777" w:rsidR="00A554E3" w:rsidRDefault="00A554E3">
    <w:pPr>
      <w:pBdr>
        <w:top w:val="nil"/>
        <w:left w:val="nil"/>
        <w:bottom w:val="nil"/>
        <w:right w:val="nil"/>
        <w:between w:val="nil"/>
      </w:pBdr>
      <w:tabs>
        <w:tab w:val="center" w:pos="4680"/>
        <w:tab w:val="right" w:pos="9360"/>
      </w:tabs>
      <w:spacing w:after="0"/>
      <w:rPr>
        <w:rFonts w:cs="Arial"/>
        <w:color w:val="000000"/>
        <w:sz w:val="20"/>
        <w:szCs w:val="20"/>
      </w:rPr>
    </w:pPr>
  </w:p>
  <w:p w14:paraId="2A8139F8" w14:textId="77777777" w:rsidR="00A554E3" w:rsidRDefault="00A554E3">
    <w:pPr>
      <w:pBdr>
        <w:top w:val="nil"/>
        <w:left w:val="nil"/>
        <w:bottom w:val="nil"/>
        <w:right w:val="nil"/>
        <w:between w:val="nil"/>
      </w:pBdr>
      <w:tabs>
        <w:tab w:val="center" w:pos="4680"/>
        <w:tab w:val="right" w:pos="9360"/>
      </w:tabs>
      <w:spacing w:after="0"/>
      <w:rPr>
        <w:rFonts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EBB20" w14:textId="77777777" w:rsidR="00A554E3" w:rsidRDefault="00604AC3">
    <w:pPr>
      <w:spacing w:after="0" w:line="276" w:lineRule="auto"/>
      <w:rPr>
        <w:b/>
        <w:color w:val="000000"/>
        <w:sz w:val="20"/>
        <w:szCs w:val="20"/>
      </w:rPr>
    </w:pPr>
    <w:proofErr w:type="gramStart"/>
    <w:r>
      <w:rPr>
        <w:b/>
        <w:color w:val="000000"/>
        <w:sz w:val="20"/>
        <w:szCs w:val="20"/>
      </w:rPr>
      <w:t>ITTHIRIT  NICE</w:t>
    </w:r>
    <w:proofErr w:type="gramEnd"/>
    <w:r>
      <w:rPr>
        <w:rFonts w:cs="Arial"/>
        <w:b/>
        <w:color w:val="000000"/>
        <w:sz w:val="20"/>
        <w:szCs w:val="20"/>
      </w:rPr>
      <w:t xml:space="preserve"> </w:t>
    </w:r>
    <w:r>
      <w:rPr>
        <w:b/>
        <w:color w:val="000000"/>
        <w:sz w:val="20"/>
        <w:szCs w:val="20"/>
      </w:rPr>
      <w:t xml:space="preserve"> CORPORATION  PUBLIC  COMPANY  LIMITED</w:t>
    </w:r>
  </w:p>
  <w:p w14:paraId="7A5D91FD" w14:textId="77777777" w:rsidR="00A554E3" w:rsidRDefault="00604AC3">
    <w:pPr>
      <w:spacing w:after="0" w:line="276" w:lineRule="auto"/>
      <w:rPr>
        <w:b/>
        <w:color w:val="000000"/>
        <w:sz w:val="20"/>
        <w:szCs w:val="20"/>
      </w:rPr>
    </w:pPr>
    <w:proofErr w:type="gramStart"/>
    <w:r>
      <w:rPr>
        <w:b/>
        <w:color w:val="000000"/>
        <w:sz w:val="20"/>
        <w:szCs w:val="20"/>
      </w:rPr>
      <w:t>CONDENSED  NOTES</w:t>
    </w:r>
    <w:proofErr w:type="gramEnd"/>
    <w:r>
      <w:rPr>
        <w:rFonts w:cs="Arial"/>
        <w:b/>
        <w:color w:val="000000"/>
        <w:sz w:val="20"/>
        <w:szCs w:val="20"/>
      </w:rPr>
      <w:t xml:space="preserve"> </w:t>
    </w:r>
    <w:r>
      <w:rPr>
        <w:b/>
        <w:color w:val="000000"/>
        <w:sz w:val="20"/>
        <w:szCs w:val="20"/>
      </w:rPr>
      <w:t xml:space="preserve"> TO</w:t>
    </w:r>
    <w:r>
      <w:rPr>
        <w:rFonts w:cs="Arial"/>
        <w:b/>
        <w:color w:val="000000"/>
        <w:sz w:val="20"/>
        <w:szCs w:val="20"/>
      </w:rPr>
      <w:t xml:space="preserve"> </w:t>
    </w:r>
    <w:r>
      <w:rPr>
        <w:b/>
        <w:color w:val="000000"/>
        <w:sz w:val="20"/>
        <w:szCs w:val="20"/>
      </w:rPr>
      <w:t xml:space="preserve"> THE</w:t>
    </w:r>
    <w:r>
      <w:rPr>
        <w:rFonts w:cs="Arial"/>
        <w:b/>
        <w:color w:val="000000"/>
        <w:sz w:val="20"/>
        <w:szCs w:val="20"/>
      </w:rPr>
      <w:t xml:space="preserve"> </w:t>
    </w:r>
    <w:r>
      <w:rPr>
        <w:b/>
        <w:color w:val="000000"/>
        <w:sz w:val="20"/>
        <w:szCs w:val="20"/>
      </w:rPr>
      <w:t xml:space="preserve"> FINANCIAL </w:t>
    </w:r>
    <w:r>
      <w:rPr>
        <w:rFonts w:cs="Arial"/>
        <w:b/>
        <w:color w:val="000000"/>
        <w:sz w:val="20"/>
        <w:szCs w:val="20"/>
      </w:rPr>
      <w:t xml:space="preserve"> </w:t>
    </w:r>
    <w:r>
      <w:rPr>
        <w:b/>
        <w:color w:val="000000"/>
        <w:sz w:val="20"/>
        <w:szCs w:val="20"/>
      </w:rPr>
      <w:t>STATEMENTS</w:t>
    </w:r>
  </w:p>
  <w:p w14:paraId="72B68F2B" w14:textId="77777777" w:rsidR="00A554E3" w:rsidRDefault="00604AC3">
    <w:pPr>
      <w:spacing w:after="0" w:line="276" w:lineRule="auto"/>
      <w:rPr>
        <w:rFonts w:ascii="Times New Roman" w:eastAsia="Times New Roman" w:hAnsi="Times New Roman" w:cs="Times New Roman"/>
        <w:b/>
        <w:sz w:val="24"/>
        <w:szCs w:val="24"/>
      </w:rPr>
    </w:pPr>
    <w:proofErr w:type="gramStart"/>
    <w:r>
      <w:rPr>
        <w:b/>
        <w:color w:val="000000"/>
        <w:sz w:val="20"/>
        <w:szCs w:val="20"/>
      </w:rPr>
      <w:t>FOR  THE</w:t>
    </w:r>
    <w:proofErr w:type="gramEnd"/>
    <w:r>
      <w:rPr>
        <w:b/>
        <w:color w:val="000000"/>
        <w:sz w:val="20"/>
        <w:szCs w:val="20"/>
      </w:rPr>
      <w:t xml:space="preserve">  THREE-MONTH  PERIOD  ENDED  </w:t>
    </w:r>
    <w:r>
      <w:rPr>
        <w:b/>
        <w:sz w:val="20"/>
        <w:szCs w:val="20"/>
      </w:rPr>
      <w:t>MARCH  31,  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4E3"/>
    <w:rsid w:val="000208E2"/>
    <w:rsid w:val="00085535"/>
    <w:rsid w:val="000C7CFB"/>
    <w:rsid w:val="000D5051"/>
    <w:rsid w:val="000F3F3A"/>
    <w:rsid w:val="00221345"/>
    <w:rsid w:val="002707A6"/>
    <w:rsid w:val="002A11BD"/>
    <w:rsid w:val="002A67B4"/>
    <w:rsid w:val="002D6906"/>
    <w:rsid w:val="00396004"/>
    <w:rsid w:val="003D0D32"/>
    <w:rsid w:val="003F7ADF"/>
    <w:rsid w:val="00435BB6"/>
    <w:rsid w:val="004A37E2"/>
    <w:rsid w:val="004A4806"/>
    <w:rsid w:val="005C1ABD"/>
    <w:rsid w:val="005C3FAB"/>
    <w:rsid w:val="005C76A9"/>
    <w:rsid w:val="005E323E"/>
    <w:rsid w:val="00604AC3"/>
    <w:rsid w:val="00641315"/>
    <w:rsid w:val="006B7654"/>
    <w:rsid w:val="006F3D53"/>
    <w:rsid w:val="007341FE"/>
    <w:rsid w:val="00746B77"/>
    <w:rsid w:val="00754019"/>
    <w:rsid w:val="007766A3"/>
    <w:rsid w:val="00776BE4"/>
    <w:rsid w:val="0084329B"/>
    <w:rsid w:val="008529E6"/>
    <w:rsid w:val="00853DBE"/>
    <w:rsid w:val="008600BB"/>
    <w:rsid w:val="008F492E"/>
    <w:rsid w:val="009226E9"/>
    <w:rsid w:val="00964639"/>
    <w:rsid w:val="00964F95"/>
    <w:rsid w:val="009726A2"/>
    <w:rsid w:val="009728F0"/>
    <w:rsid w:val="009B2E43"/>
    <w:rsid w:val="009E4523"/>
    <w:rsid w:val="009F6BF7"/>
    <w:rsid w:val="00A41081"/>
    <w:rsid w:val="00A41181"/>
    <w:rsid w:val="00A45EE3"/>
    <w:rsid w:val="00A554E3"/>
    <w:rsid w:val="00A55DBB"/>
    <w:rsid w:val="00A86D67"/>
    <w:rsid w:val="00AC6F1F"/>
    <w:rsid w:val="00AD7411"/>
    <w:rsid w:val="00B416E5"/>
    <w:rsid w:val="00B564A6"/>
    <w:rsid w:val="00B81AF4"/>
    <w:rsid w:val="00BB3B44"/>
    <w:rsid w:val="00BD055F"/>
    <w:rsid w:val="00C36B0E"/>
    <w:rsid w:val="00C44AD0"/>
    <w:rsid w:val="00C501AF"/>
    <w:rsid w:val="00CE5A90"/>
    <w:rsid w:val="00CF5C50"/>
    <w:rsid w:val="00CF7427"/>
    <w:rsid w:val="00D06BA7"/>
    <w:rsid w:val="00D62E54"/>
    <w:rsid w:val="00D87391"/>
    <w:rsid w:val="00E1414B"/>
    <w:rsid w:val="00E25534"/>
    <w:rsid w:val="00E25CB8"/>
    <w:rsid w:val="00E417AE"/>
    <w:rsid w:val="00EA688B"/>
    <w:rsid w:val="00F03199"/>
    <w:rsid w:val="00F254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BE55B"/>
  <w15:docId w15:val="{3233FA97-F964-44A5-858F-F46537B07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th-TH"/>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7F6"/>
    <w:rPr>
      <w:rFonts w:cs="Angsana New"/>
      <w:lang w:bidi="ar-SA"/>
    </w:r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Heading1"/>
    <w:next w:val="Normal"/>
    <w:link w:val="TitleChar"/>
    <w:uiPriority w:val="10"/>
    <w:qFormat/>
    <w:rsid w:val="00381953"/>
    <w:pPr>
      <w:spacing w:before="600"/>
    </w:pPr>
    <w:rPr>
      <w:sz w:val="56"/>
    </w:rPr>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rsid w:val="00381953"/>
    <w:rPr>
      <w:rFonts w:eastAsiaTheme="majorEastAsia" w:cstheme="majorBidi"/>
      <w:b/>
      <w:bCs/>
      <w:szCs w:val="26"/>
    </w:rPr>
  </w:style>
  <w:style w:type="character" w:customStyle="1" w:styleId="TitleChar">
    <w:name w:val="Title Char"/>
    <w:aliases w:val="Comments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Normal"/>
    <w:next w:val="Normal"/>
    <w:link w:val="SubtitleChar"/>
    <w:uiPriority w:val="11"/>
    <w:qFormat/>
    <w:pPr>
      <w:keepNext/>
      <w:keepLines/>
      <w:spacing w:after="600"/>
    </w:pPr>
    <w:rPr>
      <w:rFonts w:ascii="Verdana" w:eastAsia="Verdana" w:hAnsi="Verdana" w:cs="Verdana"/>
      <w:color w:val="2C5234"/>
      <w:sz w:val="56"/>
      <w:szCs w:val="56"/>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BalloonText">
    <w:name w:val="Balloon Text"/>
    <w:basedOn w:val="Normal"/>
    <w:link w:val="BalloonTextChar"/>
    <w:uiPriority w:val="99"/>
    <w:unhideWhenUsed/>
    <w:rsid w:val="00447922"/>
    <w:pPr>
      <w:spacing w:after="0"/>
    </w:pPr>
    <w:rPr>
      <w:rFonts w:ascii="Segoe UI" w:hAnsi="Segoe UI"/>
      <w:sz w:val="18"/>
    </w:rPr>
  </w:style>
  <w:style w:type="character" w:customStyle="1" w:styleId="BalloonTextChar">
    <w:name w:val="Balloon Text Char"/>
    <w:basedOn w:val="DefaultParagraphFont"/>
    <w:link w:val="BalloonText"/>
    <w:uiPriority w:val="99"/>
    <w:rsid w:val="00447922"/>
    <w:rPr>
      <w:rFonts w:ascii="Segoe UI" w:hAnsi="Segoe UI" w:cs="Angsana New"/>
      <w:sz w:val="18"/>
      <w:szCs w:val="22"/>
    </w:rPr>
  </w:style>
  <w:style w:type="paragraph" w:styleId="ListParagraph">
    <w:name w:val="List Paragraph"/>
    <w:basedOn w:val="Normal"/>
    <w:uiPriority w:val="34"/>
    <w:qFormat/>
    <w:rsid w:val="00447922"/>
    <w:pPr>
      <w:ind w:left="720"/>
      <w:contextualSpacing/>
    </w:pPr>
  </w:style>
  <w:style w:type="paragraph" w:styleId="Header">
    <w:name w:val="header"/>
    <w:aliases w:val=" Char,Char"/>
    <w:basedOn w:val="Normal"/>
    <w:link w:val="HeaderChar"/>
    <w:uiPriority w:val="99"/>
    <w:unhideWhenUsed/>
    <w:rsid w:val="00447922"/>
    <w:pPr>
      <w:tabs>
        <w:tab w:val="center" w:pos="4680"/>
        <w:tab w:val="right" w:pos="9360"/>
      </w:tabs>
      <w:spacing w:after="0"/>
    </w:pPr>
  </w:style>
  <w:style w:type="character" w:customStyle="1" w:styleId="HeaderChar">
    <w:name w:val="Header Char"/>
    <w:aliases w:val=" Char Char,Char Char"/>
    <w:basedOn w:val="DefaultParagraphFont"/>
    <w:link w:val="Header"/>
    <w:uiPriority w:val="99"/>
    <w:rsid w:val="00447922"/>
    <w:rPr>
      <w:rFonts w:ascii="Arial" w:eastAsia="Arial" w:hAnsi="Arial" w:cs="Angsana New"/>
      <w:szCs w:val="22"/>
      <w:lang w:val="en-GB" w:bidi="ar-SA"/>
    </w:rPr>
  </w:style>
  <w:style w:type="paragraph" w:styleId="Footer">
    <w:name w:val="footer"/>
    <w:basedOn w:val="Normal"/>
    <w:link w:val="FooterChar"/>
    <w:uiPriority w:val="99"/>
    <w:unhideWhenUsed/>
    <w:rsid w:val="00447922"/>
    <w:pPr>
      <w:tabs>
        <w:tab w:val="center" w:pos="4680"/>
        <w:tab w:val="right" w:pos="9360"/>
      </w:tabs>
      <w:spacing w:after="0"/>
    </w:pPr>
  </w:style>
  <w:style w:type="character" w:customStyle="1" w:styleId="FooterChar">
    <w:name w:val="Footer Char"/>
    <w:basedOn w:val="DefaultParagraphFont"/>
    <w:link w:val="Footer"/>
    <w:uiPriority w:val="99"/>
    <w:rsid w:val="00447922"/>
    <w:rPr>
      <w:rFonts w:ascii="Arial" w:eastAsia="Arial" w:hAnsi="Arial" w:cs="Angsana New"/>
      <w:szCs w:val="22"/>
      <w:lang w:val="en-GB" w:bidi="ar-SA"/>
    </w:rPr>
  </w:style>
  <w:style w:type="table" w:styleId="TableGrid">
    <w:name w:val="Table Grid"/>
    <w:basedOn w:val="TableNormal"/>
    <w:uiPriority w:val="59"/>
    <w:rsid w:val="00447922"/>
    <w:pPr>
      <w:spacing w:after="0"/>
    </w:pPr>
    <w:rPr>
      <w:rFonts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unhideWhenUsed/>
    <w:rsid w:val="00447922"/>
    <w:rPr>
      <w:sz w:val="16"/>
      <w:szCs w:val="16"/>
    </w:rPr>
  </w:style>
  <w:style w:type="paragraph" w:styleId="CommentText">
    <w:name w:val="annotation text"/>
    <w:basedOn w:val="Normal"/>
    <w:link w:val="CommentTextChar"/>
    <w:uiPriority w:val="99"/>
    <w:unhideWhenUsed/>
    <w:rsid w:val="00447922"/>
    <w:rPr>
      <w:sz w:val="20"/>
      <w:szCs w:val="20"/>
      <w:lang w:val="x-none" w:eastAsia="x-none" w:bidi="th-TH"/>
    </w:rPr>
  </w:style>
  <w:style w:type="character" w:customStyle="1" w:styleId="CommentTextChar">
    <w:name w:val="Comment Text Char"/>
    <w:basedOn w:val="DefaultParagraphFont"/>
    <w:link w:val="CommentText"/>
    <w:uiPriority w:val="99"/>
    <w:rsid w:val="00447922"/>
    <w:rPr>
      <w:rFonts w:ascii="Arial" w:eastAsia="Arial" w:hAnsi="Arial" w:cs="Angsana New"/>
      <w:sz w:val="20"/>
      <w:szCs w:val="20"/>
      <w:lang w:val="x-none" w:eastAsia="x-none"/>
    </w:rPr>
  </w:style>
  <w:style w:type="paragraph" w:styleId="CommentSubject">
    <w:name w:val="annotation subject"/>
    <w:basedOn w:val="CommentText"/>
    <w:next w:val="CommentText"/>
    <w:link w:val="CommentSubjectChar"/>
    <w:uiPriority w:val="99"/>
    <w:semiHidden/>
    <w:unhideWhenUsed/>
    <w:rsid w:val="00447922"/>
    <w:rPr>
      <w:b/>
      <w:bCs/>
    </w:rPr>
  </w:style>
  <w:style w:type="character" w:customStyle="1" w:styleId="CommentSubjectChar">
    <w:name w:val="Comment Subject Char"/>
    <w:basedOn w:val="CommentTextChar"/>
    <w:link w:val="CommentSubject"/>
    <w:uiPriority w:val="99"/>
    <w:semiHidden/>
    <w:rsid w:val="00447922"/>
    <w:rPr>
      <w:rFonts w:ascii="Arial" w:eastAsia="Arial" w:hAnsi="Arial" w:cs="Angsana New"/>
      <w:b/>
      <w:bCs/>
      <w:sz w:val="20"/>
      <w:szCs w:val="20"/>
      <w:lang w:val="x-none" w:eastAsia="x-none"/>
    </w:rPr>
  </w:style>
  <w:style w:type="paragraph" w:styleId="BodyTextIndent">
    <w:name w:val="Body Text Indent"/>
    <w:basedOn w:val="Normal"/>
    <w:link w:val="BodyTextIndentChar"/>
    <w:uiPriority w:val="99"/>
    <w:rsid w:val="00447922"/>
    <w:pPr>
      <w:widowControl w:val="0"/>
      <w:overflowPunct w:val="0"/>
      <w:autoSpaceDE w:val="0"/>
      <w:autoSpaceDN w:val="0"/>
      <w:adjustRightInd w:val="0"/>
      <w:ind w:left="283"/>
      <w:textAlignment w:val="baseline"/>
    </w:pPr>
    <w:rPr>
      <w:rFonts w:ascii="Times New Roman" w:eastAsia="Times New Roman" w:hAnsi="CordiaUPC"/>
      <w:sz w:val="24"/>
      <w:szCs w:val="28"/>
      <w:lang w:val="x-none" w:eastAsia="x-none" w:bidi="th-TH"/>
    </w:rPr>
  </w:style>
  <w:style w:type="character" w:customStyle="1" w:styleId="BodyTextIndentChar">
    <w:name w:val="Body Text Indent Char"/>
    <w:basedOn w:val="DefaultParagraphFont"/>
    <w:link w:val="BodyTextIndent"/>
    <w:uiPriority w:val="99"/>
    <w:rsid w:val="00447922"/>
    <w:rPr>
      <w:rFonts w:ascii="Times New Roman" w:eastAsia="Times New Roman" w:hAnsi="CordiaUPC" w:cs="Angsana New"/>
      <w:sz w:val="24"/>
      <w:szCs w:val="28"/>
      <w:lang w:val="x-none" w:eastAsia="x-none"/>
    </w:rPr>
  </w:style>
  <w:style w:type="paragraph" w:customStyle="1" w:styleId="IndentParagraph">
    <w:name w:val="Indent Paragraph"/>
    <w:rsid w:val="00447922"/>
    <w:pPr>
      <w:widowControl w:val="0"/>
      <w:spacing w:after="0"/>
      <w:ind w:left="1440"/>
    </w:pPr>
    <w:rPr>
      <w:rFonts w:ascii="Times New Roman" w:eastAsia="Times New Roman" w:hAnsi="Times New Roman" w:cs="Angsana New"/>
      <w:snapToGrid w:val="0"/>
      <w:color w:val="000000"/>
      <w:sz w:val="24"/>
      <w:szCs w:val="24"/>
    </w:rPr>
  </w:style>
  <w:style w:type="paragraph" w:styleId="BodyTextIndent3">
    <w:name w:val="Body Text Indent 3"/>
    <w:basedOn w:val="Normal"/>
    <w:link w:val="BodyTextIndent3Char"/>
    <w:uiPriority w:val="99"/>
    <w:unhideWhenUsed/>
    <w:rsid w:val="00447922"/>
    <w:pPr>
      <w:ind w:left="360"/>
    </w:pPr>
    <w:rPr>
      <w:sz w:val="16"/>
      <w:szCs w:val="16"/>
      <w:lang w:eastAsia="x-none"/>
    </w:rPr>
  </w:style>
  <w:style w:type="character" w:customStyle="1" w:styleId="BodyTextIndent3Char">
    <w:name w:val="Body Text Indent 3 Char"/>
    <w:basedOn w:val="DefaultParagraphFont"/>
    <w:link w:val="BodyTextIndent3"/>
    <w:uiPriority w:val="99"/>
    <w:rsid w:val="00447922"/>
    <w:rPr>
      <w:rFonts w:ascii="Arial" w:eastAsia="Arial" w:hAnsi="Arial" w:cs="Angsana New"/>
      <w:sz w:val="16"/>
      <w:szCs w:val="16"/>
      <w:lang w:val="en-GB" w:eastAsia="x-none" w:bidi="ar-SA"/>
    </w:rPr>
  </w:style>
  <w:style w:type="paragraph" w:styleId="PlainText">
    <w:name w:val="Plain Text"/>
    <w:basedOn w:val="Normal"/>
    <w:link w:val="PlainTextChar"/>
    <w:rsid w:val="00447922"/>
    <w:pPr>
      <w:spacing w:after="0"/>
    </w:pPr>
    <w:rPr>
      <w:rFonts w:ascii="Cordia New" w:eastAsia="Cordia New" w:hAnsi="Cordia New"/>
      <w:sz w:val="28"/>
      <w:szCs w:val="28"/>
      <w:lang w:val="x-none" w:eastAsia="x-none" w:bidi="th-TH"/>
    </w:rPr>
  </w:style>
  <w:style w:type="character" w:customStyle="1" w:styleId="PlainTextChar">
    <w:name w:val="Plain Text Char"/>
    <w:basedOn w:val="DefaultParagraphFont"/>
    <w:link w:val="PlainText"/>
    <w:rsid w:val="00447922"/>
    <w:rPr>
      <w:rFonts w:ascii="Cordia New" w:eastAsia="Cordia New" w:hAnsi="Cordia New" w:cs="Angsana New"/>
      <w:sz w:val="28"/>
      <w:szCs w:val="28"/>
      <w:lang w:val="x-none" w:eastAsia="x-none"/>
    </w:rPr>
  </w:style>
  <w:style w:type="paragraph" w:styleId="BlockText">
    <w:name w:val="Block Text"/>
    <w:basedOn w:val="Normal"/>
    <w:uiPriority w:val="99"/>
    <w:rsid w:val="00447922"/>
    <w:pPr>
      <w:tabs>
        <w:tab w:val="decimal" w:pos="9180"/>
      </w:tabs>
      <w:spacing w:after="0" w:line="280" w:lineRule="exact"/>
      <w:ind w:left="360" w:right="65"/>
      <w:jc w:val="both"/>
    </w:pPr>
    <w:rPr>
      <w:rFonts w:ascii="Angsana New" w:eastAsia="Times New Roman" w:hAnsi="Times New Roman" w:cs="Times New Roman"/>
      <w:color w:val="000000"/>
      <w:sz w:val="36"/>
      <w:szCs w:val="36"/>
      <w:lang w:val="en-US" w:bidi="th-TH"/>
    </w:rPr>
  </w:style>
  <w:style w:type="paragraph" w:styleId="MacroText">
    <w:name w:val="macro"/>
    <w:link w:val="MacroTextChar"/>
    <w:uiPriority w:val="99"/>
    <w:rsid w:val="00447922"/>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rsid w:val="00447922"/>
    <w:rPr>
      <w:rFonts w:ascii="Times New Roman" w:eastAsia="Times New Roman" w:hAnsi="Times New Roman" w:cs="EucrosiaUPC"/>
      <w:sz w:val="28"/>
      <w:szCs w:val="28"/>
    </w:rPr>
  </w:style>
  <w:style w:type="paragraph" w:styleId="FootnoteText">
    <w:name w:val="footnote text"/>
    <w:basedOn w:val="Normal"/>
    <w:link w:val="FootnoteTextChar"/>
    <w:uiPriority w:val="99"/>
    <w:rsid w:val="00447922"/>
    <w:pPr>
      <w:spacing w:after="0"/>
    </w:pPr>
    <w:rPr>
      <w:rFonts w:ascii="Times New Roman" w:eastAsia="Times New Roman" w:hAnsi="Times New Roman"/>
      <w:sz w:val="20"/>
      <w:szCs w:val="25"/>
      <w:lang w:val="en-US" w:bidi="th-TH"/>
    </w:rPr>
  </w:style>
  <w:style w:type="character" w:customStyle="1" w:styleId="FootnoteTextChar">
    <w:name w:val="Footnote Text Char"/>
    <w:basedOn w:val="DefaultParagraphFont"/>
    <w:link w:val="FootnoteText"/>
    <w:uiPriority w:val="99"/>
    <w:rsid w:val="00447922"/>
    <w:rPr>
      <w:rFonts w:ascii="Times New Roman" w:eastAsia="Times New Roman" w:hAnsi="Times New Roman" w:cs="Angsana New"/>
      <w:sz w:val="20"/>
      <w:szCs w:val="25"/>
    </w:rPr>
  </w:style>
  <w:style w:type="character" w:styleId="FootnoteReference">
    <w:name w:val="footnote reference"/>
    <w:uiPriority w:val="99"/>
    <w:rsid w:val="00447922"/>
    <w:rPr>
      <w:vertAlign w:val="superscript"/>
    </w:rPr>
  </w:style>
  <w:style w:type="paragraph" w:customStyle="1" w:styleId="a">
    <w:name w:val="à¹×éÍàÃ×èÍ§"/>
    <w:basedOn w:val="Normal"/>
    <w:rsid w:val="00447922"/>
    <w:pPr>
      <w:spacing w:after="0"/>
      <w:ind w:right="386"/>
    </w:pPr>
    <w:rPr>
      <w:rFonts w:ascii="Times New Roman" w:eastAsia="Times New Roman" w:hAnsi="Times New Roman" w:cs="CordiaUPC"/>
      <w:sz w:val="28"/>
      <w:szCs w:val="28"/>
      <w:lang w:val="en-US" w:bidi="th-TH"/>
    </w:rPr>
  </w:style>
  <w:style w:type="paragraph" w:styleId="BodyText">
    <w:name w:val="Body Text"/>
    <w:basedOn w:val="Normal"/>
    <w:link w:val="BodyTextChar"/>
    <w:uiPriority w:val="99"/>
    <w:unhideWhenUsed/>
    <w:rsid w:val="00447922"/>
  </w:style>
  <w:style w:type="character" w:customStyle="1" w:styleId="BodyTextChar">
    <w:name w:val="Body Text Char"/>
    <w:basedOn w:val="DefaultParagraphFont"/>
    <w:link w:val="BodyText"/>
    <w:uiPriority w:val="99"/>
    <w:rsid w:val="00447922"/>
    <w:rPr>
      <w:rFonts w:ascii="Arial" w:eastAsia="Arial" w:hAnsi="Arial" w:cs="Angsana New"/>
      <w:szCs w:val="22"/>
      <w:lang w:val="en-GB" w:bidi="ar-SA"/>
    </w:rPr>
  </w:style>
  <w:style w:type="character" w:customStyle="1" w:styleId="hps">
    <w:name w:val="hps"/>
    <w:rsid w:val="00447922"/>
  </w:style>
  <w:style w:type="paragraph" w:styleId="BodyText3">
    <w:name w:val="Body Text 3"/>
    <w:basedOn w:val="Normal"/>
    <w:link w:val="BodyText3Char"/>
    <w:uiPriority w:val="99"/>
    <w:semiHidden/>
    <w:unhideWhenUsed/>
    <w:rsid w:val="00447922"/>
    <w:rPr>
      <w:sz w:val="16"/>
      <w:szCs w:val="16"/>
    </w:rPr>
  </w:style>
  <w:style w:type="character" w:customStyle="1" w:styleId="BodyText3Char">
    <w:name w:val="Body Text 3 Char"/>
    <w:basedOn w:val="DefaultParagraphFont"/>
    <w:link w:val="BodyText3"/>
    <w:uiPriority w:val="99"/>
    <w:semiHidden/>
    <w:rsid w:val="00447922"/>
    <w:rPr>
      <w:rFonts w:ascii="Arial" w:eastAsia="Arial" w:hAnsi="Arial" w:cs="Angsana New"/>
      <w:sz w:val="16"/>
      <w:szCs w:val="16"/>
      <w:lang w:val="en-GB" w:bidi="ar-SA"/>
    </w:rPr>
  </w:style>
  <w:style w:type="paragraph" w:customStyle="1" w:styleId="acctfourfigures">
    <w:name w:val="acct four figures"/>
    <w:aliases w:val="a4,a4 + 8 pt,(Complex) + 8 pt,(Complex),Thai Distribute..."/>
    <w:basedOn w:val="Normal"/>
    <w:uiPriority w:val="99"/>
    <w:rsid w:val="00447922"/>
    <w:pPr>
      <w:tabs>
        <w:tab w:val="decimal" w:pos="765"/>
      </w:tabs>
      <w:spacing w:after="0" w:line="260" w:lineRule="atLeast"/>
    </w:pPr>
    <w:rPr>
      <w:rFonts w:ascii="Times New Roman" w:eastAsia="Times New Roman" w:hAnsi="Times New Roman" w:cs="Times New Roman"/>
    </w:rPr>
  </w:style>
  <w:style w:type="paragraph" w:customStyle="1" w:styleId="acctmergecolhdg">
    <w:name w:val="acct merge col hdg"/>
    <w:aliases w:val="mh"/>
    <w:basedOn w:val="Normal"/>
    <w:rsid w:val="00447922"/>
    <w:pPr>
      <w:spacing w:after="0" w:line="260" w:lineRule="atLeast"/>
      <w:jc w:val="center"/>
    </w:pPr>
    <w:rPr>
      <w:rFonts w:ascii="Times New Roman" w:eastAsia="Times New Roman" w:hAnsi="Times New Roman" w:cs="Times New Roman"/>
      <w:b/>
      <w:bCs/>
    </w:rPr>
  </w:style>
  <w:style w:type="paragraph" w:styleId="BodyTextIndent2">
    <w:name w:val="Body Text Indent 2"/>
    <w:basedOn w:val="Normal"/>
    <w:link w:val="BodyTextIndent2Char"/>
    <w:uiPriority w:val="99"/>
    <w:semiHidden/>
    <w:unhideWhenUsed/>
    <w:rsid w:val="00447922"/>
    <w:pPr>
      <w:spacing w:line="480" w:lineRule="auto"/>
      <w:ind w:left="360"/>
    </w:pPr>
  </w:style>
  <w:style w:type="character" w:customStyle="1" w:styleId="BodyTextIndent2Char">
    <w:name w:val="Body Text Indent 2 Char"/>
    <w:basedOn w:val="DefaultParagraphFont"/>
    <w:link w:val="BodyTextIndent2"/>
    <w:uiPriority w:val="99"/>
    <w:semiHidden/>
    <w:rsid w:val="00447922"/>
    <w:rPr>
      <w:rFonts w:ascii="Arial" w:eastAsia="Arial" w:hAnsi="Arial" w:cs="Angsana New"/>
      <w:szCs w:val="22"/>
      <w:lang w:val="en-GB" w:bidi="ar-SA"/>
    </w:rPr>
  </w:style>
  <w:style w:type="paragraph" w:customStyle="1" w:styleId="Style">
    <w:name w:val="Style"/>
    <w:rsid w:val="00447922"/>
    <w:pPr>
      <w:widowControl w:val="0"/>
      <w:autoSpaceDE w:val="0"/>
      <w:autoSpaceDN w:val="0"/>
      <w:adjustRightInd w:val="0"/>
      <w:spacing w:after="0"/>
    </w:pPr>
    <w:rPr>
      <w:rFonts w:ascii="Times New Roman" w:eastAsia="MS Mincho" w:hAnsi="Times New Roman" w:cs="Times New Roman"/>
      <w:sz w:val="24"/>
      <w:szCs w:val="24"/>
      <w:lang w:eastAsia="ja-JP"/>
    </w:rPr>
  </w:style>
  <w:style w:type="paragraph" w:customStyle="1" w:styleId="a0">
    <w:name w:val="เนื้อเรื่อง"/>
    <w:rsid w:val="00447922"/>
    <w:pPr>
      <w:spacing w:after="0"/>
      <w:ind w:right="386"/>
    </w:pPr>
    <w:rPr>
      <w:rFonts w:ascii="Cordia New" w:eastAsia="Angsana New" w:hAnsi="Cordia New" w:cs="Cordia New"/>
      <w:sz w:val="28"/>
      <w:szCs w:val="28"/>
      <w:lang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650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MnkuDZKDEJANThiOdtQcTZEf8A==">CgMxLjAyCGguZ2pkZ3hzMgloLjMwajB6bGwyCWguMWZvYjl0ZTIKaWQuM3pueXNoNzIJaC4yZXQ5MnAwMghoLnR5amN3dDIJaC4zZHk2dmttMgppZC4xdDNoNXNmOAByITFPcTk1a3FIVmpMWGFIQkgydk9JVFY4SVJNYzZOOTI2bQ==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E9F1F7C-FCA6-45A4-8641-A1AF25A81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9</Pages>
  <Words>2416</Words>
  <Characters>13775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jtrijitwattanagul@deloitte.com</dc:creator>
  <cp:lastModifiedBy>Siriwan Boonsawat (TH)</cp:lastModifiedBy>
  <cp:revision>62</cp:revision>
  <dcterms:created xsi:type="dcterms:W3CDTF">2024-04-02T09:12:00Z</dcterms:created>
  <dcterms:modified xsi:type="dcterms:W3CDTF">2024-05-13T09:54:00Z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2021-05-06T03:16:21Z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1c98cecd-a856-4c22-99ba-00007d1e208a</vt:lpwstr>
  </property>
  <property fmtid="{D5CDD505-2E9C-101B-9397-08002B2CF9AE}" pid="8" name="MSIP_Label_ea60d57e-af5b-4752-ac57-3e4f28ca11dc_ContentBits">
    <vt:lpwstr>0</vt:lpwstr>
  </property>
</Properties>
</file>