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7E840DAE" w:rsidR="00A60AB7" w:rsidRPr="00252665" w:rsidRDefault="00634FB4" w:rsidP="00C00CA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52665">
        <w:rPr>
          <w:rFonts w:ascii="Arial" w:hAnsi="Arial" w:cs="Arial"/>
          <w:sz w:val="20"/>
          <w:szCs w:val="20"/>
          <w:lang w:val="en-GB"/>
        </w:rPr>
        <w:t>OHTL</w:t>
      </w:r>
      <w:r w:rsidR="00A60AB7" w:rsidRPr="00252665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="00D33E7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2812646" w14:textId="4FA61BFA" w:rsidR="003E5646" w:rsidRDefault="003E5646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8C29C7" w14:textId="77777777" w:rsidR="003E5646" w:rsidRPr="00252665" w:rsidRDefault="003E5646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IN</w:t>
      </w:r>
      <w:r w:rsidR="00B36463" w:rsidRPr="005C2111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(UNAUDITED)</w:t>
      </w:r>
    </w:p>
    <w:p w14:paraId="069EFBAB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66BB48D1" w:rsidR="00C536DC" w:rsidRPr="00252665" w:rsidRDefault="00833352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833352">
        <w:rPr>
          <w:rFonts w:cs="Arial"/>
          <w:b/>
          <w:bCs/>
        </w:rPr>
        <w:t>3</w:t>
      </w:r>
      <w:r w:rsidR="009336A0">
        <w:rPr>
          <w:rFonts w:cs="Arial"/>
          <w:b/>
          <w:bCs/>
        </w:rPr>
        <w:t>0</w:t>
      </w:r>
      <w:r w:rsidR="005C2111" w:rsidRPr="00252665">
        <w:rPr>
          <w:rFonts w:cs="Arial"/>
          <w:b/>
          <w:bCs/>
        </w:rPr>
        <w:t xml:space="preserve"> </w:t>
      </w:r>
      <w:r w:rsidR="009336A0">
        <w:rPr>
          <w:rFonts w:cs="Arial"/>
          <w:b/>
          <w:bCs/>
        </w:rPr>
        <w:t>JUNE</w:t>
      </w:r>
      <w:r w:rsidR="005C2111" w:rsidRPr="00252665">
        <w:rPr>
          <w:rFonts w:cs="Arial"/>
          <w:b/>
          <w:bCs/>
        </w:rPr>
        <w:t xml:space="preserve"> </w:t>
      </w:r>
      <w:r w:rsidRPr="00833352">
        <w:rPr>
          <w:rFonts w:cs="Arial"/>
          <w:b/>
          <w:bCs/>
        </w:rPr>
        <w:t>2024</w:t>
      </w:r>
    </w:p>
    <w:p w14:paraId="5A0E6CA2" w14:textId="77777777" w:rsidR="00B36463" w:rsidRPr="00252665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252665" w:rsidSect="001C27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189C3F" w14:textId="0AFE2C45" w:rsidR="005C2111" w:rsidRPr="00252665" w:rsidRDefault="009A694E" w:rsidP="005C211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as at </w:t>
      </w:r>
      <w:r w:rsidR="009336A0" w:rsidRPr="009336A0">
        <w:rPr>
          <w:rFonts w:cs="Arial"/>
          <w:sz w:val="18"/>
          <w:szCs w:val="18"/>
        </w:rPr>
        <w:t xml:space="preserve">30 June </w:t>
      </w:r>
      <w:r w:rsidR="00833352" w:rsidRPr="00833352">
        <w:rPr>
          <w:rFonts w:cs="Arial"/>
          <w:sz w:val="18"/>
          <w:szCs w:val="18"/>
        </w:rPr>
        <w:t>2024</w:t>
      </w:r>
      <w:r w:rsidR="005C2111" w:rsidRPr="00252665">
        <w:rPr>
          <w:rFonts w:cs="Arial"/>
          <w:sz w:val="18"/>
          <w:szCs w:val="18"/>
        </w:rPr>
        <w:t xml:space="preserve">, the related consolidated and separate statements of </w:t>
      </w:r>
      <w:r w:rsidR="005C2111" w:rsidRPr="004C226B">
        <w:rPr>
          <w:rFonts w:cs="Arial"/>
          <w:spacing w:val="-4"/>
          <w:sz w:val="18"/>
          <w:szCs w:val="18"/>
        </w:rPr>
        <w:t>comprehensive income</w:t>
      </w:r>
      <w:r w:rsidR="009336A0" w:rsidRPr="009336A0">
        <w:t xml:space="preserve"> </w:t>
      </w:r>
      <w:r w:rsidR="009336A0" w:rsidRPr="009336A0">
        <w:rPr>
          <w:rFonts w:cs="Arial"/>
          <w:spacing w:val="-4"/>
          <w:sz w:val="18"/>
          <w:szCs w:val="18"/>
        </w:rPr>
        <w:t>for the three-month and six-month periods then ended</w:t>
      </w:r>
      <w:r w:rsidR="005C2111" w:rsidRPr="004C226B">
        <w:rPr>
          <w:rFonts w:cs="Arial"/>
          <w:spacing w:val="-4"/>
          <w:sz w:val="18"/>
          <w:szCs w:val="18"/>
        </w:rPr>
        <w:t xml:space="preserve">, changes in equity, and cash flows for the </w:t>
      </w:r>
      <w:r w:rsidR="009336A0">
        <w:rPr>
          <w:rFonts w:cs="Arial"/>
          <w:spacing w:val="-4"/>
          <w:sz w:val="18"/>
          <w:szCs w:val="18"/>
        </w:rPr>
        <w:t>six</w:t>
      </w:r>
      <w:r w:rsidR="005C2111" w:rsidRPr="004C226B">
        <w:rPr>
          <w:rFonts w:cs="Arial"/>
          <w:spacing w:val="-4"/>
          <w:sz w:val="18"/>
          <w:szCs w:val="18"/>
        </w:rPr>
        <w:t>-month period then ended, and the condensed</w:t>
      </w:r>
      <w:r w:rsidR="005C2111" w:rsidRPr="005C2111">
        <w:rPr>
          <w:rFonts w:cs="Arial"/>
          <w:spacing w:val="-2"/>
          <w:sz w:val="18"/>
          <w:szCs w:val="18"/>
        </w:rPr>
        <w:t xml:space="preserve"> </w:t>
      </w:r>
      <w:r w:rsidR="005C2111" w:rsidRPr="005A5AA9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5C2111" w:rsidRPr="00252665">
        <w:rPr>
          <w:rFonts w:cs="Arial"/>
          <w:sz w:val="18"/>
          <w:szCs w:val="18"/>
        </w:rPr>
        <w:t xml:space="preserve"> consolidated and separate financial information in accordance with Thai Accounting Standard </w:t>
      </w:r>
      <w:r w:rsidR="00833352" w:rsidRPr="00833352">
        <w:rPr>
          <w:rFonts w:cs="Arial"/>
          <w:sz w:val="18"/>
          <w:szCs w:val="18"/>
        </w:rPr>
        <w:t>34</w:t>
      </w:r>
      <w:r w:rsidR="005C2111" w:rsidRPr="00252665">
        <w:rPr>
          <w:rFonts w:cs="Arial"/>
          <w:sz w:val="18"/>
          <w:szCs w:val="18"/>
        </w:rPr>
        <w:t xml:space="preserve">, “Interim Financial </w:t>
      </w:r>
      <w:r w:rsidR="005C2111" w:rsidRPr="005A5AA9">
        <w:rPr>
          <w:rFonts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5C2111" w:rsidRPr="00252665">
        <w:rPr>
          <w:rFonts w:cs="Arial"/>
          <w:sz w:val="18"/>
          <w:szCs w:val="18"/>
        </w:rPr>
        <w:t xml:space="preserve"> based on my review.</w:t>
      </w:r>
    </w:p>
    <w:p w14:paraId="60CD4669" w14:textId="542EE68A" w:rsidR="009A694E" w:rsidRPr="009A694E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ADE1281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</w:t>
      </w:r>
      <w:r w:rsidR="00833352" w:rsidRPr="00833352">
        <w:rPr>
          <w:rFonts w:cs="Arial"/>
          <w:sz w:val="18"/>
          <w:szCs w:val="18"/>
        </w:rPr>
        <w:t>2410</w:t>
      </w:r>
      <w:r w:rsidRPr="00252665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9A694E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52665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1BDEA341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r w:rsidR="00F31DCF" w:rsidRPr="005F23A8">
        <w:rPr>
          <w:rFonts w:cs="Arial"/>
          <w:spacing w:val="-6"/>
          <w:sz w:val="18"/>
          <w:szCs w:val="18"/>
        </w:rPr>
        <w:t xml:space="preserve">consolidated and separate </w:t>
      </w:r>
      <w:r w:rsidRPr="005F23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252665">
        <w:rPr>
          <w:rFonts w:cs="Arial"/>
          <w:spacing w:val="-4"/>
          <w:sz w:val="18"/>
          <w:szCs w:val="18"/>
        </w:rPr>
        <w:t xml:space="preserve"> Standard </w:t>
      </w:r>
      <w:r w:rsidR="00833352" w:rsidRPr="00833352">
        <w:rPr>
          <w:rFonts w:cs="Arial"/>
          <w:spacing w:val="-4"/>
          <w:sz w:val="18"/>
          <w:szCs w:val="18"/>
        </w:rPr>
        <w:t>34</w:t>
      </w:r>
      <w:r w:rsidRPr="00252665">
        <w:rPr>
          <w:rFonts w:cs="Arial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17BB78B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35FD9BB" w14:textId="482AFA8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3D9EBAE" w14:textId="77777777" w:rsidR="009A694E" w:rsidRPr="00D80F43" w:rsidRDefault="009A694E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10229C8F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52665">
        <w:rPr>
          <w:rFonts w:cs="Arial"/>
          <w:b/>
          <w:bCs/>
          <w:sz w:val="18"/>
          <w:szCs w:val="18"/>
        </w:rPr>
        <w:t xml:space="preserve">Sinsiri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r w:rsidRPr="00252665">
        <w:rPr>
          <w:rFonts w:cs="Arial"/>
          <w:b/>
          <w:bCs/>
          <w:sz w:val="18"/>
          <w:szCs w:val="18"/>
        </w:rPr>
        <w:t>Thangsombat</w:t>
      </w:r>
    </w:p>
    <w:p w14:paraId="1C8F9CED" w14:textId="4FF8DD3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833352" w:rsidRPr="00833352">
        <w:rPr>
          <w:rFonts w:cs="Arial"/>
          <w:sz w:val="18"/>
          <w:szCs w:val="18"/>
        </w:rPr>
        <w:t>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5502CABC" w:rsidR="004F6B4F" w:rsidRPr="00252665" w:rsidRDefault="00E11F5A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Cordia New"/>
          <w:sz w:val="18"/>
          <w:szCs w:val="18"/>
        </w:rPr>
        <w:t>25 July</w:t>
      </w:r>
      <w:r w:rsidR="009A694E">
        <w:rPr>
          <w:rFonts w:cs="Arial"/>
          <w:sz w:val="18"/>
          <w:szCs w:val="18"/>
        </w:rPr>
        <w:t xml:space="preserve"> </w:t>
      </w:r>
      <w:r w:rsidR="00833352" w:rsidRPr="00833352">
        <w:rPr>
          <w:rFonts w:cs="Arial"/>
          <w:sz w:val="18"/>
          <w:szCs w:val="18"/>
        </w:rPr>
        <w:t>2024</w:t>
      </w:r>
    </w:p>
    <w:sectPr w:rsidR="004F6B4F" w:rsidRPr="00252665" w:rsidSect="001C27A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66D9" w14:textId="77777777" w:rsidR="009E4397" w:rsidRDefault="009E4397">
      <w:pPr>
        <w:spacing w:line="240" w:lineRule="auto"/>
      </w:pPr>
      <w:r>
        <w:separator/>
      </w:r>
    </w:p>
  </w:endnote>
  <w:endnote w:type="continuationSeparator" w:id="0">
    <w:p w14:paraId="3AB0FFC8" w14:textId="77777777" w:rsidR="009E4397" w:rsidRDefault="009E43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56F3" w14:textId="77777777" w:rsidR="009E4397" w:rsidRDefault="009E4397">
      <w:pPr>
        <w:spacing w:line="240" w:lineRule="auto"/>
      </w:pPr>
      <w:r>
        <w:separator/>
      </w:r>
    </w:p>
  </w:footnote>
  <w:footnote w:type="continuationSeparator" w:id="0">
    <w:p w14:paraId="7CB21465" w14:textId="77777777" w:rsidR="009E4397" w:rsidRDefault="009E43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00A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7AD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5AA9"/>
    <w:rsid w:val="005A6FFD"/>
    <w:rsid w:val="005B4B3D"/>
    <w:rsid w:val="005B5911"/>
    <w:rsid w:val="005B639F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09A7"/>
    <w:rsid w:val="009814D7"/>
    <w:rsid w:val="00987A97"/>
    <w:rsid w:val="00997480"/>
    <w:rsid w:val="00997D35"/>
    <w:rsid w:val="009A3704"/>
    <w:rsid w:val="009A3BAA"/>
    <w:rsid w:val="009A3D59"/>
    <w:rsid w:val="009A5BE1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6348"/>
    <w:rsid w:val="00CA0092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5A5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43</cp:revision>
  <cp:lastPrinted>2023-05-12T06:45:00Z</cp:lastPrinted>
  <dcterms:created xsi:type="dcterms:W3CDTF">2020-07-19T06:28:00Z</dcterms:created>
  <dcterms:modified xsi:type="dcterms:W3CDTF">2024-08-05T01:32:00Z</dcterms:modified>
</cp:coreProperties>
</file>